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74014" w14:textId="6133D43B" w:rsidR="0006525A" w:rsidRDefault="009E45F4" w:rsidP="00532336">
      <w:pPr>
        <w:jc w:val="both"/>
        <w:rPr>
          <w:rFonts w:ascii="Times New Roman" w:hAnsi="Times New Roman" w:cs="Times New Roman"/>
          <w:b/>
          <w:sz w:val="32"/>
          <w:szCs w:val="32"/>
          <w:lang w:val="en-IN"/>
        </w:rPr>
      </w:pPr>
      <w:r w:rsidRPr="00954CA5">
        <w:rPr>
          <w:rFonts w:ascii="Times New Roman" w:hAnsi="Times New Roman" w:cs="Times New Roman"/>
          <w:b/>
          <w:sz w:val="32"/>
          <w:szCs w:val="32"/>
          <w:lang w:val="en-IN"/>
        </w:rPr>
        <w:t xml:space="preserve">Study </w:t>
      </w:r>
      <w:r w:rsidR="00FC375C" w:rsidRPr="00954CA5">
        <w:rPr>
          <w:rFonts w:ascii="Times New Roman" w:hAnsi="Times New Roman" w:cs="Times New Roman"/>
          <w:b/>
          <w:sz w:val="32"/>
          <w:szCs w:val="32"/>
          <w:lang w:val="en-IN"/>
        </w:rPr>
        <w:t xml:space="preserve">of </w:t>
      </w:r>
      <w:r w:rsidRPr="00954CA5">
        <w:rPr>
          <w:rFonts w:ascii="Times New Roman" w:hAnsi="Times New Roman" w:cs="Times New Roman"/>
          <w:b/>
          <w:sz w:val="32"/>
          <w:szCs w:val="32"/>
          <w:lang w:val="en-IN"/>
        </w:rPr>
        <w:t xml:space="preserve"> polyherbal skin care </w:t>
      </w:r>
      <w:r w:rsidR="004219ED" w:rsidRPr="00954CA5">
        <w:rPr>
          <w:rFonts w:ascii="Times New Roman" w:hAnsi="Times New Roman" w:cs="Times New Roman"/>
          <w:b/>
          <w:sz w:val="32"/>
          <w:szCs w:val="32"/>
          <w:lang w:val="en-IN"/>
        </w:rPr>
        <w:t>cream contai</w:t>
      </w:r>
      <w:r w:rsidR="00A80724" w:rsidRPr="00954CA5">
        <w:rPr>
          <w:rFonts w:ascii="Times New Roman" w:hAnsi="Times New Roman" w:cs="Times New Roman"/>
          <w:b/>
          <w:sz w:val="32"/>
          <w:szCs w:val="32"/>
          <w:lang w:val="en-IN"/>
        </w:rPr>
        <w:t>n</w:t>
      </w:r>
      <w:r w:rsidR="00225E1D" w:rsidRPr="00954CA5">
        <w:rPr>
          <w:rFonts w:ascii="Times New Roman" w:hAnsi="Times New Roman" w:cs="Times New Roman"/>
          <w:b/>
          <w:sz w:val="32"/>
          <w:szCs w:val="32"/>
          <w:lang w:val="en-IN"/>
        </w:rPr>
        <w:t>g</w:t>
      </w:r>
      <w:r w:rsidR="0006525A" w:rsidRPr="00954CA5">
        <w:rPr>
          <w:rFonts w:ascii="Times New Roman" w:hAnsi="Times New Roman" w:cs="Times New Roman"/>
          <w:b/>
          <w:sz w:val="32"/>
          <w:szCs w:val="32"/>
          <w:lang w:val="en-IN"/>
        </w:rPr>
        <w:t xml:space="preserve"> :  Punica granatum, Carica papaya, Withania somnifera.</w:t>
      </w:r>
    </w:p>
    <w:p w14:paraId="1C61B760" w14:textId="77777777" w:rsidR="00954CA5" w:rsidRPr="00954CA5" w:rsidRDefault="00954CA5">
      <w:pPr>
        <w:rPr>
          <w:rFonts w:ascii="Times New Roman" w:hAnsi="Times New Roman" w:cs="Times New Roman"/>
          <w:b/>
          <w:sz w:val="32"/>
          <w:szCs w:val="32"/>
          <w:lang w:val="en-IN"/>
        </w:rPr>
      </w:pPr>
    </w:p>
    <w:p w14:paraId="435138DC" w14:textId="2963EDFD" w:rsidR="00006F48" w:rsidRPr="002B1786" w:rsidRDefault="00006F48">
      <w:pPr>
        <w:rPr>
          <w:rFonts w:ascii="Times New Roman" w:hAnsi="Times New Roman" w:cs="Times New Roman"/>
          <w:b/>
          <w:szCs w:val="32"/>
          <w:lang w:val="en-IN"/>
        </w:rPr>
      </w:pPr>
      <w:r w:rsidRPr="002B1786">
        <w:rPr>
          <w:rFonts w:ascii="Times New Roman" w:hAnsi="Times New Roman" w:cs="Times New Roman"/>
          <w:b/>
          <w:szCs w:val="32"/>
          <w:lang w:val="en-IN"/>
        </w:rPr>
        <w:t>Mr.</w:t>
      </w:r>
      <w:r w:rsidRPr="00954CA5">
        <w:rPr>
          <w:rFonts w:ascii="Times New Roman" w:hAnsi="Times New Roman" w:cs="Times New Roman"/>
          <w:b/>
        </w:rPr>
        <w:t xml:space="preserve"> </w:t>
      </w:r>
      <w:r w:rsidR="00F540F5" w:rsidRPr="002B1786">
        <w:rPr>
          <w:rFonts w:ascii="Times New Roman" w:hAnsi="Times New Roman" w:cs="Times New Roman"/>
          <w:b/>
          <w:szCs w:val="32"/>
          <w:lang w:val="en-IN"/>
        </w:rPr>
        <w:t>Rajesh.S.adam</w:t>
      </w:r>
      <w:r w:rsidRPr="002B1786">
        <w:rPr>
          <w:rFonts w:ascii="Times New Roman" w:hAnsi="Times New Roman" w:cs="Times New Roman"/>
          <w:b/>
          <w:szCs w:val="32"/>
          <w:lang w:val="en-IN"/>
        </w:rPr>
        <w:t xml:space="preserve"> ,</w:t>
      </w:r>
      <w:r w:rsidR="00DE00CA" w:rsidRPr="002B1786">
        <w:rPr>
          <w:rFonts w:ascii="Times New Roman" w:hAnsi="Times New Roman" w:cs="Times New Roman"/>
          <w:b/>
          <w:szCs w:val="32"/>
          <w:lang w:val="en-IN"/>
        </w:rPr>
        <w:t xml:space="preserve">   </w:t>
      </w:r>
      <w:r w:rsidRPr="002B1786">
        <w:rPr>
          <w:rFonts w:ascii="Times New Roman" w:hAnsi="Times New Roman" w:cs="Times New Roman"/>
          <w:b/>
          <w:szCs w:val="32"/>
          <w:lang w:val="en-IN"/>
        </w:rPr>
        <w:t xml:space="preserve"> Dr. Vijaysinh Sable, </w:t>
      </w:r>
      <w:r w:rsidR="00DE00CA" w:rsidRPr="002B1786">
        <w:rPr>
          <w:rFonts w:ascii="Times New Roman" w:hAnsi="Times New Roman" w:cs="Times New Roman"/>
          <w:b/>
          <w:szCs w:val="32"/>
          <w:lang w:val="en-IN"/>
        </w:rPr>
        <w:t xml:space="preserve">     </w:t>
      </w:r>
      <w:r w:rsidRPr="002B1786">
        <w:rPr>
          <w:rFonts w:ascii="Times New Roman" w:hAnsi="Times New Roman" w:cs="Times New Roman"/>
          <w:b/>
          <w:szCs w:val="32"/>
          <w:lang w:val="en-IN"/>
        </w:rPr>
        <w:t xml:space="preserve">Dr. Rani M. Metre, </w:t>
      </w:r>
      <w:r w:rsidR="00DE00CA" w:rsidRPr="002B1786">
        <w:rPr>
          <w:rFonts w:ascii="Times New Roman" w:hAnsi="Times New Roman" w:cs="Times New Roman"/>
          <w:b/>
          <w:szCs w:val="32"/>
          <w:lang w:val="en-IN"/>
        </w:rPr>
        <w:t xml:space="preserve">     </w:t>
      </w:r>
      <w:r w:rsidRPr="002B1786">
        <w:rPr>
          <w:rFonts w:ascii="Times New Roman" w:hAnsi="Times New Roman" w:cs="Times New Roman"/>
          <w:b/>
          <w:szCs w:val="32"/>
          <w:lang w:val="en-IN"/>
        </w:rPr>
        <w:t>Mr. Nihal Bijali,</w:t>
      </w:r>
    </w:p>
    <w:p w14:paraId="3707DC01" w14:textId="75A1F4A8" w:rsidR="00006F48" w:rsidRPr="00954CA5" w:rsidRDefault="009438E9">
      <w:pPr>
        <w:rPr>
          <w:rFonts w:ascii="Times New Roman" w:hAnsi="Times New Roman" w:cs="Times New Roman"/>
        </w:rPr>
      </w:pPr>
      <w:r w:rsidRPr="00954CA5">
        <w:rPr>
          <w:rFonts w:ascii="Times New Roman" w:hAnsi="Times New Roman" w:cs="Times New Roman"/>
        </w:rPr>
        <w:t xml:space="preserve">             </w:t>
      </w:r>
      <w:r w:rsidR="00006F48" w:rsidRPr="00954CA5">
        <w:rPr>
          <w:rFonts w:ascii="Times New Roman" w:hAnsi="Times New Roman" w:cs="Times New Roman"/>
        </w:rPr>
        <w:t xml:space="preserve">Author, </w:t>
      </w:r>
      <w:r w:rsidR="008F5DA3" w:rsidRPr="00954CA5">
        <w:rPr>
          <w:rFonts w:ascii="Times New Roman" w:hAnsi="Times New Roman" w:cs="Times New Roman"/>
        </w:rPr>
        <w:t xml:space="preserve">               </w:t>
      </w:r>
      <w:r w:rsidR="00006F48" w:rsidRPr="00954CA5">
        <w:rPr>
          <w:rFonts w:ascii="Times New Roman" w:hAnsi="Times New Roman" w:cs="Times New Roman"/>
        </w:rPr>
        <w:t xml:space="preserve">Associate Professor, </w:t>
      </w:r>
      <w:r w:rsidR="008F5DA3" w:rsidRPr="00954CA5">
        <w:rPr>
          <w:rFonts w:ascii="Times New Roman" w:hAnsi="Times New Roman" w:cs="Times New Roman"/>
        </w:rPr>
        <w:t xml:space="preserve">   </w:t>
      </w:r>
      <w:r w:rsidR="00006F48" w:rsidRPr="00954CA5">
        <w:rPr>
          <w:rFonts w:ascii="Times New Roman" w:hAnsi="Times New Roman" w:cs="Times New Roman"/>
        </w:rPr>
        <w:t>Associate Professor , Assistant Professor,</w:t>
      </w:r>
    </w:p>
    <w:p w14:paraId="2465F15E" w14:textId="08D53013" w:rsidR="00132A86" w:rsidRPr="00954CA5" w:rsidRDefault="00006F48" w:rsidP="00954CA5">
      <w:pPr>
        <w:jc w:val="center"/>
        <w:rPr>
          <w:rFonts w:ascii="Times New Roman" w:hAnsi="Times New Roman" w:cs="Times New Roman"/>
        </w:rPr>
      </w:pPr>
      <w:r w:rsidRPr="00954CA5">
        <w:rPr>
          <w:rFonts w:ascii="Times New Roman" w:hAnsi="Times New Roman" w:cs="Times New Roman"/>
        </w:rPr>
        <w:t>Department Of Pharmacognosy</w:t>
      </w:r>
    </w:p>
    <w:p w14:paraId="69B0DC63" w14:textId="6BC48C7A" w:rsidR="00006F48" w:rsidRPr="00954CA5" w:rsidRDefault="00132A86">
      <w:pPr>
        <w:rPr>
          <w:rFonts w:ascii="Times New Roman" w:hAnsi="Times New Roman" w:cs="Times New Roman"/>
        </w:rPr>
      </w:pPr>
      <w:r w:rsidRPr="00954CA5">
        <w:rPr>
          <w:rFonts w:ascii="Times New Roman" w:hAnsi="Times New Roman" w:cs="Times New Roman"/>
        </w:rPr>
        <w:t xml:space="preserve">       </w:t>
      </w:r>
      <w:r w:rsidR="00006F48" w:rsidRPr="00954CA5">
        <w:rPr>
          <w:rFonts w:ascii="Times New Roman" w:hAnsi="Times New Roman" w:cs="Times New Roman"/>
        </w:rPr>
        <w:t xml:space="preserve"> Lokmangal College Of Pharmacy Wadala, Solapur ,Maharashtra, India.</w:t>
      </w:r>
    </w:p>
    <w:p w14:paraId="4D56C3BE" w14:textId="5ABEEDAD" w:rsidR="0006525A" w:rsidRPr="00954CA5" w:rsidRDefault="00FB29EF">
      <w:pPr>
        <w:rPr>
          <w:rFonts w:ascii="Times New Roman" w:hAnsi="Times New Roman" w:cs="Times New Roman"/>
          <w:b/>
          <w:sz w:val="28"/>
        </w:rPr>
      </w:pPr>
      <w:r w:rsidRPr="00954CA5">
        <w:rPr>
          <w:rFonts w:ascii="Times New Roman" w:hAnsi="Times New Roman" w:cs="Times New Roman"/>
          <w:b/>
          <w:sz w:val="28"/>
        </w:rPr>
        <w:t>ABSTRACT</w:t>
      </w:r>
    </w:p>
    <w:p w14:paraId="69C2E3F2" w14:textId="77777777" w:rsidR="006D0EE9" w:rsidRPr="00954CA5" w:rsidRDefault="00362F3B" w:rsidP="006D0EE9">
      <w:pPr>
        <w:jc w:val="both"/>
        <w:divId w:val="1326932975"/>
        <w:rPr>
          <w:rFonts w:ascii="Times New Roman" w:eastAsia="Times New Roman" w:hAnsi="Times New Roman" w:cs="Times New Roman"/>
        </w:rPr>
      </w:pPr>
      <w:r w:rsidRPr="00954CA5">
        <w:rPr>
          <w:rFonts w:ascii="Times New Roman" w:eastAsia="Times New Roman" w:hAnsi="Times New Roman" w:cs="Times New Roman"/>
        </w:rPr>
        <w:t xml:space="preserve">The products used to improve and beautify a person's appearance are called herbal cosmetics. For the objective of treating acne, ageing, and bacteria on the skin, the current study set out to create and assess a polyherbal skin care cream that included plant extracts made by decoction method. Papaya seeds, pomegranate peel, and aswagandha root extracts are used to make the skin care cream. Several methods of evaluation were used to determine the formed product's quality assessment. There was no noticeable alteration to the cream's physical composition. Throughout the research period, the created cream had good homogeneity, pH, spreadability, and non-greasy properties with no signs of phase separation. </w:t>
      </w:r>
    </w:p>
    <w:p w14:paraId="13F8F165" w14:textId="289B52C4" w:rsidR="00362F3B" w:rsidRPr="00954CA5" w:rsidRDefault="005F0DF3" w:rsidP="006D0EE9">
      <w:pPr>
        <w:jc w:val="both"/>
        <w:divId w:val="1326932975"/>
        <w:rPr>
          <w:rFonts w:ascii="Times New Roman" w:eastAsia="Times New Roman" w:hAnsi="Times New Roman" w:cs="Times New Roman"/>
          <w:kern w:val="0"/>
          <w:szCs w:val="24"/>
          <w14:ligatures w14:val="none"/>
        </w:rPr>
      </w:pPr>
      <w:r w:rsidRPr="00954CA5">
        <w:rPr>
          <w:rFonts w:ascii="Times New Roman" w:eastAsia="Times New Roman" w:hAnsi="Times New Roman" w:cs="Times New Roman"/>
        </w:rPr>
        <w:t>There was no discernible difference in the formulated cream’s viscosity, visual appearance, nature, or scent during the course of the research investigation, according to stability measures. Anti-aging, anti-acne, and antibacterial properties are provided by the herbal extract-infused skin care lotion.Due to its greasy barrier, which lowers water loss from the stratum corneum, the skin’s outermost layer, skin care creams also have a moisturising effect.</w:t>
      </w:r>
    </w:p>
    <w:p w14:paraId="788ACFB6" w14:textId="2BEBE3CB" w:rsidR="002A33D1" w:rsidRPr="00954CA5" w:rsidRDefault="00D4446A">
      <w:pPr>
        <w:rPr>
          <w:rFonts w:ascii="Times New Roman" w:hAnsi="Times New Roman" w:cs="Times New Roman"/>
        </w:rPr>
      </w:pPr>
      <w:r w:rsidRPr="00954CA5">
        <w:rPr>
          <w:rFonts w:ascii="Times New Roman" w:hAnsi="Times New Roman" w:cs="Times New Roman"/>
          <w:b/>
        </w:rPr>
        <w:t>Key Words</w:t>
      </w:r>
      <w:r w:rsidRPr="00954CA5">
        <w:rPr>
          <w:rFonts w:ascii="Times New Roman" w:hAnsi="Times New Roman" w:cs="Times New Roman"/>
        </w:rPr>
        <w:t>: Punica granatum, Carica papaya and Withania somnifera</w:t>
      </w:r>
    </w:p>
    <w:p w14:paraId="2EA4C07D" w14:textId="46BF3BB8" w:rsidR="00297B97" w:rsidRPr="00954CA5" w:rsidRDefault="00954CA5">
      <w:pPr>
        <w:rPr>
          <w:rFonts w:ascii="Times New Roman" w:hAnsi="Times New Roman" w:cs="Times New Roman"/>
          <w:b/>
          <w:sz w:val="28"/>
        </w:rPr>
      </w:pPr>
      <w:r>
        <w:rPr>
          <w:rFonts w:ascii="Times New Roman" w:hAnsi="Times New Roman" w:cs="Times New Roman"/>
          <w:b/>
          <w:sz w:val="28"/>
        </w:rPr>
        <w:t>Introduction</w:t>
      </w:r>
    </w:p>
    <w:p w14:paraId="24ABE23D" w14:textId="114ABAC4" w:rsidR="00297B97" w:rsidRPr="00954CA5" w:rsidRDefault="00297B97" w:rsidP="00BA64A8">
      <w:pPr>
        <w:jc w:val="both"/>
        <w:rPr>
          <w:rFonts w:ascii="Times New Roman" w:hAnsi="Times New Roman" w:cs="Times New Roman"/>
        </w:rPr>
      </w:pPr>
      <w:r w:rsidRPr="00954CA5">
        <w:rPr>
          <w:rFonts w:ascii="Times New Roman" w:hAnsi="Times New Roman" w:cs="Times New Roman"/>
        </w:rPr>
        <w:t>The primary organ in the human body that serves as a barrier against the majority of illnesses is the skin. The epidermis, dermis, and hypodermis are the fundamental three layers of skin. These skin layers serve as a barrier to prevent foreign objects from penetrating the body through the skin because of their unique characteristics. The skin’s additional roles include water resistance, insulation, temperature regulation, sense, vitamin D production and storage, and more.</w:t>
      </w:r>
    </w:p>
    <w:p w14:paraId="3336449E" w14:textId="1D3F38C5" w:rsidR="00AD0304" w:rsidRPr="00954CA5" w:rsidRDefault="00AD0304" w:rsidP="004843F3">
      <w:pPr>
        <w:jc w:val="both"/>
        <w:rPr>
          <w:rFonts w:ascii="Times New Roman" w:hAnsi="Times New Roman" w:cs="Times New Roman"/>
        </w:rPr>
      </w:pPr>
      <w:r w:rsidRPr="00954CA5">
        <w:rPr>
          <w:rFonts w:ascii="Times New Roman" w:hAnsi="Times New Roman" w:cs="Times New Roman"/>
        </w:rPr>
        <w:t xml:space="preserve">Cosmetics are in high demand and are growing quickly. These developments are brought forth by the availability of new components, the financial incentives for creating profitable goods, and the necessity to maintain quality standards in consumer formulation. In terms of performance, a formulation’s quality should meet the needs of the consumer. Better knowledge of skin physiology is necessary given the plant parts employed in cosmetic preparation. Cosmetics are items designed to be applied to the body in order to enhance beauty, remove imperfections, or change look. Products for acne treatment, oil secretion control, and wrinkle reduction are all created. </w:t>
      </w:r>
    </w:p>
    <w:p w14:paraId="564F44B7" w14:textId="0E22909B" w:rsidR="000B4916" w:rsidRPr="00954CA5" w:rsidRDefault="00EC383E" w:rsidP="00CD77E3">
      <w:pPr>
        <w:jc w:val="both"/>
        <w:divId w:val="2079595608"/>
        <w:rPr>
          <w:rFonts w:ascii="Times New Roman" w:eastAsia="Times New Roman" w:hAnsi="Times New Roman" w:cs="Times New Roman"/>
        </w:rPr>
      </w:pPr>
      <w:r w:rsidRPr="00954CA5">
        <w:rPr>
          <w:rFonts w:ascii="Times New Roman" w:hAnsi="Times New Roman" w:cs="Times New Roman"/>
        </w:rPr>
        <w:t>Formulations such as skin protection, sunscreen, anti-acne, anti-wrinkle, and anti-aging are made with a variety of components, both natural and synthetic, to address different kinds of skin conditions. Cosmetic development involves a range of qualities, including antibacterial, anti-inflammatory, antiseptic, emollient, anti-seborrhatic, and anti-karyolitic activity. Compared to medicines containing synthetic chemicals, these natural products are said to have less negative effects. The market study reveals an increasing tendency in the herbal commerce, with the herbal cosmetics sector playing a significant role.</w:t>
      </w:r>
      <w:r w:rsidR="00017599" w:rsidRPr="00954CA5">
        <w:rPr>
          <w:rFonts w:ascii="Times New Roman" w:eastAsia="Times New Roman" w:hAnsi="Times New Roman" w:cs="Times New Roman"/>
        </w:rPr>
        <w:t xml:space="preserve"> </w:t>
      </w:r>
    </w:p>
    <w:p w14:paraId="610BF84E" w14:textId="3162E520" w:rsidR="004650C8" w:rsidRPr="00954CA5" w:rsidRDefault="00C708D4" w:rsidP="004650C8">
      <w:pPr>
        <w:jc w:val="both"/>
        <w:divId w:val="151413002"/>
        <w:rPr>
          <w:rFonts w:ascii="Times New Roman" w:eastAsia="Times New Roman" w:hAnsi="Times New Roman" w:cs="Times New Roman"/>
        </w:rPr>
      </w:pPr>
      <w:r w:rsidRPr="00954CA5">
        <w:rPr>
          <w:rFonts w:ascii="Times New Roman" w:eastAsia="Times New Roman" w:hAnsi="Times New Roman" w:cs="Times New Roman"/>
        </w:rPr>
        <w:t>Nowadays, everyone enjoys taking care of their skin and wants to improve its beauty. Though everyone aspires to look beautiful, beauty is not everything. It supports the growth of self-assurance and attitude, which are essential in today's world. Since no one on the planet is uninformed about or has never used cosmetics, these products are like the foundation of society. Cosmetics are substances that are applied to the human body with the intention of cleansing, beautifying, enhancing attractiveness, and changing appearance without causing any changes to the body's structure or functions. However, the synthetic medications that are more pertinent to the consumer and have negative side effects are used in the cosmetics. Herbs are a gift from mother nature</w:t>
      </w:r>
    </w:p>
    <w:p w14:paraId="30A73EB0" w14:textId="099CEE11" w:rsidR="0013555A" w:rsidRPr="00954CA5" w:rsidRDefault="004650C8" w:rsidP="004650C8">
      <w:pPr>
        <w:jc w:val="both"/>
        <w:divId w:val="151413002"/>
        <w:rPr>
          <w:rFonts w:ascii="Times New Roman" w:eastAsia="Times New Roman" w:hAnsi="Times New Roman" w:cs="Times New Roman"/>
          <w:b/>
          <w:sz w:val="28"/>
        </w:rPr>
      </w:pPr>
      <w:r w:rsidRPr="00954CA5">
        <w:rPr>
          <w:rFonts w:ascii="Times New Roman" w:eastAsia="Times New Roman" w:hAnsi="Times New Roman" w:cs="Times New Roman"/>
          <w:b/>
          <w:sz w:val="28"/>
        </w:rPr>
        <w:t>MATERIALS AND METHODS</w:t>
      </w:r>
    </w:p>
    <w:p w14:paraId="43617973" w14:textId="77777777" w:rsidR="00EC7DE6" w:rsidRPr="00954CA5" w:rsidRDefault="00EC7DE6" w:rsidP="00356A06">
      <w:pPr>
        <w:spacing w:after="0" w:line="240" w:lineRule="auto"/>
        <w:jc w:val="both"/>
        <w:rPr>
          <w:rFonts w:ascii="Times New Roman" w:hAnsi="Times New Roman" w:cs="Times New Roman"/>
        </w:rPr>
      </w:pPr>
      <w:r w:rsidRPr="00954CA5">
        <w:rPr>
          <w:rFonts w:ascii="Times New Roman" w:hAnsi="Times New Roman" w:cs="Times New Roman"/>
        </w:rPr>
        <w:t xml:space="preserve">1. Collection of plant material: </w:t>
      </w:r>
    </w:p>
    <w:p w14:paraId="0E41DEFC" w14:textId="77777777" w:rsidR="00F16251" w:rsidRPr="00954CA5" w:rsidRDefault="00EC7DE6" w:rsidP="00356A06">
      <w:pPr>
        <w:spacing w:after="0" w:line="240" w:lineRule="auto"/>
        <w:jc w:val="both"/>
        <w:rPr>
          <w:rFonts w:ascii="Times New Roman" w:hAnsi="Times New Roman" w:cs="Times New Roman"/>
        </w:rPr>
      </w:pPr>
      <w:r w:rsidRPr="00954CA5">
        <w:rPr>
          <w:rFonts w:ascii="Times New Roman" w:hAnsi="Times New Roman" w:cs="Times New Roman"/>
        </w:rPr>
        <w:t xml:space="preserve">Fresh Pomegranate, papaya fruit and are collected from farm (location </w:t>
      </w:r>
      <w:proofErr w:type="spellStart"/>
      <w:r w:rsidRPr="00954CA5">
        <w:rPr>
          <w:rFonts w:ascii="Times New Roman" w:hAnsi="Times New Roman" w:cs="Times New Roman"/>
        </w:rPr>
        <w:t>Ule</w:t>
      </w:r>
      <w:proofErr w:type="spellEnd"/>
      <w:r w:rsidRPr="00954CA5">
        <w:rPr>
          <w:rFonts w:ascii="Times New Roman" w:hAnsi="Times New Roman" w:cs="Times New Roman"/>
        </w:rPr>
        <w:t xml:space="preserve">) and dried aswagandha root is collected from local market </w:t>
      </w:r>
      <w:r w:rsidR="00B71A69" w:rsidRPr="00954CA5">
        <w:rPr>
          <w:rFonts w:ascii="Times New Roman" w:hAnsi="Times New Roman" w:cs="Times New Roman"/>
        </w:rPr>
        <w:t>.</w:t>
      </w:r>
      <w:r w:rsidRPr="00954CA5">
        <w:rPr>
          <w:rFonts w:ascii="Times New Roman" w:hAnsi="Times New Roman" w:cs="Times New Roman"/>
        </w:rPr>
        <w:t>The pomegranate peel and papaya seeds were washed and dried under shade for period of 7 days.</w:t>
      </w:r>
    </w:p>
    <w:p w14:paraId="4725BBC9" w14:textId="12EFA2B6" w:rsidR="00EC7DE6" w:rsidRPr="00954CA5" w:rsidRDefault="00EC7DE6" w:rsidP="00356A06">
      <w:pPr>
        <w:spacing w:after="0" w:line="240" w:lineRule="auto"/>
        <w:jc w:val="both"/>
        <w:rPr>
          <w:rFonts w:ascii="Times New Roman" w:hAnsi="Times New Roman" w:cs="Times New Roman"/>
        </w:rPr>
      </w:pPr>
      <w:r w:rsidRPr="00954CA5">
        <w:rPr>
          <w:rFonts w:ascii="Times New Roman" w:hAnsi="Times New Roman" w:cs="Times New Roman"/>
        </w:rPr>
        <w:t xml:space="preserve"> After completion of drying process the pomegranate peel and papaya seeds and dried form of Ashwagandha root were powdered coarsely. It is used for further research formulation study. </w:t>
      </w:r>
    </w:p>
    <w:p w14:paraId="0DA1F41D" w14:textId="77777777" w:rsidR="00EC7DE6" w:rsidRPr="00954CA5" w:rsidRDefault="00EC7DE6" w:rsidP="00356A06">
      <w:pPr>
        <w:spacing w:after="0" w:line="240" w:lineRule="auto"/>
        <w:jc w:val="both"/>
        <w:rPr>
          <w:rFonts w:ascii="Times New Roman" w:hAnsi="Times New Roman" w:cs="Times New Roman"/>
        </w:rPr>
      </w:pPr>
    </w:p>
    <w:p w14:paraId="191EAF7D" w14:textId="77777777" w:rsidR="00EC7DE6" w:rsidRPr="00954CA5" w:rsidRDefault="00EC7DE6" w:rsidP="00356A06">
      <w:pPr>
        <w:spacing w:after="0" w:line="240" w:lineRule="auto"/>
        <w:jc w:val="both"/>
        <w:rPr>
          <w:rFonts w:ascii="Times New Roman" w:hAnsi="Times New Roman" w:cs="Times New Roman"/>
        </w:rPr>
      </w:pPr>
      <w:r w:rsidRPr="00954CA5">
        <w:rPr>
          <w:rFonts w:ascii="Times New Roman" w:hAnsi="Times New Roman" w:cs="Times New Roman"/>
        </w:rPr>
        <w:t>2. Chemicals and reagents</w:t>
      </w:r>
    </w:p>
    <w:p w14:paraId="16AD5291" w14:textId="449852A0" w:rsidR="00EC7DE6" w:rsidRPr="00954CA5" w:rsidRDefault="00EC7DE6" w:rsidP="00356A06">
      <w:pPr>
        <w:spacing w:after="0" w:line="240" w:lineRule="auto"/>
        <w:jc w:val="both"/>
        <w:rPr>
          <w:rFonts w:ascii="Times New Roman" w:hAnsi="Times New Roman" w:cs="Times New Roman"/>
        </w:rPr>
      </w:pPr>
      <w:r w:rsidRPr="00954CA5">
        <w:rPr>
          <w:rFonts w:ascii="Times New Roman" w:hAnsi="Times New Roman" w:cs="Times New Roman"/>
        </w:rPr>
        <w:t xml:space="preserve">Pure coconut oil (without any chemicals) was collected from oil shop, Distilled water, Ruthenium red dye, 0.5 N Alc. KOH, Phenolphthalein as a indicator, 0.5N </w:t>
      </w:r>
      <w:proofErr w:type="spellStart"/>
      <w:r w:rsidRPr="00954CA5">
        <w:rPr>
          <w:rFonts w:ascii="Times New Roman" w:hAnsi="Times New Roman" w:cs="Times New Roman"/>
        </w:rPr>
        <w:t>HCl</w:t>
      </w:r>
      <w:proofErr w:type="spellEnd"/>
      <w:r w:rsidRPr="00954CA5">
        <w:rPr>
          <w:rFonts w:ascii="Times New Roman" w:hAnsi="Times New Roman" w:cs="Times New Roman"/>
        </w:rPr>
        <w:t xml:space="preserve">, Solvent ether, Alcohol, 0.1 N NaOH </w:t>
      </w:r>
    </w:p>
    <w:p w14:paraId="12454771" w14:textId="77777777" w:rsidR="00EC7DE6" w:rsidRPr="00954CA5" w:rsidRDefault="00EC7DE6" w:rsidP="00356A06">
      <w:pPr>
        <w:spacing w:after="0" w:line="240" w:lineRule="auto"/>
        <w:jc w:val="both"/>
        <w:rPr>
          <w:rFonts w:ascii="Times New Roman" w:hAnsi="Times New Roman" w:cs="Times New Roman"/>
        </w:rPr>
      </w:pPr>
    </w:p>
    <w:p w14:paraId="06D26776" w14:textId="77777777" w:rsidR="00EC7DE6" w:rsidRPr="00954CA5" w:rsidRDefault="00EC7DE6" w:rsidP="00356A06">
      <w:pPr>
        <w:spacing w:after="0" w:line="240" w:lineRule="auto"/>
        <w:jc w:val="both"/>
        <w:rPr>
          <w:rFonts w:ascii="Times New Roman" w:hAnsi="Times New Roman" w:cs="Times New Roman"/>
        </w:rPr>
      </w:pPr>
      <w:r w:rsidRPr="00954CA5">
        <w:rPr>
          <w:rFonts w:ascii="Times New Roman" w:hAnsi="Times New Roman" w:cs="Times New Roman"/>
        </w:rPr>
        <w:t>3. Instruments and equipments</w:t>
      </w:r>
    </w:p>
    <w:p w14:paraId="5C5F3658" w14:textId="3D7ABDF8" w:rsidR="00EC7DE6" w:rsidRPr="00954CA5" w:rsidRDefault="00EC7DE6" w:rsidP="00356A06">
      <w:pPr>
        <w:spacing w:after="0" w:line="240" w:lineRule="auto"/>
        <w:jc w:val="both"/>
        <w:rPr>
          <w:rFonts w:ascii="Times New Roman" w:hAnsi="Times New Roman" w:cs="Times New Roman"/>
        </w:rPr>
      </w:pPr>
      <w:r w:rsidRPr="00954CA5">
        <w:rPr>
          <w:rFonts w:ascii="Times New Roman" w:hAnsi="Times New Roman" w:cs="Times New Roman"/>
        </w:rPr>
        <w:t xml:space="preserve">Digital PH meter </w:t>
      </w:r>
      <w:proofErr w:type="spellStart"/>
      <w:r w:rsidRPr="00954CA5">
        <w:rPr>
          <w:rFonts w:ascii="Times New Roman" w:hAnsi="Times New Roman" w:cs="Times New Roman"/>
        </w:rPr>
        <w:t>Systronics</w:t>
      </w:r>
      <w:proofErr w:type="spellEnd"/>
      <w:r w:rsidRPr="00954CA5">
        <w:rPr>
          <w:rFonts w:ascii="Times New Roman" w:hAnsi="Times New Roman" w:cs="Times New Roman"/>
        </w:rPr>
        <w:t xml:space="preserve">, Brookfield viscometer </w:t>
      </w:r>
      <w:proofErr w:type="spellStart"/>
      <w:r w:rsidRPr="00954CA5">
        <w:rPr>
          <w:rFonts w:ascii="Times New Roman" w:hAnsi="Times New Roman" w:cs="Times New Roman"/>
        </w:rPr>
        <w:t>Servewell</w:t>
      </w:r>
      <w:proofErr w:type="spellEnd"/>
      <w:r w:rsidRPr="00954CA5">
        <w:rPr>
          <w:rFonts w:ascii="Times New Roman" w:hAnsi="Times New Roman" w:cs="Times New Roman"/>
        </w:rPr>
        <w:t xml:space="preserve"> </w:t>
      </w:r>
      <w:proofErr w:type="spellStart"/>
      <w:r w:rsidRPr="00954CA5">
        <w:rPr>
          <w:rFonts w:ascii="Times New Roman" w:hAnsi="Times New Roman" w:cs="Times New Roman"/>
        </w:rPr>
        <w:t>Pvt.</w:t>
      </w:r>
      <w:proofErr w:type="spellEnd"/>
      <w:r w:rsidRPr="00954CA5">
        <w:rPr>
          <w:rFonts w:ascii="Times New Roman" w:hAnsi="Times New Roman" w:cs="Times New Roman"/>
        </w:rPr>
        <w:t xml:space="preserve"> Ltd. Model-PBU-6. </w:t>
      </w:r>
      <w:proofErr w:type="spellStart"/>
      <w:r w:rsidRPr="00954CA5">
        <w:rPr>
          <w:rFonts w:ascii="Times New Roman" w:hAnsi="Times New Roman" w:cs="Times New Roman"/>
        </w:rPr>
        <w:t>Servewell</w:t>
      </w:r>
      <w:proofErr w:type="spellEnd"/>
      <w:r w:rsidRPr="00954CA5">
        <w:rPr>
          <w:rFonts w:ascii="Times New Roman" w:hAnsi="Times New Roman" w:cs="Times New Roman"/>
        </w:rPr>
        <w:t xml:space="preserve"> instruments </w:t>
      </w:r>
      <w:proofErr w:type="spellStart"/>
      <w:r w:rsidRPr="00954CA5">
        <w:rPr>
          <w:rFonts w:ascii="Times New Roman" w:hAnsi="Times New Roman" w:cs="Times New Roman"/>
        </w:rPr>
        <w:t>Pvt.</w:t>
      </w:r>
      <w:proofErr w:type="spellEnd"/>
      <w:r w:rsidRPr="00954CA5">
        <w:rPr>
          <w:rFonts w:ascii="Times New Roman" w:hAnsi="Times New Roman" w:cs="Times New Roman"/>
        </w:rPr>
        <w:t xml:space="preserve"> Ltd. Homogenizer, Heating mantle, Evaporating pan, weighing balance, all</w:t>
      </w:r>
      <w:r w:rsidR="00D07F2C" w:rsidRPr="00954CA5">
        <w:rPr>
          <w:rFonts w:ascii="Times New Roman" w:hAnsi="Times New Roman" w:cs="Times New Roman"/>
        </w:rPr>
        <w:t xml:space="preserve"> </w:t>
      </w:r>
      <w:proofErr w:type="spellStart"/>
      <w:r w:rsidRPr="00954CA5">
        <w:rPr>
          <w:rFonts w:ascii="Times New Roman" w:hAnsi="Times New Roman" w:cs="Times New Roman"/>
        </w:rPr>
        <w:t>glasswares</w:t>
      </w:r>
      <w:proofErr w:type="spellEnd"/>
      <w:r w:rsidR="00174F9D" w:rsidRPr="00954CA5">
        <w:rPr>
          <w:rFonts w:ascii="Times New Roman" w:hAnsi="Times New Roman" w:cs="Times New Roman"/>
        </w:rPr>
        <w:t xml:space="preserve"> etc.</w:t>
      </w:r>
    </w:p>
    <w:p w14:paraId="14B10E27" w14:textId="77777777" w:rsidR="00B13B49" w:rsidRPr="00954CA5" w:rsidRDefault="00B13B49" w:rsidP="00356A06">
      <w:pPr>
        <w:spacing w:after="0" w:line="240" w:lineRule="auto"/>
        <w:jc w:val="both"/>
        <w:rPr>
          <w:rFonts w:ascii="Times New Roman" w:hAnsi="Times New Roman" w:cs="Times New Roman"/>
        </w:rPr>
      </w:pPr>
    </w:p>
    <w:p w14:paraId="2ECE0422" w14:textId="0540B598" w:rsidR="00954CA5" w:rsidRPr="004843F3" w:rsidRDefault="004843F3" w:rsidP="00047A66">
      <w:pPr>
        <w:jc w:val="both"/>
        <w:rPr>
          <w:rFonts w:ascii="Times New Roman" w:hAnsi="Times New Roman" w:cs="Times New Roman"/>
          <w:b/>
        </w:rPr>
      </w:pPr>
      <w:r w:rsidRPr="004843F3">
        <w:rPr>
          <w:rFonts w:ascii="Times New Roman" w:hAnsi="Times New Roman" w:cs="Times New Roman"/>
          <w:b/>
        </w:rPr>
        <w:t>Preparation:</w:t>
      </w:r>
    </w:p>
    <w:p w14:paraId="75ED665F" w14:textId="5772E557" w:rsidR="00742DDA" w:rsidRPr="00954CA5" w:rsidRDefault="00047A66" w:rsidP="00047A66">
      <w:pPr>
        <w:jc w:val="both"/>
        <w:rPr>
          <w:rFonts w:ascii="Times New Roman" w:hAnsi="Times New Roman" w:cs="Times New Roman"/>
        </w:rPr>
      </w:pPr>
      <w:r w:rsidRPr="00954CA5">
        <w:rPr>
          <w:rFonts w:ascii="Times New Roman" w:hAnsi="Times New Roman" w:cs="Times New Roman"/>
        </w:rPr>
        <w:t>1</w:t>
      </w:r>
      <w:r w:rsidR="00E90CA6" w:rsidRPr="00954CA5">
        <w:rPr>
          <w:rFonts w:ascii="Times New Roman" w:hAnsi="Times New Roman" w:cs="Times New Roman"/>
        </w:rPr>
        <w:t>.</w:t>
      </w:r>
      <w:r w:rsidR="006A5AE6" w:rsidRPr="00954CA5">
        <w:rPr>
          <w:rFonts w:ascii="Times New Roman" w:hAnsi="Times New Roman" w:cs="Times New Roman"/>
        </w:rPr>
        <w:t>Preparation of Aqueous Extract:</w:t>
      </w:r>
      <w:r w:rsidR="00565A5A" w:rsidRPr="00954CA5">
        <w:rPr>
          <w:rFonts w:ascii="Times New Roman" w:hAnsi="Times New Roman" w:cs="Times New Roman"/>
        </w:rPr>
        <w:t xml:space="preserve"> </w:t>
      </w:r>
    </w:p>
    <w:p w14:paraId="5225C62C" w14:textId="7703B24E" w:rsidR="00CC3F77" w:rsidRPr="00954CA5" w:rsidRDefault="00CC3F77" w:rsidP="003E3E1D">
      <w:pPr>
        <w:jc w:val="both"/>
        <w:rPr>
          <w:rFonts w:ascii="Times New Roman" w:hAnsi="Times New Roman" w:cs="Times New Roman"/>
        </w:rPr>
      </w:pPr>
      <w:r w:rsidRPr="00954CA5">
        <w:rPr>
          <w:rFonts w:ascii="Times New Roman" w:hAnsi="Times New Roman" w:cs="Times New Roman"/>
        </w:rPr>
        <w:t>In a 1000 ml round conical flask, about 30 g of powder was added. 100 ml of distilled water was then used in the decoction process, and the mixture was boiled for an hour in a closed vessel over a heating mantle. The extract was then filtered to eliminate the marc, and to obtain a semi-solid mass, it was concentrated on a water bath at 50°C. The extracts were refrigerated at or below 10 °C in an airtight container.</w:t>
      </w:r>
    </w:p>
    <w:p w14:paraId="72238473" w14:textId="771FED1B" w:rsidR="00CC3F77" w:rsidRPr="00954CA5" w:rsidRDefault="00047A66" w:rsidP="003E3E1D">
      <w:pPr>
        <w:jc w:val="both"/>
        <w:rPr>
          <w:rFonts w:ascii="Times New Roman" w:hAnsi="Times New Roman" w:cs="Times New Roman"/>
        </w:rPr>
      </w:pPr>
      <w:r w:rsidRPr="00954CA5">
        <w:rPr>
          <w:rFonts w:ascii="Times New Roman" w:hAnsi="Times New Roman" w:cs="Times New Roman"/>
        </w:rPr>
        <w:t xml:space="preserve">2.Aqueous extract of </w:t>
      </w:r>
      <w:r w:rsidR="00A70629" w:rsidRPr="00954CA5">
        <w:rPr>
          <w:rFonts w:ascii="Times New Roman" w:hAnsi="Times New Roman" w:cs="Times New Roman"/>
        </w:rPr>
        <w:t>Pomegranate peel</w:t>
      </w:r>
    </w:p>
    <w:p w14:paraId="5F687C2E" w14:textId="63DC6301" w:rsidR="0014359D" w:rsidRPr="00954CA5" w:rsidRDefault="000022C1" w:rsidP="003E3E1D">
      <w:pPr>
        <w:jc w:val="both"/>
        <w:rPr>
          <w:rFonts w:ascii="Times New Roman" w:hAnsi="Times New Roman" w:cs="Times New Roman"/>
        </w:rPr>
      </w:pPr>
      <w:r w:rsidRPr="00954CA5">
        <w:rPr>
          <w:rFonts w:ascii="Times New Roman" w:hAnsi="Times New Roman" w:cs="Times New Roman"/>
        </w:rPr>
        <w:t>Pomegranate peel powder weighing around 30 g was added to a 1000 ml round conical flask, which was then heated to a boil for an hour using a mantel for decoction with 100 ml of distilled water. After filtering the extract to remove the marc, it was concentrated at 50° over a water bath to create a semi-solid material. The extracts were kept in a refrigerator in an airtight container.</w:t>
      </w:r>
    </w:p>
    <w:p w14:paraId="155D19CE" w14:textId="72397C52" w:rsidR="00FB6021" w:rsidRPr="00954CA5" w:rsidRDefault="0014359D" w:rsidP="003E3E1D">
      <w:pPr>
        <w:jc w:val="both"/>
        <w:rPr>
          <w:rFonts w:ascii="Times New Roman" w:hAnsi="Times New Roman" w:cs="Times New Roman"/>
        </w:rPr>
      </w:pPr>
      <w:r w:rsidRPr="00954CA5">
        <w:rPr>
          <w:rFonts w:ascii="Times New Roman" w:hAnsi="Times New Roman" w:cs="Times New Roman"/>
        </w:rPr>
        <w:t>3.</w:t>
      </w:r>
      <w:r w:rsidR="00FB6021" w:rsidRPr="00954CA5">
        <w:rPr>
          <w:rFonts w:ascii="Times New Roman" w:hAnsi="Times New Roman" w:cs="Times New Roman"/>
        </w:rPr>
        <w:t xml:space="preserve"> Aqueous extract of Papaya seed</w:t>
      </w:r>
    </w:p>
    <w:p w14:paraId="1E9838BD" w14:textId="18CF0332" w:rsidR="00DE7A6C" w:rsidRPr="00954CA5" w:rsidRDefault="007A430D" w:rsidP="003E3E1D">
      <w:pPr>
        <w:jc w:val="both"/>
        <w:rPr>
          <w:rFonts w:ascii="Times New Roman" w:hAnsi="Times New Roman" w:cs="Times New Roman"/>
        </w:rPr>
      </w:pPr>
      <w:r w:rsidRPr="00954CA5">
        <w:rPr>
          <w:rFonts w:ascii="Times New Roman" w:hAnsi="Times New Roman" w:cs="Times New Roman"/>
        </w:rPr>
        <w:t>A closed vessel on a heating mantel was filled with approximately 10 g of papaya seed powder, which was then decocted with 100 ml of distilled water and boiled for an hour. The extract was then filtered to eliminate the marc, and to obtain a semi-solid mass, it was concentrated on a water bath at 50°C. In a refrigerator, the extracts were kept in an airtight container.</w:t>
      </w:r>
    </w:p>
    <w:p w14:paraId="4117BB19" w14:textId="6D109D5A" w:rsidR="00DE7A6C" w:rsidRPr="00954CA5" w:rsidRDefault="00DE7A6C" w:rsidP="003E3E1D">
      <w:pPr>
        <w:jc w:val="both"/>
        <w:rPr>
          <w:rFonts w:ascii="Times New Roman" w:hAnsi="Times New Roman" w:cs="Times New Roman"/>
        </w:rPr>
      </w:pPr>
      <w:r w:rsidRPr="00954CA5">
        <w:rPr>
          <w:rFonts w:ascii="Times New Roman" w:hAnsi="Times New Roman" w:cs="Times New Roman"/>
        </w:rPr>
        <w:t>4.</w:t>
      </w:r>
      <w:r w:rsidR="004C0F0C" w:rsidRPr="00954CA5">
        <w:rPr>
          <w:rFonts w:ascii="Times New Roman" w:hAnsi="Times New Roman" w:cs="Times New Roman"/>
        </w:rPr>
        <w:t>Aqueous extract of Ashwagandha root</w:t>
      </w:r>
    </w:p>
    <w:p w14:paraId="0BDF850A" w14:textId="54500791" w:rsidR="004843F3" w:rsidRDefault="00EE2415" w:rsidP="004843F3">
      <w:pPr>
        <w:jc w:val="both"/>
        <w:rPr>
          <w:rFonts w:ascii="Times New Roman" w:hAnsi="Times New Roman" w:cs="Times New Roman"/>
        </w:rPr>
      </w:pPr>
      <w:r w:rsidRPr="00954CA5">
        <w:rPr>
          <w:rFonts w:ascii="Times New Roman" w:hAnsi="Times New Roman" w:cs="Times New Roman"/>
        </w:rPr>
        <w:t>In a 1000 ml round conical flask, 10 g of papaya seed powder was added. 100 ml of distilled water was then used in the decoction process, and the mixture was boiled for an hour in a heated mantel. Following the extraction’s filtering to remove the marc, the bulk was concentrated at 50°C over a water bath. An airtight container was used to keep the extracts cold.</w:t>
      </w:r>
    </w:p>
    <w:p w14:paraId="6F890421" w14:textId="2DF02EE3" w:rsidR="007136E5" w:rsidRDefault="0041002A" w:rsidP="00532336">
      <w:pPr>
        <w:jc w:val="center"/>
        <w:rPr>
          <w:rFonts w:ascii="Times New Roman" w:hAnsi="Times New Roman" w:cs="Times New Roman"/>
          <w:b/>
        </w:rPr>
      </w:pPr>
      <w:r w:rsidRPr="004843F3">
        <w:rPr>
          <w:rFonts w:ascii="Times New Roman" w:hAnsi="Times New Roman" w:cs="Times New Roman"/>
          <w:b/>
        </w:rPr>
        <w:t>FORMULATION OF HERBAL CREAM</w:t>
      </w:r>
    </w:p>
    <w:p w14:paraId="1E833E05" w14:textId="77777777" w:rsidR="004843F3" w:rsidRPr="004843F3" w:rsidRDefault="004843F3" w:rsidP="004843F3">
      <w:pPr>
        <w:rPr>
          <w:rFonts w:ascii="Times New Roman" w:hAnsi="Times New Roman" w:cs="Times New Roman"/>
          <w:b/>
        </w:rPr>
      </w:pPr>
    </w:p>
    <w:tbl>
      <w:tblPr>
        <w:tblStyle w:val="TableGrid"/>
        <w:tblW w:w="0" w:type="auto"/>
        <w:jc w:val="center"/>
        <w:tblLook w:val="04A0" w:firstRow="1" w:lastRow="0" w:firstColumn="1" w:lastColumn="0" w:noHBand="0" w:noVBand="1"/>
      </w:tblPr>
      <w:tblGrid>
        <w:gridCol w:w="4641"/>
        <w:gridCol w:w="3865"/>
      </w:tblGrid>
      <w:tr w:rsidR="004843F3" w:rsidRPr="00954CA5" w14:paraId="71770489" w14:textId="77777777" w:rsidTr="00532336">
        <w:trPr>
          <w:trHeight w:val="488"/>
          <w:jc w:val="center"/>
        </w:trPr>
        <w:tc>
          <w:tcPr>
            <w:tcW w:w="0" w:type="auto"/>
          </w:tcPr>
          <w:p w14:paraId="5326C214" w14:textId="0CF35FD7" w:rsidR="004843F3" w:rsidRPr="004843F3" w:rsidRDefault="004843F3" w:rsidP="00817102">
            <w:pPr>
              <w:jc w:val="both"/>
              <w:rPr>
                <w:rFonts w:ascii="Times New Roman" w:hAnsi="Times New Roman" w:cs="Times New Roman"/>
                <w:b/>
              </w:rPr>
            </w:pPr>
            <w:r w:rsidRPr="004843F3">
              <w:rPr>
                <w:rFonts w:ascii="Times New Roman" w:hAnsi="Times New Roman" w:cs="Times New Roman"/>
                <w:b/>
              </w:rPr>
              <w:t xml:space="preserve">Ingredient </w:t>
            </w:r>
          </w:p>
        </w:tc>
        <w:tc>
          <w:tcPr>
            <w:tcW w:w="3865" w:type="dxa"/>
          </w:tcPr>
          <w:p w14:paraId="10F0659D" w14:textId="0D50155B" w:rsidR="004843F3" w:rsidRPr="004843F3" w:rsidRDefault="004843F3" w:rsidP="00817102">
            <w:pPr>
              <w:jc w:val="both"/>
              <w:rPr>
                <w:rFonts w:ascii="Times New Roman" w:hAnsi="Times New Roman" w:cs="Times New Roman"/>
                <w:b/>
              </w:rPr>
            </w:pPr>
            <w:r w:rsidRPr="004843F3">
              <w:rPr>
                <w:rFonts w:ascii="Times New Roman" w:hAnsi="Times New Roman" w:cs="Times New Roman"/>
                <w:b/>
              </w:rPr>
              <w:t>Quantity taken</w:t>
            </w:r>
          </w:p>
        </w:tc>
      </w:tr>
      <w:tr w:rsidR="004843F3" w:rsidRPr="00954CA5" w14:paraId="3ACEDE0C" w14:textId="28974241" w:rsidTr="00532336">
        <w:trPr>
          <w:trHeight w:val="414"/>
          <w:jc w:val="center"/>
        </w:trPr>
        <w:tc>
          <w:tcPr>
            <w:tcW w:w="0" w:type="auto"/>
          </w:tcPr>
          <w:p w14:paraId="15B423D2" w14:textId="77777777" w:rsidR="004843F3" w:rsidRPr="00954CA5" w:rsidRDefault="004843F3" w:rsidP="00817102">
            <w:pPr>
              <w:jc w:val="both"/>
              <w:rPr>
                <w:rFonts w:ascii="Times New Roman" w:hAnsi="Times New Roman" w:cs="Times New Roman"/>
              </w:rPr>
            </w:pPr>
            <w:r w:rsidRPr="00954CA5">
              <w:rPr>
                <w:rFonts w:ascii="Times New Roman" w:hAnsi="Times New Roman" w:cs="Times New Roman"/>
              </w:rPr>
              <w:t>Bees wax Cream base</w:t>
            </w:r>
          </w:p>
        </w:tc>
        <w:tc>
          <w:tcPr>
            <w:tcW w:w="3865" w:type="dxa"/>
          </w:tcPr>
          <w:p w14:paraId="4DD56D09" w14:textId="77777777" w:rsidR="004843F3" w:rsidRPr="00954CA5" w:rsidRDefault="004843F3" w:rsidP="00817102">
            <w:pPr>
              <w:jc w:val="both"/>
              <w:rPr>
                <w:rFonts w:ascii="Times New Roman" w:hAnsi="Times New Roman" w:cs="Times New Roman"/>
              </w:rPr>
            </w:pPr>
          </w:p>
        </w:tc>
      </w:tr>
      <w:tr w:rsidR="004843F3" w:rsidRPr="00954CA5" w14:paraId="20973DA8" w14:textId="0FC4DFAB" w:rsidTr="00532336">
        <w:trPr>
          <w:trHeight w:val="488"/>
          <w:jc w:val="center"/>
        </w:trPr>
        <w:tc>
          <w:tcPr>
            <w:tcW w:w="0" w:type="auto"/>
          </w:tcPr>
          <w:p w14:paraId="2D293306" w14:textId="77777777" w:rsidR="004843F3" w:rsidRPr="00954CA5" w:rsidRDefault="004843F3" w:rsidP="00817102">
            <w:pPr>
              <w:jc w:val="both"/>
              <w:rPr>
                <w:rFonts w:ascii="Times New Roman" w:hAnsi="Times New Roman" w:cs="Times New Roman"/>
              </w:rPr>
            </w:pPr>
            <w:r w:rsidRPr="00954CA5">
              <w:rPr>
                <w:rFonts w:ascii="Times New Roman" w:hAnsi="Times New Roman" w:cs="Times New Roman"/>
              </w:rPr>
              <w:t>Coconut oil Emollient</w:t>
            </w:r>
          </w:p>
        </w:tc>
        <w:tc>
          <w:tcPr>
            <w:tcW w:w="3865" w:type="dxa"/>
          </w:tcPr>
          <w:p w14:paraId="0EC55E18" w14:textId="77777777" w:rsidR="004843F3" w:rsidRPr="00954CA5" w:rsidRDefault="004843F3" w:rsidP="00817102">
            <w:pPr>
              <w:jc w:val="both"/>
              <w:rPr>
                <w:rFonts w:ascii="Times New Roman" w:hAnsi="Times New Roman" w:cs="Times New Roman"/>
              </w:rPr>
            </w:pPr>
          </w:p>
        </w:tc>
      </w:tr>
      <w:tr w:rsidR="004843F3" w:rsidRPr="00954CA5" w14:paraId="59634C77" w14:textId="44B77052" w:rsidTr="00532336">
        <w:trPr>
          <w:trHeight w:val="488"/>
          <w:jc w:val="center"/>
        </w:trPr>
        <w:tc>
          <w:tcPr>
            <w:tcW w:w="0" w:type="auto"/>
          </w:tcPr>
          <w:p w14:paraId="65250CA7" w14:textId="77777777" w:rsidR="004843F3" w:rsidRPr="00954CA5" w:rsidRDefault="004843F3" w:rsidP="00817102">
            <w:pPr>
              <w:jc w:val="both"/>
              <w:rPr>
                <w:rFonts w:ascii="Times New Roman" w:hAnsi="Times New Roman" w:cs="Times New Roman"/>
              </w:rPr>
            </w:pPr>
            <w:r w:rsidRPr="00954CA5">
              <w:rPr>
                <w:rFonts w:ascii="Times New Roman" w:hAnsi="Times New Roman" w:cs="Times New Roman"/>
              </w:rPr>
              <w:t>Agar Stabilizer</w:t>
            </w:r>
          </w:p>
        </w:tc>
        <w:tc>
          <w:tcPr>
            <w:tcW w:w="3865" w:type="dxa"/>
          </w:tcPr>
          <w:p w14:paraId="4C5CDD12" w14:textId="77777777" w:rsidR="004843F3" w:rsidRPr="00954CA5" w:rsidRDefault="004843F3" w:rsidP="00817102">
            <w:pPr>
              <w:jc w:val="both"/>
              <w:rPr>
                <w:rFonts w:ascii="Times New Roman" w:hAnsi="Times New Roman" w:cs="Times New Roman"/>
              </w:rPr>
            </w:pPr>
          </w:p>
        </w:tc>
      </w:tr>
      <w:tr w:rsidR="004843F3" w:rsidRPr="00954CA5" w14:paraId="37FF23A8" w14:textId="2199C8DE" w:rsidTr="00532336">
        <w:trPr>
          <w:trHeight w:val="488"/>
          <w:jc w:val="center"/>
        </w:trPr>
        <w:tc>
          <w:tcPr>
            <w:tcW w:w="0" w:type="auto"/>
          </w:tcPr>
          <w:p w14:paraId="51795D5A" w14:textId="77777777" w:rsidR="004843F3" w:rsidRPr="00954CA5" w:rsidRDefault="004843F3" w:rsidP="00817102">
            <w:pPr>
              <w:jc w:val="both"/>
              <w:rPr>
                <w:rFonts w:ascii="Times New Roman" w:hAnsi="Times New Roman" w:cs="Times New Roman"/>
              </w:rPr>
            </w:pPr>
            <w:r w:rsidRPr="00954CA5">
              <w:rPr>
                <w:rFonts w:ascii="Times New Roman" w:hAnsi="Times New Roman" w:cs="Times New Roman"/>
              </w:rPr>
              <w:t>Lavender oil For perfuming activity</w:t>
            </w:r>
          </w:p>
        </w:tc>
        <w:tc>
          <w:tcPr>
            <w:tcW w:w="3865" w:type="dxa"/>
          </w:tcPr>
          <w:p w14:paraId="23BBB182" w14:textId="77777777" w:rsidR="004843F3" w:rsidRPr="00954CA5" w:rsidRDefault="004843F3" w:rsidP="00817102">
            <w:pPr>
              <w:jc w:val="both"/>
              <w:rPr>
                <w:rFonts w:ascii="Times New Roman" w:hAnsi="Times New Roman" w:cs="Times New Roman"/>
              </w:rPr>
            </w:pPr>
          </w:p>
        </w:tc>
      </w:tr>
      <w:tr w:rsidR="004843F3" w:rsidRPr="00954CA5" w14:paraId="0CC4346E" w14:textId="72959F4A" w:rsidTr="00532336">
        <w:trPr>
          <w:trHeight w:val="488"/>
          <w:jc w:val="center"/>
        </w:trPr>
        <w:tc>
          <w:tcPr>
            <w:tcW w:w="0" w:type="auto"/>
          </w:tcPr>
          <w:p w14:paraId="5207B554" w14:textId="77777777" w:rsidR="004843F3" w:rsidRPr="00954CA5" w:rsidRDefault="004843F3" w:rsidP="00817102">
            <w:pPr>
              <w:jc w:val="both"/>
              <w:rPr>
                <w:rFonts w:ascii="Times New Roman" w:hAnsi="Times New Roman" w:cs="Times New Roman"/>
              </w:rPr>
            </w:pPr>
            <w:r w:rsidRPr="00954CA5">
              <w:rPr>
                <w:rFonts w:ascii="Times New Roman" w:hAnsi="Times New Roman" w:cs="Times New Roman"/>
              </w:rPr>
              <w:t xml:space="preserve">Turmeric powder </w:t>
            </w:r>
            <w:proofErr w:type="spellStart"/>
            <w:r w:rsidRPr="00954CA5">
              <w:rPr>
                <w:rFonts w:ascii="Times New Roman" w:hAnsi="Times New Roman" w:cs="Times New Roman"/>
              </w:rPr>
              <w:t>Coloring</w:t>
            </w:r>
            <w:proofErr w:type="spellEnd"/>
            <w:r w:rsidRPr="00954CA5">
              <w:rPr>
                <w:rFonts w:ascii="Times New Roman" w:hAnsi="Times New Roman" w:cs="Times New Roman"/>
              </w:rPr>
              <w:t xml:space="preserve"> agent</w:t>
            </w:r>
          </w:p>
        </w:tc>
        <w:tc>
          <w:tcPr>
            <w:tcW w:w="3865" w:type="dxa"/>
          </w:tcPr>
          <w:p w14:paraId="710CDCA1" w14:textId="77777777" w:rsidR="004843F3" w:rsidRPr="00954CA5" w:rsidRDefault="004843F3" w:rsidP="00817102">
            <w:pPr>
              <w:jc w:val="both"/>
              <w:rPr>
                <w:rFonts w:ascii="Times New Roman" w:hAnsi="Times New Roman" w:cs="Times New Roman"/>
              </w:rPr>
            </w:pPr>
          </w:p>
        </w:tc>
      </w:tr>
      <w:tr w:rsidR="004843F3" w:rsidRPr="00954CA5" w14:paraId="777B71D6" w14:textId="15790B58" w:rsidTr="00532336">
        <w:trPr>
          <w:trHeight w:val="488"/>
          <w:jc w:val="center"/>
        </w:trPr>
        <w:tc>
          <w:tcPr>
            <w:tcW w:w="0" w:type="auto"/>
          </w:tcPr>
          <w:p w14:paraId="5E1C1C6D" w14:textId="77777777" w:rsidR="004843F3" w:rsidRPr="00954CA5" w:rsidRDefault="004843F3" w:rsidP="00817102">
            <w:pPr>
              <w:jc w:val="both"/>
              <w:rPr>
                <w:rFonts w:ascii="Times New Roman" w:hAnsi="Times New Roman" w:cs="Times New Roman"/>
              </w:rPr>
            </w:pPr>
            <w:r w:rsidRPr="00954CA5">
              <w:rPr>
                <w:rFonts w:ascii="Times New Roman" w:hAnsi="Times New Roman" w:cs="Times New Roman"/>
              </w:rPr>
              <w:t>Papaya seed extract Cleansing, enzyme action</w:t>
            </w:r>
          </w:p>
        </w:tc>
        <w:tc>
          <w:tcPr>
            <w:tcW w:w="3865" w:type="dxa"/>
          </w:tcPr>
          <w:p w14:paraId="5FB4F660" w14:textId="77777777" w:rsidR="004843F3" w:rsidRPr="00954CA5" w:rsidRDefault="004843F3" w:rsidP="00817102">
            <w:pPr>
              <w:jc w:val="both"/>
              <w:rPr>
                <w:rFonts w:ascii="Times New Roman" w:hAnsi="Times New Roman" w:cs="Times New Roman"/>
              </w:rPr>
            </w:pPr>
          </w:p>
        </w:tc>
      </w:tr>
      <w:tr w:rsidR="004843F3" w:rsidRPr="00954CA5" w14:paraId="6CFEB531" w14:textId="3C5C9EB0" w:rsidTr="00532336">
        <w:trPr>
          <w:trHeight w:val="476"/>
          <w:jc w:val="center"/>
        </w:trPr>
        <w:tc>
          <w:tcPr>
            <w:tcW w:w="0" w:type="auto"/>
          </w:tcPr>
          <w:p w14:paraId="55CB22B1" w14:textId="77777777" w:rsidR="004843F3" w:rsidRPr="00954CA5" w:rsidRDefault="004843F3" w:rsidP="00817102">
            <w:pPr>
              <w:jc w:val="both"/>
              <w:rPr>
                <w:rFonts w:ascii="Times New Roman" w:hAnsi="Times New Roman" w:cs="Times New Roman"/>
              </w:rPr>
            </w:pPr>
            <w:r w:rsidRPr="00954CA5">
              <w:rPr>
                <w:rFonts w:ascii="Times New Roman" w:hAnsi="Times New Roman" w:cs="Times New Roman"/>
              </w:rPr>
              <w:t>Pomegranate peel extract Anti ageing</w:t>
            </w:r>
          </w:p>
        </w:tc>
        <w:tc>
          <w:tcPr>
            <w:tcW w:w="3865" w:type="dxa"/>
          </w:tcPr>
          <w:p w14:paraId="4840894C" w14:textId="12A9AEDF" w:rsidR="004843F3" w:rsidRPr="00954CA5" w:rsidRDefault="004843F3" w:rsidP="004843F3">
            <w:pPr>
              <w:tabs>
                <w:tab w:val="left" w:pos="3405"/>
              </w:tabs>
              <w:jc w:val="both"/>
              <w:rPr>
                <w:rFonts w:ascii="Times New Roman" w:hAnsi="Times New Roman" w:cs="Times New Roman"/>
              </w:rPr>
            </w:pPr>
            <w:r>
              <w:rPr>
                <w:rFonts w:ascii="Times New Roman" w:hAnsi="Times New Roman" w:cs="Times New Roman"/>
              </w:rPr>
              <w:tab/>
            </w:r>
          </w:p>
        </w:tc>
      </w:tr>
      <w:tr w:rsidR="004843F3" w:rsidRPr="00954CA5" w14:paraId="1FF5FA5C" w14:textId="6EE00DC3" w:rsidTr="00532336">
        <w:trPr>
          <w:trHeight w:val="538"/>
          <w:jc w:val="center"/>
        </w:trPr>
        <w:tc>
          <w:tcPr>
            <w:tcW w:w="0" w:type="auto"/>
          </w:tcPr>
          <w:p w14:paraId="027A114A" w14:textId="77777777" w:rsidR="004843F3" w:rsidRPr="00954CA5" w:rsidRDefault="004843F3" w:rsidP="00817102">
            <w:pPr>
              <w:jc w:val="both"/>
              <w:rPr>
                <w:rFonts w:ascii="Times New Roman" w:hAnsi="Times New Roman" w:cs="Times New Roman"/>
              </w:rPr>
            </w:pPr>
            <w:r w:rsidRPr="00954CA5">
              <w:rPr>
                <w:rFonts w:ascii="Times New Roman" w:hAnsi="Times New Roman" w:cs="Times New Roman"/>
              </w:rPr>
              <w:t>Ashwagandha root extract Anti bacterial</w:t>
            </w:r>
          </w:p>
        </w:tc>
        <w:tc>
          <w:tcPr>
            <w:tcW w:w="3865" w:type="dxa"/>
          </w:tcPr>
          <w:p w14:paraId="247CD3EC" w14:textId="77777777" w:rsidR="004843F3" w:rsidRPr="00954CA5" w:rsidRDefault="004843F3" w:rsidP="00817102">
            <w:pPr>
              <w:jc w:val="both"/>
              <w:rPr>
                <w:rFonts w:ascii="Times New Roman" w:hAnsi="Times New Roman" w:cs="Times New Roman"/>
              </w:rPr>
            </w:pPr>
          </w:p>
        </w:tc>
      </w:tr>
    </w:tbl>
    <w:p w14:paraId="60DD6A13" w14:textId="3139E933" w:rsidR="007136E5" w:rsidRDefault="007136E5" w:rsidP="00E42F25">
      <w:pPr>
        <w:jc w:val="both"/>
        <w:rPr>
          <w:rFonts w:ascii="Times New Roman" w:hAnsi="Times New Roman" w:cs="Times New Roman"/>
        </w:rPr>
      </w:pPr>
    </w:p>
    <w:p w14:paraId="18FF945F" w14:textId="77777777" w:rsidR="004843F3" w:rsidRDefault="004843F3" w:rsidP="00E42F25">
      <w:pPr>
        <w:jc w:val="both"/>
        <w:rPr>
          <w:rFonts w:ascii="Times New Roman" w:hAnsi="Times New Roman" w:cs="Times New Roman"/>
        </w:rPr>
      </w:pPr>
    </w:p>
    <w:p w14:paraId="318FB522" w14:textId="77777777" w:rsidR="004843F3" w:rsidRPr="00954CA5" w:rsidRDefault="004843F3" w:rsidP="00E42F25">
      <w:pPr>
        <w:jc w:val="both"/>
        <w:rPr>
          <w:rFonts w:ascii="Times New Roman" w:hAnsi="Times New Roman" w:cs="Times New Roman"/>
        </w:rPr>
      </w:pPr>
    </w:p>
    <w:p w14:paraId="6FA854F8" w14:textId="18601ED4" w:rsidR="000C35B0" w:rsidRPr="00954CA5" w:rsidRDefault="000C35B0" w:rsidP="00E42F25">
      <w:pPr>
        <w:jc w:val="both"/>
        <w:rPr>
          <w:rFonts w:ascii="Times New Roman" w:hAnsi="Times New Roman" w:cs="Times New Roman"/>
          <w:b/>
        </w:rPr>
      </w:pPr>
      <w:r w:rsidRPr="00954CA5">
        <w:rPr>
          <w:rFonts w:ascii="Times New Roman" w:hAnsi="Times New Roman" w:cs="Times New Roman"/>
          <w:b/>
        </w:rPr>
        <w:t>EVALUATION OF HERBAL CREAM [20-22]</w:t>
      </w:r>
    </w:p>
    <w:p w14:paraId="27D09439" w14:textId="6F8BBBD0" w:rsidR="000C35B0" w:rsidRPr="00954CA5" w:rsidRDefault="000C35B0" w:rsidP="000C35B0">
      <w:pPr>
        <w:pStyle w:val="ListParagraph"/>
        <w:numPr>
          <w:ilvl w:val="0"/>
          <w:numId w:val="3"/>
        </w:numPr>
        <w:jc w:val="both"/>
        <w:rPr>
          <w:rFonts w:ascii="Times New Roman" w:hAnsi="Times New Roman" w:cs="Times New Roman"/>
        </w:rPr>
      </w:pPr>
      <w:r w:rsidRPr="00954CA5">
        <w:rPr>
          <w:rFonts w:ascii="Times New Roman" w:hAnsi="Times New Roman" w:cs="Times New Roman"/>
        </w:rPr>
        <w:t xml:space="preserve">Organoleptic evaluation </w:t>
      </w:r>
    </w:p>
    <w:p w14:paraId="503EA565" w14:textId="77777777" w:rsidR="002C4FAF" w:rsidRPr="00954CA5" w:rsidRDefault="002C4FAF" w:rsidP="002C4FAF">
      <w:pPr>
        <w:pStyle w:val="ListParagraph"/>
        <w:numPr>
          <w:ilvl w:val="0"/>
          <w:numId w:val="3"/>
        </w:numPr>
        <w:jc w:val="both"/>
        <w:rPr>
          <w:rFonts w:ascii="Times New Roman" w:hAnsi="Times New Roman" w:cs="Times New Roman"/>
        </w:rPr>
      </w:pPr>
      <w:r w:rsidRPr="00954CA5">
        <w:rPr>
          <w:rFonts w:ascii="Times New Roman" w:hAnsi="Times New Roman" w:cs="Times New Roman"/>
        </w:rPr>
        <w:t xml:space="preserve"> </w:t>
      </w:r>
      <w:r w:rsidR="000C35B0" w:rsidRPr="00954CA5">
        <w:rPr>
          <w:rFonts w:ascii="Times New Roman" w:hAnsi="Times New Roman" w:cs="Times New Roman"/>
        </w:rPr>
        <w:t>pH of the cream</w:t>
      </w:r>
    </w:p>
    <w:p w14:paraId="755BE4F0" w14:textId="77777777" w:rsidR="002C4FAF" w:rsidRPr="00954CA5" w:rsidRDefault="000C35B0" w:rsidP="002C4FAF">
      <w:pPr>
        <w:pStyle w:val="ListParagraph"/>
        <w:numPr>
          <w:ilvl w:val="0"/>
          <w:numId w:val="3"/>
        </w:numPr>
        <w:jc w:val="both"/>
        <w:rPr>
          <w:rFonts w:ascii="Times New Roman" w:hAnsi="Times New Roman" w:cs="Times New Roman"/>
        </w:rPr>
      </w:pPr>
      <w:r w:rsidRPr="00954CA5">
        <w:rPr>
          <w:rFonts w:ascii="Times New Roman" w:hAnsi="Times New Roman" w:cs="Times New Roman"/>
        </w:rPr>
        <w:t>Dye test</w:t>
      </w:r>
    </w:p>
    <w:p w14:paraId="4D3F29A2" w14:textId="77777777" w:rsidR="002C4FAF" w:rsidRPr="00954CA5" w:rsidRDefault="000C35B0" w:rsidP="002C4FAF">
      <w:pPr>
        <w:pStyle w:val="ListParagraph"/>
        <w:numPr>
          <w:ilvl w:val="0"/>
          <w:numId w:val="3"/>
        </w:numPr>
        <w:jc w:val="both"/>
        <w:rPr>
          <w:rFonts w:ascii="Times New Roman" w:hAnsi="Times New Roman" w:cs="Times New Roman"/>
        </w:rPr>
      </w:pPr>
      <w:r w:rsidRPr="00954CA5">
        <w:rPr>
          <w:rFonts w:ascii="Times New Roman" w:hAnsi="Times New Roman" w:cs="Times New Roman"/>
        </w:rPr>
        <w:t xml:space="preserve">Acid value </w:t>
      </w:r>
    </w:p>
    <w:p w14:paraId="15DE4EE7" w14:textId="77777777" w:rsidR="002C4FAF" w:rsidRPr="00954CA5" w:rsidRDefault="000C35B0" w:rsidP="002C4FAF">
      <w:pPr>
        <w:pStyle w:val="ListParagraph"/>
        <w:numPr>
          <w:ilvl w:val="0"/>
          <w:numId w:val="3"/>
        </w:numPr>
        <w:jc w:val="both"/>
        <w:rPr>
          <w:rFonts w:ascii="Times New Roman" w:hAnsi="Times New Roman" w:cs="Times New Roman"/>
        </w:rPr>
      </w:pPr>
      <w:r w:rsidRPr="00954CA5">
        <w:rPr>
          <w:rFonts w:ascii="Times New Roman" w:hAnsi="Times New Roman" w:cs="Times New Roman"/>
        </w:rPr>
        <w:t xml:space="preserve">Saponification value </w:t>
      </w:r>
    </w:p>
    <w:p w14:paraId="5FF3C950" w14:textId="77777777" w:rsidR="002C4FAF" w:rsidRPr="00954CA5" w:rsidRDefault="000C35B0" w:rsidP="002C4FAF">
      <w:pPr>
        <w:pStyle w:val="ListParagraph"/>
        <w:numPr>
          <w:ilvl w:val="0"/>
          <w:numId w:val="3"/>
        </w:numPr>
        <w:jc w:val="both"/>
        <w:rPr>
          <w:rFonts w:ascii="Times New Roman" w:hAnsi="Times New Roman" w:cs="Times New Roman"/>
        </w:rPr>
      </w:pPr>
      <w:r w:rsidRPr="00954CA5">
        <w:rPr>
          <w:rFonts w:ascii="Times New Roman" w:hAnsi="Times New Roman" w:cs="Times New Roman"/>
        </w:rPr>
        <w:t>Spread ability test</w:t>
      </w:r>
    </w:p>
    <w:p w14:paraId="41C8306D" w14:textId="77777777" w:rsidR="002C4FAF" w:rsidRPr="00954CA5" w:rsidRDefault="000C35B0" w:rsidP="002C4FAF">
      <w:pPr>
        <w:pStyle w:val="ListParagraph"/>
        <w:numPr>
          <w:ilvl w:val="0"/>
          <w:numId w:val="3"/>
        </w:numPr>
        <w:jc w:val="both"/>
        <w:rPr>
          <w:rFonts w:ascii="Times New Roman" w:hAnsi="Times New Roman" w:cs="Times New Roman"/>
        </w:rPr>
      </w:pPr>
      <w:r w:rsidRPr="00954CA5">
        <w:rPr>
          <w:rFonts w:ascii="Times New Roman" w:hAnsi="Times New Roman" w:cs="Times New Roman"/>
        </w:rPr>
        <w:t xml:space="preserve">Viscosity </w:t>
      </w:r>
    </w:p>
    <w:p w14:paraId="23CE88B9" w14:textId="77777777" w:rsidR="002C4FAF" w:rsidRPr="00954CA5" w:rsidRDefault="000C35B0" w:rsidP="002C4FAF">
      <w:pPr>
        <w:pStyle w:val="ListParagraph"/>
        <w:numPr>
          <w:ilvl w:val="0"/>
          <w:numId w:val="3"/>
        </w:numPr>
        <w:jc w:val="both"/>
        <w:rPr>
          <w:rFonts w:ascii="Times New Roman" w:hAnsi="Times New Roman" w:cs="Times New Roman"/>
        </w:rPr>
      </w:pPr>
      <w:r w:rsidRPr="00954CA5">
        <w:rPr>
          <w:rFonts w:ascii="Times New Roman" w:hAnsi="Times New Roman" w:cs="Times New Roman"/>
        </w:rPr>
        <w:t>After feel</w:t>
      </w:r>
    </w:p>
    <w:p w14:paraId="7E83CD25" w14:textId="77777777" w:rsidR="002C4FAF" w:rsidRPr="00954CA5" w:rsidRDefault="000C35B0" w:rsidP="002C4FAF">
      <w:pPr>
        <w:pStyle w:val="ListParagraph"/>
        <w:numPr>
          <w:ilvl w:val="0"/>
          <w:numId w:val="3"/>
        </w:numPr>
        <w:jc w:val="both"/>
        <w:rPr>
          <w:rFonts w:ascii="Times New Roman" w:hAnsi="Times New Roman" w:cs="Times New Roman"/>
        </w:rPr>
      </w:pPr>
      <w:r w:rsidRPr="00954CA5">
        <w:rPr>
          <w:rFonts w:ascii="Times New Roman" w:hAnsi="Times New Roman" w:cs="Times New Roman"/>
        </w:rPr>
        <w:t xml:space="preserve">Removal </w:t>
      </w:r>
    </w:p>
    <w:p w14:paraId="12C6CBF9" w14:textId="077DC1E3" w:rsidR="000C35B0" w:rsidRPr="00954CA5" w:rsidRDefault="000C35B0" w:rsidP="002C4FAF">
      <w:pPr>
        <w:pStyle w:val="ListParagraph"/>
        <w:numPr>
          <w:ilvl w:val="0"/>
          <w:numId w:val="3"/>
        </w:numPr>
        <w:jc w:val="both"/>
        <w:rPr>
          <w:rFonts w:ascii="Times New Roman" w:hAnsi="Times New Roman" w:cs="Times New Roman"/>
        </w:rPr>
      </w:pPr>
      <w:r w:rsidRPr="00954CA5">
        <w:rPr>
          <w:rFonts w:ascii="Times New Roman" w:hAnsi="Times New Roman" w:cs="Times New Roman"/>
        </w:rPr>
        <w:t>Irritancy test</w:t>
      </w:r>
    </w:p>
    <w:p w14:paraId="6CCC444D" w14:textId="77777777" w:rsidR="000C35B0" w:rsidRPr="00954CA5" w:rsidRDefault="000C35B0" w:rsidP="00E42F25">
      <w:pPr>
        <w:jc w:val="both"/>
        <w:rPr>
          <w:rFonts w:ascii="Times New Roman" w:hAnsi="Times New Roman" w:cs="Times New Roman"/>
        </w:rPr>
      </w:pPr>
    </w:p>
    <w:p w14:paraId="71825BBB" w14:textId="20F08493" w:rsidR="00141DDC" w:rsidRPr="00954CA5" w:rsidRDefault="00357213" w:rsidP="00357213">
      <w:pPr>
        <w:pStyle w:val="ListParagraph"/>
        <w:numPr>
          <w:ilvl w:val="0"/>
          <w:numId w:val="4"/>
        </w:numPr>
        <w:jc w:val="both"/>
        <w:rPr>
          <w:rFonts w:ascii="Times New Roman" w:hAnsi="Times New Roman" w:cs="Times New Roman"/>
          <w:b/>
        </w:rPr>
      </w:pPr>
      <w:r w:rsidRPr="00954CA5">
        <w:rPr>
          <w:rFonts w:ascii="Times New Roman" w:hAnsi="Times New Roman" w:cs="Times New Roman"/>
          <w:b/>
        </w:rPr>
        <w:t xml:space="preserve">Organoleptic evaluation </w:t>
      </w:r>
    </w:p>
    <w:p w14:paraId="33384D8C" w14:textId="77777777" w:rsidR="00F4649F" w:rsidRPr="00954CA5" w:rsidRDefault="00141DDC" w:rsidP="00954CA5">
      <w:pPr>
        <w:jc w:val="both"/>
        <w:rPr>
          <w:rFonts w:ascii="Times New Roman" w:hAnsi="Times New Roman" w:cs="Times New Roman"/>
        </w:rPr>
      </w:pPr>
      <w:r w:rsidRPr="00954CA5">
        <w:rPr>
          <w:rFonts w:ascii="Times New Roman" w:hAnsi="Times New Roman" w:cs="Times New Roman"/>
        </w:rPr>
        <w:t>The resulting cream was assessed for its organoleptic qualities, including colour, odour, and condition. The colour and roughness of the cream’s appearance were used to grade it.</w:t>
      </w:r>
    </w:p>
    <w:p w14:paraId="4D917D7C" w14:textId="05AE64DE" w:rsidR="00141DDC" w:rsidRPr="00954CA5" w:rsidRDefault="00954CA5" w:rsidP="00954CA5">
      <w:pPr>
        <w:jc w:val="both"/>
        <w:rPr>
          <w:rFonts w:ascii="Times New Roman" w:hAnsi="Times New Roman" w:cs="Times New Roman"/>
          <w:b/>
        </w:rPr>
      </w:pPr>
      <w:r>
        <w:rPr>
          <w:rFonts w:ascii="Times New Roman" w:hAnsi="Times New Roman" w:cs="Times New Roman"/>
          <w:b/>
        </w:rPr>
        <w:t xml:space="preserve">    </w:t>
      </w:r>
      <w:r w:rsidR="00F4649F" w:rsidRPr="00954CA5">
        <w:rPr>
          <w:rFonts w:ascii="Times New Roman" w:hAnsi="Times New Roman" w:cs="Times New Roman"/>
          <w:b/>
        </w:rPr>
        <w:t xml:space="preserve">  </w:t>
      </w:r>
      <w:r w:rsidR="00976469" w:rsidRPr="00954CA5">
        <w:rPr>
          <w:rFonts w:ascii="Times New Roman" w:hAnsi="Times New Roman" w:cs="Times New Roman"/>
          <w:b/>
        </w:rPr>
        <w:t xml:space="preserve">2) </w:t>
      </w:r>
      <w:r w:rsidR="00532336">
        <w:rPr>
          <w:rFonts w:ascii="Times New Roman" w:hAnsi="Times New Roman" w:cs="Times New Roman"/>
          <w:b/>
        </w:rPr>
        <w:t xml:space="preserve"> </w:t>
      </w:r>
      <w:r w:rsidR="00976469" w:rsidRPr="00954CA5">
        <w:rPr>
          <w:rFonts w:ascii="Times New Roman" w:hAnsi="Times New Roman" w:cs="Times New Roman"/>
          <w:b/>
        </w:rPr>
        <w:t>pH of the cream</w:t>
      </w:r>
    </w:p>
    <w:p w14:paraId="17A501F8" w14:textId="2426E36F" w:rsidR="00357213" w:rsidRPr="00954CA5" w:rsidRDefault="00582784" w:rsidP="00954CA5">
      <w:pPr>
        <w:jc w:val="both"/>
        <w:rPr>
          <w:rFonts w:ascii="Times New Roman" w:hAnsi="Times New Roman" w:cs="Times New Roman"/>
        </w:rPr>
      </w:pPr>
      <w:r w:rsidRPr="00954CA5">
        <w:rPr>
          <w:rFonts w:ascii="Times New Roman" w:hAnsi="Times New Roman" w:cs="Times New Roman"/>
        </w:rPr>
        <w:t>Standard buffer solution was used for pH metre calibration. The cream was weighed out at 0.5 g, diluted in 50.0 ml of pure water, and its pH was recorded.</w:t>
      </w:r>
    </w:p>
    <w:p w14:paraId="248EBB08" w14:textId="66F5CBF8" w:rsidR="003051B8" w:rsidRPr="00954CA5" w:rsidRDefault="00532336" w:rsidP="00954CA5">
      <w:pPr>
        <w:ind w:left="360"/>
        <w:jc w:val="both"/>
        <w:rPr>
          <w:rFonts w:ascii="Times New Roman" w:hAnsi="Times New Roman" w:cs="Times New Roman"/>
          <w:b/>
        </w:rPr>
      </w:pPr>
      <w:r>
        <w:rPr>
          <w:rFonts w:ascii="Times New Roman" w:hAnsi="Times New Roman" w:cs="Times New Roman"/>
          <w:b/>
        </w:rPr>
        <w:t xml:space="preserve"> </w:t>
      </w:r>
      <w:r w:rsidR="00520D6D" w:rsidRPr="00954CA5">
        <w:rPr>
          <w:rFonts w:ascii="Times New Roman" w:hAnsi="Times New Roman" w:cs="Times New Roman"/>
          <w:b/>
        </w:rPr>
        <w:t>3)</w:t>
      </w:r>
      <w:r>
        <w:rPr>
          <w:rFonts w:ascii="Times New Roman" w:hAnsi="Times New Roman" w:cs="Times New Roman"/>
          <w:b/>
        </w:rPr>
        <w:t xml:space="preserve"> </w:t>
      </w:r>
      <w:r w:rsidR="00616FF1" w:rsidRPr="00954CA5">
        <w:rPr>
          <w:rFonts w:ascii="Times New Roman" w:hAnsi="Times New Roman" w:cs="Times New Roman"/>
          <w:b/>
        </w:rPr>
        <w:t>Dye test</w:t>
      </w:r>
    </w:p>
    <w:p w14:paraId="048297D4" w14:textId="21074CAD" w:rsidR="003051B8" w:rsidRPr="00954CA5" w:rsidRDefault="003051B8" w:rsidP="00954CA5">
      <w:pPr>
        <w:jc w:val="both"/>
        <w:rPr>
          <w:rFonts w:ascii="Times New Roman" w:hAnsi="Times New Roman" w:cs="Times New Roman"/>
        </w:rPr>
      </w:pPr>
      <w:r w:rsidRPr="00954CA5">
        <w:rPr>
          <w:rFonts w:ascii="Times New Roman" w:hAnsi="Times New Roman" w:cs="Times New Roman"/>
        </w:rPr>
        <w:t>The cream is combined with the ruthenium red dye. Apply a small amount of the cream to a tiny slide, cover it with a cover slip, and look at it under a microscope. If the dispersed globules are red in colour and ground white. It is an o/w variety of cream. With w/o type of cream, the situation is the opposite.</w:t>
      </w:r>
    </w:p>
    <w:p w14:paraId="5A06E8E6" w14:textId="0E6054BF" w:rsidR="00BA2C43" w:rsidRPr="00954CA5" w:rsidRDefault="00520D6D" w:rsidP="00954CA5">
      <w:pPr>
        <w:jc w:val="both"/>
        <w:rPr>
          <w:rFonts w:ascii="Times New Roman" w:hAnsi="Times New Roman" w:cs="Times New Roman"/>
          <w:b/>
        </w:rPr>
      </w:pPr>
      <w:r w:rsidRPr="00954CA5">
        <w:rPr>
          <w:rFonts w:ascii="Times New Roman" w:hAnsi="Times New Roman" w:cs="Times New Roman"/>
          <w:b/>
        </w:rPr>
        <w:t xml:space="preserve">    </w:t>
      </w:r>
      <w:r w:rsidR="00532336">
        <w:rPr>
          <w:rFonts w:ascii="Times New Roman" w:hAnsi="Times New Roman" w:cs="Times New Roman"/>
          <w:b/>
        </w:rPr>
        <w:t xml:space="preserve"> </w:t>
      </w:r>
      <w:r w:rsidRPr="00954CA5">
        <w:rPr>
          <w:rFonts w:ascii="Times New Roman" w:hAnsi="Times New Roman" w:cs="Times New Roman"/>
          <w:b/>
        </w:rPr>
        <w:t xml:space="preserve"> 4) </w:t>
      </w:r>
      <w:r w:rsidR="00532336">
        <w:rPr>
          <w:rFonts w:ascii="Times New Roman" w:hAnsi="Times New Roman" w:cs="Times New Roman"/>
          <w:b/>
        </w:rPr>
        <w:t xml:space="preserve"> </w:t>
      </w:r>
      <w:r w:rsidRPr="00954CA5">
        <w:rPr>
          <w:rFonts w:ascii="Times New Roman" w:hAnsi="Times New Roman" w:cs="Times New Roman"/>
          <w:b/>
        </w:rPr>
        <w:t xml:space="preserve">Acid value </w:t>
      </w:r>
    </w:p>
    <w:p w14:paraId="380AA8D9" w14:textId="1FF01FF6" w:rsidR="00D86617" w:rsidRPr="00954CA5" w:rsidRDefault="000470F9" w:rsidP="00954CA5">
      <w:pPr>
        <w:jc w:val="both"/>
        <w:rPr>
          <w:rFonts w:ascii="Times New Roman" w:hAnsi="Times New Roman" w:cs="Times New Roman"/>
        </w:rPr>
      </w:pPr>
      <w:r w:rsidRPr="00954CA5">
        <w:rPr>
          <w:rFonts w:ascii="Times New Roman" w:hAnsi="Times New Roman" w:cs="Times New Roman"/>
        </w:rPr>
        <w:t>After precisely weighing and slowly heating the flask with an equal volume of alcohol and solvent ether until the sample was completely dissolved, add 1 ml of phenolphthalein and titrate it with 0.1 n NaOH until a faint pink colour appears after shaking for 30 seconds. The sample was 10 gm of cream.</w:t>
      </w:r>
    </w:p>
    <w:p w14:paraId="1B13531B" w14:textId="77777777" w:rsidR="00532336" w:rsidRDefault="003632ED" w:rsidP="00532336">
      <w:pPr>
        <w:ind w:left="360"/>
        <w:jc w:val="both"/>
        <w:rPr>
          <w:rFonts w:ascii="Times New Roman" w:hAnsi="Times New Roman" w:cs="Times New Roman"/>
        </w:rPr>
      </w:pPr>
      <w:r w:rsidRPr="00954CA5">
        <w:rPr>
          <w:rFonts w:ascii="Times New Roman" w:hAnsi="Times New Roman" w:cs="Times New Roman"/>
        </w:rPr>
        <w:t xml:space="preserve">Acid value =n*5.61/w </w:t>
      </w:r>
      <w:r w:rsidR="003A73E3" w:rsidRPr="00954CA5">
        <w:rPr>
          <w:rFonts w:ascii="Times New Roman" w:hAnsi="Times New Roman" w:cs="Times New Roman"/>
        </w:rPr>
        <w:t>,</w:t>
      </w:r>
      <w:r w:rsidRPr="00954CA5">
        <w:rPr>
          <w:rFonts w:ascii="Times New Roman" w:hAnsi="Times New Roman" w:cs="Times New Roman"/>
        </w:rPr>
        <w:t xml:space="preserve"> N= the number of ml of NaOH </w:t>
      </w:r>
      <w:r w:rsidR="003A73E3" w:rsidRPr="00954CA5">
        <w:rPr>
          <w:rFonts w:ascii="Times New Roman" w:hAnsi="Times New Roman" w:cs="Times New Roman"/>
        </w:rPr>
        <w:t>,</w:t>
      </w:r>
      <w:r w:rsidRPr="00954CA5">
        <w:rPr>
          <w:rFonts w:ascii="Times New Roman" w:hAnsi="Times New Roman" w:cs="Times New Roman"/>
        </w:rPr>
        <w:t>W= the weight of substance</w:t>
      </w:r>
    </w:p>
    <w:p w14:paraId="60AD14CF" w14:textId="4F67ED54" w:rsidR="003632ED" w:rsidRPr="00532336" w:rsidRDefault="003A73E3" w:rsidP="00532336">
      <w:pPr>
        <w:ind w:left="360"/>
        <w:jc w:val="both"/>
        <w:rPr>
          <w:rFonts w:ascii="Times New Roman" w:hAnsi="Times New Roman" w:cs="Times New Roman"/>
        </w:rPr>
      </w:pPr>
      <w:r w:rsidRPr="00954CA5">
        <w:rPr>
          <w:rFonts w:ascii="Times New Roman" w:hAnsi="Times New Roman" w:cs="Times New Roman"/>
          <w:b/>
        </w:rPr>
        <w:t>5)</w:t>
      </w:r>
      <w:r w:rsidRPr="00954CA5">
        <w:rPr>
          <w:rFonts w:ascii="Times New Roman" w:hAnsi="Times New Roman" w:cs="Times New Roman"/>
          <w:b/>
        </w:rPr>
        <w:tab/>
        <w:t xml:space="preserve">Saponification value </w:t>
      </w:r>
    </w:p>
    <w:p w14:paraId="24A45B1C" w14:textId="3A69BD17" w:rsidR="0097070A" w:rsidRPr="00954CA5" w:rsidRDefault="00D0214C" w:rsidP="00532336">
      <w:pPr>
        <w:jc w:val="both"/>
        <w:rPr>
          <w:rFonts w:ascii="Times New Roman" w:hAnsi="Times New Roman" w:cs="Times New Roman"/>
        </w:rPr>
      </w:pPr>
      <w:r w:rsidRPr="00954CA5">
        <w:rPr>
          <w:rFonts w:ascii="Times New Roman" w:hAnsi="Times New Roman" w:cs="Times New Roman"/>
        </w:rPr>
        <w:t>After around 2 g</w:t>
      </w:r>
      <w:r w:rsidR="0007029C" w:rsidRPr="00954CA5">
        <w:rPr>
          <w:rFonts w:ascii="Times New Roman" w:hAnsi="Times New Roman" w:cs="Times New Roman"/>
        </w:rPr>
        <w:t>m</w:t>
      </w:r>
      <w:r w:rsidRPr="00954CA5">
        <w:rPr>
          <w:rFonts w:ascii="Times New Roman" w:hAnsi="Times New Roman" w:cs="Times New Roman"/>
        </w:rPr>
        <w:t xml:space="preserve"> of cream were refluxed for 30 minutes with 25 millilitres of 0.5 N alcoholic KOH, 1 millilitre of phenolphthalein was added, and the mixture was quickly titrated with 0.5 N HCL. </w:t>
      </w:r>
    </w:p>
    <w:p w14:paraId="6BEF89B6" w14:textId="77777777" w:rsidR="0097070A" w:rsidRPr="00954CA5" w:rsidRDefault="00D0214C" w:rsidP="0097070A">
      <w:pPr>
        <w:ind w:left="360"/>
        <w:jc w:val="both"/>
        <w:rPr>
          <w:rFonts w:ascii="Times New Roman" w:hAnsi="Times New Roman" w:cs="Times New Roman"/>
        </w:rPr>
      </w:pPr>
      <w:r w:rsidRPr="00954CA5">
        <w:rPr>
          <w:rFonts w:ascii="Times New Roman" w:hAnsi="Times New Roman" w:cs="Times New Roman"/>
        </w:rPr>
        <w:t xml:space="preserve">Value of saponification = (b- a)*28.05 / w </w:t>
      </w:r>
    </w:p>
    <w:p w14:paraId="71469794" w14:textId="77777777" w:rsidR="0097070A" w:rsidRPr="00954CA5" w:rsidRDefault="00D0214C" w:rsidP="0097070A">
      <w:pPr>
        <w:ind w:left="360"/>
        <w:jc w:val="both"/>
        <w:rPr>
          <w:rFonts w:ascii="Times New Roman" w:hAnsi="Times New Roman" w:cs="Times New Roman"/>
        </w:rPr>
      </w:pPr>
      <w:r w:rsidRPr="00954CA5">
        <w:rPr>
          <w:rFonts w:ascii="Times New Roman" w:hAnsi="Times New Roman" w:cs="Times New Roman"/>
        </w:rPr>
        <w:t xml:space="preserve">The titrant volume in millilitres equals a </w:t>
      </w:r>
    </w:p>
    <w:p w14:paraId="571B8A2A" w14:textId="18B4F5CE" w:rsidR="00D0214C" w:rsidRPr="00954CA5" w:rsidRDefault="00D0214C" w:rsidP="0097070A">
      <w:pPr>
        <w:ind w:left="360"/>
        <w:jc w:val="both"/>
        <w:rPr>
          <w:rFonts w:ascii="Times New Roman" w:hAnsi="Times New Roman" w:cs="Times New Roman"/>
        </w:rPr>
      </w:pPr>
      <w:r w:rsidRPr="00954CA5">
        <w:rPr>
          <w:rFonts w:ascii="Times New Roman" w:hAnsi="Times New Roman" w:cs="Times New Roman"/>
        </w:rPr>
        <w:t>The titrant capacity in millilitres = b</w:t>
      </w:r>
    </w:p>
    <w:p w14:paraId="7C0F2D31" w14:textId="5FEA1C52" w:rsidR="00D0214C" w:rsidRPr="00954CA5" w:rsidRDefault="00D0214C" w:rsidP="00D86617">
      <w:pPr>
        <w:ind w:left="360"/>
        <w:jc w:val="both"/>
        <w:rPr>
          <w:rFonts w:ascii="Times New Roman" w:hAnsi="Times New Roman" w:cs="Times New Roman"/>
        </w:rPr>
      </w:pPr>
      <w:r w:rsidRPr="00954CA5">
        <w:rPr>
          <w:rFonts w:ascii="Times New Roman" w:hAnsi="Times New Roman" w:cs="Times New Roman"/>
        </w:rPr>
        <w:t>The cream weighs w in g</w:t>
      </w:r>
      <w:r w:rsidR="0007029C" w:rsidRPr="00954CA5">
        <w:rPr>
          <w:rFonts w:ascii="Times New Roman" w:hAnsi="Times New Roman" w:cs="Times New Roman"/>
        </w:rPr>
        <w:t xml:space="preserve">ram </w:t>
      </w:r>
    </w:p>
    <w:p w14:paraId="2F956285" w14:textId="1033139D" w:rsidR="00D0214C" w:rsidRPr="00954CA5" w:rsidRDefault="00280A53" w:rsidP="00D86617">
      <w:pPr>
        <w:ind w:left="360"/>
        <w:jc w:val="both"/>
        <w:rPr>
          <w:rFonts w:ascii="Times New Roman" w:hAnsi="Times New Roman" w:cs="Times New Roman"/>
          <w:b/>
        </w:rPr>
      </w:pPr>
      <w:r w:rsidRPr="00954CA5">
        <w:rPr>
          <w:rFonts w:ascii="Times New Roman" w:hAnsi="Times New Roman" w:cs="Times New Roman"/>
          <w:b/>
        </w:rPr>
        <w:t>6)</w:t>
      </w:r>
      <w:r w:rsidRPr="00954CA5">
        <w:rPr>
          <w:rFonts w:ascii="Times New Roman" w:hAnsi="Times New Roman" w:cs="Times New Roman"/>
          <w:b/>
        </w:rPr>
        <w:tab/>
        <w:t>Spread ability test</w:t>
      </w:r>
    </w:p>
    <w:p w14:paraId="2A6C837B" w14:textId="39389FBF" w:rsidR="0066444C" w:rsidRPr="00954CA5" w:rsidRDefault="0044008B" w:rsidP="00532336">
      <w:pPr>
        <w:jc w:val="both"/>
        <w:rPr>
          <w:rFonts w:ascii="Times New Roman" w:hAnsi="Times New Roman" w:cs="Times New Roman"/>
        </w:rPr>
      </w:pPr>
      <w:r w:rsidRPr="00954CA5">
        <w:rPr>
          <w:rFonts w:ascii="Times New Roman" w:hAnsi="Times New Roman" w:cs="Times New Roman"/>
        </w:rPr>
        <w:t>A Multimeretal’s recommended apparatus was used to measure the Formulation’s dissemination ability (1956).Two glass slides make up the apparatus; one was attached to the wooden board, while the other was mobile and supported a weight via a thread that went over a pulley. Between the two glass slides was one gramme of Formulation. For the purpose of creating a uniform film of the formulation and releasing trapped air between the slides, a 100 gramme weight was left to lie on the upper slide for one to two minutes.After the weight was taken out, a pull was applied to the top slide using a 30-gram weight that was placed over the pulley. It was recorded how long it took the moving slide to move 6.5 cm in the premarket.</w:t>
      </w:r>
    </w:p>
    <w:p w14:paraId="26F2D769" w14:textId="77777777" w:rsidR="00481CA0" w:rsidRPr="00954CA5" w:rsidRDefault="00481CA0" w:rsidP="00481CA0">
      <w:pPr>
        <w:ind w:left="360"/>
        <w:jc w:val="both"/>
        <w:rPr>
          <w:rFonts w:ascii="Times New Roman" w:hAnsi="Times New Roman" w:cs="Times New Roman"/>
        </w:rPr>
      </w:pPr>
      <w:r w:rsidRPr="00954CA5">
        <w:rPr>
          <w:rFonts w:ascii="Times New Roman" w:hAnsi="Times New Roman" w:cs="Times New Roman"/>
        </w:rPr>
        <w:t>S= M.L/T</w:t>
      </w:r>
    </w:p>
    <w:p w14:paraId="7D9C30F0" w14:textId="198324A7" w:rsidR="00481CA0" w:rsidRPr="00954CA5" w:rsidRDefault="00481CA0" w:rsidP="00481CA0">
      <w:pPr>
        <w:ind w:left="360"/>
        <w:jc w:val="both"/>
        <w:rPr>
          <w:rFonts w:ascii="Times New Roman" w:hAnsi="Times New Roman" w:cs="Times New Roman"/>
        </w:rPr>
      </w:pPr>
      <w:r w:rsidRPr="00954CA5">
        <w:rPr>
          <w:rFonts w:ascii="Times New Roman" w:hAnsi="Times New Roman" w:cs="Times New Roman"/>
        </w:rPr>
        <w:t xml:space="preserve">Where, M= wt. Tied to upper slide (30) , L= length of glass slides </w:t>
      </w:r>
      <w:r w:rsidR="0027559C" w:rsidRPr="00954CA5">
        <w:rPr>
          <w:rFonts w:ascii="Times New Roman" w:hAnsi="Times New Roman" w:cs="Times New Roman"/>
        </w:rPr>
        <w:t>,</w:t>
      </w:r>
      <w:r w:rsidRPr="00954CA5">
        <w:rPr>
          <w:rFonts w:ascii="Times New Roman" w:hAnsi="Times New Roman" w:cs="Times New Roman"/>
        </w:rPr>
        <w:t xml:space="preserve"> T = Time taken to separate the slides.</w:t>
      </w:r>
    </w:p>
    <w:p w14:paraId="1D11CAD9" w14:textId="4E9FB309" w:rsidR="007F3946" w:rsidRPr="00954CA5" w:rsidRDefault="007F3946" w:rsidP="00481CA0">
      <w:pPr>
        <w:ind w:left="360"/>
        <w:jc w:val="both"/>
        <w:rPr>
          <w:rFonts w:ascii="Times New Roman" w:hAnsi="Times New Roman" w:cs="Times New Roman"/>
          <w:b/>
        </w:rPr>
      </w:pPr>
      <w:r w:rsidRPr="00954CA5">
        <w:rPr>
          <w:rFonts w:ascii="Times New Roman" w:hAnsi="Times New Roman" w:cs="Times New Roman"/>
          <w:b/>
        </w:rPr>
        <w:t>7)</w:t>
      </w:r>
      <w:r w:rsidRPr="00954CA5">
        <w:rPr>
          <w:rFonts w:ascii="Times New Roman" w:hAnsi="Times New Roman" w:cs="Times New Roman"/>
          <w:b/>
        </w:rPr>
        <w:tab/>
        <w:t>Viscosity</w:t>
      </w:r>
    </w:p>
    <w:p w14:paraId="6187E1F1" w14:textId="5DB2C801" w:rsidR="00CF1F04" w:rsidRPr="00954CA5" w:rsidRDefault="00CF1F04" w:rsidP="00532336">
      <w:pPr>
        <w:jc w:val="both"/>
        <w:rPr>
          <w:rFonts w:ascii="Times New Roman" w:hAnsi="Times New Roman" w:cs="Times New Roman"/>
        </w:rPr>
      </w:pPr>
      <w:r w:rsidRPr="00954CA5">
        <w:rPr>
          <w:rFonts w:ascii="Times New Roman" w:hAnsi="Times New Roman" w:cs="Times New Roman"/>
        </w:rPr>
        <w:t>The formulation’s viscosity was measured using a Brookfield viscometer with spindle number 64 at 20 rpm.</w:t>
      </w:r>
    </w:p>
    <w:p w14:paraId="43ABAE97" w14:textId="622C96C6" w:rsidR="00481CA0" w:rsidRPr="00532336" w:rsidRDefault="000820F4" w:rsidP="00532336">
      <w:pPr>
        <w:jc w:val="both"/>
        <w:rPr>
          <w:rFonts w:ascii="Times New Roman" w:hAnsi="Times New Roman" w:cs="Times New Roman"/>
        </w:rPr>
      </w:pPr>
      <w:r w:rsidRPr="00954CA5">
        <w:rPr>
          <w:rFonts w:ascii="Times New Roman" w:hAnsi="Times New Roman" w:cs="Times New Roman"/>
          <w:b/>
          <w:sz w:val="28"/>
        </w:rPr>
        <w:t xml:space="preserve"> </w:t>
      </w:r>
      <w:r w:rsidR="00C644D9" w:rsidRPr="00954CA5">
        <w:rPr>
          <w:rFonts w:ascii="Times New Roman" w:hAnsi="Times New Roman" w:cs="Times New Roman"/>
          <w:b/>
          <w:sz w:val="28"/>
        </w:rPr>
        <w:t>Conclusion</w:t>
      </w:r>
    </w:p>
    <w:p w14:paraId="5E4EFA4E" w14:textId="29FDDD0E" w:rsidR="000820F4" w:rsidRPr="00954CA5" w:rsidRDefault="000820F4" w:rsidP="00532336">
      <w:pPr>
        <w:jc w:val="both"/>
        <w:rPr>
          <w:rFonts w:ascii="Times New Roman" w:hAnsi="Times New Roman" w:cs="Times New Roman"/>
        </w:rPr>
      </w:pPr>
      <w:r w:rsidRPr="00954CA5">
        <w:rPr>
          <w:rFonts w:ascii="Times New Roman" w:hAnsi="Times New Roman" w:cs="Times New Roman"/>
        </w:rPr>
        <w:t>Herbal cosmetics are becoming more and more popular among consumers these days. The global market for herbal cosmetics is seeing an increase in demand. The W/O type of prepared polyherbal cream was used. The constituents in formulations F1 and F2 are the same, but the stabiliser concentrations are different. The consistency of the two cream formulations was found to be identical, yet the formulation with the lowest stabiliser concentration (F1) exhibits rancidity after eight days. However, there was no discernible change in formulation F2’s physical appearance during centrifugation, nor was there any phase separation. Formulation F1 was removed from the trial because it was discovered to be rather unstable.</w:t>
      </w:r>
    </w:p>
    <w:p w14:paraId="23C0CCA8" w14:textId="77777777" w:rsidR="00954CA5" w:rsidRDefault="00D764D6" w:rsidP="00532336">
      <w:pPr>
        <w:jc w:val="both"/>
        <w:rPr>
          <w:rFonts w:ascii="Times New Roman" w:hAnsi="Times New Roman" w:cs="Times New Roman"/>
        </w:rPr>
      </w:pPr>
      <w:r w:rsidRPr="00954CA5">
        <w:rPr>
          <w:rFonts w:ascii="Times New Roman" w:hAnsi="Times New Roman" w:cs="Times New Roman"/>
        </w:rPr>
        <w:t>Based on the aforementioned findings, we can blend extracts of Withania somnifera, Carica papaya, and Punica granatum in various ratios to provide the skin a multifunctional impact that includes anti-aging, anti-wrinkles, and moisturising properties. As is widely known, a single plant extract’s cosmetic property cannot be made more effective. However, the efficacy of extracts and cosmetic products can be increased by combining multiple plant extracts.</w:t>
      </w:r>
      <w:r w:rsidR="00954CA5">
        <w:rPr>
          <w:rFonts w:ascii="Times New Roman" w:hAnsi="Times New Roman" w:cs="Times New Roman"/>
        </w:rPr>
        <w:t xml:space="preserve"> </w:t>
      </w:r>
    </w:p>
    <w:p w14:paraId="63A10D35" w14:textId="77777777" w:rsidR="00532336" w:rsidRDefault="00532336" w:rsidP="00954CA5">
      <w:pPr>
        <w:ind w:left="360"/>
        <w:jc w:val="both"/>
        <w:rPr>
          <w:rFonts w:ascii="Times New Roman" w:hAnsi="Times New Roman" w:cs="Times New Roman"/>
          <w:b/>
          <w:sz w:val="28"/>
        </w:rPr>
      </w:pPr>
    </w:p>
    <w:p w14:paraId="34849DF2" w14:textId="77777777" w:rsidR="00532336" w:rsidRDefault="00532336" w:rsidP="00954CA5">
      <w:pPr>
        <w:ind w:left="360"/>
        <w:jc w:val="both"/>
        <w:rPr>
          <w:rFonts w:ascii="Times New Roman" w:hAnsi="Times New Roman" w:cs="Times New Roman"/>
          <w:b/>
          <w:sz w:val="28"/>
        </w:rPr>
      </w:pPr>
    </w:p>
    <w:p w14:paraId="514384B9" w14:textId="77777777" w:rsidR="00EC1E9F" w:rsidRDefault="00EC1E9F" w:rsidP="00954CA5">
      <w:pPr>
        <w:ind w:left="360"/>
        <w:jc w:val="both"/>
        <w:rPr>
          <w:rFonts w:ascii="Times New Roman" w:hAnsi="Times New Roman" w:cs="Times New Roman"/>
          <w:b/>
          <w:sz w:val="28"/>
        </w:rPr>
      </w:pPr>
    </w:p>
    <w:p w14:paraId="6A541EEE" w14:textId="77777777" w:rsidR="00954CA5" w:rsidRDefault="00D764D6" w:rsidP="00954CA5">
      <w:pPr>
        <w:ind w:left="360"/>
        <w:jc w:val="both"/>
        <w:rPr>
          <w:rFonts w:ascii="Times New Roman" w:hAnsi="Times New Roman" w:cs="Times New Roman"/>
        </w:rPr>
      </w:pPr>
      <w:r w:rsidRPr="00954CA5">
        <w:rPr>
          <w:rFonts w:ascii="Times New Roman" w:hAnsi="Times New Roman" w:cs="Times New Roman"/>
          <w:b/>
          <w:sz w:val="28"/>
        </w:rPr>
        <w:t>Result</w:t>
      </w:r>
      <w:r w:rsidR="00670075" w:rsidRPr="00954CA5">
        <w:rPr>
          <w:rFonts w:ascii="Times New Roman" w:hAnsi="Times New Roman" w:cs="Times New Roman"/>
          <w:b/>
          <w:sz w:val="28"/>
        </w:rPr>
        <w:t xml:space="preserve"> </w:t>
      </w:r>
    </w:p>
    <w:p w14:paraId="48C480DD" w14:textId="38337E4E" w:rsidR="00832316" w:rsidRDefault="00832316" w:rsidP="00532336">
      <w:pPr>
        <w:jc w:val="both"/>
        <w:rPr>
          <w:rFonts w:ascii="Times New Roman" w:hAnsi="Times New Roman" w:cs="Times New Roman"/>
        </w:rPr>
      </w:pPr>
      <w:r w:rsidRPr="00954CA5">
        <w:rPr>
          <w:rFonts w:ascii="Times New Roman" w:hAnsi="Times New Roman" w:cs="Times New Roman"/>
        </w:rPr>
        <w:t>To enhance the cosmetic features of the created skin care cream, we combined the extracts of Punica granatum, Carica papaya, and Withania somnifera, as opposed to using them separately. These investigations therefore imply that the produced Polyhedral formulation was appropriate for topical application.</w:t>
      </w:r>
    </w:p>
    <w:p w14:paraId="372A13E5" w14:textId="77777777" w:rsidR="00EC1E9F" w:rsidRDefault="00EC1E9F" w:rsidP="00532336">
      <w:pPr>
        <w:jc w:val="both"/>
        <w:rPr>
          <w:rFonts w:ascii="Times New Roman" w:hAnsi="Times New Roman" w:cs="Times New Roman"/>
        </w:rPr>
      </w:pPr>
    </w:p>
    <w:p w14:paraId="07B11972" w14:textId="77777777" w:rsidR="00EC1E9F" w:rsidRDefault="00EC1E9F" w:rsidP="00532336">
      <w:pPr>
        <w:jc w:val="both"/>
        <w:rPr>
          <w:rFonts w:ascii="Times New Roman" w:hAnsi="Times New Roman" w:cs="Times New Roman"/>
        </w:rPr>
      </w:pPr>
    </w:p>
    <w:p w14:paraId="326FD3A4" w14:textId="473C9C5A" w:rsidR="00CE57C7" w:rsidRPr="00477748" w:rsidRDefault="003C7E1E" w:rsidP="00532336">
      <w:pPr>
        <w:jc w:val="both"/>
        <w:rPr>
          <w:rFonts w:ascii="Times New Roman" w:hAnsi="Times New Roman" w:cs="Times New Roman"/>
          <w:b/>
          <w:bCs/>
          <w:sz w:val="28"/>
          <w:szCs w:val="28"/>
        </w:rPr>
      </w:pPr>
      <w:r w:rsidRPr="00477748">
        <w:rPr>
          <w:rFonts w:ascii="Times New Roman" w:hAnsi="Times New Roman" w:cs="Times New Roman"/>
          <w:b/>
          <w:bCs/>
          <w:sz w:val="28"/>
          <w:szCs w:val="28"/>
        </w:rPr>
        <w:t>References</w:t>
      </w:r>
    </w:p>
    <w:p w14:paraId="0716F687" w14:textId="77777777" w:rsidR="00CE57C7" w:rsidRDefault="00CE57C7" w:rsidP="00532336">
      <w:pPr>
        <w:jc w:val="both"/>
        <w:rPr>
          <w:rFonts w:ascii="Times New Roman" w:hAnsi="Times New Roman" w:cs="Times New Roman"/>
        </w:rPr>
      </w:pPr>
    </w:p>
    <w:p w14:paraId="47B61DB0" w14:textId="77777777" w:rsidR="008F382D" w:rsidRDefault="00CE57C7" w:rsidP="00532336">
      <w:pPr>
        <w:jc w:val="both"/>
        <w:rPr>
          <w:rFonts w:ascii="Times New Roman" w:hAnsi="Times New Roman" w:cs="Times New Roman"/>
        </w:rPr>
      </w:pPr>
      <w:r>
        <w:rPr>
          <w:rFonts w:ascii="Times New Roman" w:hAnsi="Times New Roman" w:cs="Times New Roman"/>
        </w:rPr>
        <w:t xml:space="preserve">1 Sameer </w:t>
      </w:r>
      <w:proofErr w:type="spellStart"/>
      <w:r>
        <w:rPr>
          <w:rFonts w:ascii="Times New Roman" w:hAnsi="Times New Roman" w:cs="Times New Roman"/>
        </w:rPr>
        <w:t>Shafi</w:t>
      </w:r>
      <w:proofErr w:type="spellEnd"/>
      <w:r>
        <w:rPr>
          <w:rFonts w:ascii="Times New Roman" w:hAnsi="Times New Roman" w:cs="Times New Roman"/>
        </w:rPr>
        <w:t xml:space="preserve">, G.R. </w:t>
      </w:r>
      <w:proofErr w:type="spellStart"/>
      <w:r>
        <w:rPr>
          <w:rFonts w:ascii="Times New Roman" w:hAnsi="Times New Roman" w:cs="Times New Roman"/>
        </w:rPr>
        <w:t>Shendarkar</w:t>
      </w:r>
      <w:proofErr w:type="spellEnd"/>
      <w:r>
        <w:rPr>
          <w:rFonts w:ascii="Times New Roman" w:hAnsi="Times New Roman" w:cs="Times New Roman"/>
        </w:rPr>
        <w:t xml:space="preserve">, Formulation and </w:t>
      </w:r>
      <w:proofErr w:type="spellStart"/>
      <w:r>
        <w:rPr>
          <w:rFonts w:ascii="Times New Roman" w:hAnsi="Times New Roman" w:cs="Times New Roman"/>
        </w:rPr>
        <w:t>Charactrtization</w:t>
      </w:r>
      <w:proofErr w:type="spellEnd"/>
      <w:r>
        <w:rPr>
          <w:rFonts w:ascii="Times New Roman" w:hAnsi="Times New Roman" w:cs="Times New Roman"/>
        </w:rPr>
        <w:t xml:space="preserve"> of Polyherbal Topical Cream; Journal of Advanced scientific Research; 2021; 12(1), 177-183. </w:t>
      </w:r>
    </w:p>
    <w:p w14:paraId="684244F7" w14:textId="26A873D7" w:rsidR="00CE57C7" w:rsidRDefault="00CE57C7" w:rsidP="00532336">
      <w:pPr>
        <w:jc w:val="both"/>
        <w:rPr>
          <w:rFonts w:ascii="Times New Roman" w:hAnsi="Times New Roman" w:cs="Times New Roman"/>
        </w:rPr>
      </w:pPr>
      <w:r>
        <w:rPr>
          <w:rFonts w:ascii="Times New Roman" w:hAnsi="Times New Roman" w:cs="Times New Roman"/>
        </w:rPr>
        <w:t xml:space="preserve">2 </w:t>
      </w:r>
      <w:proofErr w:type="spellStart"/>
      <w:r>
        <w:rPr>
          <w:rFonts w:ascii="Times New Roman" w:hAnsi="Times New Roman" w:cs="Times New Roman"/>
        </w:rPr>
        <w:t>Supriya</w:t>
      </w:r>
      <w:proofErr w:type="spellEnd"/>
      <w:r>
        <w:rPr>
          <w:rFonts w:ascii="Times New Roman" w:hAnsi="Times New Roman" w:cs="Times New Roman"/>
        </w:rPr>
        <w:t xml:space="preserve"> S. </w:t>
      </w:r>
      <w:proofErr w:type="spellStart"/>
      <w:r>
        <w:rPr>
          <w:rFonts w:ascii="Times New Roman" w:hAnsi="Times New Roman" w:cs="Times New Roman"/>
        </w:rPr>
        <w:t>Chimangave,Sunil</w:t>
      </w:r>
      <w:proofErr w:type="spellEnd"/>
      <w:r>
        <w:rPr>
          <w:rFonts w:ascii="Times New Roman" w:hAnsi="Times New Roman" w:cs="Times New Roman"/>
        </w:rPr>
        <w:t xml:space="preserve"> S. </w:t>
      </w:r>
      <w:proofErr w:type="spellStart"/>
      <w:r>
        <w:rPr>
          <w:rFonts w:ascii="Times New Roman" w:hAnsi="Times New Roman" w:cs="Times New Roman"/>
        </w:rPr>
        <w:t>Jalalpure,Bhaskar</w:t>
      </w:r>
      <w:proofErr w:type="spellEnd"/>
      <w:r>
        <w:rPr>
          <w:rFonts w:ascii="Times New Roman" w:hAnsi="Times New Roman" w:cs="Times New Roman"/>
        </w:rPr>
        <w:t xml:space="preserve"> K. </w:t>
      </w:r>
      <w:proofErr w:type="spellStart"/>
      <w:r>
        <w:rPr>
          <w:rFonts w:ascii="Times New Roman" w:hAnsi="Times New Roman" w:cs="Times New Roman"/>
        </w:rPr>
        <w:t>Kurangi</w:t>
      </w:r>
      <w:proofErr w:type="spellEnd"/>
      <w:r>
        <w:rPr>
          <w:rFonts w:ascii="Times New Roman" w:hAnsi="Times New Roman" w:cs="Times New Roman"/>
        </w:rPr>
        <w:t>;</w:t>
      </w:r>
      <w:r w:rsidR="00BA34BE">
        <w:rPr>
          <w:rFonts w:ascii="Times New Roman" w:hAnsi="Times New Roman" w:cs="Times New Roman"/>
        </w:rPr>
        <w:t xml:space="preserve"> </w:t>
      </w:r>
      <w:r>
        <w:rPr>
          <w:rFonts w:ascii="Times New Roman" w:hAnsi="Times New Roman" w:cs="Times New Roman"/>
        </w:rPr>
        <w:t xml:space="preserve">Preparation and Development of Polyherbal </w:t>
      </w:r>
      <w:proofErr w:type="spellStart"/>
      <w:r>
        <w:rPr>
          <w:rFonts w:ascii="Times New Roman" w:hAnsi="Times New Roman" w:cs="Times New Roman"/>
        </w:rPr>
        <w:t>Antiarthric</w:t>
      </w:r>
      <w:proofErr w:type="spellEnd"/>
      <w:r>
        <w:rPr>
          <w:rFonts w:ascii="Times New Roman" w:hAnsi="Times New Roman" w:cs="Times New Roman"/>
        </w:rPr>
        <w:t xml:space="preserve"> </w:t>
      </w:r>
      <w:proofErr w:type="spellStart"/>
      <w:r>
        <w:rPr>
          <w:rFonts w:ascii="Times New Roman" w:hAnsi="Times New Roman" w:cs="Times New Roman"/>
        </w:rPr>
        <w:t>Activity;Indian</w:t>
      </w:r>
      <w:proofErr w:type="spellEnd"/>
      <w:r>
        <w:rPr>
          <w:rFonts w:ascii="Times New Roman" w:hAnsi="Times New Roman" w:cs="Times New Roman"/>
        </w:rPr>
        <w:t xml:space="preserve"> journal of Health Sciences </w:t>
      </w:r>
      <w:proofErr w:type="spellStart"/>
      <w:r>
        <w:rPr>
          <w:rFonts w:ascii="Times New Roman" w:hAnsi="Times New Roman" w:cs="Times New Roman"/>
        </w:rPr>
        <w:t>anfd</w:t>
      </w:r>
      <w:proofErr w:type="spellEnd"/>
      <w:r>
        <w:rPr>
          <w:rFonts w:ascii="Times New Roman" w:hAnsi="Times New Roman" w:cs="Times New Roman"/>
        </w:rPr>
        <w:t xml:space="preserve"> Biomedical Research KLEU;2020;13(2),120-126.</w:t>
      </w:r>
    </w:p>
    <w:p w14:paraId="43599DD4" w14:textId="3097FEF8" w:rsidR="00CE57C7" w:rsidRDefault="00CE57C7" w:rsidP="00532336">
      <w:pPr>
        <w:jc w:val="both"/>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Smita</w:t>
      </w:r>
      <w:proofErr w:type="spellEnd"/>
      <w:r>
        <w:rPr>
          <w:rFonts w:ascii="Times New Roman" w:hAnsi="Times New Roman" w:cs="Times New Roman"/>
        </w:rPr>
        <w:t xml:space="preserve"> More, Design and development of Polyhedral Multipurpose Cream; Current Trends in Pharmacy and Pharmaceutical Chemistry; 2019; 1(1) 43-47.</w:t>
      </w:r>
    </w:p>
    <w:p w14:paraId="15F80854" w14:textId="05F1B9F2" w:rsidR="00CE57C7" w:rsidRDefault="00CE57C7" w:rsidP="00532336">
      <w:pPr>
        <w:jc w:val="both"/>
        <w:rPr>
          <w:rFonts w:ascii="Times New Roman" w:hAnsi="Times New Roman" w:cs="Times New Roman"/>
        </w:rPr>
      </w:pPr>
      <w:r>
        <w:rPr>
          <w:rFonts w:ascii="Times New Roman" w:hAnsi="Times New Roman" w:cs="Times New Roman"/>
        </w:rPr>
        <w:t xml:space="preserve">4 Chandrasekhar B. </w:t>
      </w:r>
      <w:proofErr w:type="spellStart"/>
      <w:r>
        <w:rPr>
          <w:rFonts w:ascii="Times New Roman" w:hAnsi="Times New Roman" w:cs="Times New Roman"/>
        </w:rPr>
        <w:t>Badwaik,Uplesh</w:t>
      </w:r>
      <w:proofErr w:type="spellEnd"/>
      <w:r>
        <w:rPr>
          <w:rFonts w:ascii="Times New Roman" w:hAnsi="Times New Roman" w:cs="Times New Roman"/>
        </w:rPr>
        <w:t xml:space="preserve"> B. Lade, </w:t>
      </w:r>
      <w:proofErr w:type="spellStart"/>
      <w:r>
        <w:rPr>
          <w:rFonts w:ascii="Times New Roman" w:hAnsi="Times New Roman" w:cs="Times New Roman"/>
        </w:rPr>
        <w:t>Tikesh</w:t>
      </w:r>
      <w:proofErr w:type="spellEnd"/>
      <w:r>
        <w:rPr>
          <w:rFonts w:ascii="Times New Roman" w:hAnsi="Times New Roman" w:cs="Times New Roman"/>
        </w:rPr>
        <w:t xml:space="preserve"> </w:t>
      </w:r>
      <w:proofErr w:type="spellStart"/>
      <w:r>
        <w:rPr>
          <w:rFonts w:ascii="Times New Roman" w:hAnsi="Times New Roman" w:cs="Times New Roman"/>
        </w:rPr>
        <w:t>Agraval,et</w:t>
      </w:r>
      <w:proofErr w:type="spellEnd"/>
      <w:r>
        <w:rPr>
          <w:rFonts w:ascii="Times New Roman" w:hAnsi="Times New Roman" w:cs="Times New Roman"/>
        </w:rPr>
        <w:t xml:space="preserve"> all ;Formulation and Evaluation of Herbal Face Cream; International Journal of Pharmaceutical Research and Applications,2022,7(1),955-960. </w:t>
      </w:r>
    </w:p>
    <w:p w14:paraId="27493B7B" w14:textId="73E41175" w:rsidR="00CE57C7" w:rsidRDefault="00CE57C7" w:rsidP="00532336">
      <w:pPr>
        <w:jc w:val="both"/>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Komastu,Horitoshi</w:t>
      </w:r>
      <w:proofErr w:type="spellEnd"/>
      <w:r>
        <w:rPr>
          <w:rFonts w:ascii="Times New Roman" w:hAnsi="Times New Roman" w:cs="Times New Roman"/>
        </w:rPr>
        <w:t xml:space="preserve"> Fushimi, A Brief Introduction to </w:t>
      </w:r>
      <w:proofErr w:type="spellStart"/>
      <w:r>
        <w:rPr>
          <w:rFonts w:ascii="Times New Roman" w:hAnsi="Times New Roman" w:cs="Times New Roman"/>
        </w:rPr>
        <w:t>Ayurvedic</w:t>
      </w:r>
      <w:proofErr w:type="spellEnd"/>
      <w:r>
        <w:rPr>
          <w:rFonts w:ascii="Times New Roman" w:hAnsi="Times New Roman" w:cs="Times New Roman"/>
        </w:rPr>
        <w:t xml:space="preserve"> System of Medicines and some of </w:t>
      </w:r>
      <w:r w:rsidR="00BA34BE">
        <w:rPr>
          <w:rFonts w:ascii="Times New Roman" w:hAnsi="Times New Roman" w:cs="Times New Roman"/>
        </w:rPr>
        <w:t xml:space="preserve"> </w:t>
      </w:r>
      <w:r>
        <w:rPr>
          <w:rFonts w:ascii="Times New Roman" w:hAnsi="Times New Roman" w:cs="Times New Roman"/>
        </w:rPr>
        <w:t xml:space="preserve">Its problems, Indian Journal of Traditional Knowledge,2003,2(1),159-169. </w:t>
      </w:r>
    </w:p>
    <w:p w14:paraId="6DA81242" w14:textId="77777777" w:rsidR="00922940" w:rsidRDefault="00CE57C7" w:rsidP="00532336">
      <w:pPr>
        <w:jc w:val="both"/>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Dureja</w:t>
      </w:r>
      <w:proofErr w:type="spellEnd"/>
      <w:r>
        <w:rPr>
          <w:rFonts w:ascii="Times New Roman" w:hAnsi="Times New Roman" w:cs="Times New Roman"/>
        </w:rPr>
        <w:t xml:space="preserve"> H., Kaushik D, Gupta M., Kumar V, ET all; </w:t>
      </w:r>
      <w:proofErr w:type="spellStart"/>
      <w:r>
        <w:rPr>
          <w:rFonts w:ascii="Times New Roman" w:hAnsi="Times New Roman" w:cs="Times New Roman"/>
        </w:rPr>
        <w:t>Cosmeteuticals</w:t>
      </w:r>
      <w:proofErr w:type="spellEnd"/>
      <w:r>
        <w:rPr>
          <w:rFonts w:ascii="Times New Roman" w:hAnsi="Times New Roman" w:cs="Times New Roman"/>
        </w:rPr>
        <w:t xml:space="preserve">: An emerging concept, Indian Journal of Pharmacology 2005; 37(3)155-159. </w:t>
      </w:r>
    </w:p>
    <w:p w14:paraId="6D4D7D97" w14:textId="724665DB" w:rsidR="00CE57C7" w:rsidRDefault="00CE57C7" w:rsidP="00532336">
      <w:pPr>
        <w:jc w:val="both"/>
        <w:rPr>
          <w:rFonts w:ascii="Times New Roman" w:hAnsi="Times New Roman" w:cs="Times New Roman"/>
        </w:rPr>
      </w:pPr>
      <w:r>
        <w:rPr>
          <w:rFonts w:ascii="Times New Roman" w:hAnsi="Times New Roman" w:cs="Times New Roman"/>
        </w:rPr>
        <w:t xml:space="preserve">7 Rasheed A., eddy GAK., </w:t>
      </w:r>
      <w:proofErr w:type="spellStart"/>
      <w:r>
        <w:rPr>
          <w:rFonts w:ascii="Times New Roman" w:hAnsi="Times New Roman" w:cs="Times New Roman"/>
        </w:rPr>
        <w:t>Mohanalaxmi</w:t>
      </w:r>
      <w:proofErr w:type="spellEnd"/>
      <w:r>
        <w:rPr>
          <w:rFonts w:ascii="Times New Roman" w:hAnsi="Times New Roman" w:cs="Times New Roman"/>
        </w:rPr>
        <w:t xml:space="preserve"> s. Et all, Formulation and Comparative Evaluation of Polyhedral Anti-acne face wash gels, Pharmaceutical Biology,2011;49(8):771-774. </w:t>
      </w:r>
    </w:p>
    <w:p w14:paraId="0AC1B64E" w14:textId="11BE8889" w:rsidR="00CE57C7" w:rsidRDefault="00CE57C7" w:rsidP="00532336">
      <w:pPr>
        <w:jc w:val="both"/>
        <w:rPr>
          <w:rFonts w:ascii="Times New Roman" w:hAnsi="Times New Roman" w:cs="Times New Roman"/>
        </w:rPr>
      </w:pPr>
      <w:r>
        <w:rPr>
          <w:rFonts w:ascii="Times New Roman" w:hAnsi="Times New Roman" w:cs="Times New Roman"/>
        </w:rPr>
        <w:t xml:space="preserve">8 </w:t>
      </w:r>
      <w:proofErr w:type="spellStart"/>
      <w:r>
        <w:rPr>
          <w:rFonts w:ascii="Times New Roman" w:hAnsi="Times New Roman" w:cs="Times New Roman"/>
        </w:rPr>
        <w:t>Rashmi</w:t>
      </w:r>
      <w:proofErr w:type="spellEnd"/>
      <w:r>
        <w:rPr>
          <w:rFonts w:ascii="Times New Roman" w:hAnsi="Times New Roman" w:cs="Times New Roman"/>
        </w:rPr>
        <w:t xml:space="preserve"> M.S., Topical gel: A Review; harm Rev, 2008, 6, 1-3. </w:t>
      </w:r>
    </w:p>
    <w:p w14:paraId="3EFCDA82" w14:textId="749E088F" w:rsidR="00CE57C7" w:rsidRDefault="00CE57C7" w:rsidP="00532336">
      <w:pPr>
        <w:jc w:val="both"/>
        <w:rPr>
          <w:rFonts w:ascii="Times New Roman" w:hAnsi="Times New Roman" w:cs="Times New Roman"/>
        </w:rPr>
      </w:pPr>
      <w:r>
        <w:rPr>
          <w:rFonts w:ascii="Times New Roman" w:hAnsi="Times New Roman" w:cs="Times New Roman"/>
        </w:rPr>
        <w:t xml:space="preserve">9 </w:t>
      </w:r>
      <w:proofErr w:type="spellStart"/>
      <w:r>
        <w:rPr>
          <w:rFonts w:ascii="Times New Roman" w:hAnsi="Times New Roman" w:cs="Times New Roman"/>
        </w:rPr>
        <w:t>NairS.S</w:t>
      </w:r>
      <w:proofErr w:type="spellEnd"/>
      <w:r>
        <w:rPr>
          <w:rFonts w:ascii="Times New Roman" w:hAnsi="Times New Roman" w:cs="Times New Roman"/>
        </w:rPr>
        <w:t xml:space="preserve">, </w:t>
      </w:r>
      <w:proofErr w:type="spellStart"/>
      <w:r>
        <w:rPr>
          <w:rFonts w:ascii="Times New Roman" w:hAnsi="Times New Roman" w:cs="Times New Roman"/>
        </w:rPr>
        <w:t>MajeedS</w:t>
      </w:r>
      <w:proofErr w:type="spellEnd"/>
      <w:r>
        <w:rPr>
          <w:rFonts w:ascii="Times New Roman" w:hAnsi="Times New Roman" w:cs="Times New Roman"/>
        </w:rPr>
        <w:t xml:space="preserve">. Shankar </w:t>
      </w:r>
      <w:proofErr w:type="spellStart"/>
      <w:r>
        <w:rPr>
          <w:rFonts w:ascii="Times New Roman" w:hAnsi="Times New Roman" w:cs="Times New Roman"/>
        </w:rPr>
        <w:t>S.,et</w:t>
      </w:r>
      <w:proofErr w:type="spellEnd"/>
      <w:r>
        <w:rPr>
          <w:rFonts w:ascii="Times New Roman" w:hAnsi="Times New Roman" w:cs="Times New Roman"/>
        </w:rPr>
        <w:t xml:space="preserve"> all; Formulation of Some Antioxidant Herbal Cremas,Hygeia,2009;1(1):44-45. </w:t>
      </w:r>
    </w:p>
    <w:p w14:paraId="7A3AE063" w14:textId="43BA4C62" w:rsidR="00CE57C7" w:rsidRDefault="00CE57C7" w:rsidP="00532336">
      <w:pPr>
        <w:jc w:val="both"/>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Aswath</w:t>
      </w:r>
      <w:proofErr w:type="spellEnd"/>
      <w:r>
        <w:rPr>
          <w:rFonts w:ascii="Times New Roman" w:hAnsi="Times New Roman" w:cs="Times New Roman"/>
        </w:rPr>
        <w:t xml:space="preserve"> M.S., </w:t>
      </w:r>
      <w:proofErr w:type="spellStart"/>
      <w:r>
        <w:rPr>
          <w:rFonts w:ascii="Times New Roman" w:hAnsi="Times New Roman" w:cs="Times New Roman"/>
        </w:rPr>
        <w:t>Banchhor</w:t>
      </w:r>
      <w:proofErr w:type="spellEnd"/>
      <w:r>
        <w:rPr>
          <w:rFonts w:ascii="Times New Roman" w:hAnsi="Times New Roman" w:cs="Times New Roman"/>
        </w:rPr>
        <w:t xml:space="preserve"> M., </w:t>
      </w:r>
      <w:proofErr w:type="spellStart"/>
      <w:r>
        <w:rPr>
          <w:rFonts w:ascii="Times New Roman" w:hAnsi="Times New Roman" w:cs="Times New Roman"/>
        </w:rPr>
        <w:t>Saraf</w:t>
      </w:r>
      <w:proofErr w:type="spellEnd"/>
      <w:r>
        <w:rPr>
          <w:rFonts w:ascii="Times New Roman" w:hAnsi="Times New Roman" w:cs="Times New Roman"/>
        </w:rPr>
        <w:t xml:space="preserve"> S., et all, Herbal Cosmetics: Trends in Skin Care Formulations, </w:t>
      </w:r>
      <w:proofErr w:type="spellStart"/>
      <w:r>
        <w:rPr>
          <w:rFonts w:ascii="Times New Roman" w:hAnsi="Times New Roman" w:cs="Times New Roman"/>
        </w:rPr>
        <w:t>PhcogRev</w:t>
      </w:r>
      <w:proofErr w:type="spellEnd"/>
      <w:r>
        <w:rPr>
          <w:rFonts w:ascii="Times New Roman" w:hAnsi="Times New Roman" w:cs="Times New Roman"/>
        </w:rPr>
        <w:t xml:space="preserve">, 2009, 3(5), 82-89. </w:t>
      </w:r>
    </w:p>
    <w:p w14:paraId="2ED3CC7D" w14:textId="0365F6A8" w:rsidR="00CE57C7" w:rsidRDefault="00CE57C7" w:rsidP="00532336">
      <w:pPr>
        <w:jc w:val="both"/>
        <w:rPr>
          <w:rFonts w:ascii="Times New Roman" w:hAnsi="Times New Roman" w:cs="Times New Roman"/>
        </w:rPr>
      </w:pPr>
      <w:r>
        <w:rPr>
          <w:rFonts w:ascii="Times New Roman" w:hAnsi="Times New Roman" w:cs="Times New Roman"/>
        </w:rPr>
        <w:t xml:space="preserve">11 </w:t>
      </w:r>
      <w:proofErr w:type="spellStart"/>
      <w:r>
        <w:rPr>
          <w:rFonts w:ascii="Times New Roman" w:hAnsi="Times New Roman" w:cs="Times New Roman"/>
        </w:rPr>
        <w:t>Chowdhari</w:t>
      </w:r>
      <w:proofErr w:type="spellEnd"/>
      <w:r>
        <w:rPr>
          <w:rFonts w:ascii="Times New Roman" w:hAnsi="Times New Roman" w:cs="Times New Roman"/>
        </w:rPr>
        <w:t xml:space="preserve"> R.K., </w:t>
      </w:r>
      <w:proofErr w:type="spellStart"/>
      <w:r>
        <w:rPr>
          <w:rFonts w:ascii="Times New Roman" w:hAnsi="Times New Roman" w:cs="Times New Roman"/>
        </w:rPr>
        <w:t>Embilika</w:t>
      </w:r>
      <w:proofErr w:type="spellEnd"/>
      <w:r>
        <w:rPr>
          <w:rFonts w:ascii="Times New Roman" w:hAnsi="Times New Roman" w:cs="Times New Roman"/>
        </w:rPr>
        <w:t xml:space="preserve"> Cascading </w:t>
      </w:r>
      <w:proofErr w:type="spellStart"/>
      <w:r>
        <w:rPr>
          <w:rFonts w:ascii="Times New Roman" w:hAnsi="Times New Roman" w:cs="Times New Roman"/>
        </w:rPr>
        <w:t>Antioxidents</w:t>
      </w:r>
      <w:proofErr w:type="spellEnd"/>
      <w:r>
        <w:rPr>
          <w:rFonts w:ascii="Times New Roman" w:hAnsi="Times New Roman" w:cs="Times New Roman"/>
        </w:rPr>
        <w:t xml:space="preserve">; Novel Natural Skin Care </w:t>
      </w:r>
      <w:proofErr w:type="spellStart"/>
      <w:r>
        <w:rPr>
          <w:rFonts w:ascii="Times New Roman" w:hAnsi="Times New Roman" w:cs="Times New Roman"/>
        </w:rPr>
        <w:t>ingreideints</w:t>
      </w:r>
      <w:proofErr w:type="spellEnd"/>
      <w:r>
        <w:rPr>
          <w:rFonts w:ascii="Times New Roman" w:hAnsi="Times New Roman" w:cs="Times New Roman"/>
        </w:rPr>
        <w:t xml:space="preserve">, Skin </w:t>
      </w:r>
      <w:proofErr w:type="spellStart"/>
      <w:r>
        <w:rPr>
          <w:rFonts w:ascii="Times New Roman" w:hAnsi="Times New Roman" w:cs="Times New Roman"/>
        </w:rPr>
        <w:t>Pharmacol.Applid</w:t>
      </w:r>
      <w:proofErr w:type="spellEnd"/>
      <w:r>
        <w:rPr>
          <w:rFonts w:ascii="Times New Roman" w:hAnsi="Times New Roman" w:cs="Times New Roman"/>
        </w:rPr>
        <w:t xml:space="preserve"> Skin </w:t>
      </w:r>
      <w:proofErr w:type="spellStart"/>
      <w:r>
        <w:rPr>
          <w:rFonts w:ascii="Times New Roman" w:hAnsi="Times New Roman" w:cs="Times New Roman"/>
        </w:rPr>
        <w:t>Physiol</w:t>
      </w:r>
      <w:proofErr w:type="spellEnd"/>
      <w:r>
        <w:rPr>
          <w:rFonts w:ascii="Times New Roman" w:hAnsi="Times New Roman" w:cs="Times New Roman"/>
        </w:rPr>
        <w:t xml:space="preserve">, 2002;15;374-380. </w:t>
      </w:r>
    </w:p>
    <w:p w14:paraId="66B6D976" w14:textId="1F7E3951" w:rsidR="00CE57C7" w:rsidRPr="00EC1E9F" w:rsidRDefault="00CE57C7" w:rsidP="00C66CD8">
      <w:pPr>
        <w:jc w:val="both"/>
        <w:rPr>
          <w:rFonts w:ascii="Times New Roman" w:hAnsi="Times New Roman" w:cs="Times New Roman"/>
          <w:color w:val="000000" w:themeColor="text1"/>
        </w:rPr>
      </w:pPr>
      <w:r>
        <w:rPr>
          <w:rFonts w:ascii="Times New Roman" w:hAnsi="Times New Roman" w:cs="Times New Roman"/>
        </w:rPr>
        <w:t xml:space="preserve">12 </w:t>
      </w:r>
      <w:hyperlink r:id="rId5" w:history="1">
        <w:r w:rsidRPr="00EC1E9F">
          <w:rPr>
            <w:rStyle w:val="Hyperlink"/>
            <w:rFonts w:ascii="Times New Roman" w:hAnsi="Times New Roman" w:cs="Times New Roman"/>
            <w:color w:val="000000" w:themeColor="text1"/>
            <w:u w:val="none"/>
          </w:rPr>
          <w:t>https://www.istockphoto.com/photo/gray-plate-with-pomegranate-peels-on-kitchen-table-with-</w:t>
        </w:r>
      </w:hyperlink>
      <w:r w:rsidR="00510AE7" w:rsidRPr="00EC1E9F">
        <w:rPr>
          <w:rFonts w:ascii="Times New Roman" w:hAnsi="Times New Roman" w:cs="Times New Roman"/>
          <w:color w:val="000000" w:themeColor="text1"/>
        </w:rPr>
        <w:t xml:space="preserve"> </w:t>
      </w:r>
      <w:r w:rsidRPr="00EC1E9F">
        <w:rPr>
          <w:rFonts w:ascii="Times New Roman" w:hAnsi="Times New Roman" w:cs="Times New Roman"/>
          <w:color w:val="000000" w:themeColor="text1"/>
        </w:rPr>
        <w:t>Knife-and-some-pomegranate-gm1197159326-341703496.</w:t>
      </w:r>
    </w:p>
    <w:p w14:paraId="0A87BFA9" w14:textId="48698934" w:rsidR="00CE57C7" w:rsidRPr="00EC1E9F" w:rsidRDefault="00CE57C7" w:rsidP="00C66CD8">
      <w:pPr>
        <w:jc w:val="both"/>
        <w:rPr>
          <w:rFonts w:ascii="Times New Roman" w:hAnsi="Times New Roman" w:cs="Times New Roman"/>
          <w:color w:val="000000" w:themeColor="text1"/>
        </w:rPr>
      </w:pPr>
      <w:r w:rsidRPr="00EC1E9F">
        <w:rPr>
          <w:rFonts w:ascii="Times New Roman" w:hAnsi="Times New Roman" w:cs="Times New Roman"/>
          <w:color w:val="000000" w:themeColor="text1"/>
        </w:rPr>
        <w:t xml:space="preserve">13 </w:t>
      </w:r>
      <w:hyperlink r:id="rId6" w:history="1">
        <w:r w:rsidRPr="00EC1E9F">
          <w:rPr>
            <w:rStyle w:val="Hyperlink"/>
            <w:rFonts w:ascii="Times New Roman" w:hAnsi="Times New Roman" w:cs="Times New Roman"/>
            <w:color w:val="000000" w:themeColor="text1"/>
            <w:u w:val="none"/>
          </w:rPr>
          <w:t>https://blog-images.pharmeasy.in/2020/09/01173629/Papaya-Seeds-on-leaf-810x540.jpg</w:t>
        </w:r>
      </w:hyperlink>
      <w:r w:rsidRPr="00EC1E9F">
        <w:rPr>
          <w:rFonts w:ascii="Times New Roman" w:hAnsi="Times New Roman" w:cs="Times New Roman"/>
          <w:color w:val="000000" w:themeColor="text1"/>
        </w:rPr>
        <w:t>.</w:t>
      </w:r>
    </w:p>
    <w:p w14:paraId="14D0605B" w14:textId="708ECA55" w:rsidR="00CE57C7" w:rsidRPr="00EC1E9F" w:rsidRDefault="00CE57C7" w:rsidP="00C66CD8">
      <w:pPr>
        <w:rPr>
          <w:rFonts w:ascii="Times New Roman" w:hAnsi="Times New Roman" w:cs="Times New Roman"/>
          <w:color w:val="000000" w:themeColor="text1"/>
        </w:rPr>
      </w:pPr>
      <w:r w:rsidRPr="00EC1E9F">
        <w:rPr>
          <w:rFonts w:ascii="Times New Roman" w:hAnsi="Times New Roman" w:cs="Times New Roman"/>
          <w:color w:val="000000" w:themeColor="text1"/>
        </w:rPr>
        <w:t>14</w:t>
      </w:r>
      <w:r w:rsidR="00C66CD8">
        <w:rPr>
          <w:rFonts w:ascii="Times New Roman" w:hAnsi="Times New Roman" w:cs="Times New Roman"/>
          <w:color w:val="000000" w:themeColor="text1"/>
        </w:rPr>
        <w:t xml:space="preserve"> </w:t>
      </w:r>
      <w:hyperlink r:id="rId7" w:history="1">
        <w:r w:rsidR="009621C0" w:rsidRPr="00582E76">
          <w:rPr>
            <w:rStyle w:val="Hyperlink"/>
            <w:rFonts w:ascii="Times New Roman" w:hAnsi="Times New Roman" w:cs="Times New Roman"/>
          </w:rPr>
          <w:t>https://health.clevelandclinic.org/wp-content/uploads/sites/3/2021/05/AshwagandhaRootPowder-</w:t>
        </w:r>
      </w:hyperlink>
      <w:r w:rsidR="00C66CD8">
        <w:rPr>
          <w:rFonts w:ascii="Times New Roman" w:hAnsi="Times New Roman" w:cs="Times New Roman"/>
          <w:color w:val="000000" w:themeColor="text1"/>
        </w:rPr>
        <w:t>1041090420_770x533-650x428.jpg.</w:t>
      </w:r>
    </w:p>
    <w:p w14:paraId="42A89EE5" w14:textId="0F1102F2" w:rsidR="00CE57C7" w:rsidRPr="00EC1E9F" w:rsidRDefault="00CE57C7" w:rsidP="00C66CD8">
      <w:pPr>
        <w:jc w:val="both"/>
        <w:rPr>
          <w:rFonts w:ascii="Times New Roman" w:hAnsi="Times New Roman" w:cs="Times New Roman"/>
          <w:color w:val="000000" w:themeColor="text1"/>
        </w:rPr>
      </w:pPr>
      <w:r w:rsidRPr="00EC1E9F">
        <w:rPr>
          <w:rFonts w:ascii="Times New Roman" w:hAnsi="Times New Roman" w:cs="Times New Roman"/>
          <w:color w:val="000000" w:themeColor="text1"/>
        </w:rPr>
        <w:t xml:space="preserve">15 </w:t>
      </w:r>
      <w:hyperlink r:id="rId8" w:history="1">
        <w:r w:rsidRPr="00EC1E9F">
          <w:rPr>
            <w:rStyle w:val="Hyperlink"/>
            <w:rFonts w:ascii="Times New Roman" w:hAnsi="Times New Roman" w:cs="Times New Roman"/>
            <w:color w:val="000000" w:themeColor="text1"/>
            <w:u w:val="none"/>
          </w:rPr>
          <w:t>https://www.google.com/url?sa=i&amp;url=https%3A%2F%2Fwww.wallpaperflare.com%2Fsearch%3</w:t>
        </w:r>
      </w:hyperlink>
    </w:p>
    <w:p w14:paraId="2FC23B68" w14:textId="77777777" w:rsidR="00CE57C7" w:rsidRDefault="00CE57C7" w:rsidP="00C66CD8">
      <w:pPr>
        <w:jc w:val="both"/>
        <w:rPr>
          <w:rFonts w:ascii="Times New Roman" w:hAnsi="Times New Roman" w:cs="Times New Roman"/>
          <w:color w:val="000000" w:themeColor="text1"/>
        </w:rPr>
      </w:pPr>
      <w:r w:rsidRPr="00EC1E9F">
        <w:rPr>
          <w:rFonts w:ascii="Times New Roman" w:hAnsi="Times New Roman" w:cs="Times New Roman"/>
          <w:color w:val="000000" w:themeColor="text1"/>
        </w:rPr>
        <w:t>Fwallpaper%3DPomegranate&amp;psig=AOvVaw1lPSbs25UJFTEFkwiB9set&amp;ust=165286765157900</w:t>
      </w:r>
    </w:p>
    <w:p w14:paraId="18A3E074" w14:textId="6FB861FA" w:rsidR="00D943AC" w:rsidRDefault="00D943AC" w:rsidP="00C66CD8">
      <w:pPr>
        <w:jc w:val="both"/>
        <w:rPr>
          <w:rFonts w:ascii="Times New Roman" w:hAnsi="Times New Roman" w:cs="Times New Roman"/>
          <w:color w:val="000000" w:themeColor="text1"/>
        </w:rPr>
      </w:pPr>
      <w:r>
        <w:rPr>
          <w:rFonts w:ascii="Times New Roman" w:hAnsi="Times New Roman" w:cs="Times New Roman"/>
          <w:color w:val="000000" w:themeColor="text1"/>
        </w:rPr>
        <w:t>0&amp;source=images&amp;cd=vfe&amp;ved=0CAkQjRxqFwoTCNi454Gi5vcCFQAAAAAdAAAAABAb</w:t>
      </w:r>
    </w:p>
    <w:p w14:paraId="625D5302" w14:textId="0F93A471" w:rsidR="00D943AC" w:rsidRPr="0045571B" w:rsidRDefault="00D943AC" w:rsidP="00C66CD8">
      <w:pPr>
        <w:jc w:val="both"/>
        <w:rPr>
          <w:rFonts w:ascii="Times New Roman" w:hAnsi="Times New Roman" w:cs="Times New Roman"/>
          <w:color w:val="000000" w:themeColor="text1"/>
        </w:rPr>
      </w:pPr>
      <w:r>
        <w:rPr>
          <w:rFonts w:ascii="Times New Roman" w:hAnsi="Times New Roman" w:cs="Times New Roman"/>
          <w:color w:val="000000" w:themeColor="text1"/>
        </w:rPr>
        <w:t xml:space="preserve">16 </w:t>
      </w:r>
      <w:hyperlink r:id="rId9" w:history="1">
        <w:r w:rsidRPr="0045571B">
          <w:rPr>
            <w:rStyle w:val="Hyperlink"/>
            <w:rFonts w:ascii="Times New Roman" w:hAnsi="Times New Roman" w:cs="Times New Roman"/>
            <w:color w:val="000000" w:themeColor="text1"/>
            <w:u w:val="none"/>
          </w:rPr>
          <w:t>https://www.google.com/url?sa=i&amp;url=https%3A%2F%2Funsplash.com%2Fs%2Fphotos%2Fpapa</w:t>
        </w:r>
      </w:hyperlink>
    </w:p>
    <w:p w14:paraId="71E69C2A" w14:textId="2E1836D4" w:rsidR="00D943AC" w:rsidRPr="0045571B" w:rsidRDefault="00D943AC" w:rsidP="00C66CD8">
      <w:pPr>
        <w:jc w:val="both"/>
        <w:rPr>
          <w:rFonts w:ascii="Times New Roman" w:hAnsi="Times New Roman" w:cs="Times New Roman"/>
          <w:color w:val="000000" w:themeColor="text1"/>
        </w:rPr>
      </w:pPr>
      <w:r w:rsidRPr="0045571B">
        <w:rPr>
          <w:rFonts w:ascii="Times New Roman" w:hAnsi="Times New Roman" w:cs="Times New Roman"/>
          <w:color w:val="000000" w:themeColor="text1"/>
        </w:rPr>
        <w:t>Ya&amp;psig=AOvVaw0ZzdjgtBna4aN_nBNyroC7&amp;ust=1652867499963000&amp;source=images&amp;cd=vf</w:t>
      </w:r>
    </w:p>
    <w:p w14:paraId="7D630195" w14:textId="7F00385E" w:rsidR="00410259" w:rsidRPr="0045571B" w:rsidRDefault="00D943AC" w:rsidP="00C66CD8">
      <w:pPr>
        <w:jc w:val="both"/>
        <w:rPr>
          <w:rFonts w:ascii="Times New Roman" w:hAnsi="Times New Roman" w:cs="Times New Roman"/>
          <w:color w:val="000000" w:themeColor="text1"/>
        </w:rPr>
      </w:pPr>
      <w:proofErr w:type="spellStart"/>
      <w:r w:rsidRPr="0045571B">
        <w:rPr>
          <w:rFonts w:ascii="Times New Roman" w:hAnsi="Times New Roman" w:cs="Times New Roman"/>
          <w:color w:val="000000" w:themeColor="text1"/>
        </w:rPr>
        <w:t>E&amp;ved</w:t>
      </w:r>
      <w:proofErr w:type="spellEnd"/>
      <w:r w:rsidRPr="0045571B">
        <w:rPr>
          <w:rFonts w:ascii="Times New Roman" w:hAnsi="Times New Roman" w:cs="Times New Roman"/>
          <w:color w:val="000000" w:themeColor="text1"/>
        </w:rPr>
        <w:t>=0CAkQjRxqFwoTCLiz8rWh5vcCFQAAAAAdAAAAABAJ</w:t>
      </w:r>
      <w:r w:rsidR="00410259">
        <w:rPr>
          <w:rFonts w:ascii="Times New Roman" w:hAnsi="Times New Roman" w:cs="Times New Roman"/>
          <w:color w:val="000000" w:themeColor="text1"/>
        </w:rPr>
        <w:t xml:space="preserve"> .</w:t>
      </w:r>
    </w:p>
    <w:p w14:paraId="626F6DBE" w14:textId="0AE46A1B" w:rsidR="00D943AC" w:rsidRPr="0045571B" w:rsidRDefault="00D943AC" w:rsidP="00532336">
      <w:pPr>
        <w:jc w:val="both"/>
        <w:rPr>
          <w:rFonts w:ascii="Times New Roman" w:hAnsi="Times New Roman" w:cs="Times New Roman"/>
          <w:color w:val="000000" w:themeColor="text1"/>
        </w:rPr>
      </w:pPr>
    </w:p>
    <w:p w14:paraId="0A1E98CB" w14:textId="77777777" w:rsidR="00213E20" w:rsidRPr="00954CA5" w:rsidRDefault="00213E20" w:rsidP="00532336">
      <w:pPr>
        <w:jc w:val="both"/>
        <w:rPr>
          <w:rFonts w:ascii="Times New Roman" w:hAnsi="Times New Roman" w:cs="Times New Roman"/>
        </w:rPr>
      </w:pPr>
    </w:p>
    <w:p w14:paraId="35906E4F" w14:textId="77777777" w:rsidR="00832316" w:rsidRPr="00954CA5" w:rsidRDefault="00832316" w:rsidP="00294445">
      <w:pPr>
        <w:jc w:val="both"/>
        <w:rPr>
          <w:rFonts w:ascii="Times New Roman" w:hAnsi="Times New Roman" w:cs="Times New Roman"/>
        </w:rPr>
      </w:pPr>
    </w:p>
    <w:p w14:paraId="00E4A63E" w14:textId="77777777" w:rsidR="00832316" w:rsidRPr="00954CA5" w:rsidRDefault="00832316" w:rsidP="00294445">
      <w:pPr>
        <w:jc w:val="both"/>
        <w:rPr>
          <w:rFonts w:ascii="Times New Roman" w:hAnsi="Times New Roman" w:cs="Times New Roman"/>
        </w:rPr>
      </w:pPr>
    </w:p>
    <w:p w14:paraId="216AA215" w14:textId="77777777" w:rsidR="00954CA5" w:rsidRPr="00954CA5" w:rsidRDefault="00954CA5">
      <w:pPr>
        <w:jc w:val="both"/>
        <w:rPr>
          <w:rFonts w:ascii="Times New Roman" w:hAnsi="Times New Roman" w:cs="Times New Roman"/>
        </w:rPr>
      </w:pPr>
    </w:p>
    <w:sectPr w:rsidR="00954CA5" w:rsidRPr="00954CA5" w:rsidSect="00954CA5">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notTrueType/>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66CBC"/>
    <w:multiLevelType w:val="hybridMultilevel"/>
    <w:tmpl w:val="C9A0A25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96696E"/>
    <w:multiLevelType w:val="hybridMultilevel"/>
    <w:tmpl w:val="7B4816F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3281C"/>
    <w:multiLevelType w:val="hybridMultilevel"/>
    <w:tmpl w:val="5A140CB8"/>
    <w:lvl w:ilvl="0" w:tplc="FFFFFFFF">
      <w:start w:val="1"/>
      <w:numFmt w:val="decimal"/>
      <w:lvlText w:val="%1)"/>
      <w:lvlJc w:val="left"/>
      <w:pPr>
        <w:ind w:left="720" w:hanging="360"/>
      </w:pPr>
      <w:rPr>
        <w:rFonts w:hint="default"/>
      </w:rPr>
    </w:lvl>
    <w:lvl w:ilvl="1" w:tplc="383EF12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604F2E"/>
    <w:multiLevelType w:val="hybridMultilevel"/>
    <w:tmpl w:val="B0A2EBC6"/>
    <w:lvl w:ilvl="0" w:tplc="FFFFFFFF">
      <w:start w:val="1"/>
      <w:numFmt w:val="decimal"/>
      <w:lvlText w:val="%1."/>
      <w:lvlJc w:val="left"/>
      <w:pPr>
        <w:ind w:left="720" w:hanging="360"/>
      </w:pPr>
      <w:rPr>
        <w:rFonts w:hint="default"/>
      </w:rPr>
    </w:lvl>
    <w:lvl w:ilvl="1" w:tplc="C598CB9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54107">
    <w:abstractNumId w:val="3"/>
  </w:num>
  <w:num w:numId="2" w16cid:durableId="505024274">
    <w:abstractNumId w:val="0"/>
  </w:num>
  <w:num w:numId="3" w16cid:durableId="1007637223">
    <w:abstractNumId w:val="2"/>
  </w:num>
  <w:num w:numId="4" w16cid:durableId="651325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5F4"/>
    <w:rsid w:val="000022C1"/>
    <w:rsid w:val="00006F48"/>
    <w:rsid w:val="0001139F"/>
    <w:rsid w:val="00017599"/>
    <w:rsid w:val="00036769"/>
    <w:rsid w:val="000372A5"/>
    <w:rsid w:val="000465FA"/>
    <w:rsid w:val="000470F9"/>
    <w:rsid w:val="00047A66"/>
    <w:rsid w:val="0006525A"/>
    <w:rsid w:val="0007029C"/>
    <w:rsid w:val="000820F4"/>
    <w:rsid w:val="00086555"/>
    <w:rsid w:val="000940D7"/>
    <w:rsid w:val="000B4916"/>
    <w:rsid w:val="000C35B0"/>
    <w:rsid w:val="000D58AC"/>
    <w:rsid w:val="000E67AB"/>
    <w:rsid w:val="00132A86"/>
    <w:rsid w:val="0013555A"/>
    <w:rsid w:val="00141DDC"/>
    <w:rsid w:val="0014359D"/>
    <w:rsid w:val="001457E0"/>
    <w:rsid w:val="00146B4A"/>
    <w:rsid w:val="00174F9D"/>
    <w:rsid w:val="001F4674"/>
    <w:rsid w:val="00213E20"/>
    <w:rsid w:val="00225E1D"/>
    <w:rsid w:val="002469A7"/>
    <w:rsid w:val="0027559C"/>
    <w:rsid w:val="00280A53"/>
    <w:rsid w:val="00294445"/>
    <w:rsid w:val="00297B97"/>
    <w:rsid w:val="002A33D1"/>
    <w:rsid w:val="002B1269"/>
    <w:rsid w:val="002B1786"/>
    <w:rsid w:val="002C4FAF"/>
    <w:rsid w:val="003051B8"/>
    <w:rsid w:val="00356A06"/>
    <w:rsid w:val="00357213"/>
    <w:rsid w:val="0036283C"/>
    <w:rsid w:val="00362F3B"/>
    <w:rsid w:val="003632ED"/>
    <w:rsid w:val="003A73E3"/>
    <w:rsid w:val="003C7E1E"/>
    <w:rsid w:val="003D1CB6"/>
    <w:rsid w:val="003E3E1D"/>
    <w:rsid w:val="0041002A"/>
    <w:rsid w:val="00410259"/>
    <w:rsid w:val="004219ED"/>
    <w:rsid w:val="0044008B"/>
    <w:rsid w:val="00441536"/>
    <w:rsid w:val="0045571B"/>
    <w:rsid w:val="004650C8"/>
    <w:rsid w:val="00477748"/>
    <w:rsid w:val="00481CA0"/>
    <w:rsid w:val="004843F3"/>
    <w:rsid w:val="004B0EB4"/>
    <w:rsid w:val="004B2EDF"/>
    <w:rsid w:val="004C0F0C"/>
    <w:rsid w:val="004C50AA"/>
    <w:rsid w:val="004F4267"/>
    <w:rsid w:val="00510AE7"/>
    <w:rsid w:val="00520D6D"/>
    <w:rsid w:val="00532336"/>
    <w:rsid w:val="00565A5A"/>
    <w:rsid w:val="00577434"/>
    <w:rsid w:val="00582784"/>
    <w:rsid w:val="005E09B8"/>
    <w:rsid w:val="005F0DF3"/>
    <w:rsid w:val="00616FF1"/>
    <w:rsid w:val="00631510"/>
    <w:rsid w:val="00641158"/>
    <w:rsid w:val="00645A8F"/>
    <w:rsid w:val="0066444C"/>
    <w:rsid w:val="0066620F"/>
    <w:rsid w:val="00670075"/>
    <w:rsid w:val="006A5AE6"/>
    <w:rsid w:val="006D0EE9"/>
    <w:rsid w:val="006D4C16"/>
    <w:rsid w:val="006F4637"/>
    <w:rsid w:val="007136E5"/>
    <w:rsid w:val="00742DDA"/>
    <w:rsid w:val="00750AF1"/>
    <w:rsid w:val="00793A91"/>
    <w:rsid w:val="007A430D"/>
    <w:rsid w:val="007F3946"/>
    <w:rsid w:val="00832316"/>
    <w:rsid w:val="008A7C34"/>
    <w:rsid w:val="008E01E6"/>
    <w:rsid w:val="008E584E"/>
    <w:rsid w:val="008F0EA4"/>
    <w:rsid w:val="008F260B"/>
    <w:rsid w:val="008F382D"/>
    <w:rsid w:val="008F4FA8"/>
    <w:rsid w:val="008F5DA3"/>
    <w:rsid w:val="00922940"/>
    <w:rsid w:val="009438E9"/>
    <w:rsid w:val="00954CA5"/>
    <w:rsid w:val="009621C0"/>
    <w:rsid w:val="0097070A"/>
    <w:rsid w:val="00976469"/>
    <w:rsid w:val="00985270"/>
    <w:rsid w:val="00993684"/>
    <w:rsid w:val="009A12F5"/>
    <w:rsid w:val="009E45F4"/>
    <w:rsid w:val="00A27188"/>
    <w:rsid w:val="00A5184C"/>
    <w:rsid w:val="00A60BA9"/>
    <w:rsid w:val="00A70629"/>
    <w:rsid w:val="00A71968"/>
    <w:rsid w:val="00A73ECC"/>
    <w:rsid w:val="00A80724"/>
    <w:rsid w:val="00AC48F3"/>
    <w:rsid w:val="00AD0304"/>
    <w:rsid w:val="00B05F57"/>
    <w:rsid w:val="00B13B49"/>
    <w:rsid w:val="00B37096"/>
    <w:rsid w:val="00B475D4"/>
    <w:rsid w:val="00B71A69"/>
    <w:rsid w:val="00B8354E"/>
    <w:rsid w:val="00BA2C43"/>
    <w:rsid w:val="00BA34BE"/>
    <w:rsid w:val="00BA64A8"/>
    <w:rsid w:val="00BC2C76"/>
    <w:rsid w:val="00BE5B88"/>
    <w:rsid w:val="00C2328E"/>
    <w:rsid w:val="00C644D9"/>
    <w:rsid w:val="00C66CD8"/>
    <w:rsid w:val="00C708D4"/>
    <w:rsid w:val="00CA4850"/>
    <w:rsid w:val="00CB66D9"/>
    <w:rsid w:val="00CC3F77"/>
    <w:rsid w:val="00CD77E3"/>
    <w:rsid w:val="00CE57C7"/>
    <w:rsid w:val="00CF1F04"/>
    <w:rsid w:val="00CF2F22"/>
    <w:rsid w:val="00D0214C"/>
    <w:rsid w:val="00D04B39"/>
    <w:rsid w:val="00D07F2C"/>
    <w:rsid w:val="00D21B87"/>
    <w:rsid w:val="00D3142E"/>
    <w:rsid w:val="00D31EE5"/>
    <w:rsid w:val="00D4446A"/>
    <w:rsid w:val="00D764D6"/>
    <w:rsid w:val="00D86617"/>
    <w:rsid w:val="00D943AC"/>
    <w:rsid w:val="00DA19E1"/>
    <w:rsid w:val="00DB1B37"/>
    <w:rsid w:val="00DE00CA"/>
    <w:rsid w:val="00DE7A6C"/>
    <w:rsid w:val="00E07897"/>
    <w:rsid w:val="00E13155"/>
    <w:rsid w:val="00E42F25"/>
    <w:rsid w:val="00E90CA6"/>
    <w:rsid w:val="00EC1E9F"/>
    <w:rsid w:val="00EC383E"/>
    <w:rsid w:val="00EC7DE6"/>
    <w:rsid w:val="00EE2415"/>
    <w:rsid w:val="00F16251"/>
    <w:rsid w:val="00F4649F"/>
    <w:rsid w:val="00F5252D"/>
    <w:rsid w:val="00F540F5"/>
    <w:rsid w:val="00F7546E"/>
    <w:rsid w:val="00F75B7D"/>
    <w:rsid w:val="00F83367"/>
    <w:rsid w:val="00FB29EF"/>
    <w:rsid w:val="00FB6021"/>
    <w:rsid w:val="00FC375C"/>
    <w:rsid w:val="00FD18E3"/>
    <w:rsid w:val="00FF6247"/>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598C"/>
  <w15:docId w15:val="{3CBAF8BB-D374-5F40-991B-0DA7DDA88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1"/>
        <w:lang w:val="en-GB" w:eastAsia="en-GB"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E45F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9E45F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9E45F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9E45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45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45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45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45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45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5F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9E45F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9E45F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9E45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45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45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45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45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45F4"/>
    <w:rPr>
      <w:rFonts w:eastAsiaTheme="majorEastAsia" w:cstheme="majorBidi"/>
      <w:color w:val="272727" w:themeColor="text1" w:themeTint="D8"/>
    </w:rPr>
  </w:style>
  <w:style w:type="paragraph" w:styleId="Title">
    <w:name w:val="Title"/>
    <w:basedOn w:val="Normal"/>
    <w:next w:val="Normal"/>
    <w:link w:val="TitleChar"/>
    <w:uiPriority w:val="10"/>
    <w:qFormat/>
    <w:rsid w:val="009E45F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E45F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E45F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E45F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E45F4"/>
    <w:pPr>
      <w:spacing w:before="160"/>
      <w:jc w:val="center"/>
    </w:pPr>
    <w:rPr>
      <w:i/>
      <w:iCs/>
      <w:color w:val="404040" w:themeColor="text1" w:themeTint="BF"/>
    </w:rPr>
  </w:style>
  <w:style w:type="character" w:customStyle="1" w:styleId="QuoteChar">
    <w:name w:val="Quote Char"/>
    <w:basedOn w:val="DefaultParagraphFont"/>
    <w:link w:val="Quote"/>
    <w:uiPriority w:val="29"/>
    <w:rsid w:val="009E45F4"/>
    <w:rPr>
      <w:rFonts w:cs="Mangal"/>
      <w:i/>
      <w:iCs/>
      <w:color w:val="404040" w:themeColor="text1" w:themeTint="BF"/>
    </w:rPr>
  </w:style>
  <w:style w:type="paragraph" w:styleId="ListParagraph">
    <w:name w:val="List Paragraph"/>
    <w:basedOn w:val="Normal"/>
    <w:uiPriority w:val="34"/>
    <w:qFormat/>
    <w:rsid w:val="009E45F4"/>
    <w:pPr>
      <w:ind w:left="720"/>
      <w:contextualSpacing/>
    </w:pPr>
  </w:style>
  <w:style w:type="character" w:styleId="IntenseEmphasis">
    <w:name w:val="Intense Emphasis"/>
    <w:basedOn w:val="DefaultParagraphFont"/>
    <w:uiPriority w:val="21"/>
    <w:qFormat/>
    <w:rsid w:val="009E45F4"/>
    <w:rPr>
      <w:i/>
      <w:iCs/>
      <w:color w:val="0F4761" w:themeColor="accent1" w:themeShade="BF"/>
    </w:rPr>
  </w:style>
  <w:style w:type="paragraph" w:styleId="IntenseQuote">
    <w:name w:val="Intense Quote"/>
    <w:basedOn w:val="Normal"/>
    <w:next w:val="Normal"/>
    <w:link w:val="IntenseQuoteChar"/>
    <w:uiPriority w:val="30"/>
    <w:qFormat/>
    <w:rsid w:val="009E45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45F4"/>
    <w:rPr>
      <w:rFonts w:cs="Mangal"/>
      <w:i/>
      <w:iCs/>
      <w:color w:val="0F4761" w:themeColor="accent1" w:themeShade="BF"/>
    </w:rPr>
  </w:style>
  <w:style w:type="character" w:styleId="IntenseReference">
    <w:name w:val="Intense Reference"/>
    <w:basedOn w:val="DefaultParagraphFont"/>
    <w:uiPriority w:val="32"/>
    <w:qFormat/>
    <w:rsid w:val="009E45F4"/>
    <w:rPr>
      <w:b/>
      <w:bCs/>
      <w:smallCaps/>
      <w:color w:val="0F4761" w:themeColor="accent1" w:themeShade="BF"/>
      <w:spacing w:val="5"/>
    </w:rPr>
  </w:style>
  <w:style w:type="table" w:styleId="TableGrid">
    <w:name w:val="Table Grid"/>
    <w:basedOn w:val="TableNormal"/>
    <w:uiPriority w:val="39"/>
    <w:rsid w:val="004C5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57C7"/>
    <w:rPr>
      <w:color w:val="467886" w:themeColor="hyperlink"/>
      <w:u w:val="single"/>
    </w:rPr>
  </w:style>
  <w:style w:type="character" w:styleId="UnresolvedMention">
    <w:name w:val="Unresolved Mention"/>
    <w:basedOn w:val="DefaultParagraphFont"/>
    <w:uiPriority w:val="99"/>
    <w:semiHidden/>
    <w:unhideWhenUsed/>
    <w:rsid w:val="00CE5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3002">
      <w:bodyDiv w:val="1"/>
      <w:marLeft w:val="0"/>
      <w:marRight w:val="0"/>
      <w:marTop w:val="0"/>
      <w:marBottom w:val="0"/>
      <w:divBdr>
        <w:top w:val="none" w:sz="0" w:space="0" w:color="auto"/>
        <w:left w:val="none" w:sz="0" w:space="0" w:color="auto"/>
        <w:bottom w:val="none" w:sz="0" w:space="0" w:color="auto"/>
        <w:right w:val="none" w:sz="0" w:space="0" w:color="auto"/>
      </w:divBdr>
    </w:div>
    <w:div w:id="1326932975">
      <w:bodyDiv w:val="1"/>
      <w:marLeft w:val="0"/>
      <w:marRight w:val="0"/>
      <w:marTop w:val="0"/>
      <w:marBottom w:val="0"/>
      <w:divBdr>
        <w:top w:val="none" w:sz="0" w:space="0" w:color="auto"/>
        <w:left w:val="none" w:sz="0" w:space="0" w:color="auto"/>
        <w:bottom w:val="none" w:sz="0" w:space="0" w:color="auto"/>
        <w:right w:val="none" w:sz="0" w:space="0" w:color="auto"/>
      </w:divBdr>
    </w:div>
    <w:div w:id="207959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www.wallpaperflare.com%2Fsearch%253" TargetMode="External" /><Relationship Id="rId3" Type="http://schemas.openxmlformats.org/officeDocument/2006/relationships/settings" Target="settings.xml" /><Relationship Id="rId7" Type="http://schemas.openxmlformats.org/officeDocument/2006/relationships/hyperlink" Target="https://health.clevelandclinic.org/wp-content/uploads/sites/3/2021/05/AshwagandhaRootPowder-"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blog-images.pharmeasy.in/2020/09/01173629/Papaya-Seeds-on-leaf-810x540.jpg" TargetMode="External" /><Relationship Id="rId11" Type="http://schemas.openxmlformats.org/officeDocument/2006/relationships/theme" Target="theme/theme1.xml" /><Relationship Id="rId5" Type="http://schemas.openxmlformats.org/officeDocument/2006/relationships/hyperlink" Target="https://www.istockphoto.com/photo/gray-plate-with-pomegranate-peels-on-kitchen-table-with-"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google.com/url?sa=i&amp;url=https%3A%2F%2Funsplash.com%2Fs%2Fphotos%2Fpap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2131</Words>
  <Characters>12148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adamrajesh2418@gmail.com</dc:creator>
  <cp:keywords/>
  <dc:description/>
  <cp:lastModifiedBy>adamrajesh2418@gmail.com</cp:lastModifiedBy>
  <cp:revision>2</cp:revision>
  <dcterms:created xsi:type="dcterms:W3CDTF">2024-06-26T06:57:00Z</dcterms:created>
  <dcterms:modified xsi:type="dcterms:W3CDTF">2024-06-26T06:57:00Z</dcterms:modified>
</cp:coreProperties>
</file>