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C8CD72" w14:textId="3B5DA662" w:rsidR="003709C3" w:rsidRPr="00903155" w:rsidRDefault="00E83F18" w:rsidP="00E83F18">
      <w:pPr>
        <w:jc w:val="center"/>
        <w:rPr>
          <w:rFonts w:ascii="Times New Roman" w:hAnsi="Times New Roman" w:cs="Times New Roman"/>
          <w:b/>
          <w:bCs/>
          <w:sz w:val="28"/>
          <w:szCs w:val="28"/>
        </w:rPr>
      </w:pPr>
      <w:r w:rsidRPr="004D51B5">
        <w:rPr>
          <w:rFonts w:ascii="Times New Roman" w:hAnsi="Times New Roman" w:cs="Times New Roman"/>
          <w:b/>
          <w:bCs/>
          <w:sz w:val="28"/>
          <w:szCs w:val="28"/>
        </w:rPr>
        <w:t xml:space="preserve">A STUDY ON </w:t>
      </w:r>
      <w:r w:rsidR="00903155" w:rsidRPr="00903155">
        <w:rPr>
          <w:rFonts w:ascii="Times New Roman" w:hAnsi="Times New Roman" w:cs="Times New Roman"/>
          <w:b/>
          <w:bCs/>
          <w:sz w:val="24"/>
          <w:szCs w:val="24"/>
        </w:rPr>
        <w:t>"</w:t>
      </w:r>
      <w:r w:rsidR="00903155" w:rsidRPr="00903155">
        <w:rPr>
          <w:rFonts w:ascii="Times New Roman" w:hAnsi="Times New Roman" w:cs="Times New Roman"/>
          <w:b/>
          <w:bCs/>
          <w:sz w:val="24"/>
          <w:szCs w:val="24"/>
        </w:rPr>
        <w:t>WORK LIFE BALANCE PROGRAMS AND THEIR EFFECTIVENESS IN ENHANCING EMPLOYEE WELL-BEING</w:t>
      </w:r>
      <w:r w:rsidR="00903155" w:rsidRPr="00903155">
        <w:rPr>
          <w:rFonts w:ascii="Times New Roman" w:hAnsi="Times New Roman" w:cs="Times New Roman"/>
          <w:b/>
          <w:bCs/>
          <w:sz w:val="24"/>
          <w:szCs w:val="24"/>
        </w:rPr>
        <w:t>"</w:t>
      </w:r>
    </w:p>
    <w:p w14:paraId="007E4604" w14:textId="7D40C8AE" w:rsidR="004061B0" w:rsidRPr="0056173A" w:rsidRDefault="003709C3" w:rsidP="004061B0">
      <w:pPr>
        <w:spacing w:line="240" w:lineRule="auto"/>
        <w:jc w:val="center"/>
        <w:rPr>
          <w:rFonts w:ascii="Times New Roman" w:hAnsi="Times New Roman" w:cs="Times New Roman"/>
          <w:b/>
          <w:vertAlign w:val="superscript"/>
        </w:rPr>
      </w:pPr>
      <w:r w:rsidRPr="00A57F6F">
        <w:rPr>
          <w:rFonts w:ascii="Times New Roman" w:hAnsi="Times New Roman" w:cs="Times New Roman"/>
          <w:b/>
        </w:rPr>
        <w:t>M</w:t>
      </w:r>
      <w:r w:rsidR="00B55A92">
        <w:rPr>
          <w:rFonts w:ascii="Times New Roman" w:hAnsi="Times New Roman" w:cs="Times New Roman"/>
          <w:b/>
        </w:rPr>
        <w:t>r</w:t>
      </w:r>
      <w:r w:rsidRPr="00A57F6F">
        <w:rPr>
          <w:rFonts w:ascii="Times New Roman" w:hAnsi="Times New Roman" w:cs="Times New Roman"/>
          <w:b/>
        </w:rPr>
        <w:t xml:space="preserve">. </w:t>
      </w:r>
      <w:r w:rsidR="00B55A92">
        <w:rPr>
          <w:rFonts w:ascii="Times New Roman" w:hAnsi="Times New Roman" w:cs="Times New Roman"/>
          <w:b/>
        </w:rPr>
        <w:t>L</w:t>
      </w:r>
      <w:r w:rsidR="00E83F18">
        <w:rPr>
          <w:rFonts w:ascii="Times New Roman" w:hAnsi="Times New Roman" w:cs="Times New Roman"/>
          <w:b/>
        </w:rPr>
        <w:t xml:space="preserve">. </w:t>
      </w:r>
      <w:r w:rsidR="00B55A92">
        <w:rPr>
          <w:rFonts w:ascii="Times New Roman" w:hAnsi="Times New Roman" w:cs="Times New Roman"/>
          <w:b/>
        </w:rPr>
        <w:t>JOTHI BASU</w:t>
      </w:r>
      <w:r w:rsidRPr="00F5177D">
        <w:rPr>
          <w:b/>
        </w:rPr>
        <w:t xml:space="preserve"> </w:t>
      </w:r>
      <w:r w:rsidR="004061B0" w:rsidRPr="0056173A">
        <w:rPr>
          <w:rFonts w:ascii="Times New Roman" w:hAnsi="Times New Roman" w:cs="Times New Roman"/>
          <w:b/>
          <w:vertAlign w:val="superscript"/>
        </w:rPr>
        <w:t>1</w:t>
      </w:r>
      <w:r>
        <w:rPr>
          <w:rFonts w:ascii="Times New Roman" w:hAnsi="Times New Roman" w:cs="Times New Roman"/>
          <w:b/>
        </w:rPr>
        <w:t xml:space="preserve">, </w:t>
      </w:r>
      <w:r w:rsidR="00B55A92">
        <w:rPr>
          <w:rFonts w:ascii="Times New Roman" w:hAnsi="Times New Roman" w:cs="Times New Roman"/>
          <w:b/>
        </w:rPr>
        <w:t>M</w:t>
      </w:r>
      <w:r>
        <w:rPr>
          <w:rFonts w:ascii="Times New Roman" w:hAnsi="Times New Roman" w:cs="Times New Roman"/>
          <w:b/>
        </w:rPr>
        <w:t>.</w:t>
      </w:r>
      <w:r w:rsidR="00E83F18">
        <w:rPr>
          <w:rFonts w:ascii="Times New Roman" w:hAnsi="Times New Roman" w:cs="Times New Roman"/>
          <w:b/>
        </w:rPr>
        <w:t xml:space="preserve"> </w:t>
      </w:r>
      <w:r w:rsidR="00B55A92">
        <w:rPr>
          <w:rFonts w:ascii="Times New Roman" w:hAnsi="Times New Roman" w:cs="Times New Roman"/>
          <w:b/>
        </w:rPr>
        <w:t>PRIYADHARSHINI</w:t>
      </w:r>
      <w:r>
        <w:rPr>
          <w:rFonts w:ascii="Times New Roman" w:hAnsi="Times New Roman" w:cs="Times New Roman"/>
          <w:b/>
        </w:rPr>
        <w:t xml:space="preserve"> </w:t>
      </w:r>
      <w:r w:rsidR="004061B0">
        <w:rPr>
          <w:rFonts w:ascii="Times New Roman" w:hAnsi="Times New Roman" w:cs="Times New Roman"/>
          <w:b/>
          <w:vertAlign w:val="superscript"/>
        </w:rPr>
        <w:t>2</w:t>
      </w:r>
      <w:r w:rsidR="00B55A92">
        <w:rPr>
          <w:rFonts w:ascii="Times New Roman" w:hAnsi="Times New Roman" w:cs="Times New Roman"/>
          <w:b/>
          <w:vertAlign w:val="superscript"/>
        </w:rPr>
        <w:t>z</w:t>
      </w:r>
    </w:p>
    <w:p w14:paraId="0750B264" w14:textId="5AB632EE" w:rsidR="004061B0" w:rsidRPr="00447678" w:rsidRDefault="004061B0" w:rsidP="004061B0">
      <w:pPr>
        <w:spacing w:line="360" w:lineRule="auto"/>
        <w:jc w:val="center"/>
        <w:rPr>
          <w:rFonts w:ascii="Times New Roman" w:hAnsi="Times New Roman" w:cs="Times New Roman"/>
          <w:color w:val="000000" w:themeColor="text1"/>
        </w:rPr>
      </w:pPr>
      <w:r w:rsidRPr="0018436A">
        <w:rPr>
          <w:rFonts w:ascii="Times New Roman" w:hAnsi="Times New Roman" w:cs="Times New Roman"/>
          <w:vertAlign w:val="superscript"/>
        </w:rPr>
        <w:t>1</w:t>
      </w:r>
      <w:r>
        <w:rPr>
          <w:rFonts w:ascii="Times New Roman" w:hAnsi="Times New Roman" w:cs="Times New Roman"/>
        </w:rPr>
        <w:t xml:space="preserve">Professor &amp; Head/ </w:t>
      </w:r>
      <w:r w:rsidRPr="0018436A">
        <w:rPr>
          <w:rFonts w:ascii="Times New Roman" w:hAnsi="Times New Roman" w:cs="Times New Roman"/>
        </w:rPr>
        <w:t>MBA, Nandha Engineering College (Autonomous), Erode,</w:t>
      </w:r>
      <w:r>
        <w:rPr>
          <w:rFonts w:ascii="Times New Roman" w:hAnsi="Times New Roman" w:cs="Times New Roman"/>
        </w:rPr>
        <w:t xml:space="preserve"> </w:t>
      </w:r>
      <w:r w:rsidRPr="00447678">
        <w:rPr>
          <w:rFonts w:ascii="Times New Roman" w:hAnsi="Times New Roman" w:cs="Times New Roman"/>
        </w:rPr>
        <w:t xml:space="preserve">Tamil Nadu, </w:t>
      </w:r>
      <w:r w:rsidR="00903155">
        <w:rPr>
          <w:rFonts w:ascii="Times New Roman" w:hAnsi="Times New Roman" w:cs="Times New Roman"/>
          <w:color w:val="2E74B5" w:themeColor="accent1" w:themeShade="BF"/>
          <w:sz w:val="24"/>
          <w:u w:val="single"/>
        </w:rPr>
        <w:t>jothibasu.l</w:t>
      </w:r>
      <w:r w:rsidR="00C00FBF" w:rsidRPr="00C00FBF">
        <w:rPr>
          <w:rFonts w:ascii="Times New Roman" w:hAnsi="Times New Roman" w:cs="Times New Roman"/>
          <w:color w:val="2E74B5" w:themeColor="accent1" w:themeShade="BF"/>
          <w:sz w:val="24"/>
          <w:u w:val="single"/>
        </w:rPr>
        <w:t>@nandhaengg.org</w:t>
      </w:r>
    </w:p>
    <w:p w14:paraId="39DDA9EB" w14:textId="07CC68F4" w:rsidR="00E55826" w:rsidRDefault="004061B0" w:rsidP="00E55826">
      <w:pPr>
        <w:pBdr>
          <w:bottom w:val="single" w:sz="6" w:space="1" w:color="auto"/>
        </w:pBdr>
        <w:spacing w:line="360" w:lineRule="auto"/>
        <w:jc w:val="center"/>
        <w:rPr>
          <w:rFonts w:ascii="Times New Roman" w:hAnsi="Times New Roman" w:cs="Times New Roman"/>
          <w:b/>
        </w:rPr>
      </w:pPr>
      <w:r w:rsidRPr="00447678">
        <w:rPr>
          <w:rFonts w:ascii="Times New Roman" w:hAnsi="Times New Roman" w:cs="Times New Roman"/>
          <w:vertAlign w:val="superscript"/>
        </w:rPr>
        <w:t>2</w:t>
      </w:r>
      <w:r w:rsidRPr="00447678">
        <w:rPr>
          <w:rFonts w:ascii="Times New Roman" w:hAnsi="Times New Roman" w:cs="Times New Roman"/>
        </w:rPr>
        <w:t>Student, MBA, Nandha Engineering College (Autonomous), Erode, Tamil Nadu,</w:t>
      </w:r>
    </w:p>
    <w:p w14:paraId="306FEBB5" w14:textId="1E8A1420" w:rsidR="004061B0" w:rsidRPr="001F273D" w:rsidRDefault="00000000" w:rsidP="004061B0">
      <w:pPr>
        <w:pBdr>
          <w:bottom w:val="single" w:sz="6" w:space="1" w:color="auto"/>
        </w:pBdr>
        <w:spacing w:line="360" w:lineRule="auto"/>
        <w:jc w:val="center"/>
      </w:pPr>
      <w:hyperlink r:id="rId5" w:history="1">
        <w:r w:rsidR="000652AB" w:rsidRPr="00D01F4E">
          <w:rPr>
            <w:rStyle w:val="Hyperlink"/>
            <w:rFonts w:ascii="Times New Roman" w:hAnsi="Times New Roman" w:cs="Times New Roman"/>
          </w:rPr>
          <w:t>sarithapriya0715@gmail.com</w:t>
        </w:r>
      </w:hyperlink>
    </w:p>
    <w:p w14:paraId="50B25752" w14:textId="77777777" w:rsidR="004061B0" w:rsidRDefault="004061B0" w:rsidP="00AA5F77">
      <w:pPr>
        <w:spacing w:before="240" w:after="0" w:line="360" w:lineRule="auto"/>
        <w:rPr>
          <w:rFonts w:ascii="Times New Roman" w:hAnsi="Times New Roman" w:cs="Times New Roman"/>
          <w:b/>
          <w:bCs/>
          <w:sz w:val="24"/>
          <w:szCs w:val="24"/>
        </w:rPr>
      </w:pPr>
      <w:r w:rsidRPr="00447678">
        <w:rPr>
          <w:rFonts w:ascii="Times New Roman" w:hAnsi="Times New Roman" w:cs="Times New Roman"/>
          <w:b/>
          <w:bCs/>
          <w:sz w:val="24"/>
          <w:szCs w:val="24"/>
        </w:rPr>
        <w:t>ABSTRACT</w:t>
      </w:r>
    </w:p>
    <w:p w14:paraId="1E0AF99A" w14:textId="15D6776C" w:rsidR="00E83F18" w:rsidRPr="00AA5F77" w:rsidRDefault="000652AB" w:rsidP="00AA5F77">
      <w:pPr>
        <w:spacing w:after="0" w:line="360" w:lineRule="auto"/>
        <w:rPr>
          <w:rFonts w:ascii="Times New Roman" w:eastAsia="Times New Roman" w:hAnsi="Times New Roman" w:cs="Times New Roman"/>
          <w:sz w:val="24"/>
          <w:szCs w:val="24"/>
          <w:lang w:val="en-IN" w:eastAsia="en-IN"/>
        </w:rPr>
      </w:pPr>
      <w:r w:rsidRPr="000652AB">
        <w:rPr>
          <w:rFonts w:ascii="Times New Roman" w:eastAsia="Times New Roman" w:hAnsi="Times New Roman" w:cs="Times New Roman"/>
          <w:sz w:val="24"/>
          <w:szCs w:val="24"/>
          <w:lang w:val="en-IN" w:eastAsia="en-IN"/>
        </w:rPr>
        <w:t xml:space="preserve">Work-life balance initiatives have grown in popularity as businesses realize how critical it is to assist staff members in juggling their personal and professional obligations. The goals of these initiatives, which can include wellness campaigns, telecommuting choices, flexible work schedules, and employee support programs, are to lower stress levels and improve general </w:t>
      </w:r>
      <w:r w:rsidR="00B45B16">
        <w:rPr>
          <w:rFonts w:ascii="Times New Roman" w:eastAsia="Times New Roman" w:hAnsi="Times New Roman" w:cs="Times New Roman"/>
          <w:sz w:val="24"/>
          <w:szCs w:val="24"/>
          <w:lang w:val="en-IN" w:eastAsia="en-IN"/>
        </w:rPr>
        <w:t>well-being</w:t>
      </w:r>
      <w:r w:rsidRPr="000652AB">
        <w:rPr>
          <w:rFonts w:ascii="Times New Roman" w:eastAsia="Times New Roman" w:hAnsi="Times New Roman" w:cs="Times New Roman"/>
          <w:sz w:val="24"/>
          <w:szCs w:val="24"/>
          <w:lang w:val="en-IN" w:eastAsia="en-IN"/>
        </w:rPr>
        <w:t xml:space="preserve">. The impact of such programs in enhancing mental health, lowering burnout, and increasing employee happiness is examined in this research. Results indicate that work-life balance initiatives, when executed well, greatly enhance a more </w:t>
      </w:r>
      <w:r w:rsidR="00AA5F77">
        <w:rPr>
          <w:rFonts w:ascii="Times New Roman" w:eastAsia="Times New Roman" w:hAnsi="Times New Roman" w:cs="Times New Roman"/>
          <w:sz w:val="24"/>
          <w:szCs w:val="24"/>
          <w:lang w:val="en-IN" w:eastAsia="en-IN"/>
        </w:rPr>
        <w:t>favorable</w:t>
      </w:r>
      <w:r w:rsidRPr="000652AB">
        <w:rPr>
          <w:rFonts w:ascii="Times New Roman" w:eastAsia="Times New Roman" w:hAnsi="Times New Roman" w:cs="Times New Roman"/>
          <w:sz w:val="24"/>
          <w:szCs w:val="24"/>
          <w:lang w:val="en-IN" w:eastAsia="en-IN"/>
        </w:rPr>
        <w:t xml:space="preserve"> work atmosphere, elevate employee engagement, and boost retention rates. </w:t>
      </w:r>
      <w:r w:rsidR="00B45B16">
        <w:rPr>
          <w:rFonts w:ascii="Times New Roman" w:eastAsia="Times New Roman" w:hAnsi="Times New Roman" w:cs="Times New Roman"/>
          <w:sz w:val="24"/>
          <w:szCs w:val="24"/>
          <w:lang w:val="en-IN" w:eastAsia="en-IN"/>
        </w:rPr>
        <w:t>However</w:t>
      </w:r>
      <w:r w:rsidRPr="000652AB">
        <w:rPr>
          <w:rFonts w:ascii="Times New Roman" w:eastAsia="Times New Roman" w:hAnsi="Times New Roman" w:cs="Times New Roman"/>
          <w:sz w:val="24"/>
          <w:szCs w:val="24"/>
          <w:lang w:val="en-IN" w:eastAsia="en-IN"/>
        </w:rPr>
        <w:t xml:space="preserve"> organizational culture, management buy-in, and tailoring initiatives to the workforce's varied needs are all necessary for these programs to succeed.</w:t>
      </w:r>
    </w:p>
    <w:p w14:paraId="2C166320" w14:textId="7591C1FE" w:rsidR="006D6878" w:rsidRPr="00AA5F77" w:rsidRDefault="004061B0" w:rsidP="00AA5F77">
      <w:pPr>
        <w:pStyle w:val="Normal1"/>
        <w:spacing w:before="240" w:line="360" w:lineRule="auto"/>
        <w:ind w:right="-180"/>
        <w:jc w:val="both"/>
        <w:rPr>
          <w:rFonts w:ascii="Times New Roman" w:hAnsi="Times New Roman" w:cs="Times New Roman"/>
          <w:bCs/>
          <w:color w:val="000000" w:themeColor="text1"/>
          <w:sz w:val="24"/>
          <w:szCs w:val="24"/>
        </w:rPr>
      </w:pPr>
      <w:r w:rsidRPr="006D6878">
        <w:rPr>
          <w:rFonts w:ascii="Times New Roman" w:hAnsi="Times New Roman" w:cs="Times New Roman"/>
          <w:bCs/>
          <w:color w:val="000000" w:themeColor="text1"/>
          <w:sz w:val="24"/>
          <w:szCs w:val="24"/>
        </w:rPr>
        <w:t>Keywords:</w:t>
      </w:r>
      <w:r w:rsidRPr="006D6878">
        <w:rPr>
          <w:rFonts w:ascii="Times New Roman" w:hAnsi="Times New Roman" w:cs="Times New Roman"/>
          <w:b/>
          <w:bCs/>
          <w:color w:val="000000" w:themeColor="text1"/>
          <w:sz w:val="24"/>
          <w:szCs w:val="24"/>
        </w:rPr>
        <w:t xml:space="preserve"> </w:t>
      </w:r>
      <w:r w:rsidR="00AA5F77">
        <w:rPr>
          <w:rFonts w:ascii="Times New Roman" w:hAnsi="Times New Roman" w:cs="Times New Roman"/>
          <w:color w:val="000000" w:themeColor="text1"/>
          <w:sz w:val="24"/>
        </w:rPr>
        <w:t>Work-life</w:t>
      </w:r>
      <w:r w:rsidR="000652AB">
        <w:rPr>
          <w:rFonts w:ascii="Times New Roman" w:hAnsi="Times New Roman" w:cs="Times New Roman"/>
          <w:color w:val="000000" w:themeColor="text1"/>
          <w:sz w:val="24"/>
        </w:rPr>
        <w:t xml:space="preserve"> balance, Employee </w:t>
      </w:r>
      <w:r w:rsidR="00B45B16">
        <w:rPr>
          <w:rFonts w:ascii="Times New Roman" w:hAnsi="Times New Roman" w:cs="Times New Roman"/>
          <w:color w:val="000000" w:themeColor="text1"/>
          <w:sz w:val="24"/>
        </w:rPr>
        <w:t>well-being</w:t>
      </w:r>
      <w:r w:rsidR="003709C3" w:rsidRPr="006D6878">
        <w:rPr>
          <w:rFonts w:ascii="Times New Roman" w:hAnsi="Times New Roman" w:cs="Times New Roman"/>
          <w:bCs/>
          <w:color w:val="000000" w:themeColor="text1"/>
          <w:sz w:val="24"/>
          <w:szCs w:val="24"/>
        </w:rPr>
        <w:t>.</w:t>
      </w:r>
    </w:p>
    <w:p w14:paraId="71E57D84" w14:textId="09F2A465" w:rsidR="004061B0" w:rsidRDefault="004061B0" w:rsidP="00AA5F77">
      <w:pPr>
        <w:spacing w:before="240"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I. </w:t>
      </w:r>
      <w:r w:rsidRPr="00235B42">
        <w:rPr>
          <w:rFonts w:ascii="Times New Roman" w:hAnsi="Times New Roman" w:cs="Times New Roman"/>
          <w:b/>
          <w:bCs/>
          <w:sz w:val="24"/>
          <w:szCs w:val="24"/>
        </w:rPr>
        <w:t>INTR</w:t>
      </w:r>
      <w:r w:rsidR="00E83F18">
        <w:rPr>
          <w:rFonts w:ascii="Times New Roman" w:hAnsi="Times New Roman" w:cs="Times New Roman"/>
          <w:b/>
          <w:bCs/>
          <w:sz w:val="24"/>
          <w:szCs w:val="24"/>
        </w:rPr>
        <w:t>O</w:t>
      </w:r>
      <w:r w:rsidRPr="00235B42">
        <w:rPr>
          <w:rFonts w:ascii="Times New Roman" w:hAnsi="Times New Roman" w:cs="Times New Roman"/>
          <w:b/>
          <w:bCs/>
          <w:sz w:val="24"/>
          <w:szCs w:val="24"/>
        </w:rPr>
        <w:t>DUCTION</w:t>
      </w:r>
    </w:p>
    <w:p w14:paraId="626454D7" w14:textId="77777777" w:rsidR="00B82C98" w:rsidRPr="00B82C98" w:rsidRDefault="00B82C98" w:rsidP="00FA4325">
      <w:pPr>
        <w:spacing w:after="0" w:line="360" w:lineRule="auto"/>
        <w:rPr>
          <w:rFonts w:ascii="Times New Roman" w:eastAsia="Times New Roman" w:hAnsi="Times New Roman" w:cs="Times New Roman"/>
          <w:sz w:val="24"/>
          <w:szCs w:val="24"/>
          <w:lang w:val="en-IN" w:eastAsia="en-IN"/>
        </w:rPr>
      </w:pPr>
      <w:r w:rsidRPr="00B82C98">
        <w:rPr>
          <w:rFonts w:ascii="Times New Roman" w:eastAsia="Times New Roman" w:hAnsi="Times New Roman" w:cs="Times New Roman"/>
          <w:sz w:val="24"/>
          <w:szCs w:val="24"/>
          <w:lang w:val="en-IN" w:eastAsia="en-IN"/>
        </w:rPr>
        <w:t xml:space="preserve">The study project "Work-Life Balance Programs and Their Effectiveness in Enhancing Employee Well-Being" aims to investigate the effects of work-life policies on employees' quality of life. Examining the various work-life balance strategies that businesses use and how well they contribute to improving employee satisfaction, overall job performance, and well-being is the aim of the study. </w:t>
      </w:r>
      <w:r w:rsidRPr="00B82C98">
        <w:rPr>
          <w:rFonts w:ascii="Times New Roman" w:eastAsia="Times New Roman" w:hAnsi="Times New Roman" w:cs="Times New Roman"/>
          <w:sz w:val="24"/>
          <w:szCs w:val="24"/>
          <w:lang w:val="en-IN" w:eastAsia="en-IN"/>
        </w:rPr>
        <w:br/>
        <w:t xml:space="preserve">Many work-life balance strategies, such as telecommuting, flexible work hours, wellness programs, and childcare assistance, will be examined in this study. It will also examine the staff's perceptions of the programs and how they impact their overall well-being, stress levels, and work-life balance. </w:t>
      </w:r>
      <w:r w:rsidRPr="00B82C98">
        <w:rPr>
          <w:rFonts w:ascii="Times New Roman" w:eastAsia="Times New Roman" w:hAnsi="Times New Roman" w:cs="Times New Roman"/>
          <w:sz w:val="24"/>
          <w:szCs w:val="24"/>
          <w:lang w:val="en-IN" w:eastAsia="en-IN"/>
        </w:rPr>
        <w:br/>
        <w:t>work-life balance efforts. These factors include organizational culture, employee involvement, and work-life balance initiatives.</w:t>
      </w:r>
    </w:p>
    <w:p w14:paraId="29E0BE0E" w14:textId="77777777" w:rsidR="006D6878" w:rsidRDefault="006D6878" w:rsidP="00B82C98">
      <w:pPr>
        <w:spacing w:line="360" w:lineRule="auto"/>
        <w:ind w:right="-180"/>
        <w:jc w:val="both"/>
        <w:rPr>
          <w:rFonts w:ascii="Times New Roman" w:hAnsi="Times New Roman" w:cs="Times New Roman"/>
          <w:color w:val="000000" w:themeColor="text1"/>
          <w:sz w:val="24"/>
        </w:rPr>
      </w:pPr>
    </w:p>
    <w:p w14:paraId="2DE7E359" w14:textId="77777777" w:rsidR="006D6878" w:rsidRDefault="006D6878" w:rsidP="006D6878">
      <w:pPr>
        <w:spacing w:line="360" w:lineRule="auto"/>
        <w:ind w:left="-90" w:right="-180"/>
        <w:jc w:val="both"/>
        <w:rPr>
          <w:rFonts w:ascii="Times New Roman" w:hAnsi="Times New Roman" w:cs="Times New Roman"/>
          <w:b/>
          <w:color w:val="000000" w:themeColor="text1"/>
          <w:sz w:val="24"/>
        </w:rPr>
      </w:pPr>
      <w:r w:rsidRPr="006D6878">
        <w:rPr>
          <w:rFonts w:ascii="Times New Roman" w:hAnsi="Times New Roman" w:cs="Times New Roman"/>
          <w:b/>
          <w:color w:val="000000" w:themeColor="text1"/>
          <w:sz w:val="24"/>
        </w:rPr>
        <w:t>FACTORS</w:t>
      </w:r>
      <w:r w:rsidRPr="006D6878">
        <w:rPr>
          <w:rFonts w:ascii="Times New Roman" w:hAnsi="Times New Roman" w:cs="Times New Roman"/>
          <w:b/>
          <w:color w:val="000000" w:themeColor="text1"/>
          <w:spacing w:val="-4"/>
          <w:sz w:val="24"/>
        </w:rPr>
        <w:t xml:space="preserve"> </w:t>
      </w:r>
      <w:r w:rsidRPr="006D6878">
        <w:rPr>
          <w:rFonts w:ascii="Times New Roman" w:hAnsi="Times New Roman" w:cs="Times New Roman"/>
          <w:b/>
          <w:color w:val="000000" w:themeColor="text1"/>
          <w:sz w:val="24"/>
        </w:rPr>
        <w:t>OF</w:t>
      </w:r>
      <w:r w:rsidRPr="006D6878">
        <w:rPr>
          <w:rFonts w:ascii="Times New Roman" w:hAnsi="Times New Roman" w:cs="Times New Roman"/>
          <w:b/>
          <w:color w:val="000000" w:themeColor="text1"/>
          <w:spacing w:val="-1"/>
          <w:sz w:val="24"/>
        </w:rPr>
        <w:t xml:space="preserve"> </w:t>
      </w:r>
      <w:r w:rsidRPr="006D6878">
        <w:rPr>
          <w:rFonts w:ascii="Times New Roman" w:hAnsi="Times New Roman" w:cs="Times New Roman"/>
          <w:b/>
          <w:color w:val="000000" w:themeColor="text1"/>
          <w:sz w:val="24"/>
        </w:rPr>
        <w:t>THE</w:t>
      </w:r>
      <w:r w:rsidRPr="006D6878">
        <w:rPr>
          <w:rFonts w:ascii="Times New Roman" w:hAnsi="Times New Roman" w:cs="Times New Roman"/>
          <w:b/>
          <w:color w:val="000000" w:themeColor="text1"/>
          <w:spacing w:val="-2"/>
          <w:sz w:val="24"/>
        </w:rPr>
        <w:t xml:space="preserve"> </w:t>
      </w:r>
      <w:r w:rsidRPr="006D6878">
        <w:rPr>
          <w:rFonts w:ascii="Times New Roman" w:hAnsi="Times New Roman" w:cs="Times New Roman"/>
          <w:b/>
          <w:color w:val="000000" w:themeColor="text1"/>
          <w:sz w:val="24"/>
        </w:rPr>
        <w:t>STUDY:</w:t>
      </w:r>
    </w:p>
    <w:p w14:paraId="6AFA5D6F" w14:textId="77777777" w:rsidR="00B82C98" w:rsidRDefault="00B82C98" w:rsidP="00B45B16">
      <w:pPr>
        <w:pStyle w:val="Heading2"/>
        <w:keepNext w:val="0"/>
        <w:keepLines w:val="0"/>
        <w:widowControl w:val="0"/>
        <w:numPr>
          <w:ilvl w:val="0"/>
          <w:numId w:val="2"/>
        </w:numPr>
        <w:tabs>
          <w:tab w:val="left" w:pos="345"/>
          <w:tab w:val="left" w:pos="1418"/>
        </w:tabs>
        <w:autoSpaceDE w:val="0"/>
        <w:autoSpaceDN w:val="0"/>
        <w:spacing w:before="32" w:line="240" w:lineRule="auto"/>
        <w:ind w:hanging="1778"/>
        <w:rPr>
          <w:rFonts w:ascii="Times New Roman" w:hAnsi="Times New Roman" w:cs="Times New Roman"/>
          <w:color w:val="000000" w:themeColor="text1"/>
        </w:rPr>
      </w:pPr>
      <w:r>
        <w:rPr>
          <w:rFonts w:ascii="Times New Roman" w:hAnsi="Times New Roman" w:cs="Times New Roman"/>
          <w:color w:val="000000" w:themeColor="text1"/>
        </w:rPr>
        <w:lastRenderedPageBreak/>
        <w:t>Organizational factor</w:t>
      </w:r>
      <w:r w:rsidR="006D6878" w:rsidRPr="00BC5241">
        <w:rPr>
          <w:rFonts w:ascii="Times New Roman" w:hAnsi="Times New Roman" w:cs="Times New Roman"/>
          <w:color w:val="000000" w:themeColor="text1"/>
        </w:rPr>
        <w:t>:</w:t>
      </w:r>
    </w:p>
    <w:p w14:paraId="04C6293E" w14:textId="77777777" w:rsidR="00B45B16" w:rsidRPr="00B45B16" w:rsidRDefault="00B82C98" w:rsidP="00B45B16">
      <w:pPr>
        <w:pStyle w:val="Heading2"/>
        <w:keepNext w:val="0"/>
        <w:keepLines w:val="0"/>
        <w:widowControl w:val="0"/>
        <w:numPr>
          <w:ilvl w:val="0"/>
          <w:numId w:val="15"/>
        </w:numPr>
        <w:autoSpaceDE w:val="0"/>
        <w:autoSpaceDN w:val="0"/>
        <w:spacing w:before="32" w:line="360" w:lineRule="auto"/>
        <w:rPr>
          <w:rFonts w:ascii="Times New Roman" w:hAnsi="Times New Roman" w:cs="Times New Roman"/>
          <w:b w:val="0"/>
          <w:bCs w:val="0"/>
          <w:color w:val="auto"/>
        </w:rPr>
      </w:pPr>
      <w:r w:rsidRPr="00AA5F77">
        <w:rPr>
          <w:rFonts w:ascii="Times New Roman" w:eastAsia="Times New Roman" w:hAnsi="Times New Roman" w:cs="Times New Roman"/>
          <w:color w:val="auto"/>
          <w:sz w:val="24"/>
          <w:szCs w:val="24"/>
          <w:lang w:val="en-IN" w:eastAsia="en-IN"/>
        </w:rPr>
        <w:t>Leadership Support:</w:t>
      </w:r>
      <w:r w:rsidRPr="00B82C98">
        <w:rPr>
          <w:rFonts w:ascii="Times New Roman" w:eastAsia="Times New Roman" w:hAnsi="Times New Roman" w:cs="Times New Roman"/>
          <w:b w:val="0"/>
          <w:bCs w:val="0"/>
          <w:color w:val="auto"/>
          <w:sz w:val="24"/>
          <w:szCs w:val="24"/>
          <w:lang w:val="en-IN" w:eastAsia="en-IN"/>
        </w:rPr>
        <w:t xml:space="preserve"> Corporate leaders' level of support and commitment can </w:t>
      </w:r>
      <w:r w:rsidR="00B45B16">
        <w:rPr>
          <w:rFonts w:ascii="Times New Roman" w:eastAsia="Times New Roman" w:hAnsi="Times New Roman" w:cs="Times New Roman"/>
          <w:b w:val="0"/>
          <w:bCs w:val="0"/>
          <w:color w:val="auto"/>
          <w:sz w:val="24"/>
          <w:szCs w:val="24"/>
          <w:lang w:val="en-IN" w:eastAsia="en-IN"/>
        </w:rPr>
        <w:t>greatly influence</w:t>
      </w:r>
      <w:r w:rsidRPr="00B82C98">
        <w:rPr>
          <w:rFonts w:ascii="Times New Roman" w:eastAsia="Times New Roman" w:hAnsi="Times New Roman" w:cs="Times New Roman"/>
          <w:b w:val="0"/>
          <w:bCs w:val="0"/>
          <w:color w:val="auto"/>
          <w:sz w:val="24"/>
          <w:szCs w:val="24"/>
          <w:lang w:val="en-IN" w:eastAsia="en-IN"/>
        </w:rPr>
        <w:t xml:space="preserve"> work-life balance programs. Proactive work-life balance programs and robust leadership support can enhance employees' well-being and participation.</w:t>
      </w:r>
    </w:p>
    <w:p w14:paraId="20AAE705" w14:textId="77777777" w:rsidR="00AA5F77" w:rsidRPr="00AA5F77" w:rsidRDefault="00B82C98" w:rsidP="00FA4325">
      <w:pPr>
        <w:pStyle w:val="Heading2"/>
        <w:keepNext w:val="0"/>
        <w:keepLines w:val="0"/>
        <w:widowControl w:val="0"/>
        <w:numPr>
          <w:ilvl w:val="0"/>
          <w:numId w:val="15"/>
        </w:numPr>
        <w:autoSpaceDE w:val="0"/>
        <w:autoSpaceDN w:val="0"/>
        <w:spacing w:before="32" w:line="360" w:lineRule="auto"/>
        <w:rPr>
          <w:rFonts w:ascii="Times New Roman" w:hAnsi="Times New Roman" w:cs="Times New Roman"/>
          <w:b w:val="0"/>
          <w:bCs w:val="0"/>
          <w:color w:val="auto"/>
        </w:rPr>
      </w:pPr>
      <w:r w:rsidRPr="00AA5F77">
        <w:rPr>
          <w:rFonts w:ascii="Times New Roman" w:eastAsia="Times New Roman" w:hAnsi="Times New Roman" w:cs="Times New Roman"/>
          <w:color w:val="auto"/>
          <w:sz w:val="24"/>
          <w:szCs w:val="24"/>
          <w:lang w:val="en-IN" w:eastAsia="en-IN"/>
        </w:rPr>
        <w:t>Program Design and Implementation:</w:t>
      </w:r>
      <w:r w:rsidRPr="00AA5F77">
        <w:rPr>
          <w:rFonts w:ascii="Times New Roman" w:eastAsia="Times New Roman" w:hAnsi="Times New Roman" w:cs="Times New Roman"/>
          <w:b w:val="0"/>
          <w:bCs w:val="0"/>
          <w:color w:val="auto"/>
          <w:sz w:val="24"/>
          <w:szCs w:val="24"/>
          <w:lang w:val="en-IN" w:eastAsia="en-IN"/>
        </w:rPr>
        <w:t xml:space="preserve"> The idea, planning, and carrying out of the company's</w:t>
      </w:r>
      <w:r w:rsidR="00B45B16" w:rsidRPr="00AA5F77">
        <w:rPr>
          <w:rFonts w:ascii="Times New Roman" w:eastAsia="Times New Roman" w:hAnsi="Times New Roman" w:cs="Times New Roman"/>
          <w:b w:val="0"/>
          <w:bCs w:val="0"/>
          <w:color w:val="auto"/>
          <w:sz w:val="24"/>
          <w:szCs w:val="24"/>
          <w:lang w:val="en-IN" w:eastAsia="en-IN"/>
        </w:rPr>
        <w:t xml:space="preserve"> </w:t>
      </w:r>
      <w:r w:rsidRPr="00AA5F77">
        <w:rPr>
          <w:rFonts w:ascii="Times New Roman" w:eastAsia="Times New Roman" w:hAnsi="Times New Roman" w:cs="Times New Roman"/>
          <w:b w:val="0"/>
          <w:bCs w:val="0"/>
          <w:color w:val="auto"/>
          <w:sz w:val="24"/>
          <w:szCs w:val="24"/>
          <w:lang w:val="en-IN" w:eastAsia="en-IN"/>
        </w:rPr>
        <w:t>work-life balance programs have a significant impact on their effectiveness. The influence of programs on the well-being of employees and their acceptance can be attributed to a multitude of elements, such as program accessibility, flexibility, relevance to employees' needs, communication strategies, and manager training.</w:t>
      </w:r>
    </w:p>
    <w:p w14:paraId="2DA631FF" w14:textId="4FA8A65A" w:rsidR="006D6878" w:rsidRPr="00AA5F77" w:rsidRDefault="00FA4325" w:rsidP="00FA4325">
      <w:pPr>
        <w:pStyle w:val="Heading2"/>
        <w:keepNext w:val="0"/>
        <w:keepLines w:val="0"/>
        <w:widowControl w:val="0"/>
        <w:numPr>
          <w:ilvl w:val="0"/>
          <w:numId w:val="15"/>
        </w:numPr>
        <w:autoSpaceDE w:val="0"/>
        <w:autoSpaceDN w:val="0"/>
        <w:spacing w:before="32" w:line="360" w:lineRule="auto"/>
        <w:rPr>
          <w:rFonts w:ascii="Times New Roman" w:hAnsi="Times New Roman" w:cs="Times New Roman"/>
          <w:b w:val="0"/>
          <w:bCs w:val="0"/>
          <w:color w:val="auto"/>
        </w:rPr>
      </w:pPr>
      <w:r w:rsidRPr="00AA5F77">
        <w:rPr>
          <w:rFonts w:ascii="Times New Roman" w:eastAsia="Times New Roman" w:hAnsi="Times New Roman" w:cs="Times New Roman"/>
          <w:color w:val="auto"/>
          <w:sz w:val="24"/>
          <w:szCs w:val="24"/>
          <w:lang w:val="en-IN" w:eastAsia="en-IN"/>
        </w:rPr>
        <w:t>Policies and Practices of the Organization:</w:t>
      </w:r>
      <w:r w:rsidRPr="00AA5F77">
        <w:rPr>
          <w:rFonts w:ascii="Times New Roman" w:eastAsia="Times New Roman" w:hAnsi="Times New Roman" w:cs="Times New Roman"/>
          <w:b w:val="0"/>
          <w:bCs w:val="0"/>
          <w:color w:val="auto"/>
          <w:sz w:val="24"/>
          <w:szCs w:val="24"/>
          <w:lang w:val="en-IN" w:eastAsia="en-IN"/>
        </w:rPr>
        <w:t xml:space="preserve"> The effectiveness of work-life balance initiatives depends on how well they connect with the policies, practices, and values of the organization. Employee perceptions of support for work-life balance can be impacted by the consistency of formal policies (such as leave policies and flexible working arrangements) and their actual implementation.</w:t>
      </w:r>
    </w:p>
    <w:p w14:paraId="5BD8C3B3" w14:textId="77777777" w:rsidR="006D6878" w:rsidRDefault="006D6878" w:rsidP="00AA5F77">
      <w:pPr>
        <w:spacing w:before="240" w:after="0" w:line="360" w:lineRule="auto"/>
        <w:ind w:left="-90"/>
        <w:rPr>
          <w:rFonts w:ascii="Times New Roman" w:hAnsi="Times New Roman" w:cs="Times New Roman"/>
          <w:b/>
          <w:sz w:val="24"/>
          <w:szCs w:val="24"/>
        </w:rPr>
      </w:pPr>
      <w:r>
        <w:rPr>
          <w:rFonts w:ascii="Times New Roman" w:hAnsi="Times New Roman" w:cs="Times New Roman"/>
          <w:b/>
          <w:sz w:val="24"/>
          <w:szCs w:val="24"/>
        </w:rPr>
        <w:t>STATEMENT OF THE PROBLEM:</w:t>
      </w:r>
    </w:p>
    <w:p w14:paraId="3760DBE4" w14:textId="7159FA72" w:rsidR="006D6878" w:rsidRPr="00AA5F77" w:rsidRDefault="00FA4325" w:rsidP="00AA5F77">
      <w:pPr>
        <w:spacing w:after="0" w:line="360" w:lineRule="auto"/>
        <w:rPr>
          <w:rFonts w:ascii="Times New Roman" w:eastAsia="Times New Roman" w:hAnsi="Times New Roman" w:cs="Times New Roman"/>
          <w:sz w:val="24"/>
          <w:szCs w:val="24"/>
          <w:lang w:val="en-IN" w:eastAsia="en-IN"/>
        </w:rPr>
      </w:pPr>
      <w:r w:rsidRPr="00FA4325">
        <w:rPr>
          <w:rFonts w:ascii="Times New Roman" w:eastAsia="Times New Roman" w:hAnsi="Times New Roman" w:cs="Times New Roman"/>
          <w:sz w:val="24"/>
          <w:szCs w:val="24"/>
          <w:lang w:val="en-IN" w:eastAsia="en-IN"/>
        </w:rPr>
        <w:t xml:space="preserve">Although work-life balance initiatives are being implemented in organizations more frequently, little is known about how successfully these initiatives affect employees' well-being. An empirical study is required to determine the degree to which these programs genuinely promote employee well-being, even though anecdotal data suggests that they help with stress reduction and work-life balance. More research is still needed to fully understand the precise processes by which work-life balance initiatives affect employees' well-being as well as any potential effects they may have on organizational outcomes. </w:t>
      </w:r>
      <w:r w:rsidR="00E55826">
        <w:rPr>
          <w:rFonts w:ascii="Times New Roman" w:eastAsia="Times New Roman" w:hAnsi="Times New Roman" w:cs="Times New Roman"/>
          <w:sz w:val="24"/>
          <w:szCs w:val="24"/>
          <w:lang w:val="en-IN" w:eastAsia="en-IN"/>
        </w:rPr>
        <w:t>To</w:t>
      </w:r>
      <w:r w:rsidRPr="00FA4325">
        <w:rPr>
          <w:rFonts w:ascii="Times New Roman" w:eastAsia="Times New Roman" w:hAnsi="Times New Roman" w:cs="Times New Roman"/>
          <w:sz w:val="24"/>
          <w:szCs w:val="24"/>
          <w:lang w:val="en-IN" w:eastAsia="en-IN"/>
        </w:rPr>
        <w:t xml:space="preserve"> fill these gaps, this study looks at how successfully work-life balance initiatives support employee wellbeing and how that affects organizational performance.</w:t>
      </w:r>
    </w:p>
    <w:p w14:paraId="08208A3B" w14:textId="77777777" w:rsidR="00C74803" w:rsidRDefault="00C74803" w:rsidP="00AA5F77">
      <w:pPr>
        <w:spacing w:before="240" w:after="0" w:line="360" w:lineRule="auto"/>
        <w:ind w:left="-90"/>
        <w:jc w:val="both"/>
        <w:rPr>
          <w:rFonts w:ascii="Times New Roman" w:hAnsi="Times New Roman" w:cs="Times New Roman"/>
          <w:b/>
          <w:sz w:val="24"/>
          <w:szCs w:val="24"/>
        </w:rPr>
      </w:pPr>
      <w:r>
        <w:rPr>
          <w:rFonts w:ascii="Times New Roman" w:hAnsi="Times New Roman" w:cs="Times New Roman"/>
          <w:b/>
          <w:sz w:val="24"/>
          <w:szCs w:val="24"/>
        </w:rPr>
        <w:t>OBJECTIVES OF THE STUDY:</w:t>
      </w:r>
    </w:p>
    <w:p w14:paraId="43E4461C" w14:textId="25172322" w:rsidR="00AA5F77" w:rsidRPr="00201244" w:rsidRDefault="00C74803" w:rsidP="00AA5F77">
      <w:pPr>
        <w:pStyle w:val="ListParagraph"/>
        <w:numPr>
          <w:ilvl w:val="0"/>
          <w:numId w:val="10"/>
        </w:numPr>
        <w:spacing w:line="360" w:lineRule="auto"/>
        <w:ind w:right="-180"/>
        <w:jc w:val="both"/>
        <w:rPr>
          <w:bCs/>
          <w:color w:val="000000" w:themeColor="text1"/>
          <w:sz w:val="24"/>
          <w:szCs w:val="24"/>
        </w:rPr>
      </w:pPr>
      <w:r w:rsidRPr="00201244">
        <w:rPr>
          <w:bCs/>
          <w:color w:val="000000" w:themeColor="text1"/>
          <w:sz w:val="24"/>
          <w:szCs w:val="24"/>
        </w:rPr>
        <w:t xml:space="preserve">To </w:t>
      </w:r>
      <w:r w:rsidR="00903155">
        <w:rPr>
          <w:bCs/>
          <w:color w:val="000000" w:themeColor="text1"/>
          <w:sz w:val="24"/>
          <w:szCs w:val="24"/>
        </w:rPr>
        <w:t>Study the</w:t>
      </w:r>
      <w:r w:rsidRPr="00201244">
        <w:rPr>
          <w:bCs/>
          <w:color w:val="000000" w:themeColor="text1"/>
          <w:sz w:val="24"/>
          <w:szCs w:val="24"/>
        </w:rPr>
        <w:t xml:space="preserve">  work-life balance initiatives can improve employees' well-being.</w:t>
      </w:r>
    </w:p>
    <w:p w14:paraId="02211F0C" w14:textId="77777777" w:rsidR="00AA5F77" w:rsidRPr="00201244" w:rsidRDefault="00C74803" w:rsidP="00AA5F77">
      <w:pPr>
        <w:pStyle w:val="ListParagraph"/>
        <w:numPr>
          <w:ilvl w:val="0"/>
          <w:numId w:val="10"/>
        </w:numPr>
        <w:spacing w:line="360" w:lineRule="auto"/>
        <w:ind w:right="-180"/>
        <w:jc w:val="both"/>
        <w:rPr>
          <w:bCs/>
          <w:color w:val="000000" w:themeColor="text1"/>
          <w:sz w:val="24"/>
          <w:szCs w:val="24"/>
        </w:rPr>
      </w:pPr>
      <w:r w:rsidRPr="00201244">
        <w:rPr>
          <w:bCs/>
          <w:color w:val="000000" w:themeColor="text1"/>
          <w:sz w:val="24"/>
          <w:szCs w:val="24"/>
        </w:rPr>
        <w:t>To pinpoint the precise processes via which work-life balance initiatives affect workers' wellbeing.</w:t>
      </w:r>
    </w:p>
    <w:p w14:paraId="417E8D87" w14:textId="6C2A4816" w:rsidR="00AA5F77" w:rsidRPr="00201244" w:rsidRDefault="00C74803" w:rsidP="00AA5F77">
      <w:pPr>
        <w:pStyle w:val="ListParagraph"/>
        <w:numPr>
          <w:ilvl w:val="0"/>
          <w:numId w:val="10"/>
        </w:numPr>
        <w:spacing w:line="360" w:lineRule="auto"/>
        <w:ind w:right="-180"/>
        <w:jc w:val="both"/>
        <w:rPr>
          <w:bCs/>
          <w:color w:val="000000" w:themeColor="text1"/>
          <w:sz w:val="24"/>
          <w:szCs w:val="24"/>
        </w:rPr>
      </w:pPr>
      <w:r w:rsidRPr="00201244">
        <w:rPr>
          <w:bCs/>
          <w:color w:val="000000" w:themeColor="text1"/>
          <w:sz w:val="24"/>
          <w:szCs w:val="24"/>
        </w:rPr>
        <w:t xml:space="preserve">To </w:t>
      </w:r>
      <w:r w:rsidR="00903155">
        <w:rPr>
          <w:bCs/>
          <w:color w:val="000000" w:themeColor="text1"/>
          <w:sz w:val="24"/>
          <w:szCs w:val="24"/>
        </w:rPr>
        <w:t>analyze</w:t>
      </w:r>
      <w:r w:rsidRPr="00201244">
        <w:rPr>
          <w:bCs/>
          <w:color w:val="000000" w:themeColor="text1"/>
          <w:sz w:val="24"/>
          <w:szCs w:val="24"/>
        </w:rPr>
        <w:t xml:space="preserve"> the various kinds of work-life balance initiatives.</w:t>
      </w:r>
    </w:p>
    <w:p w14:paraId="0FAFC70B" w14:textId="236DAC7A" w:rsidR="00E402B7" w:rsidRPr="00201244" w:rsidRDefault="00C74803" w:rsidP="00AA5F77">
      <w:pPr>
        <w:pStyle w:val="ListParagraph"/>
        <w:numPr>
          <w:ilvl w:val="0"/>
          <w:numId w:val="10"/>
        </w:numPr>
        <w:spacing w:line="360" w:lineRule="auto"/>
        <w:ind w:right="-180"/>
        <w:jc w:val="both"/>
        <w:rPr>
          <w:bCs/>
          <w:color w:val="000000" w:themeColor="text1"/>
          <w:sz w:val="24"/>
          <w:szCs w:val="24"/>
        </w:rPr>
      </w:pPr>
      <w:r w:rsidRPr="00201244">
        <w:rPr>
          <w:bCs/>
          <w:color w:val="000000" w:themeColor="text1"/>
          <w:sz w:val="24"/>
          <w:szCs w:val="24"/>
        </w:rPr>
        <w:t>To offer suggestions for improving work-life balance initiatives.</w:t>
      </w:r>
    </w:p>
    <w:p w14:paraId="6A3E049F" w14:textId="77777777" w:rsidR="00E55826" w:rsidRDefault="00E55826" w:rsidP="00AA5F77">
      <w:pPr>
        <w:spacing w:before="240" w:after="0"/>
        <w:ind w:left="-90"/>
        <w:rPr>
          <w:rFonts w:ascii="Times New Roman" w:eastAsia="Calibri" w:hAnsi="Times New Roman" w:cs="Times New Roman"/>
          <w:b/>
          <w:sz w:val="24"/>
          <w:szCs w:val="24"/>
        </w:rPr>
      </w:pPr>
    </w:p>
    <w:p w14:paraId="1E5BA279" w14:textId="77777777" w:rsidR="00E55826" w:rsidRDefault="00E55826" w:rsidP="00AA5F77">
      <w:pPr>
        <w:spacing w:before="240" w:after="0"/>
        <w:ind w:left="-90"/>
        <w:rPr>
          <w:rFonts w:ascii="Times New Roman" w:eastAsia="Calibri" w:hAnsi="Times New Roman" w:cs="Times New Roman"/>
          <w:b/>
          <w:sz w:val="24"/>
          <w:szCs w:val="24"/>
        </w:rPr>
      </w:pPr>
    </w:p>
    <w:p w14:paraId="1C4C36A6" w14:textId="684446C3" w:rsidR="00E402B7" w:rsidRDefault="00E402B7" w:rsidP="00AA5F77">
      <w:pPr>
        <w:spacing w:before="240" w:after="0"/>
        <w:ind w:left="-90"/>
        <w:rPr>
          <w:rFonts w:ascii="Times New Roman" w:eastAsia="Calibri" w:hAnsi="Times New Roman" w:cs="Times New Roman"/>
          <w:b/>
          <w:sz w:val="24"/>
          <w:szCs w:val="24"/>
        </w:rPr>
      </w:pPr>
      <w:r>
        <w:rPr>
          <w:rFonts w:ascii="Times New Roman" w:eastAsia="Calibri" w:hAnsi="Times New Roman" w:cs="Times New Roman"/>
          <w:b/>
          <w:sz w:val="24"/>
          <w:szCs w:val="24"/>
        </w:rPr>
        <w:t>RESEARCH METHODOLOGY:</w:t>
      </w:r>
    </w:p>
    <w:p w14:paraId="67665845" w14:textId="39B4A0C8" w:rsidR="00E402B7" w:rsidRPr="00E402B7" w:rsidRDefault="00E402B7" w:rsidP="00201244">
      <w:pPr>
        <w:spacing w:line="360" w:lineRule="auto"/>
        <w:ind w:left="-90"/>
        <w:rPr>
          <w:rFonts w:ascii="Times New Roman" w:eastAsia="Calibri" w:hAnsi="Times New Roman" w:cs="Times New Roman"/>
          <w:bCs/>
          <w:sz w:val="24"/>
          <w:szCs w:val="24"/>
        </w:rPr>
      </w:pPr>
      <w:r w:rsidRPr="00E402B7">
        <w:rPr>
          <w:rFonts w:ascii="Times New Roman" w:eastAsia="Calibri" w:hAnsi="Times New Roman" w:cs="Times New Roman"/>
          <w:bCs/>
          <w:sz w:val="24"/>
          <w:szCs w:val="24"/>
        </w:rPr>
        <w:lastRenderedPageBreak/>
        <w:t xml:space="preserve">It describes the procedure utilized to gather data and information </w:t>
      </w:r>
      <w:r w:rsidR="0018631A">
        <w:rPr>
          <w:rFonts w:ascii="Times New Roman" w:eastAsia="Calibri" w:hAnsi="Times New Roman" w:cs="Times New Roman"/>
          <w:bCs/>
          <w:sz w:val="24"/>
          <w:szCs w:val="24"/>
        </w:rPr>
        <w:t>to</w:t>
      </w:r>
      <w:r w:rsidRPr="00E402B7">
        <w:rPr>
          <w:rFonts w:ascii="Times New Roman" w:eastAsia="Calibri" w:hAnsi="Times New Roman" w:cs="Times New Roman"/>
          <w:bCs/>
          <w:sz w:val="24"/>
          <w:szCs w:val="24"/>
        </w:rPr>
        <w:t xml:space="preserve"> make business decisions. Publication research, interviews, surveys, and other research methods, together with current and historical data, could all be a part of the methodology.</w:t>
      </w:r>
    </w:p>
    <w:p w14:paraId="213CFED6" w14:textId="1F2FCECF" w:rsidR="00E402B7" w:rsidRDefault="00E402B7" w:rsidP="00AA5F77">
      <w:pPr>
        <w:spacing w:before="240" w:after="0" w:line="360" w:lineRule="auto"/>
        <w:ind w:left="-90" w:right="-180"/>
        <w:jc w:val="both"/>
        <w:rPr>
          <w:rFonts w:ascii="Times New Roman" w:hAnsi="Times New Roman" w:cs="Times New Roman"/>
          <w:b/>
          <w:color w:val="000000" w:themeColor="text1"/>
          <w:sz w:val="28"/>
        </w:rPr>
      </w:pPr>
      <w:r w:rsidRPr="00E402B7">
        <w:rPr>
          <w:rFonts w:ascii="Times New Roman" w:hAnsi="Times New Roman" w:cs="Times New Roman"/>
          <w:b/>
          <w:color w:val="000000" w:themeColor="text1"/>
          <w:sz w:val="28"/>
        </w:rPr>
        <w:t>Research Design:</w:t>
      </w:r>
    </w:p>
    <w:p w14:paraId="10A8FC9A" w14:textId="56C43A5B" w:rsidR="00E402B7" w:rsidRPr="00E402B7" w:rsidRDefault="00201244" w:rsidP="00201244">
      <w:pPr>
        <w:spacing w:after="0" w:line="36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To</w:t>
      </w:r>
      <w:r w:rsidR="00E402B7" w:rsidRPr="00E402B7">
        <w:rPr>
          <w:rFonts w:ascii="Times New Roman" w:eastAsia="Times New Roman" w:hAnsi="Times New Roman" w:cs="Times New Roman"/>
          <w:sz w:val="24"/>
          <w:szCs w:val="24"/>
          <w:lang w:val="en-IN" w:eastAsia="en-IN"/>
        </w:rPr>
        <w:t xml:space="preserve"> systematize the research, the investigator must employ a specific methodology. Research methodology refers to the strategy used by the investigator to finish the work. Investigating a problem's solution is the goal of research, as it helps determine the course of action that will be taken in the future. In any field of knowledge, research is defined as "A careful investigation or </w:t>
      </w:r>
      <w:r>
        <w:rPr>
          <w:rFonts w:ascii="Times New Roman" w:eastAsia="Times New Roman" w:hAnsi="Times New Roman" w:cs="Times New Roman"/>
          <w:sz w:val="24"/>
          <w:szCs w:val="24"/>
          <w:lang w:val="en-IN" w:eastAsia="en-IN"/>
        </w:rPr>
        <w:t>inquiry,</w:t>
      </w:r>
      <w:r w:rsidR="00E402B7" w:rsidRPr="00E402B7">
        <w:rPr>
          <w:rFonts w:ascii="Times New Roman" w:eastAsia="Times New Roman" w:hAnsi="Times New Roman" w:cs="Times New Roman"/>
          <w:sz w:val="24"/>
          <w:szCs w:val="24"/>
          <w:lang w:val="en-IN" w:eastAsia="en-IN"/>
        </w:rPr>
        <w:t xml:space="preserve"> especially through search for new facts." New research projects are undertaken to supplement the previous ones. </w:t>
      </w:r>
    </w:p>
    <w:p w14:paraId="750225F6" w14:textId="50B6C4B6" w:rsidR="00E402B7" w:rsidRDefault="00E402B7" w:rsidP="00201244">
      <w:pPr>
        <w:spacing w:before="240" w:after="0" w:line="360" w:lineRule="auto"/>
        <w:ind w:left="-90" w:right="-180"/>
        <w:jc w:val="both"/>
        <w:rPr>
          <w:rFonts w:ascii="Times New Roman" w:hAnsi="Times New Roman" w:cs="Times New Roman"/>
          <w:b/>
          <w:color w:val="000000" w:themeColor="text1"/>
          <w:sz w:val="28"/>
        </w:rPr>
      </w:pPr>
      <w:r>
        <w:rPr>
          <w:rFonts w:ascii="Times New Roman" w:hAnsi="Times New Roman" w:cs="Times New Roman"/>
          <w:b/>
          <w:color w:val="000000" w:themeColor="text1"/>
          <w:sz w:val="28"/>
        </w:rPr>
        <w:t>Types of Research:</w:t>
      </w:r>
    </w:p>
    <w:p w14:paraId="797B59B0" w14:textId="255AD83B" w:rsidR="00E402B7" w:rsidRDefault="00E402B7" w:rsidP="00201244">
      <w:pPr>
        <w:spacing w:line="360" w:lineRule="auto"/>
        <w:ind w:left="-90" w:right="-180"/>
        <w:jc w:val="both"/>
        <w:rPr>
          <w:rFonts w:ascii="Times New Roman" w:hAnsi="Times New Roman" w:cs="Times New Roman"/>
          <w:bCs/>
          <w:color w:val="000000" w:themeColor="text1"/>
          <w:sz w:val="28"/>
        </w:rPr>
      </w:pPr>
      <w:r w:rsidRPr="00E402B7">
        <w:rPr>
          <w:rFonts w:ascii="Times New Roman" w:hAnsi="Times New Roman" w:cs="Times New Roman"/>
          <w:bCs/>
          <w:color w:val="000000" w:themeColor="text1"/>
          <w:sz w:val="28"/>
        </w:rPr>
        <w:t>Descriptive research</w:t>
      </w:r>
    </w:p>
    <w:p w14:paraId="290706D7" w14:textId="77777777" w:rsidR="00E402B7" w:rsidRDefault="00E402B7" w:rsidP="00AA5F77">
      <w:pPr>
        <w:spacing w:after="0"/>
        <w:ind w:left="-90"/>
        <w:rPr>
          <w:rFonts w:ascii="Times New Roman" w:hAnsi="Times New Roman" w:cs="Times New Roman"/>
          <w:b/>
          <w:sz w:val="24"/>
        </w:rPr>
      </w:pPr>
      <w:r>
        <w:rPr>
          <w:rFonts w:ascii="Times New Roman" w:hAnsi="Times New Roman" w:cs="Times New Roman"/>
          <w:b/>
          <w:sz w:val="24"/>
        </w:rPr>
        <w:t>SAMPLE</w:t>
      </w:r>
      <w:r>
        <w:rPr>
          <w:rFonts w:ascii="Times New Roman" w:hAnsi="Times New Roman" w:cs="Times New Roman"/>
          <w:b/>
          <w:spacing w:val="-5"/>
          <w:sz w:val="24"/>
        </w:rPr>
        <w:t xml:space="preserve"> </w:t>
      </w:r>
      <w:r>
        <w:rPr>
          <w:rFonts w:ascii="Times New Roman" w:hAnsi="Times New Roman" w:cs="Times New Roman"/>
          <w:b/>
          <w:sz w:val="24"/>
        </w:rPr>
        <w:t>DESIGN:</w:t>
      </w:r>
    </w:p>
    <w:p w14:paraId="0D9E31DD" w14:textId="77777777" w:rsidR="00E402B7" w:rsidRDefault="00E402B7" w:rsidP="00E402B7">
      <w:pPr>
        <w:pStyle w:val="ListParagraph"/>
        <w:numPr>
          <w:ilvl w:val="0"/>
          <w:numId w:val="11"/>
        </w:numPr>
        <w:tabs>
          <w:tab w:val="left" w:pos="540"/>
          <w:tab w:val="left" w:pos="1521"/>
        </w:tabs>
        <w:spacing w:before="1"/>
        <w:rPr>
          <w:sz w:val="24"/>
        </w:rPr>
      </w:pPr>
      <w:r>
        <w:rPr>
          <w:sz w:val="24"/>
        </w:rPr>
        <w:t>Simple</w:t>
      </w:r>
      <w:r>
        <w:rPr>
          <w:spacing w:val="-2"/>
          <w:sz w:val="24"/>
        </w:rPr>
        <w:t xml:space="preserve"> </w:t>
      </w:r>
      <w:r>
        <w:rPr>
          <w:sz w:val="24"/>
        </w:rPr>
        <w:t>Random</w:t>
      </w:r>
      <w:r>
        <w:rPr>
          <w:spacing w:val="-1"/>
          <w:sz w:val="24"/>
        </w:rPr>
        <w:t xml:space="preserve"> </w:t>
      </w:r>
      <w:r>
        <w:rPr>
          <w:sz w:val="24"/>
        </w:rPr>
        <w:t>sampling</w:t>
      </w:r>
    </w:p>
    <w:p w14:paraId="08EB90E7" w14:textId="77777777" w:rsidR="00E402B7" w:rsidRDefault="00E402B7" w:rsidP="00E402B7">
      <w:pPr>
        <w:tabs>
          <w:tab w:val="left" w:pos="1521"/>
        </w:tabs>
        <w:ind w:left="-180"/>
        <w:rPr>
          <w:rFonts w:ascii="Times New Roman" w:hAnsi="Times New Roman" w:cs="Times New Roman"/>
          <w:sz w:val="10"/>
        </w:rPr>
      </w:pPr>
    </w:p>
    <w:p w14:paraId="5022A870" w14:textId="77777777" w:rsidR="00E402B7" w:rsidRDefault="00E402B7" w:rsidP="00E402B7">
      <w:pPr>
        <w:ind w:left="-90"/>
        <w:rPr>
          <w:rFonts w:ascii="Times New Roman" w:hAnsi="Times New Roman" w:cs="Times New Roman"/>
          <w:b/>
          <w:spacing w:val="-3"/>
          <w:sz w:val="24"/>
        </w:rPr>
      </w:pPr>
      <w:r>
        <w:rPr>
          <w:rFonts w:ascii="Times New Roman" w:hAnsi="Times New Roman" w:cs="Times New Roman"/>
          <w:b/>
          <w:spacing w:val="-3"/>
          <w:sz w:val="24"/>
        </w:rPr>
        <w:t>DATA</w:t>
      </w:r>
      <w:r>
        <w:rPr>
          <w:rFonts w:ascii="Times New Roman" w:hAnsi="Times New Roman" w:cs="Times New Roman"/>
          <w:b/>
          <w:spacing w:val="-15"/>
          <w:sz w:val="24"/>
        </w:rPr>
        <w:t xml:space="preserve"> </w:t>
      </w:r>
      <w:r>
        <w:rPr>
          <w:rFonts w:ascii="Times New Roman" w:hAnsi="Times New Roman" w:cs="Times New Roman"/>
          <w:b/>
          <w:spacing w:val="-3"/>
          <w:sz w:val="24"/>
        </w:rPr>
        <w:t>COLLECTION:</w:t>
      </w:r>
    </w:p>
    <w:p w14:paraId="5CA4A535" w14:textId="77777777" w:rsidR="00E402B7" w:rsidRDefault="00E402B7" w:rsidP="00201244">
      <w:pPr>
        <w:spacing w:after="0"/>
        <w:ind w:left="90"/>
        <w:rPr>
          <w:rFonts w:ascii="Times New Roman" w:hAnsi="Times New Roman" w:cs="Times New Roman"/>
          <w:b/>
          <w:sz w:val="24"/>
        </w:rPr>
      </w:pPr>
      <w:r>
        <w:rPr>
          <w:rFonts w:ascii="Times New Roman" w:hAnsi="Times New Roman" w:cs="Times New Roman"/>
          <w:b/>
          <w:sz w:val="24"/>
        </w:rPr>
        <w:t>Primary</w:t>
      </w:r>
      <w:r>
        <w:rPr>
          <w:rFonts w:ascii="Times New Roman" w:hAnsi="Times New Roman" w:cs="Times New Roman"/>
          <w:b/>
          <w:spacing w:val="-2"/>
          <w:sz w:val="24"/>
        </w:rPr>
        <w:t xml:space="preserve"> </w:t>
      </w:r>
      <w:r>
        <w:rPr>
          <w:rFonts w:ascii="Times New Roman" w:hAnsi="Times New Roman" w:cs="Times New Roman"/>
          <w:b/>
          <w:sz w:val="24"/>
        </w:rPr>
        <w:t>data:</w:t>
      </w:r>
    </w:p>
    <w:p w14:paraId="3362B7E6" w14:textId="77777777" w:rsidR="00E402B7" w:rsidRDefault="00E402B7" w:rsidP="00E402B7">
      <w:pPr>
        <w:pStyle w:val="ListParagraph"/>
        <w:numPr>
          <w:ilvl w:val="1"/>
          <w:numId w:val="12"/>
        </w:numPr>
        <w:tabs>
          <w:tab w:val="left" w:pos="1521"/>
        </w:tabs>
        <w:ind w:left="810" w:hanging="361"/>
        <w:rPr>
          <w:sz w:val="24"/>
        </w:rPr>
      </w:pPr>
      <w:r>
        <w:rPr>
          <w:sz w:val="24"/>
        </w:rPr>
        <w:t>Questionnaire</w:t>
      </w:r>
      <w:r>
        <w:rPr>
          <w:spacing w:val="-5"/>
          <w:sz w:val="24"/>
        </w:rPr>
        <w:t xml:space="preserve"> </w:t>
      </w:r>
      <w:r>
        <w:rPr>
          <w:sz w:val="24"/>
        </w:rPr>
        <w:t>method</w:t>
      </w:r>
    </w:p>
    <w:p w14:paraId="6D35BDA1" w14:textId="77777777" w:rsidR="00E402B7" w:rsidRDefault="00E402B7" w:rsidP="00E402B7">
      <w:pPr>
        <w:pStyle w:val="ListParagraph"/>
        <w:numPr>
          <w:ilvl w:val="1"/>
          <w:numId w:val="12"/>
        </w:numPr>
        <w:tabs>
          <w:tab w:val="left" w:pos="1521"/>
        </w:tabs>
        <w:spacing w:before="136"/>
        <w:ind w:left="810" w:hanging="361"/>
        <w:rPr>
          <w:sz w:val="24"/>
        </w:rPr>
      </w:pPr>
      <w:r>
        <w:rPr>
          <w:sz w:val="24"/>
        </w:rPr>
        <w:t>Survey</w:t>
      </w:r>
      <w:r>
        <w:rPr>
          <w:spacing w:val="-5"/>
          <w:sz w:val="24"/>
        </w:rPr>
        <w:t xml:space="preserve"> </w:t>
      </w:r>
      <w:r>
        <w:rPr>
          <w:sz w:val="24"/>
        </w:rPr>
        <w:t>method</w:t>
      </w:r>
    </w:p>
    <w:p w14:paraId="41B8C9D7" w14:textId="77777777" w:rsidR="00E402B7" w:rsidRDefault="00E402B7" w:rsidP="00E402B7">
      <w:pPr>
        <w:pStyle w:val="ListParagraph"/>
        <w:tabs>
          <w:tab w:val="left" w:pos="1521"/>
        </w:tabs>
        <w:spacing w:before="136"/>
        <w:ind w:left="810" w:firstLine="0"/>
        <w:rPr>
          <w:sz w:val="2"/>
        </w:rPr>
      </w:pPr>
    </w:p>
    <w:p w14:paraId="69241CC9" w14:textId="77777777" w:rsidR="00E402B7" w:rsidRDefault="00E402B7" w:rsidP="00201244">
      <w:pPr>
        <w:tabs>
          <w:tab w:val="left" w:pos="1521"/>
        </w:tabs>
        <w:spacing w:after="0"/>
        <w:ind w:left="90"/>
        <w:rPr>
          <w:rFonts w:ascii="Times New Roman" w:hAnsi="Times New Roman" w:cs="Times New Roman"/>
          <w:sz w:val="24"/>
        </w:rPr>
      </w:pPr>
      <w:r>
        <w:rPr>
          <w:rFonts w:ascii="Times New Roman" w:hAnsi="Times New Roman" w:cs="Times New Roman"/>
          <w:b/>
          <w:sz w:val="24"/>
        </w:rPr>
        <w:t>Secondary</w:t>
      </w:r>
      <w:r>
        <w:rPr>
          <w:rFonts w:ascii="Times New Roman" w:hAnsi="Times New Roman" w:cs="Times New Roman"/>
          <w:b/>
          <w:spacing w:val="-3"/>
          <w:sz w:val="24"/>
        </w:rPr>
        <w:t xml:space="preserve"> </w:t>
      </w:r>
      <w:r>
        <w:rPr>
          <w:rFonts w:ascii="Times New Roman" w:hAnsi="Times New Roman" w:cs="Times New Roman"/>
          <w:b/>
          <w:sz w:val="24"/>
        </w:rPr>
        <w:t>data:</w:t>
      </w:r>
    </w:p>
    <w:p w14:paraId="29714980" w14:textId="77777777" w:rsidR="00E402B7" w:rsidRDefault="00E402B7" w:rsidP="00E402B7">
      <w:pPr>
        <w:pStyle w:val="BodyText"/>
        <w:spacing w:before="10"/>
        <w:ind w:left="180"/>
        <w:rPr>
          <w:b/>
          <w:sz w:val="2"/>
        </w:rPr>
      </w:pPr>
    </w:p>
    <w:p w14:paraId="7A1D7E5A" w14:textId="77777777" w:rsidR="00E402B7" w:rsidRDefault="00E402B7" w:rsidP="00E402B7">
      <w:pPr>
        <w:pStyle w:val="ListParagraph"/>
        <w:numPr>
          <w:ilvl w:val="1"/>
          <w:numId w:val="12"/>
        </w:numPr>
        <w:tabs>
          <w:tab w:val="left" w:pos="1521"/>
        </w:tabs>
        <w:ind w:left="810" w:hanging="361"/>
        <w:rPr>
          <w:sz w:val="24"/>
        </w:rPr>
      </w:pPr>
      <w:r>
        <w:rPr>
          <w:sz w:val="24"/>
        </w:rPr>
        <w:t>Literature</w:t>
      </w:r>
      <w:r>
        <w:rPr>
          <w:spacing w:val="-5"/>
          <w:sz w:val="24"/>
        </w:rPr>
        <w:t xml:space="preserve"> </w:t>
      </w:r>
      <w:r>
        <w:rPr>
          <w:sz w:val="24"/>
        </w:rPr>
        <w:t>review</w:t>
      </w:r>
    </w:p>
    <w:p w14:paraId="58852E24" w14:textId="77777777" w:rsidR="00E402B7" w:rsidRDefault="00E402B7" w:rsidP="00E402B7">
      <w:pPr>
        <w:pStyle w:val="ListParagraph"/>
        <w:numPr>
          <w:ilvl w:val="1"/>
          <w:numId w:val="12"/>
        </w:numPr>
        <w:tabs>
          <w:tab w:val="left" w:pos="1521"/>
        </w:tabs>
        <w:spacing w:before="135"/>
        <w:ind w:left="810" w:hanging="361"/>
        <w:rPr>
          <w:sz w:val="24"/>
        </w:rPr>
      </w:pPr>
      <w:r>
        <w:rPr>
          <w:sz w:val="24"/>
        </w:rPr>
        <w:t>Company</w:t>
      </w:r>
      <w:r>
        <w:rPr>
          <w:spacing w:val="-3"/>
          <w:sz w:val="24"/>
        </w:rPr>
        <w:t xml:space="preserve"> </w:t>
      </w:r>
      <w:r>
        <w:rPr>
          <w:sz w:val="24"/>
        </w:rPr>
        <w:t>profile</w:t>
      </w:r>
    </w:p>
    <w:p w14:paraId="3B7E9D73" w14:textId="15EAA682" w:rsidR="00E402B7" w:rsidRPr="00AA5F77" w:rsidRDefault="00E402B7" w:rsidP="00E402B7">
      <w:pPr>
        <w:pStyle w:val="ListParagraph"/>
        <w:numPr>
          <w:ilvl w:val="1"/>
          <w:numId w:val="12"/>
        </w:numPr>
        <w:tabs>
          <w:tab w:val="left" w:pos="1521"/>
        </w:tabs>
        <w:spacing w:before="138"/>
        <w:ind w:left="810" w:hanging="361"/>
        <w:rPr>
          <w:sz w:val="24"/>
        </w:rPr>
      </w:pPr>
      <w:r>
        <w:rPr>
          <w:sz w:val="24"/>
        </w:rPr>
        <w:t>Internet</w:t>
      </w:r>
    </w:p>
    <w:p w14:paraId="4C6BD7A4" w14:textId="77777777" w:rsidR="00E402B7" w:rsidRDefault="00E402B7" w:rsidP="00AA5F77">
      <w:pPr>
        <w:spacing w:before="240" w:after="0" w:line="360" w:lineRule="auto"/>
        <w:rPr>
          <w:rFonts w:ascii="Times New Roman" w:hAnsi="Times New Roman" w:cs="Times New Roman"/>
          <w:b/>
          <w:sz w:val="24"/>
          <w:szCs w:val="24"/>
        </w:rPr>
      </w:pPr>
      <w:r w:rsidRPr="00E402B7">
        <w:rPr>
          <w:rFonts w:ascii="Times New Roman" w:hAnsi="Times New Roman" w:cs="Times New Roman"/>
          <w:b/>
          <w:sz w:val="24"/>
          <w:szCs w:val="24"/>
        </w:rPr>
        <w:t>II. REVIEW OF LITERATURE:</w:t>
      </w:r>
    </w:p>
    <w:p w14:paraId="2C073FF9" w14:textId="2050C350" w:rsidR="003070F4" w:rsidRPr="00201244" w:rsidRDefault="00E402B7" w:rsidP="00201244">
      <w:pPr>
        <w:pStyle w:val="ListParagraph"/>
        <w:numPr>
          <w:ilvl w:val="0"/>
          <w:numId w:val="16"/>
        </w:numPr>
        <w:spacing w:after="240" w:line="360" w:lineRule="auto"/>
        <w:rPr>
          <w:sz w:val="24"/>
          <w:szCs w:val="24"/>
          <w:lang w:val="en-IN" w:eastAsia="en-IN"/>
        </w:rPr>
      </w:pPr>
      <w:r w:rsidRPr="00201244">
        <w:rPr>
          <w:sz w:val="24"/>
          <w:szCs w:val="24"/>
          <w:lang w:val="en-IN" w:eastAsia="en-IN"/>
        </w:rPr>
        <w:t>According to Pranav Naithani (2005), the main causes of the recession have had a detrimental effect on employees' work-life balance. Also, significant benefits that companies can receive from improved employee work-life balance during the recession have been highlighted. These were followed by recommendations for how work-life balance programs could be modified both now and in the future. A wide range of organizations offer amenities that support work-life balance. The expansion and expansion of work-life balance initiatives at the organizational level has abruptly stopped during the current economic downturn.</w:t>
      </w:r>
    </w:p>
    <w:p w14:paraId="58DE0402" w14:textId="28E6CDD1" w:rsidR="003070F4" w:rsidRPr="00201244" w:rsidRDefault="003070F4" w:rsidP="00201244">
      <w:pPr>
        <w:pStyle w:val="ListParagraph"/>
        <w:numPr>
          <w:ilvl w:val="0"/>
          <w:numId w:val="16"/>
        </w:numPr>
        <w:spacing w:after="240" w:line="360" w:lineRule="auto"/>
        <w:rPr>
          <w:sz w:val="24"/>
          <w:szCs w:val="24"/>
          <w:lang w:val="en-IN" w:eastAsia="en-IN"/>
        </w:rPr>
      </w:pPr>
      <w:r w:rsidRPr="00201244">
        <w:rPr>
          <w:sz w:val="24"/>
          <w:szCs w:val="24"/>
          <w:lang w:val="en-IN" w:eastAsia="en-IN"/>
        </w:rPr>
        <w:lastRenderedPageBreak/>
        <w:t>Emily Morrison (20</w:t>
      </w:r>
      <w:r w:rsidR="005976A7">
        <w:rPr>
          <w:sz w:val="24"/>
          <w:szCs w:val="24"/>
          <w:lang w:val="en-IN" w:eastAsia="en-IN"/>
        </w:rPr>
        <w:t>1</w:t>
      </w:r>
      <w:r w:rsidRPr="00201244">
        <w:rPr>
          <w:sz w:val="24"/>
          <w:szCs w:val="24"/>
          <w:lang w:val="en-IN" w:eastAsia="en-IN"/>
        </w:rPr>
        <w:t xml:space="preserve">5) asserts that it is ideal for businesses to provide a broad array of work-life benefits that employees can choose from at various stages of their lives and careers. Qualitative results suggest that excessive hours and weekend </w:t>
      </w:r>
      <w:r w:rsidR="00AA5F77" w:rsidRPr="00201244">
        <w:rPr>
          <w:sz w:val="24"/>
          <w:szCs w:val="24"/>
          <w:lang w:val="en-IN" w:eastAsia="en-IN"/>
        </w:rPr>
        <w:t>labor</w:t>
      </w:r>
      <w:r w:rsidRPr="00201244">
        <w:rPr>
          <w:sz w:val="24"/>
          <w:szCs w:val="24"/>
          <w:lang w:val="en-IN" w:eastAsia="en-IN"/>
        </w:rPr>
        <w:t xml:space="preserve"> may contribute to some work-life conflict. It is claimed that </w:t>
      </w:r>
      <w:r w:rsidR="00AA5F77" w:rsidRPr="00201244">
        <w:rPr>
          <w:sz w:val="24"/>
          <w:szCs w:val="24"/>
          <w:lang w:val="en-IN" w:eastAsia="en-IN"/>
        </w:rPr>
        <w:t>to</w:t>
      </w:r>
      <w:r w:rsidRPr="00201244">
        <w:rPr>
          <w:sz w:val="24"/>
          <w:szCs w:val="24"/>
          <w:lang w:val="en-IN" w:eastAsia="en-IN"/>
        </w:rPr>
        <w:t xml:space="preserve"> attract and retain competent workers, the construction industry in New Zealand should provide reasonable working hours, supportive workplace cultures, and practical work-life benefits.</w:t>
      </w:r>
    </w:p>
    <w:p w14:paraId="0E063C06" w14:textId="76CEA88A" w:rsidR="003070F4" w:rsidRPr="00201244" w:rsidRDefault="003070F4" w:rsidP="00201244">
      <w:pPr>
        <w:pStyle w:val="ListParagraph"/>
        <w:numPr>
          <w:ilvl w:val="0"/>
          <w:numId w:val="16"/>
        </w:numPr>
        <w:spacing w:after="240" w:line="360" w:lineRule="auto"/>
        <w:rPr>
          <w:sz w:val="24"/>
          <w:szCs w:val="24"/>
          <w:lang w:val="en-IN" w:eastAsia="en-IN"/>
        </w:rPr>
      </w:pPr>
      <w:r w:rsidRPr="00201244">
        <w:rPr>
          <w:sz w:val="24"/>
          <w:szCs w:val="24"/>
          <w:lang w:val="en-IN" w:eastAsia="en-IN"/>
        </w:rPr>
        <w:t>In a 20</w:t>
      </w:r>
      <w:r w:rsidR="005976A7">
        <w:rPr>
          <w:sz w:val="24"/>
          <w:szCs w:val="24"/>
          <w:lang w:val="en-IN" w:eastAsia="en-IN"/>
        </w:rPr>
        <w:t>1</w:t>
      </w:r>
      <w:r w:rsidRPr="00201244">
        <w:rPr>
          <w:sz w:val="24"/>
          <w:szCs w:val="24"/>
          <w:lang w:val="en-IN" w:eastAsia="en-IN"/>
        </w:rPr>
        <w:t xml:space="preserve">6 study, Linda Aldoory looked at the perceptions of male and female public relations practitioners regarding work-life balance. We held eight focus groups. The results showed a complicated and fluid work-personal continuum influenced by a variety of circumstances, including parenthood, new technology, organizational inconsistencies, professional identity, and </w:t>
      </w:r>
      <w:r w:rsidR="00AA5F77" w:rsidRPr="00201244">
        <w:rPr>
          <w:sz w:val="24"/>
          <w:szCs w:val="24"/>
          <w:lang w:val="en-IN" w:eastAsia="en-IN"/>
        </w:rPr>
        <w:t>societal</w:t>
      </w:r>
      <w:r w:rsidRPr="00201244">
        <w:rPr>
          <w:sz w:val="24"/>
          <w:szCs w:val="24"/>
          <w:lang w:val="en-IN" w:eastAsia="en-IN"/>
        </w:rPr>
        <w:t xml:space="preserve"> standards. In 43 narratives, practitioners conveyed guilt and blame. Lastly, work-life balance guides an individual's </w:t>
      </w:r>
      <w:r w:rsidR="00AA5F77" w:rsidRPr="00201244">
        <w:rPr>
          <w:sz w:val="24"/>
          <w:szCs w:val="24"/>
          <w:lang w:val="en-IN" w:eastAsia="en-IN"/>
        </w:rPr>
        <w:t>behaviors</w:t>
      </w:r>
      <w:r w:rsidRPr="00201244">
        <w:rPr>
          <w:sz w:val="24"/>
          <w:szCs w:val="24"/>
          <w:lang w:val="en-IN" w:eastAsia="en-IN"/>
        </w:rPr>
        <w:t xml:space="preserve"> from task implementation to work-life balance.</w:t>
      </w:r>
    </w:p>
    <w:p w14:paraId="4DE3055C" w14:textId="5F87EB6C" w:rsidR="003070F4" w:rsidRPr="00201244" w:rsidRDefault="003070F4" w:rsidP="00201244">
      <w:pPr>
        <w:pStyle w:val="ListParagraph"/>
        <w:numPr>
          <w:ilvl w:val="0"/>
          <w:numId w:val="16"/>
        </w:numPr>
        <w:spacing w:after="240" w:line="360" w:lineRule="auto"/>
        <w:rPr>
          <w:sz w:val="24"/>
          <w:szCs w:val="24"/>
          <w:lang w:val="en-IN" w:eastAsia="en-IN"/>
        </w:rPr>
      </w:pPr>
      <w:r w:rsidRPr="00201244">
        <w:rPr>
          <w:sz w:val="24"/>
          <w:szCs w:val="24"/>
          <w:lang w:val="en-IN" w:eastAsia="en-IN"/>
        </w:rPr>
        <w:t>According to Shobha Sundaresan's 20</w:t>
      </w:r>
      <w:r w:rsidR="005976A7">
        <w:rPr>
          <w:sz w:val="24"/>
          <w:szCs w:val="24"/>
          <w:lang w:val="en-IN" w:eastAsia="en-IN"/>
        </w:rPr>
        <w:t>1</w:t>
      </w:r>
      <w:r w:rsidRPr="00201244">
        <w:rPr>
          <w:sz w:val="24"/>
          <w:szCs w:val="24"/>
          <w:lang w:val="en-IN" w:eastAsia="en-IN"/>
        </w:rPr>
        <w:t xml:space="preserve">7 research, there is more job spillover into the family than there is home spillover into work, which causes conflict. Due to their required overtime, </w:t>
      </w:r>
      <w:r w:rsidR="00AA5F77" w:rsidRPr="00201244">
        <w:rPr>
          <w:sz w:val="24"/>
          <w:szCs w:val="24"/>
          <w:lang w:val="en-IN" w:eastAsia="en-IN"/>
        </w:rPr>
        <w:t>most</w:t>
      </w:r>
      <w:r w:rsidRPr="00201244">
        <w:rPr>
          <w:sz w:val="24"/>
          <w:szCs w:val="24"/>
          <w:lang w:val="en-IN" w:eastAsia="en-IN"/>
        </w:rPr>
        <w:t xml:space="preserve"> working women encounter work-life balance issues. High levels of stress and worry, discord at home, job burnout, and the inability to reach one's full potential are some of the main effects of a poor work-life balance. Their </w:t>
      </w:r>
      <w:r w:rsidR="00AA5F77" w:rsidRPr="00201244">
        <w:rPr>
          <w:sz w:val="24"/>
          <w:szCs w:val="24"/>
          <w:lang w:val="en-IN" w:eastAsia="en-IN"/>
        </w:rPr>
        <w:t xml:space="preserve">frequent failure to manage </w:t>
      </w:r>
      <w:r w:rsidR="0018631A">
        <w:rPr>
          <w:sz w:val="24"/>
          <w:szCs w:val="24"/>
          <w:lang w:val="en-IN" w:eastAsia="en-IN"/>
        </w:rPr>
        <w:t xml:space="preserve">their </w:t>
      </w:r>
      <w:r w:rsidR="00AA5F77" w:rsidRPr="00201244">
        <w:rPr>
          <w:sz w:val="24"/>
          <w:szCs w:val="24"/>
          <w:lang w:val="en-IN" w:eastAsia="en-IN"/>
        </w:rPr>
        <w:t>job and family life makes them</w:t>
      </w:r>
      <w:r w:rsidRPr="00201244">
        <w:rPr>
          <w:sz w:val="24"/>
          <w:szCs w:val="24"/>
          <w:lang w:val="en-IN" w:eastAsia="en-IN"/>
        </w:rPr>
        <w:t xml:space="preserve"> bitter and agitated. </w:t>
      </w:r>
    </w:p>
    <w:p w14:paraId="55C0A4A8" w14:textId="7D6FCD26" w:rsidR="00333FC3" w:rsidRDefault="003070F4" w:rsidP="00201244">
      <w:pPr>
        <w:pStyle w:val="ListParagraph"/>
        <w:numPr>
          <w:ilvl w:val="0"/>
          <w:numId w:val="16"/>
        </w:numPr>
        <w:spacing w:line="360" w:lineRule="auto"/>
        <w:rPr>
          <w:sz w:val="24"/>
          <w:szCs w:val="24"/>
          <w:lang w:val="en-IN" w:eastAsia="en-IN"/>
        </w:rPr>
      </w:pPr>
      <w:r w:rsidRPr="00201244">
        <w:rPr>
          <w:sz w:val="24"/>
          <w:szCs w:val="24"/>
          <w:lang w:val="en-IN" w:eastAsia="en-IN"/>
        </w:rPr>
        <w:t>Marie-Thérèse Letablier (20</w:t>
      </w:r>
      <w:r w:rsidR="005976A7">
        <w:rPr>
          <w:sz w:val="24"/>
          <w:szCs w:val="24"/>
          <w:lang w:val="en-IN" w:eastAsia="en-IN"/>
        </w:rPr>
        <w:t>1</w:t>
      </w:r>
      <w:r w:rsidRPr="00201244">
        <w:rPr>
          <w:sz w:val="24"/>
          <w:szCs w:val="24"/>
          <w:lang w:val="en-IN" w:eastAsia="en-IN"/>
        </w:rPr>
        <w:t>8) examines how policies have been implemented in response to the demands of families for government help for child care and of employees for additional time off for social and family obligations. This takes place in an environment where the government is highly legitimately able to meddle in matters of the home and workplace rules. Restructuring childcare and working-time policies is a step toward achieving work-life balance. The unique efforts made to lower the legal number of working hours and the effect of this modification on the integration of work and family life are of particular relevance.</w:t>
      </w:r>
    </w:p>
    <w:p w14:paraId="1AF10F11"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06CB5B07"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584E6E80"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09E4712C"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0934B6BB"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75E788BE"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178E2B04" w14:textId="77777777" w:rsidR="0070496E" w:rsidRDefault="0070496E" w:rsidP="00E0518C">
      <w:pPr>
        <w:pStyle w:val="ListParagraph"/>
        <w:tabs>
          <w:tab w:val="center" w:pos="3398"/>
        </w:tabs>
        <w:suppressAutoHyphens/>
        <w:spacing w:line="360" w:lineRule="auto"/>
        <w:ind w:left="720" w:firstLine="0"/>
        <w:rPr>
          <w:b/>
          <w:bCs/>
          <w:color w:val="000000"/>
          <w:sz w:val="24"/>
          <w:szCs w:val="24"/>
          <w:lang w:eastAsia="zh-CN"/>
        </w:rPr>
      </w:pPr>
    </w:p>
    <w:p w14:paraId="2E1C8B74" w14:textId="4E75C833" w:rsidR="00E0518C" w:rsidRPr="00E0518C" w:rsidRDefault="00E0518C" w:rsidP="00E0518C">
      <w:pPr>
        <w:pStyle w:val="ListParagraph"/>
        <w:tabs>
          <w:tab w:val="center" w:pos="3398"/>
        </w:tabs>
        <w:suppressAutoHyphens/>
        <w:spacing w:line="360" w:lineRule="auto"/>
        <w:ind w:left="720" w:firstLine="0"/>
        <w:rPr>
          <w:b/>
          <w:bCs/>
          <w:color w:val="000000"/>
          <w:sz w:val="24"/>
          <w:szCs w:val="24"/>
          <w:lang w:eastAsia="zh-CN"/>
        </w:rPr>
      </w:pPr>
      <w:r w:rsidRPr="00E0518C">
        <w:rPr>
          <w:b/>
          <w:bCs/>
          <w:color w:val="000000"/>
          <w:sz w:val="24"/>
          <w:szCs w:val="24"/>
          <w:lang w:eastAsia="zh-CN"/>
        </w:rPr>
        <w:lastRenderedPageBreak/>
        <w:t>III. ANALYSIS AND INTERPRETATION:</w:t>
      </w:r>
    </w:p>
    <w:p w14:paraId="35DC6BAF" w14:textId="17DA9680" w:rsidR="0070496E" w:rsidRPr="0070496E" w:rsidRDefault="00E0518C" w:rsidP="0070496E">
      <w:pPr>
        <w:pStyle w:val="ListParagraph"/>
        <w:tabs>
          <w:tab w:val="center" w:pos="3398"/>
        </w:tabs>
        <w:suppressAutoHyphens/>
        <w:spacing w:line="360" w:lineRule="auto"/>
        <w:ind w:left="720" w:firstLine="0"/>
        <w:rPr>
          <w:b/>
          <w:bCs/>
          <w:color w:val="000000"/>
          <w:sz w:val="24"/>
          <w:szCs w:val="24"/>
          <w:lang w:eastAsia="zh-CN"/>
        </w:rPr>
      </w:pPr>
      <w:r w:rsidRPr="00E0518C">
        <w:rPr>
          <w:b/>
          <w:bCs/>
          <w:color w:val="000000"/>
          <w:sz w:val="24"/>
          <w:szCs w:val="24"/>
          <w:lang w:eastAsia="zh-CN"/>
        </w:rPr>
        <w:t>1. SIMPLE PERCENTAGE ANALYSIS:</w:t>
      </w:r>
    </w:p>
    <w:p w14:paraId="6C711271" w14:textId="7A29EFAB" w:rsidR="00E0518C" w:rsidRPr="00E0518C" w:rsidRDefault="00E0518C" w:rsidP="00E0518C">
      <w:pPr>
        <w:pStyle w:val="ListParagraph"/>
        <w:tabs>
          <w:tab w:val="center" w:pos="3398"/>
        </w:tabs>
        <w:suppressAutoHyphens/>
        <w:spacing w:line="360" w:lineRule="auto"/>
        <w:ind w:left="720" w:firstLine="0"/>
        <w:rPr>
          <w:b/>
          <w:bCs/>
          <w:color w:val="000000"/>
          <w:sz w:val="24"/>
          <w:szCs w:val="24"/>
          <w:lang w:eastAsia="zh-CN"/>
        </w:rPr>
      </w:pPr>
      <w:r w:rsidRPr="00E0518C">
        <w:rPr>
          <w:b/>
          <w:bCs/>
          <w:color w:val="000000"/>
          <w:sz w:val="24"/>
          <w:szCs w:val="24"/>
          <w:lang w:eastAsia="zh-CN"/>
        </w:rPr>
        <w:t>Table 1: DEMOGRAPHICS</w:t>
      </w:r>
    </w:p>
    <w:tbl>
      <w:tblPr>
        <w:tblW w:w="0" w:type="auto"/>
        <w:tblInd w:w="3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3709"/>
        <w:gridCol w:w="1610"/>
        <w:gridCol w:w="2160"/>
      </w:tblGrid>
      <w:tr w:rsidR="00E0518C" w14:paraId="26F5F2D3" w14:textId="77777777" w:rsidTr="00E0518C">
        <w:trPr>
          <w:trHeight w:val="1134"/>
        </w:trPr>
        <w:tc>
          <w:tcPr>
            <w:tcW w:w="5252" w:type="dxa"/>
            <w:gridSpan w:val="2"/>
            <w:tcBorders>
              <w:top w:val="single" w:sz="4" w:space="0" w:color="000000"/>
              <w:left w:val="single" w:sz="4" w:space="0" w:color="000000"/>
              <w:bottom w:val="single" w:sz="4" w:space="0" w:color="000000"/>
              <w:right w:val="single" w:sz="4" w:space="0" w:color="000000"/>
            </w:tcBorders>
          </w:tcPr>
          <w:p w14:paraId="48DD69D1" w14:textId="77777777" w:rsidR="00E0518C" w:rsidRDefault="00E0518C">
            <w:pPr>
              <w:pStyle w:val="TableParagraph"/>
              <w:spacing w:before="2" w:line="256" w:lineRule="auto"/>
              <w:rPr>
                <w:b/>
                <w:sz w:val="31"/>
              </w:rPr>
            </w:pPr>
          </w:p>
          <w:p w14:paraId="71315F00" w14:textId="77777777" w:rsidR="00E0518C" w:rsidRDefault="00E0518C">
            <w:pPr>
              <w:pStyle w:val="TableParagraph"/>
              <w:spacing w:line="256" w:lineRule="auto"/>
              <w:ind w:left="717"/>
              <w:rPr>
                <w:b/>
                <w:sz w:val="24"/>
              </w:rPr>
            </w:pPr>
            <w:r>
              <w:rPr>
                <w:b/>
                <w:spacing w:val="-1"/>
                <w:sz w:val="24"/>
              </w:rPr>
              <w:t xml:space="preserve"> </w:t>
            </w:r>
            <w:r>
              <w:rPr>
                <w:b/>
                <w:sz w:val="24"/>
              </w:rPr>
              <w:t>Demographics</w:t>
            </w:r>
          </w:p>
        </w:tc>
        <w:tc>
          <w:tcPr>
            <w:tcW w:w="1610" w:type="dxa"/>
            <w:tcBorders>
              <w:top w:val="single" w:sz="4" w:space="0" w:color="000000"/>
              <w:left w:val="single" w:sz="4" w:space="0" w:color="000000"/>
              <w:bottom w:val="single" w:sz="4" w:space="0" w:color="000000"/>
              <w:right w:val="single" w:sz="4" w:space="0" w:color="000000"/>
            </w:tcBorders>
            <w:hideMark/>
          </w:tcPr>
          <w:p w14:paraId="0E16684E" w14:textId="77777777" w:rsidR="00E0518C" w:rsidRDefault="00E0518C">
            <w:pPr>
              <w:pStyle w:val="TableParagraph"/>
              <w:spacing w:before="152" w:line="360" w:lineRule="auto"/>
              <w:ind w:left="148" w:right="125" w:firstLine="348"/>
              <w:rPr>
                <w:b/>
                <w:sz w:val="24"/>
              </w:rPr>
            </w:pPr>
            <w:r>
              <w:rPr>
                <w:b/>
                <w:sz w:val="24"/>
              </w:rPr>
              <w:t>No. of</w:t>
            </w:r>
            <w:r>
              <w:rPr>
                <w:b/>
                <w:spacing w:val="1"/>
                <w:sz w:val="24"/>
              </w:rPr>
              <w:t xml:space="preserve"> </w:t>
            </w:r>
            <w:r>
              <w:rPr>
                <w:b/>
                <w:sz w:val="24"/>
              </w:rPr>
              <w:t>Respondents</w:t>
            </w:r>
          </w:p>
        </w:tc>
        <w:tc>
          <w:tcPr>
            <w:tcW w:w="2160" w:type="dxa"/>
            <w:tcBorders>
              <w:top w:val="single" w:sz="4" w:space="0" w:color="000000"/>
              <w:left w:val="single" w:sz="4" w:space="0" w:color="000000"/>
              <w:bottom w:val="single" w:sz="4" w:space="0" w:color="000000"/>
              <w:right w:val="single" w:sz="4" w:space="0" w:color="000000"/>
            </w:tcBorders>
          </w:tcPr>
          <w:p w14:paraId="0CAC41FE" w14:textId="77777777" w:rsidR="00E0518C" w:rsidRDefault="00E0518C">
            <w:pPr>
              <w:pStyle w:val="TableParagraph"/>
              <w:spacing w:before="2" w:line="256" w:lineRule="auto"/>
              <w:rPr>
                <w:b/>
                <w:sz w:val="31"/>
              </w:rPr>
            </w:pPr>
          </w:p>
          <w:p w14:paraId="476C75F4" w14:textId="77777777" w:rsidR="00E0518C" w:rsidRDefault="00E0518C">
            <w:pPr>
              <w:pStyle w:val="TableParagraph"/>
              <w:spacing w:line="256" w:lineRule="auto"/>
              <w:ind w:left="493" w:right="484"/>
              <w:jc w:val="center"/>
              <w:rPr>
                <w:b/>
                <w:sz w:val="24"/>
              </w:rPr>
            </w:pPr>
            <w:r>
              <w:rPr>
                <w:b/>
                <w:sz w:val="24"/>
              </w:rPr>
              <w:t>Percentage</w:t>
            </w:r>
          </w:p>
        </w:tc>
      </w:tr>
      <w:tr w:rsidR="00E0518C" w14:paraId="03B69CF9" w14:textId="77777777" w:rsidTr="00E0518C">
        <w:trPr>
          <w:trHeight w:val="421"/>
        </w:trPr>
        <w:tc>
          <w:tcPr>
            <w:tcW w:w="1543" w:type="dxa"/>
            <w:vMerge w:val="restart"/>
            <w:tcBorders>
              <w:top w:val="single" w:sz="4" w:space="0" w:color="000000"/>
              <w:left w:val="single" w:sz="4" w:space="0" w:color="000000"/>
              <w:bottom w:val="single" w:sz="4" w:space="0" w:color="000000"/>
              <w:right w:val="single" w:sz="4" w:space="0" w:color="000000"/>
            </w:tcBorders>
          </w:tcPr>
          <w:p w14:paraId="447152AE" w14:textId="77777777" w:rsidR="00E0518C" w:rsidRDefault="00E0518C" w:rsidP="00E0518C">
            <w:pPr>
              <w:pStyle w:val="TableParagraph"/>
              <w:spacing w:line="256" w:lineRule="auto"/>
              <w:rPr>
                <w:b/>
                <w:sz w:val="26"/>
              </w:rPr>
            </w:pPr>
          </w:p>
          <w:p w14:paraId="4A7DC8BC" w14:textId="77777777" w:rsidR="00E0518C" w:rsidRDefault="00E0518C" w:rsidP="00E0518C">
            <w:pPr>
              <w:pStyle w:val="TableParagraph"/>
              <w:spacing w:line="256" w:lineRule="auto"/>
              <w:rPr>
                <w:b/>
                <w:sz w:val="26"/>
              </w:rPr>
            </w:pPr>
          </w:p>
          <w:p w14:paraId="568AA0DF" w14:textId="77777777" w:rsidR="00E0518C" w:rsidRDefault="00E0518C" w:rsidP="00E0518C">
            <w:pPr>
              <w:pStyle w:val="TableParagraph"/>
              <w:spacing w:line="256" w:lineRule="auto"/>
              <w:rPr>
                <w:b/>
                <w:sz w:val="23"/>
              </w:rPr>
            </w:pPr>
          </w:p>
          <w:p w14:paraId="1F4A7D48" w14:textId="77777777" w:rsidR="00E0518C" w:rsidRDefault="00E0518C" w:rsidP="00E0518C">
            <w:pPr>
              <w:pStyle w:val="TableParagraph"/>
              <w:spacing w:line="360" w:lineRule="auto"/>
              <w:ind w:left="285" w:right="211" w:hanging="53"/>
              <w:rPr>
                <w:sz w:val="24"/>
              </w:rPr>
            </w:pPr>
            <w:r>
              <w:rPr>
                <w:spacing w:val="-1"/>
                <w:sz w:val="24"/>
              </w:rPr>
              <w:t xml:space="preserve">Age </w:t>
            </w:r>
            <w:r>
              <w:rPr>
                <w:sz w:val="24"/>
              </w:rPr>
              <w:t>Group</w:t>
            </w:r>
            <w:r>
              <w:rPr>
                <w:spacing w:val="-57"/>
                <w:sz w:val="24"/>
              </w:rPr>
              <w:t xml:space="preserve"> </w:t>
            </w:r>
            <w:r>
              <w:rPr>
                <w:sz w:val="24"/>
              </w:rPr>
              <w:t>(in</w:t>
            </w:r>
            <w:r>
              <w:rPr>
                <w:spacing w:val="-2"/>
                <w:sz w:val="24"/>
              </w:rPr>
              <w:t xml:space="preserve"> </w:t>
            </w:r>
            <w:r>
              <w:rPr>
                <w:sz w:val="24"/>
              </w:rPr>
              <w:t>Years)</w:t>
            </w:r>
          </w:p>
        </w:tc>
        <w:tc>
          <w:tcPr>
            <w:tcW w:w="3709" w:type="dxa"/>
            <w:tcBorders>
              <w:top w:val="single" w:sz="4" w:space="0" w:color="000000"/>
              <w:left w:val="single" w:sz="4" w:space="0" w:color="000000"/>
              <w:bottom w:val="single" w:sz="4" w:space="0" w:color="000000"/>
              <w:right w:val="single" w:sz="4" w:space="0" w:color="000000"/>
            </w:tcBorders>
            <w:hideMark/>
          </w:tcPr>
          <w:p w14:paraId="07B4E6B6" w14:textId="1AEE328A" w:rsidR="00E0518C" w:rsidRDefault="00E0518C" w:rsidP="00E0518C">
            <w:pPr>
              <w:pStyle w:val="TableParagraph"/>
              <w:spacing w:line="273" w:lineRule="exact"/>
              <w:ind w:left="1010" w:right="1005"/>
              <w:jc w:val="center"/>
              <w:rPr>
                <w:sz w:val="24"/>
              </w:rPr>
            </w:pPr>
            <w:r>
              <w:rPr>
                <w:sz w:val="24"/>
                <w:szCs w:val="24"/>
              </w:rPr>
              <w:t>Below 18</w:t>
            </w:r>
          </w:p>
        </w:tc>
        <w:tc>
          <w:tcPr>
            <w:tcW w:w="1610" w:type="dxa"/>
            <w:tcBorders>
              <w:top w:val="single" w:sz="4" w:space="0" w:color="000000"/>
              <w:left w:val="single" w:sz="4" w:space="0" w:color="000000"/>
              <w:bottom w:val="single" w:sz="4" w:space="0" w:color="000000"/>
              <w:right w:val="single" w:sz="4" w:space="0" w:color="000000"/>
            </w:tcBorders>
          </w:tcPr>
          <w:p w14:paraId="42038665" w14:textId="5FB5C626" w:rsidR="00E0518C" w:rsidRDefault="00E0518C" w:rsidP="00E0518C">
            <w:pPr>
              <w:pStyle w:val="TableParagraph"/>
              <w:spacing w:line="273" w:lineRule="exact"/>
              <w:ind w:left="603" w:right="596"/>
              <w:jc w:val="center"/>
              <w:rPr>
                <w:sz w:val="24"/>
              </w:rPr>
            </w:pPr>
            <w:r>
              <w:rPr>
                <w:noProof/>
                <w:sz w:val="24"/>
                <w:szCs w:val="24"/>
              </w:rPr>
              <w:t>6</w:t>
            </w:r>
          </w:p>
        </w:tc>
        <w:tc>
          <w:tcPr>
            <w:tcW w:w="2160" w:type="dxa"/>
            <w:tcBorders>
              <w:top w:val="single" w:sz="4" w:space="0" w:color="000000"/>
              <w:left w:val="single" w:sz="4" w:space="0" w:color="000000"/>
              <w:bottom w:val="single" w:sz="4" w:space="0" w:color="000000"/>
              <w:right w:val="single" w:sz="4" w:space="0" w:color="000000"/>
            </w:tcBorders>
          </w:tcPr>
          <w:p w14:paraId="1C47A5F6" w14:textId="5B7F90B8" w:rsidR="00E0518C" w:rsidRDefault="00E0518C" w:rsidP="00E0518C">
            <w:pPr>
              <w:pStyle w:val="TableParagraph"/>
              <w:spacing w:line="273" w:lineRule="exact"/>
              <w:ind w:left="493" w:right="482"/>
              <w:jc w:val="center"/>
              <w:rPr>
                <w:sz w:val="24"/>
              </w:rPr>
            </w:pPr>
            <w:r>
              <w:rPr>
                <w:noProof/>
                <w:sz w:val="24"/>
                <w:szCs w:val="24"/>
              </w:rPr>
              <w:t>5.8</w:t>
            </w:r>
            <w:r w:rsidRPr="004C0D2E">
              <w:rPr>
                <w:noProof/>
                <w:sz w:val="24"/>
                <w:szCs w:val="24"/>
              </w:rPr>
              <w:t>%</w:t>
            </w:r>
          </w:p>
        </w:tc>
      </w:tr>
      <w:tr w:rsidR="00E0518C" w14:paraId="4E17661B" w14:textId="77777777" w:rsidTr="00E0518C">
        <w:trPr>
          <w:trHeight w:val="412"/>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0FB09E54" w14:textId="77777777" w:rsidR="00E0518C" w:rsidRDefault="00E0518C" w:rsidP="00E0518C">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05B6B3E4" w14:textId="25CA8CD0" w:rsidR="00E0518C" w:rsidRDefault="00E0518C" w:rsidP="00E0518C">
            <w:pPr>
              <w:pStyle w:val="TableParagraph"/>
              <w:spacing w:line="270" w:lineRule="exact"/>
              <w:ind w:left="1010" w:right="1003"/>
              <w:jc w:val="center"/>
              <w:rPr>
                <w:sz w:val="24"/>
              </w:rPr>
            </w:pPr>
            <w:r w:rsidRPr="004C0D2E">
              <w:rPr>
                <w:noProof/>
                <w:sz w:val="24"/>
                <w:szCs w:val="24"/>
              </w:rPr>
              <w:t>18-25</w:t>
            </w:r>
          </w:p>
        </w:tc>
        <w:tc>
          <w:tcPr>
            <w:tcW w:w="1610" w:type="dxa"/>
            <w:tcBorders>
              <w:top w:val="single" w:sz="4" w:space="0" w:color="000000"/>
              <w:left w:val="single" w:sz="4" w:space="0" w:color="000000"/>
              <w:bottom w:val="single" w:sz="4" w:space="0" w:color="000000"/>
              <w:right w:val="single" w:sz="4" w:space="0" w:color="000000"/>
            </w:tcBorders>
          </w:tcPr>
          <w:p w14:paraId="4D1FEE38" w14:textId="47DFD8C8" w:rsidR="00E0518C" w:rsidRDefault="00E0518C" w:rsidP="00E0518C">
            <w:pPr>
              <w:pStyle w:val="TableParagraph"/>
              <w:spacing w:line="270" w:lineRule="exact"/>
              <w:ind w:left="603" w:right="596"/>
              <w:jc w:val="center"/>
              <w:rPr>
                <w:sz w:val="24"/>
              </w:rPr>
            </w:pPr>
            <w:r>
              <w:rPr>
                <w:noProof/>
                <w:sz w:val="24"/>
                <w:szCs w:val="24"/>
              </w:rPr>
              <w:t>34</w:t>
            </w:r>
          </w:p>
        </w:tc>
        <w:tc>
          <w:tcPr>
            <w:tcW w:w="2160" w:type="dxa"/>
            <w:tcBorders>
              <w:top w:val="single" w:sz="4" w:space="0" w:color="000000"/>
              <w:left w:val="single" w:sz="4" w:space="0" w:color="000000"/>
              <w:bottom w:val="single" w:sz="4" w:space="0" w:color="000000"/>
              <w:right w:val="single" w:sz="4" w:space="0" w:color="000000"/>
            </w:tcBorders>
          </w:tcPr>
          <w:p w14:paraId="5D02C39E" w14:textId="718C46BF" w:rsidR="00E0518C" w:rsidRDefault="00E0518C" w:rsidP="00E0518C">
            <w:pPr>
              <w:pStyle w:val="TableParagraph"/>
              <w:spacing w:line="270" w:lineRule="exact"/>
              <w:ind w:left="493" w:right="482"/>
              <w:jc w:val="center"/>
              <w:rPr>
                <w:sz w:val="24"/>
              </w:rPr>
            </w:pPr>
            <w:r w:rsidRPr="004C0D2E">
              <w:rPr>
                <w:noProof/>
                <w:sz w:val="24"/>
                <w:szCs w:val="24"/>
              </w:rPr>
              <w:t>3</w:t>
            </w:r>
            <w:r>
              <w:rPr>
                <w:noProof/>
                <w:sz w:val="24"/>
                <w:szCs w:val="24"/>
              </w:rPr>
              <w:t>3</w:t>
            </w:r>
            <w:r w:rsidRPr="004C0D2E">
              <w:rPr>
                <w:noProof/>
                <w:sz w:val="24"/>
                <w:szCs w:val="24"/>
              </w:rPr>
              <w:t>%</w:t>
            </w:r>
          </w:p>
        </w:tc>
      </w:tr>
      <w:tr w:rsidR="00E0518C" w14:paraId="6B27446F"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72B4EE40" w14:textId="77777777" w:rsidR="00E0518C" w:rsidRDefault="00E0518C" w:rsidP="00E0518C">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2225024A" w14:textId="6688D470" w:rsidR="00E0518C" w:rsidRDefault="00E0518C" w:rsidP="00E0518C">
            <w:pPr>
              <w:pStyle w:val="TableParagraph"/>
              <w:spacing w:line="270" w:lineRule="exact"/>
              <w:ind w:left="1010" w:right="1003"/>
              <w:jc w:val="center"/>
              <w:rPr>
                <w:sz w:val="24"/>
              </w:rPr>
            </w:pPr>
            <w:r w:rsidRPr="004C0D2E">
              <w:rPr>
                <w:noProof/>
                <w:sz w:val="24"/>
                <w:szCs w:val="24"/>
              </w:rPr>
              <w:t>25-35</w:t>
            </w:r>
          </w:p>
        </w:tc>
        <w:tc>
          <w:tcPr>
            <w:tcW w:w="1610" w:type="dxa"/>
            <w:tcBorders>
              <w:top w:val="single" w:sz="4" w:space="0" w:color="000000"/>
              <w:left w:val="single" w:sz="4" w:space="0" w:color="000000"/>
              <w:bottom w:val="single" w:sz="4" w:space="0" w:color="000000"/>
              <w:right w:val="single" w:sz="4" w:space="0" w:color="000000"/>
            </w:tcBorders>
          </w:tcPr>
          <w:p w14:paraId="00D5A03C" w14:textId="2D830247" w:rsidR="00E0518C" w:rsidRDefault="00E0518C" w:rsidP="00E0518C">
            <w:pPr>
              <w:pStyle w:val="TableParagraph"/>
              <w:spacing w:line="270" w:lineRule="exact"/>
              <w:ind w:left="603" w:right="596"/>
              <w:jc w:val="center"/>
              <w:rPr>
                <w:sz w:val="24"/>
              </w:rPr>
            </w:pPr>
            <w:r>
              <w:rPr>
                <w:noProof/>
                <w:sz w:val="24"/>
                <w:szCs w:val="24"/>
              </w:rPr>
              <w:t>41</w:t>
            </w:r>
          </w:p>
        </w:tc>
        <w:tc>
          <w:tcPr>
            <w:tcW w:w="2160" w:type="dxa"/>
            <w:tcBorders>
              <w:top w:val="single" w:sz="4" w:space="0" w:color="000000"/>
              <w:left w:val="single" w:sz="4" w:space="0" w:color="000000"/>
              <w:bottom w:val="single" w:sz="4" w:space="0" w:color="000000"/>
              <w:right w:val="single" w:sz="4" w:space="0" w:color="000000"/>
            </w:tcBorders>
          </w:tcPr>
          <w:p w14:paraId="1E70DEFD" w14:textId="15FB1F0F" w:rsidR="00E0518C" w:rsidRDefault="00E0518C" w:rsidP="00E0518C">
            <w:pPr>
              <w:pStyle w:val="TableParagraph"/>
              <w:spacing w:line="270" w:lineRule="exact"/>
              <w:ind w:left="493" w:right="482"/>
              <w:jc w:val="center"/>
              <w:rPr>
                <w:sz w:val="24"/>
              </w:rPr>
            </w:pPr>
            <w:r w:rsidRPr="004C0D2E">
              <w:rPr>
                <w:noProof/>
                <w:sz w:val="24"/>
                <w:szCs w:val="24"/>
              </w:rPr>
              <w:t>39</w:t>
            </w:r>
            <w:r>
              <w:rPr>
                <w:noProof/>
                <w:sz w:val="24"/>
                <w:szCs w:val="24"/>
              </w:rPr>
              <w:t>.8</w:t>
            </w:r>
            <w:r w:rsidRPr="004C0D2E">
              <w:rPr>
                <w:noProof/>
                <w:sz w:val="24"/>
                <w:szCs w:val="24"/>
              </w:rPr>
              <w:t>%</w:t>
            </w:r>
          </w:p>
        </w:tc>
      </w:tr>
      <w:tr w:rsidR="00E0518C" w14:paraId="072AFF98"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5C794854" w14:textId="77777777" w:rsidR="00E0518C" w:rsidRDefault="00E0518C" w:rsidP="00E0518C">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33D89343" w14:textId="2A4AB477" w:rsidR="00E0518C" w:rsidRDefault="00E0518C" w:rsidP="00E0518C">
            <w:pPr>
              <w:pStyle w:val="TableParagraph"/>
              <w:spacing w:line="270" w:lineRule="exact"/>
              <w:ind w:left="1010" w:right="1003"/>
              <w:jc w:val="center"/>
              <w:rPr>
                <w:sz w:val="24"/>
              </w:rPr>
            </w:pPr>
            <w:r w:rsidRPr="004C0D2E">
              <w:rPr>
                <w:noProof/>
                <w:sz w:val="24"/>
                <w:szCs w:val="24"/>
              </w:rPr>
              <w:t>35-45</w:t>
            </w:r>
          </w:p>
        </w:tc>
        <w:tc>
          <w:tcPr>
            <w:tcW w:w="1610" w:type="dxa"/>
            <w:tcBorders>
              <w:top w:val="single" w:sz="4" w:space="0" w:color="000000"/>
              <w:left w:val="single" w:sz="4" w:space="0" w:color="000000"/>
              <w:bottom w:val="single" w:sz="4" w:space="0" w:color="000000"/>
              <w:right w:val="single" w:sz="4" w:space="0" w:color="000000"/>
            </w:tcBorders>
          </w:tcPr>
          <w:p w14:paraId="16963587" w14:textId="17C9A145" w:rsidR="00E0518C" w:rsidRDefault="00E0518C" w:rsidP="00E0518C">
            <w:pPr>
              <w:pStyle w:val="TableParagraph"/>
              <w:spacing w:line="270" w:lineRule="exact"/>
              <w:ind w:left="603" w:right="596"/>
              <w:jc w:val="center"/>
              <w:rPr>
                <w:sz w:val="24"/>
              </w:rPr>
            </w:pPr>
            <w:r>
              <w:rPr>
                <w:noProof/>
                <w:sz w:val="24"/>
                <w:szCs w:val="24"/>
              </w:rPr>
              <w:t>1</w:t>
            </w:r>
            <w:r>
              <w:rPr>
                <w:noProof/>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1B903AC3" w14:textId="71CC28EE" w:rsidR="00E0518C" w:rsidRDefault="00E0518C" w:rsidP="00E0518C">
            <w:pPr>
              <w:pStyle w:val="TableParagraph"/>
              <w:spacing w:line="270" w:lineRule="exact"/>
              <w:ind w:left="493" w:right="482"/>
              <w:jc w:val="center"/>
              <w:rPr>
                <w:sz w:val="24"/>
              </w:rPr>
            </w:pPr>
            <w:r>
              <w:rPr>
                <w:noProof/>
                <w:sz w:val="24"/>
                <w:szCs w:val="24"/>
              </w:rPr>
              <w:t>16.5</w:t>
            </w:r>
            <w:r w:rsidRPr="004C0D2E">
              <w:rPr>
                <w:noProof/>
                <w:sz w:val="24"/>
                <w:szCs w:val="24"/>
              </w:rPr>
              <w:t>%</w:t>
            </w:r>
          </w:p>
        </w:tc>
      </w:tr>
      <w:tr w:rsidR="00E0518C" w14:paraId="4DC55367" w14:textId="77777777" w:rsidTr="00E0518C">
        <w:trPr>
          <w:trHeight w:val="439"/>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79C18E7" w14:textId="77777777" w:rsidR="00E0518C" w:rsidRDefault="00E0518C" w:rsidP="00E0518C">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5A740F9D" w14:textId="0EFA02AA" w:rsidR="00E0518C" w:rsidRDefault="00E0518C" w:rsidP="00E0518C">
            <w:pPr>
              <w:pStyle w:val="TableParagraph"/>
              <w:spacing w:before="6" w:line="256" w:lineRule="auto"/>
              <w:ind w:left="1010" w:right="1005"/>
              <w:jc w:val="center"/>
              <w:rPr>
                <w:sz w:val="24"/>
              </w:rPr>
            </w:pPr>
            <w:r w:rsidRPr="004C0D2E">
              <w:rPr>
                <w:noProof/>
                <w:sz w:val="24"/>
                <w:szCs w:val="24"/>
              </w:rPr>
              <w:t>45 and above</w:t>
            </w:r>
          </w:p>
        </w:tc>
        <w:tc>
          <w:tcPr>
            <w:tcW w:w="1610" w:type="dxa"/>
            <w:tcBorders>
              <w:top w:val="single" w:sz="4" w:space="0" w:color="000000"/>
              <w:left w:val="single" w:sz="4" w:space="0" w:color="000000"/>
              <w:bottom w:val="single" w:sz="4" w:space="0" w:color="000000"/>
              <w:right w:val="single" w:sz="4" w:space="0" w:color="000000"/>
            </w:tcBorders>
          </w:tcPr>
          <w:p w14:paraId="3187CEA1" w14:textId="404B1F42" w:rsidR="00E0518C" w:rsidRDefault="00E0518C" w:rsidP="00E0518C">
            <w:pPr>
              <w:pStyle w:val="TableParagraph"/>
              <w:spacing w:before="6" w:line="256" w:lineRule="auto"/>
              <w:ind w:left="7"/>
              <w:jc w:val="center"/>
              <w:rPr>
                <w:sz w:val="24"/>
              </w:rPr>
            </w:pPr>
            <w:r>
              <w:rPr>
                <w:noProof/>
                <w:sz w:val="24"/>
                <w:szCs w:val="24"/>
              </w:rPr>
              <w:t>5</w:t>
            </w:r>
          </w:p>
        </w:tc>
        <w:tc>
          <w:tcPr>
            <w:tcW w:w="2160" w:type="dxa"/>
            <w:tcBorders>
              <w:top w:val="single" w:sz="4" w:space="0" w:color="000000"/>
              <w:left w:val="single" w:sz="4" w:space="0" w:color="000000"/>
              <w:bottom w:val="single" w:sz="4" w:space="0" w:color="000000"/>
              <w:right w:val="single" w:sz="4" w:space="0" w:color="000000"/>
            </w:tcBorders>
          </w:tcPr>
          <w:p w14:paraId="420ED31A" w14:textId="1CFAF6ED" w:rsidR="00E0518C" w:rsidRDefault="00E0518C" w:rsidP="00E0518C">
            <w:pPr>
              <w:pStyle w:val="TableParagraph"/>
              <w:spacing w:before="6" w:line="256" w:lineRule="auto"/>
              <w:ind w:left="11"/>
              <w:jc w:val="center"/>
              <w:rPr>
                <w:sz w:val="24"/>
              </w:rPr>
            </w:pPr>
            <w:r>
              <w:rPr>
                <w:noProof/>
                <w:sz w:val="24"/>
                <w:szCs w:val="24"/>
              </w:rPr>
              <w:t>4.9</w:t>
            </w:r>
            <w:r w:rsidRPr="004C0D2E">
              <w:rPr>
                <w:noProof/>
                <w:sz w:val="24"/>
                <w:szCs w:val="24"/>
              </w:rPr>
              <w:t>%</w:t>
            </w:r>
          </w:p>
        </w:tc>
      </w:tr>
      <w:tr w:rsidR="00E0518C" w14:paraId="1E2D662A"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261D70C9" w14:textId="77777777" w:rsidR="00E0518C" w:rsidRDefault="00E0518C" w:rsidP="00E0518C">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hideMark/>
          </w:tcPr>
          <w:p w14:paraId="527C84BE" w14:textId="77777777" w:rsidR="00E0518C" w:rsidRDefault="00E0518C" w:rsidP="00E0518C">
            <w:pPr>
              <w:pStyle w:val="TableParagraph"/>
              <w:spacing w:line="270" w:lineRule="exact"/>
              <w:ind w:left="1009" w:right="1005"/>
              <w:jc w:val="center"/>
              <w:rPr>
                <w:sz w:val="24"/>
              </w:rPr>
            </w:pPr>
            <w:r>
              <w:rPr>
                <w:sz w:val="24"/>
              </w:rPr>
              <w:t>Total</w:t>
            </w:r>
          </w:p>
        </w:tc>
        <w:tc>
          <w:tcPr>
            <w:tcW w:w="1610" w:type="dxa"/>
            <w:tcBorders>
              <w:top w:val="single" w:sz="4" w:space="0" w:color="000000"/>
              <w:left w:val="single" w:sz="4" w:space="0" w:color="000000"/>
              <w:bottom w:val="single" w:sz="4" w:space="0" w:color="000000"/>
              <w:right w:val="single" w:sz="4" w:space="0" w:color="000000"/>
            </w:tcBorders>
            <w:hideMark/>
          </w:tcPr>
          <w:p w14:paraId="0DFD4FEF" w14:textId="54E5F67C" w:rsidR="00E0518C" w:rsidRDefault="00E0518C" w:rsidP="00E0518C">
            <w:pPr>
              <w:pStyle w:val="TableParagraph"/>
              <w:spacing w:line="270" w:lineRule="exact"/>
              <w:ind w:left="603" w:right="596"/>
              <w:jc w:val="center"/>
              <w:rPr>
                <w:sz w:val="24"/>
              </w:rPr>
            </w:pPr>
            <w:r>
              <w:rPr>
                <w:sz w:val="24"/>
              </w:rPr>
              <w:t>10</w:t>
            </w:r>
            <w:r>
              <w:rPr>
                <w:sz w:val="24"/>
              </w:rPr>
              <w:t>0</w:t>
            </w:r>
          </w:p>
        </w:tc>
        <w:tc>
          <w:tcPr>
            <w:tcW w:w="2160" w:type="dxa"/>
            <w:tcBorders>
              <w:top w:val="single" w:sz="4" w:space="0" w:color="000000"/>
              <w:left w:val="single" w:sz="4" w:space="0" w:color="000000"/>
              <w:bottom w:val="single" w:sz="4" w:space="0" w:color="000000"/>
              <w:right w:val="single" w:sz="4" w:space="0" w:color="000000"/>
            </w:tcBorders>
            <w:hideMark/>
          </w:tcPr>
          <w:p w14:paraId="49F02E4F" w14:textId="72E1D86A" w:rsidR="00E0518C" w:rsidRDefault="00E0518C" w:rsidP="00E0518C">
            <w:pPr>
              <w:pStyle w:val="TableParagraph"/>
              <w:spacing w:line="270" w:lineRule="exact"/>
              <w:ind w:left="493" w:right="482"/>
              <w:jc w:val="center"/>
              <w:rPr>
                <w:sz w:val="24"/>
              </w:rPr>
            </w:pPr>
            <w:r>
              <w:rPr>
                <w:sz w:val="24"/>
              </w:rPr>
              <w:t>10</w:t>
            </w:r>
            <w:r>
              <w:rPr>
                <w:sz w:val="24"/>
              </w:rPr>
              <w:t>0</w:t>
            </w:r>
          </w:p>
        </w:tc>
      </w:tr>
      <w:tr w:rsidR="0070496E" w14:paraId="57DC6B06" w14:textId="77777777" w:rsidTr="0070496E">
        <w:trPr>
          <w:trHeight w:val="412"/>
        </w:trPr>
        <w:tc>
          <w:tcPr>
            <w:tcW w:w="1543" w:type="dxa"/>
            <w:vMerge w:val="restart"/>
            <w:tcBorders>
              <w:top w:val="single" w:sz="4" w:space="0" w:color="000000"/>
              <w:left w:val="single" w:sz="4" w:space="0" w:color="000000"/>
              <w:bottom w:val="single" w:sz="4" w:space="0" w:color="000000"/>
              <w:right w:val="single" w:sz="4" w:space="0" w:color="000000"/>
            </w:tcBorders>
          </w:tcPr>
          <w:p w14:paraId="4EB52E73" w14:textId="77777777" w:rsidR="0070496E" w:rsidRDefault="0070496E" w:rsidP="0070496E">
            <w:pPr>
              <w:pStyle w:val="TableParagraph"/>
              <w:spacing w:line="256" w:lineRule="auto"/>
              <w:rPr>
                <w:b/>
                <w:sz w:val="26"/>
              </w:rPr>
            </w:pPr>
          </w:p>
          <w:p w14:paraId="17C3DFC6" w14:textId="77777777" w:rsidR="0070496E" w:rsidRDefault="0070496E" w:rsidP="0070496E">
            <w:pPr>
              <w:pStyle w:val="TableParagraph"/>
              <w:spacing w:line="360" w:lineRule="auto"/>
              <w:ind w:right="390"/>
              <w:jc w:val="center"/>
              <w:rPr>
                <w:bCs/>
                <w:sz w:val="24"/>
                <w:szCs w:val="24"/>
              </w:rPr>
            </w:pPr>
            <w:r>
              <w:rPr>
                <w:bCs/>
                <w:sz w:val="24"/>
                <w:szCs w:val="24"/>
              </w:rPr>
              <w:t>Gender</w:t>
            </w:r>
          </w:p>
        </w:tc>
        <w:tc>
          <w:tcPr>
            <w:tcW w:w="3709" w:type="dxa"/>
            <w:tcBorders>
              <w:top w:val="single" w:sz="4" w:space="0" w:color="000000"/>
              <w:left w:val="single" w:sz="4" w:space="0" w:color="000000"/>
              <w:bottom w:val="single" w:sz="4" w:space="0" w:color="000000"/>
              <w:right w:val="single" w:sz="4" w:space="0" w:color="000000"/>
            </w:tcBorders>
            <w:hideMark/>
          </w:tcPr>
          <w:p w14:paraId="506C7B48" w14:textId="77777777" w:rsidR="0070496E" w:rsidRDefault="0070496E" w:rsidP="0070496E">
            <w:pPr>
              <w:pStyle w:val="TableParagraph"/>
              <w:spacing w:line="270" w:lineRule="exact"/>
              <w:ind w:left="1010" w:right="1005"/>
              <w:jc w:val="center"/>
              <w:rPr>
                <w:sz w:val="24"/>
              </w:rPr>
            </w:pPr>
            <w:r>
              <w:rPr>
                <w:sz w:val="24"/>
                <w:szCs w:val="24"/>
              </w:rPr>
              <w:t>Male</w:t>
            </w:r>
          </w:p>
        </w:tc>
        <w:tc>
          <w:tcPr>
            <w:tcW w:w="1610" w:type="dxa"/>
            <w:tcBorders>
              <w:top w:val="single" w:sz="4" w:space="0" w:color="000000"/>
              <w:left w:val="single" w:sz="4" w:space="0" w:color="000000"/>
              <w:bottom w:val="single" w:sz="4" w:space="0" w:color="000000"/>
              <w:right w:val="single" w:sz="4" w:space="0" w:color="000000"/>
            </w:tcBorders>
          </w:tcPr>
          <w:p w14:paraId="6CC25684" w14:textId="1718C8E4" w:rsidR="0070496E" w:rsidRDefault="0070496E" w:rsidP="0070496E">
            <w:pPr>
              <w:pStyle w:val="TableParagraph"/>
              <w:spacing w:line="270" w:lineRule="exact"/>
              <w:ind w:left="603" w:right="596"/>
              <w:jc w:val="center"/>
              <w:rPr>
                <w:sz w:val="24"/>
              </w:rPr>
            </w:pPr>
            <w:r w:rsidRPr="004C0D2E">
              <w:rPr>
                <w:sz w:val="24"/>
                <w:szCs w:val="24"/>
              </w:rPr>
              <w:t>3</w:t>
            </w:r>
            <w:r>
              <w:rPr>
                <w:sz w:val="24"/>
                <w:szCs w:val="24"/>
              </w:rPr>
              <w:t>5</w:t>
            </w:r>
          </w:p>
        </w:tc>
        <w:tc>
          <w:tcPr>
            <w:tcW w:w="2160" w:type="dxa"/>
            <w:tcBorders>
              <w:top w:val="single" w:sz="4" w:space="0" w:color="000000"/>
              <w:left w:val="single" w:sz="4" w:space="0" w:color="000000"/>
              <w:bottom w:val="single" w:sz="4" w:space="0" w:color="000000"/>
              <w:right w:val="single" w:sz="4" w:space="0" w:color="000000"/>
            </w:tcBorders>
          </w:tcPr>
          <w:p w14:paraId="767DEC3A" w14:textId="28A7E7D6" w:rsidR="0070496E" w:rsidRDefault="0070496E" w:rsidP="0070496E">
            <w:pPr>
              <w:pStyle w:val="TableParagraph"/>
              <w:spacing w:line="270" w:lineRule="exact"/>
              <w:ind w:left="493" w:right="482"/>
              <w:jc w:val="center"/>
              <w:rPr>
                <w:sz w:val="24"/>
              </w:rPr>
            </w:pPr>
            <w:r w:rsidRPr="004C0D2E">
              <w:rPr>
                <w:sz w:val="24"/>
                <w:szCs w:val="24"/>
              </w:rPr>
              <w:t>3</w:t>
            </w:r>
            <w:r>
              <w:rPr>
                <w:sz w:val="24"/>
                <w:szCs w:val="24"/>
              </w:rPr>
              <w:t>7</w:t>
            </w:r>
            <w:r w:rsidRPr="004C0D2E">
              <w:rPr>
                <w:sz w:val="24"/>
                <w:szCs w:val="24"/>
              </w:rPr>
              <w:t>.</w:t>
            </w:r>
            <w:r>
              <w:rPr>
                <w:sz w:val="24"/>
                <w:szCs w:val="24"/>
              </w:rPr>
              <w:t>3</w:t>
            </w:r>
            <w:r w:rsidRPr="004C0D2E">
              <w:rPr>
                <w:sz w:val="24"/>
                <w:szCs w:val="24"/>
              </w:rPr>
              <w:t>%</w:t>
            </w:r>
          </w:p>
        </w:tc>
      </w:tr>
      <w:tr w:rsidR="0070496E" w14:paraId="2AE586FD" w14:textId="77777777" w:rsidTr="0070496E">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3E02AC0F" w14:textId="77777777" w:rsidR="0070496E" w:rsidRDefault="0070496E" w:rsidP="0070496E">
            <w:pPr>
              <w:spacing w:after="0" w:line="256" w:lineRule="auto"/>
              <w:rPr>
                <w:rFonts w:ascii="Times New Roman" w:eastAsia="Times New Roman" w:hAnsi="Times New Roman" w:cs="Times New Roman"/>
                <w:bCs/>
                <w:sz w:val="24"/>
                <w:szCs w:val="24"/>
              </w:rPr>
            </w:pPr>
          </w:p>
        </w:tc>
        <w:tc>
          <w:tcPr>
            <w:tcW w:w="3709" w:type="dxa"/>
            <w:tcBorders>
              <w:top w:val="single" w:sz="4" w:space="0" w:color="000000"/>
              <w:left w:val="single" w:sz="4" w:space="0" w:color="000000"/>
              <w:bottom w:val="single" w:sz="4" w:space="0" w:color="000000"/>
              <w:right w:val="single" w:sz="4" w:space="0" w:color="000000"/>
            </w:tcBorders>
            <w:hideMark/>
          </w:tcPr>
          <w:p w14:paraId="078F7DFD" w14:textId="77777777" w:rsidR="0070496E" w:rsidRDefault="0070496E" w:rsidP="0070496E">
            <w:pPr>
              <w:pStyle w:val="TableParagraph"/>
              <w:spacing w:line="273" w:lineRule="exact"/>
              <w:ind w:left="1010" w:right="1005"/>
              <w:jc w:val="center"/>
              <w:rPr>
                <w:sz w:val="24"/>
              </w:rPr>
            </w:pPr>
            <w:r>
              <w:rPr>
                <w:sz w:val="24"/>
                <w:szCs w:val="24"/>
              </w:rPr>
              <w:t>Female</w:t>
            </w:r>
          </w:p>
        </w:tc>
        <w:tc>
          <w:tcPr>
            <w:tcW w:w="1610" w:type="dxa"/>
            <w:tcBorders>
              <w:top w:val="single" w:sz="4" w:space="0" w:color="000000"/>
              <w:left w:val="single" w:sz="4" w:space="0" w:color="000000"/>
              <w:bottom w:val="single" w:sz="4" w:space="0" w:color="000000"/>
              <w:right w:val="single" w:sz="4" w:space="0" w:color="000000"/>
            </w:tcBorders>
          </w:tcPr>
          <w:p w14:paraId="26E111C7" w14:textId="4C75D83B" w:rsidR="0070496E" w:rsidRDefault="0070496E" w:rsidP="0070496E">
            <w:pPr>
              <w:pStyle w:val="TableParagraph"/>
              <w:spacing w:line="273" w:lineRule="exact"/>
              <w:ind w:left="603" w:right="596"/>
              <w:jc w:val="center"/>
              <w:rPr>
                <w:sz w:val="24"/>
              </w:rPr>
            </w:pPr>
            <w:r>
              <w:rPr>
                <w:sz w:val="24"/>
                <w:szCs w:val="24"/>
              </w:rPr>
              <w:t>61</w:t>
            </w:r>
          </w:p>
        </w:tc>
        <w:tc>
          <w:tcPr>
            <w:tcW w:w="2160" w:type="dxa"/>
            <w:tcBorders>
              <w:top w:val="single" w:sz="4" w:space="0" w:color="000000"/>
              <w:left w:val="single" w:sz="4" w:space="0" w:color="000000"/>
              <w:bottom w:val="single" w:sz="4" w:space="0" w:color="000000"/>
              <w:right w:val="single" w:sz="4" w:space="0" w:color="000000"/>
            </w:tcBorders>
          </w:tcPr>
          <w:p w14:paraId="2373C1FB" w14:textId="5FF520F4" w:rsidR="0070496E" w:rsidRDefault="0070496E" w:rsidP="0070496E">
            <w:pPr>
              <w:pStyle w:val="TableParagraph"/>
              <w:spacing w:line="273" w:lineRule="exact"/>
              <w:ind w:left="493" w:right="482"/>
              <w:jc w:val="center"/>
              <w:rPr>
                <w:sz w:val="24"/>
              </w:rPr>
            </w:pPr>
            <w:r>
              <w:rPr>
                <w:sz w:val="24"/>
                <w:szCs w:val="24"/>
              </w:rPr>
              <w:t>58.8</w:t>
            </w:r>
            <w:r w:rsidRPr="004C0D2E">
              <w:rPr>
                <w:sz w:val="24"/>
                <w:szCs w:val="24"/>
              </w:rPr>
              <w:t>%</w:t>
            </w:r>
          </w:p>
        </w:tc>
      </w:tr>
      <w:tr w:rsidR="0070496E" w14:paraId="39047976"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tcPr>
          <w:p w14:paraId="3A88E253" w14:textId="77777777" w:rsidR="0070496E" w:rsidRDefault="0070496E" w:rsidP="0070496E">
            <w:pPr>
              <w:spacing w:after="0" w:line="256" w:lineRule="auto"/>
              <w:rPr>
                <w:rFonts w:ascii="Times New Roman" w:eastAsia="Times New Roman" w:hAnsi="Times New Roman" w:cs="Times New Roman"/>
                <w:bCs/>
                <w:sz w:val="24"/>
                <w:szCs w:val="24"/>
              </w:rPr>
            </w:pPr>
          </w:p>
        </w:tc>
        <w:tc>
          <w:tcPr>
            <w:tcW w:w="3709" w:type="dxa"/>
            <w:tcBorders>
              <w:top w:val="single" w:sz="4" w:space="0" w:color="000000"/>
              <w:left w:val="single" w:sz="4" w:space="0" w:color="000000"/>
              <w:bottom w:val="single" w:sz="4" w:space="0" w:color="000000"/>
              <w:right w:val="single" w:sz="4" w:space="0" w:color="000000"/>
            </w:tcBorders>
          </w:tcPr>
          <w:p w14:paraId="305F5BD3" w14:textId="07313829" w:rsidR="0070496E" w:rsidRDefault="0070496E" w:rsidP="0070496E">
            <w:pPr>
              <w:pStyle w:val="TableParagraph"/>
              <w:spacing w:line="273" w:lineRule="exact"/>
              <w:ind w:left="1010" w:right="1005"/>
              <w:jc w:val="center"/>
              <w:rPr>
                <w:sz w:val="24"/>
                <w:szCs w:val="24"/>
              </w:rPr>
            </w:pPr>
            <w:r>
              <w:rPr>
                <w:sz w:val="24"/>
                <w:szCs w:val="24"/>
              </w:rPr>
              <w:t>Others</w:t>
            </w:r>
          </w:p>
        </w:tc>
        <w:tc>
          <w:tcPr>
            <w:tcW w:w="1610" w:type="dxa"/>
            <w:tcBorders>
              <w:top w:val="single" w:sz="4" w:space="0" w:color="000000"/>
              <w:left w:val="single" w:sz="4" w:space="0" w:color="000000"/>
              <w:bottom w:val="single" w:sz="4" w:space="0" w:color="000000"/>
              <w:right w:val="single" w:sz="4" w:space="0" w:color="000000"/>
            </w:tcBorders>
          </w:tcPr>
          <w:p w14:paraId="5552870A" w14:textId="59FE2275" w:rsidR="0070496E" w:rsidRDefault="0070496E" w:rsidP="0070496E">
            <w:pPr>
              <w:pStyle w:val="TableParagraph"/>
              <w:spacing w:line="273" w:lineRule="exact"/>
              <w:ind w:left="603" w:right="596"/>
              <w:jc w:val="center"/>
              <w:rPr>
                <w:sz w:val="24"/>
                <w:szCs w:val="24"/>
              </w:rPr>
            </w:pPr>
            <w:r w:rsidRPr="004C0D2E">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5A137F38" w14:textId="057CB8FA" w:rsidR="0070496E" w:rsidRDefault="0070496E" w:rsidP="0070496E">
            <w:pPr>
              <w:pStyle w:val="TableParagraph"/>
              <w:spacing w:line="273" w:lineRule="exact"/>
              <w:ind w:left="493" w:right="482"/>
              <w:jc w:val="center"/>
              <w:rPr>
                <w:sz w:val="24"/>
                <w:szCs w:val="24"/>
              </w:rPr>
            </w:pPr>
            <w:r>
              <w:rPr>
                <w:sz w:val="24"/>
                <w:szCs w:val="24"/>
              </w:rPr>
              <w:t>3.9</w:t>
            </w:r>
            <w:r w:rsidRPr="004C0D2E">
              <w:rPr>
                <w:sz w:val="24"/>
                <w:szCs w:val="24"/>
              </w:rPr>
              <w:t>%</w:t>
            </w:r>
          </w:p>
        </w:tc>
      </w:tr>
      <w:tr w:rsidR="0070496E" w14:paraId="192CECD7"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4278525B" w14:textId="77777777" w:rsidR="0070496E" w:rsidRDefault="0070496E" w:rsidP="0070496E">
            <w:pPr>
              <w:spacing w:after="0" w:line="256" w:lineRule="auto"/>
              <w:rPr>
                <w:rFonts w:ascii="Times New Roman" w:eastAsia="Times New Roman" w:hAnsi="Times New Roman" w:cs="Times New Roman"/>
                <w:bCs/>
                <w:sz w:val="24"/>
                <w:szCs w:val="24"/>
              </w:rPr>
            </w:pPr>
          </w:p>
        </w:tc>
        <w:tc>
          <w:tcPr>
            <w:tcW w:w="3709" w:type="dxa"/>
            <w:tcBorders>
              <w:top w:val="single" w:sz="4" w:space="0" w:color="000000"/>
              <w:left w:val="single" w:sz="4" w:space="0" w:color="000000"/>
              <w:bottom w:val="single" w:sz="4" w:space="0" w:color="000000"/>
              <w:right w:val="single" w:sz="4" w:space="0" w:color="000000"/>
            </w:tcBorders>
            <w:hideMark/>
          </w:tcPr>
          <w:p w14:paraId="1CFC3A9D" w14:textId="77777777" w:rsidR="0070496E" w:rsidRDefault="0070496E" w:rsidP="0070496E">
            <w:pPr>
              <w:pStyle w:val="TableParagraph"/>
              <w:spacing w:line="270" w:lineRule="exact"/>
              <w:ind w:left="1009" w:right="1005"/>
              <w:jc w:val="center"/>
              <w:rPr>
                <w:sz w:val="24"/>
              </w:rPr>
            </w:pPr>
            <w:r>
              <w:rPr>
                <w:sz w:val="24"/>
              </w:rPr>
              <w:t>Total</w:t>
            </w:r>
          </w:p>
        </w:tc>
        <w:tc>
          <w:tcPr>
            <w:tcW w:w="1610" w:type="dxa"/>
            <w:tcBorders>
              <w:top w:val="single" w:sz="4" w:space="0" w:color="000000"/>
              <w:left w:val="single" w:sz="4" w:space="0" w:color="000000"/>
              <w:bottom w:val="single" w:sz="4" w:space="0" w:color="000000"/>
              <w:right w:val="single" w:sz="4" w:space="0" w:color="000000"/>
            </w:tcBorders>
            <w:hideMark/>
          </w:tcPr>
          <w:p w14:paraId="13614C70" w14:textId="77777777" w:rsidR="0070496E" w:rsidRDefault="0070496E" w:rsidP="0070496E">
            <w:pPr>
              <w:pStyle w:val="TableParagraph"/>
              <w:spacing w:line="270" w:lineRule="exact"/>
              <w:ind w:left="603" w:right="596"/>
              <w:jc w:val="center"/>
              <w:rPr>
                <w:sz w:val="24"/>
              </w:rPr>
            </w:pPr>
            <w:r>
              <w:rPr>
                <w:sz w:val="24"/>
              </w:rPr>
              <w:t>100</w:t>
            </w:r>
          </w:p>
        </w:tc>
        <w:tc>
          <w:tcPr>
            <w:tcW w:w="2160" w:type="dxa"/>
            <w:tcBorders>
              <w:top w:val="single" w:sz="4" w:space="0" w:color="000000"/>
              <w:left w:val="single" w:sz="4" w:space="0" w:color="000000"/>
              <w:bottom w:val="single" w:sz="4" w:space="0" w:color="000000"/>
              <w:right w:val="single" w:sz="4" w:space="0" w:color="000000"/>
            </w:tcBorders>
            <w:hideMark/>
          </w:tcPr>
          <w:p w14:paraId="16BE2F65" w14:textId="77777777" w:rsidR="0070496E" w:rsidRDefault="0070496E" w:rsidP="0070496E">
            <w:pPr>
              <w:pStyle w:val="TableParagraph"/>
              <w:spacing w:line="270" w:lineRule="exact"/>
              <w:ind w:left="493" w:right="482"/>
              <w:jc w:val="center"/>
              <w:rPr>
                <w:sz w:val="24"/>
              </w:rPr>
            </w:pPr>
            <w:r>
              <w:rPr>
                <w:sz w:val="24"/>
              </w:rPr>
              <w:t>100</w:t>
            </w:r>
          </w:p>
        </w:tc>
      </w:tr>
      <w:tr w:rsidR="0070496E" w14:paraId="1B91256C" w14:textId="77777777" w:rsidTr="0070496E">
        <w:trPr>
          <w:trHeight w:val="412"/>
        </w:trPr>
        <w:tc>
          <w:tcPr>
            <w:tcW w:w="1543" w:type="dxa"/>
            <w:vMerge w:val="restart"/>
            <w:tcBorders>
              <w:top w:val="single" w:sz="4" w:space="0" w:color="000000"/>
              <w:left w:val="single" w:sz="4" w:space="0" w:color="000000"/>
              <w:bottom w:val="single" w:sz="4" w:space="0" w:color="000000"/>
              <w:right w:val="single" w:sz="4" w:space="0" w:color="000000"/>
            </w:tcBorders>
          </w:tcPr>
          <w:p w14:paraId="6B86C1F4" w14:textId="77777777" w:rsidR="0070496E" w:rsidRDefault="0070496E" w:rsidP="0070496E">
            <w:pPr>
              <w:pStyle w:val="TableParagraph"/>
              <w:spacing w:before="8" w:line="256" w:lineRule="auto"/>
              <w:rPr>
                <w:b/>
                <w:sz w:val="31"/>
              </w:rPr>
            </w:pPr>
          </w:p>
          <w:p w14:paraId="2BCBA348" w14:textId="5825EC28" w:rsidR="0070496E" w:rsidRDefault="0070496E" w:rsidP="0070496E">
            <w:pPr>
              <w:pStyle w:val="TableParagraph"/>
              <w:spacing w:before="1" w:line="360" w:lineRule="auto"/>
              <w:ind w:left="163" w:right="150" w:firstLine="33"/>
              <w:jc w:val="center"/>
              <w:rPr>
                <w:sz w:val="24"/>
              </w:rPr>
            </w:pPr>
            <w:r>
              <w:rPr>
                <w:sz w:val="24"/>
              </w:rPr>
              <w:t>Position/job level</w:t>
            </w:r>
          </w:p>
        </w:tc>
        <w:tc>
          <w:tcPr>
            <w:tcW w:w="3709" w:type="dxa"/>
            <w:tcBorders>
              <w:top w:val="single" w:sz="4" w:space="0" w:color="000000"/>
              <w:left w:val="single" w:sz="4" w:space="0" w:color="000000"/>
              <w:bottom w:val="single" w:sz="4" w:space="0" w:color="000000"/>
              <w:right w:val="single" w:sz="4" w:space="0" w:color="000000"/>
            </w:tcBorders>
          </w:tcPr>
          <w:p w14:paraId="3E43BB87" w14:textId="12EEF1CB" w:rsidR="0070496E" w:rsidRDefault="0070496E" w:rsidP="0070496E">
            <w:pPr>
              <w:pStyle w:val="TableParagraph"/>
              <w:spacing w:line="271" w:lineRule="exact"/>
              <w:ind w:left="1010" w:right="1003"/>
              <w:jc w:val="center"/>
              <w:rPr>
                <w:sz w:val="24"/>
              </w:rPr>
            </w:pPr>
            <w:r w:rsidRPr="004C0D2E">
              <w:rPr>
                <w:sz w:val="24"/>
                <w:szCs w:val="24"/>
              </w:rPr>
              <w:t>Entry level</w:t>
            </w:r>
          </w:p>
        </w:tc>
        <w:tc>
          <w:tcPr>
            <w:tcW w:w="1610" w:type="dxa"/>
            <w:tcBorders>
              <w:top w:val="single" w:sz="4" w:space="0" w:color="000000"/>
              <w:left w:val="single" w:sz="4" w:space="0" w:color="000000"/>
              <w:bottom w:val="single" w:sz="4" w:space="0" w:color="000000"/>
              <w:right w:val="single" w:sz="4" w:space="0" w:color="000000"/>
            </w:tcBorders>
          </w:tcPr>
          <w:p w14:paraId="477DF0A0" w14:textId="5A3CCA1B" w:rsidR="0070496E" w:rsidRDefault="0070496E" w:rsidP="0070496E">
            <w:pPr>
              <w:pStyle w:val="TableParagraph"/>
              <w:spacing w:line="271" w:lineRule="exact"/>
              <w:ind w:left="603" w:right="596"/>
              <w:jc w:val="center"/>
              <w:rPr>
                <w:sz w:val="24"/>
              </w:rPr>
            </w:pPr>
            <w:r w:rsidRPr="004C0D2E">
              <w:rPr>
                <w:sz w:val="24"/>
                <w:szCs w:val="24"/>
              </w:rPr>
              <w:t>22</w:t>
            </w:r>
          </w:p>
        </w:tc>
        <w:tc>
          <w:tcPr>
            <w:tcW w:w="2160" w:type="dxa"/>
            <w:tcBorders>
              <w:top w:val="single" w:sz="4" w:space="0" w:color="000000"/>
              <w:left w:val="single" w:sz="4" w:space="0" w:color="000000"/>
              <w:bottom w:val="single" w:sz="4" w:space="0" w:color="000000"/>
              <w:right w:val="single" w:sz="4" w:space="0" w:color="000000"/>
            </w:tcBorders>
          </w:tcPr>
          <w:p w14:paraId="45850803" w14:textId="69224180" w:rsidR="0070496E" w:rsidRDefault="0070496E" w:rsidP="0070496E">
            <w:pPr>
              <w:pStyle w:val="TableParagraph"/>
              <w:spacing w:line="271" w:lineRule="exact"/>
              <w:ind w:left="493" w:right="482"/>
              <w:jc w:val="center"/>
              <w:rPr>
                <w:sz w:val="24"/>
              </w:rPr>
            </w:pPr>
            <w:r w:rsidRPr="004C0D2E">
              <w:rPr>
                <w:sz w:val="24"/>
                <w:szCs w:val="24"/>
              </w:rPr>
              <w:t>2</w:t>
            </w:r>
            <w:r>
              <w:rPr>
                <w:sz w:val="24"/>
                <w:szCs w:val="24"/>
              </w:rPr>
              <w:t>1.4</w:t>
            </w:r>
            <w:r w:rsidRPr="004C0D2E">
              <w:rPr>
                <w:sz w:val="24"/>
                <w:szCs w:val="24"/>
              </w:rPr>
              <w:t>%</w:t>
            </w:r>
          </w:p>
        </w:tc>
      </w:tr>
      <w:tr w:rsidR="0070496E" w14:paraId="62BCA3B5" w14:textId="77777777" w:rsidTr="0070496E">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2A555AE8"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278D3260" w14:textId="73BEB7AF" w:rsidR="0070496E" w:rsidRDefault="0070496E" w:rsidP="0070496E">
            <w:pPr>
              <w:pStyle w:val="TableParagraph"/>
              <w:spacing w:line="273" w:lineRule="exact"/>
              <w:ind w:left="1010" w:right="1005"/>
              <w:jc w:val="center"/>
              <w:rPr>
                <w:sz w:val="24"/>
              </w:rPr>
            </w:pPr>
            <w:r w:rsidRPr="004C0D2E">
              <w:rPr>
                <w:sz w:val="24"/>
                <w:szCs w:val="24"/>
              </w:rPr>
              <w:t>Mid-level</w:t>
            </w:r>
          </w:p>
        </w:tc>
        <w:tc>
          <w:tcPr>
            <w:tcW w:w="1610" w:type="dxa"/>
            <w:tcBorders>
              <w:top w:val="single" w:sz="4" w:space="0" w:color="000000"/>
              <w:left w:val="single" w:sz="4" w:space="0" w:color="000000"/>
              <w:bottom w:val="single" w:sz="4" w:space="0" w:color="000000"/>
              <w:right w:val="single" w:sz="4" w:space="0" w:color="000000"/>
            </w:tcBorders>
          </w:tcPr>
          <w:p w14:paraId="6ED25A46" w14:textId="6237C794" w:rsidR="0070496E" w:rsidRDefault="0070496E" w:rsidP="0070496E">
            <w:pPr>
              <w:pStyle w:val="TableParagraph"/>
              <w:spacing w:line="273" w:lineRule="exact"/>
              <w:ind w:left="603" w:right="596"/>
              <w:jc w:val="center"/>
              <w:rPr>
                <w:sz w:val="24"/>
              </w:rPr>
            </w:pPr>
            <w:r>
              <w:rPr>
                <w:sz w:val="24"/>
                <w:szCs w:val="24"/>
              </w:rPr>
              <w:t>30</w:t>
            </w:r>
          </w:p>
        </w:tc>
        <w:tc>
          <w:tcPr>
            <w:tcW w:w="2160" w:type="dxa"/>
            <w:tcBorders>
              <w:top w:val="single" w:sz="4" w:space="0" w:color="000000"/>
              <w:left w:val="single" w:sz="4" w:space="0" w:color="000000"/>
              <w:bottom w:val="single" w:sz="4" w:space="0" w:color="000000"/>
              <w:right w:val="single" w:sz="4" w:space="0" w:color="000000"/>
            </w:tcBorders>
          </w:tcPr>
          <w:p w14:paraId="16DE21A0" w14:textId="10F0712E" w:rsidR="0070496E" w:rsidRDefault="0070496E" w:rsidP="0070496E">
            <w:pPr>
              <w:pStyle w:val="TableParagraph"/>
              <w:spacing w:line="273" w:lineRule="exact"/>
              <w:ind w:left="493" w:right="482"/>
              <w:jc w:val="center"/>
              <w:rPr>
                <w:sz w:val="24"/>
              </w:rPr>
            </w:pPr>
            <w:r w:rsidRPr="004C0D2E">
              <w:rPr>
                <w:sz w:val="24"/>
                <w:szCs w:val="24"/>
              </w:rPr>
              <w:t>29</w:t>
            </w:r>
            <w:r>
              <w:rPr>
                <w:sz w:val="24"/>
                <w:szCs w:val="24"/>
              </w:rPr>
              <w:t>.1</w:t>
            </w:r>
            <w:r w:rsidRPr="004C0D2E">
              <w:rPr>
                <w:sz w:val="24"/>
                <w:szCs w:val="24"/>
              </w:rPr>
              <w:t>%</w:t>
            </w:r>
          </w:p>
        </w:tc>
      </w:tr>
      <w:tr w:rsidR="0070496E" w14:paraId="72F768A9"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tcPr>
          <w:p w14:paraId="5D896315"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7AAB12DD" w14:textId="7699A497" w:rsidR="0070496E" w:rsidRDefault="0070496E" w:rsidP="0070496E">
            <w:pPr>
              <w:pStyle w:val="TableParagraph"/>
              <w:spacing w:line="273" w:lineRule="exact"/>
              <w:ind w:left="1010" w:right="1005"/>
              <w:jc w:val="center"/>
              <w:rPr>
                <w:sz w:val="24"/>
                <w:szCs w:val="24"/>
              </w:rPr>
            </w:pPr>
            <w:r w:rsidRPr="004C0D2E">
              <w:rPr>
                <w:sz w:val="24"/>
                <w:szCs w:val="24"/>
              </w:rPr>
              <w:t>Senior level</w:t>
            </w:r>
          </w:p>
        </w:tc>
        <w:tc>
          <w:tcPr>
            <w:tcW w:w="1610" w:type="dxa"/>
            <w:tcBorders>
              <w:top w:val="single" w:sz="4" w:space="0" w:color="000000"/>
              <w:left w:val="single" w:sz="4" w:space="0" w:color="000000"/>
              <w:bottom w:val="single" w:sz="4" w:space="0" w:color="000000"/>
              <w:right w:val="single" w:sz="4" w:space="0" w:color="000000"/>
            </w:tcBorders>
          </w:tcPr>
          <w:p w14:paraId="0FFF9A41" w14:textId="7AD9D7B1" w:rsidR="0070496E" w:rsidRDefault="0070496E" w:rsidP="0070496E">
            <w:pPr>
              <w:pStyle w:val="TableParagraph"/>
              <w:spacing w:line="273" w:lineRule="exact"/>
              <w:ind w:left="603" w:right="596"/>
              <w:jc w:val="center"/>
              <w:rPr>
                <w:sz w:val="24"/>
                <w:szCs w:val="24"/>
              </w:rPr>
            </w:pPr>
            <w:r w:rsidRPr="004C0D2E">
              <w:rPr>
                <w:sz w:val="24"/>
                <w:szCs w:val="24"/>
              </w:rPr>
              <w:t>3</w:t>
            </w:r>
            <w:r>
              <w:rPr>
                <w:sz w:val="24"/>
                <w:szCs w:val="24"/>
              </w:rPr>
              <w:t>4</w:t>
            </w:r>
          </w:p>
        </w:tc>
        <w:tc>
          <w:tcPr>
            <w:tcW w:w="2160" w:type="dxa"/>
            <w:tcBorders>
              <w:top w:val="single" w:sz="4" w:space="0" w:color="000000"/>
              <w:left w:val="single" w:sz="4" w:space="0" w:color="000000"/>
              <w:bottom w:val="single" w:sz="4" w:space="0" w:color="000000"/>
              <w:right w:val="single" w:sz="4" w:space="0" w:color="000000"/>
            </w:tcBorders>
          </w:tcPr>
          <w:p w14:paraId="5BCD6DBA" w14:textId="785F9AF6" w:rsidR="0070496E" w:rsidRDefault="0070496E" w:rsidP="0070496E">
            <w:pPr>
              <w:pStyle w:val="TableParagraph"/>
              <w:spacing w:line="273" w:lineRule="exact"/>
              <w:ind w:left="493" w:right="482"/>
              <w:jc w:val="center"/>
              <w:rPr>
                <w:sz w:val="24"/>
                <w:szCs w:val="24"/>
              </w:rPr>
            </w:pPr>
            <w:r w:rsidRPr="004C0D2E">
              <w:rPr>
                <w:sz w:val="24"/>
                <w:szCs w:val="24"/>
              </w:rPr>
              <w:t>3</w:t>
            </w:r>
            <w:r>
              <w:rPr>
                <w:sz w:val="24"/>
                <w:szCs w:val="24"/>
              </w:rPr>
              <w:t>5.9</w:t>
            </w:r>
            <w:r w:rsidRPr="004C0D2E">
              <w:rPr>
                <w:sz w:val="24"/>
                <w:szCs w:val="24"/>
              </w:rPr>
              <w:t>%</w:t>
            </w:r>
          </w:p>
        </w:tc>
      </w:tr>
      <w:tr w:rsidR="0070496E" w14:paraId="530FF7B6"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tcPr>
          <w:p w14:paraId="1B264BB4"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273309B1" w14:textId="7F4C23F8" w:rsidR="0070496E" w:rsidRDefault="0070496E" w:rsidP="0070496E">
            <w:pPr>
              <w:pStyle w:val="TableParagraph"/>
              <w:spacing w:line="273" w:lineRule="exact"/>
              <w:ind w:left="1010" w:right="1005"/>
              <w:jc w:val="center"/>
              <w:rPr>
                <w:sz w:val="24"/>
                <w:szCs w:val="24"/>
              </w:rPr>
            </w:pPr>
            <w:r w:rsidRPr="004C0D2E">
              <w:rPr>
                <w:sz w:val="24"/>
                <w:szCs w:val="24"/>
              </w:rPr>
              <w:t>Executive</w:t>
            </w:r>
          </w:p>
        </w:tc>
        <w:tc>
          <w:tcPr>
            <w:tcW w:w="1610" w:type="dxa"/>
            <w:tcBorders>
              <w:top w:val="single" w:sz="4" w:space="0" w:color="000000"/>
              <w:left w:val="single" w:sz="4" w:space="0" w:color="000000"/>
              <w:bottom w:val="single" w:sz="4" w:space="0" w:color="000000"/>
              <w:right w:val="single" w:sz="4" w:space="0" w:color="000000"/>
            </w:tcBorders>
          </w:tcPr>
          <w:p w14:paraId="6C0781D9" w14:textId="06C8C36F" w:rsidR="0070496E" w:rsidRDefault="0070496E" w:rsidP="0070496E">
            <w:pPr>
              <w:pStyle w:val="TableParagraph"/>
              <w:spacing w:line="273" w:lineRule="exact"/>
              <w:ind w:left="603" w:right="596"/>
              <w:jc w:val="center"/>
              <w:rPr>
                <w:sz w:val="24"/>
                <w:szCs w:val="24"/>
              </w:rPr>
            </w:pPr>
            <w:r>
              <w:rPr>
                <w:sz w:val="24"/>
                <w:szCs w:val="24"/>
              </w:rPr>
              <w:t>9</w:t>
            </w:r>
          </w:p>
        </w:tc>
        <w:tc>
          <w:tcPr>
            <w:tcW w:w="2160" w:type="dxa"/>
            <w:tcBorders>
              <w:top w:val="single" w:sz="4" w:space="0" w:color="000000"/>
              <w:left w:val="single" w:sz="4" w:space="0" w:color="000000"/>
              <w:bottom w:val="single" w:sz="4" w:space="0" w:color="000000"/>
              <w:right w:val="single" w:sz="4" w:space="0" w:color="000000"/>
            </w:tcBorders>
          </w:tcPr>
          <w:p w14:paraId="770D44A9" w14:textId="5EFE3ABC" w:rsidR="0070496E" w:rsidRDefault="0070496E" w:rsidP="0070496E">
            <w:pPr>
              <w:pStyle w:val="TableParagraph"/>
              <w:spacing w:line="273" w:lineRule="exact"/>
              <w:ind w:left="493" w:right="482"/>
              <w:jc w:val="center"/>
              <w:rPr>
                <w:sz w:val="24"/>
                <w:szCs w:val="24"/>
              </w:rPr>
            </w:pPr>
            <w:r w:rsidRPr="004C0D2E">
              <w:rPr>
                <w:sz w:val="24"/>
                <w:szCs w:val="24"/>
              </w:rPr>
              <w:t>8</w:t>
            </w:r>
            <w:r>
              <w:rPr>
                <w:sz w:val="24"/>
                <w:szCs w:val="24"/>
              </w:rPr>
              <w:t>.7</w:t>
            </w:r>
            <w:r w:rsidRPr="004C0D2E">
              <w:rPr>
                <w:sz w:val="24"/>
                <w:szCs w:val="24"/>
              </w:rPr>
              <w:t>%</w:t>
            </w:r>
          </w:p>
        </w:tc>
      </w:tr>
      <w:tr w:rsidR="0070496E" w14:paraId="5E57F192" w14:textId="77777777" w:rsidTr="00E0518C">
        <w:trPr>
          <w:trHeight w:val="414"/>
        </w:trPr>
        <w:tc>
          <w:tcPr>
            <w:tcW w:w="1543" w:type="dxa"/>
            <w:vMerge/>
            <w:tcBorders>
              <w:top w:val="single" w:sz="4" w:space="0" w:color="000000"/>
              <w:left w:val="single" w:sz="4" w:space="0" w:color="000000"/>
              <w:bottom w:val="single" w:sz="4" w:space="0" w:color="000000"/>
              <w:right w:val="single" w:sz="4" w:space="0" w:color="000000"/>
            </w:tcBorders>
            <w:vAlign w:val="center"/>
          </w:tcPr>
          <w:p w14:paraId="1DB6C8DB"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0844385A" w14:textId="270CEFAF" w:rsidR="0070496E" w:rsidRDefault="0070496E" w:rsidP="0070496E">
            <w:pPr>
              <w:pStyle w:val="TableParagraph"/>
              <w:spacing w:line="273" w:lineRule="exact"/>
              <w:ind w:left="1010" w:right="1005"/>
              <w:jc w:val="center"/>
              <w:rPr>
                <w:sz w:val="24"/>
                <w:szCs w:val="24"/>
              </w:rPr>
            </w:pPr>
            <w:r w:rsidRPr="004C0D2E">
              <w:rPr>
                <w:sz w:val="24"/>
                <w:szCs w:val="24"/>
              </w:rPr>
              <w:t>Others</w:t>
            </w:r>
          </w:p>
        </w:tc>
        <w:tc>
          <w:tcPr>
            <w:tcW w:w="1610" w:type="dxa"/>
            <w:tcBorders>
              <w:top w:val="single" w:sz="4" w:space="0" w:color="000000"/>
              <w:left w:val="single" w:sz="4" w:space="0" w:color="000000"/>
              <w:bottom w:val="single" w:sz="4" w:space="0" w:color="000000"/>
              <w:right w:val="single" w:sz="4" w:space="0" w:color="000000"/>
            </w:tcBorders>
          </w:tcPr>
          <w:p w14:paraId="3C329BEA" w14:textId="5A202E17" w:rsidR="0070496E" w:rsidRDefault="0070496E" w:rsidP="0070496E">
            <w:pPr>
              <w:pStyle w:val="TableParagraph"/>
              <w:spacing w:line="273" w:lineRule="exact"/>
              <w:ind w:left="603" w:right="596"/>
              <w:jc w:val="center"/>
              <w:rPr>
                <w:sz w:val="24"/>
                <w:szCs w:val="24"/>
              </w:rPr>
            </w:pPr>
            <w:r w:rsidRPr="004C0D2E">
              <w:rPr>
                <w:sz w:val="24"/>
                <w:szCs w:val="24"/>
              </w:rPr>
              <w:t>5</w:t>
            </w:r>
          </w:p>
        </w:tc>
        <w:tc>
          <w:tcPr>
            <w:tcW w:w="2160" w:type="dxa"/>
            <w:tcBorders>
              <w:top w:val="single" w:sz="4" w:space="0" w:color="000000"/>
              <w:left w:val="single" w:sz="4" w:space="0" w:color="000000"/>
              <w:bottom w:val="single" w:sz="4" w:space="0" w:color="000000"/>
              <w:right w:val="single" w:sz="4" w:space="0" w:color="000000"/>
            </w:tcBorders>
          </w:tcPr>
          <w:p w14:paraId="7C943F93" w14:textId="1F95027F" w:rsidR="0070496E" w:rsidRDefault="0070496E" w:rsidP="0070496E">
            <w:pPr>
              <w:pStyle w:val="TableParagraph"/>
              <w:spacing w:line="273" w:lineRule="exact"/>
              <w:ind w:left="493" w:right="482"/>
              <w:jc w:val="center"/>
              <w:rPr>
                <w:sz w:val="24"/>
                <w:szCs w:val="24"/>
              </w:rPr>
            </w:pPr>
            <w:r>
              <w:rPr>
                <w:sz w:val="24"/>
                <w:szCs w:val="24"/>
              </w:rPr>
              <w:t>4.9</w:t>
            </w:r>
            <w:r w:rsidRPr="004C0D2E">
              <w:rPr>
                <w:sz w:val="24"/>
                <w:szCs w:val="24"/>
              </w:rPr>
              <w:t>%</w:t>
            </w:r>
          </w:p>
        </w:tc>
      </w:tr>
      <w:tr w:rsidR="0070496E" w14:paraId="4B815C13" w14:textId="77777777" w:rsidTr="00E0518C">
        <w:trPr>
          <w:trHeight w:val="422"/>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79E13383"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hideMark/>
          </w:tcPr>
          <w:p w14:paraId="4F8223D9" w14:textId="77777777" w:rsidR="0070496E" w:rsidRDefault="0070496E" w:rsidP="0070496E">
            <w:pPr>
              <w:pStyle w:val="TableParagraph"/>
              <w:spacing w:line="275" w:lineRule="exact"/>
              <w:ind w:left="1009" w:right="1005"/>
              <w:jc w:val="center"/>
              <w:rPr>
                <w:sz w:val="24"/>
              </w:rPr>
            </w:pPr>
            <w:r>
              <w:rPr>
                <w:sz w:val="24"/>
              </w:rPr>
              <w:t>Total</w:t>
            </w:r>
          </w:p>
        </w:tc>
        <w:tc>
          <w:tcPr>
            <w:tcW w:w="1610" w:type="dxa"/>
            <w:tcBorders>
              <w:top w:val="single" w:sz="4" w:space="0" w:color="000000"/>
              <w:left w:val="single" w:sz="4" w:space="0" w:color="000000"/>
              <w:bottom w:val="single" w:sz="4" w:space="0" w:color="000000"/>
              <w:right w:val="single" w:sz="4" w:space="0" w:color="000000"/>
            </w:tcBorders>
            <w:hideMark/>
          </w:tcPr>
          <w:p w14:paraId="4EA60E07" w14:textId="77777777" w:rsidR="0070496E" w:rsidRDefault="0070496E" w:rsidP="0070496E">
            <w:pPr>
              <w:pStyle w:val="TableParagraph"/>
              <w:spacing w:line="275" w:lineRule="exact"/>
              <w:ind w:left="603" w:right="596"/>
              <w:jc w:val="center"/>
              <w:rPr>
                <w:sz w:val="24"/>
              </w:rPr>
            </w:pPr>
            <w:r>
              <w:rPr>
                <w:sz w:val="24"/>
              </w:rPr>
              <w:t>100</w:t>
            </w:r>
          </w:p>
        </w:tc>
        <w:tc>
          <w:tcPr>
            <w:tcW w:w="2160" w:type="dxa"/>
            <w:tcBorders>
              <w:top w:val="single" w:sz="4" w:space="0" w:color="000000"/>
              <w:left w:val="single" w:sz="4" w:space="0" w:color="000000"/>
              <w:bottom w:val="single" w:sz="4" w:space="0" w:color="000000"/>
              <w:right w:val="single" w:sz="4" w:space="0" w:color="000000"/>
            </w:tcBorders>
            <w:hideMark/>
          </w:tcPr>
          <w:p w14:paraId="53750659" w14:textId="77777777" w:rsidR="0070496E" w:rsidRDefault="0070496E" w:rsidP="0070496E">
            <w:pPr>
              <w:pStyle w:val="TableParagraph"/>
              <w:spacing w:line="275" w:lineRule="exact"/>
              <w:ind w:left="493" w:right="482"/>
              <w:jc w:val="center"/>
              <w:rPr>
                <w:sz w:val="24"/>
              </w:rPr>
            </w:pPr>
            <w:r>
              <w:rPr>
                <w:sz w:val="24"/>
              </w:rPr>
              <w:t>100</w:t>
            </w:r>
          </w:p>
        </w:tc>
      </w:tr>
      <w:tr w:rsidR="0070496E" w14:paraId="2E8FF638" w14:textId="77777777" w:rsidTr="0070496E">
        <w:trPr>
          <w:trHeight w:val="647"/>
        </w:trPr>
        <w:tc>
          <w:tcPr>
            <w:tcW w:w="1543" w:type="dxa"/>
            <w:vMerge w:val="restart"/>
            <w:tcBorders>
              <w:top w:val="single" w:sz="4" w:space="0" w:color="000000"/>
              <w:left w:val="single" w:sz="4" w:space="0" w:color="000000"/>
              <w:bottom w:val="single" w:sz="4" w:space="0" w:color="000000"/>
              <w:right w:val="single" w:sz="4" w:space="0" w:color="000000"/>
            </w:tcBorders>
            <w:hideMark/>
          </w:tcPr>
          <w:p w14:paraId="300E647C" w14:textId="4FC12275" w:rsidR="0070496E" w:rsidRPr="00E0518C" w:rsidRDefault="0070496E" w:rsidP="0070496E">
            <w:pPr>
              <w:pStyle w:val="TableParagraph"/>
              <w:spacing w:line="360" w:lineRule="auto"/>
              <w:ind w:left="496" w:right="133" w:hanging="346"/>
              <w:jc w:val="center"/>
              <w:rPr>
                <w:spacing w:val="-1"/>
                <w:sz w:val="24"/>
              </w:rPr>
            </w:pPr>
            <w:r>
              <w:rPr>
                <w:spacing w:val="-1"/>
                <w:sz w:val="24"/>
              </w:rPr>
              <w:t xml:space="preserve">Years </w:t>
            </w:r>
            <w:r>
              <w:rPr>
                <w:spacing w:val="-1"/>
                <w:sz w:val="24"/>
              </w:rPr>
              <w:t>with the company</w:t>
            </w:r>
          </w:p>
        </w:tc>
        <w:tc>
          <w:tcPr>
            <w:tcW w:w="3709" w:type="dxa"/>
            <w:tcBorders>
              <w:top w:val="single" w:sz="4" w:space="0" w:color="000000"/>
              <w:left w:val="single" w:sz="4" w:space="0" w:color="000000"/>
              <w:bottom w:val="single" w:sz="4" w:space="0" w:color="000000"/>
              <w:right w:val="single" w:sz="4" w:space="0" w:color="000000"/>
            </w:tcBorders>
          </w:tcPr>
          <w:p w14:paraId="3331ACC8" w14:textId="765959F6" w:rsidR="0070496E" w:rsidRDefault="0070496E" w:rsidP="0070496E">
            <w:pPr>
              <w:pStyle w:val="TableParagraph"/>
              <w:spacing w:before="112" w:line="256" w:lineRule="auto"/>
              <w:ind w:left="1010" w:right="1003"/>
              <w:jc w:val="center"/>
              <w:rPr>
                <w:sz w:val="24"/>
              </w:rPr>
            </w:pPr>
            <w:r w:rsidRPr="004C0D2E">
              <w:rPr>
                <w:sz w:val="24"/>
                <w:szCs w:val="24"/>
              </w:rPr>
              <w:t>Less than 1 year</w:t>
            </w:r>
          </w:p>
        </w:tc>
        <w:tc>
          <w:tcPr>
            <w:tcW w:w="1610" w:type="dxa"/>
            <w:tcBorders>
              <w:top w:val="single" w:sz="4" w:space="0" w:color="000000"/>
              <w:left w:val="single" w:sz="4" w:space="0" w:color="000000"/>
              <w:bottom w:val="single" w:sz="4" w:space="0" w:color="000000"/>
              <w:right w:val="single" w:sz="4" w:space="0" w:color="000000"/>
            </w:tcBorders>
          </w:tcPr>
          <w:p w14:paraId="13BE564A" w14:textId="5CDD3364" w:rsidR="0070496E" w:rsidRDefault="0070496E" w:rsidP="0070496E">
            <w:pPr>
              <w:pStyle w:val="TableParagraph"/>
              <w:spacing w:before="112" w:line="256" w:lineRule="auto"/>
              <w:ind w:left="603" w:right="596"/>
              <w:jc w:val="center"/>
              <w:rPr>
                <w:sz w:val="24"/>
              </w:rPr>
            </w:pPr>
            <w:r w:rsidRPr="004C0D2E">
              <w:rPr>
                <w:sz w:val="24"/>
                <w:szCs w:val="24"/>
              </w:rPr>
              <w:t>25</w:t>
            </w:r>
          </w:p>
        </w:tc>
        <w:tc>
          <w:tcPr>
            <w:tcW w:w="2160" w:type="dxa"/>
            <w:tcBorders>
              <w:top w:val="single" w:sz="4" w:space="0" w:color="000000"/>
              <w:left w:val="single" w:sz="4" w:space="0" w:color="000000"/>
              <w:bottom w:val="single" w:sz="4" w:space="0" w:color="000000"/>
              <w:right w:val="single" w:sz="4" w:space="0" w:color="000000"/>
            </w:tcBorders>
          </w:tcPr>
          <w:p w14:paraId="0801225D" w14:textId="2D097B71" w:rsidR="0070496E" w:rsidRDefault="0070496E" w:rsidP="0070496E">
            <w:pPr>
              <w:pStyle w:val="TableParagraph"/>
              <w:spacing w:before="112" w:line="256" w:lineRule="auto"/>
              <w:ind w:left="493" w:right="482"/>
              <w:jc w:val="center"/>
              <w:rPr>
                <w:sz w:val="24"/>
              </w:rPr>
            </w:pPr>
            <w:r w:rsidRPr="004C0D2E">
              <w:rPr>
                <w:sz w:val="24"/>
                <w:szCs w:val="24"/>
              </w:rPr>
              <w:t>2</w:t>
            </w:r>
            <w:r>
              <w:rPr>
                <w:sz w:val="24"/>
                <w:szCs w:val="24"/>
              </w:rPr>
              <w:t>4.5</w:t>
            </w:r>
            <w:r w:rsidRPr="004C0D2E">
              <w:rPr>
                <w:sz w:val="24"/>
                <w:szCs w:val="24"/>
              </w:rPr>
              <w:t>%</w:t>
            </w:r>
          </w:p>
        </w:tc>
      </w:tr>
      <w:tr w:rsidR="0070496E" w14:paraId="47A9CE91" w14:textId="77777777" w:rsidTr="0070496E">
        <w:trPr>
          <w:trHeight w:val="412"/>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63E5912B"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78FEFBC1" w14:textId="5FD1580B" w:rsidR="0070496E" w:rsidRDefault="0070496E" w:rsidP="0070496E">
            <w:pPr>
              <w:pStyle w:val="TableParagraph"/>
              <w:spacing w:line="270" w:lineRule="exact"/>
              <w:ind w:left="1010" w:right="1002"/>
              <w:jc w:val="center"/>
              <w:rPr>
                <w:sz w:val="24"/>
              </w:rPr>
            </w:pPr>
            <w:r w:rsidRPr="004C0D2E">
              <w:rPr>
                <w:sz w:val="24"/>
                <w:szCs w:val="24"/>
              </w:rPr>
              <w:t>1-3 years</w:t>
            </w:r>
          </w:p>
        </w:tc>
        <w:tc>
          <w:tcPr>
            <w:tcW w:w="1610" w:type="dxa"/>
            <w:tcBorders>
              <w:top w:val="single" w:sz="4" w:space="0" w:color="000000"/>
              <w:left w:val="single" w:sz="4" w:space="0" w:color="000000"/>
              <w:bottom w:val="single" w:sz="4" w:space="0" w:color="000000"/>
              <w:right w:val="single" w:sz="4" w:space="0" w:color="000000"/>
            </w:tcBorders>
          </w:tcPr>
          <w:p w14:paraId="690D12D9" w14:textId="7D2B8E76" w:rsidR="0070496E" w:rsidRDefault="0070496E" w:rsidP="0070496E">
            <w:pPr>
              <w:pStyle w:val="TableParagraph"/>
              <w:spacing w:line="270" w:lineRule="exact"/>
              <w:ind w:left="603" w:right="596"/>
              <w:jc w:val="center"/>
              <w:rPr>
                <w:sz w:val="24"/>
              </w:rPr>
            </w:pPr>
            <w:r w:rsidRPr="004C0D2E">
              <w:rPr>
                <w:sz w:val="24"/>
                <w:szCs w:val="24"/>
              </w:rPr>
              <w:t>2</w:t>
            </w:r>
            <w:r>
              <w:rPr>
                <w:sz w:val="24"/>
                <w:szCs w:val="24"/>
              </w:rPr>
              <w:t>7</w:t>
            </w:r>
          </w:p>
        </w:tc>
        <w:tc>
          <w:tcPr>
            <w:tcW w:w="2160" w:type="dxa"/>
            <w:tcBorders>
              <w:top w:val="single" w:sz="4" w:space="0" w:color="000000"/>
              <w:left w:val="single" w:sz="4" w:space="0" w:color="000000"/>
              <w:bottom w:val="single" w:sz="4" w:space="0" w:color="000000"/>
              <w:right w:val="single" w:sz="4" w:space="0" w:color="000000"/>
            </w:tcBorders>
          </w:tcPr>
          <w:p w14:paraId="3598F2DD" w14:textId="0B05375C" w:rsidR="0070496E" w:rsidRDefault="0070496E" w:rsidP="0070496E">
            <w:pPr>
              <w:pStyle w:val="TableParagraph"/>
              <w:spacing w:line="270" w:lineRule="exact"/>
              <w:ind w:left="493" w:right="482"/>
              <w:jc w:val="center"/>
              <w:rPr>
                <w:sz w:val="24"/>
              </w:rPr>
            </w:pPr>
            <w:r w:rsidRPr="004C0D2E">
              <w:rPr>
                <w:sz w:val="24"/>
                <w:szCs w:val="24"/>
              </w:rPr>
              <w:t>26.</w:t>
            </w:r>
            <w:r>
              <w:rPr>
                <w:sz w:val="24"/>
                <w:szCs w:val="24"/>
              </w:rPr>
              <w:t>5</w:t>
            </w:r>
            <w:r w:rsidRPr="004C0D2E">
              <w:rPr>
                <w:sz w:val="24"/>
                <w:szCs w:val="24"/>
              </w:rPr>
              <w:t>%</w:t>
            </w:r>
          </w:p>
        </w:tc>
      </w:tr>
      <w:tr w:rsidR="0070496E" w14:paraId="793275FE" w14:textId="77777777" w:rsidTr="0070496E">
        <w:trPr>
          <w:trHeight w:val="530"/>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5866790D"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6E3EC289" w14:textId="62298CE0" w:rsidR="0070496E" w:rsidRDefault="0070496E" w:rsidP="0070496E">
            <w:pPr>
              <w:pStyle w:val="TableParagraph"/>
              <w:spacing w:before="54" w:line="256" w:lineRule="auto"/>
              <w:ind w:left="1010" w:right="1005"/>
              <w:jc w:val="center"/>
              <w:rPr>
                <w:sz w:val="24"/>
              </w:rPr>
            </w:pPr>
            <w:r w:rsidRPr="004C0D2E">
              <w:rPr>
                <w:sz w:val="24"/>
                <w:szCs w:val="24"/>
              </w:rPr>
              <w:t>4-6 years</w:t>
            </w:r>
          </w:p>
        </w:tc>
        <w:tc>
          <w:tcPr>
            <w:tcW w:w="1610" w:type="dxa"/>
            <w:tcBorders>
              <w:top w:val="single" w:sz="4" w:space="0" w:color="000000"/>
              <w:left w:val="single" w:sz="4" w:space="0" w:color="000000"/>
              <w:bottom w:val="single" w:sz="4" w:space="0" w:color="000000"/>
              <w:right w:val="single" w:sz="4" w:space="0" w:color="000000"/>
            </w:tcBorders>
          </w:tcPr>
          <w:p w14:paraId="78B9E14D" w14:textId="6F0E6003" w:rsidR="0070496E" w:rsidRDefault="0070496E" w:rsidP="0070496E">
            <w:pPr>
              <w:pStyle w:val="TableParagraph"/>
              <w:spacing w:before="54" w:line="256" w:lineRule="auto"/>
              <w:ind w:left="603" w:right="596"/>
              <w:jc w:val="center"/>
              <w:rPr>
                <w:sz w:val="24"/>
              </w:rPr>
            </w:pPr>
            <w:r w:rsidRPr="004C0D2E">
              <w:rPr>
                <w:sz w:val="24"/>
                <w:szCs w:val="24"/>
              </w:rPr>
              <w:t>3</w:t>
            </w:r>
            <w:r>
              <w:rPr>
                <w:sz w:val="24"/>
                <w:szCs w:val="24"/>
              </w:rPr>
              <w:t>3</w:t>
            </w:r>
          </w:p>
        </w:tc>
        <w:tc>
          <w:tcPr>
            <w:tcW w:w="2160" w:type="dxa"/>
            <w:tcBorders>
              <w:top w:val="single" w:sz="4" w:space="0" w:color="000000"/>
              <w:left w:val="single" w:sz="4" w:space="0" w:color="000000"/>
              <w:bottom w:val="single" w:sz="4" w:space="0" w:color="000000"/>
              <w:right w:val="single" w:sz="4" w:space="0" w:color="000000"/>
            </w:tcBorders>
          </w:tcPr>
          <w:p w14:paraId="0E053798" w14:textId="15864FD9" w:rsidR="0070496E" w:rsidRDefault="0070496E" w:rsidP="0070496E">
            <w:pPr>
              <w:pStyle w:val="TableParagraph"/>
              <w:spacing w:before="54" w:line="256" w:lineRule="auto"/>
              <w:ind w:left="493" w:right="482"/>
              <w:jc w:val="center"/>
              <w:rPr>
                <w:sz w:val="24"/>
              </w:rPr>
            </w:pPr>
            <w:r w:rsidRPr="004C0D2E">
              <w:rPr>
                <w:sz w:val="24"/>
                <w:szCs w:val="24"/>
              </w:rPr>
              <w:t>3</w:t>
            </w:r>
            <w:r>
              <w:rPr>
                <w:sz w:val="24"/>
                <w:szCs w:val="24"/>
              </w:rPr>
              <w:t>2.4</w:t>
            </w:r>
            <w:r w:rsidRPr="004C0D2E">
              <w:rPr>
                <w:sz w:val="24"/>
                <w:szCs w:val="24"/>
              </w:rPr>
              <w:t>%</w:t>
            </w:r>
          </w:p>
        </w:tc>
      </w:tr>
      <w:tr w:rsidR="0070496E" w14:paraId="78AF4ED2" w14:textId="77777777" w:rsidTr="0070496E">
        <w:trPr>
          <w:trHeight w:val="621"/>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1FE57ED2"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423F0758" w14:textId="5CB1FBF1" w:rsidR="0070496E" w:rsidRDefault="0070496E" w:rsidP="0070496E">
            <w:pPr>
              <w:pStyle w:val="TableParagraph"/>
              <w:spacing w:before="97" w:line="256" w:lineRule="auto"/>
              <w:ind w:left="1010" w:right="1003"/>
              <w:jc w:val="center"/>
              <w:rPr>
                <w:sz w:val="24"/>
              </w:rPr>
            </w:pPr>
            <w:r w:rsidRPr="004C0D2E">
              <w:rPr>
                <w:sz w:val="24"/>
                <w:szCs w:val="24"/>
              </w:rPr>
              <w:t>7-10 years</w:t>
            </w:r>
          </w:p>
        </w:tc>
        <w:tc>
          <w:tcPr>
            <w:tcW w:w="1610" w:type="dxa"/>
            <w:tcBorders>
              <w:top w:val="single" w:sz="4" w:space="0" w:color="000000"/>
              <w:left w:val="single" w:sz="4" w:space="0" w:color="000000"/>
              <w:bottom w:val="single" w:sz="4" w:space="0" w:color="000000"/>
              <w:right w:val="single" w:sz="4" w:space="0" w:color="000000"/>
            </w:tcBorders>
          </w:tcPr>
          <w:p w14:paraId="070998A2" w14:textId="331B2AA9" w:rsidR="0070496E" w:rsidRDefault="0070496E" w:rsidP="0070496E">
            <w:pPr>
              <w:pStyle w:val="TableParagraph"/>
              <w:spacing w:before="97" w:line="256" w:lineRule="auto"/>
              <w:ind w:left="603" w:right="596"/>
              <w:jc w:val="center"/>
              <w:rPr>
                <w:sz w:val="24"/>
              </w:rPr>
            </w:pPr>
            <w:r w:rsidRPr="004C0D2E">
              <w:rPr>
                <w:sz w:val="24"/>
                <w:szCs w:val="24"/>
              </w:rPr>
              <w:t>1</w:t>
            </w:r>
            <w:r>
              <w:rPr>
                <w:sz w:val="24"/>
                <w:szCs w:val="24"/>
              </w:rPr>
              <w:t>6</w:t>
            </w:r>
          </w:p>
        </w:tc>
        <w:tc>
          <w:tcPr>
            <w:tcW w:w="2160" w:type="dxa"/>
            <w:tcBorders>
              <w:top w:val="single" w:sz="4" w:space="0" w:color="000000"/>
              <w:left w:val="single" w:sz="4" w:space="0" w:color="000000"/>
              <w:bottom w:val="single" w:sz="4" w:space="0" w:color="000000"/>
              <w:right w:val="single" w:sz="4" w:space="0" w:color="000000"/>
            </w:tcBorders>
          </w:tcPr>
          <w:p w14:paraId="16313447" w14:textId="344074A1" w:rsidR="0070496E" w:rsidRDefault="0070496E" w:rsidP="0070496E">
            <w:pPr>
              <w:pStyle w:val="TableParagraph"/>
              <w:spacing w:before="97" w:line="256" w:lineRule="auto"/>
              <w:ind w:left="493" w:right="482"/>
              <w:jc w:val="center"/>
              <w:rPr>
                <w:sz w:val="24"/>
              </w:rPr>
            </w:pPr>
            <w:r w:rsidRPr="004C0D2E">
              <w:rPr>
                <w:sz w:val="24"/>
                <w:szCs w:val="24"/>
              </w:rPr>
              <w:t>1</w:t>
            </w:r>
            <w:r>
              <w:rPr>
                <w:sz w:val="24"/>
                <w:szCs w:val="24"/>
              </w:rPr>
              <w:t>4.7</w:t>
            </w:r>
            <w:r w:rsidRPr="004C0D2E">
              <w:rPr>
                <w:sz w:val="24"/>
                <w:szCs w:val="24"/>
              </w:rPr>
              <w:t>%</w:t>
            </w:r>
          </w:p>
        </w:tc>
      </w:tr>
      <w:tr w:rsidR="0070496E" w14:paraId="56DA506D" w14:textId="77777777" w:rsidTr="00E0518C">
        <w:trPr>
          <w:trHeight w:val="438"/>
        </w:trPr>
        <w:tc>
          <w:tcPr>
            <w:tcW w:w="1543" w:type="dxa"/>
            <w:vMerge/>
            <w:tcBorders>
              <w:top w:val="single" w:sz="4" w:space="0" w:color="000000"/>
              <w:left w:val="single" w:sz="4" w:space="0" w:color="000000"/>
              <w:bottom w:val="single" w:sz="4" w:space="0" w:color="000000"/>
              <w:right w:val="single" w:sz="4" w:space="0" w:color="000000"/>
            </w:tcBorders>
            <w:vAlign w:val="center"/>
            <w:hideMark/>
          </w:tcPr>
          <w:p w14:paraId="786FD5FB"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hideMark/>
          </w:tcPr>
          <w:p w14:paraId="7570FC96" w14:textId="1C1CF71D" w:rsidR="0070496E" w:rsidRDefault="0070496E" w:rsidP="0070496E">
            <w:pPr>
              <w:pStyle w:val="TableParagraph"/>
              <w:spacing w:before="6" w:line="256" w:lineRule="auto"/>
              <w:ind w:left="1009" w:right="1005"/>
              <w:jc w:val="center"/>
              <w:rPr>
                <w:sz w:val="24"/>
              </w:rPr>
            </w:pPr>
            <w:r w:rsidRPr="004C0D2E">
              <w:rPr>
                <w:sz w:val="24"/>
                <w:szCs w:val="24"/>
              </w:rPr>
              <w:t>More than 10 years</w:t>
            </w:r>
          </w:p>
        </w:tc>
        <w:tc>
          <w:tcPr>
            <w:tcW w:w="1610" w:type="dxa"/>
            <w:tcBorders>
              <w:top w:val="single" w:sz="4" w:space="0" w:color="000000"/>
              <w:left w:val="single" w:sz="4" w:space="0" w:color="000000"/>
              <w:bottom w:val="single" w:sz="4" w:space="0" w:color="000000"/>
              <w:right w:val="single" w:sz="4" w:space="0" w:color="000000"/>
            </w:tcBorders>
            <w:hideMark/>
          </w:tcPr>
          <w:p w14:paraId="0A96F0D2" w14:textId="386CD540" w:rsidR="0070496E" w:rsidRDefault="0070496E" w:rsidP="0070496E">
            <w:pPr>
              <w:pStyle w:val="TableParagraph"/>
              <w:spacing w:before="6" w:line="256" w:lineRule="auto"/>
              <w:ind w:left="603" w:right="596"/>
              <w:jc w:val="center"/>
              <w:rPr>
                <w:sz w:val="24"/>
              </w:rPr>
            </w:pPr>
            <w:r w:rsidRPr="004C0D2E">
              <w:rPr>
                <w:sz w:val="24"/>
                <w:szCs w:val="24"/>
              </w:rPr>
              <w:t>2</w:t>
            </w:r>
          </w:p>
        </w:tc>
        <w:tc>
          <w:tcPr>
            <w:tcW w:w="2160" w:type="dxa"/>
            <w:tcBorders>
              <w:top w:val="single" w:sz="4" w:space="0" w:color="000000"/>
              <w:left w:val="single" w:sz="4" w:space="0" w:color="000000"/>
              <w:bottom w:val="single" w:sz="4" w:space="0" w:color="000000"/>
              <w:right w:val="single" w:sz="4" w:space="0" w:color="000000"/>
            </w:tcBorders>
            <w:hideMark/>
          </w:tcPr>
          <w:p w14:paraId="5BA1522C" w14:textId="5880B03A" w:rsidR="0070496E" w:rsidRDefault="0070496E" w:rsidP="0070496E">
            <w:pPr>
              <w:pStyle w:val="TableParagraph"/>
              <w:spacing w:before="6" w:line="256" w:lineRule="auto"/>
              <w:ind w:left="493" w:right="482"/>
              <w:jc w:val="center"/>
              <w:rPr>
                <w:sz w:val="24"/>
              </w:rPr>
            </w:pPr>
            <w:r w:rsidRPr="004C0D2E">
              <w:rPr>
                <w:sz w:val="24"/>
                <w:szCs w:val="24"/>
              </w:rPr>
              <w:t>2%</w:t>
            </w:r>
          </w:p>
        </w:tc>
      </w:tr>
      <w:tr w:rsidR="0070496E" w14:paraId="5B75E80D" w14:textId="77777777" w:rsidTr="00E0518C">
        <w:trPr>
          <w:trHeight w:val="438"/>
        </w:trPr>
        <w:tc>
          <w:tcPr>
            <w:tcW w:w="1543" w:type="dxa"/>
            <w:tcBorders>
              <w:top w:val="single" w:sz="4" w:space="0" w:color="000000"/>
              <w:left w:val="single" w:sz="4" w:space="0" w:color="000000"/>
              <w:bottom w:val="single" w:sz="4" w:space="0" w:color="000000"/>
              <w:right w:val="single" w:sz="4" w:space="0" w:color="000000"/>
            </w:tcBorders>
            <w:vAlign w:val="center"/>
          </w:tcPr>
          <w:p w14:paraId="2C27399C" w14:textId="77777777" w:rsidR="0070496E" w:rsidRDefault="0070496E" w:rsidP="0070496E">
            <w:pPr>
              <w:spacing w:after="0" w:line="256" w:lineRule="auto"/>
              <w:rPr>
                <w:rFonts w:ascii="Times New Roman" w:eastAsia="Times New Roman" w:hAnsi="Times New Roman" w:cs="Times New Roman"/>
                <w:sz w:val="24"/>
              </w:rPr>
            </w:pPr>
          </w:p>
        </w:tc>
        <w:tc>
          <w:tcPr>
            <w:tcW w:w="3709" w:type="dxa"/>
            <w:tcBorders>
              <w:top w:val="single" w:sz="4" w:space="0" w:color="000000"/>
              <w:left w:val="single" w:sz="4" w:space="0" w:color="000000"/>
              <w:bottom w:val="single" w:sz="4" w:space="0" w:color="000000"/>
              <w:right w:val="single" w:sz="4" w:space="0" w:color="000000"/>
            </w:tcBorders>
          </w:tcPr>
          <w:p w14:paraId="77D9DA61" w14:textId="4A263B1B" w:rsidR="0070496E" w:rsidRPr="004C0D2E" w:rsidRDefault="0070496E" w:rsidP="0070496E">
            <w:pPr>
              <w:pStyle w:val="TableParagraph"/>
              <w:spacing w:before="6" w:line="256" w:lineRule="auto"/>
              <w:ind w:left="1009" w:right="1005"/>
              <w:jc w:val="center"/>
              <w:rPr>
                <w:sz w:val="24"/>
                <w:szCs w:val="24"/>
              </w:rPr>
            </w:pPr>
            <w:r>
              <w:rPr>
                <w:sz w:val="24"/>
                <w:szCs w:val="24"/>
              </w:rPr>
              <w:t>Total</w:t>
            </w:r>
          </w:p>
        </w:tc>
        <w:tc>
          <w:tcPr>
            <w:tcW w:w="1610" w:type="dxa"/>
            <w:tcBorders>
              <w:top w:val="single" w:sz="4" w:space="0" w:color="000000"/>
              <w:left w:val="single" w:sz="4" w:space="0" w:color="000000"/>
              <w:bottom w:val="single" w:sz="4" w:space="0" w:color="000000"/>
              <w:right w:val="single" w:sz="4" w:space="0" w:color="000000"/>
            </w:tcBorders>
          </w:tcPr>
          <w:p w14:paraId="7B9BAABA" w14:textId="7D1F87F3" w:rsidR="0070496E" w:rsidRPr="004C0D2E" w:rsidRDefault="0070496E" w:rsidP="0070496E">
            <w:pPr>
              <w:pStyle w:val="TableParagraph"/>
              <w:spacing w:before="6" w:line="256" w:lineRule="auto"/>
              <w:ind w:left="603" w:right="596"/>
              <w:jc w:val="center"/>
              <w:rPr>
                <w:sz w:val="24"/>
                <w:szCs w:val="24"/>
              </w:rPr>
            </w:pPr>
            <w:r>
              <w:rPr>
                <w:sz w:val="24"/>
                <w:szCs w:val="24"/>
              </w:rPr>
              <w:t>100</w:t>
            </w:r>
          </w:p>
        </w:tc>
        <w:tc>
          <w:tcPr>
            <w:tcW w:w="2160" w:type="dxa"/>
            <w:tcBorders>
              <w:top w:val="single" w:sz="4" w:space="0" w:color="000000"/>
              <w:left w:val="single" w:sz="4" w:space="0" w:color="000000"/>
              <w:bottom w:val="single" w:sz="4" w:space="0" w:color="000000"/>
              <w:right w:val="single" w:sz="4" w:space="0" w:color="000000"/>
            </w:tcBorders>
          </w:tcPr>
          <w:p w14:paraId="1DF1AC91" w14:textId="330FDE25" w:rsidR="0070496E" w:rsidRPr="004C0D2E" w:rsidRDefault="0070496E" w:rsidP="0070496E">
            <w:pPr>
              <w:pStyle w:val="TableParagraph"/>
              <w:spacing w:before="6" w:line="256" w:lineRule="auto"/>
              <w:ind w:left="493" w:right="482"/>
              <w:jc w:val="center"/>
              <w:rPr>
                <w:sz w:val="24"/>
                <w:szCs w:val="24"/>
              </w:rPr>
            </w:pPr>
            <w:r>
              <w:rPr>
                <w:sz w:val="24"/>
                <w:szCs w:val="24"/>
              </w:rPr>
              <w:t>100</w:t>
            </w:r>
          </w:p>
        </w:tc>
      </w:tr>
    </w:tbl>
    <w:p w14:paraId="32ECB461" w14:textId="1EBCE6F3" w:rsidR="00E0518C" w:rsidRPr="0070496E" w:rsidRDefault="0070496E" w:rsidP="00E0518C">
      <w:pPr>
        <w:spacing w:line="360" w:lineRule="auto"/>
        <w:rPr>
          <w:rFonts w:ascii="Times New Roman" w:hAnsi="Times New Roman" w:cs="Times New Roman"/>
          <w:b/>
          <w:bCs/>
          <w:sz w:val="24"/>
          <w:szCs w:val="24"/>
          <w:lang w:val="en-IN" w:eastAsia="en-IN"/>
        </w:rPr>
      </w:pPr>
      <w:r w:rsidRPr="0070496E">
        <w:rPr>
          <w:rFonts w:ascii="Times New Roman" w:hAnsi="Times New Roman" w:cs="Times New Roman"/>
          <w:b/>
          <w:bCs/>
          <w:sz w:val="24"/>
          <w:szCs w:val="24"/>
          <w:lang w:val="en-IN" w:eastAsia="en-IN"/>
        </w:rPr>
        <w:t>Interpretation:</w:t>
      </w:r>
    </w:p>
    <w:p w14:paraId="309B8687" w14:textId="4BE05871" w:rsidR="005976A7" w:rsidRPr="0070496E" w:rsidRDefault="0070496E" w:rsidP="0070496E">
      <w:pPr>
        <w:spacing w:line="360" w:lineRule="auto"/>
        <w:rPr>
          <w:rFonts w:ascii="Times New Roman" w:hAnsi="Times New Roman" w:cs="Times New Roman"/>
          <w:sz w:val="24"/>
          <w:szCs w:val="24"/>
        </w:rPr>
      </w:pPr>
      <w:r>
        <w:rPr>
          <w:rFonts w:ascii="Times New Roman" w:hAnsi="Times New Roman" w:cs="Times New Roman"/>
          <w:sz w:val="24"/>
          <w:szCs w:val="24"/>
        </w:rPr>
        <w:t>From the above table,</w:t>
      </w:r>
      <w:r>
        <w:t xml:space="preserve"> </w:t>
      </w:r>
      <w:r>
        <w:rPr>
          <w:rFonts w:ascii="Times New Roman" w:hAnsi="Times New Roman" w:cs="Times New Roman"/>
          <w:sz w:val="24"/>
          <w:szCs w:val="24"/>
        </w:rPr>
        <w:t>5.8</w:t>
      </w:r>
      <w:r>
        <w:rPr>
          <w:rFonts w:ascii="Times New Roman" w:hAnsi="Times New Roman" w:cs="Times New Roman"/>
          <w:sz w:val="24"/>
          <w:szCs w:val="24"/>
        </w:rPr>
        <w:t xml:space="preserve">% are belongs to </w:t>
      </w:r>
      <w:r>
        <w:rPr>
          <w:rFonts w:ascii="Times New Roman" w:hAnsi="Times New Roman" w:cs="Times New Roman"/>
          <w:sz w:val="24"/>
          <w:szCs w:val="24"/>
        </w:rPr>
        <w:t>below 18</w:t>
      </w:r>
      <w:r>
        <w:rPr>
          <w:rFonts w:ascii="Times New Roman" w:hAnsi="Times New Roman" w:cs="Times New Roman"/>
          <w:sz w:val="24"/>
          <w:szCs w:val="24"/>
        </w:rPr>
        <w:t xml:space="preserve"> age,</w:t>
      </w:r>
      <w:r>
        <w:rPr>
          <w:rFonts w:ascii="Times New Roman" w:hAnsi="Times New Roman" w:cs="Times New Roman"/>
          <w:sz w:val="24"/>
          <w:szCs w:val="24"/>
        </w:rPr>
        <w:t>33</w:t>
      </w:r>
      <w:r>
        <w:rPr>
          <w:rFonts w:ascii="Times New Roman" w:hAnsi="Times New Roman" w:cs="Times New Roman"/>
          <w:sz w:val="24"/>
          <w:szCs w:val="24"/>
        </w:rPr>
        <w:t xml:space="preserve">% are belongs to </w:t>
      </w:r>
      <w:r>
        <w:rPr>
          <w:rFonts w:ascii="Times New Roman" w:hAnsi="Times New Roman" w:cs="Times New Roman"/>
          <w:sz w:val="24"/>
          <w:szCs w:val="24"/>
        </w:rPr>
        <w:t>18-25</w:t>
      </w:r>
      <w:r>
        <w:rPr>
          <w:rFonts w:ascii="Times New Roman" w:hAnsi="Times New Roman" w:cs="Times New Roman"/>
          <w:sz w:val="24"/>
          <w:szCs w:val="24"/>
        </w:rPr>
        <w:t xml:space="preserve"> age, </w:t>
      </w:r>
      <w:r w:rsidR="00C84F56">
        <w:rPr>
          <w:rFonts w:ascii="Times New Roman" w:hAnsi="Times New Roman" w:cs="Times New Roman"/>
          <w:sz w:val="24"/>
          <w:szCs w:val="24"/>
        </w:rPr>
        <w:t>41</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25-3</w:t>
      </w:r>
      <w:r>
        <w:rPr>
          <w:rFonts w:ascii="Times New Roman" w:hAnsi="Times New Roman" w:cs="Times New Roman"/>
          <w:sz w:val="24"/>
          <w:szCs w:val="24"/>
        </w:rPr>
        <w:t xml:space="preserve">5 age, </w:t>
      </w:r>
      <w:r w:rsidR="00C84F56">
        <w:rPr>
          <w:rFonts w:ascii="Times New Roman" w:hAnsi="Times New Roman" w:cs="Times New Roman"/>
          <w:sz w:val="24"/>
          <w:szCs w:val="24"/>
        </w:rPr>
        <w:t>16.5</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35-4</w:t>
      </w:r>
      <w:r>
        <w:rPr>
          <w:rFonts w:ascii="Times New Roman" w:hAnsi="Times New Roman" w:cs="Times New Roman"/>
          <w:sz w:val="24"/>
          <w:szCs w:val="24"/>
        </w:rPr>
        <w:t xml:space="preserve">5 age, </w:t>
      </w:r>
      <w:r w:rsidR="00C84F56">
        <w:rPr>
          <w:rFonts w:ascii="Times New Roman" w:hAnsi="Times New Roman" w:cs="Times New Roman"/>
          <w:sz w:val="24"/>
          <w:szCs w:val="24"/>
        </w:rPr>
        <w:t>4.9</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 xml:space="preserve">45 and </w:t>
      </w:r>
      <w:r>
        <w:rPr>
          <w:rFonts w:ascii="Times New Roman" w:hAnsi="Times New Roman" w:cs="Times New Roman"/>
          <w:sz w:val="24"/>
          <w:szCs w:val="24"/>
        </w:rPr>
        <w:t xml:space="preserve">above . Gender of </w:t>
      </w:r>
      <w:r>
        <w:rPr>
          <w:rFonts w:ascii="Times New Roman" w:hAnsi="Times New Roman" w:cs="Times New Roman"/>
          <w:sz w:val="24"/>
          <w:szCs w:val="24"/>
        </w:rPr>
        <w:lastRenderedPageBreak/>
        <w:t xml:space="preserve">the respondents </w:t>
      </w:r>
      <w:r w:rsidR="00C84F56">
        <w:rPr>
          <w:rFonts w:ascii="Times New Roman" w:hAnsi="Times New Roman" w:cs="Times New Roman"/>
          <w:sz w:val="24"/>
          <w:szCs w:val="24"/>
        </w:rPr>
        <w:t>37.3</w:t>
      </w:r>
      <w:r>
        <w:rPr>
          <w:rFonts w:ascii="Times New Roman" w:hAnsi="Times New Roman" w:cs="Times New Roman"/>
          <w:sz w:val="24"/>
          <w:szCs w:val="24"/>
        </w:rPr>
        <w:t xml:space="preserve">% are belongs to Male, </w:t>
      </w:r>
      <w:r w:rsidR="00C84F56">
        <w:rPr>
          <w:rFonts w:ascii="Times New Roman" w:hAnsi="Times New Roman" w:cs="Times New Roman"/>
          <w:sz w:val="24"/>
          <w:szCs w:val="24"/>
        </w:rPr>
        <w:t>58.8</w:t>
      </w:r>
      <w:r>
        <w:rPr>
          <w:rFonts w:ascii="Times New Roman" w:hAnsi="Times New Roman" w:cs="Times New Roman"/>
          <w:sz w:val="24"/>
          <w:szCs w:val="24"/>
        </w:rPr>
        <w:t>% are belongs to female</w:t>
      </w:r>
      <w:r w:rsidR="00C84F56">
        <w:rPr>
          <w:rFonts w:ascii="Times New Roman" w:hAnsi="Times New Roman" w:cs="Times New Roman"/>
          <w:sz w:val="24"/>
          <w:szCs w:val="24"/>
        </w:rPr>
        <w:t>,3.9% are belongs to others.</w:t>
      </w:r>
      <w:r>
        <w:rPr>
          <w:rFonts w:ascii="Times New Roman" w:hAnsi="Times New Roman" w:cs="Times New Roman"/>
          <w:sz w:val="24"/>
          <w:szCs w:val="24"/>
        </w:rPr>
        <w:t xml:space="preserve"> </w:t>
      </w:r>
      <w:r w:rsidR="00C84F56">
        <w:rPr>
          <w:rFonts w:ascii="Times New Roman" w:hAnsi="Times New Roman" w:cs="Times New Roman"/>
          <w:sz w:val="24"/>
          <w:szCs w:val="24"/>
        </w:rPr>
        <w:t xml:space="preserve">Position/job level </w:t>
      </w:r>
      <w:r>
        <w:rPr>
          <w:rFonts w:ascii="Times New Roman" w:hAnsi="Times New Roman" w:cs="Times New Roman"/>
          <w:sz w:val="24"/>
          <w:szCs w:val="24"/>
        </w:rPr>
        <w:t xml:space="preserve">of the respondents </w:t>
      </w:r>
      <w:r w:rsidR="00C84F56">
        <w:rPr>
          <w:rFonts w:ascii="Times New Roman" w:hAnsi="Times New Roman" w:cs="Times New Roman"/>
          <w:sz w:val="24"/>
          <w:szCs w:val="24"/>
        </w:rPr>
        <w:t>21.4</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entry level</w:t>
      </w:r>
      <w:r>
        <w:rPr>
          <w:rFonts w:ascii="Times New Roman" w:hAnsi="Times New Roman" w:cs="Times New Roman"/>
          <w:sz w:val="24"/>
          <w:szCs w:val="24"/>
        </w:rPr>
        <w:t xml:space="preserve">, </w:t>
      </w:r>
      <w:r w:rsidR="00C84F56">
        <w:rPr>
          <w:rFonts w:ascii="Times New Roman" w:hAnsi="Times New Roman" w:cs="Times New Roman"/>
          <w:sz w:val="24"/>
          <w:szCs w:val="24"/>
        </w:rPr>
        <w:t>29.1</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 xml:space="preserve">mid level, 35.9% are belongs to senior level, 8.7% are belongs to exective,4.9% are belongs to others. </w:t>
      </w:r>
      <w:r>
        <w:rPr>
          <w:rFonts w:ascii="Times New Roman" w:hAnsi="Times New Roman" w:cs="Times New Roman"/>
          <w:sz w:val="24"/>
          <w:szCs w:val="24"/>
        </w:rPr>
        <w:t>Years</w:t>
      </w:r>
      <w:r w:rsidR="00C84F56">
        <w:rPr>
          <w:rFonts w:ascii="Times New Roman" w:hAnsi="Times New Roman" w:cs="Times New Roman"/>
          <w:sz w:val="24"/>
          <w:szCs w:val="24"/>
        </w:rPr>
        <w:t xml:space="preserve"> with the company</w:t>
      </w:r>
      <w:r>
        <w:rPr>
          <w:rFonts w:ascii="Times New Roman" w:hAnsi="Times New Roman" w:cs="Times New Roman"/>
          <w:sz w:val="24"/>
          <w:szCs w:val="24"/>
        </w:rPr>
        <w:t xml:space="preserve"> </w:t>
      </w:r>
      <w:r w:rsidR="00C84F56">
        <w:rPr>
          <w:rFonts w:ascii="Times New Roman" w:hAnsi="Times New Roman" w:cs="Times New Roman"/>
          <w:sz w:val="24"/>
          <w:szCs w:val="24"/>
        </w:rPr>
        <w:t>24.5%</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less than 1 year</w:t>
      </w:r>
      <w:r>
        <w:rPr>
          <w:rFonts w:ascii="Times New Roman" w:hAnsi="Times New Roman" w:cs="Times New Roman"/>
          <w:sz w:val="24"/>
          <w:szCs w:val="24"/>
        </w:rPr>
        <w:t xml:space="preserve">s, </w:t>
      </w:r>
      <w:r w:rsidR="00C84F56">
        <w:rPr>
          <w:rFonts w:ascii="Times New Roman" w:hAnsi="Times New Roman" w:cs="Times New Roman"/>
          <w:sz w:val="24"/>
          <w:szCs w:val="24"/>
        </w:rPr>
        <w:t>26.5</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1-3</w:t>
      </w:r>
      <w:r>
        <w:rPr>
          <w:rFonts w:ascii="Times New Roman" w:hAnsi="Times New Roman" w:cs="Times New Roman"/>
          <w:sz w:val="24"/>
          <w:szCs w:val="24"/>
        </w:rPr>
        <w:t xml:space="preserve"> years, </w:t>
      </w:r>
      <w:r w:rsidR="00C84F56">
        <w:rPr>
          <w:rFonts w:ascii="Times New Roman" w:hAnsi="Times New Roman" w:cs="Times New Roman"/>
          <w:sz w:val="24"/>
          <w:szCs w:val="24"/>
        </w:rPr>
        <w:t>32.4</w:t>
      </w:r>
      <w:r>
        <w:rPr>
          <w:rFonts w:ascii="Times New Roman" w:hAnsi="Times New Roman" w:cs="Times New Roman"/>
          <w:sz w:val="24"/>
          <w:szCs w:val="24"/>
        </w:rPr>
        <w:t xml:space="preserve">% are belongs to </w:t>
      </w:r>
      <w:r w:rsidR="00C84F56">
        <w:rPr>
          <w:rFonts w:ascii="Times New Roman" w:hAnsi="Times New Roman" w:cs="Times New Roman"/>
          <w:sz w:val="24"/>
          <w:szCs w:val="24"/>
        </w:rPr>
        <w:t>4-6</w:t>
      </w:r>
      <w:r>
        <w:rPr>
          <w:rFonts w:ascii="Times New Roman" w:hAnsi="Times New Roman" w:cs="Times New Roman"/>
          <w:sz w:val="24"/>
          <w:szCs w:val="24"/>
        </w:rPr>
        <w:t xml:space="preserve"> years, 1</w:t>
      </w:r>
      <w:r w:rsidR="00C84F56">
        <w:rPr>
          <w:rFonts w:ascii="Times New Roman" w:hAnsi="Times New Roman" w:cs="Times New Roman"/>
          <w:sz w:val="24"/>
          <w:szCs w:val="24"/>
        </w:rPr>
        <w:t>4.7</w:t>
      </w:r>
      <w:r>
        <w:rPr>
          <w:rFonts w:ascii="Times New Roman" w:hAnsi="Times New Roman" w:cs="Times New Roman"/>
          <w:sz w:val="24"/>
          <w:szCs w:val="24"/>
        </w:rPr>
        <w:t xml:space="preserve">% are belongs to above </w:t>
      </w:r>
      <w:r w:rsidR="00C84F56">
        <w:rPr>
          <w:rFonts w:ascii="Times New Roman" w:hAnsi="Times New Roman" w:cs="Times New Roman"/>
          <w:sz w:val="24"/>
          <w:szCs w:val="24"/>
        </w:rPr>
        <w:t>7-10 years,2% are belongs to more than 10 years</w:t>
      </w:r>
      <w:r>
        <w:rPr>
          <w:rFonts w:ascii="Times New Roman" w:hAnsi="Times New Roman" w:cs="Times New Roman"/>
          <w:sz w:val="24"/>
          <w:szCs w:val="24"/>
        </w:rPr>
        <w:t>.</w:t>
      </w:r>
    </w:p>
    <w:p w14:paraId="241EFD96" w14:textId="75A96CFD" w:rsidR="003840F4" w:rsidRDefault="003840F4" w:rsidP="00201244">
      <w:pPr>
        <w:tabs>
          <w:tab w:val="left" w:pos="4950"/>
        </w:tabs>
        <w:spacing w:before="240" w:after="0"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2.1 Table from the Chi-square test for age and </w:t>
      </w:r>
      <w:r w:rsidR="00AA5F77">
        <w:rPr>
          <w:rFonts w:ascii="Times New Roman" w:hAnsi="Times New Roman" w:cs="Times New Roman"/>
          <w:b/>
          <w:color w:val="000000" w:themeColor="text1"/>
          <w:sz w:val="24"/>
          <w:szCs w:val="24"/>
        </w:rPr>
        <w:t>work-life</w:t>
      </w:r>
      <w:r>
        <w:rPr>
          <w:rFonts w:ascii="Times New Roman" w:hAnsi="Times New Roman" w:cs="Times New Roman"/>
          <w:b/>
          <w:color w:val="000000" w:themeColor="text1"/>
          <w:sz w:val="24"/>
          <w:szCs w:val="24"/>
        </w:rPr>
        <w:t xml:space="preserve"> balance</w:t>
      </w:r>
    </w:p>
    <w:tbl>
      <w:tblPr>
        <w:tblStyle w:val="TableGrid"/>
        <w:tblW w:w="9740" w:type="dxa"/>
        <w:tblLook w:val="04A0" w:firstRow="1" w:lastRow="0" w:firstColumn="1" w:lastColumn="0" w:noHBand="0" w:noVBand="1"/>
      </w:tblPr>
      <w:tblGrid>
        <w:gridCol w:w="3916"/>
        <w:gridCol w:w="1474"/>
        <w:gridCol w:w="962"/>
        <w:gridCol w:w="834"/>
        <w:gridCol w:w="580"/>
        <w:gridCol w:w="580"/>
        <w:gridCol w:w="1394"/>
      </w:tblGrid>
      <w:tr w:rsidR="003840F4" w14:paraId="300436EC" w14:textId="77777777" w:rsidTr="003840F4">
        <w:trPr>
          <w:trHeight w:val="300"/>
        </w:trPr>
        <w:tc>
          <w:tcPr>
            <w:tcW w:w="9740" w:type="dxa"/>
            <w:gridSpan w:val="7"/>
            <w:tcBorders>
              <w:top w:val="single" w:sz="4" w:space="0" w:color="auto"/>
              <w:left w:val="single" w:sz="4" w:space="0" w:color="auto"/>
              <w:bottom w:val="single" w:sz="4" w:space="0" w:color="auto"/>
              <w:right w:val="single" w:sz="4" w:space="0" w:color="auto"/>
            </w:tcBorders>
            <w:noWrap/>
            <w:vAlign w:val="center"/>
            <w:hideMark/>
          </w:tcPr>
          <w:p w14:paraId="53F3189E"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 VALUE</w:t>
            </w:r>
          </w:p>
        </w:tc>
      </w:tr>
      <w:tr w:rsidR="003840F4" w14:paraId="04FF5E3C" w14:textId="77777777" w:rsidTr="003840F4">
        <w:trPr>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2CBBC730" w14:textId="77777777" w:rsidR="003840F4" w:rsidRDefault="003840F4">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3AD552E8"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24DA5949"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67A0188A"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03DA49DE"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6850740E"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18135F1"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3840F4" w14:paraId="302CAAF6" w14:textId="77777777" w:rsidTr="003840F4">
        <w:trPr>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53CEC4B1"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3E5C8A2D" w14:textId="7F2B65FF"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7F2DABF2" w14:textId="5571B4C0" w:rsidR="003840F4" w:rsidRDefault="003840F4" w:rsidP="003840F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162A6DAF" w14:textId="22D066D3"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74BE9555" w14:textId="6AA9864F"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4E73D803" w14:textId="7F7817D5"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4D32C7ED" w14:textId="0ED4BA46"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r>
      <w:tr w:rsidR="003840F4" w14:paraId="0AF993B6" w14:textId="77777777" w:rsidTr="00FB6F14">
        <w:trPr>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3CA76D5E" w14:textId="11F1E79E" w:rsidR="003840F4" w:rsidRDefault="00AA5F77"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WORK-LIFE</w:t>
            </w:r>
            <w:r w:rsidR="003840F4">
              <w:rPr>
                <w:rFonts w:ascii="Times New Roman" w:eastAsia="Times New Roman" w:hAnsi="Times New Roman" w:cs="Times New Roman"/>
                <w:color w:val="000000"/>
                <w:sz w:val="24"/>
                <w:szCs w:val="24"/>
              </w:rPr>
              <w:t xml:space="preserve"> BALANCE</w:t>
            </w:r>
          </w:p>
        </w:tc>
        <w:tc>
          <w:tcPr>
            <w:tcW w:w="1474" w:type="dxa"/>
            <w:tcBorders>
              <w:top w:val="single" w:sz="4" w:space="0" w:color="auto"/>
              <w:left w:val="single" w:sz="4" w:space="0" w:color="auto"/>
              <w:bottom w:val="single" w:sz="4" w:space="0" w:color="auto"/>
              <w:right w:val="single" w:sz="4" w:space="0" w:color="auto"/>
            </w:tcBorders>
            <w:noWrap/>
            <w:vAlign w:val="center"/>
          </w:tcPr>
          <w:p w14:paraId="7E1B8C5B" w14:textId="226F0E41"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23</w:t>
            </w:r>
          </w:p>
        </w:tc>
        <w:tc>
          <w:tcPr>
            <w:tcW w:w="962" w:type="dxa"/>
            <w:tcBorders>
              <w:top w:val="single" w:sz="4" w:space="0" w:color="auto"/>
              <w:left w:val="single" w:sz="4" w:space="0" w:color="auto"/>
              <w:bottom w:val="single" w:sz="4" w:space="0" w:color="auto"/>
              <w:right w:val="single" w:sz="4" w:space="0" w:color="auto"/>
            </w:tcBorders>
            <w:noWrap/>
            <w:vAlign w:val="center"/>
          </w:tcPr>
          <w:p w14:paraId="01E47DC4" w14:textId="19828EE2"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31</w:t>
            </w:r>
          </w:p>
        </w:tc>
        <w:tc>
          <w:tcPr>
            <w:tcW w:w="834" w:type="dxa"/>
            <w:tcBorders>
              <w:top w:val="single" w:sz="4" w:space="0" w:color="auto"/>
              <w:left w:val="single" w:sz="4" w:space="0" w:color="auto"/>
              <w:bottom w:val="single" w:sz="4" w:space="0" w:color="auto"/>
              <w:right w:val="single" w:sz="4" w:space="0" w:color="auto"/>
            </w:tcBorders>
            <w:noWrap/>
            <w:vAlign w:val="center"/>
          </w:tcPr>
          <w:p w14:paraId="35B981AD" w14:textId="40B04194"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27</w:t>
            </w:r>
          </w:p>
        </w:tc>
        <w:tc>
          <w:tcPr>
            <w:tcW w:w="580" w:type="dxa"/>
            <w:tcBorders>
              <w:top w:val="single" w:sz="4" w:space="0" w:color="auto"/>
              <w:left w:val="single" w:sz="4" w:space="0" w:color="auto"/>
              <w:bottom w:val="single" w:sz="4" w:space="0" w:color="auto"/>
              <w:right w:val="single" w:sz="4" w:space="0" w:color="auto"/>
            </w:tcBorders>
            <w:noWrap/>
            <w:vAlign w:val="center"/>
          </w:tcPr>
          <w:p w14:paraId="28B0898A" w14:textId="44D09D90"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11</w:t>
            </w:r>
          </w:p>
        </w:tc>
        <w:tc>
          <w:tcPr>
            <w:tcW w:w="580" w:type="dxa"/>
            <w:tcBorders>
              <w:top w:val="single" w:sz="4" w:space="0" w:color="auto"/>
              <w:left w:val="single" w:sz="4" w:space="0" w:color="auto"/>
              <w:bottom w:val="single" w:sz="4" w:space="0" w:color="auto"/>
              <w:right w:val="single" w:sz="4" w:space="0" w:color="auto"/>
            </w:tcBorders>
            <w:noWrap/>
            <w:vAlign w:val="center"/>
          </w:tcPr>
          <w:p w14:paraId="17994CC0" w14:textId="12396C24"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8</w:t>
            </w:r>
          </w:p>
        </w:tc>
        <w:tc>
          <w:tcPr>
            <w:tcW w:w="1394" w:type="dxa"/>
            <w:tcBorders>
              <w:top w:val="single" w:sz="4" w:space="0" w:color="auto"/>
              <w:left w:val="single" w:sz="4" w:space="0" w:color="auto"/>
              <w:bottom w:val="single" w:sz="4" w:space="0" w:color="auto"/>
              <w:right w:val="single" w:sz="4" w:space="0" w:color="auto"/>
            </w:tcBorders>
            <w:noWrap/>
            <w:vAlign w:val="bottom"/>
          </w:tcPr>
          <w:p w14:paraId="6F221E84" w14:textId="3FF657DA"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lang w:eastAsia="en-IN"/>
              </w:rPr>
              <w:t>100</w:t>
            </w:r>
          </w:p>
        </w:tc>
      </w:tr>
      <w:tr w:rsidR="003840F4" w14:paraId="68925E29" w14:textId="77777777" w:rsidTr="00FB6F14">
        <w:trPr>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23A45402"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74" w:type="dxa"/>
            <w:tcBorders>
              <w:top w:val="single" w:sz="4" w:space="0" w:color="auto"/>
              <w:left w:val="single" w:sz="4" w:space="0" w:color="auto"/>
              <w:bottom w:val="single" w:sz="4" w:space="0" w:color="auto"/>
              <w:right w:val="single" w:sz="4" w:space="0" w:color="auto"/>
            </w:tcBorders>
            <w:noWrap/>
            <w:vAlign w:val="center"/>
          </w:tcPr>
          <w:p w14:paraId="72378E9D" w14:textId="68951791"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29</w:t>
            </w:r>
          </w:p>
        </w:tc>
        <w:tc>
          <w:tcPr>
            <w:tcW w:w="962" w:type="dxa"/>
            <w:tcBorders>
              <w:top w:val="single" w:sz="4" w:space="0" w:color="auto"/>
              <w:left w:val="single" w:sz="4" w:space="0" w:color="auto"/>
              <w:bottom w:val="single" w:sz="4" w:space="0" w:color="auto"/>
              <w:right w:val="single" w:sz="4" w:space="0" w:color="auto"/>
            </w:tcBorders>
            <w:noWrap/>
            <w:vAlign w:val="center"/>
          </w:tcPr>
          <w:p w14:paraId="58671E96" w14:textId="3AB5F98E"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65</w:t>
            </w:r>
          </w:p>
        </w:tc>
        <w:tc>
          <w:tcPr>
            <w:tcW w:w="834" w:type="dxa"/>
            <w:tcBorders>
              <w:top w:val="single" w:sz="4" w:space="0" w:color="auto"/>
              <w:left w:val="single" w:sz="4" w:space="0" w:color="auto"/>
              <w:bottom w:val="single" w:sz="4" w:space="0" w:color="auto"/>
              <w:right w:val="single" w:sz="4" w:space="0" w:color="auto"/>
            </w:tcBorders>
            <w:noWrap/>
            <w:vAlign w:val="center"/>
          </w:tcPr>
          <w:p w14:paraId="070D3C95" w14:textId="72339B4B"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65</w:t>
            </w:r>
          </w:p>
        </w:tc>
        <w:tc>
          <w:tcPr>
            <w:tcW w:w="580" w:type="dxa"/>
            <w:tcBorders>
              <w:top w:val="single" w:sz="4" w:space="0" w:color="auto"/>
              <w:left w:val="single" w:sz="4" w:space="0" w:color="auto"/>
              <w:bottom w:val="single" w:sz="4" w:space="0" w:color="auto"/>
              <w:right w:val="single" w:sz="4" w:space="0" w:color="auto"/>
            </w:tcBorders>
            <w:noWrap/>
            <w:vAlign w:val="bottom"/>
          </w:tcPr>
          <w:p w14:paraId="21D9DCAC" w14:textId="40D97CDD"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lang w:eastAsia="en-IN"/>
              </w:rPr>
              <w:t>28</w:t>
            </w:r>
          </w:p>
        </w:tc>
        <w:tc>
          <w:tcPr>
            <w:tcW w:w="580" w:type="dxa"/>
            <w:tcBorders>
              <w:top w:val="single" w:sz="4" w:space="0" w:color="auto"/>
              <w:left w:val="single" w:sz="4" w:space="0" w:color="auto"/>
              <w:bottom w:val="single" w:sz="4" w:space="0" w:color="auto"/>
              <w:right w:val="single" w:sz="4" w:space="0" w:color="auto"/>
            </w:tcBorders>
            <w:noWrap/>
            <w:vAlign w:val="center"/>
          </w:tcPr>
          <w:p w14:paraId="3DF38355" w14:textId="7298046C"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13</w:t>
            </w:r>
          </w:p>
        </w:tc>
        <w:tc>
          <w:tcPr>
            <w:tcW w:w="1394" w:type="dxa"/>
            <w:tcBorders>
              <w:top w:val="single" w:sz="4" w:space="0" w:color="auto"/>
              <w:left w:val="single" w:sz="4" w:space="0" w:color="auto"/>
              <w:bottom w:val="single" w:sz="4" w:space="0" w:color="auto"/>
              <w:right w:val="single" w:sz="4" w:space="0" w:color="auto"/>
            </w:tcBorders>
            <w:noWrap/>
            <w:vAlign w:val="center"/>
          </w:tcPr>
          <w:p w14:paraId="42022D58" w14:textId="4CEE90C7"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200</w:t>
            </w:r>
          </w:p>
        </w:tc>
      </w:tr>
      <w:tr w:rsidR="003840F4" w14:paraId="39F0E925" w14:textId="77777777" w:rsidTr="003840F4">
        <w:trPr>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523338E3" w14:textId="77777777" w:rsidR="003840F4" w:rsidRDefault="003840F4" w:rsidP="003840F4">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121A4F2F" w14:textId="77777777" w:rsidR="003840F4" w:rsidRDefault="003840F4" w:rsidP="003840F4">
            <w:pPr>
              <w:spacing w:after="0" w:line="240" w:lineRule="auto"/>
              <w:rPr>
                <w:sz w:val="20"/>
                <w:szCs w:val="20"/>
                <w:lang w:val="en-IN" w:eastAsia="en-IN"/>
              </w:rPr>
            </w:pP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165C7513" w14:textId="77777777" w:rsidR="003840F4" w:rsidRDefault="003840F4" w:rsidP="003840F4">
            <w:pPr>
              <w:spacing w:after="0" w:line="240" w:lineRule="auto"/>
              <w:rPr>
                <w:sz w:val="20"/>
                <w:szCs w:val="20"/>
                <w:lang w:val="en-IN" w:eastAsia="en-IN"/>
              </w:rPr>
            </w:pP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740419D0" w14:textId="77777777" w:rsidR="003840F4" w:rsidRDefault="003840F4" w:rsidP="003840F4">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5C5F3E71" w14:textId="77777777" w:rsidR="003840F4" w:rsidRDefault="003840F4" w:rsidP="003840F4">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4CEB54E2" w14:textId="77777777" w:rsidR="003840F4" w:rsidRDefault="003840F4" w:rsidP="003840F4">
            <w:pPr>
              <w:spacing w:after="0" w:line="240" w:lineRule="auto"/>
              <w:rPr>
                <w:sz w:val="20"/>
                <w:szCs w:val="20"/>
                <w:lang w:val="en-IN" w:eastAsia="en-IN"/>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B244827" w14:textId="77777777" w:rsidR="003840F4" w:rsidRDefault="003840F4" w:rsidP="003840F4">
            <w:pPr>
              <w:spacing w:after="0" w:line="240" w:lineRule="auto"/>
              <w:rPr>
                <w:sz w:val="20"/>
                <w:szCs w:val="20"/>
                <w:lang w:val="en-IN" w:eastAsia="en-IN"/>
              </w:rPr>
            </w:pPr>
          </w:p>
        </w:tc>
      </w:tr>
      <w:tr w:rsidR="003840F4" w14:paraId="59F3A03A" w14:textId="77777777" w:rsidTr="003840F4">
        <w:trPr>
          <w:trHeight w:val="300"/>
        </w:trPr>
        <w:tc>
          <w:tcPr>
            <w:tcW w:w="9740" w:type="dxa"/>
            <w:gridSpan w:val="7"/>
            <w:tcBorders>
              <w:top w:val="single" w:sz="4" w:space="0" w:color="auto"/>
              <w:left w:val="single" w:sz="4" w:space="0" w:color="auto"/>
              <w:bottom w:val="single" w:sz="4" w:space="0" w:color="auto"/>
              <w:right w:val="single" w:sz="4" w:space="0" w:color="auto"/>
            </w:tcBorders>
            <w:noWrap/>
            <w:vAlign w:val="center"/>
            <w:hideMark/>
          </w:tcPr>
          <w:p w14:paraId="6A2CF659"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EXPECTED VALUE</w:t>
            </w:r>
          </w:p>
        </w:tc>
      </w:tr>
      <w:tr w:rsidR="003840F4" w14:paraId="41B92930" w14:textId="77777777" w:rsidTr="003840F4">
        <w:trPr>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7256C07C" w14:textId="77777777" w:rsidR="003840F4" w:rsidRDefault="003840F4" w:rsidP="003840F4">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05235913"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381CE37A"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74F944A"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52F8B3F9"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2A1D302C"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CCDE439"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3840F4" w14:paraId="13CBD9CF" w14:textId="77777777" w:rsidTr="00A13A86">
        <w:trPr>
          <w:trHeight w:val="315"/>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776DDF0A"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AGE</w:t>
            </w:r>
          </w:p>
        </w:tc>
        <w:tc>
          <w:tcPr>
            <w:tcW w:w="1474" w:type="dxa"/>
            <w:tcBorders>
              <w:top w:val="single" w:sz="4" w:space="0" w:color="auto"/>
              <w:left w:val="single" w:sz="4" w:space="0" w:color="auto"/>
              <w:bottom w:val="single" w:sz="4" w:space="0" w:color="auto"/>
              <w:right w:val="single" w:sz="4" w:space="0" w:color="auto"/>
            </w:tcBorders>
            <w:noWrap/>
            <w:vAlign w:val="center"/>
          </w:tcPr>
          <w:p w14:paraId="4D128336" w14:textId="55C1CFB9"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6</w:t>
            </w:r>
          </w:p>
        </w:tc>
        <w:tc>
          <w:tcPr>
            <w:tcW w:w="962" w:type="dxa"/>
            <w:tcBorders>
              <w:top w:val="single" w:sz="4" w:space="0" w:color="auto"/>
              <w:left w:val="single" w:sz="4" w:space="0" w:color="auto"/>
              <w:bottom w:val="single" w:sz="4" w:space="0" w:color="auto"/>
              <w:right w:val="single" w:sz="4" w:space="0" w:color="auto"/>
            </w:tcBorders>
            <w:noWrap/>
            <w:vAlign w:val="center"/>
          </w:tcPr>
          <w:p w14:paraId="5A407CC4" w14:textId="074AE2AC"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34</w:t>
            </w:r>
          </w:p>
        </w:tc>
        <w:tc>
          <w:tcPr>
            <w:tcW w:w="834" w:type="dxa"/>
            <w:tcBorders>
              <w:top w:val="single" w:sz="4" w:space="0" w:color="auto"/>
              <w:left w:val="single" w:sz="4" w:space="0" w:color="auto"/>
              <w:bottom w:val="single" w:sz="4" w:space="0" w:color="auto"/>
              <w:right w:val="single" w:sz="4" w:space="0" w:color="auto"/>
            </w:tcBorders>
            <w:noWrap/>
            <w:vAlign w:val="center"/>
          </w:tcPr>
          <w:p w14:paraId="76FF5659" w14:textId="5EE69AA1"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38</w:t>
            </w:r>
          </w:p>
        </w:tc>
        <w:tc>
          <w:tcPr>
            <w:tcW w:w="580" w:type="dxa"/>
            <w:tcBorders>
              <w:top w:val="single" w:sz="4" w:space="0" w:color="auto"/>
              <w:left w:val="single" w:sz="4" w:space="0" w:color="auto"/>
              <w:bottom w:val="single" w:sz="4" w:space="0" w:color="auto"/>
              <w:right w:val="single" w:sz="4" w:space="0" w:color="auto"/>
            </w:tcBorders>
            <w:noWrap/>
            <w:vAlign w:val="center"/>
          </w:tcPr>
          <w:p w14:paraId="3CA08ACB" w14:textId="4FC6EA87"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17</w:t>
            </w:r>
          </w:p>
        </w:tc>
        <w:tc>
          <w:tcPr>
            <w:tcW w:w="580" w:type="dxa"/>
            <w:tcBorders>
              <w:top w:val="single" w:sz="4" w:space="0" w:color="auto"/>
              <w:left w:val="single" w:sz="4" w:space="0" w:color="auto"/>
              <w:bottom w:val="single" w:sz="4" w:space="0" w:color="auto"/>
              <w:right w:val="single" w:sz="4" w:space="0" w:color="auto"/>
            </w:tcBorders>
            <w:noWrap/>
            <w:vAlign w:val="center"/>
          </w:tcPr>
          <w:p w14:paraId="75F96E53" w14:textId="1D20274B"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5</w:t>
            </w:r>
          </w:p>
        </w:tc>
        <w:tc>
          <w:tcPr>
            <w:tcW w:w="1394" w:type="dxa"/>
            <w:tcBorders>
              <w:top w:val="single" w:sz="4" w:space="0" w:color="auto"/>
              <w:left w:val="single" w:sz="4" w:space="0" w:color="auto"/>
              <w:bottom w:val="single" w:sz="4" w:space="0" w:color="auto"/>
              <w:right w:val="single" w:sz="4" w:space="0" w:color="auto"/>
            </w:tcBorders>
            <w:noWrap/>
            <w:vAlign w:val="bottom"/>
          </w:tcPr>
          <w:p w14:paraId="7D0A6B85" w14:textId="75903173"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lang w:eastAsia="en-IN"/>
              </w:rPr>
              <w:t>100</w:t>
            </w:r>
          </w:p>
        </w:tc>
      </w:tr>
      <w:tr w:rsidR="003840F4" w14:paraId="520FF834" w14:textId="77777777" w:rsidTr="00A13A86">
        <w:trPr>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0E6FA3DB" w14:textId="67ED41B7" w:rsidR="003840F4" w:rsidRDefault="00AA5F77"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WORK-LIFE</w:t>
            </w:r>
            <w:r w:rsidR="003840F4">
              <w:rPr>
                <w:rFonts w:ascii="Times New Roman" w:eastAsia="Times New Roman" w:hAnsi="Times New Roman" w:cs="Times New Roman"/>
                <w:color w:val="000000"/>
                <w:sz w:val="24"/>
                <w:szCs w:val="24"/>
              </w:rPr>
              <w:t xml:space="preserve"> BALANCE</w:t>
            </w:r>
          </w:p>
        </w:tc>
        <w:tc>
          <w:tcPr>
            <w:tcW w:w="1474" w:type="dxa"/>
            <w:tcBorders>
              <w:top w:val="single" w:sz="4" w:space="0" w:color="auto"/>
              <w:left w:val="single" w:sz="4" w:space="0" w:color="auto"/>
              <w:bottom w:val="single" w:sz="4" w:space="0" w:color="auto"/>
              <w:right w:val="single" w:sz="4" w:space="0" w:color="auto"/>
            </w:tcBorders>
            <w:noWrap/>
            <w:vAlign w:val="center"/>
          </w:tcPr>
          <w:p w14:paraId="6BEDD13D" w14:textId="37C5F460"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23</w:t>
            </w:r>
          </w:p>
        </w:tc>
        <w:tc>
          <w:tcPr>
            <w:tcW w:w="962" w:type="dxa"/>
            <w:tcBorders>
              <w:top w:val="single" w:sz="4" w:space="0" w:color="auto"/>
              <w:left w:val="single" w:sz="4" w:space="0" w:color="auto"/>
              <w:bottom w:val="single" w:sz="4" w:space="0" w:color="auto"/>
              <w:right w:val="single" w:sz="4" w:space="0" w:color="auto"/>
            </w:tcBorders>
            <w:noWrap/>
            <w:vAlign w:val="center"/>
          </w:tcPr>
          <w:p w14:paraId="1D80F258" w14:textId="403CDA6C"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31</w:t>
            </w:r>
          </w:p>
        </w:tc>
        <w:tc>
          <w:tcPr>
            <w:tcW w:w="834" w:type="dxa"/>
            <w:tcBorders>
              <w:top w:val="single" w:sz="4" w:space="0" w:color="auto"/>
              <w:left w:val="single" w:sz="4" w:space="0" w:color="auto"/>
              <w:bottom w:val="single" w:sz="4" w:space="0" w:color="auto"/>
              <w:right w:val="single" w:sz="4" w:space="0" w:color="auto"/>
            </w:tcBorders>
            <w:noWrap/>
            <w:vAlign w:val="center"/>
          </w:tcPr>
          <w:p w14:paraId="76DDE412" w14:textId="79942903"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27</w:t>
            </w:r>
          </w:p>
        </w:tc>
        <w:tc>
          <w:tcPr>
            <w:tcW w:w="580" w:type="dxa"/>
            <w:tcBorders>
              <w:top w:val="single" w:sz="4" w:space="0" w:color="auto"/>
              <w:left w:val="single" w:sz="4" w:space="0" w:color="auto"/>
              <w:bottom w:val="single" w:sz="4" w:space="0" w:color="auto"/>
              <w:right w:val="single" w:sz="4" w:space="0" w:color="auto"/>
            </w:tcBorders>
            <w:noWrap/>
            <w:vAlign w:val="center"/>
          </w:tcPr>
          <w:p w14:paraId="39837908" w14:textId="43F658BE"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11</w:t>
            </w:r>
          </w:p>
        </w:tc>
        <w:tc>
          <w:tcPr>
            <w:tcW w:w="580" w:type="dxa"/>
            <w:tcBorders>
              <w:top w:val="single" w:sz="4" w:space="0" w:color="auto"/>
              <w:left w:val="single" w:sz="4" w:space="0" w:color="auto"/>
              <w:bottom w:val="single" w:sz="4" w:space="0" w:color="auto"/>
              <w:right w:val="single" w:sz="4" w:space="0" w:color="auto"/>
            </w:tcBorders>
            <w:noWrap/>
            <w:vAlign w:val="center"/>
          </w:tcPr>
          <w:p w14:paraId="03C6F05E" w14:textId="5CB74637"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8</w:t>
            </w:r>
          </w:p>
        </w:tc>
        <w:tc>
          <w:tcPr>
            <w:tcW w:w="1394" w:type="dxa"/>
            <w:tcBorders>
              <w:top w:val="single" w:sz="4" w:space="0" w:color="auto"/>
              <w:left w:val="single" w:sz="4" w:space="0" w:color="auto"/>
              <w:bottom w:val="single" w:sz="4" w:space="0" w:color="auto"/>
              <w:right w:val="single" w:sz="4" w:space="0" w:color="auto"/>
            </w:tcBorders>
            <w:noWrap/>
            <w:vAlign w:val="bottom"/>
          </w:tcPr>
          <w:p w14:paraId="01FFEC11" w14:textId="7E0D99F9"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lang w:eastAsia="en-IN"/>
              </w:rPr>
              <w:t>100</w:t>
            </w:r>
          </w:p>
        </w:tc>
      </w:tr>
      <w:tr w:rsidR="003840F4" w14:paraId="75B2D4E9" w14:textId="77777777" w:rsidTr="00A13A86">
        <w:trPr>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49B1CD4A"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74" w:type="dxa"/>
            <w:tcBorders>
              <w:top w:val="single" w:sz="4" w:space="0" w:color="auto"/>
              <w:left w:val="single" w:sz="4" w:space="0" w:color="auto"/>
              <w:bottom w:val="single" w:sz="4" w:space="0" w:color="auto"/>
              <w:right w:val="single" w:sz="4" w:space="0" w:color="auto"/>
            </w:tcBorders>
            <w:noWrap/>
            <w:vAlign w:val="center"/>
          </w:tcPr>
          <w:p w14:paraId="451D7E07" w14:textId="6AD8D82C"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29</w:t>
            </w:r>
          </w:p>
        </w:tc>
        <w:tc>
          <w:tcPr>
            <w:tcW w:w="962" w:type="dxa"/>
            <w:tcBorders>
              <w:top w:val="single" w:sz="4" w:space="0" w:color="auto"/>
              <w:left w:val="single" w:sz="4" w:space="0" w:color="auto"/>
              <w:bottom w:val="single" w:sz="4" w:space="0" w:color="auto"/>
              <w:right w:val="single" w:sz="4" w:space="0" w:color="auto"/>
            </w:tcBorders>
            <w:noWrap/>
            <w:vAlign w:val="center"/>
          </w:tcPr>
          <w:p w14:paraId="1778ACD6" w14:textId="1BE9ED6C"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65</w:t>
            </w:r>
          </w:p>
        </w:tc>
        <w:tc>
          <w:tcPr>
            <w:tcW w:w="834" w:type="dxa"/>
            <w:tcBorders>
              <w:top w:val="single" w:sz="4" w:space="0" w:color="auto"/>
              <w:left w:val="single" w:sz="4" w:space="0" w:color="auto"/>
              <w:bottom w:val="single" w:sz="4" w:space="0" w:color="auto"/>
              <w:right w:val="single" w:sz="4" w:space="0" w:color="auto"/>
            </w:tcBorders>
            <w:noWrap/>
            <w:vAlign w:val="center"/>
          </w:tcPr>
          <w:p w14:paraId="0B8B3C80" w14:textId="78460F30"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65</w:t>
            </w:r>
          </w:p>
        </w:tc>
        <w:tc>
          <w:tcPr>
            <w:tcW w:w="580" w:type="dxa"/>
            <w:tcBorders>
              <w:top w:val="single" w:sz="4" w:space="0" w:color="auto"/>
              <w:left w:val="single" w:sz="4" w:space="0" w:color="auto"/>
              <w:bottom w:val="single" w:sz="4" w:space="0" w:color="auto"/>
              <w:right w:val="single" w:sz="4" w:space="0" w:color="auto"/>
            </w:tcBorders>
            <w:noWrap/>
            <w:vAlign w:val="bottom"/>
          </w:tcPr>
          <w:p w14:paraId="779CBB29" w14:textId="32C1A52A"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lang w:eastAsia="en-IN"/>
              </w:rPr>
              <w:t>28</w:t>
            </w:r>
          </w:p>
        </w:tc>
        <w:tc>
          <w:tcPr>
            <w:tcW w:w="580" w:type="dxa"/>
            <w:tcBorders>
              <w:top w:val="single" w:sz="4" w:space="0" w:color="auto"/>
              <w:left w:val="single" w:sz="4" w:space="0" w:color="auto"/>
              <w:bottom w:val="single" w:sz="4" w:space="0" w:color="auto"/>
              <w:right w:val="single" w:sz="4" w:space="0" w:color="auto"/>
            </w:tcBorders>
            <w:noWrap/>
            <w:vAlign w:val="center"/>
          </w:tcPr>
          <w:p w14:paraId="52C50ABB" w14:textId="49EA187F"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13</w:t>
            </w:r>
          </w:p>
        </w:tc>
        <w:tc>
          <w:tcPr>
            <w:tcW w:w="1394" w:type="dxa"/>
            <w:tcBorders>
              <w:top w:val="single" w:sz="4" w:space="0" w:color="auto"/>
              <w:left w:val="single" w:sz="4" w:space="0" w:color="auto"/>
              <w:bottom w:val="single" w:sz="4" w:space="0" w:color="auto"/>
              <w:right w:val="single" w:sz="4" w:space="0" w:color="auto"/>
            </w:tcBorders>
            <w:noWrap/>
            <w:vAlign w:val="center"/>
          </w:tcPr>
          <w:p w14:paraId="6C398511" w14:textId="34BA8A9E" w:rsidR="003840F4" w:rsidRDefault="003840F4" w:rsidP="003840F4">
            <w:pPr>
              <w:jc w:val="center"/>
              <w:rPr>
                <w:rFonts w:ascii="Times New Roman" w:eastAsia="Times New Roman" w:hAnsi="Times New Roman" w:cs="Times New Roman"/>
                <w:color w:val="000000"/>
                <w:sz w:val="24"/>
                <w:szCs w:val="24"/>
              </w:rPr>
            </w:pPr>
            <w:r w:rsidRPr="00164AC0">
              <w:rPr>
                <w:rFonts w:ascii="Calibri" w:eastAsia="Times New Roman" w:hAnsi="Calibri" w:cs="Calibri"/>
                <w:color w:val="000000"/>
                <w:sz w:val="24"/>
                <w:szCs w:val="24"/>
                <w:lang w:eastAsia="en-IN"/>
              </w:rPr>
              <w:t>200</w:t>
            </w:r>
          </w:p>
        </w:tc>
      </w:tr>
      <w:tr w:rsidR="003840F4" w14:paraId="643D8146" w14:textId="77777777" w:rsidTr="003840F4">
        <w:trPr>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689ED2AC" w14:textId="77777777" w:rsidR="003840F4" w:rsidRDefault="003840F4" w:rsidP="003840F4">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3004FD35" w14:textId="77777777" w:rsidR="003840F4" w:rsidRDefault="003840F4" w:rsidP="003840F4">
            <w:pPr>
              <w:spacing w:after="0" w:line="240" w:lineRule="auto"/>
              <w:rPr>
                <w:sz w:val="20"/>
                <w:szCs w:val="20"/>
                <w:lang w:val="en-IN" w:eastAsia="en-IN"/>
              </w:rPr>
            </w:pP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4A72A33C" w14:textId="77777777" w:rsidR="003840F4" w:rsidRDefault="003840F4" w:rsidP="003840F4">
            <w:pPr>
              <w:spacing w:after="0" w:line="240" w:lineRule="auto"/>
              <w:rPr>
                <w:sz w:val="20"/>
                <w:szCs w:val="20"/>
                <w:lang w:val="en-IN" w:eastAsia="en-IN"/>
              </w:rPr>
            </w:pP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2AED0B7E" w14:textId="77777777" w:rsidR="003840F4" w:rsidRDefault="003840F4" w:rsidP="003840F4">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62DE9A51" w14:textId="77777777" w:rsidR="003840F4" w:rsidRDefault="003840F4" w:rsidP="003840F4">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10D30273" w14:textId="77777777" w:rsidR="003840F4" w:rsidRDefault="003840F4" w:rsidP="003840F4">
            <w:pPr>
              <w:spacing w:after="0" w:line="240" w:lineRule="auto"/>
              <w:rPr>
                <w:sz w:val="20"/>
                <w:szCs w:val="20"/>
                <w:lang w:val="en-IN" w:eastAsia="en-IN"/>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0A11B445" w14:textId="77777777" w:rsidR="003840F4" w:rsidRDefault="003840F4" w:rsidP="003840F4">
            <w:pPr>
              <w:spacing w:after="0" w:line="240" w:lineRule="auto"/>
              <w:rPr>
                <w:sz w:val="20"/>
                <w:szCs w:val="20"/>
                <w:lang w:val="en-IN" w:eastAsia="en-IN"/>
              </w:rPr>
            </w:pPr>
          </w:p>
        </w:tc>
      </w:tr>
      <w:tr w:rsidR="003840F4" w14:paraId="5BFDFB4C" w14:textId="77777777" w:rsidTr="003840F4">
        <w:trPr>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26953BD7" w14:textId="77777777" w:rsidR="003840F4" w:rsidRDefault="003840F4" w:rsidP="003840F4">
            <w:pPr>
              <w:spacing w:after="0" w:line="240" w:lineRule="auto"/>
              <w:rPr>
                <w:sz w:val="20"/>
                <w:szCs w:val="20"/>
                <w:lang w:val="en-IN" w:eastAsia="en-IN"/>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46255FAD"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CHI.SQ</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22D44F02" w14:textId="77777777" w:rsidR="003840F4" w:rsidRDefault="003840F4" w:rsidP="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45E7CD6D" w14:textId="77777777" w:rsidR="003840F4" w:rsidRDefault="003840F4" w:rsidP="003840F4">
            <w:pPr>
              <w:rPr>
                <w:rFonts w:ascii="Times New Roman" w:eastAsia="Times New Roman" w:hAnsi="Times New Roman" w:cs="Times New Roman"/>
                <w:color w:val="000000"/>
                <w:sz w:val="24"/>
                <w:szCs w:val="24"/>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68C0B64C" w14:textId="77777777" w:rsidR="003840F4" w:rsidRDefault="003840F4" w:rsidP="003840F4">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441E6A6F" w14:textId="77777777" w:rsidR="003840F4" w:rsidRDefault="003840F4" w:rsidP="003840F4">
            <w:pPr>
              <w:spacing w:after="0" w:line="240" w:lineRule="auto"/>
              <w:rPr>
                <w:sz w:val="20"/>
                <w:szCs w:val="20"/>
                <w:lang w:val="en-IN" w:eastAsia="en-IN"/>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DE60295" w14:textId="77777777" w:rsidR="003840F4" w:rsidRDefault="003840F4" w:rsidP="003840F4">
            <w:pPr>
              <w:spacing w:after="0" w:line="240" w:lineRule="auto"/>
              <w:rPr>
                <w:sz w:val="20"/>
                <w:szCs w:val="20"/>
                <w:lang w:val="en-IN" w:eastAsia="en-IN"/>
              </w:rPr>
            </w:pPr>
          </w:p>
        </w:tc>
      </w:tr>
    </w:tbl>
    <w:p w14:paraId="399E8566" w14:textId="77777777" w:rsidR="003840F4" w:rsidRDefault="003840F4" w:rsidP="003840F4">
      <w:pPr>
        <w:tabs>
          <w:tab w:val="left" w:pos="4950"/>
        </w:tabs>
        <w:spacing w:line="360" w:lineRule="auto"/>
        <w:jc w:val="both"/>
        <w:rPr>
          <w:rFonts w:ascii="Times New Roman" w:hAnsi="Times New Roman" w:cs="Times New Roman"/>
          <w:b/>
          <w:bCs/>
          <w:sz w:val="24"/>
          <w:szCs w:val="24"/>
        </w:rPr>
      </w:pPr>
    </w:p>
    <w:p w14:paraId="11707E63" w14:textId="77777777" w:rsidR="003840F4" w:rsidRDefault="003840F4" w:rsidP="003840F4">
      <w:pPr>
        <w:jc w:val="cente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=0.00</w:t>
      </w:r>
    </w:p>
    <w:p w14:paraId="4C0C855E" w14:textId="13E0A03A" w:rsidR="003840F4" w:rsidRPr="00AA5F77" w:rsidRDefault="003840F4" w:rsidP="003840F4">
      <w:pPr>
        <w:rPr>
          <w:rFonts w:ascii="Times New Roman" w:hAnsi="Times New Roman" w:cs="Times New Roman"/>
          <w:bCs/>
          <w:sz w:val="24"/>
          <w:szCs w:val="24"/>
        </w:rPr>
      </w:pPr>
      <w:r>
        <w:rPr>
          <w:rFonts w:ascii="Times New Roman" w:hAnsi="Times New Roman" w:cs="Times New Roman"/>
          <w:bCs/>
          <w:sz w:val="24"/>
          <w:szCs w:val="24"/>
        </w:rPr>
        <w:t>Hence, from the analysis</w:t>
      </w:r>
      <w:r w:rsidR="00AA5F77">
        <w:rPr>
          <w:rFonts w:ascii="Times New Roman" w:hAnsi="Times New Roman" w:cs="Times New Roman"/>
          <w:bCs/>
          <w:sz w:val="24"/>
          <w:szCs w:val="24"/>
        </w:rPr>
        <w:t>,</w:t>
      </w:r>
      <w:r>
        <w:rPr>
          <w:rFonts w:ascii="Times New Roman" w:hAnsi="Times New Roman" w:cs="Times New Roman"/>
          <w:bCs/>
          <w:sz w:val="24"/>
          <w:szCs w:val="24"/>
        </w:rPr>
        <w:t xml:space="preserve"> it is calculated that there </w:t>
      </w:r>
      <w:r w:rsidR="00AA5F77">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between</w:t>
      </w:r>
      <w:r>
        <w:rPr>
          <w:rFonts w:ascii="Times New Roman" w:hAnsi="Times New Roman" w:cs="Times New Roman"/>
          <w:b/>
          <w:bCs/>
          <w:sz w:val="24"/>
          <w:szCs w:val="24"/>
        </w:rPr>
        <w:t xml:space="preserve"> </w:t>
      </w:r>
      <w:r>
        <w:rPr>
          <w:rFonts w:ascii="Times New Roman" w:hAnsi="Times New Roman" w:cs="Times New Roman"/>
          <w:bCs/>
          <w:sz w:val="24"/>
          <w:szCs w:val="24"/>
        </w:rPr>
        <w:t xml:space="preserve">Age and </w:t>
      </w:r>
      <w:r w:rsidR="00AA5F77">
        <w:rPr>
          <w:rFonts w:ascii="Times New Roman" w:hAnsi="Times New Roman" w:cs="Times New Roman"/>
          <w:bCs/>
          <w:sz w:val="24"/>
          <w:szCs w:val="24"/>
        </w:rPr>
        <w:t>Work-life</w:t>
      </w:r>
      <w:r>
        <w:rPr>
          <w:rFonts w:ascii="Times New Roman" w:hAnsi="Times New Roman" w:cs="Times New Roman"/>
          <w:bCs/>
          <w:sz w:val="24"/>
          <w:szCs w:val="24"/>
        </w:rPr>
        <w:t xml:space="preserve"> balance.</w:t>
      </w:r>
    </w:p>
    <w:p w14:paraId="17654377" w14:textId="77777777" w:rsidR="003840F4" w:rsidRDefault="003840F4" w:rsidP="00201244">
      <w:pPr>
        <w:spacing w:before="240" w:after="0" w:line="360" w:lineRule="auto"/>
        <w:jc w:val="both"/>
        <w:rPr>
          <w:rFonts w:ascii="Times New Roman" w:hAnsi="Times New Roman" w:cs="Times New Roman"/>
          <w:b/>
          <w:bCs/>
          <w:sz w:val="24"/>
          <w:szCs w:val="24"/>
        </w:rPr>
      </w:pPr>
      <w:r>
        <w:rPr>
          <w:rFonts w:ascii="Times New Roman" w:hAnsi="Times New Roman" w:cs="Times New Roman"/>
          <w:b/>
          <w:bCs/>
          <w:sz w:val="28"/>
          <w:szCs w:val="28"/>
        </w:rPr>
        <w:t>INTERPRETATION:</w:t>
      </w:r>
      <w:r>
        <w:rPr>
          <w:rFonts w:ascii="Times New Roman" w:hAnsi="Times New Roman" w:cs="Times New Roman"/>
          <w:b/>
          <w:bCs/>
          <w:sz w:val="24"/>
          <w:szCs w:val="24"/>
        </w:rPr>
        <w:tab/>
      </w:r>
    </w:p>
    <w:p w14:paraId="4B4016E6" w14:textId="128BAFB6" w:rsidR="003840F4" w:rsidRDefault="003840F4" w:rsidP="00201244">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=0.00 is lesser than 0.05 for H1= There </w:t>
      </w:r>
      <w:r w:rsidR="00AA5F77">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between Age and </w:t>
      </w:r>
      <w:r w:rsidR="00AA5F77">
        <w:rPr>
          <w:rFonts w:ascii="Times New Roman" w:hAnsi="Times New Roman" w:cs="Times New Roman"/>
          <w:bCs/>
          <w:sz w:val="24"/>
          <w:szCs w:val="24"/>
        </w:rPr>
        <w:t>Work-life</w:t>
      </w:r>
      <w:r>
        <w:rPr>
          <w:rFonts w:ascii="Times New Roman" w:hAnsi="Times New Roman" w:cs="Times New Roman"/>
          <w:bCs/>
          <w:sz w:val="24"/>
          <w:szCs w:val="24"/>
        </w:rPr>
        <w:t xml:space="preserve"> balance</w:t>
      </w:r>
    </w:p>
    <w:p w14:paraId="1A2602EA" w14:textId="3974C1EA" w:rsidR="003840F4" w:rsidRDefault="003840F4" w:rsidP="00201244">
      <w:pPr>
        <w:spacing w:before="240" w:line="360" w:lineRule="auto"/>
        <w:ind w:left="-90"/>
        <w:jc w:val="both"/>
        <w:rPr>
          <w:rFonts w:ascii="Times New Roman" w:hAnsi="Times New Roman" w:cs="Times New Roman"/>
          <w:b/>
          <w:bCs/>
          <w:sz w:val="24"/>
          <w:szCs w:val="24"/>
        </w:rPr>
      </w:pPr>
      <w:r>
        <w:rPr>
          <w:rFonts w:ascii="Times New Roman" w:hAnsi="Times New Roman" w:cs="Times New Roman"/>
          <w:b/>
          <w:bCs/>
          <w:sz w:val="24"/>
          <w:szCs w:val="24"/>
        </w:rPr>
        <w:t xml:space="preserve">Chi-square test for Age and </w:t>
      </w:r>
      <w:r w:rsidR="00B45B16">
        <w:rPr>
          <w:rFonts w:ascii="Times New Roman" w:hAnsi="Times New Roman" w:cs="Times New Roman"/>
          <w:b/>
          <w:color w:val="000000" w:themeColor="text1"/>
          <w:sz w:val="24"/>
          <w:szCs w:val="24"/>
        </w:rPr>
        <w:t>Work-life</w:t>
      </w:r>
      <w:r>
        <w:rPr>
          <w:rFonts w:ascii="Times New Roman" w:hAnsi="Times New Roman" w:cs="Times New Roman"/>
          <w:b/>
          <w:color w:val="000000" w:themeColor="text1"/>
          <w:sz w:val="24"/>
          <w:szCs w:val="24"/>
        </w:rPr>
        <w:t xml:space="preserve"> balance.</w:t>
      </w:r>
    </w:p>
    <w:p w14:paraId="3F4A7F3C" w14:textId="1F093BBE" w:rsidR="003840F4" w:rsidRDefault="003840F4" w:rsidP="00201244">
      <w:pPr>
        <w:tabs>
          <w:tab w:val="left" w:pos="4950"/>
        </w:tabs>
        <w:spacing w:after="0" w:line="360" w:lineRule="auto"/>
        <w:ind w:left="-90"/>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Ho= There </w:t>
      </w:r>
      <w:r w:rsidR="00AA5F77">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between Years within the company and Types of </w:t>
      </w:r>
      <w:r w:rsidR="00AA5F77">
        <w:rPr>
          <w:rFonts w:ascii="Times New Roman" w:hAnsi="Times New Roman" w:cs="Times New Roman"/>
          <w:bCs/>
          <w:sz w:val="24"/>
          <w:szCs w:val="24"/>
        </w:rPr>
        <w:t>work-life</w:t>
      </w:r>
      <w:r>
        <w:rPr>
          <w:rFonts w:ascii="Times New Roman" w:hAnsi="Times New Roman" w:cs="Times New Roman"/>
          <w:bCs/>
          <w:sz w:val="24"/>
          <w:szCs w:val="24"/>
        </w:rPr>
        <w:t xml:space="preserve"> balance.</w:t>
      </w:r>
    </w:p>
    <w:p w14:paraId="27FFEB6D" w14:textId="4AEC7DD8" w:rsidR="003840F4" w:rsidRDefault="003840F4" w:rsidP="00201244">
      <w:pPr>
        <w:tabs>
          <w:tab w:val="left" w:pos="4950"/>
        </w:tabs>
        <w:spacing w:line="360" w:lineRule="auto"/>
        <w:ind w:left="-90"/>
        <w:jc w:val="both"/>
        <w:rPr>
          <w:rFonts w:ascii="Times New Roman" w:hAnsi="Times New Roman" w:cs="Times New Roman"/>
          <w:color w:val="000000" w:themeColor="text1"/>
        </w:rPr>
      </w:pPr>
      <w:r>
        <w:rPr>
          <w:rFonts w:ascii="Times New Roman" w:hAnsi="Times New Roman" w:cs="Times New Roman"/>
          <w:bCs/>
          <w:sz w:val="24"/>
          <w:szCs w:val="24"/>
        </w:rPr>
        <w:t xml:space="preserve">H1= There are significant relationship between Years within the company and </w:t>
      </w:r>
      <w:r>
        <w:rPr>
          <w:rFonts w:ascii="Times New Roman" w:hAnsi="Times New Roman" w:cs="Times New Roman"/>
          <w:color w:val="000000" w:themeColor="text1"/>
        </w:rPr>
        <w:t xml:space="preserve">Types of </w:t>
      </w:r>
      <w:r w:rsidR="00AA5F77">
        <w:rPr>
          <w:rFonts w:ascii="Times New Roman" w:hAnsi="Times New Roman" w:cs="Times New Roman"/>
          <w:color w:val="000000" w:themeColor="text1"/>
        </w:rPr>
        <w:t>work-life</w:t>
      </w:r>
      <w:r>
        <w:rPr>
          <w:rFonts w:ascii="Times New Roman" w:hAnsi="Times New Roman" w:cs="Times New Roman"/>
          <w:color w:val="000000" w:themeColor="text1"/>
        </w:rPr>
        <w:t xml:space="preserve"> balance.</w:t>
      </w:r>
    </w:p>
    <w:p w14:paraId="6EB59535" w14:textId="5D774045" w:rsidR="003840F4" w:rsidRDefault="003840F4" w:rsidP="00201244">
      <w:pPr>
        <w:tabs>
          <w:tab w:val="left" w:pos="4950"/>
        </w:tabs>
        <w:spacing w:line="360" w:lineRule="auto"/>
        <w:ind w:left="-90"/>
        <w:jc w:val="both"/>
        <w:rPr>
          <w:rFonts w:ascii="Times New Roman" w:hAnsi="Times New Roman" w:cs="Times New Roman"/>
          <w:bCs/>
          <w:sz w:val="24"/>
          <w:szCs w:val="24"/>
        </w:rPr>
      </w:pPr>
      <w:r>
        <w:rPr>
          <w:rFonts w:ascii="Times New Roman" w:hAnsi="Times New Roman" w:cs="Times New Roman"/>
          <w:b/>
          <w:bCs/>
          <w:sz w:val="24"/>
          <w:szCs w:val="24"/>
        </w:rPr>
        <w:t xml:space="preserve">2.2 Table from the Chi-square test for Years within the company and </w:t>
      </w:r>
      <w:r w:rsidR="00AF449D">
        <w:rPr>
          <w:rFonts w:ascii="Times New Roman" w:hAnsi="Times New Roman" w:cs="Times New Roman"/>
          <w:b/>
          <w:color w:val="000000" w:themeColor="text1"/>
        </w:rPr>
        <w:t xml:space="preserve">Types of </w:t>
      </w:r>
      <w:r w:rsidR="00AA5F77">
        <w:rPr>
          <w:rFonts w:ascii="Times New Roman" w:hAnsi="Times New Roman" w:cs="Times New Roman"/>
          <w:b/>
          <w:color w:val="000000" w:themeColor="text1"/>
        </w:rPr>
        <w:t>work-life</w:t>
      </w:r>
      <w:r w:rsidR="00AF449D">
        <w:rPr>
          <w:rFonts w:ascii="Times New Roman" w:hAnsi="Times New Roman" w:cs="Times New Roman"/>
          <w:b/>
          <w:color w:val="000000" w:themeColor="text1"/>
        </w:rPr>
        <w:t xml:space="preserve"> balance.</w:t>
      </w:r>
    </w:p>
    <w:tbl>
      <w:tblPr>
        <w:tblStyle w:val="TableGrid"/>
        <w:tblW w:w="14968" w:type="dxa"/>
        <w:tblLook w:val="04A0" w:firstRow="1" w:lastRow="0" w:firstColumn="1" w:lastColumn="0" w:noHBand="0" w:noVBand="1"/>
      </w:tblPr>
      <w:tblGrid>
        <w:gridCol w:w="3916"/>
        <w:gridCol w:w="1474"/>
        <w:gridCol w:w="962"/>
        <w:gridCol w:w="834"/>
        <w:gridCol w:w="580"/>
        <w:gridCol w:w="580"/>
        <w:gridCol w:w="1394"/>
        <w:gridCol w:w="236"/>
        <w:gridCol w:w="1248"/>
        <w:gridCol w:w="1248"/>
        <w:gridCol w:w="1248"/>
        <w:gridCol w:w="1248"/>
      </w:tblGrid>
      <w:tr w:rsidR="003840F4" w14:paraId="334F6D0C" w14:textId="77777777" w:rsidTr="00E0518C">
        <w:trPr>
          <w:gridAfter w:val="5"/>
          <w:wAfter w:w="5228" w:type="dxa"/>
          <w:trHeight w:val="300"/>
        </w:trPr>
        <w:tc>
          <w:tcPr>
            <w:tcW w:w="9740" w:type="dxa"/>
            <w:gridSpan w:val="7"/>
            <w:tcBorders>
              <w:top w:val="single" w:sz="4" w:space="0" w:color="auto"/>
              <w:left w:val="single" w:sz="4" w:space="0" w:color="auto"/>
              <w:bottom w:val="single" w:sz="4" w:space="0" w:color="auto"/>
              <w:right w:val="single" w:sz="4" w:space="0" w:color="auto"/>
            </w:tcBorders>
            <w:noWrap/>
            <w:vAlign w:val="center"/>
            <w:hideMark/>
          </w:tcPr>
          <w:p w14:paraId="472A0D5C"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ACTUAL VALUE</w:t>
            </w:r>
          </w:p>
        </w:tc>
      </w:tr>
      <w:tr w:rsidR="003840F4" w14:paraId="2A606547" w14:textId="77777777" w:rsidTr="00E0518C">
        <w:trPr>
          <w:gridAfter w:val="5"/>
          <w:wAfter w:w="5228" w:type="dxa"/>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09172B0C" w14:textId="77777777" w:rsidR="003840F4" w:rsidRDefault="003840F4">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58DB1BFD"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68CD8E54"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30DA090E"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379A1E13"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2E809D63"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1722BAAE" w14:textId="77777777" w:rsidR="003840F4" w:rsidRDefault="003840F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AF449D" w14:paraId="04EA295B" w14:textId="77777777" w:rsidTr="00E0518C">
        <w:trPr>
          <w:gridAfter w:val="5"/>
          <w:wAfter w:w="5228" w:type="dxa"/>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4F1A13E2" w14:textId="7AA7FB56"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YEARS WITHIN THE COMPANY</w:t>
            </w:r>
          </w:p>
        </w:tc>
        <w:tc>
          <w:tcPr>
            <w:tcW w:w="1474" w:type="dxa"/>
            <w:tcBorders>
              <w:top w:val="single" w:sz="4" w:space="0" w:color="auto"/>
              <w:left w:val="single" w:sz="4" w:space="0" w:color="auto"/>
              <w:bottom w:val="single" w:sz="4" w:space="0" w:color="auto"/>
              <w:right w:val="single" w:sz="4" w:space="0" w:color="auto"/>
            </w:tcBorders>
            <w:noWrap/>
            <w:vAlign w:val="center"/>
          </w:tcPr>
          <w:p w14:paraId="36799CB2" w14:textId="67A8FCBD"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25</w:t>
            </w:r>
          </w:p>
        </w:tc>
        <w:tc>
          <w:tcPr>
            <w:tcW w:w="962" w:type="dxa"/>
            <w:tcBorders>
              <w:top w:val="single" w:sz="4" w:space="0" w:color="auto"/>
              <w:left w:val="single" w:sz="4" w:space="0" w:color="auto"/>
              <w:bottom w:val="single" w:sz="4" w:space="0" w:color="auto"/>
              <w:right w:val="single" w:sz="4" w:space="0" w:color="auto"/>
            </w:tcBorders>
            <w:noWrap/>
            <w:vAlign w:val="center"/>
          </w:tcPr>
          <w:p w14:paraId="727D191A" w14:textId="58F4D1AD"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26</w:t>
            </w:r>
          </w:p>
        </w:tc>
        <w:tc>
          <w:tcPr>
            <w:tcW w:w="834" w:type="dxa"/>
            <w:tcBorders>
              <w:top w:val="single" w:sz="4" w:space="0" w:color="auto"/>
              <w:left w:val="single" w:sz="4" w:space="0" w:color="auto"/>
              <w:bottom w:val="single" w:sz="4" w:space="0" w:color="auto"/>
              <w:right w:val="single" w:sz="4" w:space="0" w:color="auto"/>
            </w:tcBorders>
            <w:noWrap/>
            <w:vAlign w:val="center"/>
          </w:tcPr>
          <w:p w14:paraId="4438DC60" w14:textId="431CACB8"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32</w:t>
            </w:r>
          </w:p>
        </w:tc>
        <w:tc>
          <w:tcPr>
            <w:tcW w:w="580" w:type="dxa"/>
            <w:tcBorders>
              <w:top w:val="single" w:sz="4" w:space="0" w:color="auto"/>
              <w:left w:val="single" w:sz="4" w:space="0" w:color="auto"/>
              <w:bottom w:val="single" w:sz="4" w:space="0" w:color="auto"/>
              <w:right w:val="single" w:sz="4" w:space="0" w:color="auto"/>
            </w:tcBorders>
            <w:noWrap/>
            <w:vAlign w:val="center"/>
          </w:tcPr>
          <w:p w14:paraId="546B384C" w14:textId="3E1AE4A3"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15</w:t>
            </w:r>
          </w:p>
        </w:tc>
        <w:tc>
          <w:tcPr>
            <w:tcW w:w="580" w:type="dxa"/>
            <w:tcBorders>
              <w:top w:val="single" w:sz="4" w:space="0" w:color="auto"/>
              <w:left w:val="single" w:sz="4" w:space="0" w:color="auto"/>
              <w:bottom w:val="single" w:sz="4" w:space="0" w:color="auto"/>
              <w:right w:val="single" w:sz="4" w:space="0" w:color="auto"/>
            </w:tcBorders>
            <w:noWrap/>
            <w:vAlign w:val="center"/>
          </w:tcPr>
          <w:p w14:paraId="305BAB41" w14:textId="28C21A3B"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w:t>
            </w:r>
          </w:p>
        </w:tc>
        <w:tc>
          <w:tcPr>
            <w:tcW w:w="1394" w:type="dxa"/>
            <w:tcBorders>
              <w:top w:val="single" w:sz="4" w:space="0" w:color="auto"/>
              <w:left w:val="single" w:sz="4" w:space="0" w:color="auto"/>
              <w:bottom w:val="single" w:sz="4" w:space="0" w:color="auto"/>
              <w:right w:val="single" w:sz="4" w:space="0" w:color="auto"/>
            </w:tcBorders>
            <w:noWrap/>
            <w:vAlign w:val="bottom"/>
          </w:tcPr>
          <w:p w14:paraId="47C5A8D1" w14:textId="39751B2E"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lang w:eastAsia="en-IN"/>
              </w:rPr>
              <w:t>100</w:t>
            </w:r>
          </w:p>
        </w:tc>
      </w:tr>
      <w:tr w:rsidR="00AF449D" w14:paraId="0FFC56B0" w14:textId="77777777" w:rsidTr="00E0518C">
        <w:trPr>
          <w:gridAfter w:val="5"/>
          <w:wAfter w:w="5228" w:type="dxa"/>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264129DA" w14:textId="09E6D9C1"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TYPES OF </w:t>
            </w:r>
            <w:r w:rsidR="0018631A">
              <w:rPr>
                <w:rFonts w:ascii="Times New Roman" w:eastAsia="Times New Roman" w:hAnsi="Times New Roman" w:cs="Times New Roman"/>
                <w:color w:val="000000"/>
                <w:sz w:val="24"/>
                <w:szCs w:val="24"/>
              </w:rPr>
              <w:t>WORK-LIFE</w:t>
            </w:r>
            <w:r>
              <w:rPr>
                <w:rFonts w:ascii="Times New Roman" w:eastAsia="Times New Roman" w:hAnsi="Times New Roman" w:cs="Times New Roman"/>
                <w:color w:val="000000"/>
                <w:sz w:val="24"/>
                <w:szCs w:val="24"/>
              </w:rPr>
              <w:t xml:space="preserve"> BALANCE</w:t>
            </w:r>
          </w:p>
        </w:tc>
        <w:tc>
          <w:tcPr>
            <w:tcW w:w="1474" w:type="dxa"/>
            <w:tcBorders>
              <w:top w:val="single" w:sz="4" w:space="0" w:color="auto"/>
              <w:left w:val="single" w:sz="4" w:space="0" w:color="auto"/>
              <w:bottom w:val="single" w:sz="4" w:space="0" w:color="auto"/>
              <w:right w:val="single" w:sz="4" w:space="0" w:color="auto"/>
            </w:tcBorders>
            <w:noWrap/>
            <w:vAlign w:val="center"/>
          </w:tcPr>
          <w:p w14:paraId="2CEF66F7" w14:textId="5CA09411"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20</w:t>
            </w:r>
          </w:p>
        </w:tc>
        <w:tc>
          <w:tcPr>
            <w:tcW w:w="962" w:type="dxa"/>
            <w:tcBorders>
              <w:top w:val="single" w:sz="4" w:space="0" w:color="auto"/>
              <w:left w:val="single" w:sz="4" w:space="0" w:color="auto"/>
              <w:bottom w:val="single" w:sz="4" w:space="0" w:color="auto"/>
              <w:right w:val="single" w:sz="4" w:space="0" w:color="auto"/>
            </w:tcBorders>
            <w:noWrap/>
            <w:vAlign w:val="center"/>
          </w:tcPr>
          <w:p w14:paraId="774DD23E" w14:textId="175D40A5"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32</w:t>
            </w:r>
          </w:p>
        </w:tc>
        <w:tc>
          <w:tcPr>
            <w:tcW w:w="834" w:type="dxa"/>
            <w:tcBorders>
              <w:top w:val="single" w:sz="4" w:space="0" w:color="auto"/>
              <w:left w:val="single" w:sz="4" w:space="0" w:color="auto"/>
              <w:bottom w:val="single" w:sz="4" w:space="0" w:color="auto"/>
              <w:right w:val="single" w:sz="4" w:space="0" w:color="auto"/>
            </w:tcBorders>
            <w:noWrap/>
            <w:vAlign w:val="center"/>
          </w:tcPr>
          <w:p w14:paraId="7F877D6B" w14:textId="6F85C611"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24</w:t>
            </w:r>
          </w:p>
        </w:tc>
        <w:tc>
          <w:tcPr>
            <w:tcW w:w="580" w:type="dxa"/>
            <w:tcBorders>
              <w:top w:val="single" w:sz="4" w:space="0" w:color="auto"/>
              <w:left w:val="single" w:sz="4" w:space="0" w:color="auto"/>
              <w:bottom w:val="single" w:sz="4" w:space="0" w:color="auto"/>
              <w:right w:val="single" w:sz="4" w:space="0" w:color="auto"/>
            </w:tcBorders>
            <w:noWrap/>
            <w:vAlign w:val="center"/>
          </w:tcPr>
          <w:p w14:paraId="0BE37D77" w14:textId="7A0C68FE"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18</w:t>
            </w:r>
          </w:p>
        </w:tc>
        <w:tc>
          <w:tcPr>
            <w:tcW w:w="580" w:type="dxa"/>
            <w:tcBorders>
              <w:top w:val="single" w:sz="4" w:space="0" w:color="auto"/>
              <w:left w:val="single" w:sz="4" w:space="0" w:color="auto"/>
              <w:bottom w:val="single" w:sz="4" w:space="0" w:color="auto"/>
              <w:right w:val="single" w:sz="4" w:space="0" w:color="auto"/>
            </w:tcBorders>
            <w:noWrap/>
            <w:vAlign w:val="center"/>
          </w:tcPr>
          <w:p w14:paraId="315100FE" w14:textId="4924CAFD"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6</w:t>
            </w:r>
          </w:p>
        </w:tc>
        <w:tc>
          <w:tcPr>
            <w:tcW w:w="1394" w:type="dxa"/>
            <w:tcBorders>
              <w:top w:val="single" w:sz="4" w:space="0" w:color="auto"/>
              <w:left w:val="single" w:sz="4" w:space="0" w:color="auto"/>
              <w:bottom w:val="single" w:sz="4" w:space="0" w:color="auto"/>
              <w:right w:val="single" w:sz="4" w:space="0" w:color="auto"/>
            </w:tcBorders>
            <w:noWrap/>
            <w:vAlign w:val="bottom"/>
          </w:tcPr>
          <w:p w14:paraId="0B9FE40C" w14:textId="238C2959"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lang w:eastAsia="en-IN"/>
              </w:rPr>
              <w:t>100</w:t>
            </w:r>
          </w:p>
        </w:tc>
      </w:tr>
      <w:tr w:rsidR="00AF449D" w14:paraId="0FA82A55" w14:textId="77777777" w:rsidTr="00E0518C">
        <w:trPr>
          <w:gridAfter w:val="5"/>
          <w:wAfter w:w="5228" w:type="dxa"/>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5E964580"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74" w:type="dxa"/>
            <w:tcBorders>
              <w:top w:val="single" w:sz="4" w:space="0" w:color="auto"/>
              <w:left w:val="single" w:sz="4" w:space="0" w:color="auto"/>
              <w:bottom w:val="single" w:sz="4" w:space="0" w:color="auto"/>
              <w:right w:val="single" w:sz="4" w:space="0" w:color="auto"/>
            </w:tcBorders>
            <w:noWrap/>
            <w:vAlign w:val="center"/>
          </w:tcPr>
          <w:p w14:paraId="45F515BE" w14:textId="5E563426" w:rsidR="00AF449D" w:rsidRDefault="00AF449D" w:rsidP="00AF449D">
            <w:pPr>
              <w:jc w:val="center"/>
              <w:rPr>
                <w:rFonts w:ascii="Times New Roman" w:eastAsia="Times New Roman" w:hAnsi="Times New Roman" w:cs="Times New Roman"/>
                <w:color w:val="000000"/>
                <w:sz w:val="24"/>
                <w:szCs w:val="24"/>
              </w:rPr>
            </w:pPr>
          </w:p>
        </w:tc>
        <w:tc>
          <w:tcPr>
            <w:tcW w:w="962" w:type="dxa"/>
            <w:tcBorders>
              <w:top w:val="single" w:sz="4" w:space="0" w:color="auto"/>
              <w:left w:val="single" w:sz="4" w:space="0" w:color="auto"/>
              <w:bottom w:val="single" w:sz="4" w:space="0" w:color="auto"/>
              <w:right w:val="single" w:sz="4" w:space="0" w:color="auto"/>
            </w:tcBorders>
            <w:noWrap/>
            <w:vAlign w:val="center"/>
          </w:tcPr>
          <w:p w14:paraId="664FF67C" w14:textId="74F461BB" w:rsidR="00AF449D" w:rsidRDefault="00AF449D" w:rsidP="00AF449D">
            <w:pPr>
              <w:jc w:val="center"/>
              <w:rPr>
                <w:rFonts w:ascii="Times New Roman" w:eastAsia="Times New Roman" w:hAnsi="Times New Roman" w:cs="Times New Roman"/>
                <w:color w:val="000000"/>
                <w:sz w:val="24"/>
                <w:szCs w:val="24"/>
              </w:rPr>
            </w:pPr>
          </w:p>
        </w:tc>
        <w:tc>
          <w:tcPr>
            <w:tcW w:w="834" w:type="dxa"/>
            <w:tcBorders>
              <w:top w:val="single" w:sz="4" w:space="0" w:color="auto"/>
              <w:left w:val="single" w:sz="4" w:space="0" w:color="auto"/>
              <w:bottom w:val="single" w:sz="4" w:space="0" w:color="auto"/>
              <w:right w:val="single" w:sz="4" w:space="0" w:color="auto"/>
            </w:tcBorders>
            <w:noWrap/>
            <w:vAlign w:val="center"/>
          </w:tcPr>
          <w:p w14:paraId="24AFD26F" w14:textId="1A421A37" w:rsidR="00AF449D" w:rsidRDefault="00AF449D" w:rsidP="00AF449D">
            <w:pPr>
              <w:jc w:val="center"/>
              <w:rPr>
                <w:rFonts w:ascii="Times New Roman" w:eastAsia="Times New Roman" w:hAnsi="Times New Roman" w:cs="Times New Roman"/>
                <w:color w:val="000000"/>
                <w:sz w:val="24"/>
                <w:szCs w:val="24"/>
              </w:rPr>
            </w:pPr>
          </w:p>
        </w:tc>
        <w:tc>
          <w:tcPr>
            <w:tcW w:w="580" w:type="dxa"/>
            <w:tcBorders>
              <w:top w:val="single" w:sz="4" w:space="0" w:color="auto"/>
              <w:left w:val="single" w:sz="4" w:space="0" w:color="auto"/>
              <w:bottom w:val="single" w:sz="4" w:space="0" w:color="auto"/>
              <w:right w:val="single" w:sz="4" w:space="0" w:color="auto"/>
            </w:tcBorders>
            <w:noWrap/>
            <w:vAlign w:val="center"/>
          </w:tcPr>
          <w:p w14:paraId="0828A892" w14:textId="671E8E33" w:rsidR="00AF449D" w:rsidRDefault="00AF449D" w:rsidP="00AF449D">
            <w:pPr>
              <w:jc w:val="center"/>
              <w:rPr>
                <w:rFonts w:ascii="Times New Roman" w:eastAsia="Times New Roman" w:hAnsi="Times New Roman" w:cs="Times New Roman"/>
                <w:color w:val="000000"/>
                <w:sz w:val="24"/>
                <w:szCs w:val="24"/>
              </w:rPr>
            </w:pPr>
          </w:p>
        </w:tc>
        <w:tc>
          <w:tcPr>
            <w:tcW w:w="580" w:type="dxa"/>
            <w:tcBorders>
              <w:top w:val="single" w:sz="4" w:space="0" w:color="auto"/>
              <w:left w:val="single" w:sz="4" w:space="0" w:color="auto"/>
              <w:bottom w:val="single" w:sz="4" w:space="0" w:color="auto"/>
              <w:right w:val="single" w:sz="4" w:space="0" w:color="auto"/>
            </w:tcBorders>
            <w:noWrap/>
            <w:vAlign w:val="center"/>
          </w:tcPr>
          <w:p w14:paraId="1AD79E04" w14:textId="7AFA15AD" w:rsidR="00AF449D" w:rsidRDefault="00AF449D" w:rsidP="00AF449D">
            <w:pPr>
              <w:jc w:val="center"/>
              <w:rPr>
                <w:rFonts w:ascii="Times New Roman" w:eastAsia="Times New Roman" w:hAnsi="Times New Roman" w:cs="Times New Roman"/>
                <w:color w:val="000000"/>
                <w:sz w:val="24"/>
                <w:szCs w:val="24"/>
              </w:rPr>
            </w:pPr>
          </w:p>
        </w:tc>
        <w:tc>
          <w:tcPr>
            <w:tcW w:w="1394" w:type="dxa"/>
            <w:tcBorders>
              <w:top w:val="single" w:sz="4" w:space="0" w:color="auto"/>
              <w:left w:val="single" w:sz="4" w:space="0" w:color="auto"/>
              <w:bottom w:val="single" w:sz="4" w:space="0" w:color="auto"/>
              <w:right w:val="single" w:sz="4" w:space="0" w:color="auto"/>
            </w:tcBorders>
            <w:noWrap/>
            <w:vAlign w:val="bottom"/>
          </w:tcPr>
          <w:p w14:paraId="5CD5C309" w14:textId="26D95762" w:rsidR="00AF449D" w:rsidRDefault="00AF449D" w:rsidP="00AF449D">
            <w:pPr>
              <w:jc w:val="center"/>
              <w:rPr>
                <w:rFonts w:ascii="Times New Roman" w:eastAsia="Times New Roman" w:hAnsi="Times New Roman" w:cs="Times New Roman"/>
                <w:color w:val="000000"/>
                <w:sz w:val="24"/>
                <w:szCs w:val="24"/>
              </w:rPr>
            </w:pPr>
          </w:p>
        </w:tc>
      </w:tr>
      <w:tr w:rsidR="00AF449D" w14:paraId="1D4A442A" w14:textId="77777777" w:rsidTr="00E0518C">
        <w:trPr>
          <w:gridAfter w:val="5"/>
          <w:wAfter w:w="5228" w:type="dxa"/>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416CAE3C" w14:textId="77777777" w:rsidR="00AF449D" w:rsidRDefault="00AF449D" w:rsidP="00AF449D">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016505D9" w14:textId="531B0237" w:rsidR="00AF449D" w:rsidRDefault="00AF449D" w:rsidP="00AF449D">
            <w:pPr>
              <w:spacing w:after="0" w:line="240" w:lineRule="auto"/>
              <w:rPr>
                <w:sz w:val="20"/>
                <w:szCs w:val="20"/>
                <w:lang w:val="en-IN" w:eastAsia="en-IN"/>
              </w:rPr>
            </w:pPr>
            <w:r w:rsidRPr="007F1CE8">
              <w:rPr>
                <w:rFonts w:ascii="Calibri" w:eastAsia="Times New Roman" w:hAnsi="Calibri" w:cs="Calibri"/>
                <w:color w:val="000000"/>
                <w:sz w:val="24"/>
                <w:szCs w:val="24"/>
                <w:lang w:eastAsia="en-IN"/>
              </w:rPr>
              <w:t>45</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1B9E0557" w14:textId="4E30CB60" w:rsidR="00AF449D" w:rsidRDefault="00AF449D" w:rsidP="00AF449D">
            <w:pPr>
              <w:spacing w:after="0" w:line="240" w:lineRule="auto"/>
              <w:rPr>
                <w:sz w:val="20"/>
                <w:szCs w:val="20"/>
                <w:lang w:val="en-IN" w:eastAsia="en-IN"/>
              </w:rPr>
            </w:pPr>
            <w:r w:rsidRPr="007F1CE8">
              <w:rPr>
                <w:rFonts w:ascii="Calibri" w:eastAsia="Times New Roman" w:hAnsi="Calibri" w:cs="Calibri"/>
                <w:color w:val="000000"/>
                <w:sz w:val="24"/>
                <w:szCs w:val="24"/>
                <w:lang w:eastAsia="en-IN"/>
              </w:rPr>
              <w:t>58</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183F943B" w14:textId="40F70215" w:rsidR="00AF449D" w:rsidRDefault="00AF449D" w:rsidP="00AF449D">
            <w:pPr>
              <w:spacing w:after="0" w:line="240" w:lineRule="auto"/>
              <w:rPr>
                <w:sz w:val="20"/>
                <w:szCs w:val="20"/>
                <w:lang w:val="en-IN" w:eastAsia="en-IN"/>
              </w:rPr>
            </w:pPr>
            <w:r w:rsidRPr="007F1CE8">
              <w:rPr>
                <w:rFonts w:ascii="Calibri" w:eastAsia="Times New Roman" w:hAnsi="Calibri" w:cs="Calibri"/>
                <w:color w:val="000000"/>
                <w:sz w:val="24"/>
                <w:szCs w:val="24"/>
                <w:lang w:eastAsia="en-IN"/>
              </w:rPr>
              <w:t>56</w:t>
            </w:r>
          </w:p>
        </w:tc>
        <w:tc>
          <w:tcPr>
            <w:tcW w:w="580" w:type="dxa"/>
            <w:tcBorders>
              <w:top w:val="single" w:sz="4" w:space="0" w:color="auto"/>
              <w:left w:val="single" w:sz="4" w:space="0" w:color="auto"/>
              <w:bottom w:val="single" w:sz="4" w:space="0" w:color="auto"/>
              <w:right w:val="single" w:sz="4" w:space="0" w:color="auto"/>
            </w:tcBorders>
            <w:noWrap/>
            <w:vAlign w:val="bottom"/>
            <w:hideMark/>
          </w:tcPr>
          <w:p w14:paraId="5A264E32" w14:textId="5F17C228" w:rsidR="00AF449D" w:rsidRDefault="00AF449D" w:rsidP="00AF449D">
            <w:pPr>
              <w:spacing w:after="0" w:line="240" w:lineRule="auto"/>
              <w:rPr>
                <w:sz w:val="20"/>
                <w:szCs w:val="20"/>
                <w:lang w:val="en-IN" w:eastAsia="en-IN"/>
              </w:rPr>
            </w:pPr>
            <w:r w:rsidRPr="007F1CE8">
              <w:rPr>
                <w:rFonts w:ascii="Calibri" w:eastAsia="Times New Roman" w:hAnsi="Calibri" w:cs="Calibri"/>
                <w:color w:val="000000"/>
                <w:lang w:eastAsia="en-IN"/>
              </w:rPr>
              <w:t>33</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0A92C38C" w14:textId="2D807344" w:rsidR="00AF449D" w:rsidRDefault="00AF449D" w:rsidP="00AF449D">
            <w:pPr>
              <w:spacing w:after="0" w:line="240" w:lineRule="auto"/>
              <w:rPr>
                <w:sz w:val="20"/>
                <w:szCs w:val="20"/>
                <w:lang w:val="en-IN" w:eastAsia="en-IN"/>
              </w:rPr>
            </w:pPr>
            <w:r w:rsidRPr="007F1CE8">
              <w:rPr>
                <w:rFonts w:ascii="Calibri" w:eastAsia="Times New Roman" w:hAnsi="Calibri" w:cs="Calibri"/>
                <w:color w:val="000000"/>
                <w:sz w:val="24"/>
                <w:szCs w:val="24"/>
                <w:lang w:eastAsia="en-IN"/>
              </w:rPr>
              <w:t>8</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B6498E4" w14:textId="33D2BF69" w:rsidR="00AF449D" w:rsidRDefault="00AF449D" w:rsidP="00AF449D">
            <w:pPr>
              <w:spacing w:after="0" w:line="240" w:lineRule="auto"/>
              <w:rPr>
                <w:sz w:val="20"/>
                <w:szCs w:val="20"/>
                <w:lang w:val="en-IN" w:eastAsia="en-IN"/>
              </w:rPr>
            </w:pPr>
            <w:r w:rsidRPr="007F1CE8">
              <w:rPr>
                <w:rFonts w:ascii="Calibri" w:eastAsia="Times New Roman" w:hAnsi="Calibri" w:cs="Calibri"/>
                <w:color w:val="000000"/>
                <w:sz w:val="24"/>
                <w:szCs w:val="24"/>
                <w:lang w:eastAsia="en-IN"/>
              </w:rPr>
              <w:t>200</w:t>
            </w:r>
          </w:p>
        </w:tc>
      </w:tr>
      <w:tr w:rsidR="00E0518C" w14:paraId="51FECB33" w14:textId="3705F277" w:rsidTr="00E0518C">
        <w:trPr>
          <w:trHeight w:val="300"/>
        </w:trPr>
        <w:tc>
          <w:tcPr>
            <w:tcW w:w="9740" w:type="dxa"/>
            <w:gridSpan w:val="7"/>
            <w:tcBorders>
              <w:top w:val="single" w:sz="4" w:space="0" w:color="auto"/>
              <w:left w:val="single" w:sz="4" w:space="0" w:color="auto"/>
              <w:bottom w:val="single" w:sz="4" w:space="0" w:color="auto"/>
              <w:right w:val="single" w:sz="4" w:space="0" w:color="auto"/>
            </w:tcBorders>
            <w:noWrap/>
            <w:vAlign w:val="center"/>
            <w:hideMark/>
          </w:tcPr>
          <w:p w14:paraId="4525B0DC" w14:textId="77777777" w:rsidR="00E0518C" w:rsidRDefault="00E0518C"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EXPECTED VALUE</w:t>
            </w:r>
          </w:p>
        </w:tc>
        <w:tc>
          <w:tcPr>
            <w:tcW w:w="236" w:type="dxa"/>
            <w:vAlign w:val="center"/>
          </w:tcPr>
          <w:p w14:paraId="7A339878" w14:textId="77777777" w:rsidR="00E0518C" w:rsidRDefault="00E0518C" w:rsidP="00AF449D">
            <w:pPr>
              <w:spacing w:after="160" w:line="259" w:lineRule="auto"/>
              <w:rPr>
                <w:sz w:val="20"/>
                <w:szCs w:val="20"/>
                <w:lang w:val="en-IN" w:eastAsia="en-IN"/>
              </w:rPr>
            </w:pPr>
          </w:p>
        </w:tc>
        <w:tc>
          <w:tcPr>
            <w:tcW w:w="1248" w:type="dxa"/>
            <w:vAlign w:val="center"/>
          </w:tcPr>
          <w:p w14:paraId="7C94B707" w14:textId="77777777" w:rsidR="00E0518C" w:rsidRDefault="00E0518C" w:rsidP="00AF449D">
            <w:pPr>
              <w:spacing w:after="160" w:line="259" w:lineRule="auto"/>
              <w:rPr>
                <w:sz w:val="20"/>
                <w:szCs w:val="20"/>
                <w:lang w:val="en-IN" w:eastAsia="en-IN"/>
              </w:rPr>
            </w:pPr>
          </w:p>
        </w:tc>
        <w:tc>
          <w:tcPr>
            <w:tcW w:w="1248" w:type="dxa"/>
            <w:vAlign w:val="bottom"/>
          </w:tcPr>
          <w:p w14:paraId="703E8711" w14:textId="77777777" w:rsidR="00E0518C" w:rsidRDefault="00E0518C" w:rsidP="00AF449D">
            <w:pPr>
              <w:spacing w:after="160" w:line="259" w:lineRule="auto"/>
              <w:rPr>
                <w:sz w:val="20"/>
                <w:szCs w:val="20"/>
                <w:lang w:val="en-IN" w:eastAsia="en-IN"/>
              </w:rPr>
            </w:pPr>
          </w:p>
        </w:tc>
        <w:tc>
          <w:tcPr>
            <w:tcW w:w="1248" w:type="dxa"/>
            <w:vAlign w:val="bottom"/>
          </w:tcPr>
          <w:p w14:paraId="29D09D60" w14:textId="77777777" w:rsidR="00E0518C" w:rsidRDefault="00E0518C" w:rsidP="00AF449D">
            <w:pPr>
              <w:spacing w:after="160" w:line="259" w:lineRule="auto"/>
              <w:rPr>
                <w:sz w:val="20"/>
                <w:szCs w:val="20"/>
                <w:lang w:val="en-IN" w:eastAsia="en-IN"/>
              </w:rPr>
            </w:pPr>
          </w:p>
        </w:tc>
        <w:tc>
          <w:tcPr>
            <w:tcW w:w="1248" w:type="dxa"/>
            <w:vAlign w:val="bottom"/>
          </w:tcPr>
          <w:p w14:paraId="43322BA4" w14:textId="77777777" w:rsidR="00E0518C" w:rsidRDefault="00E0518C" w:rsidP="00AF449D">
            <w:pPr>
              <w:spacing w:after="160" w:line="259" w:lineRule="auto"/>
              <w:rPr>
                <w:sz w:val="20"/>
                <w:szCs w:val="20"/>
                <w:lang w:val="en-IN" w:eastAsia="en-IN"/>
              </w:rPr>
            </w:pPr>
          </w:p>
        </w:tc>
      </w:tr>
      <w:tr w:rsidR="00AF449D" w14:paraId="7AD14186" w14:textId="77777777" w:rsidTr="00E0518C">
        <w:trPr>
          <w:gridAfter w:val="5"/>
          <w:wAfter w:w="5228" w:type="dxa"/>
          <w:trHeight w:val="30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36C65738" w14:textId="77777777" w:rsidR="00AF449D" w:rsidRDefault="00AF449D" w:rsidP="00AF449D">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720CC433"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6ECFD5F4"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364FF48B"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34653890"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w:t>
            </w: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2A37AB67"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34B76603"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r>
      <w:tr w:rsidR="00AF449D" w14:paraId="773C36CB" w14:textId="77777777" w:rsidTr="00E0518C">
        <w:trPr>
          <w:gridAfter w:val="5"/>
          <w:wAfter w:w="5228" w:type="dxa"/>
          <w:trHeight w:val="315"/>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48CBB9F9" w14:textId="259232C5"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YEARS WITHIN THE COMPANY</w:t>
            </w:r>
          </w:p>
        </w:tc>
        <w:tc>
          <w:tcPr>
            <w:tcW w:w="1474" w:type="dxa"/>
            <w:tcBorders>
              <w:top w:val="single" w:sz="4" w:space="0" w:color="auto"/>
              <w:left w:val="single" w:sz="4" w:space="0" w:color="auto"/>
              <w:bottom w:val="single" w:sz="4" w:space="0" w:color="auto"/>
              <w:right w:val="single" w:sz="4" w:space="0" w:color="auto"/>
            </w:tcBorders>
            <w:noWrap/>
            <w:vAlign w:val="center"/>
          </w:tcPr>
          <w:p w14:paraId="4AAA6EE1" w14:textId="5071C035"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25</w:t>
            </w:r>
          </w:p>
        </w:tc>
        <w:tc>
          <w:tcPr>
            <w:tcW w:w="962" w:type="dxa"/>
            <w:tcBorders>
              <w:top w:val="single" w:sz="4" w:space="0" w:color="auto"/>
              <w:left w:val="single" w:sz="4" w:space="0" w:color="auto"/>
              <w:bottom w:val="single" w:sz="4" w:space="0" w:color="auto"/>
              <w:right w:val="single" w:sz="4" w:space="0" w:color="auto"/>
            </w:tcBorders>
            <w:noWrap/>
            <w:vAlign w:val="center"/>
          </w:tcPr>
          <w:p w14:paraId="076C9D63" w14:textId="36E78972"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26</w:t>
            </w:r>
          </w:p>
        </w:tc>
        <w:tc>
          <w:tcPr>
            <w:tcW w:w="834" w:type="dxa"/>
            <w:tcBorders>
              <w:top w:val="single" w:sz="4" w:space="0" w:color="auto"/>
              <w:left w:val="single" w:sz="4" w:space="0" w:color="auto"/>
              <w:bottom w:val="single" w:sz="4" w:space="0" w:color="auto"/>
              <w:right w:val="single" w:sz="4" w:space="0" w:color="auto"/>
            </w:tcBorders>
            <w:noWrap/>
            <w:vAlign w:val="center"/>
          </w:tcPr>
          <w:p w14:paraId="6CDE84CD" w14:textId="6B90AC3C"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32</w:t>
            </w:r>
          </w:p>
        </w:tc>
        <w:tc>
          <w:tcPr>
            <w:tcW w:w="580" w:type="dxa"/>
            <w:tcBorders>
              <w:top w:val="single" w:sz="4" w:space="0" w:color="auto"/>
              <w:left w:val="single" w:sz="4" w:space="0" w:color="auto"/>
              <w:bottom w:val="single" w:sz="4" w:space="0" w:color="auto"/>
              <w:right w:val="single" w:sz="4" w:space="0" w:color="auto"/>
            </w:tcBorders>
            <w:noWrap/>
            <w:vAlign w:val="center"/>
          </w:tcPr>
          <w:p w14:paraId="2F99A243" w14:textId="282C6120"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15</w:t>
            </w:r>
          </w:p>
        </w:tc>
        <w:tc>
          <w:tcPr>
            <w:tcW w:w="580" w:type="dxa"/>
            <w:tcBorders>
              <w:top w:val="single" w:sz="4" w:space="0" w:color="auto"/>
              <w:left w:val="single" w:sz="4" w:space="0" w:color="auto"/>
              <w:bottom w:val="single" w:sz="4" w:space="0" w:color="auto"/>
              <w:right w:val="single" w:sz="4" w:space="0" w:color="auto"/>
            </w:tcBorders>
            <w:noWrap/>
            <w:vAlign w:val="center"/>
          </w:tcPr>
          <w:p w14:paraId="33F2AC7F" w14:textId="4996CEAF"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w:t>
            </w:r>
          </w:p>
        </w:tc>
        <w:tc>
          <w:tcPr>
            <w:tcW w:w="1394" w:type="dxa"/>
            <w:tcBorders>
              <w:top w:val="single" w:sz="4" w:space="0" w:color="auto"/>
              <w:left w:val="single" w:sz="4" w:space="0" w:color="auto"/>
              <w:bottom w:val="single" w:sz="4" w:space="0" w:color="auto"/>
              <w:right w:val="single" w:sz="4" w:space="0" w:color="auto"/>
            </w:tcBorders>
            <w:noWrap/>
            <w:vAlign w:val="bottom"/>
          </w:tcPr>
          <w:p w14:paraId="7FD05AE6" w14:textId="3983E30C"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lang w:eastAsia="en-IN"/>
              </w:rPr>
              <w:t>100</w:t>
            </w:r>
          </w:p>
        </w:tc>
      </w:tr>
      <w:tr w:rsidR="00AF449D" w14:paraId="05D75556" w14:textId="77777777" w:rsidTr="00E0518C">
        <w:trPr>
          <w:gridAfter w:val="5"/>
          <w:wAfter w:w="5228" w:type="dxa"/>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5C0EF2B8" w14:textId="1DCF5F81"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TYPES OF </w:t>
            </w:r>
            <w:r w:rsidR="00AA5F77">
              <w:rPr>
                <w:rFonts w:ascii="Times New Roman" w:eastAsia="Times New Roman" w:hAnsi="Times New Roman" w:cs="Times New Roman"/>
                <w:color w:val="000000"/>
                <w:sz w:val="24"/>
                <w:szCs w:val="24"/>
              </w:rPr>
              <w:t>WORK-LIFE</w:t>
            </w:r>
            <w:r>
              <w:rPr>
                <w:rFonts w:ascii="Times New Roman" w:eastAsia="Times New Roman" w:hAnsi="Times New Roman" w:cs="Times New Roman"/>
                <w:color w:val="000000"/>
                <w:sz w:val="24"/>
                <w:szCs w:val="24"/>
              </w:rPr>
              <w:t xml:space="preserve"> BALANCE</w:t>
            </w:r>
          </w:p>
        </w:tc>
        <w:tc>
          <w:tcPr>
            <w:tcW w:w="1474" w:type="dxa"/>
            <w:tcBorders>
              <w:top w:val="single" w:sz="4" w:space="0" w:color="auto"/>
              <w:left w:val="single" w:sz="4" w:space="0" w:color="auto"/>
              <w:bottom w:val="single" w:sz="4" w:space="0" w:color="auto"/>
              <w:right w:val="single" w:sz="4" w:space="0" w:color="auto"/>
            </w:tcBorders>
            <w:noWrap/>
            <w:vAlign w:val="center"/>
          </w:tcPr>
          <w:p w14:paraId="4482691D" w14:textId="13AA042D"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20</w:t>
            </w:r>
          </w:p>
        </w:tc>
        <w:tc>
          <w:tcPr>
            <w:tcW w:w="962" w:type="dxa"/>
            <w:tcBorders>
              <w:top w:val="single" w:sz="4" w:space="0" w:color="auto"/>
              <w:left w:val="single" w:sz="4" w:space="0" w:color="auto"/>
              <w:bottom w:val="single" w:sz="4" w:space="0" w:color="auto"/>
              <w:right w:val="single" w:sz="4" w:space="0" w:color="auto"/>
            </w:tcBorders>
            <w:noWrap/>
            <w:vAlign w:val="center"/>
          </w:tcPr>
          <w:p w14:paraId="5A07696E" w14:textId="7C6EEA64"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32</w:t>
            </w:r>
          </w:p>
        </w:tc>
        <w:tc>
          <w:tcPr>
            <w:tcW w:w="834" w:type="dxa"/>
            <w:tcBorders>
              <w:top w:val="single" w:sz="4" w:space="0" w:color="auto"/>
              <w:left w:val="single" w:sz="4" w:space="0" w:color="auto"/>
              <w:bottom w:val="single" w:sz="4" w:space="0" w:color="auto"/>
              <w:right w:val="single" w:sz="4" w:space="0" w:color="auto"/>
            </w:tcBorders>
            <w:noWrap/>
            <w:vAlign w:val="center"/>
          </w:tcPr>
          <w:p w14:paraId="69649061" w14:textId="4622F96F"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24</w:t>
            </w:r>
          </w:p>
        </w:tc>
        <w:tc>
          <w:tcPr>
            <w:tcW w:w="580" w:type="dxa"/>
            <w:tcBorders>
              <w:top w:val="single" w:sz="4" w:space="0" w:color="auto"/>
              <w:left w:val="single" w:sz="4" w:space="0" w:color="auto"/>
              <w:bottom w:val="single" w:sz="4" w:space="0" w:color="auto"/>
              <w:right w:val="single" w:sz="4" w:space="0" w:color="auto"/>
            </w:tcBorders>
            <w:noWrap/>
            <w:vAlign w:val="center"/>
          </w:tcPr>
          <w:p w14:paraId="5203B6E6" w14:textId="46C801F2"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18</w:t>
            </w:r>
          </w:p>
        </w:tc>
        <w:tc>
          <w:tcPr>
            <w:tcW w:w="580" w:type="dxa"/>
            <w:tcBorders>
              <w:top w:val="single" w:sz="4" w:space="0" w:color="auto"/>
              <w:left w:val="single" w:sz="4" w:space="0" w:color="auto"/>
              <w:bottom w:val="single" w:sz="4" w:space="0" w:color="auto"/>
              <w:right w:val="single" w:sz="4" w:space="0" w:color="auto"/>
            </w:tcBorders>
            <w:noWrap/>
            <w:vAlign w:val="center"/>
          </w:tcPr>
          <w:p w14:paraId="738C7157" w14:textId="01FF8CF7"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6</w:t>
            </w:r>
          </w:p>
        </w:tc>
        <w:tc>
          <w:tcPr>
            <w:tcW w:w="1394" w:type="dxa"/>
            <w:tcBorders>
              <w:top w:val="single" w:sz="4" w:space="0" w:color="auto"/>
              <w:left w:val="single" w:sz="4" w:space="0" w:color="auto"/>
              <w:bottom w:val="single" w:sz="4" w:space="0" w:color="auto"/>
              <w:right w:val="single" w:sz="4" w:space="0" w:color="auto"/>
            </w:tcBorders>
            <w:noWrap/>
            <w:vAlign w:val="bottom"/>
          </w:tcPr>
          <w:p w14:paraId="6DE50400" w14:textId="43CF905C"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lang w:eastAsia="en-IN"/>
              </w:rPr>
              <w:t>100</w:t>
            </w:r>
          </w:p>
        </w:tc>
      </w:tr>
      <w:tr w:rsidR="00AF449D" w14:paraId="1A7EFB3D" w14:textId="77777777" w:rsidTr="00E0518C">
        <w:trPr>
          <w:gridAfter w:val="5"/>
          <w:wAfter w:w="5228" w:type="dxa"/>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30F175EC"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74" w:type="dxa"/>
            <w:tcBorders>
              <w:top w:val="single" w:sz="4" w:space="0" w:color="auto"/>
              <w:left w:val="single" w:sz="4" w:space="0" w:color="auto"/>
              <w:bottom w:val="single" w:sz="4" w:space="0" w:color="auto"/>
              <w:right w:val="single" w:sz="4" w:space="0" w:color="auto"/>
            </w:tcBorders>
            <w:noWrap/>
            <w:vAlign w:val="center"/>
          </w:tcPr>
          <w:p w14:paraId="3A45A29F" w14:textId="0CE1EED9"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45</w:t>
            </w:r>
          </w:p>
        </w:tc>
        <w:tc>
          <w:tcPr>
            <w:tcW w:w="962" w:type="dxa"/>
            <w:tcBorders>
              <w:top w:val="single" w:sz="4" w:space="0" w:color="auto"/>
              <w:left w:val="single" w:sz="4" w:space="0" w:color="auto"/>
              <w:bottom w:val="single" w:sz="4" w:space="0" w:color="auto"/>
              <w:right w:val="single" w:sz="4" w:space="0" w:color="auto"/>
            </w:tcBorders>
            <w:noWrap/>
            <w:vAlign w:val="center"/>
          </w:tcPr>
          <w:p w14:paraId="1C7C76F8" w14:textId="5294A1A5"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58</w:t>
            </w:r>
          </w:p>
        </w:tc>
        <w:tc>
          <w:tcPr>
            <w:tcW w:w="834" w:type="dxa"/>
            <w:tcBorders>
              <w:top w:val="single" w:sz="4" w:space="0" w:color="auto"/>
              <w:left w:val="single" w:sz="4" w:space="0" w:color="auto"/>
              <w:bottom w:val="single" w:sz="4" w:space="0" w:color="auto"/>
              <w:right w:val="single" w:sz="4" w:space="0" w:color="auto"/>
            </w:tcBorders>
            <w:noWrap/>
            <w:vAlign w:val="center"/>
          </w:tcPr>
          <w:p w14:paraId="6DECCD53" w14:textId="2B0A143B"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56</w:t>
            </w:r>
          </w:p>
        </w:tc>
        <w:tc>
          <w:tcPr>
            <w:tcW w:w="580" w:type="dxa"/>
            <w:tcBorders>
              <w:top w:val="single" w:sz="4" w:space="0" w:color="auto"/>
              <w:left w:val="single" w:sz="4" w:space="0" w:color="auto"/>
              <w:bottom w:val="single" w:sz="4" w:space="0" w:color="auto"/>
              <w:right w:val="single" w:sz="4" w:space="0" w:color="auto"/>
            </w:tcBorders>
            <w:noWrap/>
            <w:vAlign w:val="bottom"/>
          </w:tcPr>
          <w:p w14:paraId="308DE310" w14:textId="3CB6D461"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lang w:eastAsia="en-IN"/>
              </w:rPr>
              <w:t>33</w:t>
            </w:r>
          </w:p>
        </w:tc>
        <w:tc>
          <w:tcPr>
            <w:tcW w:w="580" w:type="dxa"/>
            <w:tcBorders>
              <w:top w:val="single" w:sz="4" w:space="0" w:color="auto"/>
              <w:left w:val="single" w:sz="4" w:space="0" w:color="auto"/>
              <w:bottom w:val="single" w:sz="4" w:space="0" w:color="auto"/>
              <w:right w:val="single" w:sz="4" w:space="0" w:color="auto"/>
            </w:tcBorders>
            <w:noWrap/>
            <w:vAlign w:val="center"/>
          </w:tcPr>
          <w:p w14:paraId="4E4CA4AB" w14:textId="4CFE68E0"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8</w:t>
            </w:r>
          </w:p>
        </w:tc>
        <w:tc>
          <w:tcPr>
            <w:tcW w:w="1394" w:type="dxa"/>
            <w:tcBorders>
              <w:top w:val="single" w:sz="4" w:space="0" w:color="auto"/>
              <w:left w:val="single" w:sz="4" w:space="0" w:color="auto"/>
              <w:bottom w:val="single" w:sz="4" w:space="0" w:color="auto"/>
              <w:right w:val="single" w:sz="4" w:space="0" w:color="auto"/>
            </w:tcBorders>
            <w:noWrap/>
            <w:vAlign w:val="center"/>
          </w:tcPr>
          <w:p w14:paraId="6D561560" w14:textId="570A38D5" w:rsidR="00AF449D" w:rsidRDefault="00AF449D" w:rsidP="00AF449D">
            <w:pPr>
              <w:jc w:val="center"/>
              <w:rPr>
                <w:rFonts w:ascii="Times New Roman" w:eastAsia="Times New Roman" w:hAnsi="Times New Roman" w:cs="Times New Roman"/>
                <w:color w:val="000000"/>
                <w:sz w:val="24"/>
                <w:szCs w:val="24"/>
              </w:rPr>
            </w:pPr>
            <w:r w:rsidRPr="007F1CE8">
              <w:rPr>
                <w:rFonts w:ascii="Calibri" w:eastAsia="Times New Roman" w:hAnsi="Calibri" w:cs="Calibri"/>
                <w:color w:val="000000"/>
                <w:sz w:val="24"/>
                <w:szCs w:val="24"/>
                <w:lang w:eastAsia="en-IN"/>
              </w:rPr>
              <w:t>200</w:t>
            </w:r>
          </w:p>
        </w:tc>
      </w:tr>
      <w:tr w:rsidR="00AF449D" w14:paraId="2A8EF5C9" w14:textId="77777777" w:rsidTr="00E0518C">
        <w:trPr>
          <w:gridAfter w:val="5"/>
          <w:wAfter w:w="5228" w:type="dxa"/>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14791447" w14:textId="77777777" w:rsidR="00AF449D" w:rsidRDefault="00AF449D" w:rsidP="00AF449D">
            <w:pPr>
              <w:rPr>
                <w:rFonts w:ascii="Times New Roman" w:eastAsia="Times New Roman" w:hAnsi="Times New Roman" w:cs="Times New Roman"/>
                <w:color w:val="000000"/>
                <w:sz w:val="24"/>
                <w:szCs w:val="24"/>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040B955A" w14:textId="77777777" w:rsidR="00AF449D" w:rsidRDefault="00AF449D" w:rsidP="00AF449D">
            <w:pPr>
              <w:spacing w:after="0" w:line="240" w:lineRule="auto"/>
              <w:rPr>
                <w:sz w:val="20"/>
                <w:szCs w:val="20"/>
                <w:lang w:val="en-IN" w:eastAsia="en-IN"/>
              </w:rPr>
            </w:pP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4B6D61F4" w14:textId="77777777" w:rsidR="00AF449D" w:rsidRDefault="00AF449D" w:rsidP="00AF449D">
            <w:pPr>
              <w:spacing w:after="0" w:line="240" w:lineRule="auto"/>
              <w:rPr>
                <w:sz w:val="20"/>
                <w:szCs w:val="20"/>
                <w:lang w:val="en-IN" w:eastAsia="en-IN"/>
              </w:rPr>
            </w:pP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3E53B9B0" w14:textId="77777777" w:rsidR="00AF449D" w:rsidRDefault="00AF449D" w:rsidP="00AF449D">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2D076BEE" w14:textId="77777777" w:rsidR="00AF449D" w:rsidRDefault="00AF449D" w:rsidP="00AF449D">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10C45EE2" w14:textId="77777777" w:rsidR="00AF449D" w:rsidRDefault="00AF449D" w:rsidP="00AF449D">
            <w:pPr>
              <w:spacing w:after="0" w:line="240" w:lineRule="auto"/>
              <w:rPr>
                <w:sz w:val="20"/>
                <w:szCs w:val="20"/>
                <w:lang w:val="en-IN" w:eastAsia="en-IN"/>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5878BA46" w14:textId="77777777" w:rsidR="00AF449D" w:rsidRDefault="00AF449D" w:rsidP="00AF449D">
            <w:pPr>
              <w:spacing w:after="0" w:line="240" w:lineRule="auto"/>
              <w:rPr>
                <w:sz w:val="20"/>
                <w:szCs w:val="20"/>
                <w:lang w:val="en-IN" w:eastAsia="en-IN"/>
              </w:rPr>
            </w:pPr>
          </w:p>
        </w:tc>
      </w:tr>
      <w:tr w:rsidR="00AF449D" w14:paraId="1433A35B" w14:textId="77777777" w:rsidTr="00E0518C">
        <w:trPr>
          <w:gridAfter w:val="5"/>
          <w:wAfter w:w="5228" w:type="dxa"/>
          <w:trHeight w:val="330"/>
        </w:trPr>
        <w:tc>
          <w:tcPr>
            <w:tcW w:w="3916" w:type="dxa"/>
            <w:tcBorders>
              <w:top w:val="single" w:sz="4" w:space="0" w:color="auto"/>
              <w:left w:val="single" w:sz="4" w:space="0" w:color="auto"/>
              <w:bottom w:val="single" w:sz="4" w:space="0" w:color="auto"/>
              <w:right w:val="single" w:sz="4" w:space="0" w:color="auto"/>
            </w:tcBorders>
            <w:noWrap/>
            <w:vAlign w:val="center"/>
            <w:hideMark/>
          </w:tcPr>
          <w:p w14:paraId="4977D824" w14:textId="77777777" w:rsidR="00AF449D" w:rsidRDefault="00AF449D" w:rsidP="00AF449D">
            <w:pPr>
              <w:spacing w:after="0" w:line="240" w:lineRule="auto"/>
              <w:rPr>
                <w:sz w:val="20"/>
                <w:szCs w:val="20"/>
                <w:lang w:val="en-IN" w:eastAsia="en-IN"/>
              </w:rPr>
            </w:pPr>
          </w:p>
        </w:tc>
        <w:tc>
          <w:tcPr>
            <w:tcW w:w="1474" w:type="dxa"/>
            <w:tcBorders>
              <w:top w:val="single" w:sz="4" w:space="0" w:color="auto"/>
              <w:left w:val="single" w:sz="4" w:space="0" w:color="auto"/>
              <w:bottom w:val="single" w:sz="4" w:space="0" w:color="auto"/>
              <w:right w:val="single" w:sz="4" w:space="0" w:color="auto"/>
            </w:tcBorders>
            <w:noWrap/>
            <w:vAlign w:val="center"/>
            <w:hideMark/>
          </w:tcPr>
          <w:p w14:paraId="15ABB8CB"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CHI.SQ</w:t>
            </w:r>
          </w:p>
        </w:tc>
        <w:tc>
          <w:tcPr>
            <w:tcW w:w="962" w:type="dxa"/>
            <w:tcBorders>
              <w:top w:val="single" w:sz="4" w:space="0" w:color="auto"/>
              <w:left w:val="single" w:sz="4" w:space="0" w:color="auto"/>
              <w:bottom w:val="single" w:sz="4" w:space="0" w:color="auto"/>
              <w:right w:val="single" w:sz="4" w:space="0" w:color="auto"/>
            </w:tcBorders>
            <w:noWrap/>
            <w:vAlign w:val="center"/>
            <w:hideMark/>
          </w:tcPr>
          <w:p w14:paraId="77DD03CF" w14:textId="77777777" w:rsidR="00AF449D" w:rsidRDefault="00AF449D" w:rsidP="00AF449D">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w:t>
            </w:r>
          </w:p>
        </w:tc>
        <w:tc>
          <w:tcPr>
            <w:tcW w:w="834" w:type="dxa"/>
            <w:tcBorders>
              <w:top w:val="single" w:sz="4" w:space="0" w:color="auto"/>
              <w:left w:val="single" w:sz="4" w:space="0" w:color="auto"/>
              <w:bottom w:val="single" w:sz="4" w:space="0" w:color="auto"/>
              <w:right w:val="single" w:sz="4" w:space="0" w:color="auto"/>
            </w:tcBorders>
            <w:noWrap/>
            <w:vAlign w:val="center"/>
            <w:hideMark/>
          </w:tcPr>
          <w:p w14:paraId="74E801A6" w14:textId="77777777" w:rsidR="00AF449D" w:rsidRDefault="00AF449D" w:rsidP="00AF449D">
            <w:pPr>
              <w:rPr>
                <w:rFonts w:ascii="Times New Roman" w:eastAsia="Times New Roman" w:hAnsi="Times New Roman" w:cs="Times New Roman"/>
                <w:color w:val="000000"/>
                <w:sz w:val="24"/>
                <w:szCs w:val="24"/>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03943B6A" w14:textId="77777777" w:rsidR="00AF449D" w:rsidRDefault="00AF449D" w:rsidP="00AF449D">
            <w:pPr>
              <w:spacing w:after="0" w:line="240" w:lineRule="auto"/>
              <w:rPr>
                <w:sz w:val="20"/>
                <w:szCs w:val="20"/>
                <w:lang w:val="en-IN" w:eastAsia="en-IN"/>
              </w:rPr>
            </w:pPr>
          </w:p>
        </w:tc>
        <w:tc>
          <w:tcPr>
            <w:tcW w:w="580" w:type="dxa"/>
            <w:tcBorders>
              <w:top w:val="single" w:sz="4" w:space="0" w:color="auto"/>
              <w:left w:val="single" w:sz="4" w:space="0" w:color="auto"/>
              <w:bottom w:val="single" w:sz="4" w:space="0" w:color="auto"/>
              <w:right w:val="single" w:sz="4" w:space="0" w:color="auto"/>
            </w:tcBorders>
            <w:noWrap/>
            <w:vAlign w:val="center"/>
            <w:hideMark/>
          </w:tcPr>
          <w:p w14:paraId="68B7F998" w14:textId="77777777" w:rsidR="00AF449D" w:rsidRDefault="00AF449D" w:rsidP="00AF449D">
            <w:pPr>
              <w:spacing w:after="0" w:line="240" w:lineRule="auto"/>
              <w:rPr>
                <w:sz w:val="20"/>
                <w:szCs w:val="20"/>
                <w:lang w:val="en-IN" w:eastAsia="en-IN"/>
              </w:rPr>
            </w:pPr>
          </w:p>
        </w:tc>
        <w:tc>
          <w:tcPr>
            <w:tcW w:w="1394" w:type="dxa"/>
            <w:tcBorders>
              <w:top w:val="single" w:sz="4" w:space="0" w:color="auto"/>
              <w:left w:val="single" w:sz="4" w:space="0" w:color="auto"/>
              <w:bottom w:val="single" w:sz="4" w:space="0" w:color="auto"/>
              <w:right w:val="single" w:sz="4" w:space="0" w:color="auto"/>
            </w:tcBorders>
            <w:noWrap/>
            <w:vAlign w:val="center"/>
            <w:hideMark/>
          </w:tcPr>
          <w:p w14:paraId="74EF1CE0" w14:textId="77777777" w:rsidR="00AF449D" w:rsidRDefault="00AF449D" w:rsidP="00AF449D">
            <w:pPr>
              <w:spacing w:after="0" w:line="240" w:lineRule="auto"/>
              <w:rPr>
                <w:sz w:val="20"/>
                <w:szCs w:val="20"/>
                <w:lang w:val="en-IN" w:eastAsia="en-IN"/>
              </w:rPr>
            </w:pPr>
          </w:p>
        </w:tc>
      </w:tr>
    </w:tbl>
    <w:p w14:paraId="1C0E95C7" w14:textId="77777777" w:rsidR="003840F4" w:rsidRDefault="003840F4" w:rsidP="003840F4">
      <w:pPr>
        <w:tabs>
          <w:tab w:val="left" w:pos="4950"/>
        </w:tabs>
        <w:spacing w:line="360" w:lineRule="auto"/>
        <w:jc w:val="both"/>
        <w:rPr>
          <w:rFonts w:ascii="Times New Roman" w:hAnsi="Times New Roman" w:cs="Times New Roman"/>
          <w:bCs/>
          <w:sz w:val="24"/>
          <w:szCs w:val="24"/>
        </w:rPr>
      </w:pPr>
    </w:p>
    <w:p w14:paraId="7694C436" w14:textId="77777777" w:rsidR="003840F4" w:rsidRDefault="003840F4" w:rsidP="003840F4">
      <w:pPr>
        <w:jc w:val="center"/>
        <w:rPr>
          <w:rFonts w:ascii="Times New Roman" w:hAnsi="Times New Roman" w:cs="Times New Roman"/>
          <w:bCs/>
          <w:sz w:val="24"/>
          <w:szCs w:val="24"/>
        </w:rPr>
      </w:pPr>
      <w:r>
        <w:rPr>
          <w:rFonts w:ascii="Times New Roman" w:hAnsi="Times New Roman" w:cs="Times New Roman"/>
          <w:bCs/>
          <w:sz w:val="24"/>
          <w:szCs w:val="24"/>
        </w:rPr>
        <w:t>CHI SQUARE=X</w:t>
      </w:r>
      <w:r>
        <w:rPr>
          <w:rFonts w:ascii="Times New Roman" w:hAnsi="Times New Roman" w:cs="Times New Roman"/>
          <w:bCs/>
          <w:sz w:val="24"/>
          <w:szCs w:val="24"/>
          <w:vertAlign w:val="superscript"/>
        </w:rPr>
        <w:t>2</w:t>
      </w:r>
      <w:r>
        <w:rPr>
          <w:rFonts w:ascii="Times New Roman" w:hAnsi="Times New Roman" w:cs="Times New Roman"/>
          <w:bCs/>
          <w:sz w:val="24"/>
          <w:szCs w:val="24"/>
        </w:rPr>
        <w:t>=0.00</w:t>
      </w:r>
    </w:p>
    <w:p w14:paraId="3FBE7DA8" w14:textId="534A3EA3" w:rsidR="003840F4" w:rsidRPr="00E55826" w:rsidRDefault="003840F4" w:rsidP="00E55826">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Hence, from the analysis</w:t>
      </w:r>
      <w:r w:rsidR="00AA5F77">
        <w:rPr>
          <w:rFonts w:ascii="Times New Roman" w:hAnsi="Times New Roman" w:cs="Times New Roman"/>
          <w:bCs/>
          <w:sz w:val="24"/>
          <w:szCs w:val="24"/>
        </w:rPr>
        <w:t>,</w:t>
      </w:r>
      <w:r>
        <w:rPr>
          <w:rFonts w:ascii="Times New Roman" w:hAnsi="Times New Roman" w:cs="Times New Roman"/>
          <w:bCs/>
          <w:sz w:val="24"/>
          <w:szCs w:val="24"/>
        </w:rPr>
        <w:t xml:space="preserve"> it is calculated that there </w:t>
      </w:r>
      <w:r w:rsidR="00AA5F77">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between</w:t>
      </w:r>
      <w:r w:rsidR="00AF449D">
        <w:rPr>
          <w:rFonts w:ascii="Times New Roman" w:hAnsi="Times New Roman" w:cs="Times New Roman"/>
          <w:b/>
          <w:bCs/>
          <w:sz w:val="24"/>
          <w:szCs w:val="24"/>
        </w:rPr>
        <w:t xml:space="preserve"> </w:t>
      </w:r>
      <w:r w:rsidR="00AF449D" w:rsidRPr="00AF449D">
        <w:rPr>
          <w:rFonts w:ascii="Times New Roman" w:hAnsi="Times New Roman" w:cs="Times New Roman"/>
          <w:sz w:val="24"/>
          <w:szCs w:val="24"/>
        </w:rPr>
        <w:t>Years within</w:t>
      </w:r>
      <w:r w:rsidR="00AF449D">
        <w:rPr>
          <w:rFonts w:ascii="Times New Roman" w:hAnsi="Times New Roman" w:cs="Times New Roman"/>
          <w:b/>
          <w:bCs/>
          <w:sz w:val="24"/>
          <w:szCs w:val="24"/>
        </w:rPr>
        <w:t xml:space="preserve"> </w:t>
      </w:r>
      <w:r w:rsidR="00AF449D" w:rsidRPr="00AF449D">
        <w:rPr>
          <w:rFonts w:ascii="Times New Roman" w:hAnsi="Times New Roman" w:cs="Times New Roman"/>
          <w:sz w:val="24"/>
          <w:szCs w:val="24"/>
        </w:rPr>
        <w:t>the company</w:t>
      </w:r>
      <w:r>
        <w:rPr>
          <w:rFonts w:ascii="Times New Roman" w:hAnsi="Times New Roman" w:cs="Times New Roman"/>
          <w:bCs/>
          <w:sz w:val="24"/>
          <w:szCs w:val="24"/>
        </w:rPr>
        <w:t xml:space="preserve"> and </w:t>
      </w:r>
      <w:r w:rsidR="00AF449D">
        <w:rPr>
          <w:rFonts w:ascii="Times New Roman" w:hAnsi="Times New Roman" w:cs="Times New Roman"/>
          <w:color w:val="000000" w:themeColor="text1"/>
        </w:rPr>
        <w:t xml:space="preserve">Types of </w:t>
      </w:r>
      <w:r w:rsidR="00AA5F77">
        <w:rPr>
          <w:rFonts w:ascii="Times New Roman" w:hAnsi="Times New Roman" w:cs="Times New Roman"/>
          <w:color w:val="000000" w:themeColor="text1"/>
        </w:rPr>
        <w:t>work-life</w:t>
      </w:r>
      <w:r w:rsidR="00AF449D">
        <w:rPr>
          <w:rFonts w:ascii="Times New Roman" w:hAnsi="Times New Roman" w:cs="Times New Roman"/>
          <w:color w:val="000000" w:themeColor="text1"/>
        </w:rPr>
        <w:t xml:space="preserve"> balance</w:t>
      </w:r>
      <w:r>
        <w:rPr>
          <w:rFonts w:ascii="Times New Roman" w:hAnsi="Times New Roman" w:cs="Times New Roman"/>
          <w:bCs/>
          <w:sz w:val="24"/>
          <w:szCs w:val="24"/>
        </w:rPr>
        <w:t>.</w:t>
      </w:r>
    </w:p>
    <w:p w14:paraId="09E76502" w14:textId="77777777" w:rsidR="003840F4" w:rsidRDefault="003840F4" w:rsidP="00E55826">
      <w:pPr>
        <w:spacing w:after="0" w:line="360" w:lineRule="auto"/>
        <w:jc w:val="both"/>
        <w:rPr>
          <w:rFonts w:ascii="Times New Roman" w:hAnsi="Times New Roman" w:cs="Times New Roman"/>
          <w:b/>
          <w:bCs/>
          <w:sz w:val="24"/>
          <w:szCs w:val="24"/>
        </w:rPr>
      </w:pPr>
      <w:r>
        <w:rPr>
          <w:rFonts w:ascii="Times New Roman" w:hAnsi="Times New Roman" w:cs="Times New Roman"/>
          <w:b/>
          <w:bCs/>
          <w:sz w:val="28"/>
          <w:szCs w:val="28"/>
        </w:rPr>
        <w:t>INTERPRETATION:</w:t>
      </w:r>
      <w:r>
        <w:rPr>
          <w:rFonts w:ascii="Times New Roman" w:hAnsi="Times New Roman" w:cs="Times New Roman"/>
          <w:b/>
          <w:bCs/>
          <w:sz w:val="24"/>
          <w:szCs w:val="24"/>
        </w:rPr>
        <w:tab/>
      </w:r>
    </w:p>
    <w:p w14:paraId="56A20BD1" w14:textId="297B49A5" w:rsidR="003840F4" w:rsidRPr="00E55826" w:rsidRDefault="003840F4" w:rsidP="00E55826">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From the table, X</w:t>
      </w:r>
      <w:r>
        <w:rPr>
          <w:rFonts w:ascii="Times New Roman" w:hAnsi="Times New Roman" w:cs="Times New Roman"/>
          <w:bCs/>
          <w:sz w:val="24"/>
          <w:szCs w:val="24"/>
          <w:vertAlign w:val="superscript"/>
        </w:rPr>
        <w:t xml:space="preserve">2 </w:t>
      </w:r>
      <w:r>
        <w:rPr>
          <w:rFonts w:ascii="Times New Roman" w:hAnsi="Times New Roman" w:cs="Times New Roman"/>
          <w:bCs/>
          <w:sz w:val="24"/>
          <w:szCs w:val="24"/>
        </w:rPr>
        <w:t xml:space="preserve">=0.00 is less than 0.05 for H1= There </w:t>
      </w:r>
      <w:r w:rsidR="00E55826">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between </w:t>
      </w:r>
      <w:r w:rsidR="00AF449D">
        <w:rPr>
          <w:rFonts w:ascii="Times New Roman" w:hAnsi="Times New Roman" w:cs="Times New Roman"/>
          <w:bCs/>
          <w:sz w:val="24"/>
          <w:szCs w:val="24"/>
        </w:rPr>
        <w:t xml:space="preserve">Years within the company and Types of </w:t>
      </w:r>
      <w:r w:rsidR="00AA5F77">
        <w:rPr>
          <w:rFonts w:ascii="Times New Roman" w:hAnsi="Times New Roman" w:cs="Times New Roman"/>
          <w:bCs/>
          <w:sz w:val="24"/>
          <w:szCs w:val="24"/>
        </w:rPr>
        <w:t>work-life</w:t>
      </w:r>
      <w:r w:rsidR="00AF449D">
        <w:rPr>
          <w:rFonts w:ascii="Times New Roman" w:hAnsi="Times New Roman" w:cs="Times New Roman"/>
          <w:bCs/>
          <w:sz w:val="24"/>
          <w:szCs w:val="24"/>
        </w:rPr>
        <w:t xml:space="preserve"> balance.</w:t>
      </w:r>
    </w:p>
    <w:p w14:paraId="2B4D47E5" w14:textId="7802E159" w:rsidR="00222BF7" w:rsidRPr="00E55826" w:rsidRDefault="00222BF7" w:rsidP="00E55826">
      <w:pPr>
        <w:pStyle w:val="BodyText"/>
        <w:numPr>
          <w:ilvl w:val="0"/>
          <w:numId w:val="13"/>
        </w:numPr>
        <w:spacing w:line="360" w:lineRule="auto"/>
        <w:ind w:left="270" w:right="-90"/>
        <w:jc w:val="both"/>
        <w:rPr>
          <w:b/>
          <w:color w:val="000000" w:themeColor="text1"/>
          <w:spacing w:val="3"/>
          <w:shd w:val="clear" w:color="auto" w:fill="FFFFFF"/>
        </w:rPr>
      </w:pPr>
      <w:r>
        <w:rPr>
          <w:b/>
          <w:color w:val="000000" w:themeColor="text1"/>
        </w:rPr>
        <w:t>RANKING</w:t>
      </w:r>
      <w:r>
        <w:rPr>
          <w:b/>
          <w:color w:val="000000" w:themeColor="text1"/>
          <w:spacing w:val="3"/>
          <w:shd w:val="clear" w:color="auto" w:fill="FFFFFF"/>
        </w:rPr>
        <w:t xml:space="preserve"> METHOD:</w:t>
      </w:r>
    </w:p>
    <w:p w14:paraId="4ECBD702" w14:textId="77777777" w:rsidR="00222BF7" w:rsidRDefault="00222BF7" w:rsidP="00201244">
      <w:pPr>
        <w:pStyle w:val="BodyText"/>
        <w:spacing w:line="360" w:lineRule="auto"/>
        <w:ind w:left="-270" w:right="-90"/>
        <w:jc w:val="both"/>
        <w:rPr>
          <w:b/>
          <w:color w:val="202124"/>
          <w:spacing w:val="3"/>
          <w:sz w:val="4"/>
          <w:shd w:val="clear" w:color="auto" w:fill="FFFFFF"/>
        </w:rPr>
      </w:pPr>
    </w:p>
    <w:p w14:paraId="7D04581E" w14:textId="5A837829" w:rsidR="00222BF7" w:rsidRPr="00222BF7" w:rsidRDefault="00222BF7" w:rsidP="00E55826">
      <w:pPr>
        <w:spacing w:after="0" w:line="360" w:lineRule="auto"/>
      </w:pPr>
      <w:r>
        <w:rPr>
          <w:rFonts w:ascii="Times New Roman" w:hAnsi="Times New Roman" w:cs="Times New Roman"/>
          <w:b/>
          <w:color w:val="000000" w:themeColor="text1"/>
          <w:sz w:val="24"/>
          <w:szCs w:val="24"/>
        </w:rPr>
        <w:t>TABLE NO: 4.</w:t>
      </w:r>
      <w:r w:rsidRPr="00222BF7">
        <w:rPr>
          <w:rFonts w:ascii="Times New Roman" w:hAnsi="Times New Roman" w:cs="Times New Roman"/>
          <w:b/>
          <w:color w:val="000000" w:themeColor="text1"/>
          <w:sz w:val="24"/>
          <w:szCs w:val="24"/>
        </w:rPr>
        <w:t>1</w:t>
      </w:r>
      <w:r w:rsidRPr="00222BF7">
        <w:rPr>
          <w:rFonts w:ascii="Times New Roman" w:hAnsi="Times New Roman" w:cs="Times New Roman"/>
          <w:sz w:val="24"/>
          <w:szCs w:val="24"/>
        </w:rPr>
        <w:t xml:space="preserve"> </w:t>
      </w:r>
      <w:r w:rsidR="00AA5F77">
        <w:rPr>
          <w:rFonts w:ascii="Times New Roman" w:hAnsi="Times New Roman" w:cs="Times New Roman"/>
          <w:b/>
          <w:bCs/>
          <w:sz w:val="24"/>
          <w:szCs w:val="24"/>
        </w:rPr>
        <w:t>WORK-LIFE</w:t>
      </w:r>
      <w:r w:rsidRPr="00222BF7">
        <w:rPr>
          <w:rFonts w:ascii="Times New Roman" w:hAnsi="Times New Roman" w:cs="Times New Roman"/>
          <w:b/>
          <w:bCs/>
          <w:sz w:val="24"/>
          <w:szCs w:val="24"/>
        </w:rPr>
        <w:t xml:space="preserve"> BALANCE PROGRAMS IN TERMS OF EFFECTIVENESS IN ENHANCING YOUR OVERALL </w:t>
      </w:r>
      <w:r w:rsidR="00AA5F77">
        <w:rPr>
          <w:rFonts w:ascii="Times New Roman" w:hAnsi="Times New Roman" w:cs="Times New Roman"/>
          <w:b/>
          <w:bCs/>
          <w:sz w:val="24"/>
          <w:szCs w:val="24"/>
        </w:rPr>
        <w:t>WELL-BEING</w:t>
      </w:r>
      <w:r>
        <w:rPr>
          <w:rFonts w:ascii="Times New Roman" w:eastAsia="Times New Roman" w:hAnsi="Times New Roman" w:cs="Times New Roman"/>
          <w:b/>
          <w:color w:val="000000" w:themeColor="text1"/>
          <w:spacing w:val="3"/>
          <w:sz w:val="24"/>
          <w:szCs w:val="24"/>
          <w:shd w:val="clear" w:color="auto" w:fill="FFFFFF"/>
        </w:rPr>
        <w:t>, USING A RANKING METHOD</w:t>
      </w:r>
    </w:p>
    <w:p w14:paraId="2AB5626C" w14:textId="77777777" w:rsidR="00222BF7" w:rsidRDefault="00222BF7" w:rsidP="00222BF7">
      <w:pPr>
        <w:jc w:val="both"/>
        <w:rPr>
          <w:rFonts w:ascii="Times New Roman" w:eastAsia="Times New Roman" w:hAnsi="Times New Roman" w:cs="Times New Roman"/>
          <w:b/>
          <w:color w:val="000000" w:themeColor="text1"/>
          <w:spacing w:val="3"/>
          <w:sz w:val="12"/>
          <w:szCs w:val="24"/>
          <w:shd w:val="clear" w:color="auto" w:fill="FFFFFF"/>
        </w:rPr>
      </w:pPr>
    </w:p>
    <w:tbl>
      <w:tblPr>
        <w:tblStyle w:val="TableGrid"/>
        <w:tblW w:w="10206" w:type="dxa"/>
        <w:jc w:val="center"/>
        <w:tblLook w:val="04A0" w:firstRow="1" w:lastRow="0" w:firstColumn="1" w:lastColumn="0" w:noHBand="0" w:noVBand="1"/>
      </w:tblPr>
      <w:tblGrid>
        <w:gridCol w:w="1053"/>
        <w:gridCol w:w="4680"/>
        <w:gridCol w:w="1530"/>
        <w:gridCol w:w="1530"/>
        <w:gridCol w:w="1413"/>
      </w:tblGrid>
      <w:tr w:rsidR="00222BF7" w14:paraId="76D9E20F" w14:textId="77777777" w:rsidTr="00222BF7">
        <w:trPr>
          <w:trHeight w:val="609"/>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0B8D95E4"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lastRenderedPageBreak/>
              <w:t>S.NO</w:t>
            </w:r>
          </w:p>
        </w:tc>
        <w:tc>
          <w:tcPr>
            <w:tcW w:w="4680" w:type="dxa"/>
            <w:tcBorders>
              <w:top w:val="single" w:sz="4" w:space="0" w:color="auto"/>
              <w:left w:val="single" w:sz="4" w:space="0" w:color="auto"/>
              <w:bottom w:val="single" w:sz="4" w:space="0" w:color="auto"/>
              <w:right w:val="single" w:sz="4" w:space="0" w:color="auto"/>
            </w:tcBorders>
            <w:vAlign w:val="center"/>
            <w:hideMark/>
          </w:tcPr>
          <w:p w14:paraId="51BBF856"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FACTORS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332D109"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TOTAL SCORE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3F8A1F49"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MEAN SCORE</w:t>
            </w:r>
          </w:p>
        </w:tc>
        <w:tc>
          <w:tcPr>
            <w:tcW w:w="1413" w:type="dxa"/>
            <w:tcBorders>
              <w:top w:val="single" w:sz="4" w:space="0" w:color="auto"/>
              <w:left w:val="single" w:sz="4" w:space="0" w:color="auto"/>
              <w:bottom w:val="single" w:sz="4" w:space="0" w:color="auto"/>
              <w:right w:val="single" w:sz="4" w:space="0" w:color="auto"/>
            </w:tcBorders>
            <w:vAlign w:val="center"/>
            <w:hideMark/>
          </w:tcPr>
          <w:p w14:paraId="30DF0544"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RANK</w:t>
            </w:r>
          </w:p>
        </w:tc>
      </w:tr>
      <w:tr w:rsidR="00222BF7" w14:paraId="77626D7F" w14:textId="77777777" w:rsidTr="00B361DF">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1FC249EB" w14:textId="77777777" w:rsidR="00222BF7" w:rsidRDefault="00222BF7" w:rsidP="00222BF7">
            <w:pPr>
              <w:pStyle w:val="BodyText"/>
              <w:spacing w:line="360" w:lineRule="auto"/>
              <w:ind w:right="-90"/>
              <w:jc w:val="center"/>
              <w:rPr>
                <w:color w:val="202124"/>
                <w:spacing w:val="3"/>
                <w:shd w:val="clear" w:color="auto" w:fill="FFFFFF"/>
              </w:rPr>
            </w:pPr>
            <w:r>
              <w:rPr>
                <w:color w:val="202124"/>
                <w:spacing w:val="3"/>
                <w:shd w:val="clear" w:color="auto" w:fill="FFFFFF"/>
              </w:rPr>
              <w:t>1</w:t>
            </w:r>
          </w:p>
        </w:tc>
        <w:tc>
          <w:tcPr>
            <w:tcW w:w="4680" w:type="dxa"/>
            <w:tcBorders>
              <w:top w:val="single" w:sz="4" w:space="0" w:color="auto"/>
              <w:left w:val="single" w:sz="4" w:space="0" w:color="auto"/>
              <w:bottom w:val="single" w:sz="4" w:space="0" w:color="auto"/>
              <w:right w:val="single" w:sz="4" w:space="0" w:color="auto"/>
            </w:tcBorders>
          </w:tcPr>
          <w:p w14:paraId="7B9A8892" w14:textId="006450F2" w:rsidR="00222BF7" w:rsidRPr="00222BF7" w:rsidRDefault="00222BF7" w:rsidP="00222BF7">
            <w:pPr>
              <w:pStyle w:val="ListParagraph"/>
              <w:spacing w:line="276" w:lineRule="auto"/>
              <w:ind w:left="0" w:firstLine="0"/>
              <w:jc w:val="both"/>
              <w:rPr>
                <w:sz w:val="24"/>
                <w:szCs w:val="24"/>
              </w:rPr>
            </w:pPr>
            <w:r w:rsidRPr="00222BF7">
              <w:rPr>
                <w:sz w:val="24"/>
                <w:szCs w:val="24"/>
              </w:rPr>
              <w:t>Flexible work hours</w:t>
            </w:r>
          </w:p>
        </w:tc>
        <w:tc>
          <w:tcPr>
            <w:tcW w:w="1530" w:type="dxa"/>
            <w:tcBorders>
              <w:top w:val="single" w:sz="4" w:space="0" w:color="auto"/>
              <w:left w:val="single" w:sz="4" w:space="0" w:color="auto"/>
              <w:bottom w:val="single" w:sz="4" w:space="0" w:color="auto"/>
              <w:right w:val="single" w:sz="4" w:space="0" w:color="auto"/>
            </w:tcBorders>
          </w:tcPr>
          <w:p w14:paraId="72763ED3" w14:textId="238210D5" w:rsidR="00222BF7" w:rsidRPr="00222BF7" w:rsidRDefault="00222BF7" w:rsidP="00222BF7">
            <w:pPr>
              <w:pStyle w:val="BodyText"/>
              <w:spacing w:line="360" w:lineRule="auto"/>
              <w:ind w:right="-90"/>
              <w:jc w:val="center"/>
              <w:rPr>
                <w:color w:val="202124"/>
                <w:spacing w:val="3"/>
                <w:shd w:val="clear" w:color="auto" w:fill="FFFFFF"/>
              </w:rPr>
            </w:pPr>
            <w:r w:rsidRPr="00222BF7">
              <w:t>63.84</w:t>
            </w:r>
          </w:p>
        </w:tc>
        <w:tc>
          <w:tcPr>
            <w:tcW w:w="1530" w:type="dxa"/>
            <w:tcBorders>
              <w:top w:val="single" w:sz="4" w:space="0" w:color="auto"/>
              <w:left w:val="single" w:sz="4" w:space="0" w:color="auto"/>
              <w:bottom w:val="single" w:sz="4" w:space="0" w:color="auto"/>
              <w:right w:val="single" w:sz="4" w:space="0" w:color="auto"/>
            </w:tcBorders>
          </w:tcPr>
          <w:p w14:paraId="3D55132C" w14:textId="4FCC88B5" w:rsidR="00222BF7" w:rsidRPr="00222BF7" w:rsidRDefault="00222BF7" w:rsidP="00222BF7">
            <w:pPr>
              <w:pStyle w:val="BodyText"/>
              <w:spacing w:line="360" w:lineRule="auto"/>
              <w:ind w:right="-90"/>
              <w:jc w:val="center"/>
              <w:rPr>
                <w:color w:val="202124"/>
                <w:spacing w:val="3"/>
                <w:shd w:val="clear" w:color="auto" w:fill="FFFFFF"/>
              </w:rPr>
            </w:pPr>
            <w:r w:rsidRPr="00222BF7">
              <w:t>6384</w:t>
            </w:r>
          </w:p>
        </w:tc>
        <w:tc>
          <w:tcPr>
            <w:tcW w:w="1413" w:type="dxa"/>
            <w:tcBorders>
              <w:top w:val="single" w:sz="4" w:space="0" w:color="auto"/>
              <w:left w:val="single" w:sz="4" w:space="0" w:color="auto"/>
              <w:bottom w:val="single" w:sz="4" w:space="0" w:color="auto"/>
              <w:right w:val="single" w:sz="4" w:space="0" w:color="auto"/>
            </w:tcBorders>
          </w:tcPr>
          <w:p w14:paraId="03CD55D5" w14:textId="74A55AFF" w:rsidR="00222BF7" w:rsidRPr="00222BF7" w:rsidRDefault="00222BF7" w:rsidP="00222BF7">
            <w:pPr>
              <w:pStyle w:val="BodyText"/>
              <w:spacing w:line="360" w:lineRule="auto"/>
              <w:ind w:right="-90"/>
              <w:jc w:val="center"/>
              <w:rPr>
                <w:color w:val="202124"/>
                <w:spacing w:val="3"/>
                <w:shd w:val="clear" w:color="auto" w:fill="FFFFFF"/>
              </w:rPr>
            </w:pPr>
            <w:r w:rsidRPr="00222BF7">
              <w:t>1</w:t>
            </w:r>
          </w:p>
        </w:tc>
      </w:tr>
      <w:tr w:rsidR="00222BF7" w14:paraId="08DF662A" w14:textId="77777777" w:rsidTr="00B361DF">
        <w:trPr>
          <w:trHeight w:val="609"/>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160F85EB" w14:textId="77777777" w:rsidR="00222BF7" w:rsidRDefault="00222BF7" w:rsidP="00222BF7">
            <w:pPr>
              <w:pStyle w:val="BodyText"/>
              <w:spacing w:line="360" w:lineRule="auto"/>
              <w:ind w:right="-90"/>
              <w:jc w:val="center"/>
              <w:rPr>
                <w:color w:val="202124"/>
                <w:spacing w:val="3"/>
                <w:shd w:val="clear" w:color="auto" w:fill="FFFFFF"/>
              </w:rPr>
            </w:pPr>
            <w:r>
              <w:rPr>
                <w:color w:val="202124"/>
                <w:spacing w:val="3"/>
                <w:shd w:val="clear" w:color="auto" w:fill="FFFFFF"/>
              </w:rPr>
              <w:t>2</w:t>
            </w:r>
          </w:p>
        </w:tc>
        <w:tc>
          <w:tcPr>
            <w:tcW w:w="4680" w:type="dxa"/>
            <w:tcBorders>
              <w:top w:val="single" w:sz="4" w:space="0" w:color="auto"/>
              <w:left w:val="single" w:sz="4" w:space="0" w:color="auto"/>
              <w:bottom w:val="single" w:sz="4" w:space="0" w:color="auto"/>
              <w:right w:val="single" w:sz="4" w:space="0" w:color="auto"/>
            </w:tcBorders>
          </w:tcPr>
          <w:p w14:paraId="6C9147AF" w14:textId="06A0E146" w:rsidR="00222BF7" w:rsidRPr="00222BF7" w:rsidRDefault="00222BF7" w:rsidP="00222BF7">
            <w:pPr>
              <w:pStyle w:val="ListParagraph"/>
              <w:spacing w:line="276" w:lineRule="auto"/>
              <w:ind w:left="0" w:firstLine="0"/>
              <w:jc w:val="both"/>
              <w:rPr>
                <w:sz w:val="24"/>
                <w:szCs w:val="24"/>
              </w:rPr>
            </w:pPr>
            <w:r w:rsidRPr="00222BF7">
              <w:rPr>
                <w:sz w:val="24"/>
                <w:szCs w:val="24"/>
              </w:rPr>
              <w:t>Telecommunicating options</w:t>
            </w:r>
          </w:p>
        </w:tc>
        <w:tc>
          <w:tcPr>
            <w:tcW w:w="1530" w:type="dxa"/>
            <w:tcBorders>
              <w:top w:val="single" w:sz="4" w:space="0" w:color="auto"/>
              <w:left w:val="single" w:sz="4" w:space="0" w:color="auto"/>
              <w:bottom w:val="single" w:sz="4" w:space="0" w:color="auto"/>
              <w:right w:val="single" w:sz="4" w:space="0" w:color="auto"/>
            </w:tcBorders>
          </w:tcPr>
          <w:p w14:paraId="1C77F113" w14:textId="64EEFEFD" w:rsidR="00222BF7" w:rsidRPr="00222BF7" w:rsidRDefault="00222BF7" w:rsidP="00222BF7">
            <w:pPr>
              <w:pStyle w:val="BodyText"/>
              <w:spacing w:line="360" w:lineRule="auto"/>
              <w:ind w:right="-90"/>
              <w:jc w:val="center"/>
              <w:rPr>
                <w:color w:val="202124"/>
                <w:spacing w:val="3"/>
                <w:shd w:val="clear" w:color="auto" w:fill="FFFFFF"/>
              </w:rPr>
            </w:pPr>
            <w:r w:rsidRPr="00222BF7">
              <w:t>51.8</w:t>
            </w:r>
          </w:p>
        </w:tc>
        <w:tc>
          <w:tcPr>
            <w:tcW w:w="1530" w:type="dxa"/>
            <w:tcBorders>
              <w:top w:val="single" w:sz="4" w:space="0" w:color="auto"/>
              <w:left w:val="single" w:sz="4" w:space="0" w:color="auto"/>
              <w:bottom w:val="single" w:sz="4" w:space="0" w:color="auto"/>
              <w:right w:val="single" w:sz="4" w:space="0" w:color="auto"/>
            </w:tcBorders>
          </w:tcPr>
          <w:p w14:paraId="406819FA" w14:textId="3FB91178" w:rsidR="00222BF7" w:rsidRPr="00222BF7" w:rsidRDefault="00222BF7" w:rsidP="00222BF7">
            <w:pPr>
              <w:pStyle w:val="BodyText"/>
              <w:spacing w:line="360" w:lineRule="auto"/>
              <w:ind w:right="-90"/>
              <w:jc w:val="center"/>
              <w:rPr>
                <w:color w:val="202124"/>
                <w:spacing w:val="3"/>
                <w:shd w:val="clear" w:color="auto" w:fill="FFFFFF"/>
              </w:rPr>
            </w:pPr>
            <w:r w:rsidRPr="00222BF7">
              <w:t>5180</w:t>
            </w:r>
          </w:p>
        </w:tc>
        <w:tc>
          <w:tcPr>
            <w:tcW w:w="1413" w:type="dxa"/>
            <w:tcBorders>
              <w:top w:val="single" w:sz="4" w:space="0" w:color="auto"/>
              <w:left w:val="single" w:sz="4" w:space="0" w:color="auto"/>
              <w:bottom w:val="single" w:sz="4" w:space="0" w:color="auto"/>
              <w:right w:val="single" w:sz="4" w:space="0" w:color="auto"/>
            </w:tcBorders>
          </w:tcPr>
          <w:p w14:paraId="74B96EDF" w14:textId="39DFEF1A" w:rsidR="00222BF7" w:rsidRPr="00222BF7" w:rsidRDefault="00222BF7" w:rsidP="00222BF7">
            <w:pPr>
              <w:pStyle w:val="BodyText"/>
              <w:spacing w:line="360" w:lineRule="auto"/>
              <w:ind w:right="-90"/>
              <w:jc w:val="center"/>
              <w:rPr>
                <w:color w:val="202124"/>
                <w:spacing w:val="3"/>
                <w:shd w:val="clear" w:color="auto" w:fill="FFFFFF"/>
              </w:rPr>
            </w:pPr>
            <w:r w:rsidRPr="00222BF7">
              <w:t>2</w:t>
            </w:r>
          </w:p>
        </w:tc>
      </w:tr>
      <w:tr w:rsidR="00222BF7" w14:paraId="61F31AB8" w14:textId="77777777" w:rsidTr="00B361DF">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7D5F0430" w14:textId="77777777" w:rsidR="00222BF7" w:rsidRDefault="00222BF7" w:rsidP="00222BF7">
            <w:pPr>
              <w:pStyle w:val="BodyText"/>
              <w:spacing w:line="360" w:lineRule="auto"/>
              <w:ind w:right="-90"/>
              <w:jc w:val="center"/>
              <w:rPr>
                <w:color w:val="202124"/>
                <w:spacing w:val="3"/>
                <w:shd w:val="clear" w:color="auto" w:fill="FFFFFF"/>
              </w:rPr>
            </w:pPr>
            <w:r>
              <w:rPr>
                <w:color w:val="202124"/>
                <w:spacing w:val="3"/>
                <w:shd w:val="clear" w:color="auto" w:fill="FFFFFF"/>
              </w:rPr>
              <w:t>3</w:t>
            </w:r>
          </w:p>
        </w:tc>
        <w:tc>
          <w:tcPr>
            <w:tcW w:w="4680" w:type="dxa"/>
            <w:tcBorders>
              <w:top w:val="single" w:sz="4" w:space="0" w:color="auto"/>
              <w:left w:val="single" w:sz="4" w:space="0" w:color="auto"/>
              <w:bottom w:val="single" w:sz="4" w:space="0" w:color="auto"/>
              <w:right w:val="single" w:sz="4" w:space="0" w:color="auto"/>
            </w:tcBorders>
          </w:tcPr>
          <w:p w14:paraId="4130A8B6" w14:textId="5EE48F5C" w:rsidR="00222BF7" w:rsidRPr="00222BF7" w:rsidRDefault="00222BF7" w:rsidP="00222BF7">
            <w:pPr>
              <w:pStyle w:val="ListParagraph"/>
              <w:spacing w:line="276" w:lineRule="auto"/>
              <w:ind w:left="0" w:firstLine="0"/>
              <w:jc w:val="both"/>
              <w:rPr>
                <w:sz w:val="24"/>
                <w:szCs w:val="24"/>
              </w:rPr>
            </w:pPr>
            <w:r w:rsidRPr="00222BF7">
              <w:rPr>
                <w:sz w:val="24"/>
                <w:szCs w:val="24"/>
              </w:rPr>
              <w:t>Paid parental leave</w:t>
            </w:r>
          </w:p>
        </w:tc>
        <w:tc>
          <w:tcPr>
            <w:tcW w:w="1530" w:type="dxa"/>
            <w:tcBorders>
              <w:top w:val="single" w:sz="4" w:space="0" w:color="auto"/>
              <w:left w:val="single" w:sz="4" w:space="0" w:color="auto"/>
              <w:bottom w:val="single" w:sz="4" w:space="0" w:color="auto"/>
              <w:right w:val="single" w:sz="4" w:space="0" w:color="auto"/>
            </w:tcBorders>
          </w:tcPr>
          <w:p w14:paraId="02C530F4" w14:textId="015CB13D" w:rsidR="00222BF7" w:rsidRPr="00222BF7" w:rsidRDefault="00222BF7" w:rsidP="00222BF7">
            <w:pPr>
              <w:pStyle w:val="BodyText"/>
              <w:spacing w:line="360" w:lineRule="auto"/>
              <w:ind w:right="-90"/>
              <w:jc w:val="center"/>
              <w:rPr>
                <w:color w:val="202124"/>
                <w:spacing w:val="3"/>
                <w:shd w:val="clear" w:color="auto" w:fill="FFFFFF"/>
              </w:rPr>
            </w:pPr>
            <w:r w:rsidRPr="00222BF7">
              <w:t>47.31</w:t>
            </w:r>
          </w:p>
        </w:tc>
        <w:tc>
          <w:tcPr>
            <w:tcW w:w="1530" w:type="dxa"/>
            <w:tcBorders>
              <w:top w:val="single" w:sz="4" w:space="0" w:color="auto"/>
              <w:left w:val="single" w:sz="4" w:space="0" w:color="auto"/>
              <w:bottom w:val="single" w:sz="4" w:space="0" w:color="auto"/>
              <w:right w:val="single" w:sz="4" w:space="0" w:color="auto"/>
            </w:tcBorders>
          </w:tcPr>
          <w:p w14:paraId="61F3A428" w14:textId="5C082B74" w:rsidR="00222BF7" w:rsidRPr="00222BF7" w:rsidRDefault="00222BF7" w:rsidP="00222BF7">
            <w:pPr>
              <w:pStyle w:val="BodyText"/>
              <w:spacing w:line="360" w:lineRule="auto"/>
              <w:ind w:right="-90"/>
              <w:jc w:val="center"/>
              <w:rPr>
                <w:color w:val="202124"/>
                <w:spacing w:val="3"/>
                <w:shd w:val="clear" w:color="auto" w:fill="FFFFFF"/>
              </w:rPr>
            </w:pPr>
            <w:r w:rsidRPr="00222BF7">
              <w:t>4731</w:t>
            </w:r>
          </w:p>
        </w:tc>
        <w:tc>
          <w:tcPr>
            <w:tcW w:w="1413" w:type="dxa"/>
            <w:tcBorders>
              <w:top w:val="single" w:sz="4" w:space="0" w:color="auto"/>
              <w:left w:val="single" w:sz="4" w:space="0" w:color="auto"/>
              <w:bottom w:val="single" w:sz="4" w:space="0" w:color="auto"/>
              <w:right w:val="single" w:sz="4" w:space="0" w:color="auto"/>
            </w:tcBorders>
          </w:tcPr>
          <w:p w14:paraId="5AED701E" w14:textId="4077E71F" w:rsidR="00222BF7" w:rsidRPr="00222BF7" w:rsidRDefault="00222BF7" w:rsidP="00222BF7">
            <w:pPr>
              <w:pStyle w:val="BodyText"/>
              <w:spacing w:line="360" w:lineRule="auto"/>
              <w:ind w:right="-90"/>
              <w:jc w:val="center"/>
              <w:rPr>
                <w:color w:val="202124"/>
                <w:spacing w:val="3"/>
                <w:shd w:val="clear" w:color="auto" w:fill="FFFFFF"/>
              </w:rPr>
            </w:pPr>
            <w:r w:rsidRPr="00222BF7">
              <w:t>3</w:t>
            </w:r>
          </w:p>
        </w:tc>
      </w:tr>
      <w:tr w:rsidR="00222BF7" w14:paraId="3D4D97C6" w14:textId="77777777" w:rsidTr="00B361DF">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4654ED4B" w14:textId="77777777" w:rsidR="00222BF7" w:rsidRDefault="00222BF7" w:rsidP="00222BF7">
            <w:pPr>
              <w:pStyle w:val="BodyText"/>
              <w:spacing w:line="360" w:lineRule="auto"/>
              <w:ind w:right="-90"/>
              <w:jc w:val="center"/>
              <w:rPr>
                <w:color w:val="202124"/>
                <w:spacing w:val="3"/>
                <w:shd w:val="clear" w:color="auto" w:fill="FFFFFF"/>
              </w:rPr>
            </w:pPr>
            <w:r>
              <w:rPr>
                <w:color w:val="202124"/>
                <w:spacing w:val="3"/>
                <w:shd w:val="clear" w:color="auto" w:fill="FFFFFF"/>
              </w:rPr>
              <w:t>4</w:t>
            </w:r>
          </w:p>
        </w:tc>
        <w:tc>
          <w:tcPr>
            <w:tcW w:w="4680" w:type="dxa"/>
            <w:tcBorders>
              <w:top w:val="single" w:sz="4" w:space="0" w:color="auto"/>
              <w:left w:val="single" w:sz="4" w:space="0" w:color="auto"/>
              <w:bottom w:val="single" w:sz="4" w:space="0" w:color="auto"/>
              <w:right w:val="single" w:sz="4" w:space="0" w:color="auto"/>
            </w:tcBorders>
          </w:tcPr>
          <w:p w14:paraId="43203807" w14:textId="52EA575E" w:rsidR="00222BF7" w:rsidRPr="00222BF7" w:rsidRDefault="00222BF7" w:rsidP="00222BF7">
            <w:pPr>
              <w:pStyle w:val="ListParagraph"/>
              <w:spacing w:line="276" w:lineRule="auto"/>
              <w:ind w:left="0" w:firstLine="0"/>
              <w:jc w:val="both"/>
              <w:rPr>
                <w:sz w:val="24"/>
                <w:szCs w:val="24"/>
              </w:rPr>
            </w:pPr>
            <w:r w:rsidRPr="00222BF7">
              <w:rPr>
                <w:sz w:val="24"/>
                <w:szCs w:val="24"/>
              </w:rPr>
              <w:t>Employee assistance programs</w:t>
            </w:r>
          </w:p>
        </w:tc>
        <w:tc>
          <w:tcPr>
            <w:tcW w:w="1530" w:type="dxa"/>
            <w:tcBorders>
              <w:top w:val="single" w:sz="4" w:space="0" w:color="auto"/>
              <w:left w:val="single" w:sz="4" w:space="0" w:color="auto"/>
              <w:bottom w:val="single" w:sz="4" w:space="0" w:color="auto"/>
              <w:right w:val="single" w:sz="4" w:space="0" w:color="auto"/>
            </w:tcBorders>
          </w:tcPr>
          <w:p w14:paraId="46123FF5" w14:textId="03269974" w:rsidR="00222BF7" w:rsidRPr="00222BF7" w:rsidRDefault="00222BF7" w:rsidP="00222BF7">
            <w:pPr>
              <w:pStyle w:val="BodyText"/>
              <w:spacing w:line="360" w:lineRule="auto"/>
              <w:ind w:right="-90"/>
              <w:jc w:val="center"/>
              <w:rPr>
                <w:color w:val="202124"/>
                <w:spacing w:val="3"/>
                <w:shd w:val="clear" w:color="auto" w:fill="FFFFFF"/>
              </w:rPr>
            </w:pPr>
            <w:r w:rsidRPr="00222BF7">
              <w:t>43.18</w:t>
            </w:r>
          </w:p>
        </w:tc>
        <w:tc>
          <w:tcPr>
            <w:tcW w:w="1530" w:type="dxa"/>
            <w:tcBorders>
              <w:top w:val="single" w:sz="4" w:space="0" w:color="auto"/>
              <w:left w:val="single" w:sz="4" w:space="0" w:color="auto"/>
              <w:bottom w:val="single" w:sz="4" w:space="0" w:color="auto"/>
              <w:right w:val="single" w:sz="4" w:space="0" w:color="auto"/>
            </w:tcBorders>
          </w:tcPr>
          <w:p w14:paraId="452C648F" w14:textId="7AD9A49E" w:rsidR="00222BF7" w:rsidRPr="00222BF7" w:rsidRDefault="00222BF7" w:rsidP="00222BF7">
            <w:pPr>
              <w:pStyle w:val="BodyText"/>
              <w:spacing w:line="360" w:lineRule="auto"/>
              <w:ind w:right="-90"/>
              <w:jc w:val="center"/>
              <w:rPr>
                <w:color w:val="202124"/>
                <w:spacing w:val="3"/>
                <w:shd w:val="clear" w:color="auto" w:fill="FFFFFF"/>
              </w:rPr>
            </w:pPr>
            <w:r w:rsidRPr="00222BF7">
              <w:t>4318</w:t>
            </w:r>
          </w:p>
        </w:tc>
        <w:tc>
          <w:tcPr>
            <w:tcW w:w="1413" w:type="dxa"/>
            <w:tcBorders>
              <w:top w:val="single" w:sz="4" w:space="0" w:color="auto"/>
              <w:left w:val="single" w:sz="4" w:space="0" w:color="auto"/>
              <w:bottom w:val="single" w:sz="4" w:space="0" w:color="auto"/>
              <w:right w:val="single" w:sz="4" w:space="0" w:color="auto"/>
            </w:tcBorders>
          </w:tcPr>
          <w:p w14:paraId="531A9186" w14:textId="0A8D4B6C" w:rsidR="00222BF7" w:rsidRPr="00222BF7" w:rsidRDefault="00222BF7" w:rsidP="00222BF7">
            <w:pPr>
              <w:pStyle w:val="BodyText"/>
              <w:spacing w:line="360" w:lineRule="auto"/>
              <w:ind w:right="-90"/>
              <w:jc w:val="center"/>
              <w:rPr>
                <w:color w:val="202124"/>
                <w:spacing w:val="3"/>
                <w:shd w:val="clear" w:color="auto" w:fill="FFFFFF"/>
              </w:rPr>
            </w:pPr>
            <w:r w:rsidRPr="00222BF7">
              <w:t>4</w:t>
            </w:r>
          </w:p>
        </w:tc>
      </w:tr>
      <w:tr w:rsidR="00222BF7" w14:paraId="74D1A061" w14:textId="77777777" w:rsidTr="00B361DF">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64C45574" w14:textId="77777777" w:rsidR="00222BF7" w:rsidRDefault="00222BF7" w:rsidP="00222BF7">
            <w:pPr>
              <w:pStyle w:val="BodyText"/>
              <w:spacing w:line="360" w:lineRule="auto"/>
              <w:ind w:right="-90"/>
              <w:jc w:val="center"/>
              <w:rPr>
                <w:color w:val="202124"/>
                <w:spacing w:val="3"/>
                <w:shd w:val="clear" w:color="auto" w:fill="FFFFFF"/>
              </w:rPr>
            </w:pPr>
            <w:r>
              <w:rPr>
                <w:color w:val="202124"/>
                <w:spacing w:val="3"/>
                <w:shd w:val="clear" w:color="auto" w:fill="FFFFFF"/>
              </w:rPr>
              <w:t>5</w:t>
            </w:r>
          </w:p>
        </w:tc>
        <w:tc>
          <w:tcPr>
            <w:tcW w:w="4680" w:type="dxa"/>
            <w:tcBorders>
              <w:top w:val="single" w:sz="4" w:space="0" w:color="auto"/>
              <w:left w:val="single" w:sz="4" w:space="0" w:color="auto"/>
              <w:bottom w:val="single" w:sz="4" w:space="0" w:color="auto"/>
              <w:right w:val="single" w:sz="4" w:space="0" w:color="auto"/>
            </w:tcBorders>
          </w:tcPr>
          <w:p w14:paraId="5B0F2AC4" w14:textId="5AFDBD0B" w:rsidR="00222BF7" w:rsidRPr="00222BF7" w:rsidRDefault="00AA5F77" w:rsidP="00222BF7">
            <w:pPr>
              <w:pStyle w:val="ListParagraph"/>
              <w:spacing w:line="276" w:lineRule="auto"/>
              <w:ind w:left="0" w:firstLine="0"/>
              <w:jc w:val="both"/>
              <w:rPr>
                <w:sz w:val="24"/>
                <w:szCs w:val="24"/>
              </w:rPr>
            </w:pPr>
            <w:r>
              <w:rPr>
                <w:sz w:val="24"/>
                <w:szCs w:val="24"/>
              </w:rPr>
              <w:t>On-site</w:t>
            </w:r>
            <w:r w:rsidR="00222BF7" w:rsidRPr="00222BF7">
              <w:rPr>
                <w:sz w:val="24"/>
                <w:szCs w:val="24"/>
              </w:rPr>
              <w:t xml:space="preserve"> </w:t>
            </w:r>
            <w:r w:rsidR="00E55826">
              <w:rPr>
                <w:sz w:val="24"/>
                <w:szCs w:val="24"/>
              </w:rPr>
              <w:t>childcare</w:t>
            </w:r>
            <w:r w:rsidR="00222BF7" w:rsidRPr="00222BF7">
              <w:rPr>
                <w:sz w:val="24"/>
                <w:szCs w:val="24"/>
              </w:rPr>
              <w:t xml:space="preserve"> facilities</w:t>
            </w:r>
          </w:p>
        </w:tc>
        <w:tc>
          <w:tcPr>
            <w:tcW w:w="1530" w:type="dxa"/>
            <w:tcBorders>
              <w:top w:val="single" w:sz="4" w:space="0" w:color="auto"/>
              <w:left w:val="single" w:sz="4" w:space="0" w:color="auto"/>
              <w:bottom w:val="single" w:sz="4" w:space="0" w:color="auto"/>
              <w:right w:val="single" w:sz="4" w:space="0" w:color="auto"/>
            </w:tcBorders>
          </w:tcPr>
          <w:p w14:paraId="6FE8830F" w14:textId="4D8F48A2" w:rsidR="00222BF7" w:rsidRPr="00222BF7" w:rsidRDefault="00222BF7" w:rsidP="00222BF7">
            <w:pPr>
              <w:pStyle w:val="BodyText"/>
              <w:spacing w:line="360" w:lineRule="auto"/>
              <w:ind w:right="-90"/>
              <w:jc w:val="center"/>
              <w:rPr>
                <w:color w:val="202124"/>
                <w:spacing w:val="3"/>
                <w:shd w:val="clear" w:color="auto" w:fill="FFFFFF"/>
              </w:rPr>
            </w:pPr>
            <w:r w:rsidRPr="00222BF7">
              <w:t>43.7</w:t>
            </w:r>
          </w:p>
        </w:tc>
        <w:tc>
          <w:tcPr>
            <w:tcW w:w="1530" w:type="dxa"/>
            <w:tcBorders>
              <w:top w:val="single" w:sz="4" w:space="0" w:color="auto"/>
              <w:left w:val="single" w:sz="4" w:space="0" w:color="auto"/>
              <w:bottom w:val="single" w:sz="4" w:space="0" w:color="auto"/>
              <w:right w:val="single" w:sz="4" w:space="0" w:color="auto"/>
            </w:tcBorders>
          </w:tcPr>
          <w:p w14:paraId="45F8B8D4" w14:textId="0CE2447F" w:rsidR="00222BF7" w:rsidRPr="00222BF7" w:rsidRDefault="00222BF7" w:rsidP="00222BF7">
            <w:pPr>
              <w:pStyle w:val="BodyText"/>
              <w:spacing w:line="360" w:lineRule="auto"/>
              <w:ind w:right="-90"/>
              <w:jc w:val="center"/>
              <w:rPr>
                <w:color w:val="202124"/>
                <w:spacing w:val="3"/>
                <w:shd w:val="clear" w:color="auto" w:fill="FFFFFF"/>
              </w:rPr>
            </w:pPr>
            <w:r w:rsidRPr="00222BF7">
              <w:t>4370</w:t>
            </w:r>
          </w:p>
        </w:tc>
        <w:tc>
          <w:tcPr>
            <w:tcW w:w="1413" w:type="dxa"/>
            <w:tcBorders>
              <w:top w:val="single" w:sz="4" w:space="0" w:color="auto"/>
              <w:left w:val="single" w:sz="4" w:space="0" w:color="auto"/>
              <w:bottom w:val="single" w:sz="4" w:space="0" w:color="auto"/>
              <w:right w:val="single" w:sz="4" w:space="0" w:color="auto"/>
            </w:tcBorders>
          </w:tcPr>
          <w:p w14:paraId="71D789E2" w14:textId="5F6A8737" w:rsidR="00222BF7" w:rsidRPr="00222BF7" w:rsidRDefault="00222BF7" w:rsidP="00222BF7">
            <w:pPr>
              <w:pStyle w:val="BodyText"/>
              <w:spacing w:line="360" w:lineRule="auto"/>
              <w:ind w:right="-90"/>
              <w:jc w:val="center"/>
              <w:rPr>
                <w:color w:val="202124"/>
                <w:spacing w:val="3"/>
                <w:shd w:val="clear" w:color="auto" w:fill="FFFFFF"/>
              </w:rPr>
            </w:pPr>
            <w:r w:rsidRPr="00222BF7">
              <w:t>5</w:t>
            </w:r>
          </w:p>
        </w:tc>
      </w:tr>
    </w:tbl>
    <w:p w14:paraId="3E0DE460" w14:textId="77777777" w:rsidR="00222BF7" w:rsidRDefault="00222BF7" w:rsidP="00AA5F77">
      <w:pPr>
        <w:pStyle w:val="BodyText"/>
        <w:spacing w:before="240" w:line="360" w:lineRule="auto"/>
        <w:ind w:right="-450"/>
        <w:jc w:val="both"/>
        <w:rPr>
          <w:b/>
          <w:color w:val="000000" w:themeColor="text1"/>
        </w:rPr>
      </w:pPr>
      <w:r>
        <w:rPr>
          <w:b/>
          <w:color w:val="000000" w:themeColor="text1"/>
        </w:rPr>
        <w:t>INTERPRETATION:</w:t>
      </w:r>
    </w:p>
    <w:p w14:paraId="4A6F1229" w14:textId="77777777" w:rsidR="00222BF7" w:rsidRPr="00222BF7" w:rsidRDefault="00222BF7" w:rsidP="00222BF7">
      <w:pPr>
        <w:rPr>
          <w:rFonts w:ascii="Times New Roman" w:hAnsi="Times New Roman" w:cs="Times New Roman"/>
          <w:sz w:val="24"/>
          <w:szCs w:val="24"/>
        </w:rPr>
      </w:pPr>
      <w:r w:rsidRPr="00222BF7">
        <w:rPr>
          <w:rFonts w:ascii="Times New Roman" w:hAnsi="Times New Roman" w:cs="Times New Roman"/>
          <w:sz w:val="24"/>
          <w:szCs w:val="24"/>
        </w:rPr>
        <w:t>From this study, it is found from the table that.</w:t>
      </w:r>
    </w:p>
    <w:p w14:paraId="22189E17" w14:textId="253458F7" w:rsidR="00222BF7" w:rsidRPr="00222BF7" w:rsidRDefault="00222BF7" w:rsidP="00222BF7">
      <w:pPr>
        <w:rPr>
          <w:rFonts w:ascii="Times New Roman" w:hAnsi="Times New Roman" w:cs="Times New Roman"/>
          <w:sz w:val="24"/>
          <w:szCs w:val="24"/>
        </w:rPr>
      </w:pPr>
      <w:r w:rsidRPr="00222BF7">
        <w:rPr>
          <w:rFonts w:ascii="Times New Roman" w:hAnsi="Times New Roman" w:cs="Times New Roman"/>
          <w:sz w:val="24"/>
          <w:szCs w:val="24"/>
        </w:rPr>
        <w:t xml:space="preserve">1). Flexible working hours </w:t>
      </w:r>
      <w:r w:rsidR="00AA5F77">
        <w:rPr>
          <w:rFonts w:ascii="Times New Roman" w:hAnsi="Times New Roman" w:cs="Times New Roman"/>
          <w:sz w:val="24"/>
          <w:szCs w:val="24"/>
        </w:rPr>
        <w:t>are</w:t>
      </w:r>
      <w:r w:rsidRPr="00222BF7">
        <w:rPr>
          <w:rFonts w:ascii="Times New Roman" w:hAnsi="Times New Roman" w:cs="Times New Roman"/>
          <w:sz w:val="24"/>
          <w:szCs w:val="24"/>
        </w:rPr>
        <w:t xml:space="preserve"> ranked as no.1 and the total score is 6384</w:t>
      </w:r>
    </w:p>
    <w:p w14:paraId="2575A11D" w14:textId="6A343E46" w:rsidR="00222BF7" w:rsidRPr="00222BF7" w:rsidRDefault="00222BF7" w:rsidP="00222BF7">
      <w:pPr>
        <w:rPr>
          <w:rFonts w:ascii="Times New Roman" w:hAnsi="Times New Roman" w:cs="Times New Roman"/>
          <w:sz w:val="24"/>
          <w:szCs w:val="24"/>
        </w:rPr>
      </w:pPr>
      <w:r w:rsidRPr="00222BF7">
        <w:rPr>
          <w:rFonts w:ascii="Times New Roman" w:hAnsi="Times New Roman" w:cs="Times New Roman"/>
          <w:sz w:val="24"/>
          <w:szCs w:val="24"/>
        </w:rPr>
        <w:t xml:space="preserve">2). Telecommunicating options </w:t>
      </w:r>
      <w:r w:rsidR="00AA5F77">
        <w:rPr>
          <w:rFonts w:ascii="Times New Roman" w:hAnsi="Times New Roman" w:cs="Times New Roman"/>
          <w:sz w:val="24"/>
          <w:szCs w:val="24"/>
        </w:rPr>
        <w:t>are</w:t>
      </w:r>
      <w:r w:rsidRPr="00222BF7">
        <w:rPr>
          <w:rFonts w:ascii="Times New Roman" w:hAnsi="Times New Roman" w:cs="Times New Roman"/>
          <w:sz w:val="24"/>
          <w:szCs w:val="24"/>
        </w:rPr>
        <w:t xml:space="preserve"> ranked as no.2 and the total score is 5180</w:t>
      </w:r>
    </w:p>
    <w:p w14:paraId="2CB29753" w14:textId="77777777" w:rsidR="00222BF7" w:rsidRPr="00222BF7" w:rsidRDefault="00222BF7" w:rsidP="00222BF7">
      <w:pPr>
        <w:rPr>
          <w:rFonts w:ascii="Times New Roman" w:hAnsi="Times New Roman" w:cs="Times New Roman"/>
          <w:sz w:val="24"/>
          <w:szCs w:val="24"/>
        </w:rPr>
      </w:pPr>
      <w:r w:rsidRPr="00222BF7">
        <w:rPr>
          <w:rFonts w:ascii="Times New Roman" w:hAnsi="Times New Roman" w:cs="Times New Roman"/>
          <w:sz w:val="24"/>
          <w:szCs w:val="24"/>
        </w:rPr>
        <w:t>3). Paid parental leave is ranked as no.3 and the total score is 4731</w:t>
      </w:r>
    </w:p>
    <w:p w14:paraId="5A64110F" w14:textId="6F23B2F8" w:rsidR="00222BF7" w:rsidRPr="00222BF7" w:rsidRDefault="00222BF7" w:rsidP="00222BF7">
      <w:pPr>
        <w:rPr>
          <w:rFonts w:ascii="Times New Roman" w:hAnsi="Times New Roman" w:cs="Times New Roman"/>
          <w:sz w:val="24"/>
          <w:szCs w:val="24"/>
        </w:rPr>
      </w:pPr>
      <w:r w:rsidRPr="00222BF7">
        <w:rPr>
          <w:rFonts w:ascii="Times New Roman" w:hAnsi="Times New Roman" w:cs="Times New Roman"/>
          <w:sz w:val="24"/>
          <w:szCs w:val="24"/>
        </w:rPr>
        <w:t xml:space="preserve">4). Employee assistance programs </w:t>
      </w:r>
      <w:r w:rsidR="00AA5F77">
        <w:rPr>
          <w:rFonts w:ascii="Times New Roman" w:hAnsi="Times New Roman" w:cs="Times New Roman"/>
          <w:sz w:val="24"/>
          <w:szCs w:val="24"/>
        </w:rPr>
        <w:t>are</w:t>
      </w:r>
      <w:r w:rsidRPr="00222BF7">
        <w:rPr>
          <w:rFonts w:ascii="Times New Roman" w:hAnsi="Times New Roman" w:cs="Times New Roman"/>
          <w:sz w:val="24"/>
          <w:szCs w:val="24"/>
        </w:rPr>
        <w:t xml:space="preserve"> ranked as no.4 and the total score is 4318</w:t>
      </w:r>
    </w:p>
    <w:p w14:paraId="360D1579" w14:textId="77777777" w:rsidR="00AA5F77" w:rsidRDefault="00222BF7" w:rsidP="00E55826">
      <w:pPr>
        <w:spacing w:before="240"/>
        <w:rPr>
          <w:rFonts w:ascii="Times New Roman" w:hAnsi="Times New Roman" w:cs="Times New Roman"/>
          <w:sz w:val="24"/>
          <w:szCs w:val="24"/>
        </w:rPr>
      </w:pPr>
      <w:r w:rsidRPr="00222BF7">
        <w:rPr>
          <w:rFonts w:ascii="Times New Roman" w:hAnsi="Times New Roman" w:cs="Times New Roman"/>
          <w:sz w:val="24"/>
          <w:szCs w:val="24"/>
        </w:rPr>
        <w:t xml:space="preserve">5). </w:t>
      </w:r>
      <w:r w:rsidR="00AA5F77">
        <w:rPr>
          <w:rFonts w:ascii="Times New Roman" w:hAnsi="Times New Roman" w:cs="Times New Roman"/>
          <w:sz w:val="24"/>
          <w:szCs w:val="24"/>
        </w:rPr>
        <w:t>On-site</w:t>
      </w:r>
      <w:r w:rsidRPr="00222BF7">
        <w:rPr>
          <w:rFonts w:ascii="Times New Roman" w:hAnsi="Times New Roman" w:cs="Times New Roman"/>
          <w:sz w:val="24"/>
          <w:szCs w:val="24"/>
        </w:rPr>
        <w:t xml:space="preserve"> </w:t>
      </w:r>
      <w:r w:rsidR="00AA5F77">
        <w:rPr>
          <w:rFonts w:ascii="Times New Roman" w:hAnsi="Times New Roman" w:cs="Times New Roman"/>
          <w:sz w:val="24"/>
          <w:szCs w:val="24"/>
        </w:rPr>
        <w:t>childcare</w:t>
      </w:r>
      <w:r w:rsidRPr="00222BF7">
        <w:rPr>
          <w:rFonts w:ascii="Times New Roman" w:hAnsi="Times New Roman" w:cs="Times New Roman"/>
          <w:sz w:val="24"/>
          <w:szCs w:val="24"/>
        </w:rPr>
        <w:t xml:space="preserve"> facilities </w:t>
      </w:r>
      <w:r w:rsidR="00AA5F77">
        <w:rPr>
          <w:rFonts w:ascii="Times New Roman" w:hAnsi="Times New Roman" w:cs="Times New Roman"/>
          <w:sz w:val="24"/>
          <w:szCs w:val="24"/>
        </w:rPr>
        <w:t>are</w:t>
      </w:r>
      <w:r w:rsidRPr="00222BF7">
        <w:rPr>
          <w:rFonts w:ascii="Times New Roman" w:hAnsi="Times New Roman" w:cs="Times New Roman"/>
          <w:sz w:val="24"/>
          <w:szCs w:val="24"/>
        </w:rPr>
        <w:t xml:space="preserve"> ranked as no.5 and the total score is 4370</w:t>
      </w:r>
    </w:p>
    <w:p w14:paraId="4AA4D5E8" w14:textId="11475FCA" w:rsidR="00222BF7" w:rsidRPr="00AA5F77" w:rsidRDefault="00222BF7" w:rsidP="00AA5F77">
      <w:pPr>
        <w:spacing w:before="240"/>
        <w:rPr>
          <w:rFonts w:ascii="Times New Roman" w:hAnsi="Times New Roman" w:cs="Times New Roman"/>
          <w:sz w:val="24"/>
          <w:szCs w:val="24"/>
        </w:rPr>
      </w:pPr>
      <w:r>
        <w:rPr>
          <w:rFonts w:ascii="Times New Roman" w:hAnsi="Times New Roman" w:cs="Times New Roman"/>
          <w:b/>
          <w:color w:val="000000" w:themeColor="text1"/>
          <w:sz w:val="24"/>
          <w:szCs w:val="24"/>
        </w:rPr>
        <w:t>TABLE NO: 4.2</w:t>
      </w:r>
      <w:r w:rsidRPr="00222BF7">
        <w:t xml:space="preserve"> </w:t>
      </w:r>
      <w:r w:rsidRPr="00222BF7">
        <w:rPr>
          <w:rFonts w:ascii="Times New Roman" w:hAnsi="Times New Roman" w:cs="Times New Roman"/>
          <w:b/>
          <w:bCs/>
          <w:sz w:val="24"/>
          <w:szCs w:val="24"/>
        </w:rPr>
        <w:t xml:space="preserve">IMPACT OF </w:t>
      </w:r>
      <w:r w:rsidR="00AA5F77">
        <w:rPr>
          <w:rFonts w:ascii="Times New Roman" w:hAnsi="Times New Roman" w:cs="Times New Roman"/>
          <w:b/>
          <w:bCs/>
          <w:sz w:val="24"/>
          <w:szCs w:val="24"/>
        </w:rPr>
        <w:t>WORK-LIFE</w:t>
      </w:r>
      <w:r w:rsidRPr="00222BF7">
        <w:rPr>
          <w:rFonts w:ascii="Times New Roman" w:hAnsi="Times New Roman" w:cs="Times New Roman"/>
          <w:b/>
          <w:bCs/>
          <w:sz w:val="24"/>
          <w:szCs w:val="24"/>
        </w:rPr>
        <w:t xml:space="preserve"> BALANCE PROGRAMS ON REDUCING YOUR STRESS LEVELS</w:t>
      </w:r>
      <w:r>
        <w:rPr>
          <w:rFonts w:ascii="Times New Roman" w:eastAsia="Times New Roman" w:hAnsi="Times New Roman" w:cs="Times New Roman"/>
          <w:b/>
          <w:color w:val="000000" w:themeColor="text1"/>
          <w:spacing w:val="3"/>
          <w:sz w:val="24"/>
          <w:szCs w:val="24"/>
          <w:shd w:val="clear" w:color="auto" w:fill="FFFFFF"/>
        </w:rPr>
        <w:t>, USING A RANKING METHOD</w:t>
      </w:r>
    </w:p>
    <w:tbl>
      <w:tblPr>
        <w:tblStyle w:val="TableGrid"/>
        <w:tblW w:w="10206" w:type="dxa"/>
        <w:jc w:val="center"/>
        <w:tblLook w:val="04A0" w:firstRow="1" w:lastRow="0" w:firstColumn="1" w:lastColumn="0" w:noHBand="0" w:noVBand="1"/>
      </w:tblPr>
      <w:tblGrid>
        <w:gridCol w:w="1053"/>
        <w:gridCol w:w="4680"/>
        <w:gridCol w:w="1530"/>
        <w:gridCol w:w="1530"/>
        <w:gridCol w:w="1413"/>
      </w:tblGrid>
      <w:tr w:rsidR="00222BF7" w14:paraId="3C80CA12" w14:textId="77777777" w:rsidTr="00CF6610">
        <w:trPr>
          <w:trHeight w:val="1206"/>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1405E414"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S.NO</w:t>
            </w:r>
          </w:p>
        </w:tc>
        <w:tc>
          <w:tcPr>
            <w:tcW w:w="4680" w:type="dxa"/>
            <w:tcBorders>
              <w:top w:val="single" w:sz="4" w:space="0" w:color="auto"/>
              <w:left w:val="single" w:sz="4" w:space="0" w:color="auto"/>
              <w:bottom w:val="single" w:sz="4" w:space="0" w:color="auto"/>
              <w:right w:val="single" w:sz="4" w:space="0" w:color="auto"/>
            </w:tcBorders>
            <w:vAlign w:val="center"/>
            <w:hideMark/>
          </w:tcPr>
          <w:p w14:paraId="410B81F2"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FACTORS</w:t>
            </w:r>
          </w:p>
        </w:tc>
        <w:tc>
          <w:tcPr>
            <w:tcW w:w="1530" w:type="dxa"/>
            <w:tcBorders>
              <w:top w:val="single" w:sz="4" w:space="0" w:color="auto"/>
              <w:left w:val="single" w:sz="4" w:space="0" w:color="auto"/>
              <w:bottom w:val="single" w:sz="4" w:space="0" w:color="auto"/>
              <w:right w:val="single" w:sz="4" w:space="0" w:color="auto"/>
            </w:tcBorders>
            <w:vAlign w:val="center"/>
            <w:hideMark/>
          </w:tcPr>
          <w:p w14:paraId="718500F8"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TOTAL SCORE</w:t>
            </w:r>
          </w:p>
        </w:tc>
        <w:tc>
          <w:tcPr>
            <w:tcW w:w="1530" w:type="dxa"/>
            <w:tcBorders>
              <w:top w:val="single" w:sz="4" w:space="0" w:color="auto"/>
              <w:left w:val="single" w:sz="4" w:space="0" w:color="auto"/>
              <w:bottom w:val="single" w:sz="4" w:space="0" w:color="auto"/>
              <w:right w:val="single" w:sz="4" w:space="0" w:color="auto"/>
            </w:tcBorders>
            <w:vAlign w:val="center"/>
            <w:hideMark/>
          </w:tcPr>
          <w:p w14:paraId="1683250E"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MEAN SCORE</w:t>
            </w:r>
          </w:p>
        </w:tc>
        <w:tc>
          <w:tcPr>
            <w:tcW w:w="1413" w:type="dxa"/>
            <w:tcBorders>
              <w:top w:val="single" w:sz="4" w:space="0" w:color="auto"/>
              <w:left w:val="single" w:sz="4" w:space="0" w:color="auto"/>
              <w:bottom w:val="single" w:sz="4" w:space="0" w:color="auto"/>
              <w:right w:val="single" w:sz="4" w:space="0" w:color="auto"/>
            </w:tcBorders>
            <w:vAlign w:val="center"/>
            <w:hideMark/>
          </w:tcPr>
          <w:p w14:paraId="40314069" w14:textId="77777777" w:rsidR="00222BF7" w:rsidRDefault="00222BF7">
            <w:pPr>
              <w:pStyle w:val="BodyText"/>
              <w:spacing w:line="360" w:lineRule="auto"/>
              <w:ind w:right="-90"/>
              <w:jc w:val="center"/>
              <w:rPr>
                <w:b/>
                <w:color w:val="202124"/>
                <w:spacing w:val="3"/>
                <w:shd w:val="clear" w:color="auto" w:fill="FFFFFF"/>
              </w:rPr>
            </w:pPr>
            <w:r>
              <w:rPr>
                <w:b/>
                <w:color w:val="202124"/>
                <w:spacing w:val="3"/>
                <w:shd w:val="clear" w:color="auto" w:fill="FFFFFF"/>
              </w:rPr>
              <w:t>RANK</w:t>
            </w:r>
          </w:p>
        </w:tc>
      </w:tr>
      <w:tr w:rsidR="00222BF7" w:rsidRPr="00222BF7" w14:paraId="4C4D554C" w14:textId="77777777" w:rsidTr="00DC0FF3">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33D4EAC8" w14:textId="77777777" w:rsidR="00222BF7" w:rsidRPr="00222BF7" w:rsidRDefault="00222BF7" w:rsidP="00222BF7">
            <w:pPr>
              <w:pStyle w:val="BodyText"/>
              <w:spacing w:line="360" w:lineRule="auto"/>
              <w:ind w:right="-90"/>
              <w:jc w:val="center"/>
              <w:rPr>
                <w:color w:val="202124"/>
                <w:spacing w:val="3"/>
                <w:shd w:val="clear" w:color="auto" w:fill="FFFFFF"/>
              </w:rPr>
            </w:pPr>
            <w:r w:rsidRPr="00222BF7">
              <w:rPr>
                <w:color w:val="202124"/>
                <w:spacing w:val="3"/>
                <w:shd w:val="clear" w:color="auto" w:fill="FFFFFF"/>
              </w:rPr>
              <w:t>1</w:t>
            </w:r>
          </w:p>
        </w:tc>
        <w:tc>
          <w:tcPr>
            <w:tcW w:w="4680" w:type="dxa"/>
            <w:tcBorders>
              <w:top w:val="single" w:sz="4" w:space="0" w:color="auto"/>
              <w:left w:val="single" w:sz="4" w:space="0" w:color="auto"/>
              <w:bottom w:val="single" w:sz="4" w:space="0" w:color="auto"/>
              <w:right w:val="single" w:sz="4" w:space="0" w:color="auto"/>
            </w:tcBorders>
          </w:tcPr>
          <w:p w14:paraId="0A3FD71F" w14:textId="030E8CBB" w:rsidR="00222BF7" w:rsidRPr="00CF6610" w:rsidRDefault="00222BF7" w:rsidP="00222BF7">
            <w:pPr>
              <w:pStyle w:val="ListParagraph"/>
              <w:spacing w:line="276" w:lineRule="auto"/>
              <w:ind w:left="0" w:firstLine="0"/>
              <w:jc w:val="both"/>
              <w:rPr>
                <w:sz w:val="24"/>
                <w:szCs w:val="24"/>
              </w:rPr>
            </w:pPr>
            <w:r w:rsidRPr="00CF6610">
              <w:rPr>
                <w:sz w:val="24"/>
                <w:szCs w:val="24"/>
              </w:rPr>
              <w:t>Being extremely effective</w:t>
            </w:r>
          </w:p>
        </w:tc>
        <w:tc>
          <w:tcPr>
            <w:tcW w:w="1530" w:type="dxa"/>
            <w:tcBorders>
              <w:top w:val="single" w:sz="4" w:space="0" w:color="auto"/>
              <w:left w:val="single" w:sz="4" w:space="0" w:color="auto"/>
              <w:bottom w:val="single" w:sz="4" w:space="0" w:color="auto"/>
              <w:right w:val="single" w:sz="4" w:space="0" w:color="auto"/>
            </w:tcBorders>
          </w:tcPr>
          <w:p w14:paraId="4E2C7948" w14:textId="603994BC" w:rsidR="00222BF7" w:rsidRPr="00CF6610" w:rsidRDefault="00222BF7" w:rsidP="00222BF7">
            <w:pPr>
              <w:pStyle w:val="BodyText"/>
              <w:spacing w:line="360" w:lineRule="auto"/>
              <w:ind w:right="-90"/>
              <w:jc w:val="center"/>
              <w:rPr>
                <w:color w:val="202124"/>
                <w:spacing w:val="3"/>
                <w:shd w:val="clear" w:color="auto" w:fill="FFFFFF"/>
              </w:rPr>
            </w:pPr>
            <w:r w:rsidRPr="00CF6610">
              <w:t>50.27</w:t>
            </w:r>
          </w:p>
        </w:tc>
        <w:tc>
          <w:tcPr>
            <w:tcW w:w="1530" w:type="dxa"/>
            <w:tcBorders>
              <w:top w:val="single" w:sz="4" w:space="0" w:color="auto"/>
              <w:left w:val="single" w:sz="4" w:space="0" w:color="auto"/>
              <w:bottom w:val="single" w:sz="4" w:space="0" w:color="auto"/>
              <w:right w:val="single" w:sz="4" w:space="0" w:color="auto"/>
            </w:tcBorders>
          </w:tcPr>
          <w:p w14:paraId="1B35A1C4" w14:textId="1C0BCFFC" w:rsidR="00222BF7" w:rsidRPr="00CF6610" w:rsidRDefault="00222BF7" w:rsidP="00222BF7">
            <w:pPr>
              <w:pStyle w:val="BodyText"/>
              <w:spacing w:line="360" w:lineRule="auto"/>
              <w:ind w:right="-90"/>
              <w:jc w:val="center"/>
              <w:rPr>
                <w:color w:val="202124"/>
                <w:spacing w:val="3"/>
                <w:shd w:val="clear" w:color="auto" w:fill="FFFFFF"/>
              </w:rPr>
            </w:pPr>
            <w:r w:rsidRPr="00CF6610">
              <w:t>5027</w:t>
            </w:r>
          </w:p>
        </w:tc>
        <w:tc>
          <w:tcPr>
            <w:tcW w:w="1413" w:type="dxa"/>
            <w:tcBorders>
              <w:top w:val="single" w:sz="4" w:space="0" w:color="auto"/>
              <w:left w:val="single" w:sz="4" w:space="0" w:color="auto"/>
              <w:bottom w:val="single" w:sz="4" w:space="0" w:color="auto"/>
              <w:right w:val="single" w:sz="4" w:space="0" w:color="auto"/>
            </w:tcBorders>
          </w:tcPr>
          <w:p w14:paraId="738B912D" w14:textId="0C36BF4E" w:rsidR="00222BF7" w:rsidRPr="00CF6610" w:rsidRDefault="00222BF7" w:rsidP="00222BF7">
            <w:pPr>
              <w:pStyle w:val="BodyText"/>
              <w:spacing w:line="360" w:lineRule="auto"/>
              <w:ind w:right="-90"/>
              <w:jc w:val="center"/>
              <w:rPr>
                <w:color w:val="202124"/>
                <w:spacing w:val="3"/>
                <w:shd w:val="clear" w:color="auto" w:fill="FFFFFF"/>
              </w:rPr>
            </w:pPr>
            <w:r w:rsidRPr="00CF6610">
              <w:t>2</w:t>
            </w:r>
          </w:p>
        </w:tc>
      </w:tr>
      <w:tr w:rsidR="00222BF7" w:rsidRPr="00222BF7" w14:paraId="77061AD8" w14:textId="77777777" w:rsidTr="00DC0FF3">
        <w:trPr>
          <w:trHeight w:val="609"/>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4DCE1874" w14:textId="77777777" w:rsidR="00222BF7" w:rsidRPr="00222BF7" w:rsidRDefault="00222BF7" w:rsidP="00222BF7">
            <w:pPr>
              <w:pStyle w:val="BodyText"/>
              <w:spacing w:line="360" w:lineRule="auto"/>
              <w:ind w:right="-90"/>
              <w:jc w:val="center"/>
              <w:rPr>
                <w:color w:val="202124"/>
                <w:spacing w:val="3"/>
                <w:shd w:val="clear" w:color="auto" w:fill="FFFFFF"/>
              </w:rPr>
            </w:pPr>
            <w:r w:rsidRPr="00222BF7">
              <w:rPr>
                <w:color w:val="202124"/>
                <w:spacing w:val="3"/>
                <w:shd w:val="clear" w:color="auto" w:fill="FFFFFF"/>
              </w:rPr>
              <w:t>2</w:t>
            </w:r>
          </w:p>
        </w:tc>
        <w:tc>
          <w:tcPr>
            <w:tcW w:w="4680" w:type="dxa"/>
            <w:tcBorders>
              <w:top w:val="single" w:sz="4" w:space="0" w:color="auto"/>
              <w:left w:val="single" w:sz="4" w:space="0" w:color="auto"/>
              <w:bottom w:val="single" w:sz="4" w:space="0" w:color="auto"/>
              <w:right w:val="single" w:sz="4" w:space="0" w:color="auto"/>
            </w:tcBorders>
          </w:tcPr>
          <w:p w14:paraId="768CFDCB" w14:textId="2B55D520" w:rsidR="00222BF7" w:rsidRPr="00CF6610" w:rsidRDefault="00222BF7" w:rsidP="00222BF7">
            <w:pPr>
              <w:pStyle w:val="ListParagraph"/>
              <w:spacing w:line="276" w:lineRule="auto"/>
              <w:ind w:left="0" w:firstLine="0"/>
              <w:jc w:val="both"/>
              <w:rPr>
                <w:sz w:val="24"/>
                <w:szCs w:val="24"/>
              </w:rPr>
            </w:pPr>
            <w:r w:rsidRPr="00CF6610">
              <w:rPr>
                <w:sz w:val="24"/>
                <w:szCs w:val="24"/>
              </w:rPr>
              <w:t>Being very effective</w:t>
            </w:r>
          </w:p>
        </w:tc>
        <w:tc>
          <w:tcPr>
            <w:tcW w:w="1530" w:type="dxa"/>
            <w:tcBorders>
              <w:top w:val="single" w:sz="4" w:space="0" w:color="auto"/>
              <w:left w:val="single" w:sz="4" w:space="0" w:color="auto"/>
              <w:bottom w:val="single" w:sz="4" w:space="0" w:color="auto"/>
              <w:right w:val="single" w:sz="4" w:space="0" w:color="auto"/>
            </w:tcBorders>
          </w:tcPr>
          <w:p w14:paraId="19F144EB" w14:textId="16DDF289" w:rsidR="00222BF7" w:rsidRPr="00CF6610" w:rsidRDefault="00222BF7" w:rsidP="00222BF7">
            <w:pPr>
              <w:pStyle w:val="BodyText"/>
              <w:spacing w:line="360" w:lineRule="auto"/>
              <w:ind w:right="-90"/>
              <w:jc w:val="center"/>
              <w:rPr>
                <w:color w:val="202124"/>
                <w:spacing w:val="3"/>
                <w:shd w:val="clear" w:color="auto" w:fill="FFFFFF"/>
              </w:rPr>
            </w:pPr>
            <w:r w:rsidRPr="00CF6610">
              <w:t>48.25</w:t>
            </w:r>
          </w:p>
        </w:tc>
        <w:tc>
          <w:tcPr>
            <w:tcW w:w="1530" w:type="dxa"/>
            <w:tcBorders>
              <w:top w:val="single" w:sz="4" w:space="0" w:color="auto"/>
              <w:left w:val="single" w:sz="4" w:space="0" w:color="auto"/>
              <w:bottom w:val="single" w:sz="4" w:space="0" w:color="auto"/>
              <w:right w:val="single" w:sz="4" w:space="0" w:color="auto"/>
            </w:tcBorders>
          </w:tcPr>
          <w:p w14:paraId="57ED9BB3" w14:textId="5BAE374D" w:rsidR="00222BF7" w:rsidRPr="00CF6610" w:rsidRDefault="00222BF7" w:rsidP="00222BF7">
            <w:pPr>
              <w:pStyle w:val="BodyText"/>
              <w:spacing w:line="360" w:lineRule="auto"/>
              <w:ind w:right="-90"/>
              <w:jc w:val="center"/>
              <w:rPr>
                <w:color w:val="202124"/>
                <w:spacing w:val="3"/>
                <w:shd w:val="clear" w:color="auto" w:fill="FFFFFF"/>
              </w:rPr>
            </w:pPr>
            <w:r w:rsidRPr="00CF6610">
              <w:t>4825</w:t>
            </w:r>
          </w:p>
        </w:tc>
        <w:tc>
          <w:tcPr>
            <w:tcW w:w="1413" w:type="dxa"/>
            <w:tcBorders>
              <w:top w:val="single" w:sz="4" w:space="0" w:color="auto"/>
              <w:left w:val="single" w:sz="4" w:space="0" w:color="auto"/>
              <w:bottom w:val="single" w:sz="4" w:space="0" w:color="auto"/>
              <w:right w:val="single" w:sz="4" w:space="0" w:color="auto"/>
            </w:tcBorders>
          </w:tcPr>
          <w:p w14:paraId="517B01EF" w14:textId="458C7464" w:rsidR="00222BF7" w:rsidRPr="00CF6610" w:rsidRDefault="00222BF7" w:rsidP="00222BF7">
            <w:pPr>
              <w:pStyle w:val="BodyText"/>
              <w:spacing w:line="360" w:lineRule="auto"/>
              <w:ind w:right="-90"/>
              <w:jc w:val="center"/>
              <w:rPr>
                <w:color w:val="202124"/>
                <w:spacing w:val="3"/>
                <w:shd w:val="clear" w:color="auto" w:fill="FFFFFF"/>
              </w:rPr>
            </w:pPr>
            <w:r w:rsidRPr="00CF6610">
              <w:t>5</w:t>
            </w:r>
          </w:p>
        </w:tc>
      </w:tr>
      <w:tr w:rsidR="00222BF7" w:rsidRPr="00222BF7" w14:paraId="46FA9E12" w14:textId="77777777" w:rsidTr="00DC0FF3">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4040B553" w14:textId="77777777" w:rsidR="00222BF7" w:rsidRPr="00222BF7" w:rsidRDefault="00222BF7" w:rsidP="00222BF7">
            <w:pPr>
              <w:pStyle w:val="BodyText"/>
              <w:spacing w:line="360" w:lineRule="auto"/>
              <w:ind w:right="-90"/>
              <w:jc w:val="center"/>
              <w:rPr>
                <w:color w:val="202124"/>
                <w:spacing w:val="3"/>
                <w:shd w:val="clear" w:color="auto" w:fill="FFFFFF"/>
              </w:rPr>
            </w:pPr>
            <w:r w:rsidRPr="00222BF7">
              <w:rPr>
                <w:color w:val="202124"/>
                <w:spacing w:val="3"/>
                <w:shd w:val="clear" w:color="auto" w:fill="FFFFFF"/>
              </w:rPr>
              <w:t>3</w:t>
            </w:r>
          </w:p>
        </w:tc>
        <w:tc>
          <w:tcPr>
            <w:tcW w:w="4680" w:type="dxa"/>
            <w:tcBorders>
              <w:top w:val="single" w:sz="4" w:space="0" w:color="auto"/>
              <w:left w:val="single" w:sz="4" w:space="0" w:color="auto"/>
              <w:bottom w:val="single" w:sz="4" w:space="0" w:color="auto"/>
              <w:right w:val="single" w:sz="4" w:space="0" w:color="auto"/>
            </w:tcBorders>
          </w:tcPr>
          <w:p w14:paraId="0D78F783" w14:textId="3859FDFD" w:rsidR="00222BF7" w:rsidRPr="00CF6610" w:rsidRDefault="00222BF7" w:rsidP="00222BF7">
            <w:pPr>
              <w:pStyle w:val="ListParagraph"/>
              <w:spacing w:line="276" w:lineRule="auto"/>
              <w:ind w:left="0" w:firstLine="0"/>
              <w:jc w:val="both"/>
              <w:rPr>
                <w:sz w:val="24"/>
                <w:szCs w:val="24"/>
              </w:rPr>
            </w:pPr>
            <w:r w:rsidRPr="00CF6610">
              <w:rPr>
                <w:sz w:val="24"/>
                <w:szCs w:val="24"/>
              </w:rPr>
              <w:t>Being moderately effective</w:t>
            </w:r>
          </w:p>
        </w:tc>
        <w:tc>
          <w:tcPr>
            <w:tcW w:w="1530" w:type="dxa"/>
            <w:tcBorders>
              <w:top w:val="single" w:sz="4" w:space="0" w:color="auto"/>
              <w:left w:val="single" w:sz="4" w:space="0" w:color="auto"/>
              <w:bottom w:val="single" w:sz="4" w:space="0" w:color="auto"/>
              <w:right w:val="single" w:sz="4" w:space="0" w:color="auto"/>
            </w:tcBorders>
          </w:tcPr>
          <w:p w14:paraId="74BC2591" w14:textId="6F71AEB2" w:rsidR="00222BF7" w:rsidRPr="00CF6610" w:rsidRDefault="00222BF7" w:rsidP="00222BF7">
            <w:pPr>
              <w:pStyle w:val="BodyText"/>
              <w:spacing w:line="360" w:lineRule="auto"/>
              <w:ind w:right="-90"/>
              <w:jc w:val="center"/>
              <w:rPr>
                <w:color w:val="202124"/>
                <w:spacing w:val="3"/>
                <w:shd w:val="clear" w:color="auto" w:fill="FFFFFF"/>
              </w:rPr>
            </w:pPr>
            <w:r w:rsidRPr="00CF6610">
              <w:t>50.16</w:t>
            </w:r>
          </w:p>
        </w:tc>
        <w:tc>
          <w:tcPr>
            <w:tcW w:w="1530" w:type="dxa"/>
            <w:tcBorders>
              <w:top w:val="single" w:sz="4" w:space="0" w:color="auto"/>
              <w:left w:val="single" w:sz="4" w:space="0" w:color="auto"/>
              <w:bottom w:val="single" w:sz="4" w:space="0" w:color="auto"/>
              <w:right w:val="single" w:sz="4" w:space="0" w:color="auto"/>
            </w:tcBorders>
          </w:tcPr>
          <w:p w14:paraId="70FA28BA" w14:textId="7747D00E" w:rsidR="00222BF7" w:rsidRPr="00CF6610" w:rsidRDefault="00222BF7" w:rsidP="00222BF7">
            <w:pPr>
              <w:pStyle w:val="BodyText"/>
              <w:spacing w:line="360" w:lineRule="auto"/>
              <w:ind w:right="-90"/>
              <w:jc w:val="center"/>
              <w:rPr>
                <w:color w:val="202124"/>
                <w:spacing w:val="3"/>
                <w:shd w:val="clear" w:color="auto" w:fill="FFFFFF"/>
              </w:rPr>
            </w:pPr>
            <w:r w:rsidRPr="00CF6610">
              <w:t>5016</w:t>
            </w:r>
          </w:p>
        </w:tc>
        <w:tc>
          <w:tcPr>
            <w:tcW w:w="1413" w:type="dxa"/>
            <w:tcBorders>
              <w:top w:val="single" w:sz="4" w:space="0" w:color="auto"/>
              <w:left w:val="single" w:sz="4" w:space="0" w:color="auto"/>
              <w:bottom w:val="single" w:sz="4" w:space="0" w:color="auto"/>
              <w:right w:val="single" w:sz="4" w:space="0" w:color="auto"/>
            </w:tcBorders>
          </w:tcPr>
          <w:p w14:paraId="47F96DEB" w14:textId="1905B0C9" w:rsidR="00222BF7" w:rsidRPr="00CF6610" w:rsidRDefault="00222BF7" w:rsidP="00222BF7">
            <w:pPr>
              <w:pStyle w:val="BodyText"/>
              <w:spacing w:line="360" w:lineRule="auto"/>
              <w:ind w:right="-90"/>
              <w:jc w:val="center"/>
              <w:rPr>
                <w:color w:val="202124"/>
                <w:spacing w:val="3"/>
                <w:shd w:val="clear" w:color="auto" w:fill="FFFFFF"/>
              </w:rPr>
            </w:pPr>
            <w:r w:rsidRPr="00CF6610">
              <w:t>3</w:t>
            </w:r>
          </w:p>
        </w:tc>
      </w:tr>
      <w:tr w:rsidR="00222BF7" w:rsidRPr="00222BF7" w14:paraId="5785EE7F" w14:textId="77777777" w:rsidTr="00DC0FF3">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178F003E" w14:textId="77777777" w:rsidR="00222BF7" w:rsidRPr="00222BF7" w:rsidRDefault="00222BF7" w:rsidP="00222BF7">
            <w:pPr>
              <w:pStyle w:val="BodyText"/>
              <w:spacing w:line="360" w:lineRule="auto"/>
              <w:ind w:right="-90"/>
              <w:jc w:val="center"/>
              <w:rPr>
                <w:color w:val="202124"/>
                <w:spacing w:val="3"/>
                <w:shd w:val="clear" w:color="auto" w:fill="FFFFFF"/>
              </w:rPr>
            </w:pPr>
            <w:r w:rsidRPr="00222BF7">
              <w:rPr>
                <w:color w:val="202124"/>
                <w:spacing w:val="3"/>
                <w:shd w:val="clear" w:color="auto" w:fill="FFFFFF"/>
              </w:rPr>
              <w:t>4</w:t>
            </w:r>
          </w:p>
        </w:tc>
        <w:tc>
          <w:tcPr>
            <w:tcW w:w="4680" w:type="dxa"/>
            <w:tcBorders>
              <w:top w:val="single" w:sz="4" w:space="0" w:color="auto"/>
              <w:left w:val="single" w:sz="4" w:space="0" w:color="auto"/>
              <w:bottom w:val="single" w:sz="4" w:space="0" w:color="auto"/>
              <w:right w:val="single" w:sz="4" w:space="0" w:color="auto"/>
            </w:tcBorders>
          </w:tcPr>
          <w:p w14:paraId="64090CFC" w14:textId="0A5BC0B3" w:rsidR="00222BF7" w:rsidRPr="00CF6610" w:rsidRDefault="00222BF7" w:rsidP="00222BF7">
            <w:pPr>
              <w:pStyle w:val="ListParagraph"/>
              <w:spacing w:line="276" w:lineRule="auto"/>
              <w:ind w:left="0" w:firstLine="0"/>
              <w:jc w:val="both"/>
              <w:rPr>
                <w:sz w:val="24"/>
                <w:szCs w:val="24"/>
              </w:rPr>
            </w:pPr>
            <w:r w:rsidRPr="00CF6610">
              <w:rPr>
                <w:sz w:val="24"/>
                <w:szCs w:val="24"/>
              </w:rPr>
              <w:t>Being slightly effective</w:t>
            </w:r>
          </w:p>
        </w:tc>
        <w:tc>
          <w:tcPr>
            <w:tcW w:w="1530" w:type="dxa"/>
            <w:tcBorders>
              <w:top w:val="single" w:sz="4" w:space="0" w:color="auto"/>
              <w:left w:val="single" w:sz="4" w:space="0" w:color="auto"/>
              <w:bottom w:val="single" w:sz="4" w:space="0" w:color="auto"/>
              <w:right w:val="single" w:sz="4" w:space="0" w:color="auto"/>
            </w:tcBorders>
          </w:tcPr>
          <w:p w14:paraId="4A43FDCE" w14:textId="7CFC56E9" w:rsidR="00222BF7" w:rsidRPr="00CF6610" w:rsidRDefault="00222BF7" w:rsidP="00222BF7">
            <w:pPr>
              <w:pStyle w:val="BodyText"/>
              <w:spacing w:line="360" w:lineRule="auto"/>
              <w:ind w:right="-90"/>
              <w:jc w:val="center"/>
              <w:rPr>
                <w:color w:val="202124"/>
                <w:spacing w:val="3"/>
                <w:shd w:val="clear" w:color="auto" w:fill="FFFFFF"/>
              </w:rPr>
            </w:pPr>
            <w:r w:rsidRPr="00CF6610">
              <w:t>48.38</w:t>
            </w:r>
          </w:p>
        </w:tc>
        <w:tc>
          <w:tcPr>
            <w:tcW w:w="1530" w:type="dxa"/>
            <w:tcBorders>
              <w:top w:val="single" w:sz="4" w:space="0" w:color="auto"/>
              <w:left w:val="single" w:sz="4" w:space="0" w:color="auto"/>
              <w:bottom w:val="single" w:sz="4" w:space="0" w:color="auto"/>
              <w:right w:val="single" w:sz="4" w:space="0" w:color="auto"/>
            </w:tcBorders>
          </w:tcPr>
          <w:p w14:paraId="2D6CB502" w14:textId="779F1836" w:rsidR="00222BF7" w:rsidRPr="00CF6610" w:rsidRDefault="00222BF7" w:rsidP="00222BF7">
            <w:pPr>
              <w:pStyle w:val="BodyText"/>
              <w:spacing w:line="360" w:lineRule="auto"/>
              <w:ind w:right="-90"/>
              <w:jc w:val="center"/>
              <w:rPr>
                <w:color w:val="202124"/>
                <w:spacing w:val="3"/>
                <w:shd w:val="clear" w:color="auto" w:fill="FFFFFF"/>
              </w:rPr>
            </w:pPr>
            <w:r w:rsidRPr="00CF6610">
              <w:t>4838</w:t>
            </w:r>
          </w:p>
        </w:tc>
        <w:tc>
          <w:tcPr>
            <w:tcW w:w="1413" w:type="dxa"/>
            <w:tcBorders>
              <w:top w:val="single" w:sz="4" w:space="0" w:color="auto"/>
              <w:left w:val="single" w:sz="4" w:space="0" w:color="auto"/>
              <w:bottom w:val="single" w:sz="4" w:space="0" w:color="auto"/>
              <w:right w:val="single" w:sz="4" w:space="0" w:color="auto"/>
            </w:tcBorders>
          </w:tcPr>
          <w:p w14:paraId="3E68DA27" w14:textId="2D70BB4A" w:rsidR="00222BF7" w:rsidRPr="00CF6610" w:rsidRDefault="00222BF7" w:rsidP="00222BF7">
            <w:pPr>
              <w:pStyle w:val="BodyText"/>
              <w:spacing w:line="360" w:lineRule="auto"/>
              <w:ind w:right="-90"/>
              <w:jc w:val="center"/>
              <w:rPr>
                <w:color w:val="202124"/>
                <w:spacing w:val="3"/>
                <w:shd w:val="clear" w:color="auto" w:fill="FFFFFF"/>
              </w:rPr>
            </w:pPr>
            <w:r w:rsidRPr="00CF6610">
              <w:t>4</w:t>
            </w:r>
          </w:p>
        </w:tc>
      </w:tr>
      <w:tr w:rsidR="00222BF7" w:rsidRPr="00222BF7" w14:paraId="5D8DE1EF" w14:textId="77777777" w:rsidTr="00DC0FF3">
        <w:trPr>
          <w:trHeight w:val="585"/>
          <w:jc w:val="center"/>
        </w:trPr>
        <w:tc>
          <w:tcPr>
            <w:tcW w:w="1053" w:type="dxa"/>
            <w:tcBorders>
              <w:top w:val="single" w:sz="4" w:space="0" w:color="auto"/>
              <w:left w:val="single" w:sz="4" w:space="0" w:color="auto"/>
              <w:bottom w:val="single" w:sz="4" w:space="0" w:color="auto"/>
              <w:right w:val="single" w:sz="4" w:space="0" w:color="auto"/>
            </w:tcBorders>
            <w:vAlign w:val="center"/>
            <w:hideMark/>
          </w:tcPr>
          <w:p w14:paraId="481B604B" w14:textId="77777777" w:rsidR="00222BF7" w:rsidRPr="00222BF7" w:rsidRDefault="00222BF7" w:rsidP="00222BF7">
            <w:pPr>
              <w:pStyle w:val="BodyText"/>
              <w:spacing w:line="360" w:lineRule="auto"/>
              <w:ind w:right="-90"/>
              <w:jc w:val="center"/>
              <w:rPr>
                <w:color w:val="202124"/>
                <w:spacing w:val="3"/>
                <w:shd w:val="clear" w:color="auto" w:fill="FFFFFF"/>
              </w:rPr>
            </w:pPr>
            <w:r w:rsidRPr="00222BF7">
              <w:rPr>
                <w:color w:val="202124"/>
                <w:spacing w:val="3"/>
                <w:shd w:val="clear" w:color="auto" w:fill="FFFFFF"/>
              </w:rPr>
              <w:t>5</w:t>
            </w:r>
          </w:p>
        </w:tc>
        <w:tc>
          <w:tcPr>
            <w:tcW w:w="4680" w:type="dxa"/>
            <w:tcBorders>
              <w:top w:val="single" w:sz="4" w:space="0" w:color="auto"/>
              <w:left w:val="single" w:sz="4" w:space="0" w:color="auto"/>
              <w:bottom w:val="single" w:sz="4" w:space="0" w:color="auto"/>
              <w:right w:val="single" w:sz="4" w:space="0" w:color="auto"/>
            </w:tcBorders>
          </w:tcPr>
          <w:p w14:paraId="5D49F523" w14:textId="58CDE078" w:rsidR="00222BF7" w:rsidRPr="00CF6610" w:rsidRDefault="00222BF7" w:rsidP="00222BF7">
            <w:pPr>
              <w:pStyle w:val="ListParagraph"/>
              <w:spacing w:line="276" w:lineRule="auto"/>
              <w:ind w:left="0" w:firstLine="0"/>
              <w:jc w:val="both"/>
              <w:rPr>
                <w:sz w:val="24"/>
                <w:szCs w:val="24"/>
              </w:rPr>
            </w:pPr>
            <w:r w:rsidRPr="00CF6610">
              <w:rPr>
                <w:sz w:val="24"/>
                <w:szCs w:val="24"/>
              </w:rPr>
              <w:t>Being not effective at all</w:t>
            </w:r>
          </w:p>
        </w:tc>
        <w:tc>
          <w:tcPr>
            <w:tcW w:w="1530" w:type="dxa"/>
            <w:tcBorders>
              <w:top w:val="single" w:sz="4" w:space="0" w:color="auto"/>
              <w:left w:val="single" w:sz="4" w:space="0" w:color="auto"/>
              <w:bottom w:val="single" w:sz="4" w:space="0" w:color="auto"/>
              <w:right w:val="single" w:sz="4" w:space="0" w:color="auto"/>
            </w:tcBorders>
          </w:tcPr>
          <w:p w14:paraId="794E1C06" w14:textId="6D294C95" w:rsidR="00222BF7" w:rsidRPr="00CF6610" w:rsidRDefault="00222BF7" w:rsidP="00222BF7">
            <w:pPr>
              <w:pStyle w:val="BodyText"/>
              <w:spacing w:line="360" w:lineRule="auto"/>
              <w:ind w:right="-90"/>
              <w:jc w:val="center"/>
              <w:rPr>
                <w:color w:val="202124"/>
                <w:spacing w:val="3"/>
                <w:shd w:val="clear" w:color="auto" w:fill="FFFFFF"/>
              </w:rPr>
            </w:pPr>
            <w:r w:rsidRPr="00CF6610">
              <w:t>55.8</w:t>
            </w:r>
          </w:p>
        </w:tc>
        <w:tc>
          <w:tcPr>
            <w:tcW w:w="1530" w:type="dxa"/>
            <w:tcBorders>
              <w:top w:val="single" w:sz="4" w:space="0" w:color="auto"/>
              <w:left w:val="single" w:sz="4" w:space="0" w:color="auto"/>
              <w:bottom w:val="single" w:sz="4" w:space="0" w:color="auto"/>
              <w:right w:val="single" w:sz="4" w:space="0" w:color="auto"/>
            </w:tcBorders>
          </w:tcPr>
          <w:p w14:paraId="449609FD" w14:textId="646BED08" w:rsidR="00222BF7" w:rsidRPr="00CF6610" w:rsidRDefault="00222BF7" w:rsidP="00222BF7">
            <w:pPr>
              <w:pStyle w:val="BodyText"/>
              <w:spacing w:line="360" w:lineRule="auto"/>
              <w:ind w:right="-90"/>
              <w:jc w:val="center"/>
              <w:rPr>
                <w:color w:val="202124"/>
                <w:spacing w:val="3"/>
                <w:shd w:val="clear" w:color="auto" w:fill="FFFFFF"/>
              </w:rPr>
            </w:pPr>
            <w:r w:rsidRPr="00CF6610">
              <w:t>5580</w:t>
            </w:r>
          </w:p>
        </w:tc>
        <w:tc>
          <w:tcPr>
            <w:tcW w:w="1413" w:type="dxa"/>
            <w:tcBorders>
              <w:top w:val="single" w:sz="4" w:space="0" w:color="auto"/>
              <w:left w:val="single" w:sz="4" w:space="0" w:color="auto"/>
              <w:bottom w:val="single" w:sz="4" w:space="0" w:color="auto"/>
              <w:right w:val="single" w:sz="4" w:space="0" w:color="auto"/>
            </w:tcBorders>
          </w:tcPr>
          <w:p w14:paraId="4B0A19D5" w14:textId="1B714452" w:rsidR="00222BF7" w:rsidRPr="00CF6610" w:rsidRDefault="00222BF7" w:rsidP="00222BF7">
            <w:pPr>
              <w:pStyle w:val="BodyText"/>
              <w:spacing w:line="360" w:lineRule="auto"/>
              <w:ind w:right="-90"/>
              <w:jc w:val="center"/>
              <w:rPr>
                <w:color w:val="202124"/>
                <w:spacing w:val="3"/>
                <w:shd w:val="clear" w:color="auto" w:fill="FFFFFF"/>
              </w:rPr>
            </w:pPr>
            <w:r w:rsidRPr="00CF6610">
              <w:t>1</w:t>
            </w:r>
          </w:p>
        </w:tc>
      </w:tr>
    </w:tbl>
    <w:p w14:paraId="08E46C02" w14:textId="77777777" w:rsidR="00C5317B" w:rsidRDefault="00C5317B" w:rsidP="00201244">
      <w:pPr>
        <w:pStyle w:val="BodyText"/>
        <w:spacing w:before="240" w:line="360" w:lineRule="auto"/>
        <w:ind w:right="-450"/>
        <w:jc w:val="both"/>
        <w:rPr>
          <w:b/>
          <w:color w:val="000000" w:themeColor="text1"/>
        </w:rPr>
      </w:pPr>
      <w:r>
        <w:rPr>
          <w:b/>
          <w:color w:val="000000" w:themeColor="text1"/>
        </w:rPr>
        <w:t>INTERPRETATION:</w:t>
      </w:r>
    </w:p>
    <w:p w14:paraId="280E778E" w14:textId="77777777" w:rsidR="00C5317B" w:rsidRPr="00C5317B" w:rsidRDefault="00C5317B" w:rsidP="00C5317B">
      <w:pPr>
        <w:rPr>
          <w:rFonts w:ascii="Times New Roman" w:hAnsi="Times New Roman" w:cs="Times New Roman"/>
          <w:sz w:val="24"/>
          <w:szCs w:val="24"/>
        </w:rPr>
      </w:pPr>
      <w:r w:rsidRPr="00C5317B">
        <w:rPr>
          <w:rFonts w:ascii="Times New Roman" w:hAnsi="Times New Roman" w:cs="Times New Roman"/>
          <w:sz w:val="24"/>
          <w:szCs w:val="24"/>
        </w:rPr>
        <w:t>From this study, it is found from the table that.</w:t>
      </w:r>
    </w:p>
    <w:p w14:paraId="4E0D5023" w14:textId="77777777" w:rsidR="00C5317B" w:rsidRPr="00C5317B" w:rsidRDefault="00C5317B" w:rsidP="00C5317B">
      <w:pPr>
        <w:rPr>
          <w:rFonts w:ascii="Times New Roman" w:hAnsi="Times New Roman" w:cs="Times New Roman"/>
          <w:sz w:val="24"/>
          <w:szCs w:val="24"/>
        </w:rPr>
      </w:pPr>
      <w:r w:rsidRPr="00C5317B">
        <w:rPr>
          <w:rFonts w:ascii="Times New Roman" w:hAnsi="Times New Roman" w:cs="Times New Roman"/>
          <w:sz w:val="24"/>
          <w:szCs w:val="24"/>
        </w:rPr>
        <w:lastRenderedPageBreak/>
        <w:t>1). Being not effective at all hours is ranked as no.1 and the total score is 5580</w:t>
      </w:r>
    </w:p>
    <w:p w14:paraId="6FC8287A" w14:textId="77777777" w:rsidR="00C5317B" w:rsidRPr="00C5317B" w:rsidRDefault="00C5317B" w:rsidP="00C5317B">
      <w:pPr>
        <w:rPr>
          <w:rFonts w:ascii="Times New Roman" w:hAnsi="Times New Roman" w:cs="Times New Roman"/>
          <w:sz w:val="24"/>
          <w:szCs w:val="24"/>
        </w:rPr>
      </w:pPr>
      <w:r w:rsidRPr="00C5317B">
        <w:rPr>
          <w:rFonts w:ascii="Times New Roman" w:hAnsi="Times New Roman" w:cs="Times New Roman"/>
          <w:sz w:val="24"/>
          <w:szCs w:val="24"/>
        </w:rPr>
        <w:t>2). Being extremely effective is ranked as no.2 and the total score is 5027</w:t>
      </w:r>
    </w:p>
    <w:p w14:paraId="6CC5C162" w14:textId="77777777" w:rsidR="00C5317B" w:rsidRPr="00C5317B" w:rsidRDefault="00C5317B" w:rsidP="00C5317B">
      <w:pPr>
        <w:rPr>
          <w:rFonts w:ascii="Times New Roman" w:hAnsi="Times New Roman" w:cs="Times New Roman"/>
          <w:sz w:val="24"/>
          <w:szCs w:val="24"/>
        </w:rPr>
      </w:pPr>
      <w:r w:rsidRPr="00C5317B">
        <w:rPr>
          <w:rFonts w:ascii="Times New Roman" w:hAnsi="Times New Roman" w:cs="Times New Roman"/>
          <w:sz w:val="24"/>
          <w:szCs w:val="24"/>
        </w:rPr>
        <w:t>3). Being moderately effective is ranked as no.3 and the total score is 5016</w:t>
      </w:r>
    </w:p>
    <w:p w14:paraId="7998D08C" w14:textId="77777777" w:rsidR="00C5317B" w:rsidRPr="00C5317B" w:rsidRDefault="00C5317B" w:rsidP="00C5317B">
      <w:pPr>
        <w:rPr>
          <w:rFonts w:ascii="Times New Roman" w:hAnsi="Times New Roman" w:cs="Times New Roman"/>
          <w:sz w:val="24"/>
          <w:szCs w:val="24"/>
        </w:rPr>
      </w:pPr>
      <w:r w:rsidRPr="00C5317B">
        <w:rPr>
          <w:rFonts w:ascii="Times New Roman" w:hAnsi="Times New Roman" w:cs="Times New Roman"/>
          <w:sz w:val="24"/>
          <w:szCs w:val="24"/>
        </w:rPr>
        <w:t>4). Being slightly effective is ranked as no.4 and the total score is 4838</w:t>
      </w:r>
    </w:p>
    <w:p w14:paraId="7685861D" w14:textId="77777777" w:rsidR="00C5317B" w:rsidRDefault="00C5317B" w:rsidP="00C5317B">
      <w:pPr>
        <w:rPr>
          <w:rFonts w:ascii="Times New Roman" w:hAnsi="Times New Roman" w:cs="Times New Roman"/>
          <w:sz w:val="24"/>
          <w:szCs w:val="24"/>
        </w:rPr>
      </w:pPr>
      <w:r w:rsidRPr="00C5317B">
        <w:rPr>
          <w:rFonts w:ascii="Times New Roman" w:hAnsi="Times New Roman" w:cs="Times New Roman"/>
          <w:sz w:val="24"/>
          <w:szCs w:val="24"/>
        </w:rPr>
        <w:t>5). Being very effective is ranked as no.5 and the total score is 4825</w:t>
      </w:r>
    </w:p>
    <w:p w14:paraId="5C9096F3" w14:textId="45B1A051" w:rsidR="00F80B12" w:rsidRDefault="00F80B12" w:rsidP="00E55826">
      <w:pPr>
        <w:tabs>
          <w:tab w:val="left" w:pos="4950"/>
        </w:tabs>
        <w:spacing w:before="240" w:after="0" w:line="360" w:lineRule="auto"/>
        <w:jc w:val="both"/>
        <w:rPr>
          <w:rFonts w:ascii="Times New Roman" w:hAnsi="Times New Roman" w:cs="Times New Roman"/>
          <w:b/>
          <w:color w:val="000000" w:themeColor="text1"/>
        </w:rPr>
      </w:pPr>
      <w:r>
        <w:rPr>
          <w:rFonts w:ascii="Times New Roman" w:hAnsi="Times New Roman" w:cs="Times New Roman"/>
          <w:b/>
          <w:bCs/>
          <w:sz w:val="24"/>
          <w:szCs w:val="24"/>
        </w:rPr>
        <w:t xml:space="preserve">ANOVA test for </w:t>
      </w:r>
    </w:p>
    <w:p w14:paraId="31FBDEE4" w14:textId="5C617E68" w:rsidR="00F80B12" w:rsidRDefault="00F80B12" w:rsidP="00F80B12">
      <w:pPr>
        <w:tabs>
          <w:tab w:val="left" w:pos="4950"/>
        </w:tabs>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Ho= There </w:t>
      </w:r>
      <w:r w:rsidR="00201244">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between </w:t>
      </w:r>
      <w:r>
        <w:rPr>
          <w:rFonts w:ascii="Times New Roman" w:hAnsi="Times New Roman" w:cs="Times New Roman"/>
          <w:sz w:val="24"/>
          <w:szCs w:val="24"/>
        </w:rPr>
        <w:t xml:space="preserve">gender and </w:t>
      </w:r>
      <w:r>
        <w:rPr>
          <w:rFonts w:ascii="Times New Roman" w:hAnsi="Times New Roman" w:cs="Times New Roman"/>
          <w:color w:val="000000" w:themeColor="text1"/>
        </w:rPr>
        <w:t>Early adopters of new technologies and innovations</w:t>
      </w:r>
      <w:r>
        <w:rPr>
          <w:rFonts w:ascii="Times New Roman" w:hAnsi="Times New Roman" w:cs="Times New Roman"/>
          <w:sz w:val="24"/>
          <w:szCs w:val="24"/>
        </w:rPr>
        <w:t xml:space="preserve"> </w:t>
      </w:r>
    </w:p>
    <w:p w14:paraId="65DD8F5E" w14:textId="26A298E9" w:rsidR="00F80B12" w:rsidRDefault="00F80B12" w:rsidP="00F80B12">
      <w:pPr>
        <w:rPr>
          <w:rFonts w:ascii="Times New Roman" w:hAnsi="Times New Roman" w:cs="Times New Roman"/>
          <w:color w:val="000000" w:themeColor="text1"/>
        </w:rPr>
      </w:pPr>
      <w:r>
        <w:rPr>
          <w:rFonts w:ascii="Times New Roman" w:hAnsi="Times New Roman" w:cs="Times New Roman"/>
          <w:bCs/>
          <w:sz w:val="24"/>
          <w:szCs w:val="24"/>
        </w:rPr>
        <w:t xml:space="preserve">H1= There are significant relationship between </w:t>
      </w:r>
      <w:r>
        <w:rPr>
          <w:rFonts w:ascii="Times New Roman" w:hAnsi="Times New Roman" w:cs="Times New Roman"/>
          <w:sz w:val="24"/>
          <w:szCs w:val="24"/>
        </w:rPr>
        <w:t xml:space="preserve">gender and </w:t>
      </w:r>
      <w:r>
        <w:rPr>
          <w:rFonts w:ascii="Times New Roman" w:hAnsi="Times New Roman" w:cs="Times New Roman"/>
          <w:color w:val="000000" w:themeColor="text1"/>
        </w:rPr>
        <w:t>Early adopters of new technologies and innovations</w:t>
      </w:r>
    </w:p>
    <w:p w14:paraId="02D25B6C" w14:textId="77777777" w:rsidR="00E55826" w:rsidRDefault="00E55826" w:rsidP="00F80B12">
      <w:pPr>
        <w:rPr>
          <w:rFonts w:ascii="Times New Roman" w:hAnsi="Times New Roman" w:cs="Times New Roman"/>
          <w:color w:val="000000" w:themeColor="text1"/>
        </w:rPr>
      </w:pPr>
    </w:p>
    <w:p w14:paraId="683F4CFA" w14:textId="0E3E305F" w:rsidR="00F80B12" w:rsidRDefault="00F80B12" w:rsidP="00F80B12">
      <w:pPr>
        <w:rPr>
          <w:rFonts w:ascii="Times New Roman" w:hAnsi="Times New Roman" w:cs="Times New Roman"/>
          <w:color w:val="000000" w:themeColor="text1"/>
        </w:rPr>
      </w:pPr>
      <w:r>
        <w:rPr>
          <w:rFonts w:ascii="Times New Roman" w:hAnsi="Times New Roman" w:cs="Times New Roman"/>
          <w:b/>
          <w:bCs/>
          <w:sz w:val="24"/>
          <w:szCs w:val="24"/>
        </w:rPr>
        <w:t xml:space="preserve">3.3 Table </w:t>
      </w:r>
    </w:p>
    <w:tbl>
      <w:tblPr>
        <w:tblW w:w="83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47"/>
        <w:gridCol w:w="1599"/>
        <w:gridCol w:w="1109"/>
        <w:gridCol w:w="1535"/>
        <w:gridCol w:w="1110"/>
        <w:gridCol w:w="1110"/>
      </w:tblGrid>
      <w:tr w:rsidR="008E0F85" w14:paraId="6BD54002" w14:textId="77777777" w:rsidTr="008E0F85">
        <w:trPr>
          <w:cantSplit/>
          <w:tblHeader/>
        </w:trPr>
        <w:tc>
          <w:tcPr>
            <w:tcW w:w="830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14:paraId="08597B20" w14:textId="77777777" w:rsidR="008E0F85" w:rsidRDefault="008E0F85">
            <w:pPr>
              <w:spacing w:line="320" w:lineRule="atLeast"/>
              <w:jc w:val="center"/>
              <w:rPr>
                <w:rFonts w:ascii="Arial" w:hAnsi="Arial" w:cs="Arial"/>
                <w:kern w:val="2"/>
                <w:sz w:val="18"/>
                <w:szCs w:val="18"/>
              </w:rPr>
            </w:pPr>
            <w:r>
              <w:rPr>
                <w:rFonts w:ascii="Arial" w:hAnsi="Arial" w:cs="Arial"/>
                <w:b/>
                <w:bCs/>
                <w:kern w:val="2"/>
                <w:sz w:val="18"/>
                <w:szCs w:val="18"/>
              </w:rPr>
              <w:t>ANOVA</w:t>
            </w:r>
          </w:p>
        </w:tc>
      </w:tr>
      <w:tr w:rsidR="008E0F85" w14:paraId="15508670" w14:textId="77777777" w:rsidTr="008E0F85">
        <w:trPr>
          <w:cantSplit/>
          <w:tblHeader/>
        </w:trPr>
        <w:tc>
          <w:tcPr>
            <w:tcW w:w="1846" w:type="dxa"/>
            <w:tcBorders>
              <w:top w:val="nil"/>
              <w:left w:val="nil"/>
              <w:bottom w:val="nil"/>
              <w:right w:val="nil"/>
            </w:tcBorders>
            <w:shd w:val="clear" w:color="auto" w:fill="FFFFFF"/>
            <w:tcMar>
              <w:top w:w="30" w:type="dxa"/>
              <w:left w:w="30" w:type="dxa"/>
              <w:bottom w:w="30" w:type="dxa"/>
              <w:right w:w="30" w:type="dxa"/>
            </w:tcMar>
            <w:vAlign w:val="bottom"/>
            <w:hideMark/>
          </w:tcPr>
          <w:p w14:paraId="6F056E35" w14:textId="6D9C133E" w:rsidR="008E0F85" w:rsidRDefault="008E0F85">
            <w:pPr>
              <w:spacing w:line="320" w:lineRule="atLeast"/>
              <w:rPr>
                <w:rFonts w:ascii="Arial" w:hAnsi="Arial" w:cs="Arial"/>
                <w:kern w:val="2"/>
                <w:sz w:val="18"/>
                <w:szCs w:val="18"/>
              </w:rPr>
            </w:pPr>
          </w:p>
        </w:tc>
        <w:tc>
          <w:tcPr>
            <w:tcW w:w="1598" w:type="dxa"/>
            <w:tcBorders>
              <w:top w:val="single" w:sz="8" w:space="0" w:color="000000"/>
              <w:left w:val="single" w:sz="8" w:space="0" w:color="000000"/>
              <w:bottom w:val="single" w:sz="8" w:space="0" w:color="000000"/>
              <w:right w:val="single" w:sz="8" w:space="0" w:color="000000"/>
            </w:tcBorders>
            <w:vAlign w:val="center"/>
          </w:tcPr>
          <w:p w14:paraId="3E61CD3B" w14:textId="77777777" w:rsidR="008E0F85" w:rsidRDefault="008E0F85">
            <w:pPr>
              <w:spacing w:line="256" w:lineRule="auto"/>
              <w:rPr>
                <w:rFonts w:ascii="Arial" w:hAnsi="Arial" w:cs="Arial"/>
                <w:kern w:val="2"/>
                <w:sz w:val="18"/>
                <w:szCs w:val="18"/>
              </w:rPr>
            </w:pPr>
          </w:p>
        </w:tc>
        <w:tc>
          <w:tcPr>
            <w:tcW w:w="1108" w:type="dxa"/>
            <w:tcBorders>
              <w:top w:val="single" w:sz="8" w:space="0" w:color="000000"/>
              <w:left w:val="single" w:sz="8" w:space="0" w:color="000000"/>
              <w:bottom w:val="single" w:sz="8" w:space="0" w:color="000000"/>
              <w:right w:val="single" w:sz="8" w:space="0" w:color="000000"/>
            </w:tcBorders>
            <w:vAlign w:val="center"/>
          </w:tcPr>
          <w:p w14:paraId="490B3284" w14:textId="77777777" w:rsidR="008E0F85" w:rsidRDefault="008E0F85">
            <w:pPr>
              <w:spacing w:line="256" w:lineRule="auto"/>
              <w:rPr>
                <w:rFonts w:ascii="Arial" w:hAnsi="Arial" w:cs="Arial"/>
                <w:kern w:val="2"/>
                <w:sz w:val="18"/>
                <w:szCs w:val="18"/>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4D9DC2E0" w14:textId="77777777" w:rsidR="008E0F85" w:rsidRDefault="008E0F85">
            <w:pPr>
              <w:spacing w:line="256" w:lineRule="auto"/>
              <w:rPr>
                <w:rFonts w:ascii="Arial" w:hAnsi="Arial" w:cs="Arial"/>
                <w:kern w:val="2"/>
                <w:sz w:val="18"/>
                <w:szCs w:val="18"/>
              </w:rPr>
            </w:pPr>
          </w:p>
        </w:tc>
        <w:tc>
          <w:tcPr>
            <w:tcW w:w="1109" w:type="dxa"/>
            <w:tcBorders>
              <w:top w:val="single" w:sz="8" w:space="0" w:color="000000"/>
              <w:left w:val="single" w:sz="8" w:space="0" w:color="000000"/>
              <w:bottom w:val="single" w:sz="8" w:space="0" w:color="000000"/>
              <w:right w:val="single" w:sz="8" w:space="0" w:color="000000"/>
            </w:tcBorders>
            <w:vAlign w:val="center"/>
          </w:tcPr>
          <w:p w14:paraId="3849EBCF" w14:textId="77777777" w:rsidR="008E0F85" w:rsidRDefault="008E0F85">
            <w:pPr>
              <w:spacing w:line="256" w:lineRule="auto"/>
              <w:rPr>
                <w:rFonts w:ascii="Arial" w:hAnsi="Arial" w:cs="Arial"/>
                <w:kern w:val="2"/>
                <w:sz w:val="18"/>
                <w:szCs w:val="18"/>
              </w:rPr>
            </w:pPr>
          </w:p>
        </w:tc>
        <w:tc>
          <w:tcPr>
            <w:tcW w:w="1109" w:type="dxa"/>
            <w:tcBorders>
              <w:top w:val="single" w:sz="8" w:space="0" w:color="000000"/>
              <w:left w:val="single" w:sz="8" w:space="0" w:color="000000"/>
              <w:bottom w:val="single" w:sz="8" w:space="0" w:color="000000"/>
              <w:right w:val="single" w:sz="8" w:space="0" w:color="000000"/>
            </w:tcBorders>
            <w:vAlign w:val="center"/>
          </w:tcPr>
          <w:p w14:paraId="06E83547" w14:textId="77777777" w:rsidR="008E0F85" w:rsidRDefault="008E0F85">
            <w:pPr>
              <w:spacing w:line="256" w:lineRule="auto"/>
              <w:rPr>
                <w:rFonts w:ascii="Arial" w:hAnsi="Arial" w:cs="Arial"/>
                <w:kern w:val="2"/>
                <w:sz w:val="18"/>
                <w:szCs w:val="18"/>
              </w:rPr>
            </w:pPr>
          </w:p>
        </w:tc>
      </w:tr>
      <w:tr w:rsidR="008E0F85" w14:paraId="478F5B96" w14:textId="77777777" w:rsidTr="008E0F85">
        <w:trPr>
          <w:cantSplit/>
          <w:tblHeader/>
        </w:trPr>
        <w:tc>
          <w:tcPr>
            <w:tcW w:w="1846" w:type="dxa"/>
            <w:tcBorders>
              <w:top w:val="single" w:sz="8" w:space="0" w:color="000000"/>
              <w:left w:val="single" w:sz="8" w:space="0" w:color="000000"/>
              <w:bottom w:val="single" w:sz="8" w:space="0" w:color="000000"/>
              <w:right w:val="single" w:sz="8" w:space="0" w:color="000000"/>
            </w:tcBorders>
            <w:vAlign w:val="center"/>
          </w:tcPr>
          <w:p w14:paraId="4D423F84" w14:textId="77777777" w:rsidR="008E0F85" w:rsidRDefault="008E0F85">
            <w:pPr>
              <w:spacing w:line="256" w:lineRule="auto"/>
              <w:rPr>
                <w:rFonts w:ascii="Arial" w:hAnsi="Arial" w:cs="Arial"/>
                <w:kern w:val="2"/>
                <w:sz w:val="18"/>
                <w:szCs w:val="18"/>
              </w:rPr>
            </w:pPr>
          </w:p>
        </w:tc>
        <w:tc>
          <w:tcPr>
            <w:tcW w:w="1598"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018B9A13" w14:textId="77777777" w:rsidR="008E0F85" w:rsidRDefault="008E0F85">
            <w:pPr>
              <w:spacing w:line="320" w:lineRule="atLeast"/>
              <w:jc w:val="center"/>
              <w:rPr>
                <w:rFonts w:ascii="Arial" w:hAnsi="Arial" w:cs="Arial"/>
                <w:kern w:val="2"/>
                <w:sz w:val="18"/>
                <w:szCs w:val="18"/>
              </w:rPr>
            </w:pPr>
            <w:r>
              <w:rPr>
                <w:rFonts w:ascii="Arial" w:hAnsi="Arial" w:cs="Arial"/>
                <w:kern w:val="2"/>
                <w:sz w:val="18"/>
                <w:szCs w:val="18"/>
              </w:rPr>
              <w:t>Sum of Squares</w:t>
            </w:r>
          </w:p>
        </w:tc>
        <w:tc>
          <w:tcPr>
            <w:tcW w:w="110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63A28CB0" w14:textId="5BFCF8A1" w:rsidR="008E0F85" w:rsidRDefault="0018631A">
            <w:pPr>
              <w:spacing w:line="320" w:lineRule="atLeast"/>
              <w:jc w:val="center"/>
              <w:rPr>
                <w:rFonts w:ascii="Arial" w:hAnsi="Arial" w:cs="Arial"/>
                <w:kern w:val="2"/>
                <w:sz w:val="18"/>
                <w:szCs w:val="18"/>
              </w:rPr>
            </w:pPr>
            <w:r>
              <w:rPr>
                <w:rFonts w:ascii="Arial" w:hAnsi="Arial" w:cs="Arial"/>
                <w:kern w:val="2"/>
                <w:sz w:val="18"/>
                <w:szCs w:val="18"/>
              </w:rPr>
              <w:t>D</w:t>
            </w:r>
            <w:r w:rsidR="008E0F85">
              <w:rPr>
                <w:rFonts w:ascii="Arial" w:hAnsi="Arial" w:cs="Arial"/>
                <w:kern w:val="2"/>
                <w:sz w:val="18"/>
                <w:szCs w:val="18"/>
              </w:rPr>
              <w:t>f</w:t>
            </w:r>
          </w:p>
        </w:tc>
        <w:tc>
          <w:tcPr>
            <w:tcW w:w="153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6DFC2835" w14:textId="77777777" w:rsidR="008E0F85" w:rsidRDefault="008E0F85">
            <w:pPr>
              <w:spacing w:line="320" w:lineRule="atLeast"/>
              <w:jc w:val="center"/>
              <w:rPr>
                <w:rFonts w:ascii="Arial" w:hAnsi="Arial" w:cs="Arial"/>
                <w:kern w:val="2"/>
                <w:sz w:val="18"/>
                <w:szCs w:val="18"/>
              </w:rPr>
            </w:pPr>
            <w:r>
              <w:rPr>
                <w:rFonts w:ascii="Arial" w:hAnsi="Arial" w:cs="Arial"/>
                <w:kern w:val="2"/>
                <w:sz w:val="18"/>
                <w:szCs w:val="18"/>
              </w:rPr>
              <w:t>Mean Square</w:t>
            </w:r>
          </w:p>
        </w:tc>
        <w:tc>
          <w:tcPr>
            <w:tcW w:w="11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7D9F709C" w14:textId="77777777" w:rsidR="008E0F85" w:rsidRDefault="008E0F85">
            <w:pPr>
              <w:spacing w:line="320" w:lineRule="atLeast"/>
              <w:jc w:val="center"/>
              <w:rPr>
                <w:rFonts w:ascii="Arial" w:hAnsi="Arial" w:cs="Arial"/>
                <w:kern w:val="2"/>
                <w:sz w:val="18"/>
                <w:szCs w:val="18"/>
              </w:rPr>
            </w:pPr>
            <w:r>
              <w:rPr>
                <w:rFonts w:ascii="Arial" w:hAnsi="Arial" w:cs="Arial"/>
                <w:kern w:val="2"/>
                <w:sz w:val="18"/>
                <w:szCs w:val="18"/>
              </w:rPr>
              <w:t>F</w:t>
            </w:r>
          </w:p>
        </w:tc>
        <w:tc>
          <w:tcPr>
            <w:tcW w:w="1109"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68B01E82" w14:textId="77777777" w:rsidR="008E0F85" w:rsidRDefault="008E0F85">
            <w:pPr>
              <w:spacing w:line="320" w:lineRule="atLeast"/>
              <w:jc w:val="center"/>
              <w:rPr>
                <w:rFonts w:ascii="Arial" w:hAnsi="Arial" w:cs="Arial"/>
                <w:kern w:val="2"/>
                <w:sz w:val="18"/>
                <w:szCs w:val="18"/>
              </w:rPr>
            </w:pPr>
            <w:r>
              <w:rPr>
                <w:rFonts w:ascii="Arial" w:hAnsi="Arial" w:cs="Arial"/>
                <w:kern w:val="2"/>
                <w:sz w:val="18"/>
                <w:szCs w:val="18"/>
              </w:rPr>
              <w:t>Sig.</w:t>
            </w:r>
          </w:p>
        </w:tc>
      </w:tr>
      <w:tr w:rsidR="008E0F85" w14:paraId="6DFD6D6D" w14:textId="77777777" w:rsidTr="008E0F85">
        <w:trPr>
          <w:cantSplit/>
          <w:tblHeader/>
        </w:trPr>
        <w:tc>
          <w:tcPr>
            <w:tcW w:w="1846"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14:paraId="61B954B8" w14:textId="22C09537" w:rsidR="008E0F85" w:rsidRDefault="00746D87">
            <w:pPr>
              <w:spacing w:line="320" w:lineRule="atLeast"/>
              <w:rPr>
                <w:rFonts w:ascii="Arial" w:hAnsi="Arial" w:cs="Arial"/>
                <w:kern w:val="2"/>
                <w:sz w:val="18"/>
                <w:szCs w:val="18"/>
              </w:rPr>
            </w:pPr>
            <w:r>
              <w:rPr>
                <w:rFonts w:ascii="Arial" w:hAnsi="Arial" w:cs="Arial"/>
                <w:kern w:val="2"/>
                <w:sz w:val="18"/>
                <w:szCs w:val="18"/>
              </w:rPr>
              <w:t>AGE</w:t>
            </w:r>
          </w:p>
        </w:tc>
        <w:tc>
          <w:tcPr>
            <w:tcW w:w="159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DF3FEC6"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5.016</w:t>
            </w:r>
          </w:p>
        </w:tc>
        <w:tc>
          <w:tcPr>
            <w:tcW w:w="11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3481A2EF"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4</w:t>
            </w:r>
          </w:p>
        </w:tc>
        <w:tc>
          <w:tcPr>
            <w:tcW w:w="153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6C547CB8"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1.254</w:t>
            </w:r>
          </w:p>
        </w:tc>
        <w:tc>
          <w:tcPr>
            <w:tcW w:w="11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0418D24"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1.273</w:t>
            </w:r>
          </w:p>
        </w:tc>
        <w:tc>
          <w:tcPr>
            <w:tcW w:w="1109"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6DD05FF0"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.286</w:t>
            </w:r>
          </w:p>
        </w:tc>
      </w:tr>
      <w:tr w:rsidR="008E0F85" w14:paraId="2CDE988D" w14:textId="77777777" w:rsidTr="008E0F85">
        <w:trPr>
          <w:cantSplit/>
          <w:tblHeader/>
        </w:trPr>
        <w:tc>
          <w:tcPr>
            <w:tcW w:w="1846"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14:paraId="2E5BE4C3" w14:textId="142764CC" w:rsidR="008E0F85" w:rsidRDefault="00746D87">
            <w:pPr>
              <w:spacing w:line="320" w:lineRule="atLeast"/>
              <w:rPr>
                <w:rFonts w:ascii="Arial" w:hAnsi="Arial" w:cs="Arial"/>
                <w:kern w:val="2"/>
                <w:sz w:val="18"/>
                <w:szCs w:val="18"/>
              </w:rPr>
            </w:pPr>
            <w:r>
              <w:rPr>
                <w:rFonts w:ascii="Arial" w:hAnsi="Arial" w:cs="Arial"/>
                <w:kern w:val="2"/>
                <w:sz w:val="18"/>
                <w:szCs w:val="18"/>
              </w:rPr>
              <w:t>POSITION/JOB LEVEL</w:t>
            </w:r>
          </w:p>
        </w:tc>
        <w:tc>
          <w:tcPr>
            <w:tcW w:w="159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1663D18D"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93.574</w:t>
            </w:r>
          </w:p>
        </w:tc>
        <w:tc>
          <w:tcPr>
            <w:tcW w:w="11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E6AD75B"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95</w:t>
            </w:r>
          </w:p>
        </w:tc>
        <w:tc>
          <w:tcPr>
            <w:tcW w:w="15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33D47C53"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.985</w:t>
            </w:r>
          </w:p>
        </w:tc>
        <w:tc>
          <w:tcPr>
            <w:tcW w:w="11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79B253D1" w14:textId="77777777" w:rsidR="008E0F85" w:rsidRDefault="008E0F85">
            <w:pPr>
              <w:spacing w:line="256" w:lineRule="auto"/>
              <w:rPr>
                <w:rFonts w:ascii="Times New Roman" w:hAnsi="Times New Roman" w:cs="Times New Roman"/>
                <w:kern w:val="2"/>
                <w:sz w:val="24"/>
                <w:szCs w:val="24"/>
              </w:rPr>
            </w:pPr>
          </w:p>
        </w:tc>
        <w:tc>
          <w:tcPr>
            <w:tcW w:w="1109"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494666B2" w14:textId="77777777" w:rsidR="008E0F85" w:rsidRDefault="008E0F85">
            <w:pPr>
              <w:spacing w:line="256" w:lineRule="auto"/>
              <w:rPr>
                <w:rFonts w:ascii="Times New Roman" w:hAnsi="Times New Roman" w:cs="Times New Roman"/>
                <w:kern w:val="2"/>
                <w:sz w:val="24"/>
                <w:szCs w:val="24"/>
              </w:rPr>
            </w:pPr>
          </w:p>
        </w:tc>
      </w:tr>
      <w:tr w:rsidR="008E0F85" w14:paraId="00C1CC69" w14:textId="77777777" w:rsidTr="008E0F85">
        <w:trPr>
          <w:cantSplit/>
        </w:trPr>
        <w:tc>
          <w:tcPr>
            <w:tcW w:w="1846"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14:paraId="728F238C" w14:textId="77777777" w:rsidR="008E0F85" w:rsidRDefault="008E0F85">
            <w:pPr>
              <w:spacing w:line="320" w:lineRule="atLeast"/>
              <w:rPr>
                <w:rFonts w:ascii="Arial" w:hAnsi="Arial" w:cs="Arial"/>
                <w:color w:val="000000"/>
                <w:kern w:val="2"/>
                <w:sz w:val="18"/>
                <w:szCs w:val="18"/>
              </w:rPr>
            </w:pPr>
            <w:r>
              <w:rPr>
                <w:rFonts w:ascii="Arial" w:hAnsi="Arial" w:cs="Arial"/>
                <w:kern w:val="2"/>
                <w:sz w:val="18"/>
                <w:szCs w:val="18"/>
              </w:rPr>
              <w:t>Total</w:t>
            </w:r>
          </w:p>
        </w:tc>
        <w:tc>
          <w:tcPr>
            <w:tcW w:w="159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7853B940"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98.590</w:t>
            </w:r>
          </w:p>
        </w:tc>
        <w:tc>
          <w:tcPr>
            <w:tcW w:w="11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3EF6D525" w14:textId="77777777" w:rsidR="008E0F85" w:rsidRDefault="008E0F85">
            <w:pPr>
              <w:spacing w:line="320" w:lineRule="atLeast"/>
              <w:jc w:val="right"/>
              <w:rPr>
                <w:rFonts w:ascii="Arial" w:hAnsi="Arial" w:cs="Arial"/>
                <w:kern w:val="2"/>
                <w:sz w:val="18"/>
                <w:szCs w:val="18"/>
              </w:rPr>
            </w:pPr>
            <w:r>
              <w:rPr>
                <w:rFonts w:ascii="Arial" w:hAnsi="Arial" w:cs="Arial"/>
                <w:kern w:val="2"/>
                <w:sz w:val="18"/>
                <w:szCs w:val="18"/>
              </w:rPr>
              <w:t>99</w:t>
            </w:r>
          </w:p>
        </w:tc>
        <w:tc>
          <w:tcPr>
            <w:tcW w:w="153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1E5BC0E3" w14:textId="77777777" w:rsidR="008E0F85" w:rsidRDefault="008E0F85">
            <w:pPr>
              <w:spacing w:line="256" w:lineRule="auto"/>
              <w:rPr>
                <w:rFonts w:ascii="Times New Roman" w:hAnsi="Times New Roman" w:cs="Times New Roman"/>
                <w:kern w:val="2"/>
                <w:sz w:val="24"/>
                <w:szCs w:val="24"/>
              </w:rPr>
            </w:pPr>
          </w:p>
        </w:tc>
        <w:tc>
          <w:tcPr>
            <w:tcW w:w="11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41039324" w14:textId="77777777" w:rsidR="008E0F85" w:rsidRDefault="008E0F85">
            <w:pPr>
              <w:spacing w:line="256" w:lineRule="auto"/>
              <w:rPr>
                <w:rFonts w:ascii="Times New Roman" w:hAnsi="Times New Roman" w:cs="Times New Roman"/>
                <w:kern w:val="2"/>
                <w:sz w:val="24"/>
                <w:szCs w:val="24"/>
              </w:rPr>
            </w:pPr>
          </w:p>
        </w:tc>
        <w:tc>
          <w:tcPr>
            <w:tcW w:w="1109"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14:paraId="41309B47" w14:textId="77777777" w:rsidR="008E0F85" w:rsidRDefault="008E0F85">
            <w:pPr>
              <w:spacing w:line="256" w:lineRule="auto"/>
              <w:rPr>
                <w:rFonts w:ascii="Times New Roman" w:hAnsi="Times New Roman" w:cs="Times New Roman"/>
                <w:kern w:val="2"/>
                <w:sz w:val="24"/>
                <w:szCs w:val="24"/>
              </w:rPr>
            </w:pPr>
          </w:p>
        </w:tc>
      </w:tr>
    </w:tbl>
    <w:p w14:paraId="25CB94EA" w14:textId="1447B01E" w:rsidR="008E0F85" w:rsidRDefault="008E0F85" w:rsidP="008E0F85">
      <w:pPr>
        <w:spacing w:line="400" w:lineRule="atLeast"/>
        <w:rPr>
          <w:rFonts w:ascii="Times New Roman" w:hAnsi="Times New Roman" w:cs="Times New Roman"/>
          <w:b/>
          <w:bCs/>
          <w:sz w:val="24"/>
          <w:szCs w:val="24"/>
          <w14:ligatures w14:val="standardContextual"/>
        </w:rPr>
      </w:pPr>
      <w:r w:rsidRPr="00316786">
        <w:rPr>
          <w:rFonts w:ascii="Times New Roman" w:hAnsi="Times New Roman" w:cs="Times New Roman"/>
          <w:b/>
          <w:bCs/>
          <w:sz w:val="24"/>
          <w:szCs w:val="24"/>
          <w14:ligatures w14:val="standardContextual"/>
        </w:rPr>
        <w:t>Interpretation:</w:t>
      </w:r>
    </w:p>
    <w:p w14:paraId="6C9FC89B" w14:textId="77777777" w:rsidR="00316786" w:rsidRPr="00316786" w:rsidRDefault="00316786" w:rsidP="00316786">
      <w:pPr>
        <w:spacing w:line="400" w:lineRule="atLeast"/>
        <w:rPr>
          <w:rFonts w:ascii="Times New Roman" w:hAnsi="Times New Roman" w:cs="Times New Roman"/>
          <w:sz w:val="24"/>
          <w:szCs w:val="24"/>
          <w14:ligatures w14:val="standardContextual"/>
        </w:rPr>
      </w:pPr>
      <w:r w:rsidRPr="00316786">
        <w:rPr>
          <w:rFonts w:ascii="Times New Roman" w:hAnsi="Times New Roman" w:cs="Times New Roman"/>
          <w:sz w:val="24"/>
          <w:szCs w:val="24"/>
          <w14:ligatures w14:val="standardContextual"/>
        </w:rPr>
        <w:t>The F-Statistic is 1.273.</w:t>
      </w:r>
    </w:p>
    <w:p w14:paraId="48DFC810" w14:textId="77777777" w:rsidR="00316786" w:rsidRPr="00316786" w:rsidRDefault="00316786" w:rsidP="00316786">
      <w:pPr>
        <w:spacing w:line="400" w:lineRule="atLeast"/>
        <w:rPr>
          <w:rFonts w:ascii="Times New Roman" w:hAnsi="Times New Roman" w:cs="Times New Roman"/>
          <w:sz w:val="24"/>
          <w:szCs w:val="24"/>
          <w14:ligatures w14:val="standardContextual"/>
        </w:rPr>
      </w:pPr>
      <w:r w:rsidRPr="00316786">
        <w:rPr>
          <w:rFonts w:ascii="Times New Roman" w:hAnsi="Times New Roman" w:cs="Times New Roman"/>
          <w:sz w:val="24"/>
          <w:szCs w:val="24"/>
          <w14:ligatures w14:val="standardContextual"/>
        </w:rPr>
        <w:t>The p-value is 0.286.</w:t>
      </w:r>
    </w:p>
    <w:p w14:paraId="147F85E9" w14:textId="4C0ADB10" w:rsidR="00316786" w:rsidRPr="00316786" w:rsidRDefault="00316786" w:rsidP="00316786">
      <w:pPr>
        <w:spacing w:line="400" w:lineRule="atLeast"/>
        <w:rPr>
          <w:rFonts w:ascii="Times New Roman" w:hAnsi="Times New Roman" w:cs="Times New Roman"/>
          <w:sz w:val="24"/>
          <w:szCs w:val="24"/>
          <w14:ligatures w14:val="standardContextual"/>
        </w:rPr>
      </w:pPr>
      <w:r w:rsidRPr="00316786">
        <w:rPr>
          <w:rFonts w:ascii="Times New Roman" w:hAnsi="Times New Roman" w:cs="Times New Roman"/>
          <w:sz w:val="24"/>
          <w:szCs w:val="24"/>
          <w14:ligatures w14:val="standardContextual"/>
        </w:rPr>
        <w:t>Since the p-value (0.286) is greater than 0.05, we fail to reject the null hypothesis. This means there is not enough evidence to conclude that there are significant differences in the means of the groups. In other words, the age differences among the groups are not statistically significant based on this ANOVA test.</w:t>
      </w:r>
    </w:p>
    <w:p w14:paraId="6B266778" w14:textId="7787D2B3" w:rsidR="00813ABA" w:rsidRDefault="00813ABA" w:rsidP="00813ABA">
      <w:pPr>
        <w:tabs>
          <w:tab w:val="left" w:pos="4950"/>
        </w:tabs>
        <w:spacing w:line="360" w:lineRule="auto"/>
        <w:jc w:val="both"/>
        <w:rPr>
          <w:rFonts w:ascii="Times New Roman" w:hAnsi="Times New Roman" w:cs="Times New Roman"/>
          <w:sz w:val="24"/>
          <w:szCs w:val="24"/>
        </w:rPr>
      </w:pPr>
      <w:r>
        <w:rPr>
          <w:rFonts w:ascii="Times New Roman" w:hAnsi="Times New Roman" w:cs="Times New Roman"/>
          <w:bCs/>
          <w:sz w:val="24"/>
          <w:szCs w:val="24"/>
        </w:rPr>
        <w:t>H</w:t>
      </w:r>
      <w:r w:rsidR="00201244">
        <w:rPr>
          <w:rFonts w:ascii="Times New Roman" w:hAnsi="Times New Roman" w:cs="Times New Roman"/>
          <w:bCs/>
          <w:sz w:val="24"/>
          <w:szCs w:val="24"/>
        </w:rPr>
        <w:t>0</w:t>
      </w:r>
      <w:r>
        <w:rPr>
          <w:rFonts w:ascii="Times New Roman" w:hAnsi="Times New Roman" w:cs="Times New Roman"/>
          <w:bCs/>
          <w:sz w:val="24"/>
          <w:szCs w:val="24"/>
        </w:rPr>
        <w:t xml:space="preserve">= There </w:t>
      </w:r>
      <w:r w:rsidR="00201244">
        <w:rPr>
          <w:rFonts w:ascii="Times New Roman" w:hAnsi="Times New Roman" w:cs="Times New Roman"/>
          <w:bCs/>
          <w:sz w:val="24"/>
          <w:szCs w:val="24"/>
        </w:rPr>
        <w:t>is</w:t>
      </w:r>
      <w:r>
        <w:rPr>
          <w:rFonts w:ascii="Times New Roman" w:hAnsi="Times New Roman" w:cs="Times New Roman"/>
          <w:bCs/>
          <w:sz w:val="24"/>
          <w:szCs w:val="24"/>
        </w:rPr>
        <w:t xml:space="preserve"> no significant relationship. </w:t>
      </w:r>
    </w:p>
    <w:p w14:paraId="591C7E43" w14:textId="312EAA51" w:rsidR="00D57B31" w:rsidRDefault="00813ABA" w:rsidP="00813ABA">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H1= There are significant </w:t>
      </w:r>
      <w:r w:rsidR="00201244">
        <w:rPr>
          <w:rFonts w:ascii="Times New Roman" w:hAnsi="Times New Roman" w:cs="Times New Roman"/>
          <w:bCs/>
          <w:sz w:val="24"/>
          <w:szCs w:val="24"/>
        </w:rPr>
        <w:t>relationships</w:t>
      </w:r>
      <w:r>
        <w:rPr>
          <w:rFonts w:ascii="Times New Roman" w:hAnsi="Times New Roman" w:cs="Times New Roman"/>
          <w:bCs/>
          <w:sz w:val="24"/>
          <w:szCs w:val="24"/>
        </w:rPr>
        <w:t>.</w:t>
      </w:r>
    </w:p>
    <w:p w14:paraId="1C51B573" w14:textId="5B09E678" w:rsidR="00D57B31" w:rsidRPr="00E55826" w:rsidRDefault="00D57B31" w:rsidP="00E55826">
      <w:pPr>
        <w:rPr>
          <w:rFonts w:ascii="Times New Roman" w:hAnsi="Times New Roman" w:cs="Times New Roman"/>
          <w:color w:val="000000" w:themeColor="text1"/>
        </w:rPr>
      </w:pPr>
      <w:r>
        <w:rPr>
          <w:rFonts w:ascii="Times New Roman" w:hAnsi="Times New Roman" w:cs="Times New Roman"/>
          <w:b/>
          <w:bCs/>
          <w:sz w:val="24"/>
          <w:szCs w:val="24"/>
        </w:rPr>
        <w:t xml:space="preserve">3.3 Table </w:t>
      </w:r>
    </w:p>
    <w:tbl>
      <w:tblPr>
        <w:tblW w:w="83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47"/>
        <w:gridCol w:w="1599"/>
        <w:gridCol w:w="1109"/>
        <w:gridCol w:w="1535"/>
        <w:gridCol w:w="1110"/>
        <w:gridCol w:w="1110"/>
      </w:tblGrid>
      <w:tr w:rsidR="00D57B31" w14:paraId="73A0F252" w14:textId="77777777" w:rsidTr="00D57B31">
        <w:trPr>
          <w:cantSplit/>
          <w:tblHeader/>
        </w:trPr>
        <w:tc>
          <w:tcPr>
            <w:tcW w:w="830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14:paraId="26C52173" w14:textId="77777777" w:rsidR="00D57B31" w:rsidRDefault="00D57B31">
            <w:pPr>
              <w:spacing w:line="320" w:lineRule="atLeast"/>
              <w:jc w:val="center"/>
              <w:rPr>
                <w:rFonts w:ascii="Arial" w:hAnsi="Arial" w:cs="Arial"/>
                <w:kern w:val="2"/>
                <w:sz w:val="18"/>
                <w:szCs w:val="18"/>
              </w:rPr>
            </w:pPr>
            <w:r>
              <w:rPr>
                <w:rFonts w:ascii="Arial" w:hAnsi="Arial" w:cs="Arial"/>
                <w:b/>
                <w:bCs/>
                <w:kern w:val="2"/>
                <w:sz w:val="18"/>
                <w:szCs w:val="18"/>
              </w:rPr>
              <w:t>ANOVA</w:t>
            </w:r>
          </w:p>
        </w:tc>
      </w:tr>
      <w:tr w:rsidR="00D57B31" w14:paraId="09838671" w14:textId="77777777" w:rsidTr="00D57B31">
        <w:trPr>
          <w:cantSplit/>
          <w:tblHeader/>
        </w:trPr>
        <w:tc>
          <w:tcPr>
            <w:tcW w:w="1846" w:type="dxa"/>
            <w:tcBorders>
              <w:top w:val="nil"/>
              <w:left w:val="nil"/>
              <w:bottom w:val="nil"/>
              <w:right w:val="nil"/>
            </w:tcBorders>
            <w:shd w:val="clear" w:color="auto" w:fill="FFFFFF"/>
            <w:tcMar>
              <w:top w:w="30" w:type="dxa"/>
              <w:left w:w="30" w:type="dxa"/>
              <w:bottom w:w="30" w:type="dxa"/>
              <w:right w:w="30" w:type="dxa"/>
            </w:tcMar>
            <w:vAlign w:val="bottom"/>
            <w:hideMark/>
          </w:tcPr>
          <w:p w14:paraId="007D20D0" w14:textId="243EC199" w:rsidR="00D57B31" w:rsidRDefault="00D57B31">
            <w:pPr>
              <w:spacing w:line="320" w:lineRule="atLeast"/>
              <w:rPr>
                <w:rFonts w:ascii="Arial" w:hAnsi="Arial" w:cs="Arial"/>
                <w:kern w:val="2"/>
                <w:sz w:val="18"/>
                <w:szCs w:val="18"/>
              </w:rPr>
            </w:pPr>
          </w:p>
        </w:tc>
        <w:tc>
          <w:tcPr>
            <w:tcW w:w="1598" w:type="dxa"/>
            <w:tcBorders>
              <w:top w:val="single" w:sz="8" w:space="0" w:color="000000"/>
              <w:left w:val="single" w:sz="8" w:space="0" w:color="000000"/>
              <w:bottom w:val="single" w:sz="8" w:space="0" w:color="000000"/>
              <w:right w:val="single" w:sz="8" w:space="0" w:color="000000"/>
            </w:tcBorders>
            <w:vAlign w:val="center"/>
          </w:tcPr>
          <w:p w14:paraId="5B608A20" w14:textId="77777777" w:rsidR="00D57B31" w:rsidRDefault="00D57B31">
            <w:pPr>
              <w:spacing w:line="256" w:lineRule="auto"/>
              <w:rPr>
                <w:rFonts w:ascii="Arial" w:hAnsi="Arial" w:cs="Arial"/>
                <w:kern w:val="2"/>
                <w:sz w:val="18"/>
                <w:szCs w:val="18"/>
              </w:rPr>
            </w:pPr>
          </w:p>
        </w:tc>
        <w:tc>
          <w:tcPr>
            <w:tcW w:w="1108" w:type="dxa"/>
            <w:tcBorders>
              <w:top w:val="single" w:sz="8" w:space="0" w:color="000000"/>
              <w:left w:val="single" w:sz="8" w:space="0" w:color="000000"/>
              <w:bottom w:val="single" w:sz="8" w:space="0" w:color="000000"/>
              <w:right w:val="single" w:sz="8" w:space="0" w:color="000000"/>
            </w:tcBorders>
            <w:vAlign w:val="center"/>
          </w:tcPr>
          <w:p w14:paraId="219FE12B" w14:textId="77777777" w:rsidR="00D57B31" w:rsidRDefault="00D57B31">
            <w:pPr>
              <w:spacing w:line="256" w:lineRule="auto"/>
              <w:rPr>
                <w:rFonts w:ascii="Arial" w:hAnsi="Arial" w:cs="Arial"/>
                <w:kern w:val="2"/>
                <w:sz w:val="18"/>
                <w:szCs w:val="18"/>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0D8DF103" w14:textId="77777777" w:rsidR="00D57B31" w:rsidRDefault="00D57B31">
            <w:pPr>
              <w:spacing w:line="256" w:lineRule="auto"/>
              <w:rPr>
                <w:rFonts w:ascii="Arial" w:hAnsi="Arial" w:cs="Arial"/>
                <w:kern w:val="2"/>
                <w:sz w:val="18"/>
                <w:szCs w:val="18"/>
              </w:rPr>
            </w:pPr>
          </w:p>
        </w:tc>
        <w:tc>
          <w:tcPr>
            <w:tcW w:w="1109" w:type="dxa"/>
            <w:tcBorders>
              <w:top w:val="single" w:sz="8" w:space="0" w:color="000000"/>
              <w:left w:val="single" w:sz="8" w:space="0" w:color="000000"/>
              <w:bottom w:val="single" w:sz="8" w:space="0" w:color="000000"/>
              <w:right w:val="single" w:sz="8" w:space="0" w:color="000000"/>
            </w:tcBorders>
            <w:vAlign w:val="center"/>
          </w:tcPr>
          <w:p w14:paraId="1963B105" w14:textId="77777777" w:rsidR="00D57B31" w:rsidRDefault="00D57B31">
            <w:pPr>
              <w:spacing w:line="256" w:lineRule="auto"/>
              <w:rPr>
                <w:rFonts w:ascii="Arial" w:hAnsi="Arial" w:cs="Arial"/>
                <w:kern w:val="2"/>
                <w:sz w:val="18"/>
                <w:szCs w:val="18"/>
              </w:rPr>
            </w:pPr>
          </w:p>
        </w:tc>
        <w:tc>
          <w:tcPr>
            <w:tcW w:w="1109" w:type="dxa"/>
            <w:tcBorders>
              <w:top w:val="single" w:sz="8" w:space="0" w:color="000000"/>
              <w:left w:val="single" w:sz="8" w:space="0" w:color="000000"/>
              <w:bottom w:val="single" w:sz="8" w:space="0" w:color="000000"/>
              <w:right w:val="single" w:sz="8" w:space="0" w:color="000000"/>
            </w:tcBorders>
            <w:vAlign w:val="center"/>
          </w:tcPr>
          <w:p w14:paraId="208AD7BF" w14:textId="77777777" w:rsidR="00D57B31" w:rsidRDefault="00D57B31">
            <w:pPr>
              <w:spacing w:line="256" w:lineRule="auto"/>
              <w:rPr>
                <w:rFonts w:ascii="Arial" w:hAnsi="Arial" w:cs="Arial"/>
                <w:kern w:val="2"/>
                <w:sz w:val="18"/>
                <w:szCs w:val="18"/>
              </w:rPr>
            </w:pPr>
          </w:p>
        </w:tc>
      </w:tr>
      <w:tr w:rsidR="00D57B31" w14:paraId="3034F250" w14:textId="77777777" w:rsidTr="00D57B31">
        <w:trPr>
          <w:cantSplit/>
          <w:tblHeader/>
        </w:trPr>
        <w:tc>
          <w:tcPr>
            <w:tcW w:w="1846" w:type="dxa"/>
            <w:tcBorders>
              <w:top w:val="single" w:sz="8" w:space="0" w:color="000000"/>
              <w:left w:val="single" w:sz="8" w:space="0" w:color="000000"/>
              <w:bottom w:val="single" w:sz="8" w:space="0" w:color="000000"/>
              <w:right w:val="single" w:sz="8" w:space="0" w:color="000000"/>
            </w:tcBorders>
            <w:vAlign w:val="center"/>
          </w:tcPr>
          <w:p w14:paraId="15C95E8A" w14:textId="77777777" w:rsidR="00D57B31" w:rsidRDefault="00D57B31">
            <w:pPr>
              <w:spacing w:line="256" w:lineRule="auto"/>
              <w:rPr>
                <w:rFonts w:ascii="Arial" w:hAnsi="Arial" w:cs="Arial"/>
                <w:kern w:val="2"/>
                <w:sz w:val="18"/>
                <w:szCs w:val="18"/>
              </w:rPr>
            </w:pPr>
          </w:p>
        </w:tc>
        <w:tc>
          <w:tcPr>
            <w:tcW w:w="1598"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693CA487" w14:textId="77777777" w:rsidR="00D57B31" w:rsidRDefault="00D57B31">
            <w:pPr>
              <w:spacing w:line="320" w:lineRule="atLeast"/>
              <w:jc w:val="center"/>
              <w:rPr>
                <w:rFonts w:ascii="Arial" w:hAnsi="Arial" w:cs="Arial"/>
                <w:kern w:val="2"/>
                <w:sz w:val="18"/>
                <w:szCs w:val="18"/>
              </w:rPr>
            </w:pPr>
            <w:r>
              <w:rPr>
                <w:rFonts w:ascii="Arial" w:hAnsi="Arial" w:cs="Arial"/>
                <w:kern w:val="2"/>
                <w:sz w:val="18"/>
                <w:szCs w:val="18"/>
              </w:rPr>
              <w:t>Sum of Squares</w:t>
            </w:r>
          </w:p>
        </w:tc>
        <w:tc>
          <w:tcPr>
            <w:tcW w:w="110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5680CB6C" w14:textId="7AFBBF6F" w:rsidR="00D57B31" w:rsidRDefault="0018631A">
            <w:pPr>
              <w:spacing w:line="320" w:lineRule="atLeast"/>
              <w:jc w:val="center"/>
              <w:rPr>
                <w:rFonts w:ascii="Arial" w:hAnsi="Arial" w:cs="Arial"/>
                <w:kern w:val="2"/>
                <w:sz w:val="18"/>
                <w:szCs w:val="18"/>
              </w:rPr>
            </w:pPr>
            <w:r>
              <w:rPr>
                <w:rFonts w:ascii="Arial" w:hAnsi="Arial" w:cs="Arial"/>
                <w:kern w:val="2"/>
                <w:sz w:val="18"/>
                <w:szCs w:val="18"/>
              </w:rPr>
              <w:t>D</w:t>
            </w:r>
            <w:r w:rsidR="00D57B31">
              <w:rPr>
                <w:rFonts w:ascii="Arial" w:hAnsi="Arial" w:cs="Arial"/>
                <w:kern w:val="2"/>
                <w:sz w:val="18"/>
                <w:szCs w:val="18"/>
              </w:rPr>
              <w:t>f</w:t>
            </w:r>
          </w:p>
        </w:tc>
        <w:tc>
          <w:tcPr>
            <w:tcW w:w="153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2608DC28" w14:textId="77777777" w:rsidR="00D57B31" w:rsidRDefault="00D57B31">
            <w:pPr>
              <w:spacing w:line="320" w:lineRule="atLeast"/>
              <w:jc w:val="center"/>
              <w:rPr>
                <w:rFonts w:ascii="Arial" w:hAnsi="Arial" w:cs="Arial"/>
                <w:kern w:val="2"/>
                <w:sz w:val="18"/>
                <w:szCs w:val="18"/>
              </w:rPr>
            </w:pPr>
            <w:r>
              <w:rPr>
                <w:rFonts w:ascii="Arial" w:hAnsi="Arial" w:cs="Arial"/>
                <w:kern w:val="2"/>
                <w:sz w:val="18"/>
                <w:szCs w:val="18"/>
              </w:rPr>
              <w:t>Mean Square</w:t>
            </w:r>
          </w:p>
        </w:tc>
        <w:tc>
          <w:tcPr>
            <w:tcW w:w="11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3CF2AFEA" w14:textId="77777777" w:rsidR="00D57B31" w:rsidRDefault="00D57B31">
            <w:pPr>
              <w:spacing w:line="320" w:lineRule="atLeast"/>
              <w:jc w:val="center"/>
              <w:rPr>
                <w:rFonts w:ascii="Arial" w:hAnsi="Arial" w:cs="Arial"/>
                <w:kern w:val="2"/>
                <w:sz w:val="18"/>
                <w:szCs w:val="18"/>
              </w:rPr>
            </w:pPr>
            <w:r>
              <w:rPr>
                <w:rFonts w:ascii="Arial" w:hAnsi="Arial" w:cs="Arial"/>
                <w:kern w:val="2"/>
                <w:sz w:val="18"/>
                <w:szCs w:val="18"/>
              </w:rPr>
              <w:t>F</w:t>
            </w:r>
          </w:p>
        </w:tc>
        <w:tc>
          <w:tcPr>
            <w:tcW w:w="1109"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4553857D" w14:textId="77777777" w:rsidR="00D57B31" w:rsidRDefault="00D57B31">
            <w:pPr>
              <w:spacing w:line="320" w:lineRule="atLeast"/>
              <w:jc w:val="center"/>
              <w:rPr>
                <w:rFonts w:ascii="Arial" w:hAnsi="Arial" w:cs="Arial"/>
                <w:kern w:val="2"/>
                <w:sz w:val="18"/>
                <w:szCs w:val="18"/>
              </w:rPr>
            </w:pPr>
            <w:r>
              <w:rPr>
                <w:rFonts w:ascii="Arial" w:hAnsi="Arial" w:cs="Arial"/>
                <w:kern w:val="2"/>
                <w:sz w:val="18"/>
                <w:szCs w:val="18"/>
              </w:rPr>
              <w:t>Sig.</w:t>
            </w:r>
          </w:p>
        </w:tc>
      </w:tr>
      <w:tr w:rsidR="00D57B31" w14:paraId="1FFF13F2" w14:textId="77777777" w:rsidTr="00D57B31">
        <w:trPr>
          <w:cantSplit/>
          <w:tblHeader/>
        </w:trPr>
        <w:tc>
          <w:tcPr>
            <w:tcW w:w="1846"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14:paraId="7A40C219" w14:textId="662FB595" w:rsidR="00D57B31" w:rsidRDefault="00746D87">
            <w:pPr>
              <w:spacing w:line="320" w:lineRule="atLeast"/>
              <w:rPr>
                <w:rFonts w:ascii="Arial" w:hAnsi="Arial" w:cs="Arial"/>
                <w:kern w:val="2"/>
                <w:sz w:val="18"/>
                <w:szCs w:val="18"/>
              </w:rPr>
            </w:pPr>
            <w:r>
              <w:rPr>
                <w:rFonts w:ascii="Arial" w:hAnsi="Arial" w:cs="Arial"/>
                <w:kern w:val="2"/>
                <w:sz w:val="18"/>
                <w:szCs w:val="18"/>
              </w:rPr>
              <w:t>GENDER</w:t>
            </w:r>
          </w:p>
        </w:tc>
        <w:tc>
          <w:tcPr>
            <w:tcW w:w="159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21632D86"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3.555</w:t>
            </w:r>
          </w:p>
        </w:tc>
        <w:tc>
          <w:tcPr>
            <w:tcW w:w="11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74D62BA4"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4</w:t>
            </w:r>
          </w:p>
        </w:tc>
        <w:tc>
          <w:tcPr>
            <w:tcW w:w="153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57553B19"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.889</w:t>
            </w:r>
          </w:p>
        </w:tc>
        <w:tc>
          <w:tcPr>
            <w:tcW w:w="11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7BC9061F"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3.076</w:t>
            </w:r>
          </w:p>
        </w:tc>
        <w:tc>
          <w:tcPr>
            <w:tcW w:w="1109"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69FCBD82"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.020</w:t>
            </w:r>
          </w:p>
        </w:tc>
      </w:tr>
      <w:tr w:rsidR="00D57B31" w14:paraId="09A3815A" w14:textId="77777777" w:rsidTr="00D57B31">
        <w:trPr>
          <w:cantSplit/>
          <w:tblHeader/>
        </w:trPr>
        <w:tc>
          <w:tcPr>
            <w:tcW w:w="1846"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14:paraId="17ACFE16" w14:textId="2852E0C3" w:rsidR="00D57B31" w:rsidRDefault="00746D87">
            <w:pPr>
              <w:spacing w:line="320" w:lineRule="atLeast"/>
              <w:rPr>
                <w:rFonts w:ascii="Arial" w:hAnsi="Arial" w:cs="Arial"/>
                <w:kern w:val="2"/>
                <w:sz w:val="18"/>
                <w:szCs w:val="18"/>
              </w:rPr>
            </w:pPr>
            <w:r>
              <w:rPr>
                <w:rFonts w:ascii="Arial" w:hAnsi="Arial" w:cs="Arial"/>
                <w:kern w:val="2"/>
                <w:sz w:val="18"/>
                <w:szCs w:val="18"/>
              </w:rPr>
              <w:t>AWARE OF WORK LIFE BALANCE</w:t>
            </w:r>
          </w:p>
        </w:tc>
        <w:tc>
          <w:tcPr>
            <w:tcW w:w="159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629C5D4B"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27.445</w:t>
            </w:r>
          </w:p>
        </w:tc>
        <w:tc>
          <w:tcPr>
            <w:tcW w:w="11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23B3F524"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95</w:t>
            </w:r>
          </w:p>
        </w:tc>
        <w:tc>
          <w:tcPr>
            <w:tcW w:w="15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49D03953"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.289</w:t>
            </w:r>
          </w:p>
        </w:tc>
        <w:tc>
          <w:tcPr>
            <w:tcW w:w="11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5433F76C" w14:textId="77777777" w:rsidR="00D57B31" w:rsidRDefault="00D57B31">
            <w:pPr>
              <w:spacing w:line="256" w:lineRule="auto"/>
              <w:rPr>
                <w:rFonts w:ascii="Times New Roman" w:hAnsi="Times New Roman" w:cs="Times New Roman"/>
                <w:kern w:val="2"/>
                <w:sz w:val="24"/>
                <w:szCs w:val="24"/>
              </w:rPr>
            </w:pPr>
          </w:p>
        </w:tc>
        <w:tc>
          <w:tcPr>
            <w:tcW w:w="1109"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68A7D501" w14:textId="77777777" w:rsidR="00D57B31" w:rsidRDefault="00D57B31">
            <w:pPr>
              <w:spacing w:line="256" w:lineRule="auto"/>
              <w:rPr>
                <w:rFonts w:ascii="Times New Roman" w:hAnsi="Times New Roman" w:cs="Times New Roman"/>
                <w:kern w:val="2"/>
                <w:sz w:val="24"/>
                <w:szCs w:val="24"/>
              </w:rPr>
            </w:pPr>
          </w:p>
        </w:tc>
      </w:tr>
      <w:tr w:rsidR="00D57B31" w14:paraId="469DDA8E" w14:textId="77777777" w:rsidTr="00D57B31">
        <w:trPr>
          <w:cantSplit/>
        </w:trPr>
        <w:tc>
          <w:tcPr>
            <w:tcW w:w="1846"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14:paraId="60A60214" w14:textId="77777777" w:rsidR="00D57B31" w:rsidRDefault="00D57B31">
            <w:pPr>
              <w:spacing w:line="320" w:lineRule="atLeast"/>
              <w:rPr>
                <w:rFonts w:ascii="Arial" w:hAnsi="Arial" w:cs="Arial"/>
                <w:color w:val="000000"/>
                <w:kern w:val="2"/>
                <w:sz w:val="18"/>
                <w:szCs w:val="18"/>
              </w:rPr>
            </w:pPr>
            <w:r>
              <w:rPr>
                <w:rFonts w:ascii="Arial" w:hAnsi="Arial" w:cs="Arial"/>
                <w:kern w:val="2"/>
                <w:sz w:val="18"/>
                <w:szCs w:val="18"/>
              </w:rPr>
              <w:t>Total</w:t>
            </w:r>
          </w:p>
        </w:tc>
        <w:tc>
          <w:tcPr>
            <w:tcW w:w="159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5BAAB5CC"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31.000</w:t>
            </w:r>
          </w:p>
        </w:tc>
        <w:tc>
          <w:tcPr>
            <w:tcW w:w="11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3F0D289A" w14:textId="77777777" w:rsidR="00D57B31" w:rsidRDefault="00D57B31">
            <w:pPr>
              <w:spacing w:line="320" w:lineRule="atLeast"/>
              <w:jc w:val="right"/>
              <w:rPr>
                <w:rFonts w:ascii="Arial" w:hAnsi="Arial" w:cs="Arial"/>
                <w:kern w:val="2"/>
                <w:sz w:val="18"/>
                <w:szCs w:val="18"/>
              </w:rPr>
            </w:pPr>
            <w:r>
              <w:rPr>
                <w:rFonts w:ascii="Arial" w:hAnsi="Arial" w:cs="Arial"/>
                <w:kern w:val="2"/>
                <w:sz w:val="18"/>
                <w:szCs w:val="18"/>
              </w:rPr>
              <w:t>99</w:t>
            </w:r>
          </w:p>
        </w:tc>
        <w:tc>
          <w:tcPr>
            <w:tcW w:w="153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76DB7F72" w14:textId="77777777" w:rsidR="00D57B31" w:rsidRDefault="00D57B31">
            <w:pPr>
              <w:spacing w:line="256" w:lineRule="auto"/>
              <w:rPr>
                <w:rFonts w:ascii="Times New Roman" w:hAnsi="Times New Roman" w:cs="Times New Roman"/>
                <w:kern w:val="2"/>
                <w:sz w:val="24"/>
                <w:szCs w:val="24"/>
              </w:rPr>
            </w:pPr>
          </w:p>
        </w:tc>
        <w:tc>
          <w:tcPr>
            <w:tcW w:w="11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5DB54102" w14:textId="77777777" w:rsidR="00D57B31" w:rsidRDefault="00D57B31">
            <w:pPr>
              <w:spacing w:line="256" w:lineRule="auto"/>
              <w:rPr>
                <w:rFonts w:ascii="Times New Roman" w:hAnsi="Times New Roman" w:cs="Times New Roman"/>
                <w:kern w:val="2"/>
                <w:sz w:val="24"/>
                <w:szCs w:val="24"/>
              </w:rPr>
            </w:pPr>
          </w:p>
        </w:tc>
        <w:tc>
          <w:tcPr>
            <w:tcW w:w="1109"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14:paraId="0D8BC8AA" w14:textId="77777777" w:rsidR="00D57B31" w:rsidRDefault="00D57B31">
            <w:pPr>
              <w:spacing w:line="256" w:lineRule="auto"/>
              <w:rPr>
                <w:rFonts w:ascii="Times New Roman" w:hAnsi="Times New Roman" w:cs="Times New Roman"/>
                <w:kern w:val="2"/>
                <w:sz w:val="24"/>
                <w:szCs w:val="24"/>
              </w:rPr>
            </w:pPr>
          </w:p>
        </w:tc>
      </w:tr>
    </w:tbl>
    <w:p w14:paraId="3B5C54F7" w14:textId="5BA80D8B" w:rsidR="00813ABA" w:rsidRDefault="00813ABA" w:rsidP="00813ABA">
      <w:pPr>
        <w:tabs>
          <w:tab w:val="left" w:pos="4950"/>
        </w:tabs>
        <w:spacing w:line="360" w:lineRule="auto"/>
        <w:jc w:val="both"/>
        <w:rPr>
          <w:rFonts w:ascii="Times New Roman" w:hAnsi="Times New Roman" w:cs="Times New Roman"/>
          <w:bCs/>
          <w:sz w:val="24"/>
          <w:szCs w:val="24"/>
        </w:rPr>
      </w:pPr>
      <w:r>
        <w:rPr>
          <w:rFonts w:ascii="Times New Roman" w:hAnsi="Times New Roman" w:cs="Times New Roman"/>
          <w:bCs/>
          <w:sz w:val="24"/>
          <w:szCs w:val="24"/>
        </w:rPr>
        <w:tab/>
      </w:r>
    </w:p>
    <w:p w14:paraId="71A5A971" w14:textId="77777777" w:rsidR="00E55826" w:rsidRDefault="00E55826" w:rsidP="0012393F">
      <w:pPr>
        <w:tabs>
          <w:tab w:val="left" w:pos="4950"/>
        </w:tabs>
        <w:spacing w:line="360" w:lineRule="auto"/>
        <w:jc w:val="both"/>
        <w:rPr>
          <w:rFonts w:ascii="Times New Roman" w:hAnsi="Times New Roman" w:cs="Times New Roman"/>
          <w:b/>
          <w:sz w:val="24"/>
          <w:szCs w:val="24"/>
        </w:rPr>
      </w:pPr>
    </w:p>
    <w:p w14:paraId="70CBD5B4" w14:textId="37F29E0A" w:rsidR="0012393F" w:rsidRPr="0012393F" w:rsidRDefault="00D57B31" w:rsidP="00E55826">
      <w:pPr>
        <w:tabs>
          <w:tab w:val="left" w:pos="4950"/>
        </w:tabs>
        <w:spacing w:line="360" w:lineRule="auto"/>
        <w:jc w:val="both"/>
        <w:rPr>
          <w:rFonts w:ascii="Times New Roman" w:hAnsi="Times New Roman" w:cs="Times New Roman"/>
          <w:b/>
          <w:sz w:val="24"/>
          <w:szCs w:val="24"/>
        </w:rPr>
      </w:pPr>
      <w:r w:rsidRPr="00D57B31">
        <w:rPr>
          <w:rFonts w:ascii="Times New Roman" w:hAnsi="Times New Roman" w:cs="Times New Roman"/>
          <w:b/>
          <w:sz w:val="24"/>
          <w:szCs w:val="24"/>
        </w:rPr>
        <w:t>Interpretation:</w:t>
      </w:r>
    </w:p>
    <w:p w14:paraId="5AB73B55" w14:textId="57D518FD" w:rsidR="0012393F" w:rsidRPr="0012393F" w:rsidRDefault="0012393F" w:rsidP="00E55826">
      <w:pPr>
        <w:tabs>
          <w:tab w:val="left" w:pos="4950"/>
        </w:tabs>
        <w:spacing w:line="360" w:lineRule="auto"/>
        <w:jc w:val="both"/>
        <w:rPr>
          <w:rFonts w:ascii="Times New Roman" w:hAnsi="Times New Roman" w:cs="Times New Roman"/>
          <w:bCs/>
          <w:sz w:val="24"/>
          <w:szCs w:val="24"/>
        </w:rPr>
      </w:pPr>
      <w:r w:rsidRPr="0012393F">
        <w:rPr>
          <w:rFonts w:ascii="Times New Roman" w:hAnsi="Times New Roman" w:cs="Times New Roman"/>
          <w:bCs/>
          <w:sz w:val="24"/>
          <w:szCs w:val="24"/>
        </w:rPr>
        <w:t>1. F-Statistic (3.076): The F-value measures the ratio of variance between the groups to the variance within the groups. A higher F-value indicates more variance between groups relative to within groups.</w:t>
      </w:r>
    </w:p>
    <w:p w14:paraId="1F9F9196" w14:textId="307EA751" w:rsidR="0012393F" w:rsidRPr="0012393F" w:rsidRDefault="0012393F" w:rsidP="00E55826">
      <w:pPr>
        <w:tabs>
          <w:tab w:val="left" w:pos="4950"/>
        </w:tabs>
        <w:spacing w:line="360" w:lineRule="auto"/>
        <w:jc w:val="both"/>
        <w:rPr>
          <w:rFonts w:ascii="Times New Roman" w:hAnsi="Times New Roman" w:cs="Times New Roman"/>
          <w:bCs/>
          <w:sz w:val="24"/>
          <w:szCs w:val="24"/>
        </w:rPr>
      </w:pPr>
      <w:r w:rsidRPr="0012393F">
        <w:rPr>
          <w:rFonts w:ascii="Times New Roman" w:hAnsi="Times New Roman" w:cs="Times New Roman"/>
          <w:bCs/>
          <w:sz w:val="24"/>
          <w:szCs w:val="24"/>
        </w:rPr>
        <w:t xml:space="preserve">2. p-Value (0.020): This is the probability that the observed differences between the group </w:t>
      </w:r>
      <w:r w:rsidR="00201244">
        <w:rPr>
          <w:rFonts w:ascii="Times New Roman" w:hAnsi="Times New Roman" w:cs="Times New Roman"/>
          <w:bCs/>
          <w:sz w:val="24"/>
          <w:szCs w:val="24"/>
        </w:rPr>
        <w:t>mean</w:t>
      </w:r>
      <w:r w:rsidRPr="0012393F">
        <w:rPr>
          <w:rFonts w:ascii="Times New Roman" w:hAnsi="Times New Roman" w:cs="Times New Roman"/>
          <w:bCs/>
          <w:sz w:val="24"/>
          <w:szCs w:val="24"/>
        </w:rPr>
        <w:t xml:space="preserve"> happened by chance. A common threshold for significance is 0.05. If the p-value is less than this threshold, we reject the null hypothesis that all group means are equal.</w:t>
      </w:r>
    </w:p>
    <w:tbl>
      <w:tblPr>
        <w:tblW w:w="8308"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46"/>
        <w:gridCol w:w="1598"/>
        <w:gridCol w:w="1109"/>
        <w:gridCol w:w="1535"/>
        <w:gridCol w:w="1110"/>
        <w:gridCol w:w="1110"/>
      </w:tblGrid>
      <w:tr w:rsidR="002E5010" w14:paraId="08778602" w14:textId="77777777" w:rsidTr="00930F09">
        <w:trPr>
          <w:cantSplit/>
          <w:tblHeader/>
        </w:trPr>
        <w:tc>
          <w:tcPr>
            <w:tcW w:w="8304" w:type="dxa"/>
            <w:gridSpan w:val="6"/>
            <w:tcBorders>
              <w:top w:val="nil"/>
              <w:left w:val="nil"/>
              <w:bottom w:val="nil"/>
              <w:right w:val="nil"/>
            </w:tcBorders>
            <w:shd w:val="clear" w:color="auto" w:fill="FFFFFF"/>
            <w:tcMar>
              <w:top w:w="30" w:type="dxa"/>
              <w:left w:w="30" w:type="dxa"/>
              <w:bottom w:w="30" w:type="dxa"/>
              <w:right w:w="30" w:type="dxa"/>
            </w:tcMar>
            <w:vAlign w:val="center"/>
          </w:tcPr>
          <w:p w14:paraId="7790C8E2" w14:textId="77777777" w:rsidR="002E5010" w:rsidRDefault="002E5010" w:rsidP="00930F09">
            <w:pPr>
              <w:spacing w:line="320" w:lineRule="atLeast"/>
              <w:jc w:val="center"/>
              <w:rPr>
                <w:rFonts w:ascii="Arial" w:hAnsi="Arial" w:cs="Arial"/>
                <w:sz w:val="18"/>
                <w:szCs w:val="18"/>
              </w:rPr>
            </w:pPr>
            <w:r>
              <w:rPr>
                <w:rFonts w:ascii="Arial" w:hAnsi="Arial" w:cs="Arial"/>
                <w:b/>
                <w:bCs/>
                <w:sz w:val="18"/>
                <w:szCs w:val="18"/>
              </w:rPr>
              <w:t>ANOVA</w:t>
            </w:r>
          </w:p>
        </w:tc>
      </w:tr>
      <w:tr w:rsidR="002E5010" w14:paraId="6F47FF00" w14:textId="77777777" w:rsidTr="00930F09">
        <w:trPr>
          <w:cantSplit/>
          <w:tblHeader/>
        </w:trPr>
        <w:tc>
          <w:tcPr>
            <w:tcW w:w="1846" w:type="dxa"/>
            <w:tcBorders>
              <w:top w:val="nil"/>
              <w:left w:val="nil"/>
              <w:bottom w:val="nil"/>
              <w:right w:val="nil"/>
            </w:tcBorders>
            <w:shd w:val="clear" w:color="auto" w:fill="FFFFFF"/>
            <w:tcMar>
              <w:top w:w="30" w:type="dxa"/>
              <w:left w:w="30" w:type="dxa"/>
              <w:bottom w:w="30" w:type="dxa"/>
              <w:right w:w="30" w:type="dxa"/>
            </w:tcMar>
            <w:vAlign w:val="bottom"/>
          </w:tcPr>
          <w:p w14:paraId="6C5CB099" w14:textId="77777777" w:rsidR="002E5010" w:rsidRDefault="002E5010" w:rsidP="00930F09">
            <w:pPr>
              <w:spacing w:line="320" w:lineRule="atLeast"/>
              <w:rPr>
                <w:rFonts w:ascii="Arial" w:hAnsi="Arial" w:cs="Arial"/>
                <w:sz w:val="18"/>
                <w:szCs w:val="18"/>
              </w:rPr>
            </w:pPr>
            <w:r>
              <w:rPr>
                <w:rFonts w:ascii="Arial" w:hAnsi="Arial" w:cs="Arial"/>
                <w:sz w:val="18"/>
                <w:szCs w:val="18"/>
              </w:rPr>
              <w:t>age</w:t>
            </w:r>
          </w:p>
        </w:tc>
        <w:tc>
          <w:tcPr>
            <w:tcW w:w="1598" w:type="dxa"/>
            <w:vAlign w:val="center"/>
          </w:tcPr>
          <w:p w14:paraId="3AEFCE6D" w14:textId="77777777" w:rsidR="002E5010" w:rsidRDefault="002E5010" w:rsidP="00930F09">
            <w:pPr>
              <w:rPr>
                <w:rFonts w:ascii="Arial" w:hAnsi="Arial" w:cs="Arial"/>
                <w:sz w:val="18"/>
                <w:szCs w:val="18"/>
              </w:rPr>
            </w:pPr>
          </w:p>
        </w:tc>
        <w:tc>
          <w:tcPr>
            <w:tcW w:w="1108" w:type="dxa"/>
            <w:vAlign w:val="center"/>
          </w:tcPr>
          <w:p w14:paraId="1CCEF45B" w14:textId="77777777" w:rsidR="002E5010" w:rsidRDefault="002E5010" w:rsidP="00930F09">
            <w:pPr>
              <w:rPr>
                <w:rFonts w:ascii="Arial" w:hAnsi="Arial" w:cs="Arial"/>
                <w:sz w:val="18"/>
                <w:szCs w:val="18"/>
              </w:rPr>
            </w:pPr>
          </w:p>
        </w:tc>
        <w:tc>
          <w:tcPr>
            <w:tcW w:w="1534" w:type="dxa"/>
            <w:vAlign w:val="center"/>
          </w:tcPr>
          <w:p w14:paraId="4A8108D8" w14:textId="77777777" w:rsidR="002E5010" w:rsidRDefault="002E5010" w:rsidP="00930F09">
            <w:pPr>
              <w:rPr>
                <w:rFonts w:ascii="Arial" w:hAnsi="Arial" w:cs="Arial"/>
                <w:sz w:val="18"/>
                <w:szCs w:val="18"/>
              </w:rPr>
            </w:pPr>
          </w:p>
        </w:tc>
        <w:tc>
          <w:tcPr>
            <w:tcW w:w="1109" w:type="dxa"/>
            <w:vAlign w:val="center"/>
          </w:tcPr>
          <w:p w14:paraId="533D32BD" w14:textId="77777777" w:rsidR="002E5010" w:rsidRDefault="002E5010" w:rsidP="00930F09">
            <w:pPr>
              <w:rPr>
                <w:rFonts w:ascii="Arial" w:hAnsi="Arial" w:cs="Arial"/>
                <w:sz w:val="18"/>
                <w:szCs w:val="18"/>
              </w:rPr>
            </w:pPr>
          </w:p>
        </w:tc>
        <w:tc>
          <w:tcPr>
            <w:tcW w:w="1109" w:type="dxa"/>
            <w:vAlign w:val="center"/>
          </w:tcPr>
          <w:p w14:paraId="6DD0688E" w14:textId="77777777" w:rsidR="002E5010" w:rsidRDefault="002E5010" w:rsidP="00930F09">
            <w:pPr>
              <w:rPr>
                <w:rFonts w:ascii="Arial" w:hAnsi="Arial" w:cs="Arial"/>
                <w:sz w:val="18"/>
                <w:szCs w:val="18"/>
              </w:rPr>
            </w:pPr>
          </w:p>
        </w:tc>
      </w:tr>
      <w:tr w:rsidR="002E5010" w14:paraId="0C7C8344" w14:textId="77777777" w:rsidTr="00930F09">
        <w:trPr>
          <w:cantSplit/>
          <w:tblHeader/>
        </w:trPr>
        <w:tc>
          <w:tcPr>
            <w:tcW w:w="1846" w:type="dxa"/>
            <w:vAlign w:val="center"/>
          </w:tcPr>
          <w:p w14:paraId="380EA719" w14:textId="77777777" w:rsidR="002E5010" w:rsidRDefault="002E5010" w:rsidP="00930F09">
            <w:pPr>
              <w:rPr>
                <w:rFonts w:ascii="Arial" w:hAnsi="Arial" w:cs="Arial"/>
                <w:sz w:val="18"/>
                <w:szCs w:val="18"/>
              </w:rPr>
            </w:pPr>
          </w:p>
        </w:tc>
        <w:tc>
          <w:tcPr>
            <w:tcW w:w="159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52D4CEA" w14:textId="77777777" w:rsidR="002E5010" w:rsidRDefault="002E5010" w:rsidP="00930F09">
            <w:pPr>
              <w:spacing w:line="320" w:lineRule="atLeast"/>
              <w:jc w:val="center"/>
              <w:rPr>
                <w:rFonts w:ascii="Arial" w:hAnsi="Arial" w:cs="Arial"/>
                <w:sz w:val="18"/>
                <w:szCs w:val="18"/>
              </w:rPr>
            </w:pPr>
            <w:r>
              <w:rPr>
                <w:rFonts w:ascii="Arial" w:hAnsi="Arial" w:cs="Arial"/>
                <w:sz w:val="18"/>
                <w:szCs w:val="18"/>
              </w:rPr>
              <w:t>Sum of Squares</w:t>
            </w:r>
          </w:p>
        </w:tc>
        <w:tc>
          <w:tcPr>
            <w:tcW w:w="110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EC76E3" w14:textId="443BA4CB" w:rsidR="002E5010" w:rsidRDefault="0018631A" w:rsidP="00930F09">
            <w:pPr>
              <w:spacing w:line="320" w:lineRule="atLeast"/>
              <w:jc w:val="center"/>
              <w:rPr>
                <w:rFonts w:ascii="Arial" w:hAnsi="Arial" w:cs="Arial"/>
                <w:sz w:val="18"/>
                <w:szCs w:val="18"/>
              </w:rPr>
            </w:pPr>
            <w:r>
              <w:rPr>
                <w:rFonts w:ascii="Arial" w:hAnsi="Arial" w:cs="Arial"/>
                <w:sz w:val="18"/>
                <w:szCs w:val="18"/>
              </w:rPr>
              <w:t>D</w:t>
            </w:r>
            <w:r w:rsidR="002E5010">
              <w:rPr>
                <w:rFonts w:ascii="Arial" w:hAnsi="Arial" w:cs="Arial"/>
                <w:sz w:val="18"/>
                <w:szCs w:val="18"/>
              </w:rPr>
              <w:t>f</w:t>
            </w:r>
          </w:p>
        </w:tc>
        <w:tc>
          <w:tcPr>
            <w:tcW w:w="153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99C00C" w14:textId="77777777" w:rsidR="002E5010" w:rsidRDefault="002E5010" w:rsidP="00930F09">
            <w:pPr>
              <w:spacing w:line="320" w:lineRule="atLeast"/>
              <w:jc w:val="center"/>
              <w:rPr>
                <w:rFonts w:ascii="Arial" w:hAnsi="Arial" w:cs="Arial"/>
                <w:sz w:val="18"/>
                <w:szCs w:val="18"/>
              </w:rPr>
            </w:pPr>
            <w:r>
              <w:rPr>
                <w:rFonts w:ascii="Arial" w:hAnsi="Arial" w:cs="Arial"/>
                <w:sz w:val="18"/>
                <w:szCs w:val="18"/>
              </w:rPr>
              <w:t>Mean Square</w:t>
            </w:r>
          </w:p>
        </w:tc>
        <w:tc>
          <w:tcPr>
            <w:tcW w:w="11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469878C" w14:textId="77777777" w:rsidR="002E5010" w:rsidRDefault="002E5010" w:rsidP="00930F09">
            <w:pPr>
              <w:spacing w:line="320" w:lineRule="atLeast"/>
              <w:jc w:val="center"/>
              <w:rPr>
                <w:rFonts w:ascii="Arial" w:hAnsi="Arial" w:cs="Arial"/>
                <w:sz w:val="18"/>
                <w:szCs w:val="18"/>
              </w:rPr>
            </w:pPr>
            <w:r>
              <w:rPr>
                <w:rFonts w:ascii="Arial" w:hAnsi="Arial" w:cs="Arial"/>
                <w:sz w:val="18"/>
                <w:szCs w:val="18"/>
              </w:rPr>
              <w:t>F</w:t>
            </w:r>
          </w:p>
        </w:tc>
        <w:tc>
          <w:tcPr>
            <w:tcW w:w="110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F81AAA6" w14:textId="77777777" w:rsidR="002E5010" w:rsidRDefault="002E5010" w:rsidP="00930F09">
            <w:pPr>
              <w:spacing w:line="320" w:lineRule="atLeast"/>
              <w:jc w:val="center"/>
              <w:rPr>
                <w:rFonts w:ascii="Arial" w:hAnsi="Arial" w:cs="Arial"/>
                <w:sz w:val="18"/>
                <w:szCs w:val="18"/>
              </w:rPr>
            </w:pPr>
            <w:r>
              <w:rPr>
                <w:rFonts w:ascii="Arial" w:hAnsi="Arial" w:cs="Arial"/>
                <w:sz w:val="18"/>
                <w:szCs w:val="18"/>
              </w:rPr>
              <w:t>Sig.</w:t>
            </w:r>
          </w:p>
        </w:tc>
      </w:tr>
      <w:tr w:rsidR="002E5010" w14:paraId="24C9D315" w14:textId="77777777" w:rsidTr="00930F09">
        <w:trPr>
          <w:cantSplit/>
          <w:tblHeader/>
        </w:trPr>
        <w:tc>
          <w:tcPr>
            <w:tcW w:w="184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FC47CD4" w14:textId="4C2EFE46" w:rsidR="002E5010" w:rsidRDefault="00746D87" w:rsidP="00930F09">
            <w:pPr>
              <w:spacing w:line="320" w:lineRule="atLeast"/>
              <w:rPr>
                <w:rFonts w:ascii="Arial" w:hAnsi="Arial" w:cs="Arial"/>
                <w:sz w:val="18"/>
                <w:szCs w:val="18"/>
              </w:rPr>
            </w:pPr>
            <w:r>
              <w:rPr>
                <w:rFonts w:ascii="Arial" w:hAnsi="Arial" w:cs="Arial"/>
                <w:sz w:val="18"/>
                <w:szCs w:val="18"/>
              </w:rPr>
              <w:t>POSITION/JOB LEVEL</w:t>
            </w:r>
          </w:p>
        </w:tc>
        <w:tc>
          <w:tcPr>
            <w:tcW w:w="159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FF5A289"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4.904</w:t>
            </w:r>
          </w:p>
        </w:tc>
        <w:tc>
          <w:tcPr>
            <w:tcW w:w="1108" w:type="dxa"/>
            <w:tcBorders>
              <w:top w:val="single" w:sz="16" w:space="0" w:color="000000"/>
              <w:bottom w:val="nil"/>
            </w:tcBorders>
            <w:shd w:val="clear" w:color="auto" w:fill="FFFFFF"/>
            <w:tcMar>
              <w:top w:w="30" w:type="dxa"/>
              <w:left w:w="30" w:type="dxa"/>
              <w:bottom w:w="30" w:type="dxa"/>
              <w:right w:w="30" w:type="dxa"/>
            </w:tcMar>
            <w:vAlign w:val="center"/>
          </w:tcPr>
          <w:p w14:paraId="1D695397"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4</w:t>
            </w:r>
          </w:p>
        </w:tc>
        <w:tc>
          <w:tcPr>
            <w:tcW w:w="1534" w:type="dxa"/>
            <w:tcBorders>
              <w:top w:val="single" w:sz="16" w:space="0" w:color="000000"/>
              <w:bottom w:val="nil"/>
            </w:tcBorders>
            <w:shd w:val="clear" w:color="auto" w:fill="FFFFFF"/>
            <w:tcMar>
              <w:top w:w="30" w:type="dxa"/>
              <w:left w:w="30" w:type="dxa"/>
              <w:bottom w:w="30" w:type="dxa"/>
              <w:right w:w="30" w:type="dxa"/>
            </w:tcMar>
            <w:vAlign w:val="center"/>
          </w:tcPr>
          <w:p w14:paraId="6CB877F5"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1.226</w:t>
            </w:r>
          </w:p>
        </w:tc>
        <w:tc>
          <w:tcPr>
            <w:tcW w:w="1109" w:type="dxa"/>
            <w:tcBorders>
              <w:top w:val="single" w:sz="16" w:space="0" w:color="000000"/>
              <w:bottom w:val="nil"/>
            </w:tcBorders>
            <w:shd w:val="clear" w:color="auto" w:fill="FFFFFF"/>
            <w:tcMar>
              <w:top w:w="30" w:type="dxa"/>
              <w:left w:w="30" w:type="dxa"/>
              <w:bottom w:w="30" w:type="dxa"/>
              <w:right w:w="30" w:type="dxa"/>
            </w:tcMar>
            <w:vAlign w:val="center"/>
          </w:tcPr>
          <w:p w14:paraId="7BDEE35E"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1.243</w:t>
            </w:r>
          </w:p>
        </w:tc>
        <w:tc>
          <w:tcPr>
            <w:tcW w:w="1109"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0C5869C"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.298</w:t>
            </w:r>
          </w:p>
        </w:tc>
      </w:tr>
      <w:tr w:rsidR="002E5010" w14:paraId="14DE5484" w14:textId="77777777" w:rsidTr="00930F09">
        <w:trPr>
          <w:cantSplit/>
          <w:tblHeader/>
        </w:trPr>
        <w:tc>
          <w:tcPr>
            <w:tcW w:w="184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DB3A03F" w14:textId="76185105" w:rsidR="002E5010" w:rsidRDefault="00746D87" w:rsidP="00930F09">
            <w:pPr>
              <w:spacing w:line="320" w:lineRule="atLeast"/>
              <w:rPr>
                <w:rFonts w:ascii="Arial" w:hAnsi="Arial" w:cs="Arial"/>
                <w:sz w:val="18"/>
                <w:szCs w:val="18"/>
              </w:rPr>
            </w:pPr>
            <w:r>
              <w:rPr>
                <w:rFonts w:ascii="Arial" w:hAnsi="Arial" w:cs="Arial"/>
                <w:sz w:val="18"/>
                <w:szCs w:val="18"/>
              </w:rPr>
              <w:t>AWARE OF WORK LIFE BALANCE</w:t>
            </w:r>
          </w:p>
        </w:tc>
        <w:tc>
          <w:tcPr>
            <w:tcW w:w="1598" w:type="dxa"/>
            <w:tcBorders>
              <w:top w:val="nil"/>
              <w:left w:val="single" w:sz="16" w:space="0" w:color="000000"/>
              <w:bottom w:val="nil"/>
            </w:tcBorders>
            <w:shd w:val="clear" w:color="auto" w:fill="FFFFFF"/>
            <w:tcMar>
              <w:top w:w="30" w:type="dxa"/>
              <w:left w:w="30" w:type="dxa"/>
              <w:bottom w:w="30" w:type="dxa"/>
              <w:right w:w="30" w:type="dxa"/>
            </w:tcMar>
            <w:vAlign w:val="center"/>
          </w:tcPr>
          <w:p w14:paraId="1F178601"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93.686</w:t>
            </w:r>
          </w:p>
        </w:tc>
        <w:tc>
          <w:tcPr>
            <w:tcW w:w="1108" w:type="dxa"/>
            <w:tcBorders>
              <w:top w:val="nil"/>
              <w:bottom w:val="nil"/>
            </w:tcBorders>
            <w:shd w:val="clear" w:color="auto" w:fill="FFFFFF"/>
            <w:tcMar>
              <w:top w:w="30" w:type="dxa"/>
              <w:left w:w="30" w:type="dxa"/>
              <w:bottom w:w="30" w:type="dxa"/>
              <w:right w:w="30" w:type="dxa"/>
            </w:tcMar>
            <w:vAlign w:val="center"/>
          </w:tcPr>
          <w:p w14:paraId="647C843E"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95</w:t>
            </w:r>
          </w:p>
        </w:tc>
        <w:tc>
          <w:tcPr>
            <w:tcW w:w="1534" w:type="dxa"/>
            <w:tcBorders>
              <w:top w:val="nil"/>
              <w:bottom w:val="nil"/>
            </w:tcBorders>
            <w:shd w:val="clear" w:color="auto" w:fill="FFFFFF"/>
            <w:tcMar>
              <w:top w:w="30" w:type="dxa"/>
              <w:left w:w="30" w:type="dxa"/>
              <w:bottom w:w="30" w:type="dxa"/>
              <w:right w:w="30" w:type="dxa"/>
            </w:tcMar>
            <w:vAlign w:val="center"/>
          </w:tcPr>
          <w:p w14:paraId="17EA1AFD"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.986</w:t>
            </w:r>
          </w:p>
        </w:tc>
        <w:tc>
          <w:tcPr>
            <w:tcW w:w="1109" w:type="dxa"/>
            <w:tcBorders>
              <w:top w:val="nil"/>
              <w:bottom w:val="nil"/>
            </w:tcBorders>
            <w:shd w:val="clear" w:color="auto" w:fill="FFFFFF"/>
            <w:tcMar>
              <w:top w:w="30" w:type="dxa"/>
              <w:left w:w="30" w:type="dxa"/>
              <w:bottom w:w="30" w:type="dxa"/>
              <w:right w:w="30" w:type="dxa"/>
            </w:tcMar>
          </w:tcPr>
          <w:p w14:paraId="0B1A14EF" w14:textId="77777777" w:rsidR="002E5010" w:rsidRDefault="002E5010" w:rsidP="00930F09">
            <w:pPr>
              <w:rPr>
                <w:rFonts w:ascii="Times New Roman" w:hAnsi="Times New Roman" w:cs="Times New Roman"/>
                <w:sz w:val="24"/>
                <w:szCs w:val="24"/>
              </w:rPr>
            </w:pPr>
          </w:p>
        </w:tc>
        <w:tc>
          <w:tcPr>
            <w:tcW w:w="1109" w:type="dxa"/>
            <w:tcBorders>
              <w:top w:val="nil"/>
              <w:bottom w:val="nil"/>
              <w:right w:val="single" w:sz="16" w:space="0" w:color="000000"/>
            </w:tcBorders>
            <w:shd w:val="clear" w:color="auto" w:fill="FFFFFF"/>
            <w:tcMar>
              <w:top w:w="30" w:type="dxa"/>
              <w:left w:w="30" w:type="dxa"/>
              <w:bottom w:w="30" w:type="dxa"/>
              <w:right w:w="30" w:type="dxa"/>
            </w:tcMar>
          </w:tcPr>
          <w:p w14:paraId="02A1D112" w14:textId="77777777" w:rsidR="002E5010" w:rsidRDefault="002E5010" w:rsidP="00930F09">
            <w:pPr>
              <w:rPr>
                <w:rFonts w:ascii="Times New Roman" w:hAnsi="Times New Roman" w:cs="Times New Roman"/>
                <w:sz w:val="24"/>
                <w:szCs w:val="24"/>
              </w:rPr>
            </w:pPr>
          </w:p>
        </w:tc>
      </w:tr>
      <w:tr w:rsidR="002E5010" w14:paraId="04F347AE" w14:textId="77777777" w:rsidTr="00930F09">
        <w:trPr>
          <w:cantSplit/>
        </w:trPr>
        <w:tc>
          <w:tcPr>
            <w:tcW w:w="184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05D0F8B" w14:textId="77777777" w:rsidR="002E5010" w:rsidRDefault="002E5010" w:rsidP="00930F09">
            <w:pPr>
              <w:spacing w:line="320" w:lineRule="atLeast"/>
              <w:rPr>
                <w:rFonts w:ascii="Arial" w:hAnsi="Arial" w:cs="Arial"/>
                <w:sz w:val="18"/>
                <w:szCs w:val="18"/>
              </w:rPr>
            </w:pPr>
            <w:r>
              <w:rPr>
                <w:rFonts w:ascii="Arial" w:hAnsi="Arial" w:cs="Arial"/>
                <w:sz w:val="18"/>
                <w:szCs w:val="18"/>
              </w:rPr>
              <w:t>Total</w:t>
            </w:r>
          </w:p>
        </w:tc>
        <w:tc>
          <w:tcPr>
            <w:tcW w:w="159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D2A0BD4"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98.590</w:t>
            </w:r>
          </w:p>
        </w:tc>
        <w:tc>
          <w:tcPr>
            <w:tcW w:w="1108" w:type="dxa"/>
            <w:tcBorders>
              <w:top w:val="nil"/>
              <w:bottom w:val="single" w:sz="16" w:space="0" w:color="000000"/>
            </w:tcBorders>
            <w:shd w:val="clear" w:color="auto" w:fill="FFFFFF"/>
            <w:tcMar>
              <w:top w:w="30" w:type="dxa"/>
              <w:left w:w="30" w:type="dxa"/>
              <w:bottom w:w="30" w:type="dxa"/>
              <w:right w:w="30" w:type="dxa"/>
            </w:tcMar>
            <w:vAlign w:val="center"/>
          </w:tcPr>
          <w:p w14:paraId="5114B708" w14:textId="77777777" w:rsidR="002E5010" w:rsidRDefault="002E5010" w:rsidP="00930F09">
            <w:pPr>
              <w:spacing w:line="320" w:lineRule="atLeast"/>
              <w:jc w:val="right"/>
              <w:rPr>
                <w:rFonts w:ascii="Arial" w:hAnsi="Arial" w:cs="Arial"/>
                <w:sz w:val="18"/>
                <w:szCs w:val="18"/>
              </w:rPr>
            </w:pPr>
            <w:r>
              <w:rPr>
                <w:rFonts w:ascii="Arial" w:hAnsi="Arial" w:cs="Arial"/>
                <w:sz w:val="18"/>
                <w:szCs w:val="18"/>
              </w:rPr>
              <w:t>99</w:t>
            </w:r>
          </w:p>
        </w:tc>
        <w:tc>
          <w:tcPr>
            <w:tcW w:w="1534" w:type="dxa"/>
            <w:tcBorders>
              <w:top w:val="nil"/>
              <w:bottom w:val="single" w:sz="16" w:space="0" w:color="000000"/>
            </w:tcBorders>
            <w:shd w:val="clear" w:color="auto" w:fill="FFFFFF"/>
            <w:tcMar>
              <w:top w:w="30" w:type="dxa"/>
              <w:left w:w="30" w:type="dxa"/>
              <w:bottom w:w="30" w:type="dxa"/>
              <w:right w:w="30" w:type="dxa"/>
            </w:tcMar>
          </w:tcPr>
          <w:p w14:paraId="22BE80DB" w14:textId="77777777" w:rsidR="002E5010" w:rsidRDefault="002E5010" w:rsidP="00930F09">
            <w:pPr>
              <w:rPr>
                <w:rFonts w:ascii="Times New Roman" w:hAnsi="Times New Roman" w:cs="Times New Roman"/>
                <w:sz w:val="24"/>
                <w:szCs w:val="24"/>
              </w:rPr>
            </w:pPr>
          </w:p>
        </w:tc>
        <w:tc>
          <w:tcPr>
            <w:tcW w:w="1109" w:type="dxa"/>
            <w:tcBorders>
              <w:top w:val="nil"/>
              <w:bottom w:val="single" w:sz="16" w:space="0" w:color="000000"/>
            </w:tcBorders>
            <w:shd w:val="clear" w:color="auto" w:fill="FFFFFF"/>
            <w:tcMar>
              <w:top w:w="30" w:type="dxa"/>
              <w:left w:w="30" w:type="dxa"/>
              <w:bottom w:w="30" w:type="dxa"/>
              <w:right w:w="30" w:type="dxa"/>
            </w:tcMar>
          </w:tcPr>
          <w:p w14:paraId="016207F6" w14:textId="77777777" w:rsidR="002E5010" w:rsidRDefault="002E5010" w:rsidP="00930F09">
            <w:pPr>
              <w:rPr>
                <w:rFonts w:ascii="Times New Roman" w:hAnsi="Times New Roman" w:cs="Times New Roman"/>
                <w:sz w:val="24"/>
                <w:szCs w:val="24"/>
              </w:rPr>
            </w:pPr>
          </w:p>
        </w:tc>
        <w:tc>
          <w:tcPr>
            <w:tcW w:w="110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28D816E6" w14:textId="77777777" w:rsidR="002E5010" w:rsidRDefault="002E5010" w:rsidP="00930F09">
            <w:pPr>
              <w:rPr>
                <w:rFonts w:ascii="Times New Roman" w:hAnsi="Times New Roman" w:cs="Times New Roman"/>
                <w:sz w:val="24"/>
                <w:szCs w:val="24"/>
              </w:rPr>
            </w:pPr>
          </w:p>
        </w:tc>
      </w:tr>
    </w:tbl>
    <w:p w14:paraId="5960F480" w14:textId="4AE41551" w:rsidR="002E5010" w:rsidRDefault="0012393F" w:rsidP="00813ABA">
      <w:pPr>
        <w:tabs>
          <w:tab w:val="left" w:pos="49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14:paraId="0EDD3FCA" w14:textId="05DB35F5" w:rsidR="001A6F5F" w:rsidRPr="001A6F5F" w:rsidRDefault="001A6F5F" w:rsidP="00813ABA">
      <w:pPr>
        <w:tabs>
          <w:tab w:val="left" w:pos="4950"/>
        </w:tabs>
        <w:spacing w:line="360" w:lineRule="auto"/>
        <w:jc w:val="both"/>
        <w:rPr>
          <w:rFonts w:ascii="Times New Roman" w:hAnsi="Times New Roman" w:cs="Times New Roman"/>
          <w:bCs/>
          <w:sz w:val="24"/>
          <w:szCs w:val="24"/>
        </w:rPr>
      </w:pPr>
      <w:r w:rsidRPr="001A6F5F">
        <w:rPr>
          <w:rFonts w:ascii="Times New Roman" w:hAnsi="Times New Roman" w:cs="Times New Roman"/>
          <w:bCs/>
          <w:sz w:val="24"/>
          <w:szCs w:val="24"/>
        </w:rPr>
        <w:lastRenderedPageBreak/>
        <w:t>The F value is 1.243 with a significance level (p-value) of 0.298. Since the p-value is greater than the conventional alpha level of 0.05, we fail to reject the null hypothesis. This means there is no statistically significant difference in the mean ages between the groups at the 5% significance level.</w:t>
      </w:r>
    </w:p>
    <w:tbl>
      <w:tblPr>
        <w:tblW w:w="831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4A0" w:firstRow="1" w:lastRow="0" w:firstColumn="1" w:lastColumn="0" w:noHBand="0" w:noVBand="1"/>
      </w:tblPr>
      <w:tblGrid>
        <w:gridCol w:w="1847"/>
        <w:gridCol w:w="1599"/>
        <w:gridCol w:w="1109"/>
        <w:gridCol w:w="1535"/>
        <w:gridCol w:w="1110"/>
        <w:gridCol w:w="1110"/>
      </w:tblGrid>
      <w:tr w:rsidR="0012393F" w14:paraId="307371AC" w14:textId="77777777" w:rsidTr="0012393F">
        <w:trPr>
          <w:cantSplit/>
          <w:tblHeader/>
        </w:trPr>
        <w:tc>
          <w:tcPr>
            <w:tcW w:w="8304" w:type="dxa"/>
            <w:gridSpan w:val="6"/>
            <w:tcBorders>
              <w:top w:val="nil"/>
              <w:left w:val="nil"/>
              <w:bottom w:val="nil"/>
              <w:right w:val="nil"/>
            </w:tcBorders>
            <w:shd w:val="clear" w:color="auto" w:fill="FFFFFF"/>
            <w:tcMar>
              <w:top w:w="30" w:type="dxa"/>
              <w:left w:w="30" w:type="dxa"/>
              <w:bottom w:w="30" w:type="dxa"/>
              <w:right w:w="30" w:type="dxa"/>
            </w:tcMar>
            <w:vAlign w:val="center"/>
            <w:hideMark/>
          </w:tcPr>
          <w:p w14:paraId="29DA22BD" w14:textId="77777777" w:rsidR="0012393F" w:rsidRDefault="0012393F">
            <w:pPr>
              <w:spacing w:line="320" w:lineRule="atLeast"/>
              <w:jc w:val="center"/>
              <w:rPr>
                <w:rFonts w:ascii="Arial" w:hAnsi="Arial" w:cs="Arial"/>
                <w:kern w:val="2"/>
                <w:sz w:val="18"/>
                <w:szCs w:val="18"/>
              </w:rPr>
            </w:pPr>
            <w:r>
              <w:rPr>
                <w:rFonts w:ascii="Arial" w:hAnsi="Arial" w:cs="Arial"/>
                <w:b/>
                <w:bCs/>
                <w:kern w:val="2"/>
                <w:sz w:val="18"/>
                <w:szCs w:val="18"/>
              </w:rPr>
              <w:t>ANOVA</w:t>
            </w:r>
          </w:p>
        </w:tc>
      </w:tr>
      <w:tr w:rsidR="0012393F" w14:paraId="36E5ED49" w14:textId="77777777" w:rsidTr="0012393F">
        <w:trPr>
          <w:cantSplit/>
          <w:tblHeader/>
        </w:trPr>
        <w:tc>
          <w:tcPr>
            <w:tcW w:w="1846" w:type="dxa"/>
            <w:tcBorders>
              <w:top w:val="nil"/>
              <w:left w:val="nil"/>
              <w:bottom w:val="nil"/>
              <w:right w:val="nil"/>
            </w:tcBorders>
            <w:shd w:val="clear" w:color="auto" w:fill="FFFFFF"/>
            <w:tcMar>
              <w:top w:w="30" w:type="dxa"/>
              <w:left w:w="30" w:type="dxa"/>
              <w:bottom w:w="30" w:type="dxa"/>
              <w:right w:w="30" w:type="dxa"/>
            </w:tcMar>
            <w:vAlign w:val="bottom"/>
            <w:hideMark/>
          </w:tcPr>
          <w:p w14:paraId="57DC9220" w14:textId="0C84729F" w:rsidR="0012393F" w:rsidRDefault="0012393F">
            <w:pPr>
              <w:spacing w:line="320" w:lineRule="atLeast"/>
              <w:rPr>
                <w:rFonts w:ascii="Arial" w:hAnsi="Arial" w:cs="Arial"/>
                <w:kern w:val="2"/>
                <w:sz w:val="18"/>
                <w:szCs w:val="18"/>
              </w:rPr>
            </w:pPr>
          </w:p>
        </w:tc>
        <w:tc>
          <w:tcPr>
            <w:tcW w:w="1598" w:type="dxa"/>
            <w:tcBorders>
              <w:top w:val="single" w:sz="8" w:space="0" w:color="000000"/>
              <w:left w:val="single" w:sz="8" w:space="0" w:color="000000"/>
              <w:bottom w:val="single" w:sz="8" w:space="0" w:color="000000"/>
              <w:right w:val="single" w:sz="8" w:space="0" w:color="000000"/>
            </w:tcBorders>
            <w:vAlign w:val="center"/>
          </w:tcPr>
          <w:p w14:paraId="43DEA9C5" w14:textId="77777777" w:rsidR="0012393F" w:rsidRDefault="0012393F">
            <w:pPr>
              <w:spacing w:line="256" w:lineRule="auto"/>
              <w:rPr>
                <w:rFonts w:ascii="Arial" w:hAnsi="Arial" w:cs="Arial"/>
                <w:kern w:val="2"/>
                <w:sz w:val="18"/>
                <w:szCs w:val="18"/>
              </w:rPr>
            </w:pPr>
          </w:p>
        </w:tc>
        <w:tc>
          <w:tcPr>
            <w:tcW w:w="1108" w:type="dxa"/>
            <w:tcBorders>
              <w:top w:val="single" w:sz="8" w:space="0" w:color="000000"/>
              <w:left w:val="single" w:sz="8" w:space="0" w:color="000000"/>
              <w:bottom w:val="single" w:sz="8" w:space="0" w:color="000000"/>
              <w:right w:val="single" w:sz="8" w:space="0" w:color="000000"/>
            </w:tcBorders>
            <w:vAlign w:val="center"/>
          </w:tcPr>
          <w:p w14:paraId="5023C3BB" w14:textId="77777777" w:rsidR="0012393F" w:rsidRDefault="0012393F">
            <w:pPr>
              <w:spacing w:line="256" w:lineRule="auto"/>
              <w:rPr>
                <w:rFonts w:ascii="Arial" w:hAnsi="Arial" w:cs="Arial"/>
                <w:kern w:val="2"/>
                <w:sz w:val="18"/>
                <w:szCs w:val="18"/>
              </w:rPr>
            </w:pPr>
          </w:p>
        </w:tc>
        <w:tc>
          <w:tcPr>
            <w:tcW w:w="1534" w:type="dxa"/>
            <w:tcBorders>
              <w:top w:val="single" w:sz="8" w:space="0" w:color="000000"/>
              <w:left w:val="single" w:sz="8" w:space="0" w:color="000000"/>
              <w:bottom w:val="single" w:sz="8" w:space="0" w:color="000000"/>
              <w:right w:val="single" w:sz="8" w:space="0" w:color="000000"/>
            </w:tcBorders>
            <w:vAlign w:val="center"/>
          </w:tcPr>
          <w:p w14:paraId="0718BC9F" w14:textId="77777777" w:rsidR="0012393F" w:rsidRDefault="0012393F">
            <w:pPr>
              <w:spacing w:line="256" w:lineRule="auto"/>
              <w:rPr>
                <w:rFonts w:ascii="Arial" w:hAnsi="Arial" w:cs="Arial"/>
                <w:kern w:val="2"/>
                <w:sz w:val="18"/>
                <w:szCs w:val="18"/>
              </w:rPr>
            </w:pPr>
          </w:p>
        </w:tc>
        <w:tc>
          <w:tcPr>
            <w:tcW w:w="1109" w:type="dxa"/>
            <w:tcBorders>
              <w:top w:val="single" w:sz="8" w:space="0" w:color="000000"/>
              <w:left w:val="single" w:sz="8" w:space="0" w:color="000000"/>
              <w:bottom w:val="single" w:sz="8" w:space="0" w:color="000000"/>
              <w:right w:val="single" w:sz="8" w:space="0" w:color="000000"/>
            </w:tcBorders>
            <w:vAlign w:val="center"/>
          </w:tcPr>
          <w:p w14:paraId="5B08D183" w14:textId="77777777" w:rsidR="0012393F" w:rsidRDefault="0012393F">
            <w:pPr>
              <w:spacing w:line="256" w:lineRule="auto"/>
              <w:rPr>
                <w:rFonts w:ascii="Arial" w:hAnsi="Arial" w:cs="Arial"/>
                <w:kern w:val="2"/>
                <w:sz w:val="18"/>
                <w:szCs w:val="18"/>
              </w:rPr>
            </w:pPr>
          </w:p>
        </w:tc>
        <w:tc>
          <w:tcPr>
            <w:tcW w:w="1109" w:type="dxa"/>
            <w:tcBorders>
              <w:top w:val="single" w:sz="8" w:space="0" w:color="000000"/>
              <w:left w:val="single" w:sz="8" w:space="0" w:color="000000"/>
              <w:bottom w:val="single" w:sz="8" w:space="0" w:color="000000"/>
              <w:right w:val="single" w:sz="8" w:space="0" w:color="000000"/>
            </w:tcBorders>
            <w:vAlign w:val="center"/>
          </w:tcPr>
          <w:p w14:paraId="7C5A7FCE" w14:textId="77777777" w:rsidR="0012393F" w:rsidRDefault="0012393F">
            <w:pPr>
              <w:spacing w:line="256" w:lineRule="auto"/>
              <w:rPr>
                <w:rFonts w:ascii="Arial" w:hAnsi="Arial" w:cs="Arial"/>
                <w:kern w:val="2"/>
                <w:sz w:val="18"/>
                <w:szCs w:val="18"/>
              </w:rPr>
            </w:pPr>
          </w:p>
        </w:tc>
      </w:tr>
      <w:tr w:rsidR="0012393F" w14:paraId="32A2D2D6" w14:textId="77777777" w:rsidTr="0012393F">
        <w:trPr>
          <w:cantSplit/>
          <w:tblHeader/>
        </w:trPr>
        <w:tc>
          <w:tcPr>
            <w:tcW w:w="1846" w:type="dxa"/>
            <w:tcBorders>
              <w:top w:val="single" w:sz="8" w:space="0" w:color="000000"/>
              <w:left w:val="single" w:sz="8" w:space="0" w:color="000000"/>
              <w:bottom w:val="single" w:sz="8" w:space="0" w:color="000000"/>
              <w:right w:val="single" w:sz="8" w:space="0" w:color="000000"/>
            </w:tcBorders>
            <w:vAlign w:val="center"/>
          </w:tcPr>
          <w:p w14:paraId="2DCCCF47" w14:textId="77777777" w:rsidR="0012393F" w:rsidRDefault="0012393F">
            <w:pPr>
              <w:spacing w:line="256" w:lineRule="auto"/>
              <w:rPr>
                <w:rFonts w:ascii="Arial" w:hAnsi="Arial" w:cs="Arial"/>
                <w:kern w:val="2"/>
                <w:sz w:val="18"/>
                <w:szCs w:val="18"/>
              </w:rPr>
            </w:pPr>
          </w:p>
        </w:tc>
        <w:tc>
          <w:tcPr>
            <w:tcW w:w="1598" w:type="dxa"/>
            <w:tcBorders>
              <w:top w:val="single" w:sz="18" w:space="0" w:color="000000"/>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2538B4C1" w14:textId="77777777" w:rsidR="0012393F" w:rsidRDefault="0012393F">
            <w:pPr>
              <w:spacing w:line="320" w:lineRule="atLeast"/>
              <w:jc w:val="center"/>
              <w:rPr>
                <w:rFonts w:ascii="Arial" w:hAnsi="Arial" w:cs="Arial"/>
                <w:kern w:val="2"/>
                <w:sz w:val="18"/>
                <w:szCs w:val="18"/>
              </w:rPr>
            </w:pPr>
            <w:r>
              <w:rPr>
                <w:rFonts w:ascii="Arial" w:hAnsi="Arial" w:cs="Arial"/>
                <w:kern w:val="2"/>
                <w:sz w:val="18"/>
                <w:szCs w:val="18"/>
              </w:rPr>
              <w:t>Sum of Squares</w:t>
            </w:r>
          </w:p>
        </w:tc>
        <w:tc>
          <w:tcPr>
            <w:tcW w:w="1108"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0B7B216A" w14:textId="5B3255FC" w:rsidR="0012393F" w:rsidRDefault="0018631A">
            <w:pPr>
              <w:spacing w:line="320" w:lineRule="atLeast"/>
              <w:jc w:val="center"/>
              <w:rPr>
                <w:rFonts w:ascii="Arial" w:hAnsi="Arial" w:cs="Arial"/>
                <w:kern w:val="2"/>
                <w:sz w:val="18"/>
                <w:szCs w:val="18"/>
              </w:rPr>
            </w:pPr>
            <w:r>
              <w:rPr>
                <w:rFonts w:ascii="Arial" w:hAnsi="Arial" w:cs="Arial"/>
                <w:kern w:val="2"/>
                <w:sz w:val="18"/>
                <w:szCs w:val="18"/>
              </w:rPr>
              <w:t>D</w:t>
            </w:r>
            <w:r w:rsidR="0012393F">
              <w:rPr>
                <w:rFonts w:ascii="Arial" w:hAnsi="Arial" w:cs="Arial"/>
                <w:kern w:val="2"/>
                <w:sz w:val="18"/>
                <w:szCs w:val="18"/>
              </w:rPr>
              <w:t>f</w:t>
            </w:r>
          </w:p>
        </w:tc>
        <w:tc>
          <w:tcPr>
            <w:tcW w:w="1534"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0DBD960F" w14:textId="77777777" w:rsidR="0012393F" w:rsidRDefault="0012393F">
            <w:pPr>
              <w:spacing w:line="320" w:lineRule="atLeast"/>
              <w:jc w:val="center"/>
              <w:rPr>
                <w:rFonts w:ascii="Arial" w:hAnsi="Arial" w:cs="Arial"/>
                <w:kern w:val="2"/>
                <w:sz w:val="18"/>
                <w:szCs w:val="18"/>
              </w:rPr>
            </w:pPr>
            <w:r>
              <w:rPr>
                <w:rFonts w:ascii="Arial" w:hAnsi="Arial" w:cs="Arial"/>
                <w:kern w:val="2"/>
                <w:sz w:val="18"/>
                <w:szCs w:val="18"/>
              </w:rPr>
              <w:t>Mean Square</w:t>
            </w:r>
          </w:p>
        </w:tc>
        <w:tc>
          <w:tcPr>
            <w:tcW w:w="1109" w:type="dxa"/>
            <w:tcBorders>
              <w:top w:val="single" w:sz="18" w:space="0" w:color="000000"/>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bottom"/>
            <w:hideMark/>
          </w:tcPr>
          <w:p w14:paraId="3D3279EB" w14:textId="77777777" w:rsidR="0012393F" w:rsidRDefault="0012393F">
            <w:pPr>
              <w:spacing w:line="320" w:lineRule="atLeast"/>
              <w:jc w:val="center"/>
              <w:rPr>
                <w:rFonts w:ascii="Arial" w:hAnsi="Arial" w:cs="Arial"/>
                <w:kern w:val="2"/>
                <w:sz w:val="18"/>
                <w:szCs w:val="18"/>
              </w:rPr>
            </w:pPr>
            <w:r>
              <w:rPr>
                <w:rFonts w:ascii="Arial" w:hAnsi="Arial" w:cs="Arial"/>
                <w:kern w:val="2"/>
                <w:sz w:val="18"/>
                <w:szCs w:val="18"/>
              </w:rPr>
              <w:t>F</w:t>
            </w:r>
          </w:p>
        </w:tc>
        <w:tc>
          <w:tcPr>
            <w:tcW w:w="1109" w:type="dxa"/>
            <w:tcBorders>
              <w:top w:val="single" w:sz="18" w:space="0" w:color="000000"/>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vAlign w:val="bottom"/>
            <w:hideMark/>
          </w:tcPr>
          <w:p w14:paraId="547BF640" w14:textId="77777777" w:rsidR="0012393F" w:rsidRDefault="0012393F">
            <w:pPr>
              <w:spacing w:line="320" w:lineRule="atLeast"/>
              <w:jc w:val="center"/>
              <w:rPr>
                <w:rFonts w:ascii="Arial" w:hAnsi="Arial" w:cs="Arial"/>
                <w:kern w:val="2"/>
                <w:sz w:val="18"/>
                <w:szCs w:val="18"/>
              </w:rPr>
            </w:pPr>
            <w:r>
              <w:rPr>
                <w:rFonts w:ascii="Arial" w:hAnsi="Arial" w:cs="Arial"/>
                <w:kern w:val="2"/>
                <w:sz w:val="18"/>
                <w:szCs w:val="18"/>
              </w:rPr>
              <w:t>Sig.</w:t>
            </w:r>
          </w:p>
        </w:tc>
      </w:tr>
      <w:tr w:rsidR="0012393F" w14:paraId="11097357" w14:textId="77777777" w:rsidTr="0012393F">
        <w:trPr>
          <w:cantSplit/>
          <w:tblHeader/>
        </w:trPr>
        <w:tc>
          <w:tcPr>
            <w:tcW w:w="1846" w:type="dxa"/>
            <w:tcBorders>
              <w:top w:val="single" w:sz="18" w:space="0" w:color="000000"/>
              <w:left w:val="single" w:sz="18" w:space="0" w:color="000000"/>
              <w:bottom w:val="nil"/>
              <w:right w:val="single" w:sz="18" w:space="0" w:color="000000"/>
            </w:tcBorders>
            <w:shd w:val="clear" w:color="auto" w:fill="FFFFFF"/>
            <w:tcMar>
              <w:top w:w="30" w:type="dxa"/>
              <w:left w:w="30" w:type="dxa"/>
              <w:bottom w:w="30" w:type="dxa"/>
              <w:right w:w="30" w:type="dxa"/>
            </w:tcMar>
            <w:hideMark/>
          </w:tcPr>
          <w:p w14:paraId="2B7F3090" w14:textId="4070211D" w:rsidR="00746D87" w:rsidRDefault="00746D87">
            <w:pPr>
              <w:spacing w:line="320" w:lineRule="atLeast"/>
              <w:rPr>
                <w:rFonts w:ascii="Arial" w:hAnsi="Arial" w:cs="Arial"/>
                <w:kern w:val="2"/>
                <w:sz w:val="18"/>
                <w:szCs w:val="18"/>
              </w:rPr>
            </w:pPr>
            <w:r>
              <w:rPr>
                <w:rFonts w:ascii="Arial" w:hAnsi="Arial" w:cs="Arial"/>
                <w:kern w:val="2"/>
                <w:sz w:val="18"/>
                <w:szCs w:val="18"/>
              </w:rPr>
              <w:t>GENDER</w:t>
            </w:r>
          </w:p>
        </w:tc>
        <w:tc>
          <w:tcPr>
            <w:tcW w:w="1598" w:type="dxa"/>
            <w:tcBorders>
              <w:top w:val="single" w:sz="18" w:space="0" w:color="000000"/>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4976CF77"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3.812</w:t>
            </w:r>
          </w:p>
        </w:tc>
        <w:tc>
          <w:tcPr>
            <w:tcW w:w="1108"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6E01E92F"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4</w:t>
            </w:r>
          </w:p>
        </w:tc>
        <w:tc>
          <w:tcPr>
            <w:tcW w:w="1534"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5A5BB1EC"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.953</w:t>
            </w:r>
          </w:p>
        </w:tc>
        <w:tc>
          <w:tcPr>
            <w:tcW w:w="1109" w:type="dxa"/>
            <w:tcBorders>
              <w:top w:val="single" w:sz="18" w:space="0" w:color="000000"/>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AC5A2B3"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3.330</w:t>
            </w:r>
          </w:p>
        </w:tc>
        <w:tc>
          <w:tcPr>
            <w:tcW w:w="1109" w:type="dxa"/>
            <w:tcBorders>
              <w:top w:val="single" w:sz="18" w:space="0" w:color="000000"/>
              <w:left w:val="single" w:sz="8" w:space="0" w:color="000000"/>
              <w:bottom w:val="nil"/>
              <w:right w:val="single" w:sz="18" w:space="0" w:color="000000"/>
            </w:tcBorders>
            <w:shd w:val="clear" w:color="auto" w:fill="FFFFFF"/>
            <w:tcMar>
              <w:top w:w="30" w:type="dxa"/>
              <w:left w:w="30" w:type="dxa"/>
              <w:bottom w:w="30" w:type="dxa"/>
              <w:right w:w="30" w:type="dxa"/>
            </w:tcMar>
            <w:vAlign w:val="center"/>
            <w:hideMark/>
          </w:tcPr>
          <w:p w14:paraId="5AFF5915"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.013</w:t>
            </w:r>
          </w:p>
        </w:tc>
      </w:tr>
      <w:tr w:rsidR="0012393F" w14:paraId="6574C7BC" w14:textId="77777777" w:rsidTr="0012393F">
        <w:trPr>
          <w:cantSplit/>
          <w:tblHeader/>
        </w:trPr>
        <w:tc>
          <w:tcPr>
            <w:tcW w:w="1846" w:type="dxa"/>
            <w:tcBorders>
              <w:top w:val="nil"/>
              <w:left w:val="single" w:sz="18" w:space="0" w:color="000000"/>
              <w:bottom w:val="nil"/>
              <w:right w:val="single" w:sz="18" w:space="0" w:color="000000"/>
            </w:tcBorders>
            <w:shd w:val="clear" w:color="auto" w:fill="FFFFFF"/>
            <w:tcMar>
              <w:top w:w="30" w:type="dxa"/>
              <w:left w:w="30" w:type="dxa"/>
              <w:bottom w:w="30" w:type="dxa"/>
              <w:right w:w="30" w:type="dxa"/>
            </w:tcMar>
            <w:hideMark/>
          </w:tcPr>
          <w:p w14:paraId="329A9BFC" w14:textId="071BB3FE" w:rsidR="0012393F" w:rsidRDefault="00746D87">
            <w:pPr>
              <w:spacing w:line="320" w:lineRule="atLeast"/>
              <w:rPr>
                <w:rFonts w:ascii="Arial" w:hAnsi="Arial" w:cs="Arial"/>
                <w:kern w:val="2"/>
                <w:sz w:val="18"/>
                <w:szCs w:val="18"/>
              </w:rPr>
            </w:pPr>
            <w:r>
              <w:rPr>
                <w:rFonts w:ascii="Arial" w:hAnsi="Arial" w:cs="Arial"/>
                <w:kern w:val="2"/>
                <w:sz w:val="18"/>
                <w:szCs w:val="18"/>
              </w:rPr>
              <w:t>YEARS WITH THE COMPANY</w:t>
            </w:r>
            <w:r w:rsidR="000529AA">
              <w:rPr>
                <w:rFonts w:ascii="Arial" w:hAnsi="Arial" w:cs="Arial"/>
                <w:kern w:val="2"/>
                <w:sz w:val="18"/>
                <w:szCs w:val="18"/>
              </w:rPr>
              <w:t>S</w:t>
            </w:r>
          </w:p>
        </w:tc>
        <w:tc>
          <w:tcPr>
            <w:tcW w:w="1598" w:type="dxa"/>
            <w:tcBorders>
              <w:top w:val="nil"/>
              <w:left w:val="single" w:sz="18" w:space="0" w:color="000000"/>
              <w:bottom w:val="nil"/>
              <w:right w:val="single" w:sz="8" w:space="0" w:color="000000"/>
            </w:tcBorders>
            <w:shd w:val="clear" w:color="auto" w:fill="FFFFFF"/>
            <w:tcMar>
              <w:top w:w="30" w:type="dxa"/>
              <w:left w:w="30" w:type="dxa"/>
              <w:bottom w:w="30" w:type="dxa"/>
              <w:right w:w="30" w:type="dxa"/>
            </w:tcMar>
            <w:vAlign w:val="center"/>
            <w:hideMark/>
          </w:tcPr>
          <w:p w14:paraId="705EE20B"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27.188</w:t>
            </w:r>
          </w:p>
        </w:tc>
        <w:tc>
          <w:tcPr>
            <w:tcW w:w="1108"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0312B57D"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95</w:t>
            </w:r>
          </w:p>
        </w:tc>
        <w:tc>
          <w:tcPr>
            <w:tcW w:w="1534"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vAlign w:val="center"/>
            <w:hideMark/>
          </w:tcPr>
          <w:p w14:paraId="7FC928B0"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.286</w:t>
            </w:r>
          </w:p>
        </w:tc>
        <w:tc>
          <w:tcPr>
            <w:tcW w:w="1109" w:type="dxa"/>
            <w:tcBorders>
              <w:top w:val="nil"/>
              <w:left w:val="single" w:sz="8" w:space="0" w:color="000000"/>
              <w:bottom w:val="nil"/>
              <w:right w:val="single" w:sz="8" w:space="0" w:color="000000"/>
            </w:tcBorders>
            <w:shd w:val="clear" w:color="auto" w:fill="FFFFFF"/>
            <w:tcMar>
              <w:top w:w="30" w:type="dxa"/>
              <w:left w:w="30" w:type="dxa"/>
              <w:bottom w:w="30" w:type="dxa"/>
              <w:right w:w="30" w:type="dxa"/>
            </w:tcMar>
          </w:tcPr>
          <w:p w14:paraId="632AF58D" w14:textId="77777777" w:rsidR="0012393F" w:rsidRDefault="0012393F">
            <w:pPr>
              <w:spacing w:line="256" w:lineRule="auto"/>
              <w:rPr>
                <w:rFonts w:ascii="Times New Roman" w:hAnsi="Times New Roman" w:cs="Times New Roman"/>
                <w:kern w:val="2"/>
                <w:sz w:val="24"/>
                <w:szCs w:val="24"/>
              </w:rPr>
            </w:pPr>
          </w:p>
        </w:tc>
        <w:tc>
          <w:tcPr>
            <w:tcW w:w="1109" w:type="dxa"/>
            <w:tcBorders>
              <w:top w:val="nil"/>
              <w:left w:val="single" w:sz="8" w:space="0" w:color="000000"/>
              <w:bottom w:val="nil"/>
              <w:right w:val="single" w:sz="18" w:space="0" w:color="000000"/>
            </w:tcBorders>
            <w:shd w:val="clear" w:color="auto" w:fill="FFFFFF"/>
            <w:tcMar>
              <w:top w:w="30" w:type="dxa"/>
              <w:left w:w="30" w:type="dxa"/>
              <w:bottom w:w="30" w:type="dxa"/>
              <w:right w:w="30" w:type="dxa"/>
            </w:tcMar>
          </w:tcPr>
          <w:p w14:paraId="021B1EAF" w14:textId="77777777" w:rsidR="0012393F" w:rsidRDefault="0012393F">
            <w:pPr>
              <w:spacing w:line="256" w:lineRule="auto"/>
              <w:rPr>
                <w:rFonts w:ascii="Times New Roman" w:hAnsi="Times New Roman" w:cs="Times New Roman"/>
                <w:kern w:val="2"/>
                <w:sz w:val="24"/>
                <w:szCs w:val="24"/>
              </w:rPr>
            </w:pPr>
          </w:p>
        </w:tc>
      </w:tr>
      <w:tr w:rsidR="0012393F" w14:paraId="618F7D1A" w14:textId="77777777" w:rsidTr="0012393F">
        <w:trPr>
          <w:cantSplit/>
        </w:trPr>
        <w:tc>
          <w:tcPr>
            <w:tcW w:w="1846" w:type="dxa"/>
            <w:tcBorders>
              <w:top w:val="nil"/>
              <w:left w:val="single" w:sz="18" w:space="0" w:color="000000"/>
              <w:bottom w:val="single" w:sz="18" w:space="0" w:color="000000"/>
              <w:right w:val="single" w:sz="18" w:space="0" w:color="000000"/>
            </w:tcBorders>
            <w:shd w:val="clear" w:color="auto" w:fill="FFFFFF"/>
            <w:tcMar>
              <w:top w:w="30" w:type="dxa"/>
              <w:left w:w="30" w:type="dxa"/>
              <w:bottom w:w="30" w:type="dxa"/>
              <w:right w:w="30" w:type="dxa"/>
            </w:tcMar>
            <w:hideMark/>
          </w:tcPr>
          <w:p w14:paraId="4C1F5EED" w14:textId="77777777" w:rsidR="0012393F" w:rsidRDefault="0012393F">
            <w:pPr>
              <w:spacing w:line="320" w:lineRule="atLeast"/>
              <w:rPr>
                <w:rFonts w:ascii="Arial" w:hAnsi="Arial" w:cs="Arial"/>
                <w:color w:val="000000"/>
                <w:kern w:val="2"/>
                <w:sz w:val="18"/>
                <w:szCs w:val="18"/>
              </w:rPr>
            </w:pPr>
            <w:r>
              <w:rPr>
                <w:rFonts w:ascii="Arial" w:hAnsi="Arial" w:cs="Arial"/>
                <w:kern w:val="2"/>
                <w:sz w:val="18"/>
                <w:szCs w:val="18"/>
              </w:rPr>
              <w:t>Total</w:t>
            </w:r>
          </w:p>
        </w:tc>
        <w:tc>
          <w:tcPr>
            <w:tcW w:w="1598" w:type="dxa"/>
            <w:tcBorders>
              <w:top w:val="nil"/>
              <w:left w:val="single" w:sz="1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6A897C97"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31.000</w:t>
            </w:r>
          </w:p>
        </w:tc>
        <w:tc>
          <w:tcPr>
            <w:tcW w:w="1108"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vAlign w:val="center"/>
            <w:hideMark/>
          </w:tcPr>
          <w:p w14:paraId="377DAC89" w14:textId="77777777" w:rsidR="0012393F" w:rsidRDefault="0012393F">
            <w:pPr>
              <w:spacing w:line="320" w:lineRule="atLeast"/>
              <w:jc w:val="right"/>
              <w:rPr>
                <w:rFonts w:ascii="Arial" w:hAnsi="Arial" w:cs="Arial"/>
                <w:kern w:val="2"/>
                <w:sz w:val="18"/>
                <w:szCs w:val="18"/>
              </w:rPr>
            </w:pPr>
            <w:r>
              <w:rPr>
                <w:rFonts w:ascii="Arial" w:hAnsi="Arial" w:cs="Arial"/>
                <w:kern w:val="2"/>
                <w:sz w:val="18"/>
                <w:szCs w:val="18"/>
              </w:rPr>
              <w:t>99</w:t>
            </w:r>
          </w:p>
        </w:tc>
        <w:tc>
          <w:tcPr>
            <w:tcW w:w="1534"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6B50CB06" w14:textId="77777777" w:rsidR="0012393F" w:rsidRDefault="0012393F">
            <w:pPr>
              <w:spacing w:line="256" w:lineRule="auto"/>
              <w:rPr>
                <w:rFonts w:ascii="Times New Roman" w:hAnsi="Times New Roman" w:cs="Times New Roman"/>
                <w:kern w:val="2"/>
                <w:sz w:val="24"/>
                <w:szCs w:val="24"/>
              </w:rPr>
            </w:pPr>
          </w:p>
        </w:tc>
        <w:tc>
          <w:tcPr>
            <w:tcW w:w="1109" w:type="dxa"/>
            <w:tcBorders>
              <w:top w:val="nil"/>
              <w:left w:val="single" w:sz="8" w:space="0" w:color="000000"/>
              <w:bottom w:val="single" w:sz="18" w:space="0" w:color="000000"/>
              <w:right w:val="single" w:sz="8" w:space="0" w:color="000000"/>
            </w:tcBorders>
            <w:shd w:val="clear" w:color="auto" w:fill="FFFFFF"/>
            <w:tcMar>
              <w:top w:w="30" w:type="dxa"/>
              <w:left w:w="30" w:type="dxa"/>
              <w:bottom w:w="30" w:type="dxa"/>
              <w:right w:w="30" w:type="dxa"/>
            </w:tcMar>
          </w:tcPr>
          <w:p w14:paraId="15899B6B" w14:textId="77777777" w:rsidR="0012393F" w:rsidRDefault="0012393F">
            <w:pPr>
              <w:spacing w:line="256" w:lineRule="auto"/>
              <w:rPr>
                <w:rFonts w:ascii="Times New Roman" w:hAnsi="Times New Roman" w:cs="Times New Roman"/>
                <w:kern w:val="2"/>
                <w:sz w:val="24"/>
                <w:szCs w:val="24"/>
              </w:rPr>
            </w:pPr>
          </w:p>
        </w:tc>
        <w:tc>
          <w:tcPr>
            <w:tcW w:w="1109" w:type="dxa"/>
            <w:tcBorders>
              <w:top w:val="nil"/>
              <w:left w:val="single" w:sz="8" w:space="0" w:color="000000"/>
              <w:bottom w:val="single" w:sz="18" w:space="0" w:color="000000"/>
              <w:right w:val="single" w:sz="18" w:space="0" w:color="000000"/>
            </w:tcBorders>
            <w:shd w:val="clear" w:color="auto" w:fill="FFFFFF"/>
            <w:tcMar>
              <w:top w:w="30" w:type="dxa"/>
              <w:left w:w="30" w:type="dxa"/>
              <w:bottom w:w="30" w:type="dxa"/>
              <w:right w:w="30" w:type="dxa"/>
            </w:tcMar>
          </w:tcPr>
          <w:p w14:paraId="5B1C239F" w14:textId="77777777" w:rsidR="0012393F" w:rsidRDefault="0012393F">
            <w:pPr>
              <w:spacing w:line="256" w:lineRule="auto"/>
              <w:rPr>
                <w:rFonts w:ascii="Times New Roman" w:hAnsi="Times New Roman" w:cs="Times New Roman"/>
                <w:kern w:val="2"/>
                <w:sz w:val="24"/>
                <w:szCs w:val="24"/>
              </w:rPr>
            </w:pPr>
          </w:p>
        </w:tc>
      </w:tr>
    </w:tbl>
    <w:p w14:paraId="03431468" w14:textId="40A51159" w:rsidR="0012393F" w:rsidRDefault="0012393F" w:rsidP="00813ABA">
      <w:pPr>
        <w:tabs>
          <w:tab w:val="left" w:pos="4950"/>
        </w:tabs>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w:t>
      </w:r>
    </w:p>
    <w:p w14:paraId="096EDEA2" w14:textId="58B906A2" w:rsidR="0012393F" w:rsidRPr="0012393F" w:rsidRDefault="0012393F" w:rsidP="0012393F">
      <w:pPr>
        <w:tabs>
          <w:tab w:val="left" w:pos="4950"/>
        </w:tabs>
        <w:spacing w:line="360" w:lineRule="auto"/>
        <w:jc w:val="both"/>
        <w:rPr>
          <w:rFonts w:ascii="Times New Roman" w:hAnsi="Times New Roman" w:cs="Times New Roman"/>
          <w:bCs/>
          <w:sz w:val="24"/>
          <w:szCs w:val="24"/>
        </w:rPr>
      </w:pPr>
      <w:r w:rsidRPr="0012393F">
        <w:rPr>
          <w:rFonts w:ascii="Times New Roman" w:hAnsi="Times New Roman" w:cs="Times New Roman"/>
          <w:bCs/>
          <w:sz w:val="24"/>
          <w:szCs w:val="24"/>
        </w:rPr>
        <w:t>1. F-Statistic (3.330): The F-value measures the ratio of variance between the groups to the variance within the groups. A higher F-value indicates more variance between groups relative to within groups.</w:t>
      </w:r>
    </w:p>
    <w:p w14:paraId="2CC27050" w14:textId="53C108B7" w:rsidR="00C5317B" w:rsidRPr="00E55826" w:rsidRDefault="0012393F" w:rsidP="00E55826">
      <w:pPr>
        <w:tabs>
          <w:tab w:val="left" w:pos="4950"/>
        </w:tabs>
        <w:spacing w:line="360" w:lineRule="auto"/>
        <w:jc w:val="both"/>
        <w:rPr>
          <w:rFonts w:ascii="Times New Roman" w:hAnsi="Times New Roman" w:cs="Times New Roman"/>
          <w:bCs/>
          <w:sz w:val="24"/>
          <w:szCs w:val="24"/>
        </w:rPr>
      </w:pPr>
      <w:r w:rsidRPr="0012393F">
        <w:rPr>
          <w:rFonts w:ascii="Times New Roman" w:hAnsi="Times New Roman" w:cs="Times New Roman"/>
          <w:bCs/>
          <w:sz w:val="24"/>
          <w:szCs w:val="24"/>
        </w:rPr>
        <w:t xml:space="preserve">2. p-Value (0.013): This is the probability that the observed differences between the group </w:t>
      </w:r>
      <w:r w:rsidR="00201244">
        <w:rPr>
          <w:rFonts w:ascii="Times New Roman" w:hAnsi="Times New Roman" w:cs="Times New Roman"/>
          <w:bCs/>
          <w:sz w:val="24"/>
          <w:szCs w:val="24"/>
        </w:rPr>
        <w:t>mean</w:t>
      </w:r>
      <w:r w:rsidRPr="0012393F">
        <w:rPr>
          <w:rFonts w:ascii="Times New Roman" w:hAnsi="Times New Roman" w:cs="Times New Roman"/>
          <w:bCs/>
          <w:sz w:val="24"/>
          <w:szCs w:val="24"/>
        </w:rPr>
        <w:t xml:space="preserve"> happened by chance. A common threshold for significance is 0.05. If the p-value is less than this threshold, we reject the null hypothesis that all group means are equal.</w:t>
      </w:r>
    </w:p>
    <w:p w14:paraId="7039CF0A" w14:textId="77777777" w:rsidR="00C5317B" w:rsidRDefault="00C5317B" w:rsidP="00C5317B">
      <w:pPr>
        <w:pStyle w:val="Default"/>
        <w:spacing w:line="360" w:lineRule="auto"/>
        <w:rPr>
          <w:rFonts w:ascii="Times New Roman" w:hAnsi="Times New Roman" w:cs="Times New Roman"/>
          <w:b/>
          <w:sz w:val="26"/>
        </w:rPr>
      </w:pPr>
      <w:r>
        <w:rPr>
          <w:rFonts w:ascii="Times New Roman" w:hAnsi="Times New Roman" w:cs="Times New Roman"/>
          <w:b/>
          <w:sz w:val="26"/>
        </w:rPr>
        <w:t>CONCLUSION:</w:t>
      </w:r>
    </w:p>
    <w:p w14:paraId="77A4D52A" w14:textId="77777777" w:rsidR="00201244" w:rsidRDefault="00C5317B" w:rsidP="00201244">
      <w:pPr>
        <w:spacing w:after="0" w:line="360" w:lineRule="auto"/>
        <w:rPr>
          <w:rFonts w:ascii="Times New Roman" w:eastAsia="Times New Roman" w:hAnsi="Times New Roman" w:cs="Times New Roman"/>
          <w:sz w:val="24"/>
          <w:szCs w:val="24"/>
          <w:lang w:val="en-IN" w:eastAsia="en-IN"/>
        </w:rPr>
      </w:pPr>
      <w:r w:rsidRPr="00C5317B">
        <w:rPr>
          <w:rFonts w:ascii="Times New Roman" w:eastAsia="Times New Roman" w:hAnsi="Times New Roman" w:cs="Times New Roman"/>
          <w:sz w:val="24"/>
          <w:szCs w:val="24"/>
          <w:lang w:val="en-IN" w:eastAsia="en-IN"/>
        </w:rPr>
        <w:t xml:space="preserve">Work-life balance initiatives that lower stress, boost job satisfaction, and boost general productivity have been shown to improve employee well-being. These initiatives support workers in better juggling their personal and professional obligations by offering flexible work schedules, remote work choices, and wellness programs. This leads to a more engaged and motivated workforce as employees feel less fatigue and have higher morale. </w:t>
      </w:r>
      <w:r w:rsidR="00201244">
        <w:rPr>
          <w:rFonts w:ascii="Times New Roman" w:eastAsia="Times New Roman" w:hAnsi="Times New Roman" w:cs="Times New Roman"/>
          <w:sz w:val="24"/>
          <w:szCs w:val="24"/>
          <w:lang w:val="en-IN" w:eastAsia="en-IN"/>
        </w:rPr>
        <w:t>Better</w:t>
      </w:r>
      <w:r w:rsidRPr="00C5317B">
        <w:rPr>
          <w:rFonts w:ascii="Times New Roman" w:eastAsia="Times New Roman" w:hAnsi="Times New Roman" w:cs="Times New Roman"/>
          <w:sz w:val="24"/>
          <w:szCs w:val="24"/>
          <w:lang w:val="en-IN" w:eastAsia="en-IN"/>
        </w:rPr>
        <w:t xml:space="preserve"> workplace culture and lower turnover rates are enjoyed by organizations that fund these initiatives, proving that employers and employees alike gain from emphasizing work-life balance.</w:t>
      </w:r>
    </w:p>
    <w:p w14:paraId="280D0939" w14:textId="2E89CDB1" w:rsidR="00222BF7" w:rsidRPr="00201244" w:rsidRDefault="00C5317B" w:rsidP="00201244">
      <w:pPr>
        <w:spacing w:before="240" w:line="480" w:lineRule="auto"/>
        <w:rPr>
          <w:rFonts w:ascii="Times New Roman" w:eastAsia="Times New Roman" w:hAnsi="Times New Roman" w:cs="Times New Roman"/>
          <w:sz w:val="24"/>
          <w:szCs w:val="24"/>
          <w:lang w:val="en-IN" w:eastAsia="en-IN"/>
        </w:rPr>
      </w:pPr>
      <w:r w:rsidRPr="00C5317B">
        <w:rPr>
          <w:rFonts w:ascii="Times New Roman" w:hAnsi="Times New Roman" w:cs="Times New Roman"/>
          <w:b/>
          <w:bCs/>
          <w:sz w:val="24"/>
          <w:szCs w:val="24"/>
        </w:rPr>
        <w:t>REFERENCE:</w:t>
      </w:r>
    </w:p>
    <w:p w14:paraId="64F0DB09" w14:textId="77777777" w:rsidR="00C5317B" w:rsidRPr="004C0D2E" w:rsidRDefault="00C5317B" w:rsidP="00201244">
      <w:pPr>
        <w:pStyle w:val="ListParagraph"/>
        <w:widowControl/>
        <w:numPr>
          <w:ilvl w:val="0"/>
          <w:numId w:val="14"/>
        </w:numPr>
        <w:autoSpaceDE/>
        <w:autoSpaceDN/>
        <w:spacing w:line="360" w:lineRule="auto"/>
        <w:contextualSpacing/>
        <w:rPr>
          <w:sz w:val="24"/>
          <w:szCs w:val="24"/>
        </w:rPr>
      </w:pPr>
      <w:r w:rsidRPr="004C0D2E">
        <w:rPr>
          <w:sz w:val="24"/>
          <w:szCs w:val="24"/>
        </w:rPr>
        <w:t xml:space="preserve">Akirakawaguchi, ―Flexibility in Australia: Implications for employees and managers, Employee Relations‖, Asian Journal of Management, Vol. 20, pp. 453-460, 2008. </w:t>
      </w:r>
    </w:p>
    <w:p w14:paraId="070FDF2F" w14:textId="384BA038" w:rsidR="00C5317B" w:rsidRPr="004C0D2E" w:rsidRDefault="00C5317B" w:rsidP="00201244">
      <w:pPr>
        <w:pStyle w:val="ListParagraph"/>
        <w:widowControl/>
        <w:numPr>
          <w:ilvl w:val="0"/>
          <w:numId w:val="14"/>
        </w:numPr>
        <w:autoSpaceDE/>
        <w:autoSpaceDN/>
        <w:spacing w:before="240" w:after="240" w:line="360" w:lineRule="auto"/>
        <w:contextualSpacing/>
        <w:rPr>
          <w:sz w:val="24"/>
          <w:szCs w:val="24"/>
        </w:rPr>
      </w:pPr>
      <w:r w:rsidRPr="004C0D2E">
        <w:rPr>
          <w:sz w:val="24"/>
          <w:szCs w:val="24"/>
        </w:rPr>
        <w:lastRenderedPageBreak/>
        <w:t xml:space="preserve">Alma, Carthy, M., Colettedarcy, Geraldine </w:t>
      </w:r>
      <w:r w:rsidR="00201244">
        <w:rPr>
          <w:sz w:val="24"/>
          <w:szCs w:val="24"/>
        </w:rPr>
        <w:t>Grady</w:t>
      </w:r>
      <w:r w:rsidRPr="004C0D2E">
        <w:rPr>
          <w:sz w:val="24"/>
          <w:szCs w:val="24"/>
        </w:rPr>
        <w:t xml:space="preserve">, ―Analysis of </w:t>
      </w:r>
      <w:r w:rsidR="00201244">
        <w:rPr>
          <w:sz w:val="24"/>
          <w:szCs w:val="24"/>
        </w:rPr>
        <w:t>work-life</w:t>
      </w:r>
      <w:r w:rsidRPr="004C0D2E">
        <w:rPr>
          <w:sz w:val="24"/>
          <w:szCs w:val="24"/>
        </w:rPr>
        <w:t xml:space="preserve"> balance of female nurses in hospitals comparative study between government and private hospital in Chennai, TN., India‖, International Journal of Trade, Economics and Finance, Vol. 3, pp. 213-218, 2008. </w:t>
      </w:r>
    </w:p>
    <w:p w14:paraId="06F1CBAB" w14:textId="77777777" w:rsidR="00C5317B" w:rsidRPr="004C0D2E" w:rsidRDefault="00C5317B" w:rsidP="00201244">
      <w:pPr>
        <w:pStyle w:val="ListParagraph"/>
        <w:widowControl/>
        <w:numPr>
          <w:ilvl w:val="0"/>
          <w:numId w:val="14"/>
        </w:numPr>
        <w:autoSpaceDE/>
        <w:autoSpaceDN/>
        <w:spacing w:before="240" w:after="240" w:line="360" w:lineRule="auto"/>
        <w:contextualSpacing/>
        <w:rPr>
          <w:sz w:val="24"/>
          <w:szCs w:val="24"/>
        </w:rPr>
      </w:pPr>
      <w:r w:rsidRPr="004C0D2E">
        <w:rPr>
          <w:sz w:val="24"/>
          <w:szCs w:val="24"/>
        </w:rPr>
        <w:t xml:space="preserve">Almuth, Dowall, M.C. ―A construct development study Dissertation Abstracts‖, International Journal, Vol. 2, pp. 115-119, 2001. </w:t>
      </w:r>
    </w:p>
    <w:p w14:paraId="051F1E70" w14:textId="1547807C" w:rsidR="00C5317B" w:rsidRPr="004C0D2E" w:rsidRDefault="00C5317B" w:rsidP="00201244">
      <w:pPr>
        <w:pStyle w:val="ListParagraph"/>
        <w:widowControl/>
        <w:numPr>
          <w:ilvl w:val="0"/>
          <w:numId w:val="14"/>
        </w:numPr>
        <w:autoSpaceDE/>
        <w:autoSpaceDN/>
        <w:spacing w:before="240" w:after="240" w:line="360" w:lineRule="auto"/>
        <w:contextualSpacing/>
        <w:rPr>
          <w:sz w:val="24"/>
          <w:szCs w:val="24"/>
        </w:rPr>
      </w:pPr>
      <w:r w:rsidRPr="004C0D2E">
        <w:rPr>
          <w:sz w:val="24"/>
          <w:szCs w:val="24"/>
        </w:rPr>
        <w:t xml:space="preserve">Alexandra, C., Beauregard ,T. ―Technology‘s effect on </w:t>
      </w:r>
      <w:r w:rsidR="00201244">
        <w:rPr>
          <w:sz w:val="24"/>
          <w:szCs w:val="24"/>
        </w:rPr>
        <w:t>work-life</w:t>
      </w:r>
      <w:r w:rsidRPr="004C0D2E">
        <w:rPr>
          <w:sz w:val="24"/>
          <w:szCs w:val="24"/>
        </w:rPr>
        <w:t xml:space="preserve"> </w:t>
      </w:r>
      <w:r w:rsidR="00201244">
        <w:rPr>
          <w:sz w:val="24"/>
          <w:szCs w:val="24"/>
        </w:rPr>
        <w:t>balance</w:t>
      </w:r>
      <w:r w:rsidRPr="004C0D2E">
        <w:rPr>
          <w:sz w:val="24"/>
          <w:szCs w:val="24"/>
        </w:rPr>
        <w:t>, Journal of European Industrial Training, Vol. 23, pp. 141-147, 2009.</w:t>
      </w:r>
    </w:p>
    <w:p w14:paraId="7822FD2E" w14:textId="77777777" w:rsidR="00C5317B" w:rsidRPr="00C5317B" w:rsidRDefault="00C5317B" w:rsidP="00222BF7">
      <w:pPr>
        <w:rPr>
          <w:rFonts w:ascii="Times New Roman" w:hAnsi="Times New Roman" w:cs="Times New Roman"/>
          <w:b/>
          <w:bCs/>
          <w:sz w:val="24"/>
          <w:szCs w:val="24"/>
        </w:rPr>
      </w:pPr>
    </w:p>
    <w:p w14:paraId="5DD8D9B9" w14:textId="77777777" w:rsidR="00222BF7" w:rsidRPr="00222BF7" w:rsidRDefault="00222BF7" w:rsidP="00222BF7">
      <w:pPr>
        <w:pStyle w:val="BodyText"/>
        <w:spacing w:line="360" w:lineRule="auto"/>
        <w:ind w:left="-270" w:right="-450"/>
        <w:jc w:val="both"/>
        <w:rPr>
          <w:b/>
          <w:color w:val="000000" w:themeColor="text1"/>
          <w:sz w:val="28"/>
          <w:szCs w:val="28"/>
        </w:rPr>
      </w:pPr>
    </w:p>
    <w:p w14:paraId="77E2E642" w14:textId="77777777" w:rsidR="003840F4" w:rsidRDefault="003840F4" w:rsidP="003840F4">
      <w:pPr>
        <w:tabs>
          <w:tab w:val="left" w:pos="4950"/>
        </w:tabs>
        <w:spacing w:line="360" w:lineRule="auto"/>
        <w:ind w:left="-90"/>
        <w:jc w:val="both"/>
        <w:rPr>
          <w:rFonts w:ascii="Times New Roman" w:hAnsi="Times New Roman" w:cs="Times New Roman"/>
          <w:bCs/>
          <w:sz w:val="24"/>
          <w:szCs w:val="24"/>
        </w:rPr>
      </w:pPr>
    </w:p>
    <w:p w14:paraId="5A799613" w14:textId="77777777" w:rsidR="00333FC3" w:rsidRDefault="00333FC3" w:rsidP="00333FC3">
      <w:pPr>
        <w:spacing w:before="240" w:line="360" w:lineRule="auto"/>
        <w:ind w:left="-90"/>
        <w:rPr>
          <w:rFonts w:ascii="Times New Roman" w:hAnsi="Times New Roman" w:cs="Times New Roman"/>
          <w:b/>
          <w:sz w:val="24"/>
          <w:szCs w:val="24"/>
        </w:rPr>
      </w:pPr>
    </w:p>
    <w:p w14:paraId="057F36F7" w14:textId="77777777" w:rsidR="00333FC3" w:rsidRDefault="00333FC3" w:rsidP="00333FC3">
      <w:pPr>
        <w:pStyle w:val="ListParagraph"/>
        <w:tabs>
          <w:tab w:val="left" w:pos="1521"/>
        </w:tabs>
        <w:spacing w:before="138"/>
        <w:ind w:left="-90" w:firstLine="0"/>
        <w:rPr>
          <w:sz w:val="24"/>
        </w:rPr>
      </w:pPr>
    </w:p>
    <w:p w14:paraId="7C6C4FF5" w14:textId="77777777" w:rsidR="00333FC3" w:rsidRDefault="00333FC3" w:rsidP="00333FC3">
      <w:pPr>
        <w:rPr>
          <w:rFonts w:ascii="Times New Roman" w:eastAsia="Calibri" w:hAnsi="Times New Roman" w:cs="Times New Roman"/>
          <w:b/>
          <w:sz w:val="24"/>
          <w:szCs w:val="24"/>
        </w:rPr>
      </w:pPr>
    </w:p>
    <w:p w14:paraId="6969A441" w14:textId="77777777" w:rsidR="003070F4" w:rsidRPr="003070F4" w:rsidRDefault="003070F4" w:rsidP="003070F4">
      <w:pPr>
        <w:spacing w:after="0" w:line="240" w:lineRule="auto"/>
        <w:rPr>
          <w:rFonts w:ascii="Times New Roman" w:eastAsia="Times New Roman" w:hAnsi="Times New Roman" w:cs="Times New Roman"/>
          <w:sz w:val="24"/>
          <w:szCs w:val="24"/>
          <w:lang w:val="en-IN" w:eastAsia="en-IN"/>
        </w:rPr>
      </w:pPr>
    </w:p>
    <w:p w14:paraId="37DF160B" w14:textId="77777777" w:rsidR="00E402B7" w:rsidRPr="00E402B7" w:rsidRDefault="00E402B7" w:rsidP="00E55826">
      <w:pPr>
        <w:spacing w:line="360" w:lineRule="auto"/>
        <w:ind w:right="-180"/>
        <w:jc w:val="both"/>
        <w:rPr>
          <w:rFonts w:ascii="Times New Roman" w:hAnsi="Times New Roman" w:cs="Times New Roman"/>
          <w:bCs/>
          <w:color w:val="000000" w:themeColor="text1"/>
          <w:sz w:val="28"/>
        </w:rPr>
      </w:pPr>
    </w:p>
    <w:p w14:paraId="2761D8E5" w14:textId="77777777" w:rsidR="0018631A" w:rsidRPr="00E402B7" w:rsidRDefault="0018631A">
      <w:pPr>
        <w:spacing w:line="360" w:lineRule="auto"/>
        <w:ind w:right="-180"/>
        <w:jc w:val="both"/>
        <w:rPr>
          <w:rFonts w:ascii="Times New Roman" w:hAnsi="Times New Roman" w:cs="Times New Roman"/>
          <w:bCs/>
          <w:color w:val="000000" w:themeColor="text1"/>
          <w:sz w:val="28"/>
        </w:rPr>
      </w:pPr>
    </w:p>
    <w:sectPr w:rsidR="0018631A" w:rsidRPr="00E402B7" w:rsidSect="004061B0">
      <w:pgSz w:w="12240" w:h="15840"/>
      <w:pgMar w:top="900" w:right="1260" w:bottom="90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0028"/>
    <w:multiLevelType w:val="hybridMultilevel"/>
    <w:tmpl w:val="918E9AFC"/>
    <w:lvl w:ilvl="0" w:tplc="41D638A4">
      <w:numFmt w:val="bullet"/>
      <w:lvlText w:val=""/>
      <w:lvlJc w:val="left"/>
      <w:pPr>
        <w:ind w:left="820" w:hanging="360"/>
      </w:pPr>
      <w:rPr>
        <w:rFonts w:ascii="Symbol" w:eastAsia="Symbol" w:hAnsi="Symbol" w:cs="Symbol" w:hint="default"/>
        <w:w w:val="100"/>
        <w:sz w:val="24"/>
        <w:szCs w:val="24"/>
        <w:lang w:val="en-US" w:eastAsia="en-US" w:bidi="ar-SA"/>
      </w:rPr>
    </w:lvl>
    <w:lvl w:ilvl="1" w:tplc="4BAC9CD0">
      <w:numFmt w:val="bullet"/>
      <w:lvlText w:val=""/>
      <w:lvlJc w:val="left"/>
      <w:pPr>
        <w:ind w:left="1123" w:hanging="462"/>
      </w:pPr>
      <w:rPr>
        <w:rFonts w:ascii="Symbol" w:eastAsia="Symbol" w:hAnsi="Symbol" w:cs="Symbol" w:hint="default"/>
        <w:w w:val="100"/>
        <w:sz w:val="24"/>
        <w:szCs w:val="24"/>
        <w:lang w:val="en-US" w:eastAsia="en-US" w:bidi="ar-SA"/>
      </w:rPr>
    </w:lvl>
    <w:lvl w:ilvl="2" w:tplc="569AEE7A">
      <w:numFmt w:val="bullet"/>
      <w:lvlText w:val="•"/>
      <w:lvlJc w:val="left"/>
      <w:pPr>
        <w:ind w:left="2140" w:hanging="462"/>
      </w:pPr>
      <w:rPr>
        <w:rFonts w:hint="default"/>
        <w:lang w:val="en-US" w:eastAsia="en-US" w:bidi="ar-SA"/>
      </w:rPr>
    </w:lvl>
    <w:lvl w:ilvl="3" w:tplc="876E0296">
      <w:numFmt w:val="bullet"/>
      <w:lvlText w:val="•"/>
      <w:lvlJc w:val="left"/>
      <w:pPr>
        <w:ind w:left="3160" w:hanging="462"/>
      </w:pPr>
      <w:rPr>
        <w:rFonts w:hint="default"/>
        <w:lang w:val="en-US" w:eastAsia="en-US" w:bidi="ar-SA"/>
      </w:rPr>
    </w:lvl>
    <w:lvl w:ilvl="4" w:tplc="7D68992A">
      <w:numFmt w:val="bullet"/>
      <w:lvlText w:val="•"/>
      <w:lvlJc w:val="left"/>
      <w:pPr>
        <w:ind w:left="4180" w:hanging="462"/>
      </w:pPr>
      <w:rPr>
        <w:rFonts w:hint="default"/>
        <w:lang w:val="en-US" w:eastAsia="en-US" w:bidi="ar-SA"/>
      </w:rPr>
    </w:lvl>
    <w:lvl w:ilvl="5" w:tplc="8C225AF6">
      <w:numFmt w:val="bullet"/>
      <w:lvlText w:val="•"/>
      <w:lvlJc w:val="left"/>
      <w:pPr>
        <w:ind w:left="5200" w:hanging="462"/>
      </w:pPr>
      <w:rPr>
        <w:rFonts w:hint="default"/>
        <w:lang w:val="en-US" w:eastAsia="en-US" w:bidi="ar-SA"/>
      </w:rPr>
    </w:lvl>
    <w:lvl w:ilvl="6" w:tplc="1D1882EA">
      <w:numFmt w:val="bullet"/>
      <w:lvlText w:val="•"/>
      <w:lvlJc w:val="left"/>
      <w:pPr>
        <w:ind w:left="6220" w:hanging="462"/>
      </w:pPr>
      <w:rPr>
        <w:rFonts w:hint="default"/>
        <w:lang w:val="en-US" w:eastAsia="en-US" w:bidi="ar-SA"/>
      </w:rPr>
    </w:lvl>
    <w:lvl w:ilvl="7" w:tplc="B16E639C">
      <w:numFmt w:val="bullet"/>
      <w:lvlText w:val="•"/>
      <w:lvlJc w:val="left"/>
      <w:pPr>
        <w:ind w:left="7240" w:hanging="462"/>
      </w:pPr>
      <w:rPr>
        <w:rFonts w:hint="default"/>
        <w:lang w:val="en-US" w:eastAsia="en-US" w:bidi="ar-SA"/>
      </w:rPr>
    </w:lvl>
    <w:lvl w:ilvl="8" w:tplc="B97EA884">
      <w:numFmt w:val="bullet"/>
      <w:lvlText w:val="•"/>
      <w:lvlJc w:val="left"/>
      <w:pPr>
        <w:ind w:left="8260" w:hanging="462"/>
      </w:pPr>
      <w:rPr>
        <w:rFonts w:hint="default"/>
        <w:lang w:val="en-US" w:eastAsia="en-US" w:bidi="ar-SA"/>
      </w:rPr>
    </w:lvl>
  </w:abstractNum>
  <w:abstractNum w:abstractNumId="1" w15:restartNumberingAfterBreak="0">
    <w:nsid w:val="0AF042F8"/>
    <w:multiLevelType w:val="hybridMultilevel"/>
    <w:tmpl w:val="DF100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0E4369C"/>
    <w:multiLevelType w:val="hybridMultilevel"/>
    <w:tmpl w:val="192AEA3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3" w15:restartNumberingAfterBreak="0">
    <w:nsid w:val="28102F36"/>
    <w:multiLevelType w:val="hybridMultilevel"/>
    <w:tmpl w:val="BB624C72"/>
    <w:lvl w:ilvl="0" w:tplc="40090001">
      <w:start w:val="1"/>
      <w:numFmt w:val="bullet"/>
      <w:lvlText w:val=""/>
      <w:lvlJc w:val="left"/>
      <w:pPr>
        <w:ind w:left="630" w:hanging="360"/>
      </w:pPr>
      <w:rPr>
        <w:rFonts w:ascii="Symbol" w:hAnsi="Symbol" w:hint="default"/>
      </w:rPr>
    </w:lvl>
    <w:lvl w:ilvl="1" w:tplc="40090003" w:tentative="1">
      <w:start w:val="1"/>
      <w:numFmt w:val="bullet"/>
      <w:lvlText w:val="o"/>
      <w:lvlJc w:val="left"/>
      <w:pPr>
        <w:ind w:left="1350" w:hanging="360"/>
      </w:pPr>
      <w:rPr>
        <w:rFonts w:ascii="Courier New" w:hAnsi="Courier New" w:cs="Courier New" w:hint="default"/>
      </w:rPr>
    </w:lvl>
    <w:lvl w:ilvl="2" w:tplc="40090005" w:tentative="1">
      <w:start w:val="1"/>
      <w:numFmt w:val="bullet"/>
      <w:lvlText w:val=""/>
      <w:lvlJc w:val="left"/>
      <w:pPr>
        <w:ind w:left="2070" w:hanging="360"/>
      </w:pPr>
      <w:rPr>
        <w:rFonts w:ascii="Wingdings" w:hAnsi="Wingdings" w:hint="default"/>
      </w:rPr>
    </w:lvl>
    <w:lvl w:ilvl="3" w:tplc="40090001" w:tentative="1">
      <w:start w:val="1"/>
      <w:numFmt w:val="bullet"/>
      <w:lvlText w:val=""/>
      <w:lvlJc w:val="left"/>
      <w:pPr>
        <w:ind w:left="2790" w:hanging="360"/>
      </w:pPr>
      <w:rPr>
        <w:rFonts w:ascii="Symbol" w:hAnsi="Symbol" w:hint="default"/>
      </w:rPr>
    </w:lvl>
    <w:lvl w:ilvl="4" w:tplc="40090003" w:tentative="1">
      <w:start w:val="1"/>
      <w:numFmt w:val="bullet"/>
      <w:lvlText w:val="o"/>
      <w:lvlJc w:val="left"/>
      <w:pPr>
        <w:ind w:left="3510" w:hanging="360"/>
      </w:pPr>
      <w:rPr>
        <w:rFonts w:ascii="Courier New" w:hAnsi="Courier New" w:cs="Courier New" w:hint="default"/>
      </w:rPr>
    </w:lvl>
    <w:lvl w:ilvl="5" w:tplc="40090005" w:tentative="1">
      <w:start w:val="1"/>
      <w:numFmt w:val="bullet"/>
      <w:lvlText w:val=""/>
      <w:lvlJc w:val="left"/>
      <w:pPr>
        <w:ind w:left="4230" w:hanging="360"/>
      </w:pPr>
      <w:rPr>
        <w:rFonts w:ascii="Wingdings" w:hAnsi="Wingdings" w:hint="default"/>
      </w:rPr>
    </w:lvl>
    <w:lvl w:ilvl="6" w:tplc="40090001" w:tentative="1">
      <w:start w:val="1"/>
      <w:numFmt w:val="bullet"/>
      <w:lvlText w:val=""/>
      <w:lvlJc w:val="left"/>
      <w:pPr>
        <w:ind w:left="4950" w:hanging="360"/>
      </w:pPr>
      <w:rPr>
        <w:rFonts w:ascii="Symbol" w:hAnsi="Symbol" w:hint="default"/>
      </w:rPr>
    </w:lvl>
    <w:lvl w:ilvl="7" w:tplc="40090003" w:tentative="1">
      <w:start w:val="1"/>
      <w:numFmt w:val="bullet"/>
      <w:lvlText w:val="o"/>
      <w:lvlJc w:val="left"/>
      <w:pPr>
        <w:ind w:left="5670" w:hanging="360"/>
      </w:pPr>
      <w:rPr>
        <w:rFonts w:ascii="Courier New" w:hAnsi="Courier New" w:cs="Courier New" w:hint="default"/>
      </w:rPr>
    </w:lvl>
    <w:lvl w:ilvl="8" w:tplc="40090005" w:tentative="1">
      <w:start w:val="1"/>
      <w:numFmt w:val="bullet"/>
      <w:lvlText w:val=""/>
      <w:lvlJc w:val="left"/>
      <w:pPr>
        <w:ind w:left="6390" w:hanging="360"/>
      </w:pPr>
      <w:rPr>
        <w:rFonts w:ascii="Wingdings" w:hAnsi="Wingdings" w:hint="default"/>
      </w:rPr>
    </w:lvl>
  </w:abstractNum>
  <w:abstractNum w:abstractNumId="4" w15:restartNumberingAfterBreak="0">
    <w:nsid w:val="2E6E6469"/>
    <w:multiLevelType w:val="hybridMultilevel"/>
    <w:tmpl w:val="A51C9332"/>
    <w:lvl w:ilvl="0" w:tplc="62B07164">
      <w:start w:val="1"/>
      <w:numFmt w:val="decimal"/>
      <w:lvlText w:val="%1."/>
      <w:lvlJc w:val="left"/>
      <w:pPr>
        <w:ind w:left="344" w:hanging="245"/>
        <w:jc w:val="right"/>
      </w:pPr>
      <w:rPr>
        <w:rFonts w:ascii="Times New Roman" w:eastAsia="Times New Roman" w:hAnsi="Times New Roman" w:cs="Times New Roman" w:hint="default"/>
        <w:b/>
        <w:bCs/>
        <w:w w:val="100"/>
        <w:sz w:val="24"/>
        <w:szCs w:val="24"/>
        <w:lang w:val="en-US" w:eastAsia="en-US" w:bidi="ar-SA"/>
      </w:rPr>
    </w:lvl>
    <w:lvl w:ilvl="1" w:tplc="6CF689FA">
      <w:numFmt w:val="bullet"/>
      <w:lvlText w:val="o"/>
      <w:lvlJc w:val="left"/>
      <w:pPr>
        <w:ind w:left="1003" w:hanging="361"/>
      </w:pPr>
      <w:rPr>
        <w:rFonts w:ascii="Courier New" w:eastAsia="Courier New" w:hAnsi="Courier New" w:cs="Courier New" w:hint="default"/>
        <w:w w:val="100"/>
        <w:sz w:val="24"/>
        <w:szCs w:val="24"/>
        <w:lang w:val="en-US" w:eastAsia="en-US" w:bidi="ar-SA"/>
      </w:rPr>
    </w:lvl>
    <w:lvl w:ilvl="2" w:tplc="E0D84254">
      <w:numFmt w:val="bullet"/>
      <w:lvlText w:val="•"/>
      <w:lvlJc w:val="left"/>
      <w:pPr>
        <w:ind w:left="1000" w:hanging="361"/>
      </w:pPr>
      <w:rPr>
        <w:rFonts w:hint="default"/>
        <w:lang w:val="en-US" w:eastAsia="en-US" w:bidi="ar-SA"/>
      </w:rPr>
    </w:lvl>
    <w:lvl w:ilvl="3" w:tplc="214EFF96">
      <w:numFmt w:val="bullet"/>
      <w:lvlText w:val="•"/>
      <w:lvlJc w:val="left"/>
      <w:pPr>
        <w:ind w:left="2162" w:hanging="361"/>
      </w:pPr>
      <w:rPr>
        <w:rFonts w:hint="default"/>
        <w:lang w:val="en-US" w:eastAsia="en-US" w:bidi="ar-SA"/>
      </w:rPr>
    </w:lvl>
    <w:lvl w:ilvl="4" w:tplc="A9F8147E">
      <w:numFmt w:val="bullet"/>
      <w:lvlText w:val="•"/>
      <w:lvlJc w:val="left"/>
      <w:pPr>
        <w:ind w:left="3325" w:hanging="361"/>
      </w:pPr>
      <w:rPr>
        <w:rFonts w:hint="default"/>
        <w:lang w:val="en-US" w:eastAsia="en-US" w:bidi="ar-SA"/>
      </w:rPr>
    </w:lvl>
    <w:lvl w:ilvl="5" w:tplc="805234DC">
      <w:numFmt w:val="bullet"/>
      <w:lvlText w:val="•"/>
      <w:lvlJc w:val="left"/>
      <w:pPr>
        <w:ind w:left="4487" w:hanging="361"/>
      </w:pPr>
      <w:rPr>
        <w:rFonts w:hint="default"/>
        <w:lang w:val="en-US" w:eastAsia="en-US" w:bidi="ar-SA"/>
      </w:rPr>
    </w:lvl>
    <w:lvl w:ilvl="6" w:tplc="60E49494">
      <w:numFmt w:val="bullet"/>
      <w:lvlText w:val="•"/>
      <w:lvlJc w:val="left"/>
      <w:pPr>
        <w:ind w:left="5650" w:hanging="361"/>
      </w:pPr>
      <w:rPr>
        <w:rFonts w:hint="default"/>
        <w:lang w:val="en-US" w:eastAsia="en-US" w:bidi="ar-SA"/>
      </w:rPr>
    </w:lvl>
    <w:lvl w:ilvl="7" w:tplc="6F78D2F6">
      <w:numFmt w:val="bullet"/>
      <w:lvlText w:val="•"/>
      <w:lvlJc w:val="left"/>
      <w:pPr>
        <w:ind w:left="6812" w:hanging="361"/>
      </w:pPr>
      <w:rPr>
        <w:rFonts w:hint="default"/>
        <w:lang w:val="en-US" w:eastAsia="en-US" w:bidi="ar-SA"/>
      </w:rPr>
    </w:lvl>
    <w:lvl w:ilvl="8" w:tplc="A8A8B034">
      <w:numFmt w:val="bullet"/>
      <w:lvlText w:val="•"/>
      <w:lvlJc w:val="left"/>
      <w:pPr>
        <w:ind w:left="7975" w:hanging="361"/>
      </w:pPr>
      <w:rPr>
        <w:rFonts w:hint="default"/>
        <w:lang w:val="en-US" w:eastAsia="en-US" w:bidi="ar-SA"/>
      </w:rPr>
    </w:lvl>
  </w:abstractNum>
  <w:abstractNum w:abstractNumId="5" w15:restartNumberingAfterBreak="0">
    <w:nsid w:val="386D7CF2"/>
    <w:multiLevelType w:val="hybridMultilevel"/>
    <w:tmpl w:val="6482412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3DF94138"/>
    <w:multiLevelType w:val="hybridMultilevel"/>
    <w:tmpl w:val="8780CD60"/>
    <w:lvl w:ilvl="0" w:tplc="13B0A154">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7" w15:restartNumberingAfterBreak="0">
    <w:nsid w:val="480F1D85"/>
    <w:multiLevelType w:val="hybridMultilevel"/>
    <w:tmpl w:val="6978A206"/>
    <w:lvl w:ilvl="0" w:tplc="5EBA690A">
      <w:start w:val="1"/>
      <w:numFmt w:val="lowerLetter"/>
      <w:lvlText w:val="%1."/>
      <w:lvlJc w:val="left"/>
      <w:pPr>
        <w:ind w:left="1520" w:hanging="720"/>
      </w:pPr>
      <w:rPr>
        <w:rFonts w:ascii="Times New Roman" w:eastAsia="Times New Roman" w:hAnsi="Times New Roman" w:cs="Times New Roman" w:hint="default"/>
        <w:b/>
        <w:bCs/>
        <w:w w:val="100"/>
        <w:sz w:val="24"/>
        <w:szCs w:val="24"/>
        <w:lang w:val="en-US" w:eastAsia="en-US" w:bidi="ar-SA"/>
      </w:rPr>
    </w:lvl>
    <w:lvl w:ilvl="1" w:tplc="3B768A36">
      <w:numFmt w:val="bullet"/>
      <w:lvlText w:val=""/>
      <w:lvlJc w:val="left"/>
      <w:pPr>
        <w:ind w:left="1520" w:hanging="360"/>
      </w:pPr>
      <w:rPr>
        <w:rFonts w:ascii="Symbol" w:eastAsia="Symbol" w:hAnsi="Symbol" w:cs="Symbol" w:hint="default"/>
        <w:w w:val="100"/>
        <w:sz w:val="24"/>
        <w:szCs w:val="24"/>
        <w:lang w:val="en-US" w:eastAsia="en-US" w:bidi="ar-SA"/>
      </w:rPr>
    </w:lvl>
    <w:lvl w:ilvl="2" w:tplc="C3B0BAC8">
      <w:numFmt w:val="bullet"/>
      <w:lvlText w:val="•"/>
      <w:lvlJc w:val="left"/>
      <w:pPr>
        <w:ind w:left="3420" w:hanging="360"/>
      </w:pPr>
      <w:rPr>
        <w:rFonts w:hint="default"/>
        <w:lang w:val="en-US" w:eastAsia="en-US" w:bidi="ar-SA"/>
      </w:rPr>
    </w:lvl>
    <w:lvl w:ilvl="3" w:tplc="0338CD50">
      <w:numFmt w:val="bullet"/>
      <w:lvlText w:val="•"/>
      <w:lvlJc w:val="left"/>
      <w:pPr>
        <w:ind w:left="4370" w:hanging="360"/>
      </w:pPr>
      <w:rPr>
        <w:rFonts w:hint="default"/>
        <w:lang w:val="en-US" w:eastAsia="en-US" w:bidi="ar-SA"/>
      </w:rPr>
    </w:lvl>
    <w:lvl w:ilvl="4" w:tplc="2E1AF342">
      <w:numFmt w:val="bullet"/>
      <w:lvlText w:val="•"/>
      <w:lvlJc w:val="left"/>
      <w:pPr>
        <w:ind w:left="5320" w:hanging="360"/>
      </w:pPr>
      <w:rPr>
        <w:rFonts w:hint="default"/>
        <w:lang w:val="en-US" w:eastAsia="en-US" w:bidi="ar-SA"/>
      </w:rPr>
    </w:lvl>
    <w:lvl w:ilvl="5" w:tplc="DF4857F4">
      <w:numFmt w:val="bullet"/>
      <w:lvlText w:val="•"/>
      <w:lvlJc w:val="left"/>
      <w:pPr>
        <w:ind w:left="6270" w:hanging="360"/>
      </w:pPr>
      <w:rPr>
        <w:rFonts w:hint="default"/>
        <w:lang w:val="en-US" w:eastAsia="en-US" w:bidi="ar-SA"/>
      </w:rPr>
    </w:lvl>
    <w:lvl w:ilvl="6" w:tplc="902215B0">
      <w:numFmt w:val="bullet"/>
      <w:lvlText w:val="•"/>
      <w:lvlJc w:val="left"/>
      <w:pPr>
        <w:ind w:left="7220" w:hanging="360"/>
      </w:pPr>
      <w:rPr>
        <w:rFonts w:hint="default"/>
        <w:lang w:val="en-US" w:eastAsia="en-US" w:bidi="ar-SA"/>
      </w:rPr>
    </w:lvl>
    <w:lvl w:ilvl="7" w:tplc="817AC890">
      <w:numFmt w:val="bullet"/>
      <w:lvlText w:val="•"/>
      <w:lvlJc w:val="left"/>
      <w:pPr>
        <w:ind w:left="8170" w:hanging="360"/>
      </w:pPr>
      <w:rPr>
        <w:rFonts w:hint="default"/>
        <w:lang w:val="en-US" w:eastAsia="en-US" w:bidi="ar-SA"/>
      </w:rPr>
    </w:lvl>
    <w:lvl w:ilvl="8" w:tplc="EF04F196">
      <w:numFmt w:val="bullet"/>
      <w:lvlText w:val="•"/>
      <w:lvlJc w:val="left"/>
      <w:pPr>
        <w:ind w:left="9120" w:hanging="360"/>
      </w:pPr>
      <w:rPr>
        <w:rFonts w:hint="default"/>
        <w:lang w:val="en-US" w:eastAsia="en-US" w:bidi="ar-SA"/>
      </w:rPr>
    </w:lvl>
  </w:abstractNum>
  <w:abstractNum w:abstractNumId="8" w15:restartNumberingAfterBreak="0">
    <w:nsid w:val="55723069"/>
    <w:multiLevelType w:val="hybridMultilevel"/>
    <w:tmpl w:val="2BE8E8B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C94573E"/>
    <w:multiLevelType w:val="hybridMultilevel"/>
    <w:tmpl w:val="36ACF790"/>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0" w15:restartNumberingAfterBreak="0">
    <w:nsid w:val="654020A8"/>
    <w:multiLevelType w:val="hybridMultilevel"/>
    <w:tmpl w:val="FFAC0FA4"/>
    <w:lvl w:ilvl="0" w:tplc="0409000F">
      <w:start w:val="1"/>
      <w:numFmt w:val="decimal"/>
      <w:lvlText w:val="%1."/>
      <w:lvlJc w:val="left"/>
      <w:pPr>
        <w:ind w:left="1778"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4177DD"/>
    <w:multiLevelType w:val="hybridMultilevel"/>
    <w:tmpl w:val="6C9AAF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9E52A7F"/>
    <w:multiLevelType w:val="hybridMultilevel"/>
    <w:tmpl w:val="F8AEB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8164782">
    <w:abstractNumId w:val="4"/>
  </w:num>
  <w:num w:numId="2" w16cid:durableId="1631979895">
    <w:abstractNumId w:val="10"/>
  </w:num>
  <w:num w:numId="3" w16cid:durableId="820196429">
    <w:abstractNumId w:val="0"/>
  </w:num>
  <w:num w:numId="4" w16cid:durableId="1635988306">
    <w:abstractNumId w:val="5"/>
  </w:num>
  <w:num w:numId="5" w16cid:durableId="1118256057">
    <w:abstractNumId w:val="2"/>
  </w:num>
  <w:num w:numId="6" w16cid:durableId="824902008">
    <w:abstractNumId w:val="7"/>
  </w:num>
  <w:num w:numId="7" w16cid:durableId="1416126052">
    <w:abstractNumId w:val="6"/>
  </w:num>
  <w:num w:numId="8" w16cid:durableId="1929461365">
    <w:abstractNumId w:val="8"/>
  </w:num>
  <w:num w:numId="9" w16cid:durableId="1499223953">
    <w:abstractNumId w:val="9"/>
  </w:num>
  <w:num w:numId="10" w16cid:durableId="1509363676">
    <w:abstractNumId w:val="3"/>
  </w:num>
  <w:num w:numId="11" w16cid:durableId="1700737051">
    <w:abstractNumId w:val="2"/>
  </w:num>
  <w:num w:numId="12" w16cid:durableId="1232932681">
    <w:abstractNumId w:val="7"/>
    <w:lvlOverride w:ilvl="0">
      <w:startOverride w:val="1"/>
    </w:lvlOverride>
    <w:lvlOverride w:ilvl="1"/>
    <w:lvlOverride w:ilvl="2"/>
    <w:lvlOverride w:ilvl="3"/>
    <w:lvlOverride w:ilvl="4"/>
    <w:lvlOverride w:ilvl="5"/>
    <w:lvlOverride w:ilvl="6"/>
    <w:lvlOverride w:ilvl="7"/>
    <w:lvlOverride w:ilvl="8"/>
  </w:num>
  <w:num w:numId="13" w16cid:durableId="52783964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38002061">
    <w:abstractNumId w:val="12"/>
  </w:num>
  <w:num w:numId="15" w16cid:durableId="1956716458">
    <w:abstractNumId w:val="11"/>
  </w:num>
  <w:num w:numId="16" w16cid:durableId="1318530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D39"/>
    <w:rsid w:val="000529AA"/>
    <w:rsid w:val="00057132"/>
    <w:rsid w:val="000652AB"/>
    <w:rsid w:val="0012393F"/>
    <w:rsid w:val="001430A0"/>
    <w:rsid w:val="0018631A"/>
    <w:rsid w:val="001A6F5F"/>
    <w:rsid w:val="00201244"/>
    <w:rsid w:val="00222BF7"/>
    <w:rsid w:val="002A4C9C"/>
    <w:rsid w:val="002D56BC"/>
    <w:rsid w:val="002E5010"/>
    <w:rsid w:val="003070F4"/>
    <w:rsid w:val="00316786"/>
    <w:rsid w:val="00323FBA"/>
    <w:rsid w:val="00333FC3"/>
    <w:rsid w:val="00347BA3"/>
    <w:rsid w:val="003709C3"/>
    <w:rsid w:val="003840F4"/>
    <w:rsid w:val="003B7ED0"/>
    <w:rsid w:val="003C7BE1"/>
    <w:rsid w:val="004061B0"/>
    <w:rsid w:val="00474D39"/>
    <w:rsid w:val="00493E16"/>
    <w:rsid w:val="004C4C5B"/>
    <w:rsid w:val="005976A7"/>
    <w:rsid w:val="005E41AD"/>
    <w:rsid w:val="00687437"/>
    <w:rsid w:val="006D6878"/>
    <w:rsid w:val="0070496E"/>
    <w:rsid w:val="0074232F"/>
    <w:rsid w:val="00746D87"/>
    <w:rsid w:val="00813ABA"/>
    <w:rsid w:val="00854065"/>
    <w:rsid w:val="00867622"/>
    <w:rsid w:val="008E0F85"/>
    <w:rsid w:val="00903155"/>
    <w:rsid w:val="00917DA2"/>
    <w:rsid w:val="0095697A"/>
    <w:rsid w:val="0097727F"/>
    <w:rsid w:val="00A57F6F"/>
    <w:rsid w:val="00AA5F77"/>
    <w:rsid w:val="00AF449D"/>
    <w:rsid w:val="00B45B16"/>
    <w:rsid w:val="00B55A92"/>
    <w:rsid w:val="00B82C98"/>
    <w:rsid w:val="00C00FBF"/>
    <w:rsid w:val="00C5317B"/>
    <w:rsid w:val="00C63FF4"/>
    <w:rsid w:val="00C74803"/>
    <w:rsid w:val="00C80EF7"/>
    <w:rsid w:val="00C84B53"/>
    <w:rsid w:val="00C84F56"/>
    <w:rsid w:val="00CF6610"/>
    <w:rsid w:val="00D57B31"/>
    <w:rsid w:val="00E0518C"/>
    <w:rsid w:val="00E402B7"/>
    <w:rsid w:val="00E55826"/>
    <w:rsid w:val="00E83F18"/>
    <w:rsid w:val="00F80B12"/>
    <w:rsid w:val="00F83214"/>
    <w:rsid w:val="00FA43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99CD79"/>
  <w15:chartTrackingRefBased/>
  <w15:docId w15:val="{A0F0D1CD-0E2D-470C-B687-E59BB9604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B0"/>
    <w:pPr>
      <w:spacing w:after="200" w:line="276" w:lineRule="auto"/>
    </w:pPr>
  </w:style>
  <w:style w:type="paragraph" w:styleId="Heading1">
    <w:name w:val="heading 1"/>
    <w:basedOn w:val="Normal"/>
    <w:next w:val="Normal"/>
    <w:link w:val="Heading1Char"/>
    <w:uiPriority w:val="9"/>
    <w:qFormat/>
    <w:rsid w:val="006D68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D6878"/>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061B0"/>
    <w:rPr>
      <w:color w:val="0563C1" w:themeColor="hyperlink"/>
      <w:u w:val="single"/>
    </w:rPr>
  </w:style>
  <w:style w:type="paragraph" w:customStyle="1" w:styleId="Normal1">
    <w:name w:val="Normal1"/>
    <w:rsid w:val="004061B0"/>
    <w:pPr>
      <w:spacing w:after="0" w:line="276" w:lineRule="auto"/>
    </w:pPr>
    <w:rPr>
      <w:rFonts w:ascii="Arial" w:eastAsia="Arial" w:hAnsi="Arial" w:cs="Arial"/>
    </w:rPr>
  </w:style>
  <w:style w:type="character" w:customStyle="1" w:styleId="Heading2Char">
    <w:name w:val="Heading 2 Char"/>
    <w:basedOn w:val="DefaultParagraphFont"/>
    <w:link w:val="Heading2"/>
    <w:uiPriority w:val="9"/>
    <w:rsid w:val="006D6878"/>
    <w:rPr>
      <w:rFonts w:asciiTheme="majorHAnsi" w:eastAsiaTheme="majorEastAsia" w:hAnsiTheme="majorHAnsi" w:cstheme="majorBidi"/>
      <w:b/>
      <w:bCs/>
      <w:color w:val="5B9BD5" w:themeColor="accent1"/>
      <w:sz w:val="26"/>
      <w:szCs w:val="26"/>
    </w:rPr>
  </w:style>
  <w:style w:type="paragraph" w:styleId="ListParagraph">
    <w:name w:val="List Paragraph"/>
    <w:basedOn w:val="Normal"/>
    <w:uiPriority w:val="34"/>
    <w:qFormat/>
    <w:rsid w:val="006D6878"/>
    <w:pPr>
      <w:widowControl w:val="0"/>
      <w:autoSpaceDE w:val="0"/>
      <w:autoSpaceDN w:val="0"/>
      <w:spacing w:after="0" w:line="240" w:lineRule="auto"/>
      <w:ind w:left="820" w:hanging="360"/>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6D6878"/>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C4C5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C4C5B"/>
    <w:rPr>
      <w:rFonts w:ascii="Times New Roman" w:eastAsia="Times New Roman" w:hAnsi="Times New Roman" w:cs="Times New Roman"/>
      <w:sz w:val="24"/>
      <w:szCs w:val="24"/>
    </w:rPr>
  </w:style>
  <w:style w:type="character" w:customStyle="1" w:styleId="selectable-text">
    <w:name w:val="selectable-text"/>
    <w:basedOn w:val="DefaultParagraphFont"/>
    <w:rsid w:val="00C63FF4"/>
  </w:style>
  <w:style w:type="table" w:styleId="TableGrid">
    <w:name w:val="Table Grid"/>
    <w:basedOn w:val="TableNormal"/>
    <w:uiPriority w:val="59"/>
    <w:rsid w:val="00956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17DA2"/>
    <w:pPr>
      <w:suppressAutoHyphens/>
      <w:autoSpaceDE w:val="0"/>
      <w:spacing w:after="0" w:line="240" w:lineRule="auto"/>
    </w:pPr>
    <w:rPr>
      <w:rFonts w:ascii="Bookman Old Style" w:eastAsia="Times New Roman" w:hAnsi="Bookman Old Style" w:cs="Bookman Old Style"/>
      <w:color w:val="000000"/>
      <w:sz w:val="24"/>
      <w:szCs w:val="24"/>
      <w:lang w:eastAsia="zh-CN"/>
    </w:rPr>
  </w:style>
  <w:style w:type="character" w:styleId="UnresolvedMention">
    <w:name w:val="Unresolved Mention"/>
    <w:basedOn w:val="DefaultParagraphFont"/>
    <w:uiPriority w:val="99"/>
    <w:semiHidden/>
    <w:unhideWhenUsed/>
    <w:rsid w:val="00E83F18"/>
    <w:rPr>
      <w:color w:val="605E5C"/>
      <w:shd w:val="clear" w:color="auto" w:fill="E1DFDD"/>
    </w:rPr>
  </w:style>
  <w:style w:type="paragraph" w:customStyle="1" w:styleId="TableParagraph">
    <w:name w:val="Table Paragraph"/>
    <w:basedOn w:val="Normal"/>
    <w:uiPriority w:val="1"/>
    <w:qFormat/>
    <w:rsid w:val="00E0518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3307">
      <w:bodyDiv w:val="1"/>
      <w:marLeft w:val="0"/>
      <w:marRight w:val="0"/>
      <w:marTop w:val="0"/>
      <w:marBottom w:val="0"/>
      <w:divBdr>
        <w:top w:val="none" w:sz="0" w:space="0" w:color="auto"/>
        <w:left w:val="none" w:sz="0" w:space="0" w:color="auto"/>
        <w:bottom w:val="none" w:sz="0" w:space="0" w:color="auto"/>
        <w:right w:val="none" w:sz="0" w:space="0" w:color="auto"/>
      </w:divBdr>
    </w:div>
    <w:div w:id="119539809">
      <w:bodyDiv w:val="1"/>
      <w:marLeft w:val="0"/>
      <w:marRight w:val="0"/>
      <w:marTop w:val="0"/>
      <w:marBottom w:val="0"/>
      <w:divBdr>
        <w:top w:val="none" w:sz="0" w:space="0" w:color="auto"/>
        <w:left w:val="none" w:sz="0" w:space="0" w:color="auto"/>
        <w:bottom w:val="none" w:sz="0" w:space="0" w:color="auto"/>
        <w:right w:val="none" w:sz="0" w:space="0" w:color="auto"/>
      </w:divBdr>
    </w:div>
    <w:div w:id="158930530">
      <w:bodyDiv w:val="1"/>
      <w:marLeft w:val="0"/>
      <w:marRight w:val="0"/>
      <w:marTop w:val="0"/>
      <w:marBottom w:val="0"/>
      <w:divBdr>
        <w:top w:val="none" w:sz="0" w:space="0" w:color="auto"/>
        <w:left w:val="none" w:sz="0" w:space="0" w:color="auto"/>
        <w:bottom w:val="none" w:sz="0" w:space="0" w:color="auto"/>
        <w:right w:val="none" w:sz="0" w:space="0" w:color="auto"/>
      </w:divBdr>
    </w:div>
    <w:div w:id="179011067">
      <w:bodyDiv w:val="1"/>
      <w:marLeft w:val="0"/>
      <w:marRight w:val="0"/>
      <w:marTop w:val="0"/>
      <w:marBottom w:val="0"/>
      <w:divBdr>
        <w:top w:val="none" w:sz="0" w:space="0" w:color="auto"/>
        <w:left w:val="none" w:sz="0" w:space="0" w:color="auto"/>
        <w:bottom w:val="none" w:sz="0" w:space="0" w:color="auto"/>
        <w:right w:val="none" w:sz="0" w:space="0" w:color="auto"/>
      </w:divBdr>
    </w:div>
    <w:div w:id="258872332">
      <w:bodyDiv w:val="1"/>
      <w:marLeft w:val="0"/>
      <w:marRight w:val="0"/>
      <w:marTop w:val="0"/>
      <w:marBottom w:val="0"/>
      <w:divBdr>
        <w:top w:val="none" w:sz="0" w:space="0" w:color="auto"/>
        <w:left w:val="none" w:sz="0" w:space="0" w:color="auto"/>
        <w:bottom w:val="none" w:sz="0" w:space="0" w:color="auto"/>
        <w:right w:val="none" w:sz="0" w:space="0" w:color="auto"/>
      </w:divBdr>
    </w:div>
    <w:div w:id="264928263">
      <w:bodyDiv w:val="1"/>
      <w:marLeft w:val="0"/>
      <w:marRight w:val="0"/>
      <w:marTop w:val="0"/>
      <w:marBottom w:val="0"/>
      <w:divBdr>
        <w:top w:val="none" w:sz="0" w:space="0" w:color="auto"/>
        <w:left w:val="none" w:sz="0" w:space="0" w:color="auto"/>
        <w:bottom w:val="none" w:sz="0" w:space="0" w:color="auto"/>
        <w:right w:val="none" w:sz="0" w:space="0" w:color="auto"/>
      </w:divBdr>
    </w:div>
    <w:div w:id="353652898">
      <w:bodyDiv w:val="1"/>
      <w:marLeft w:val="0"/>
      <w:marRight w:val="0"/>
      <w:marTop w:val="0"/>
      <w:marBottom w:val="0"/>
      <w:divBdr>
        <w:top w:val="none" w:sz="0" w:space="0" w:color="auto"/>
        <w:left w:val="none" w:sz="0" w:space="0" w:color="auto"/>
        <w:bottom w:val="none" w:sz="0" w:space="0" w:color="auto"/>
        <w:right w:val="none" w:sz="0" w:space="0" w:color="auto"/>
      </w:divBdr>
    </w:div>
    <w:div w:id="422655307">
      <w:bodyDiv w:val="1"/>
      <w:marLeft w:val="0"/>
      <w:marRight w:val="0"/>
      <w:marTop w:val="0"/>
      <w:marBottom w:val="0"/>
      <w:divBdr>
        <w:top w:val="none" w:sz="0" w:space="0" w:color="auto"/>
        <w:left w:val="none" w:sz="0" w:space="0" w:color="auto"/>
        <w:bottom w:val="none" w:sz="0" w:space="0" w:color="auto"/>
        <w:right w:val="none" w:sz="0" w:space="0" w:color="auto"/>
      </w:divBdr>
    </w:div>
    <w:div w:id="476993630">
      <w:bodyDiv w:val="1"/>
      <w:marLeft w:val="0"/>
      <w:marRight w:val="0"/>
      <w:marTop w:val="0"/>
      <w:marBottom w:val="0"/>
      <w:divBdr>
        <w:top w:val="none" w:sz="0" w:space="0" w:color="auto"/>
        <w:left w:val="none" w:sz="0" w:space="0" w:color="auto"/>
        <w:bottom w:val="none" w:sz="0" w:space="0" w:color="auto"/>
        <w:right w:val="none" w:sz="0" w:space="0" w:color="auto"/>
      </w:divBdr>
    </w:div>
    <w:div w:id="526454048">
      <w:bodyDiv w:val="1"/>
      <w:marLeft w:val="0"/>
      <w:marRight w:val="0"/>
      <w:marTop w:val="0"/>
      <w:marBottom w:val="0"/>
      <w:divBdr>
        <w:top w:val="none" w:sz="0" w:space="0" w:color="auto"/>
        <w:left w:val="none" w:sz="0" w:space="0" w:color="auto"/>
        <w:bottom w:val="none" w:sz="0" w:space="0" w:color="auto"/>
        <w:right w:val="none" w:sz="0" w:space="0" w:color="auto"/>
      </w:divBdr>
    </w:div>
    <w:div w:id="601038426">
      <w:bodyDiv w:val="1"/>
      <w:marLeft w:val="0"/>
      <w:marRight w:val="0"/>
      <w:marTop w:val="0"/>
      <w:marBottom w:val="0"/>
      <w:divBdr>
        <w:top w:val="none" w:sz="0" w:space="0" w:color="auto"/>
        <w:left w:val="none" w:sz="0" w:space="0" w:color="auto"/>
        <w:bottom w:val="none" w:sz="0" w:space="0" w:color="auto"/>
        <w:right w:val="none" w:sz="0" w:space="0" w:color="auto"/>
      </w:divBdr>
    </w:div>
    <w:div w:id="696274488">
      <w:bodyDiv w:val="1"/>
      <w:marLeft w:val="0"/>
      <w:marRight w:val="0"/>
      <w:marTop w:val="0"/>
      <w:marBottom w:val="0"/>
      <w:divBdr>
        <w:top w:val="none" w:sz="0" w:space="0" w:color="auto"/>
        <w:left w:val="none" w:sz="0" w:space="0" w:color="auto"/>
        <w:bottom w:val="none" w:sz="0" w:space="0" w:color="auto"/>
        <w:right w:val="none" w:sz="0" w:space="0" w:color="auto"/>
      </w:divBdr>
    </w:div>
    <w:div w:id="784008813">
      <w:bodyDiv w:val="1"/>
      <w:marLeft w:val="0"/>
      <w:marRight w:val="0"/>
      <w:marTop w:val="0"/>
      <w:marBottom w:val="0"/>
      <w:divBdr>
        <w:top w:val="none" w:sz="0" w:space="0" w:color="auto"/>
        <w:left w:val="none" w:sz="0" w:space="0" w:color="auto"/>
        <w:bottom w:val="none" w:sz="0" w:space="0" w:color="auto"/>
        <w:right w:val="none" w:sz="0" w:space="0" w:color="auto"/>
      </w:divBdr>
    </w:div>
    <w:div w:id="810294482">
      <w:bodyDiv w:val="1"/>
      <w:marLeft w:val="0"/>
      <w:marRight w:val="0"/>
      <w:marTop w:val="0"/>
      <w:marBottom w:val="0"/>
      <w:divBdr>
        <w:top w:val="none" w:sz="0" w:space="0" w:color="auto"/>
        <w:left w:val="none" w:sz="0" w:space="0" w:color="auto"/>
        <w:bottom w:val="none" w:sz="0" w:space="0" w:color="auto"/>
        <w:right w:val="none" w:sz="0" w:space="0" w:color="auto"/>
      </w:divBdr>
    </w:div>
    <w:div w:id="859203426">
      <w:bodyDiv w:val="1"/>
      <w:marLeft w:val="0"/>
      <w:marRight w:val="0"/>
      <w:marTop w:val="0"/>
      <w:marBottom w:val="0"/>
      <w:divBdr>
        <w:top w:val="none" w:sz="0" w:space="0" w:color="auto"/>
        <w:left w:val="none" w:sz="0" w:space="0" w:color="auto"/>
        <w:bottom w:val="none" w:sz="0" w:space="0" w:color="auto"/>
        <w:right w:val="none" w:sz="0" w:space="0" w:color="auto"/>
      </w:divBdr>
    </w:div>
    <w:div w:id="940262485">
      <w:bodyDiv w:val="1"/>
      <w:marLeft w:val="0"/>
      <w:marRight w:val="0"/>
      <w:marTop w:val="0"/>
      <w:marBottom w:val="0"/>
      <w:divBdr>
        <w:top w:val="none" w:sz="0" w:space="0" w:color="auto"/>
        <w:left w:val="none" w:sz="0" w:space="0" w:color="auto"/>
        <w:bottom w:val="none" w:sz="0" w:space="0" w:color="auto"/>
        <w:right w:val="none" w:sz="0" w:space="0" w:color="auto"/>
      </w:divBdr>
    </w:div>
    <w:div w:id="963929540">
      <w:bodyDiv w:val="1"/>
      <w:marLeft w:val="0"/>
      <w:marRight w:val="0"/>
      <w:marTop w:val="0"/>
      <w:marBottom w:val="0"/>
      <w:divBdr>
        <w:top w:val="none" w:sz="0" w:space="0" w:color="auto"/>
        <w:left w:val="none" w:sz="0" w:space="0" w:color="auto"/>
        <w:bottom w:val="none" w:sz="0" w:space="0" w:color="auto"/>
        <w:right w:val="none" w:sz="0" w:space="0" w:color="auto"/>
      </w:divBdr>
    </w:div>
    <w:div w:id="1260527532">
      <w:bodyDiv w:val="1"/>
      <w:marLeft w:val="0"/>
      <w:marRight w:val="0"/>
      <w:marTop w:val="0"/>
      <w:marBottom w:val="0"/>
      <w:divBdr>
        <w:top w:val="none" w:sz="0" w:space="0" w:color="auto"/>
        <w:left w:val="none" w:sz="0" w:space="0" w:color="auto"/>
        <w:bottom w:val="none" w:sz="0" w:space="0" w:color="auto"/>
        <w:right w:val="none" w:sz="0" w:space="0" w:color="auto"/>
      </w:divBdr>
    </w:div>
    <w:div w:id="1310943805">
      <w:bodyDiv w:val="1"/>
      <w:marLeft w:val="0"/>
      <w:marRight w:val="0"/>
      <w:marTop w:val="0"/>
      <w:marBottom w:val="0"/>
      <w:divBdr>
        <w:top w:val="none" w:sz="0" w:space="0" w:color="auto"/>
        <w:left w:val="none" w:sz="0" w:space="0" w:color="auto"/>
        <w:bottom w:val="none" w:sz="0" w:space="0" w:color="auto"/>
        <w:right w:val="none" w:sz="0" w:space="0" w:color="auto"/>
      </w:divBdr>
    </w:div>
    <w:div w:id="1315184902">
      <w:bodyDiv w:val="1"/>
      <w:marLeft w:val="0"/>
      <w:marRight w:val="0"/>
      <w:marTop w:val="0"/>
      <w:marBottom w:val="0"/>
      <w:divBdr>
        <w:top w:val="none" w:sz="0" w:space="0" w:color="auto"/>
        <w:left w:val="none" w:sz="0" w:space="0" w:color="auto"/>
        <w:bottom w:val="none" w:sz="0" w:space="0" w:color="auto"/>
        <w:right w:val="none" w:sz="0" w:space="0" w:color="auto"/>
      </w:divBdr>
    </w:div>
    <w:div w:id="1324702903">
      <w:bodyDiv w:val="1"/>
      <w:marLeft w:val="0"/>
      <w:marRight w:val="0"/>
      <w:marTop w:val="0"/>
      <w:marBottom w:val="0"/>
      <w:divBdr>
        <w:top w:val="none" w:sz="0" w:space="0" w:color="auto"/>
        <w:left w:val="none" w:sz="0" w:space="0" w:color="auto"/>
        <w:bottom w:val="none" w:sz="0" w:space="0" w:color="auto"/>
        <w:right w:val="none" w:sz="0" w:space="0" w:color="auto"/>
      </w:divBdr>
    </w:div>
    <w:div w:id="1418135983">
      <w:bodyDiv w:val="1"/>
      <w:marLeft w:val="0"/>
      <w:marRight w:val="0"/>
      <w:marTop w:val="0"/>
      <w:marBottom w:val="0"/>
      <w:divBdr>
        <w:top w:val="none" w:sz="0" w:space="0" w:color="auto"/>
        <w:left w:val="none" w:sz="0" w:space="0" w:color="auto"/>
        <w:bottom w:val="none" w:sz="0" w:space="0" w:color="auto"/>
        <w:right w:val="none" w:sz="0" w:space="0" w:color="auto"/>
      </w:divBdr>
    </w:div>
    <w:div w:id="1480265918">
      <w:bodyDiv w:val="1"/>
      <w:marLeft w:val="0"/>
      <w:marRight w:val="0"/>
      <w:marTop w:val="0"/>
      <w:marBottom w:val="0"/>
      <w:divBdr>
        <w:top w:val="none" w:sz="0" w:space="0" w:color="auto"/>
        <w:left w:val="none" w:sz="0" w:space="0" w:color="auto"/>
        <w:bottom w:val="none" w:sz="0" w:space="0" w:color="auto"/>
        <w:right w:val="none" w:sz="0" w:space="0" w:color="auto"/>
      </w:divBdr>
    </w:div>
    <w:div w:id="1579556553">
      <w:bodyDiv w:val="1"/>
      <w:marLeft w:val="0"/>
      <w:marRight w:val="0"/>
      <w:marTop w:val="0"/>
      <w:marBottom w:val="0"/>
      <w:divBdr>
        <w:top w:val="none" w:sz="0" w:space="0" w:color="auto"/>
        <w:left w:val="none" w:sz="0" w:space="0" w:color="auto"/>
        <w:bottom w:val="none" w:sz="0" w:space="0" w:color="auto"/>
        <w:right w:val="none" w:sz="0" w:space="0" w:color="auto"/>
      </w:divBdr>
    </w:div>
    <w:div w:id="1624113279">
      <w:bodyDiv w:val="1"/>
      <w:marLeft w:val="0"/>
      <w:marRight w:val="0"/>
      <w:marTop w:val="0"/>
      <w:marBottom w:val="0"/>
      <w:divBdr>
        <w:top w:val="none" w:sz="0" w:space="0" w:color="auto"/>
        <w:left w:val="none" w:sz="0" w:space="0" w:color="auto"/>
        <w:bottom w:val="none" w:sz="0" w:space="0" w:color="auto"/>
        <w:right w:val="none" w:sz="0" w:space="0" w:color="auto"/>
      </w:divBdr>
    </w:div>
    <w:div w:id="1631745179">
      <w:bodyDiv w:val="1"/>
      <w:marLeft w:val="0"/>
      <w:marRight w:val="0"/>
      <w:marTop w:val="0"/>
      <w:marBottom w:val="0"/>
      <w:divBdr>
        <w:top w:val="none" w:sz="0" w:space="0" w:color="auto"/>
        <w:left w:val="none" w:sz="0" w:space="0" w:color="auto"/>
        <w:bottom w:val="none" w:sz="0" w:space="0" w:color="auto"/>
        <w:right w:val="none" w:sz="0" w:space="0" w:color="auto"/>
      </w:divBdr>
    </w:div>
    <w:div w:id="1635331677">
      <w:bodyDiv w:val="1"/>
      <w:marLeft w:val="0"/>
      <w:marRight w:val="0"/>
      <w:marTop w:val="0"/>
      <w:marBottom w:val="0"/>
      <w:divBdr>
        <w:top w:val="none" w:sz="0" w:space="0" w:color="auto"/>
        <w:left w:val="none" w:sz="0" w:space="0" w:color="auto"/>
        <w:bottom w:val="none" w:sz="0" w:space="0" w:color="auto"/>
        <w:right w:val="none" w:sz="0" w:space="0" w:color="auto"/>
      </w:divBdr>
    </w:div>
    <w:div w:id="1648701782">
      <w:bodyDiv w:val="1"/>
      <w:marLeft w:val="0"/>
      <w:marRight w:val="0"/>
      <w:marTop w:val="0"/>
      <w:marBottom w:val="0"/>
      <w:divBdr>
        <w:top w:val="none" w:sz="0" w:space="0" w:color="auto"/>
        <w:left w:val="none" w:sz="0" w:space="0" w:color="auto"/>
        <w:bottom w:val="none" w:sz="0" w:space="0" w:color="auto"/>
        <w:right w:val="none" w:sz="0" w:space="0" w:color="auto"/>
      </w:divBdr>
    </w:div>
    <w:div w:id="1778211279">
      <w:bodyDiv w:val="1"/>
      <w:marLeft w:val="0"/>
      <w:marRight w:val="0"/>
      <w:marTop w:val="0"/>
      <w:marBottom w:val="0"/>
      <w:divBdr>
        <w:top w:val="none" w:sz="0" w:space="0" w:color="auto"/>
        <w:left w:val="none" w:sz="0" w:space="0" w:color="auto"/>
        <w:bottom w:val="none" w:sz="0" w:space="0" w:color="auto"/>
        <w:right w:val="none" w:sz="0" w:space="0" w:color="auto"/>
      </w:divBdr>
    </w:div>
    <w:div w:id="1884712598">
      <w:bodyDiv w:val="1"/>
      <w:marLeft w:val="0"/>
      <w:marRight w:val="0"/>
      <w:marTop w:val="0"/>
      <w:marBottom w:val="0"/>
      <w:divBdr>
        <w:top w:val="none" w:sz="0" w:space="0" w:color="auto"/>
        <w:left w:val="none" w:sz="0" w:space="0" w:color="auto"/>
        <w:bottom w:val="none" w:sz="0" w:space="0" w:color="auto"/>
        <w:right w:val="none" w:sz="0" w:space="0" w:color="auto"/>
      </w:divBdr>
    </w:div>
    <w:div w:id="1907452000">
      <w:bodyDiv w:val="1"/>
      <w:marLeft w:val="0"/>
      <w:marRight w:val="0"/>
      <w:marTop w:val="0"/>
      <w:marBottom w:val="0"/>
      <w:divBdr>
        <w:top w:val="none" w:sz="0" w:space="0" w:color="auto"/>
        <w:left w:val="none" w:sz="0" w:space="0" w:color="auto"/>
        <w:bottom w:val="none" w:sz="0" w:space="0" w:color="auto"/>
        <w:right w:val="none" w:sz="0" w:space="0" w:color="auto"/>
      </w:divBdr>
    </w:div>
    <w:div w:id="1986858397">
      <w:bodyDiv w:val="1"/>
      <w:marLeft w:val="0"/>
      <w:marRight w:val="0"/>
      <w:marTop w:val="0"/>
      <w:marBottom w:val="0"/>
      <w:divBdr>
        <w:top w:val="none" w:sz="0" w:space="0" w:color="auto"/>
        <w:left w:val="none" w:sz="0" w:space="0" w:color="auto"/>
        <w:bottom w:val="none" w:sz="0" w:space="0" w:color="auto"/>
        <w:right w:val="none" w:sz="0" w:space="0" w:color="auto"/>
      </w:divBdr>
    </w:div>
    <w:div w:id="2013756621">
      <w:bodyDiv w:val="1"/>
      <w:marLeft w:val="0"/>
      <w:marRight w:val="0"/>
      <w:marTop w:val="0"/>
      <w:marBottom w:val="0"/>
      <w:divBdr>
        <w:top w:val="none" w:sz="0" w:space="0" w:color="auto"/>
        <w:left w:val="none" w:sz="0" w:space="0" w:color="auto"/>
        <w:bottom w:val="none" w:sz="0" w:space="0" w:color="auto"/>
        <w:right w:val="none" w:sz="0" w:space="0" w:color="auto"/>
      </w:divBdr>
    </w:div>
    <w:div w:id="2084136378">
      <w:bodyDiv w:val="1"/>
      <w:marLeft w:val="0"/>
      <w:marRight w:val="0"/>
      <w:marTop w:val="0"/>
      <w:marBottom w:val="0"/>
      <w:divBdr>
        <w:top w:val="none" w:sz="0" w:space="0" w:color="auto"/>
        <w:left w:val="none" w:sz="0" w:space="0" w:color="auto"/>
        <w:bottom w:val="none" w:sz="0" w:space="0" w:color="auto"/>
        <w:right w:val="none" w:sz="0" w:space="0" w:color="auto"/>
      </w:divBdr>
    </w:div>
    <w:div w:id="2101753123">
      <w:bodyDiv w:val="1"/>
      <w:marLeft w:val="0"/>
      <w:marRight w:val="0"/>
      <w:marTop w:val="0"/>
      <w:marBottom w:val="0"/>
      <w:divBdr>
        <w:top w:val="none" w:sz="0" w:space="0" w:color="auto"/>
        <w:left w:val="none" w:sz="0" w:space="0" w:color="auto"/>
        <w:bottom w:val="none" w:sz="0" w:space="0" w:color="auto"/>
        <w:right w:val="none" w:sz="0" w:space="0" w:color="auto"/>
      </w:divBdr>
    </w:div>
    <w:div w:id="2107530438">
      <w:bodyDiv w:val="1"/>
      <w:marLeft w:val="0"/>
      <w:marRight w:val="0"/>
      <w:marTop w:val="0"/>
      <w:marBottom w:val="0"/>
      <w:divBdr>
        <w:top w:val="none" w:sz="0" w:space="0" w:color="auto"/>
        <w:left w:val="none" w:sz="0" w:space="0" w:color="auto"/>
        <w:bottom w:val="none" w:sz="0" w:space="0" w:color="auto"/>
        <w:right w:val="none" w:sz="0" w:space="0" w:color="auto"/>
      </w:divBdr>
    </w:div>
    <w:div w:id="213820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rithapriya07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12</Pages>
  <Words>2596</Words>
  <Characters>14254</Characters>
  <Application>Microsoft Office Word</Application>
  <DocSecurity>0</DocSecurity>
  <Lines>750</Lines>
  <Paragraphs>526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PRIYA DHARSHINI</cp:lastModifiedBy>
  <cp:revision>36</cp:revision>
  <dcterms:created xsi:type="dcterms:W3CDTF">2024-06-17T07:43:00Z</dcterms:created>
  <dcterms:modified xsi:type="dcterms:W3CDTF">2024-06-20T07:24:00Z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e570f26db8eed07ca2f3bb6f393b8f8651624edec83e97450a4a583817a369eb</vt:lpwstr>
  </property>
</Properties>
</file>