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EAC18" w14:textId="77777777" w:rsidR="00757678" w:rsidRDefault="009C1A1E" w:rsidP="000240D7">
      <w:pPr>
        <w:spacing w:after="0" w:line="240" w:lineRule="auto"/>
        <w:jc w:val="center"/>
        <w:rPr>
          <w:rFonts w:ascii="Times New Roman" w:hAnsi="Times New Roman" w:cs="Times New Roman"/>
          <w:b/>
          <w:color w:val="000000" w:themeColor="text1"/>
          <w:sz w:val="32"/>
          <w:szCs w:val="32"/>
        </w:rPr>
      </w:pPr>
      <w:r w:rsidRPr="009C1A1E">
        <w:rPr>
          <w:rFonts w:ascii="Times New Roman" w:hAnsi="Times New Roman" w:cs="Times New Roman"/>
          <w:b/>
          <w:color w:val="000000" w:themeColor="text1"/>
          <w:sz w:val="32"/>
          <w:szCs w:val="32"/>
        </w:rPr>
        <w:t>A Study Of Structure And Functions Of Capital Markets</w:t>
      </w:r>
    </w:p>
    <w:p w14:paraId="7F5CCDFF" w14:textId="77777777" w:rsidR="009C1A1E" w:rsidRDefault="009C1A1E" w:rsidP="000240D7">
      <w:pPr>
        <w:spacing w:after="0" w:line="240" w:lineRule="auto"/>
        <w:jc w:val="center"/>
        <w:rPr>
          <w:rFonts w:ascii="Times New Roman" w:hAnsi="Times New Roman" w:cs="Times New Roman"/>
          <w:b/>
          <w:color w:val="000000" w:themeColor="text1"/>
          <w:sz w:val="32"/>
          <w:szCs w:val="32"/>
        </w:rPr>
      </w:pPr>
    </w:p>
    <w:p w14:paraId="2657BDD1" w14:textId="77777777" w:rsidR="009C1A1E" w:rsidRDefault="009C1A1E" w:rsidP="000240D7">
      <w:pPr>
        <w:spacing w:after="0" w:line="240" w:lineRule="auto"/>
        <w:jc w:val="center"/>
        <w:rPr>
          <w:rFonts w:ascii="Times New Roman" w:hAnsi="Times New Roman" w:cs="Times New Roman"/>
          <w:b/>
          <w:color w:val="000000" w:themeColor="text1"/>
          <w:sz w:val="32"/>
          <w:szCs w:val="32"/>
        </w:rPr>
      </w:pPr>
    </w:p>
    <w:p w14:paraId="0F19C316" w14:textId="77777777" w:rsidR="009C1A1E" w:rsidRDefault="009C1A1E" w:rsidP="000240D7">
      <w:pPr>
        <w:spacing w:after="0" w:line="240" w:lineRule="auto"/>
        <w:jc w:val="center"/>
        <w:rPr>
          <w:rFonts w:ascii="Times New Roman" w:hAnsi="Times New Roman" w:cs="Times New Roman"/>
          <w:b/>
          <w:bCs/>
          <w:color w:val="000000" w:themeColor="text1"/>
          <w:sz w:val="24"/>
          <w:szCs w:val="24"/>
        </w:rPr>
      </w:pPr>
      <w:r w:rsidRPr="009C1A1E">
        <w:rPr>
          <w:rFonts w:ascii="Times New Roman" w:hAnsi="Times New Roman" w:cs="Times New Roman"/>
          <w:b/>
          <w:bCs/>
          <w:color w:val="000000" w:themeColor="text1"/>
          <w:sz w:val="24"/>
          <w:szCs w:val="24"/>
        </w:rPr>
        <w:t>N Ashwitha</w:t>
      </w:r>
    </w:p>
    <w:p w14:paraId="6A5DD365"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9C1A1E">
        <w:rPr>
          <w:rFonts w:ascii="Times New Roman" w:hAnsi="Times New Roman" w:cs="Times New Roman"/>
          <w:color w:val="000000" w:themeColor="text1"/>
          <w:sz w:val="24"/>
          <w:szCs w:val="24"/>
        </w:rPr>
        <w:t>: 212122672117</w:t>
      </w:r>
      <w:r w:rsidR="000240D7" w:rsidRPr="00864136">
        <w:rPr>
          <w:rFonts w:ascii="Times New Roman" w:hAnsi="Times New Roman" w:cs="Times New Roman"/>
          <w:color w:val="000000" w:themeColor="text1"/>
          <w:sz w:val="24"/>
          <w:szCs w:val="24"/>
        </w:rPr>
        <w:t>, Department of Management Studies</w:t>
      </w:r>
    </w:p>
    <w:p w14:paraId="2C83B092"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53199393"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173F53A2"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73783089"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64EAEAEF"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2343B3B5"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33B54185" w14:textId="77777777" w:rsidR="00BA5974" w:rsidRDefault="00BA5974" w:rsidP="00BA5974">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1F218213" w14:textId="77777777" w:rsidR="006E13AB" w:rsidRPr="00864136" w:rsidRDefault="006E13AB" w:rsidP="006D613A">
      <w:pPr>
        <w:spacing w:after="0" w:line="360" w:lineRule="auto"/>
        <w:jc w:val="both"/>
        <w:rPr>
          <w:rFonts w:ascii="Times New Roman" w:hAnsi="Times New Roman" w:cs="Times New Roman"/>
          <w:color w:val="000000" w:themeColor="text1"/>
          <w:sz w:val="2"/>
          <w:szCs w:val="2"/>
        </w:rPr>
      </w:pPr>
    </w:p>
    <w:p w14:paraId="6387DE0E"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6E5EA00A"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3F2EA17C" w14:textId="77777777" w:rsidR="00C82D4D" w:rsidRPr="00864136" w:rsidRDefault="00AF13EC" w:rsidP="00AF13EC">
      <w:pPr>
        <w:spacing w:after="0" w:line="360" w:lineRule="auto"/>
        <w:jc w:val="both"/>
        <w:rPr>
          <w:rFonts w:ascii="Times New Roman" w:hAnsi="Times New Roman" w:cs="Times New Roman"/>
          <w:b/>
          <w:iCs/>
          <w:color w:val="000000" w:themeColor="text1"/>
          <w:sz w:val="24"/>
          <w:szCs w:val="24"/>
        </w:rPr>
      </w:pPr>
      <w:r w:rsidRPr="00AF13EC">
        <w:rPr>
          <w:rFonts w:ascii="Times New Roman" w:eastAsia="Times New Roman" w:hAnsi="Times New Roman" w:cs="Times New Roman"/>
          <w:color w:val="000000" w:themeColor="text1"/>
          <w:sz w:val="24"/>
          <w:szCs w:val="24"/>
          <w:lang w:eastAsia="en-IN"/>
        </w:rPr>
        <w:t>Capital markets are venues where savings and investments are channeled between the suppliers who have capital and those who are in need of capital. The entities that have capital include retail and institutional investors while those who seek capital are businesses, governments, and people.</w:t>
      </w:r>
      <w:r w:rsidRPr="00AF13EC">
        <w:t xml:space="preserve"> </w:t>
      </w:r>
      <w:r w:rsidRPr="00AF13EC">
        <w:rPr>
          <w:rFonts w:ascii="Times New Roman" w:eastAsia="Times New Roman" w:hAnsi="Times New Roman" w:cs="Times New Roman"/>
          <w:color w:val="000000" w:themeColor="text1"/>
          <w:sz w:val="24"/>
          <w:szCs w:val="24"/>
          <w:lang w:eastAsia="en-IN"/>
        </w:rPr>
        <w:t>It is a market in which money is lent for periods longer than a year. A nation's capital market includes such financial institutions as banks, insurance companies, and stock exchanges that channel long-term investment funds to commercial and industrial borrowers.</w:t>
      </w:r>
    </w:p>
    <w:p w14:paraId="7AF5E3A4" w14:textId="77777777" w:rsidR="00E1507B" w:rsidRPr="00864136" w:rsidRDefault="00A86DE0" w:rsidP="00AF13EC">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AF13EC" w:rsidRPr="00AF13EC">
        <w:rPr>
          <w:rFonts w:ascii="Times New Roman" w:eastAsia="Times New Roman" w:hAnsi="Times New Roman" w:cs="Times New Roman"/>
          <w:color w:val="000000" w:themeColor="text1"/>
          <w:sz w:val="24"/>
          <w:szCs w:val="24"/>
          <w:lang w:eastAsia="en-IN"/>
        </w:rPr>
        <w:t>Capital markets</w:t>
      </w:r>
      <w:r w:rsidR="00C651B2" w:rsidRPr="00864136">
        <w:rPr>
          <w:rFonts w:ascii="Times New Roman" w:hAnsi="Times New Roman" w:cs="Times New Roman"/>
          <w:color w:val="000000" w:themeColor="text1"/>
          <w:sz w:val="24"/>
          <w:szCs w:val="24"/>
          <w:shd w:val="clear" w:color="auto" w:fill="FFFFFF"/>
        </w:rPr>
        <w:t xml:space="preserve">, </w:t>
      </w:r>
      <w:r w:rsidR="00AF13EC" w:rsidRPr="00AF13EC">
        <w:rPr>
          <w:rFonts w:ascii="Times New Roman" w:eastAsia="Times New Roman" w:hAnsi="Times New Roman" w:cs="Times New Roman"/>
          <w:color w:val="000000" w:themeColor="text1"/>
          <w:sz w:val="24"/>
          <w:szCs w:val="24"/>
          <w:lang w:eastAsia="en-IN"/>
        </w:rPr>
        <w:t>stock exchanges</w:t>
      </w:r>
      <w:r w:rsidR="00AF13EC">
        <w:rPr>
          <w:rFonts w:ascii="Times New Roman" w:eastAsia="Times New Roman" w:hAnsi="Times New Roman" w:cs="Times New Roman"/>
          <w:color w:val="000000" w:themeColor="text1"/>
          <w:sz w:val="24"/>
          <w:szCs w:val="24"/>
          <w:lang w:eastAsia="en-IN"/>
        </w:rPr>
        <w:t>,</w:t>
      </w:r>
      <w:r w:rsidR="00AF13EC" w:rsidRPr="00AF13EC">
        <w:rPr>
          <w:rFonts w:ascii="Times New Roman" w:eastAsia="Times New Roman" w:hAnsi="Times New Roman" w:cs="Times New Roman"/>
          <w:color w:val="000000" w:themeColor="text1"/>
          <w:sz w:val="24"/>
          <w:szCs w:val="24"/>
          <w:lang w:eastAsia="en-IN"/>
        </w:rPr>
        <w:t xml:space="preserve"> commercial and industrial borrowers</w:t>
      </w:r>
    </w:p>
    <w:p w14:paraId="462B035D" w14:textId="77777777" w:rsidR="00E50D0A" w:rsidRPr="00864136" w:rsidRDefault="00E50D0A" w:rsidP="00AF13EC">
      <w:pPr>
        <w:spacing w:after="200" w:line="360" w:lineRule="auto"/>
        <w:rPr>
          <w:rFonts w:ascii="Times New Roman" w:hAnsi="Times New Roman" w:cs="Times New Roman"/>
          <w:b/>
          <w:color w:val="000000" w:themeColor="text1"/>
          <w:sz w:val="24"/>
          <w:szCs w:val="24"/>
        </w:rPr>
      </w:pPr>
    </w:p>
    <w:p w14:paraId="7B2CD921" w14:textId="77777777" w:rsidR="00EF7AFC" w:rsidRPr="00864136" w:rsidRDefault="00EF7AFC" w:rsidP="00272B9B">
      <w:pPr>
        <w:spacing w:after="200" w:line="360" w:lineRule="auto"/>
        <w:rPr>
          <w:rFonts w:ascii="Times New Roman" w:hAnsi="Times New Roman" w:cs="Times New Roman"/>
          <w:b/>
          <w:color w:val="000000" w:themeColor="text1"/>
          <w:sz w:val="24"/>
          <w:szCs w:val="24"/>
        </w:rPr>
      </w:pPr>
    </w:p>
    <w:p w14:paraId="0292B8BC" w14:textId="77777777" w:rsidR="00CA56E6" w:rsidRPr="00864136" w:rsidRDefault="00CA56E6" w:rsidP="00CA56E6">
      <w:pPr>
        <w:shd w:val="clear" w:color="auto" w:fill="FFFFFF"/>
        <w:spacing w:after="0" w:line="0" w:lineRule="auto"/>
        <w:rPr>
          <w:rFonts w:ascii="ff6" w:eastAsia="Times New Roman" w:hAnsi="ff6" w:cs="Times New Roman"/>
          <w:color w:val="000000" w:themeColor="text1"/>
          <w:sz w:val="74"/>
          <w:szCs w:val="74"/>
          <w:lang w:val="en-US"/>
        </w:rPr>
      </w:pPr>
      <w:r w:rsidRPr="00864136">
        <w:rPr>
          <w:rFonts w:ascii="ff2" w:eastAsia="Times New Roman" w:hAnsi="ff2" w:cs="Times New Roman"/>
          <w:color w:val="000000" w:themeColor="text1"/>
          <w:sz w:val="74"/>
          <w:lang w:val="en-US"/>
        </w:rPr>
        <w:t xml:space="preserve">Employee execution evaluation, organization execution, Employee effectiveness, association </w:t>
      </w:r>
    </w:p>
    <w:p w14:paraId="51C5AD95" w14:textId="77777777" w:rsidR="00CA56E6" w:rsidRPr="00864136" w:rsidRDefault="00CA56E6" w:rsidP="00CA56E6">
      <w:pPr>
        <w:shd w:val="clear" w:color="auto" w:fill="FFFFFF"/>
        <w:spacing w:after="0" w:line="0" w:lineRule="auto"/>
        <w:rPr>
          <w:rFonts w:ascii="ff2" w:eastAsia="Times New Roman" w:hAnsi="ff2" w:cs="Times New Roman"/>
          <w:color w:val="000000" w:themeColor="text1"/>
          <w:sz w:val="74"/>
          <w:szCs w:val="74"/>
          <w:lang w:val="en-US"/>
        </w:rPr>
      </w:pPr>
      <w:r w:rsidRPr="00864136">
        <w:rPr>
          <w:rFonts w:ascii="ff2" w:eastAsia="Times New Roman" w:hAnsi="ff2" w:cs="Times New Roman"/>
          <w:color w:val="000000" w:themeColor="text1"/>
          <w:sz w:val="74"/>
          <w:szCs w:val="74"/>
          <w:lang w:val="en-US"/>
        </w:rPr>
        <w:t xml:space="preserve">development. </w:t>
      </w:r>
    </w:p>
    <w:p w14:paraId="27A10A32" w14:textId="77777777" w:rsidR="00AF2DD2" w:rsidRDefault="00AF2DD2" w:rsidP="00272B9B">
      <w:pPr>
        <w:spacing w:after="200" w:line="360" w:lineRule="auto"/>
        <w:rPr>
          <w:rFonts w:ascii="Times New Roman" w:hAnsi="Times New Roman" w:cs="Times New Roman"/>
          <w:b/>
          <w:color w:val="000000" w:themeColor="text1"/>
          <w:sz w:val="24"/>
          <w:szCs w:val="24"/>
        </w:rPr>
      </w:pPr>
    </w:p>
    <w:p w14:paraId="6810DB35"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69B65F30"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146E9399"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71212248"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1F2D0BDC"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1E2CB963" w14:textId="77777777" w:rsidR="00AF13EC" w:rsidRPr="00864136" w:rsidRDefault="00AF13EC" w:rsidP="00272B9B">
      <w:pPr>
        <w:spacing w:after="200" w:line="360" w:lineRule="auto"/>
        <w:rPr>
          <w:rFonts w:ascii="Times New Roman" w:hAnsi="Times New Roman" w:cs="Times New Roman"/>
          <w:b/>
          <w:color w:val="000000" w:themeColor="text1"/>
          <w:sz w:val="24"/>
          <w:szCs w:val="24"/>
        </w:rPr>
      </w:pPr>
    </w:p>
    <w:p w14:paraId="34D0C2DD"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47D05F18" w14:textId="77777777" w:rsidR="002F54E0" w:rsidRDefault="002F54E0" w:rsidP="00427650">
      <w:pPr>
        <w:spacing w:after="0" w:line="360" w:lineRule="auto"/>
        <w:rPr>
          <w:rFonts w:ascii="Times New Roman" w:hAnsi="Times New Roman" w:cs="Times New Roman"/>
          <w:b/>
          <w:color w:val="000000" w:themeColor="text1"/>
          <w:sz w:val="24"/>
          <w:szCs w:val="24"/>
        </w:rPr>
      </w:pPr>
    </w:p>
    <w:p w14:paraId="1FDCE826" w14:textId="77777777" w:rsidR="002F54E0" w:rsidRDefault="002F54E0" w:rsidP="00427650">
      <w:pPr>
        <w:spacing w:after="0" w:line="360" w:lineRule="auto"/>
        <w:rPr>
          <w:rFonts w:ascii="Times New Roman" w:hAnsi="Times New Roman" w:cs="Times New Roman"/>
          <w:b/>
          <w:color w:val="000000" w:themeColor="text1"/>
          <w:sz w:val="24"/>
          <w:szCs w:val="24"/>
        </w:rPr>
      </w:pPr>
    </w:p>
    <w:p w14:paraId="78C2B7C4" w14:textId="77777777" w:rsidR="00E46E42" w:rsidRDefault="00DB5FA1" w:rsidP="00E46E42">
      <w:pPr>
        <w:spacing w:after="0" w:line="360" w:lineRule="auto"/>
        <w:ind w:left="-630"/>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t>INTRODUCTION</w:t>
      </w:r>
      <w:r w:rsidR="00AD09B8" w:rsidRPr="00864136">
        <w:rPr>
          <w:rFonts w:ascii="Times New Roman" w:hAnsi="Times New Roman" w:cs="Times New Roman"/>
          <w:b/>
          <w:color w:val="000000" w:themeColor="text1"/>
          <w:sz w:val="28"/>
          <w:szCs w:val="28"/>
          <w:u w:val="single"/>
        </w:rPr>
        <w:t>:</w:t>
      </w:r>
    </w:p>
    <w:p w14:paraId="6110E2B9" w14:textId="77777777" w:rsidR="00E46E42" w:rsidRPr="00384A16" w:rsidRDefault="00E46E42" w:rsidP="00E46E42">
      <w:pPr>
        <w:spacing w:after="0" w:line="360" w:lineRule="auto"/>
        <w:ind w:left="-630"/>
        <w:rPr>
          <w:rFonts w:ascii="Times New Roman" w:hAnsi="Times New Roman" w:cs="Times New Roman"/>
          <w:b/>
          <w:color w:val="000000" w:themeColor="text1"/>
          <w:sz w:val="28"/>
          <w:szCs w:val="28"/>
          <w:u w:val="single"/>
        </w:rPr>
      </w:pPr>
      <w:r w:rsidRPr="00384A16">
        <w:rPr>
          <w:rFonts w:ascii="Times New Roman" w:hAnsi="Times New Roman" w:cs="Times New Roman"/>
          <w:b/>
          <w:color w:val="000000"/>
          <w:sz w:val="28"/>
        </w:rPr>
        <w:t>CAPITAL MARKETS:</w:t>
      </w:r>
    </w:p>
    <w:p w14:paraId="5FD6AB3F" w14:textId="77777777" w:rsidR="00E46E42" w:rsidRDefault="00E46E42" w:rsidP="00E46E42">
      <w:pPr>
        <w:spacing w:after="0" w:line="360" w:lineRule="auto"/>
        <w:ind w:left="-630"/>
        <w:jc w:val="both"/>
        <w:rPr>
          <w:rFonts w:ascii="Times New Roman" w:hAnsi="Times New Roman" w:cs="Times New Roman"/>
          <w:color w:val="000000"/>
          <w:sz w:val="24"/>
          <w:szCs w:val="24"/>
        </w:rPr>
      </w:pPr>
      <w:r w:rsidRPr="00E46E42">
        <w:rPr>
          <w:rFonts w:ascii="Times New Roman" w:hAnsi="Times New Roman" w:cs="Times New Roman"/>
          <w:color w:val="000000"/>
          <w:sz w:val="24"/>
          <w:szCs w:val="24"/>
        </w:rPr>
        <w:t xml:space="preserve">Capital markets in the </w:t>
      </w:r>
      <w:hyperlink r:id="rId9" w:history="1">
        <w:r w:rsidRPr="00E46E42">
          <w:rPr>
            <w:rStyle w:val="Hyperlink"/>
            <w:rFonts w:ascii="Times New Roman" w:hAnsi="Times New Roman" w:cs="Times New Roman"/>
            <w:color w:val="000000"/>
            <w:sz w:val="24"/>
            <w:szCs w:val="24"/>
          </w:rPr>
          <w:t>United States</w:t>
        </w:r>
      </w:hyperlink>
      <w:r w:rsidRPr="00E46E42">
        <w:rPr>
          <w:rFonts w:ascii="Times New Roman" w:hAnsi="Times New Roman" w:cs="Times New Roman"/>
          <w:color w:val="000000"/>
          <w:sz w:val="24"/>
          <w:szCs w:val="24"/>
        </w:rPr>
        <w:t xml:space="preserve"> provide the lifeblood of capitalism. Companies turn to them to raise funds needed to </w:t>
      </w:r>
      <w:hyperlink r:id="rId10" w:history="1">
        <w:r w:rsidRPr="00E46E42">
          <w:rPr>
            <w:rStyle w:val="Hyperlink"/>
            <w:rFonts w:ascii="Times New Roman" w:hAnsi="Times New Roman" w:cs="Times New Roman"/>
            <w:color w:val="000000"/>
            <w:sz w:val="24"/>
            <w:szCs w:val="24"/>
          </w:rPr>
          <w:t>finance</w:t>
        </w:r>
      </w:hyperlink>
      <w:r w:rsidRPr="00E46E42">
        <w:rPr>
          <w:rFonts w:ascii="Times New Roman" w:hAnsi="Times New Roman" w:cs="Times New Roman"/>
          <w:color w:val="000000"/>
          <w:sz w:val="24"/>
          <w:szCs w:val="24"/>
        </w:rPr>
        <w:t xml:space="preserve"> the building of factories, office buildings, airplanes, trains, ships, telephone lines, and other assets; to conduct research and development; and to support a host of other essential corporate activities. Much of the money comes from such major institutions as pension funds, </w:t>
      </w:r>
      <w:hyperlink r:id="rId11" w:history="1">
        <w:r w:rsidRPr="00E46E42">
          <w:rPr>
            <w:rStyle w:val="Hyperlink"/>
            <w:rFonts w:ascii="Times New Roman" w:hAnsi="Times New Roman" w:cs="Times New Roman"/>
            <w:color w:val="000000"/>
            <w:sz w:val="24"/>
            <w:szCs w:val="24"/>
          </w:rPr>
          <w:t>insurance</w:t>
        </w:r>
      </w:hyperlink>
      <w:r w:rsidRPr="00E46E42">
        <w:rPr>
          <w:rFonts w:ascii="Times New Roman" w:hAnsi="Times New Roman" w:cs="Times New Roman"/>
          <w:color w:val="000000"/>
          <w:sz w:val="24"/>
          <w:szCs w:val="24"/>
        </w:rPr>
        <w:t xml:space="preserve"> companies, </w:t>
      </w:r>
      <w:hyperlink r:id="rId12" w:history="1">
        <w:r w:rsidRPr="00E46E42">
          <w:rPr>
            <w:rStyle w:val="Hyperlink"/>
            <w:rFonts w:ascii="Times New Roman" w:hAnsi="Times New Roman" w:cs="Times New Roman"/>
            <w:color w:val="000000"/>
            <w:sz w:val="24"/>
            <w:szCs w:val="24"/>
          </w:rPr>
          <w:t>banks</w:t>
        </w:r>
      </w:hyperlink>
      <w:r w:rsidRPr="00E46E42">
        <w:rPr>
          <w:rFonts w:ascii="Times New Roman" w:hAnsi="Times New Roman" w:cs="Times New Roman"/>
          <w:color w:val="000000"/>
          <w:sz w:val="24"/>
          <w:szCs w:val="24"/>
        </w:rPr>
        <w:t xml:space="preserve"> , foundations, and colleges and universities. Increasingly, it comes from individuals as well. As noted in chapter 3, more than 40 percent of U.S. families owned common stock in the mid-1990s. Very few investors would be willing to buy shares in a company unless they knew they could sell them later if they needed the funds for some other purpose. The </w:t>
      </w:r>
      <w:hyperlink r:id="rId13" w:history="1">
        <w:r w:rsidRPr="00E46E42">
          <w:rPr>
            <w:rStyle w:val="Hyperlink"/>
            <w:rFonts w:ascii="Times New Roman" w:hAnsi="Times New Roman" w:cs="Times New Roman"/>
            <w:color w:val="000000"/>
            <w:sz w:val="24"/>
            <w:szCs w:val="24"/>
          </w:rPr>
          <w:t>stock market</w:t>
        </w:r>
      </w:hyperlink>
      <w:r w:rsidRPr="00E46E42">
        <w:rPr>
          <w:rFonts w:ascii="Times New Roman" w:hAnsi="Times New Roman" w:cs="Times New Roman"/>
          <w:color w:val="000000"/>
          <w:sz w:val="24"/>
          <w:szCs w:val="24"/>
        </w:rPr>
        <w:t xml:space="preserve"> and other </w:t>
      </w:r>
      <w:hyperlink r:id="rId14" w:history="1">
        <w:r w:rsidRPr="00E46E42">
          <w:rPr>
            <w:rStyle w:val="Hyperlink"/>
            <w:rFonts w:ascii="Times New Roman" w:hAnsi="Times New Roman" w:cs="Times New Roman"/>
            <w:color w:val="000000"/>
            <w:sz w:val="24"/>
            <w:szCs w:val="24"/>
          </w:rPr>
          <w:t>capital markets</w:t>
        </w:r>
      </w:hyperlink>
      <w:r w:rsidRPr="00E46E42">
        <w:rPr>
          <w:rFonts w:ascii="Times New Roman" w:hAnsi="Times New Roman" w:cs="Times New Roman"/>
          <w:color w:val="000000"/>
          <w:sz w:val="24"/>
          <w:szCs w:val="24"/>
        </w:rPr>
        <w:t xml:space="preserve"> allow investors to buy and sell stocks continuously.  The markets play several other roles in the American </w:t>
      </w:r>
      <w:hyperlink r:id="rId15" w:history="1">
        <w:r w:rsidRPr="00E46E42">
          <w:rPr>
            <w:rStyle w:val="Hyperlink"/>
            <w:rFonts w:ascii="Times New Roman" w:hAnsi="Times New Roman" w:cs="Times New Roman"/>
            <w:color w:val="000000"/>
            <w:sz w:val="24"/>
            <w:szCs w:val="24"/>
          </w:rPr>
          <w:t>economy</w:t>
        </w:r>
      </w:hyperlink>
      <w:r w:rsidRPr="00E46E42">
        <w:rPr>
          <w:rFonts w:ascii="Times New Roman" w:hAnsi="Times New Roman" w:cs="Times New Roman"/>
          <w:color w:val="000000"/>
          <w:sz w:val="24"/>
          <w:szCs w:val="24"/>
        </w:rPr>
        <w:t xml:space="preserve"> as well. They are a source of income for investors. When stocks or other financial assets rise in value, investors become wealthier; often they spend some of this additional wealth, bolstering sales and promoting economic growth. Moreover, because investors buy and sell shares daily on the basis of their expectations for how profitable companies will be in the future, stock prices provide instant feedback to corporate executives about how investors judge their performance. Stock values reflect investor reactio</w:t>
      </w:r>
      <w:r>
        <w:rPr>
          <w:rFonts w:ascii="Times New Roman" w:hAnsi="Times New Roman" w:cs="Times New Roman"/>
          <w:color w:val="000000"/>
          <w:sz w:val="24"/>
          <w:szCs w:val="24"/>
        </w:rPr>
        <w:t>ns to government policy as we</w:t>
      </w:r>
      <w:r w:rsidRPr="00E46E42">
        <w:rPr>
          <w:rFonts w:ascii="Times New Roman" w:hAnsi="Times New Roman" w:cs="Times New Roman"/>
          <w:color w:val="000000"/>
          <w:sz w:val="24"/>
          <w:szCs w:val="24"/>
        </w:rPr>
        <w:t xml:space="preserve">ll. </w:t>
      </w:r>
    </w:p>
    <w:p w14:paraId="49747A23" w14:textId="77777777" w:rsidR="00E46E42" w:rsidRPr="00E46E42" w:rsidRDefault="00E46E42" w:rsidP="00E46E42">
      <w:pPr>
        <w:spacing w:after="0" w:line="360" w:lineRule="auto"/>
        <w:ind w:left="-630"/>
        <w:jc w:val="both"/>
        <w:rPr>
          <w:rFonts w:ascii="Times New Roman" w:hAnsi="Times New Roman" w:cs="Times New Roman"/>
          <w:b/>
          <w:color w:val="000000" w:themeColor="text1"/>
          <w:sz w:val="24"/>
          <w:szCs w:val="24"/>
          <w:u w:val="single"/>
        </w:rPr>
      </w:pPr>
      <w:r w:rsidRPr="00E46E42">
        <w:rPr>
          <w:rFonts w:ascii="Times New Roman" w:hAnsi="Times New Roman" w:cs="Times New Roman"/>
          <w:color w:val="000000"/>
          <w:sz w:val="24"/>
          <w:szCs w:val="24"/>
        </w:rPr>
        <w:t xml:space="preserve">If the government adopts policies that investors believe will hurt the </w:t>
      </w:r>
      <w:hyperlink r:id="rId16" w:history="1">
        <w:r w:rsidRPr="00E46E42">
          <w:rPr>
            <w:rStyle w:val="Hyperlink"/>
            <w:rFonts w:ascii="Times New Roman" w:hAnsi="Times New Roman" w:cs="Times New Roman"/>
            <w:color w:val="000000"/>
            <w:sz w:val="24"/>
            <w:szCs w:val="24"/>
          </w:rPr>
          <w:t>economy</w:t>
        </w:r>
      </w:hyperlink>
      <w:r w:rsidRPr="00E46E42">
        <w:rPr>
          <w:rFonts w:ascii="Times New Roman" w:hAnsi="Times New Roman" w:cs="Times New Roman"/>
          <w:color w:val="000000"/>
          <w:sz w:val="24"/>
          <w:szCs w:val="24"/>
        </w:rPr>
        <w:t xml:space="preserve"> and company profits, the market declines; if investors believe policies will help the economy, the market rises. Critics have sometimes suggested that American investors focus too much on short-term profits; often, these analysts say, companies or policy-makers are discouraged from taking steps that will prove beneficial in the </w:t>
      </w:r>
      <w:hyperlink r:id="rId17" w:history="1">
        <w:r w:rsidRPr="00E46E42">
          <w:rPr>
            <w:rStyle w:val="Hyperlink"/>
            <w:rFonts w:ascii="Times New Roman" w:hAnsi="Times New Roman" w:cs="Times New Roman"/>
            <w:color w:val="000000"/>
            <w:sz w:val="24"/>
            <w:szCs w:val="24"/>
          </w:rPr>
          <w:t>long run</w:t>
        </w:r>
      </w:hyperlink>
      <w:r w:rsidRPr="00E46E42">
        <w:rPr>
          <w:rFonts w:ascii="Times New Roman" w:hAnsi="Times New Roman" w:cs="Times New Roman"/>
          <w:color w:val="000000"/>
          <w:sz w:val="24"/>
          <w:szCs w:val="24"/>
        </w:rPr>
        <w:t xml:space="preserve"> because they may require short-term adjustments that will depress stock prices. Because the market reflects the sum of millions of decisions by millions of investors, there is no good way to test this theory. In any event, Americans pride themselves on the efficiency of their </w:t>
      </w:r>
      <w:hyperlink r:id="rId18" w:history="1">
        <w:r w:rsidRPr="00E46E42">
          <w:rPr>
            <w:rStyle w:val="Hyperlink"/>
            <w:rFonts w:ascii="Times New Roman" w:hAnsi="Times New Roman" w:cs="Times New Roman"/>
            <w:color w:val="000000"/>
            <w:sz w:val="24"/>
            <w:szCs w:val="24"/>
          </w:rPr>
          <w:t>stock market</w:t>
        </w:r>
      </w:hyperlink>
      <w:r w:rsidRPr="00E46E42">
        <w:rPr>
          <w:rFonts w:ascii="Times New Roman" w:hAnsi="Times New Roman" w:cs="Times New Roman"/>
          <w:color w:val="000000"/>
          <w:sz w:val="24"/>
          <w:szCs w:val="24"/>
        </w:rPr>
        <w:t xml:space="preserve"> and other capital markets, which enable vast numbers of sellers and buyers to engage in millions of transactions each day. These markets owe their success in part to computers, but they also depend on tradition and trust -- the trust of one broker for another and the trust of both in the good faith of the customers they represent to deliver securities after a sale or to pay for purchases. Occasionally, this trust is abused. But during the last half century, the federal </w:t>
      </w:r>
      <w:r w:rsidRPr="00E46E42">
        <w:rPr>
          <w:rFonts w:ascii="Times New Roman" w:hAnsi="Times New Roman" w:cs="Times New Roman"/>
          <w:color w:val="000000"/>
          <w:sz w:val="24"/>
          <w:szCs w:val="24"/>
        </w:rPr>
        <w:lastRenderedPageBreak/>
        <w:t xml:space="preserve">government has played an increasingly important role in ensuring honest and equitable dealing. As a result, markets have thrived as continuing sources of investment funds that keep the </w:t>
      </w:r>
      <w:hyperlink r:id="rId19" w:history="1">
        <w:r w:rsidRPr="00E46E42">
          <w:rPr>
            <w:rStyle w:val="Hyperlink"/>
            <w:rFonts w:ascii="Times New Roman" w:hAnsi="Times New Roman" w:cs="Times New Roman"/>
            <w:color w:val="000000"/>
            <w:sz w:val="24"/>
            <w:szCs w:val="24"/>
          </w:rPr>
          <w:t>economy</w:t>
        </w:r>
      </w:hyperlink>
      <w:r w:rsidRPr="00E46E42">
        <w:rPr>
          <w:rFonts w:ascii="Times New Roman" w:hAnsi="Times New Roman" w:cs="Times New Roman"/>
          <w:color w:val="000000"/>
          <w:sz w:val="24"/>
          <w:szCs w:val="24"/>
        </w:rPr>
        <w:t xml:space="preserve"> growing and as devices for letting many Americans share in the nation's wealth. </w:t>
      </w:r>
    </w:p>
    <w:p w14:paraId="147E59EC" w14:textId="77777777" w:rsidR="00384A16" w:rsidRPr="00384A16" w:rsidRDefault="00A50D8F" w:rsidP="00384A16">
      <w:pPr>
        <w:spacing w:after="0" w:line="360" w:lineRule="auto"/>
        <w:ind w:left="-630"/>
        <w:jc w:val="both"/>
        <w:rPr>
          <w:rFonts w:ascii="Times New Roman" w:hAnsi="Times New Roman" w:cs="Times New Roman"/>
          <w:b/>
          <w:color w:val="000000" w:themeColor="text1"/>
          <w:sz w:val="24"/>
          <w:szCs w:val="24"/>
          <w:u w:val="single"/>
        </w:rPr>
      </w:pPr>
      <w:r w:rsidRPr="00384A16">
        <w:rPr>
          <w:rFonts w:ascii="Times New Roman" w:hAnsi="Times New Roman" w:cs="Times New Roman"/>
          <w:b/>
          <w:color w:val="000000" w:themeColor="text1"/>
          <w:sz w:val="24"/>
          <w:szCs w:val="24"/>
          <w:u w:val="single"/>
        </w:rPr>
        <w:t>REVIEW OF LITERATURE:</w:t>
      </w:r>
    </w:p>
    <w:p w14:paraId="4E4C77F8" w14:textId="77777777" w:rsidR="00384A16" w:rsidRPr="00384A16" w:rsidRDefault="00384A16" w:rsidP="00384A16">
      <w:pPr>
        <w:spacing w:after="0" w:line="360" w:lineRule="auto"/>
        <w:ind w:left="-630"/>
        <w:jc w:val="both"/>
        <w:rPr>
          <w:rFonts w:ascii="Times New Roman" w:hAnsi="Times New Roman" w:cs="Times New Roman"/>
          <w:b/>
          <w:color w:val="000000" w:themeColor="text1"/>
          <w:sz w:val="24"/>
          <w:szCs w:val="24"/>
          <w:u w:val="single"/>
        </w:rPr>
      </w:pPr>
      <w:r w:rsidRPr="00384A16">
        <w:rPr>
          <w:rFonts w:ascii="Times New Roman" w:hAnsi="Times New Roman" w:cs="Times New Roman"/>
          <w:b/>
          <w:color w:val="000000"/>
          <w:sz w:val="24"/>
          <w:szCs w:val="24"/>
        </w:rPr>
        <w:t>ARTICLE FROM THE WALL STREET JOURNAL:</w:t>
      </w:r>
    </w:p>
    <w:p w14:paraId="66A338A3" w14:textId="77777777" w:rsidR="00384A16" w:rsidRPr="00384A16" w:rsidRDefault="00384A16" w:rsidP="00384A16">
      <w:pPr>
        <w:spacing w:after="0" w:line="360" w:lineRule="auto"/>
        <w:ind w:left="-630"/>
        <w:jc w:val="both"/>
        <w:rPr>
          <w:rFonts w:ascii="Times New Roman" w:hAnsi="Times New Roman" w:cs="Times New Roman"/>
          <w:b/>
          <w:color w:val="000000" w:themeColor="text1"/>
          <w:sz w:val="24"/>
          <w:szCs w:val="24"/>
          <w:u w:val="single"/>
        </w:rPr>
      </w:pPr>
      <w:r w:rsidRPr="00384A16">
        <w:rPr>
          <w:rFonts w:ascii="Times New Roman" w:hAnsi="Times New Roman" w:cs="Times New Roman"/>
          <w:color w:val="000000"/>
          <w:sz w:val="24"/>
          <w:szCs w:val="24"/>
        </w:rPr>
        <w:t>In order to be successful at the stock exchange you should be able first to understand how the trading process itself works. You are probably used to the traditional trading in which you go to the shop and pay the price that has been set by the seller. However, in the stock exchange both sellers and buyers set the prices at which they are willing and able to trade. This article will provide you with the foundations of the stock trading process as well as with information on trading orders. As it was mentioned above both buyers and sellers are the people who are responsible for the setting of the prices of stocks. As a result you will encounter two types of prices. The first one is the ask price, which is the price at which the seller is willing and able to sell the stock. The second price is the bid price at which the buyer is willing and able to purchase the stock. As you can guess the bid and ask price are rarely the same. The difference between ask and bid price is referred to as the spread. This difference goes to the broker as his/her profit for selling you the particular stock. Specialists are in charge of the coordination between bids and ask, so that the amount of the spread is kept at a minimum.</w:t>
      </w:r>
    </w:p>
    <w:p w14:paraId="1EC0B35D" w14:textId="77777777" w:rsidR="00384A16" w:rsidRPr="00384A16" w:rsidRDefault="00384A16" w:rsidP="00384A16">
      <w:pPr>
        <w:spacing w:after="0" w:line="360" w:lineRule="auto"/>
        <w:ind w:left="-630"/>
        <w:jc w:val="both"/>
        <w:rPr>
          <w:rFonts w:ascii="Times New Roman" w:hAnsi="Times New Roman" w:cs="Times New Roman"/>
          <w:color w:val="000000"/>
          <w:sz w:val="24"/>
          <w:szCs w:val="24"/>
        </w:rPr>
      </w:pPr>
      <w:r w:rsidRPr="00384A16">
        <w:rPr>
          <w:rFonts w:ascii="Times New Roman" w:hAnsi="Times New Roman" w:cs="Times New Roman"/>
          <w:b/>
          <w:color w:val="000000"/>
          <w:sz w:val="24"/>
          <w:szCs w:val="24"/>
        </w:rPr>
        <w:t xml:space="preserve"> BERMIN, H., "EXOTIC LOOK BACK OPTIONS: The case of</w:t>
      </w:r>
      <w:r w:rsidRPr="00384A16">
        <w:rPr>
          <w:rFonts w:ascii="Times New Roman" w:hAnsi="Times New Roman" w:cs="Times New Roman"/>
          <w:color w:val="000000"/>
          <w:sz w:val="24"/>
          <w:szCs w:val="24"/>
        </w:rPr>
        <w:t xml:space="preserve"> Extreme Spread Options", Working Paper, Department of Economics, Lund University, Sweden (1996)</w:t>
      </w:r>
      <w:bookmarkStart w:id="0" w:name="Intro"/>
      <w:bookmarkEnd w:id="0"/>
      <w:r w:rsidRPr="00384A16">
        <w:rPr>
          <w:rFonts w:ascii="Times New Roman" w:hAnsi="Times New Roman" w:cs="Times New Roman"/>
          <w:color w:val="000000"/>
          <w:sz w:val="24"/>
          <w:szCs w:val="24"/>
        </w:rPr>
        <w:t xml:space="preserve">Options which are based upon two or more assets are commonly generalized as rainbow options. Rainbow options which have their value determined by the difference between two or more correlated assets are known as spread options. The name extreme spread option might strike you as being a spread option which has some 'extreme' characteristic built in, but in fact, extreme spreads are more a variant of several combined look back options.Bermin (1996) introduced these exotics, which he describes as being similar to a fixed strike look back option, but that the strike is actually floating. That may seem to be a contradiction in its own right, but if you read through the look backs section, you'll understand that it is not simply a floating look back.These options have a payoff at maturity equal to the positive part of the difference between the highest observed price over a period of time near the end of the option period, and the highest price observed during the </w:t>
      </w:r>
      <w:r w:rsidRPr="00384A16">
        <w:rPr>
          <w:rFonts w:ascii="Times New Roman" w:hAnsi="Times New Roman" w:cs="Times New Roman"/>
          <w:color w:val="000000"/>
          <w:sz w:val="24"/>
          <w:szCs w:val="24"/>
        </w:rPr>
        <w:lastRenderedPageBreak/>
        <w:t>beginning portion of the option life. One can view the illustration below to see what we mean in the case of extreme spread call options.</w:t>
      </w:r>
    </w:p>
    <w:p w14:paraId="61ADAAB5" w14:textId="77777777" w:rsidR="00D1368C" w:rsidRPr="00D1368C" w:rsidRDefault="00D1368C" w:rsidP="00A50D8F">
      <w:pPr>
        <w:spacing w:after="0" w:line="360" w:lineRule="auto"/>
        <w:ind w:left="-630"/>
        <w:jc w:val="both"/>
        <w:rPr>
          <w:rFonts w:ascii="Times New Roman" w:hAnsi="Times New Roman" w:cs="Times New Roman"/>
          <w:color w:val="333333"/>
          <w:sz w:val="24"/>
          <w:szCs w:val="24"/>
          <w:shd w:val="clear" w:color="auto" w:fill="FFFFFF"/>
        </w:rPr>
      </w:pPr>
      <w:r w:rsidRPr="00864136">
        <w:rPr>
          <w:rFonts w:ascii="Times New Roman" w:hAnsi="Times New Roman" w:cs="Times New Roman"/>
          <w:b/>
          <w:color w:val="000000" w:themeColor="text1"/>
          <w:sz w:val="24"/>
          <w:szCs w:val="24"/>
          <w:u w:val="single"/>
        </w:rPr>
        <w:t>OBJECTIVES:</w:t>
      </w:r>
    </w:p>
    <w:p w14:paraId="5E7ADD3C"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 xml:space="preserve">To study about the capital market. </w:t>
      </w:r>
    </w:p>
    <w:p w14:paraId="2A862DD3"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To analyze the selected stocks and their price movement.</w:t>
      </w:r>
    </w:p>
    <w:p w14:paraId="7898C81F"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 xml:space="preserve">To analyze the earning price per share for selected securities. </w:t>
      </w:r>
    </w:p>
    <w:p w14:paraId="1842509D"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 xml:space="preserve">To know how the companies listed in the stock exchanges. </w:t>
      </w:r>
    </w:p>
    <w:p w14:paraId="431B5A8C"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To know how trading activity is to be done.</w:t>
      </w:r>
    </w:p>
    <w:p w14:paraId="0B6D7997" w14:textId="77777777" w:rsidR="00384A16" w:rsidRPr="00384A16" w:rsidRDefault="00384A16" w:rsidP="00165B8D">
      <w:pPr>
        <w:pStyle w:val="ListParagraph"/>
        <w:keepLines/>
        <w:numPr>
          <w:ilvl w:val="1"/>
          <w:numId w:val="2"/>
        </w:numPr>
        <w:spacing w:after="200" w:line="360" w:lineRule="auto"/>
        <w:ind w:left="360"/>
        <w:jc w:val="both"/>
        <w:rPr>
          <w:rFonts w:ascii="Times New Roman" w:hAnsi="Times New Roman" w:cs="Times New Roman"/>
          <w:color w:val="000000"/>
          <w:sz w:val="24"/>
          <w:szCs w:val="24"/>
        </w:rPr>
      </w:pPr>
      <w:r w:rsidRPr="00384A16">
        <w:rPr>
          <w:rFonts w:ascii="Times New Roman" w:hAnsi="Times New Roman" w:cs="Times New Roman"/>
          <w:color w:val="000000"/>
          <w:sz w:val="24"/>
          <w:szCs w:val="24"/>
        </w:rPr>
        <w:t>To know the complete awareness of secondary market (stock exchanges like NSE, BSE).</w:t>
      </w:r>
    </w:p>
    <w:p w14:paraId="01DE4956" w14:textId="77777777" w:rsidR="00D1368C" w:rsidRPr="00D1368C" w:rsidRDefault="00D1368C" w:rsidP="00D1368C">
      <w:pPr>
        <w:spacing w:after="0" w:line="360" w:lineRule="auto"/>
        <w:ind w:left="-450"/>
        <w:jc w:val="both"/>
        <w:rPr>
          <w:rFonts w:ascii="Times New Roman" w:hAnsi="Times New Roman" w:cs="Times New Roman"/>
          <w:sz w:val="24"/>
          <w:szCs w:val="24"/>
        </w:rPr>
      </w:pPr>
      <w:r w:rsidRPr="00D1368C">
        <w:rPr>
          <w:rFonts w:ascii="Times New Roman" w:hAnsi="Times New Roman" w:cs="Times New Roman"/>
          <w:b/>
          <w:color w:val="000000" w:themeColor="text1"/>
          <w:sz w:val="24"/>
          <w:szCs w:val="24"/>
          <w:u w:val="single"/>
        </w:rPr>
        <w:t>RESEARCH METHODOLOGY:</w:t>
      </w:r>
    </w:p>
    <w:p w14:paraId="47B0138D" w14:textId="77777777" w:rsidR="00D1368C" w:rsidRPr="00864136" w:rsidRDefault="00D1368C" w:rsidP="00D1368C">
      <w:pPr>
        <w:pStyle w:val="Heading1"/>
        <w:spacing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RESEARCH GAP ANALYSIS</w:t>
      </w:r>
    </w:p>
    <w:p w14:paraId="48EAE19D" w14:textId="77777777" w:rsidR="00384A16" w:rsidRDefault="00384A16" w:rsidP="00D1368C">
      <w:pPr>
        <w:spacing w:after="0" w:line="360" w:lineRule="auto"/>
        <w:jc w:val="both"/>
        <w:rPr>
          <w:rFonts w:ascii="Times New Roman" w:eastAsia="Calibri" w:hAnsi="Times New Roman" w:cs="Times New Roman"/>
          <w:bCs/>
          <w:sz w:val="24"/>
          <w:szCs w:val="24"/>
          <w:lang w:val="en-US"/>
        </w:rPr>
      </w:pPr>
      <w:r w:rsidRPr="00384A16">
        <w:rPr>
          <w:rFonts w:ascii="Times New Roman" w:eastAsia="Calibri" w:hAnsi="Times New Roman" w:cs="Times New Roman"/>
          <w:bCs/>
          <w:sz w:val="24"/>
          <w:szCs w:val="24"/>
          <w:lang w:val="en-US"/>
        </w:rPr>
        <w:t>This study focuses on the This difference goes to the broker as his/her profit for selling you the particular stock. Specialists are in charge of the coordination between bids and ask, so that the amount of the spread is kept at a minimum.</w:t>
      </w:r>
    </w:p>
    <w:p w14:paraId="75DE2943"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Need For The Study</w:t>
      </w:r>
    </w:p>
    <w:p w14:paraId="66E1D863" w14:textId="77777777" w:rsidR="00384A16" w:rsidRDefault="00384A16" w:rsidP="00384A16">
      <w:pPr>
        <w:pStyle w:val="BodyText"/>
        <w:spacing w:line="360" w:lineRule="auto"/>
        <w:jc w:val="both"/>
        <w:rPr>
          <w:rFonts w:ascii="Times New Roman" w:hAnsi="Times New Roman"/>
          <w:sz w:val="24"/>
          <w:szCs w:val="24"/>
          <w:lang w:val="en-US"/>
        </w:rPr>
      </w:pPr>
      <w:r w:rsidRPr="00FA119E">
        <w:rPr>
          <w:rFonts w:ascii="Times New Roman" w:hAnsi="Times New Roman"/>
          <w:sz w:val="24"/>
          <w:szCs w:val="24"/>
          <w:lang w:val="en-US"/>
        </w:rPr>
        <w:t>The present study on spreads helps the investors to take right decision when to purchase and when to sell a particular stocks and gain out of it. The study would explain the speculators the way to minimize the loss and maximize the profits. It also helps in assessing the market strength of the company. In this context the researcher felt to focus light on spreads and it relevance to traders in investing and gaining than the situation with his intent the proposed study planned.</w:t>
      </w:r>
    </w:p>
    <w:p w14:paraId="01374149"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Scope Of The Study:</w:t>
      </w:r>
    </w:p>
    <w:p w14:paraId="3FD02F8A" w14:textId="77777777" w:rsidR="00D1368C" w:rsidRPr="00864136" w:rsidRDefault="00384A16" w:rsidP="00D1368C">
      <w:pPr>
        <w:pStyle w:val="BodyText"/>
        <w:spacing w:after="0" w:line="360" w:lineRule="auto"/>
        <w:jc w:val="both"/>
        <w:rPr>
          <w:rFonts w:ascii="Times New Roman" w:hAnsi="Times New Roman" w:cs="Times New Roman"/>
          <w:b/>
          <w:bCs/>
          <w:color w:val="000000" w:themeColor="text1"/>
          <w:sz w:val="24"/>
          <w:szCs w:val="24"/>
          <w:u w:val="single"/>
        </w:rPr>
      </w:pPr>
      <w:r w:rsidRPr="00384A16">
        <w:rPr>
          <w:rFonts w:ascii="Times New Roman" w:eastAsia="Calibri" w:hAnsi="Times New Roman" w:cs="Times New Roman"/>
          <w:sz w:val="24"/>
          <w:szCs w:val="24"/>
        </w:rPr>
        <w:t xml:space="preserve">The scope of the study is confined to opening and closing prices of the stocks of 10 companies from 5 different sectors of BSE Sensex. The comparisons for this study are carried out over a time span of 30days taking the prices of the shares twice in a week </w:t>
      </w:r>
      <w:r w:rsidR="00D1368C" w:rsidRPr="00864136">
        <w:rPr>
          <w:rFonts w:ascii="Times New Roman" w:hAnsi="Times New Roman" w:cs="Times New Roman"/>
          <w:b/>
          <w:bCs/>
          <w:color w:val="000000" w:themeColor="text1"/>
          <w:sz w:val="24"/>
          <w:szCs w:val="24"/>
          <w:u w:val="single"/>
        </w:rPr>
        <w:t>Methodology</w:t>
      </w:r>
    </w:p>
    <w:p w14:paraId="30BC8672" w14:textId="77777777" w:rsidR="00384A16" w:rsidRPr="00384A16" w:rsidRDefault="00384A16" w:rsidP="00384A16">
      <w:pPr>
        <w:spacing w:line="360" w:lineRule="auto"/>
        <w:rPr>
          <w:rFonts w:ascii="Times New Roman" w:hAnsi="Times New Roman" w:cs="Times New Roman"/>
          <w:color w:val="000000"/>
        </w:rPr>
      </w:pPr>
      <w:r w:rsidRPr="00384A16">
        <w:rPr>
          <w:rFonts w:ascii="Times New Roman" w:hAnsi="Times New Roman" w:cs="Times New Roman"/>
          <w:color w:val="000000"/>
        </w:rPr>
        <w:t xml:space="preserve">The data collection methods include Secondary Collection method.  </w:t>
      </w:r>
    </w:p>
    <w:p w14:paraId="4B7E8307" w14:textId="77777777" w:rsidR="00384A16" w:rsidRPr="00384A16" w:rsidRDefault="00384A16" w:rsidP="00384A16">
      <w:pPr>
        <w:spacing w:line="360" w:lineRule="auto"/>
        <w:rPr>
          <w:rFonts w:ascii="Times New Roman" w:hAnsi="Times New Roman" w:cs="Times New Roman"/>
          <w:b/>
          <w:color w:val="000000"/>
        </w:rPr>
      </w:pPr>
      <w:r w:rsidRPr="00384A16">
        <w:rPr>
          <w:rFonts w:ascii="Times New Roman" w:hAnsi="Times New Roman" w:cs="Times New Roman"/>
          <w:b/>
          <w:color w:val="000000"/>
        </w:rPr>
        <w:t>Secondary Collection Methods:</w:t>
      </w:r>
    </w:p>
    <w:p w14:paraId="4F75858C" w14:textId="77777777" w:rsidR="00384A16" w:rsidRPr="00384A16" w:rsidRDefault="00384A16" w:rsidP="00384A16">
      <w:pPr>
        <w:spacing w:line="360" w:lineRule="auto"/>
        <w:jc w:val="both"/>
        <w:rPr>
          <w:rFonts w:ascii="Times New Roman" w:hAnsi="Times New Roman" w:cs="Times New Roman"/>
          <w:color w:val="000000"/>
        </w:rPr>
      </w:pPr>
      <w:r w:rsidRPr="00384A16">
        <w:rPr>
          <w:rFonts w:ascii="Times New Roman" w:hAnsi="Times New Roman" w:cs="Times New Roman"/>
          <w:color w:val="000000"/>
        </w:rPr>
        <w:t xml:space="preserve">The Secondary Collection Methods includes the lectures of the superintend of the Department of Market Operations, EDP etc, and also the data collected from the News, Magazines of the </w:t>
      </w:r>
      <w:r w:rsidRPr="00384A16">
        <w:rPr>
          <w:rFonts w:ascii="Times New Roman" w:hAnsi="Times New Roman" w:cs="Times New Roman"/>
          <w:color w:val="000000"/>
        </w:rPr>
        <w:lastRenderedPageBreak/>
        <w:t>NSE and different books issues of this study.  This method includes the data collected from the personal discussions with the authorized clerks and members of the Exchange.</w:t>
      </w:r>
    </w:p>
    <w:p w14:paraId="6A913C2D" w14:textId="77777777" w:rsidR="00384A16" w:rsidRDefault="00384A16" w:rsidP="00384A16">
      <w:pPr>
        <w:pStyle w:val="BodyTextIndent"/>
        <w:ind w:firstLine="0"/>
        <w:jc w:val="left"/>
        <w:rPr>
          <w:b/>
        </w:rPr>
      </w:pPr>
    </w:p>
    <w:p w14:paraId="60BE6EE6" w14:textId="77777777" w:rsidR="00384A16" w:rsidRPr="00384A16" w:rsidRDefault="00384A16" w:rsidP="00384A16">
      <w:pPr>
        <w:pStyle w:val="BodyTextIndent"/>
        <w:ind w:firstLine="0"/>
        <w:jc w:val="left"/>
        <w:rPr>
          <w:b/>
        </w:rPr>
      </w:pPr>
      <w:r w:rsidRPr="00384A16">
        <w:rPr>
          <w:b/>
        </w:rPr>
        <w:t>TOOL USED</w:t>
      </w:r>
    </w:p>
    <w:p w14:paraId="04B1649F" w14:textId="77777777" w:rsidR="00384A16" w:rsidRPr="00384A16" w:rsidRDefault="00384A16" w:rsidP="00384A16">
      <w:pPr>
        <w:pStyle w:val="BodyTextIndent"/>
        <w:rPr>
          <w:b/>
        </w:rPr>
      </w:pPr>
      <w:r w:rsidRPr="00384A16">
        <w:t xml:space="preserve">CALCULATION </w:t>
      </w:r>
      <w:r w:rsidRPr="00384A16">
        <w:tab/>
        <w:t>OF SPREAD:</w:t>
      </w:r>
    </w:p>
    <w:tbl>
      <w:tblPr>
        <w:tblpPr w:leftFromText="180" w:rightFromText="180" w:vertAnchor="text" w:tblpX="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35"/>
      </w:tblGrid>
      <w:tr w:rsidR="00384A16" w14:paraId="235B7D89" w14:textId="77777777" w:rsidTr="002B1E5F">
        <w:trPr>
          <w:trHeight w:val="405"/>
        </w:trPr>
        <w:tc>
          <w:tcPr>
            <w:tcW w:w="5835" w:type="dxa"/>
          </w:tcPr>
          <w:p w14:paraId="246DCCEE" w14:textId="77777777" w:rsidR="00384A16" w:rsidRDefault="00384A16" w:rsidP="002B1E5F">
            <w:pPr>
              <w:pStyle w:val="BodyTextIndent"/>
            </w:pPr>
            <w:r>
              <w:t>SPREAD=CLOSING PRICE-OPENING PRICE</w:t>
            </w:r>
          </w:p>
        </w:tc>
      </w:tr>
    </w:tbl>
    <w:p w14:paraId="07EBB7A8" w14:textId="77777777" w:rsidR="00384A16" w:rsidRDefault="00384A16" w:rsidP="00384A16">
      <w:pPr>
        <w:tabs>
          <w:tab w:val="num" w:pos="360"/>
        </w:tabs>
        <w:spacing w:line="360" w:lineRule="auto"/>
        <w:ind w:left="360" w:hanging="540"/>
        <w:rPr>
          <w:b/>
          <w:bCs/>
          <w:color w:val="FF0000"/>
          <w:sz w:val="28"/>
          <w:szCs w:val="28"/>
        </w:rPr>
      </w:pPr>
    </w:p>
    <w:p w14:paraId="78F1550F" w14:textId="77777777" w:rsidR="00D1368C" w:rsidRDefault="00D1368C" w:rsidP="00D1368C">
      <w:pPr>
        <w:spacing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Limitations Of The Study</w:t>
      </w:r>
    </w:p>
    <w:p w14:paraId="5D592705" w14:textId="77777777" w:rsidR="003B5C62" w:rsidRPr="004C5199" w:rsidRDefault="003B5C62" w:rsidP="00165B8D">
      <w:pPr>
        <w:pStyle w:val="Norml20pt"/>
        <w:numPr>
          <w:ilvl w:val="1"/>
          <w:numId w:val="1"/>
        </w:numPr>
        <w:tabs>
          <w:tab w:val="left" w:pos="90"/>
        </w:tabs>
        <w:spacing w:line="360" w:lineRule="auto"/>
        <w:ind w:left="360"/>
        <w:rPr>
          <w:sz w:val="24"/>
          <w:szCs w:val="24"/>
        </w:rPr>
      </w:pPr>
      <w:r w:rsidRPr="004C5199">
        <w:rPr>
          <w:sz w:val="24"/>
          <w:szCs w:val="24"/>
        </w:rPr>
        <w:t>The primary data influence through personal interaction with the employees may have an element of bias firm the point of view of employee’s individual perspective.</w:t>
      </w:r>
    </w:p>
    <w:p w14:paraId="403ACD59" w14:textId="77777777" w:rsidR="003B5C62" w:rsidRPr="004C5199" w:rsidRDefault="003B5C62" w:rsidP="00165B8D">
      <w:pPr>
        <w:pStyle w:val="Norml20pt"/>
        <w:numPr>
          <w:ilvl w:val="1"/>
          <w:numId w:val="1"/>
        </w:numPr>
        <w:tabs>
          <w:tab w:val="left" w:pos="90"/>
        </w:tabs>
        <w:spacing w:line="360" w:lineRule="auto"/>
        <w:ind w:left="360"/>
        <w:rPr>
          <w:sz w:val="24"/>
          <w:szCs w:val="24"/>
        </w:rPr>
      </w:pPr>
      <w:r w:rsidRPr="004C5199">
        <w:rPr>
          <w:sz w:val="24"/>
          <w:szCs w:val="24"/>
        </w:rPr>
        <w:t>Though the data so collected could be relied up on, due to differences in sample size, the conclusions may not be generalized as a whole.</w:t>
      </w:r>
    </w:p>
    <w:p w14:paraId="2AE4A3B4" w14:textId="77777777" w:rsidR="003B5C62" w:rsidRPr="004C5199" w:rsidRDefault="003B5C62" w:rsidP="00165B8D">
      <w:pPr>
        <w:pStyle w:val="Norml20pt"/>
        <w:numPr>
          <w:ilvl w:val="1"/>
          <w:numId w:val="1"/>
        </w:numPr>
        <w:tabs>
          <w:tab w:val="left" w:pos="90"/>
        </w:tabs>
        <w:spacing w:line="360" w:lineRule="auto"/>
        <w:ind w:left="360"/>
        <w:rPr>
          <w:sz w:val="24"/>
          <w:szCs w:val="24"/>
        </w:rPr>
      </w:pPr>
      <w:r w:rsidRPr="004C5199">
        <w:rPr>
          <w:sz w:val="24"/>
          <w:szCs w:val="24"/>
        </w:rPr>
        <w:t xml:space="preserve">The study was restricted to 50-sample size only. </w:t>
      </w:r>
    </w:p>
    <w:p w14:paraId="2068F819" w14:textId="77777777" w:rsidR="00E01A9F" w:rsidRDefault="00E01A9F" w:rsidP="00E01A9F">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t>DATA ANALYSIS &amp; INTERPRETATION:</w:t>
      </w:r>
    </w:p>
    <w:p w14:paraId="7602AA66" w14:textId="77777777" w:rsidR="00E663B2" w:rsidRPr="00BC46F0" w:rsidRDefault="00E663B2" w:rsidP="00E663B2">
      <w:pPr>
        <w:rPr>
          <w:b/>
          <w:sz w:val="28"/>
          <w:szCs w:val="28"/>
        </w:rPr>
      </w:pPr>
      <w:r w:rsidRPr="00BC46F0">
        <w:rPr>
          <w:b/>
          <w:sz w:val="28"/>
          <w:szCs w:val="28"/>
        </w:rPr>
        <w:t xml:space="preserve">STOCK MARKET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517"/>
      </w:tblGrid>
      <w:tr w:rsidR="00E663B2" w:rsidRPr="00BC46F0" w14:paraId="1CB5B5C3" w14:textId="77777777" w:rsidTr="002B1E5F">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5F500AA8" w14:textId="77777777" w:rsidR="00E663B2" w:rsidRPr="00BC46F0" w:rsidRDefault="00E663B2" w:rsidP="002B1E5F">
            <w:pPr>
              <w:rPr>
                <w:b/>
                <w:bCs/>
                <w:color w:val="000000"/>
                <w:sz w:val="18"/>
                <w:szCs w:val="18"/>
              </w:rPr>
            </w:pPr>
            <w:r w:rsidRPr="00BC46F0">
              <w:rPr>
                <w:b/>
                <w:bCs/>
                <w:color w:val="000000"/>
                <w:sz w:val="18"/>
                <w:szCs w:val="18"/>
                <w:bdr w:val="none" w:sz="0" w:space="0" w:color="auto" w:frame="1"/>
              </w:rPr>
              <w:t>Company :</w:t>
            </w:r>
            <w:hyperlink r:id="rId20" w:tgtFrame="_blank" w:history="1">
              <w:r w:rsidRPr="00BC46F0">
                <w:rPr>
                  <w:b/>
                  <w:bCs/>
                  <w:color w:val="0089D0"/>
                  <w:sz w:val="18"/>
                </w:rPr>
                <w:t>HERO MOTOCORP LTD.</w:t>
              </w:r>
            </w:hyperlink>
            <w:r w:rsidRPr="00BC46F0">
              <w:rPr>
                <w:b/>
                <w:bCs/>
                <w:color w:val="000000"/>
                <w:sz w:val="18"/>
              </w:rPr>
              <w:t> </w:t>
            </w:r>
            <w:r w:rsidRPr="00BC46F0">
              <w:rPr>
                <w:b/>
                <w:bCs/>
                <w:color w:val="000000"/>
                <w:sz w:val="18"/>
                <w:szCs w:val="18"/>
              </w:rPr>
              <w:t>500182</w:t>
            </w:r>
          </w:p>
        </w:tc>
      </w:tr>
      <w:tr w:rsidR="00E663B2" w:rsidRPr="00BC46F0" w14:paraId="6ED2EC28" w14:textId="77777777" w:rsidTr="002B1E5F">
        <w:trPr>
          <w:tblCellSpacing w:w="15" w:type="dxa"/>
        </w:trPr>
        <w:tc>
          <w:tcPr>
            <w:tcW w:w="0" w:type="auto"/>
            <w:tcBorders>
              <w:top w:val="nil"/>
              <w:left w:val="nil"/>
              <w:bottom w:val="nil"/>
              <w:right w:val="nil"/>
            </w:tcBorders>
            <w:shd w:val="clear" w:color="auto" w:fill="FFFFFF"/>
            <w:vAlign w:val="center"/>
            <w:hideMark/>
          </w:tcPr>
          <w:p w14:paraId="020AAE72" w14:textId="77777777" w:rsidR="00E663B2" w:rsidRPr="00BC46F0" w:rsidRDefault="00E663B2" w:rsidP="002B1E5F">
            <w:pPr>
              <w:jc w:val="right"/>
              <w:rPr>
                <w:color w:val="000000"/>
                <w:sz w:val="18"/>
                <w:szCs w:val="18"/>
              </w:rPr>
            </w:pPr>
          </w:p>
        </w:tc>
      </w:tr>
      <w:tr w:rsidR="00E663B2" w:rsidRPr="00BC46F0" w14:paraId="020EFC3E" w14:textId="77777777" w:rsidTr="002B1E5F">
        <w:trPr>
          <w:tblCellSpacing w:w="15" w:type="dxa"/>
        </w:trPr>
        <w:tc>
          <w:tcPr>
            <w:tcW w:w="0" w:type="auto"/>
            <w:tcBorders>
              <w:top w:val="nil"/>
              <w:left w:val="nil"/>
              <w:bottom w:val="nil"/>
              <w:right w:val="nil"/>
            </w:tcBorders>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8457"/>
            </w:tblGrid>
            <w:tr w:rsidR="00E663B2" w:rsidRPr="00BC46F0" w14:paraId="2F48D93D" w14:textId="77777777" w:rsidTr="002B1E5F">
              <w:trPr>
                <w:tblCellSpacing w:w="7" w:type="dxa"/>
              </w:trPr>
              <w:tc>
                <w:tcPr>
                  <w:tcW w:w="0" w:type="auto"/>
                  <w:tcBorders>
                    <w:top w:val="nil"/>
                    <w:left w:val="nil"/>
                    <w:bottom w:val="nil"/>
                    <w:right w:val="nil"/>
                  </w:tcBorders>
                  <w:shd w:val="clear" w:color="auto" w:fill="D6D6D6"/>
                  <w:vAlign w:val="center"/>
                  <w:hideMark/>
                </w:tcPr>
                <w:tbl>
                  <w:tblPr>
                    <w:tblW w:w="8419"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23"/>
                    <w:gridCol w:w="834"/>
                    <w:gridCol w:w="903"/>
                    <w:gridCol w:w="903"/>
                    <w:gridCol w:w="903"/>
                    <w:gridCol w:w="903"/>
                    <w:gridCol w:w="903"/>
                    <w:gridCol w:w="884"/>
                    <w:gridCol w:w="1263"/>
                  </w:tblGrid>
                  <w:tr w:rsidR="00E663B2" w:rsidRPr="009E1508" w14:paraId="741FD08C" w14:textId="77777777" w:rsidTr="002B1E5F">
                    <w:trPr>
                      <w:trHeight w:val="585"/>
                      <w:tblCellSpacing w:w="7" w:type="dxa"/>
                    </w:trPr>
                    <w:tc>
                      <w:tcPr>
                        <w:tcW w:w="535" w:type="pct"/>
                        <w:vMerge w:val="restart"/>
                        <w:shd w:val="clear" w:color="auto" w:fill="016091"/>
                        <w:tcMar>
                          <w:top w:w="0" w:type="dxa"/>
                          <w:left w:w="150" w:type="dxa"/>
                          <w:bottom w:w="0" w:type="dxa"/>
                          <w:right w:w="150" w:type="dxa"/>
                        </w:tcMar>
                        <w:vAlign w:val="center"/>
                        <w:hideMark/>
                      </w:tcPr>
                      <w:p w14:paraId="2CBAA2D6"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Date</w:t>
                        </w:r>
                      </w:p>
                    </w:tc>
                    <w:tc>
                      <w:tcPr>
                        <w:tcW w:w="489" w:type="pct"/>
                        <w:vMerge w:val="restart"/>
                        <w:shd w:val="clear" w:color="auto" w:fill="016091"/>
                        <w:tcMar>
                          <w:top w:w="0" w:type="dxa"/>
                          <w:left w:w="150" w:type="dxa"/>
                          <w:bottom w:w="0" w:type="dxa"/>
                          <w:right w:w="150" w:type="dxa"/>
                        </w:tcMar>
                        <w:vAlign w:val="center"/>
                        <w:hideMark/>
                      </w:tcPr>
                      <w:p w14:paraId="0F05B04E"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Open</w:t>
                        </w:r>
                      </w:p>
                    </w:tc>
                    <w:tc>
                      <w:tcPr>
                        <w:tcW w:w="529" w:type="pct"/>
                        <w:vMerge w:val="restart"/>
                        <w:shd w:val="clear" w:color="auto" w:fill="016091"/>
                        <w:tcMar>
                          <w:top w:w="0" w:type="dxa"/>
                          <w:left w:w="150" w:type="dxa"/>
                          <w:bottom w:w="0" w:type="dxa"/>
                          <w:right w:w="150" w:type="dxa"/>
                        </w:tcMar>
                        <w:vAlign w:val="center"/>
                        <w:hideMark/>
                      </w:tcPr>
                      <w:p w14:paraId="68495B87"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High</w:t>
                        </w:r>
                      </w:p>
                    </w:tc>
                    <w:tc>
                      <w:tcPr>
                        <w:tcW w:w="529" w:type="pct"/>
                        <w:vMerge w:val="restart"/>
                        <w:shd w:val="clear" w:color="auto" w:fill="016091"/>
                        <w:tcMar>
                          <w:top w:w="0" w:type="dxa"/>
                          <w:left w:w="150" w:type="dxa"/>
                          <w:bottom w:w="0" w:type="dxa"/>
                          <w:right w:w="150" w:type="dxa"/>
                        </w:tcMar>
                        <w:vAlign w:val="center"/>
                        <w:hideMark/>
                      </w:tcPr>
                      <w:p w14:paraId="614936E9"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Low</w:t>
                        </w:r>
                      </w:p>
                    </w:tc>
                    <w:tc>
                      <w:tcPr>
                        <w:tcW w:w="529" w:type="pct"/>
                        <w:vMerge w:val="restart"/>
                        <w:shd w:val="clear" w:color="auto" w:fill="016091"/>
                        <w:tcMar>
                          <w:top w:w="0" w:type="dxa"/>
                          <w:left w:w="150" w:type="dxa"/>
                          <w:bottom w:w="0" w:type="dxa"/>
                          <w:right w:w="150" w:type="dxa"/>
                        </w:tcMar>
                        <w:vAlign w:val="center"/>
                        <w:hideMark/>
                      </w:tcPr>
                      <w:p w14:paraId="50CC85ED"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Close</w:t>
                        </w:r>
                      </w:p>
                    </w:tc>
                    <w:tc>
                      <w:tcPr>
                        <w:tcW w:w="529" w:type="pct"/>
                        <w:vMerge w:val="restart"/>
                        <w:shd w:val="clear" w:color="auto" w:fill="016091"/>
                        <w:tcMar>
                          <w:top w:w="0" w:type="dxa"/>
                          <w:left w:w="150" w:type="dxa"/>
                          <w:bottom w:w="0" w:type="dxa"/>
                          <w:right w:w="150" w:type="dxa"/>
                        </w:tcMar>
                        <w:vAlign w:val="center"/>
                        <w:hideMark/>
                      </w:tcPr>
                      <w:p w14:paraId="513AA38C"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WAP</w:t>
                        </w:r>
                      </w:p>
                    </w:tc>
                    <w:tc>
                      <w:tcPr>
                        <w:tcW w:w="529" w:type="pct"/>
                        <w:vMerge w:val="restart"/>
                        <w:shd w:val="clear" w:color="auto" w:fill="016091"/>
                        <w:tcMar>
                          <w:top w:w="0" w:type="dxa"/>
                          <w:left w:w="150" w:type="dxa"/>
                          <w:bottom w:w="0" w:type="dxa"/>
                          <w:right w:w="150" w:type="dxa"/>
                        </w:tcMar>
                        <w:vAlign w:val="center"/>
                        <w:hideMark/>
                      </w:tcPr>
                      <w:p w14:paraId="51A11284"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No. of </w:t>
                        </w:r>
                        <w:r w:rsidRPr="009E1508">
                          <w:rPr>
                            <w:rFonts w:ascii="Times New Roman" w:hAnsi="Times New Roman" w:cs="Times New Roman"/>
                            <w:color w:val="FFFFFF"/>
                          </w:rPr>
                          <w:br/>
                          <w:t>Shares</w:t>
                        </w:r>
                      </w:p>
                    </w:tc>
                    <w:tc>
                      <w:tcPr>
                        <w:tcW w:w="514" w:type="pct"/>
                        <w:vMerge w:val="restart"/>
                        <w:shd w:val="clear" w:color="auto" w:fill="016091"/>
                        <w:tcMar>
                          <w:top w:w="0" w:type="dxa"/>
                          <w:left w:w="150" w:type="dxa"/>
                          <w:bottom w:w="0" w:type="dxa"/>
                          <w:right w:w="150" w:type="dxa"/>
                        </w:tcMar>
                        <w:vAlign w:val="center"/>
                        <w:hideMark/>
                      </w:tcPr>
                      <w:p w14:paraId="2B5037EF"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No. of </w:t>
                        </w:r>
                        <w:r w:rsidRPr="009E1508">
                          <w:rPr>
                            <w:rFonts w:ascii="Times New Roman" w:hAnsi="Times New Roman" w:cs="Times New Roman"/>
                            <w:color w:val="FFFFFF"/>
                          </w:rPr>
                          <w:br/>
                          <w:t>Trades</w:t>
                        </w:r>
                      </w:p>
                    </w:tc>
                    <w:tc>
                      <w:tcPr>
                        <w:tcW w:w="736" w:type="pct"/>
                        <w:vMerge w:val="restart"/>
                        <w:shd w:val="clear" w:color="auto" w:fill="016091"/>
                        <w:tcMar>
                          <w:top w:w="0" w:type="dxa"/>
                          <w:left w:w="150" w:type="dxa"/>
                          <w:bottom w:w="0" w:type="dxa"/>
                          <w:right w:w="150" w:type="dxa"/>
                        </w:tcMar>
                        <w:vAlign w:val="center"/>
                        <w:hideMark/>
                      </w:tcPr>
                      <w:p w14:paraId="3F7E8778" w14:textId="77777777" w:rsidR="00E663B2" w:rsidRPr="009E1508" w:rsidRDefault="00E663B2" w:rsidP="00E663B2">
                        <w:pPr>
                          <w:spacing w:after="0" w:line="240" w:lineRule="auto"/>
                          <w:jc w:val="center"/>
                          <w:rPr>
                            <w:rFonts w:ascii="Times New Roman" w:hAnsi="Times New Roman" w:cs="Times New Roman"/>
                            <w:color w:val="FFFFFF"/>
                          </w:rPr>
                        </w:pPr>
                        <w:r w:rsidRPr="009E1508">
                          <w:rPr>
                            <w:rFonts w:ascii="Times New Roman" w:hAnsi="Times New Roman" w:cs="Times New Roman"/>
                            <w:color w:val="FFFFFF"/>
                          </w:rPr>
                          <w:t>Total Turnover</w:t>
                        </w:r>
                      </w:p>
                    </w:tc>
                  </w:tr>
                  <w:tr w:rsidR="00E663B2" w:rsidRPr="009E1508" w14:paraId="5D420E90" w14:textId="77777777" w:rsidTr="002B1E5F">
                    <w:trPr>
                      <w:trHeight w:val="585"/>
                      <w:tblCellSpacing w:w="7" w:type="dxa"/>
                    </w:trPr>
                    <w:tc>
                      <w:tcPr>
                        <w:tcW w:w="535" w:type="pct"/>
                        <w:vMerge/>
                        <w:vAlign w:val="center"/>
                        <w:hideMark/>
                      </w:tcPr>
                      <w:p w14:paraId="03906F6B" w14:textId="77777777" w:rsidR="00E663B2" w:rsidRPr="009E1508" w:rsidRDefault="00E663B2" w:rsidP="00E663B2">
                        <w:pPr>
                          <w:spacing w:after="0" w:line="240" w:lineRule="auto"/>
                          <w:rPr>
                            <w:rFonts w:ascii="Times New Roman" w:hAnsi="Times New Roman" w:cs="Times New Roman"/>
                            <w:color w:val="FFFFFF"/>
                          </w:rPr>
                        </w:pPr>
                      </w:p>
                    </w:tc>
                    <w:tc>
                      <w:tcPr>
                        <w:tcW w:w="489" w:type="pct"/>
                        <w:vMerge/>
                        <w:vAlign w:val="center"/>
                        <w:hideMark/>
                      </w:tcPr>
                      <w:p w14:paraId="570F065B" w14:textId="77777777" w:rsidR="00E663B2" w:rsidRPr="009E1508" w:rsidRDefault="00E663B2" w:rsidP="00E663B2">
                        <w:pPr>
                          <w:spacing w:after="0" w:line="240" w:lineRule="auto"/>
                          <w:rPr>
                            <w:rFonts w:ascii="Times New Roman" w:hAnsi="Times New Roman" w:cs="Times New Roman"/>
                            <w:color w:val="FFFFFF"/>
                          </w:rPr>
                        </w:pPr>
                      </w:p>
                    </w:tc>
                    <w:tc>
                      <w:tcPr>
                        <w:tcW w:w="529" w:type="pct"/>
                        <w:vMerge/>
                        <w:vAlign w:val="center"/>
                        <w:hideMark/>
                      </w:tcPr>
                      <w:p w14:paraId="7673AA85" w14:textId="77777777" w:rsidR="00E663B2" w:rsidRPr="009E1508" w:rsidRDefault="00E663B2" w:rsidP="00E663B2">
                        <w:pPr>
                          <w:spacing w:after="0" w:line="240" w:lineRule="auto"/>
                          <w:rPr>
                            <w:rFonts w:ascii="Times New Roman" w:hAnsi="Times New Roman" w:cs="Times New Roman"/>
                            <w:color w:val="FFFFFF"/>
                          </w:rPr>
                        </w:pPr>
                      </w:p>
                    </w:tc>
                    <w:tc>
                      <w:tcPr>
                        <w:tcW w:w="529" w:type="pct"/>
                        <w:vMerge/>
                        <w:vAlign w:val="center"/>
                        <w:hideMark/>
                      </w:tcPr>
                      <w:p w14:paraId="4E61ABDF" w14:textId="77777777" w:rsidR="00E663B2" w:rsidRPr="009E1508" w:rsidRDefault="00E663B2" w:rsidP="00E663B2">
                        <w:pPr>
                          <w:spacing w:after="0" w:line="240" w:lineRule="auto"/>
                          <w:rPr>
                            <w:rFonts w:ascii="Times New Roman" w:hAnsi="Times New Roman" w:cs="Times New Roman"/>
                            <w:color w:val="FFFFFF"/>
                          </w:rPr>
                        </w:pPr>
                      </w:p>
                    </w:tc>
                    <w:tc>
                      <w:tcPr>
                        <w:tcW w:w="529" w:type="pct"/>
                        <w:vMerge/>
                        <w:vAlign w:val="center"/>
                        <w:hideMark/>
                      </w:tcPr>
                      <w:p w14:paraId="140B7816" w14:textId="77777777" w:rsidR="00E663B2" w:rsidRPr="009E1508" w:rsidRDefault="00E663B2" w:rsidP="00E663B2">
                        <w:pPr>
                          <w:spacing w:after="0" w:line="240" w:lineRule="auto"/>
                          <w:rPr>
                            <w:rFonts w:ascii="Times New Roman" w:hAnsi="Times New Roman" w:cs="Times New Roman"/>
                            <w:color w:val="FFFFFF"/>
                          </w:rPr>
                        </w:pPr>
                      </w:p>
                    </w:tc>
                    <w:tc>
                      <w:tcPr>
                        <w:tcW w:w="529" w:type="pct"/>
                        <w:vMerge/>
                        <w:vAlign w:val="center"/>
                        <w:hideMark/>
                      </w:tcPr>
                      <w:p w14:paraId="170A90F4" w14:textId="77777777" w:rsidR="00E663B2" w:rsidRPr="009E1508" w:rsidRDefault="00E663B2" w:rsidP="00E663B2">
                        <w:pPr>
                          <w:spacing w:after="0" w:line="240" w:lineRule="auto"/>
                          <w:rPr>
                            <w:rFonts w:ascii="Times New Roman" w:hAnsi="Times New Roman" w:cs="Times New Roman"/>
                            <w:color w:val="FFFFFF"/>
                          </w:rPr>
                        </w:pPr>
                      </w:p>
                    </w:tc>
                    <w:tc>
                      <w:tcPr>
                        <w:tcW w:w="529" w:type="pct"/>
                        <w:vMerge/>
                        <w:vAlign w:val="center"/>
                        <w:hideMark/>
                      </w:tcPr>
                      <w:p w14:paraId="0B679385" w14:textId="77777777" w:rsidR="00E663B2" w:rsidRPr="009E1508" w:rsidRDefault="00E663B2" w:rsidP="00E663B2">
                        <w:pPr>
                          <w:spacing w:after="0" w:line="240" w:lineRule="auto"/>
                          <w:rPr>
                            <w:rFonts w:ascii="Times New Roman" w:hAnsi="Times New Roman" w:cs="Times New Roman"/>
                            <w:color w:val="FFFFFF"/>
                          </w:rPr>
                        </w:pPr>
                      </w:p>
                    </w:tc>
                    <w:tc>
                      <w:tcPr>
                        <w:tcW w:w="514" w:type="pct"/>
                        <w:vMerge/>
                        <w:vAlign w:val="center"/>
                        <w:hideMark/>
                      </w:tcPr>
                      <w:p w14:paraId="1F93159B" w14:textId="77777777" w:rsidR="00E663B2" w:rsidRPr="009E1508" w:rsidRDefault="00E663B2" w:rsidP="00E663B2">
                        <w:pPr>
                          <w:spacing w:after="0" w:line="240" w:lineRule="auto"/>
                          <w:rPr>
                            <w:rFonts w:ascii="Times New Roman" w:hAnsi="Times New Roman" w:cs="Times New Roman"/>
                            <w:color w:val="FFFFFF"/>
                          </w:rPr>
                        </w:pPr>
                      </w:p>
                    </w:tc>
                    <w:tc>
                      <w:tcPr>
                        <w:tcW w:w="736" w:type="pct"/>
                        <w:vMerge/>
                        <w:vAlign w:val="center"/>
                        <w:hideMark/>
                      </w:tcPr>
                      <w:p w14:paraId="68B0AF4D" w14:textId="77777777" w:rsidR="00E663B2" w:rsidRPr="009E1508" w:rsidRDefault="00E663B2" w:rsidP="00E663B2">
                        <w:pPr>
                          <w:spacing w:after="0" w:line="240" w:lineRule="auto"/>
                          <w:rPr>
                            <w:rFonts w:ascii="Times New Roman" w:hAnsi="Times New Roman" w:cs="Times New Roman"/>
                            <w:color w:val="FFFFFF"/>
                          </w:rPr>
                        </w:pPr>
                      </w:p>
                    </w:tc>
                  </w:tr>
                  <w:tr w:rsidR="00E663B2" w:rsidRPr="009E1508" w14:paraId="000E2D1A"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4A35923D"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2/12/22</w:t>
                        </w:r>
                      </w:p>
                    </w:tc>
                    <w:tc>
                      <w:tcPr>
                        <w:tcW w:w="489" w:type="pct"/>
                        <w:shd w:val="clear" w:color="auto" w:fill="FFFFFF"/>
                        <w:tcMar>
                          <w:top w:w="0" w:type="dxa"/>
                          <w:left w:w="0" w:type="dxa"/>
                          <w:bottom w:w="0" w:type="dxa"/>
                          <w:right w:w="75" w:type="dxa"/>
                        </w:tcMar>
                        <w:vAlign w:val="center"/>
                        <w:hideMark/>
                      </w:tcPr>
                      <w:p w14:paraId="0438058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2,055.05</w:t>
                        </w:r>
                      </w:p>
                    </w:tc>
                    <w:tc>
                      <w:tcPr>
                        <w:tcW w:w="529" w:type="pct"/>
                        <w:shd w:val="clear" w:color="auto" w:fill="FFFFFF"/>
                        <w:tcMar>
                          <w:top w:w="0" w:type="dxa"/>
                          <w:left w:w="75" w:type="dxa"/>
                          <w:bottom w:w="0" w:type="dxa"/>
                          <w:right w:w="75" w:type="dxa"/>
                        </w:tcMar>
                        <w:vAlign w:val="center"/>
                        <w:hideMark/>
                      </w:tcPr>
                      <w:p w14:paraId="7438DDF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2,090.00</w:t>
                        </w:r>
                      </w:p>
                    </w:tc>
                    <w:tc>
                      <w:tcPr>
                        <w:tcW w:w="529" w:type="pct"/>
                        <w:shd w:val="clear" w:color="auto" w:fill="FFFFFF"/>
                        <w:tcMar>
                          <w:top w:w="0" w:type="dxa"/>
                          <w:left w:w="75" w:type="dxa"/>
                          <w:bottom w:w="0" w:type="dxa"/>
                          <w:right w:w="75" w:type="dxa"/>
                        </w:tcMar>
                        <w:vAlign w:val="center"/>
                        <w:hideMark/>
                      </w:tcPr>
                      <w:p w14:paraId="44A72E7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2,030.95</w:t>
                        </w:r>
                      </w:p>
                    </w:tc>
                    <w:tc>
                      <w:tcPr>
                        <w:tcW w:w="529" w:type="pct"/>
                        <w:shd w:val="clear" w:color="auto" w:fill="FFFFFF"/>
                        <w:tcMar>
                          <w:top w:w="0" w:type="dxa"/>
                          <w:left w:w="75" w:type="dxa"/>
                          <w:bottom w:w="0" w:type="dxa"/>
                          <w:right w:w="75" w:type="dxa"/>
                        </w:tcMar>
                        <w:vAlign w:val="center"/>
                        <w:hideMark/>
                      </w:tcPr>
                      <w:p w14:paraId="5CAF0CE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2,062.90</w:t>
                        </w:r>
                      </w:p>
                    </w:tc>
                    <w:tc>
                      <w:tcPr>
                        <w:tcW w:w="529" w:type="pct"/>
                        <w:shd w:val="clear" w:color="auto" w:fill="FFFFFF"/>
                        <w:tcMar>
                          <w:top w:w="0" w:type="dxa"/>
                          <w:left w:w="75" w:type="dxa"/>
                          <w:bottom w:w="0" w:type="dxa"/>
                          <w:right w:w="75" w:type="dxa"/>
                        </w:tcMar>
                        <w:vAlign w:val="center"/>
                        <w:hideMark/>
                      </w:tcPr>
                      <w:p w14:paraId="428F138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2,070.19</w:t>
                        </w:r>
                      </w:p>
                    </w:tc>
                    <w:tc>
                      <w:tcPr>
                        <w:tcW w:w="529" w:type="pct"/>
                        <w:shd w:val="clear" w:color="auto" w:fill="FFFFFF"/>
                        <w:tcMar>
                          <w:top w:w="0" w:type="dxa"/>
                          <w:left w:w="75" w:type="dxa"/>
                          <w:bottom w:w="0" w:type="dxa"/>
                          <w:right w:w="75" w:type="dxa"/>
                        </w:tcMar>
                        <w:vAlign w:val="center"/>
                        <w:hideMark/>
                      </w:tcPr>
                      <w:p w14:paraId="05ECBD1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24,767</w:t>
                        </w:r>
                      </w:p>
                    </w:tc>
                    <w:tc>
                      <w:tcPr>
                        <w:tcW w:w="514" w:type="pct"/>
                        <w:shd w:val="clear" w:color="auto" w:fill="FFFFFF"/>
                        <w:tcMar>
                          <w:top w:w="0" w:type="dxa"/>
                          <w:left w:w="75" w:type="dxa"/>
                          <w:bottom w:w="0" w:type="dxa"/>
                          <w:right w:w="75" w:type="dxa"/>
                        </w:tcMar>
                        <w:vAlign w:val="center"/>
                        <w:hideMark/>
                      </w:tcPr>
                      <w:p w14:paraId="661F0B2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1,961</w:t>
                        </w:r>
                      </w:p>
                    </w:tc>
                    <w:tc>
                      <w:tcPr>
                        <w:tcW w:w="736" w:type="pct"/>
                        <w:shd w:val="clear" w:color="auto" w:fill="FFFFFF"/>
                        <w:tcMar>
                          <w:top w:w="0" w:type="dxa"/>
                          <w:left w:w="75" w:type="dxa"/>
                          <w:bottom w:w="0" w:type="dxa"/>
                          <w:right w:w="75" w:type="dxa"/>
                        </w:tcMar>
                        <w:vAlign w:val="center"/>
                        <w:hideMark/>
                      </w:tcPr>
                      <w:p w14:paraId="4FFB8AF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5,12,70,809</w:t>
                        </w:r>
                      </w:p>
                    </w:tc>
                  </w:tr>
                  <w:tr w:rsidR="00E663B2" w:rsidRPr="009E1508" w14:paraId="71DFC1A0"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3AE4E0FD"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3/12/22</w:t>
                        </w:r>
                      </w:p>
                    </w:tc>
                    <w:tc>
                      <w:tcPr>
                        <w:tcW w:w="489" w:type="pct"/>
                        <w:shd w:val="clear" w:color="auto" w:fill="FFFFFF"/>
                        <w:tcMar>
                          <w:top w:w="0" w:type="dxa"/>
                          <w:left w:w="0" w:type="dxa"/>
                          <w:bottom w:w="0" w:type="dxa"/>
                          <w:right w:w="75" w:type="dxa"/>
                        </w:tcMar>
                        <w:vAlign w:val="center"/>
                        <w:hideMark/>
                      </w:tcPr>
                      <w:p w14:paraId="799819A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2,058.00</w:t>
                        </w:r>
                      </w:p>
                    </w:tc>
                    <w:tc>
                      <w:tcPr>
                        <w:tcW w:w="529" w:type="pct"/>
                        <w:shd w:val="clear" w:color="auto" w:fill="FFFFFF"/>
                        <w:tcMar>
                          <w:top w:w="0" w:type="dxa"/>
                          <w:left w:w="75" w:type="dxa"/>
                          <w:bottom w:w="0" w:type="dxa"/>
                          <w:right w:w="75" w:type="dxa"/>
                        </w:tcMar>
                        <w:vAlign w:val="center"/>
                        <w:hideMark/>
                      </w:tcPr>
                      <w:p w14:paraId="5B1C4D8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2,079.30</w:t>
                        </w:r>
                      </w:p>
                    </w:tc>
                    <w:tc>
                      <w:tcPr>
                        <w:tcW w:w="529" w:type="pct"/>
                        <w:shd w:val="clear" w:color="auto" w:fill="FFFFFF"/>
                        <w:tcMar>
                          <w:top w:w="0" w:type="dxa"/>
                          <w:left w:w="75" w:type="dxa"/>
                          <w:bottom w:w="0" w:type="dxa"/>
                          <w:right w:w="75" w:type="dxa"/>
                        </w:tcMar>
                        <w:vAlign w:val="center"/>
                        <w:hideMark/>
                      </w:tcPr>
                      <w:p w14:paraId="67D6AFE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2,033.70</w:t>
                        </w:r>
                      </w:p>
                    </w:tc>
                    <w:tc>
                      <w:tcPr>
                        <w:tcW w:w="529" w:type="pct"/>
                        <w:shd w:val="clear" w:color="auto" w:fill="FFFFFF"/>
                        <w:tcMar>
                          <w:top w:w="0" w:type="dxa"/>
                          <w:left w:w="75" w:type="dxa"/>
                          <w:bottom w:w="0" w:type="dxa"/>
                          <w:right w:w="75" w:type="dxa"/>
                        </w:tcMar>
                        <w:vAlign w:val="center"/>
                        <w:hideMark/>
                      </w:tcPr>
                      <w:p w14:paraId="3227CAF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2,048.19</w:t>
                        </w:r>
                      </w:p>
                    </w:tc>
                    <w:tc>
                      <w:tcPr>
                        <w:tcW w:w="529" w:type="pct"/>
                        <w:shd w:val="clear" w:color="auto" w:fill="FFFFFF"/>
                        <w:tcMar>
                          <w:top w:w="0" w:type="dxa"/>
                          <w:left w:w="75" w:type="dxa"/>
                          <w:bottom w:w="0" w:type="dxa"/>
                          <w:right w:w="75" w:type="dxa"/>
                        </w:tcMar>
                        <w:vAlign w:val="center"/>
                        <w:hideMark/>
                      </w:tcPr>
                      <w:p w14:paraId="3BA19A6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2,053.12</w:t>
                        </w:r>
                      </w:p>
                    </w:tc>
                    <w:tc>
                      <w:tcPr>
                        <w:tcW w:w="529" w:type="pct"/>
                        <w:shd w:val="clear" w:color="auto" w:fill="FFFFFF"/>
                        <w:tcMar>
                          <w:top w:w="0" w:type="dxa"/>
                          <w:left w:w="75" w:type="dxa"/>
                          <w:bottom w:w="0" w:type="dxa"/>
                          <w:right w:w="75" w:type="dxa"/>
                        </w:tcMar>
                        <w:vAlign w:val="center"/>
                        <w:hideMark/>
                      </w:tcPr>
                      <w:p w14:paraId="41AE32B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27,874</w:t>
                        </w:r>
                      </w:p>
                    </w:tc>
                    <w:tc>
                      <w:tcPr>
                        <w:tcW w:w="514" w:type="pct"/>
                        <w:shd w:val="clear" w:color="auto" w:fill="FFFFFF"/>
                        <w:tcMar>
                          <w:top w:w="0" w:type="dxa"/>
                          <w:left w:w="75" w:type="dxa"/>
                          <w:bottom w:w="0" w:type="dxa"/>
                          <w:right w:w="75" w:type="dxa"/>
                        </w:tcMar>
                        <w:vAlign w:val="center"/>
                        <w:hideMark/>
                      </w:tcPr>
                      <w:p w14:paraId="52DD997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1,203</w:t>
                        </w:r>
                      </w:p>
                    </w:tc>
                    <w:tc>
                      <w:tcPr>
                        <w:tcW w:w="736" w:type="pct"/>
                        <w:shd w:val="clear" w:color="auto" w:fill="FFFFFF"/>
                        <w:tcMar>
                          <w:top w:w="0" w:type="dxa"/>
                          <w:left w:w="75" w:type="dxa"/>
                          <w:bottom w:w="0" w:type="dxa"/>
                          <w:right w:w="75" w:type="dxa"/>
                        </w:tcMar>
                        <w:vAlign w:val="center"/>
                        <w:hideMark/>
                      </w:tcPr>
                      <w:p w14:paraId="1A560A8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5,72,28,643</w:t>
                        </w:r>
                      </w:p>
                    </w:tc>
                  </w:tr>
                  <w:tr w:rsidR="00E663B2" w:rsidRPr="009E1508" w14:paraId="71B72407"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30140160"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4/12/22</w:t>
                        </w:r>
                      </w:p>
                    </w:tc>
                    <w:tc>
                      <w:tcPr>
                        <w:tcW w:w="489" w:type="pct"/>
                        <w:shd w:val="clear" w:color="auto" w:fill="FFFFFF"/>
                        <w:tcMar>
                          <w:top w:w="0" w:type="dxa"/>
                          <w:left w:w="0" w:type="dxa"/>
                          <w:bottom w:w="0" w:type="dxa"/>
                          <w:right w:w="75" w:type="dxa"/>
                        </w:tcMar>
                        <w:vAlign w:val="center"/>
                        <w:hideMark/>
                      </w:tcPr>
                      <w:p w14:paraId="0A85893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2,047.00</w:t>
                        </w:r>
                      </w:p>
                    </w:tc>
                    <w:tc>
                      <w:tcPr>
                        <w:tcW w:w="529" w:type="pct"/>
                        <w:shd w:val="clear" w:color="auto" w:fill="FFFFFF"/>
                        <w:tcMar>
                          <w:top w:w="0" w:type="dxa"/>
                          <w:left w:w="75" w:type="dxa"/>
                          <w:bottom w:w="0" w:type="dxa"/>
                          <w:right w:w="75" w:type="dxa"/>
                        </w:tcMar>
                        <w:vAlign w:val="center"/>
                        <w:hideMark/>
                      </w:tcPr>
                      <w:p w14:paraId="3FEE6F9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2,090.00</w:t>
                        </w:r>
                      </w:p>
                    </w:tc>
                    <w:tc>
                      <w:tcPr>
                        <w:tcW w:w="529" w:type="pct"/>
                        <w:shd w:val="clear" w:color="auto" w:fill="FFFFFF"/>
                        <w:tcMar>
                          <w:top w:w="0" w:type="dxa"/>
                          <w:left w:w="75" w:type="dxa"/>
                          <w:bottom w:w="0" w:type="dxa"/>
                          <w:right w:w="75" w:type="dxa"/>
                        </w:tcMar>
                        <w:vAlign w:val="center"/>
                        <w:hideMark/>
                      </w:tcPr>
                      <w:p w14:paraId="393C589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1,996.00</w:t>
                        </w:r>
                      </w:p>
                    </w:tc>
                    <w:tc>
                      <w:tcPr>
                        <w:tcW w:w="529" w:type="pct"/>
                        <w:shd w:val="clear" w:color="auto" w:fill="FFFFFF"/>
                        <w:tcMar>
                          <w:top w:w="0" w:type="dxa"/>
                          <w:left w:w="75" w:type="dxa"/>
                          <w:bottom w:w="0" w:type="dxa"/>
                          <w:right w:w="75" w:type="dxa"/>
                        </w:tcMar>
                        <w:vAlign w:val="center"/>
                        <w:hideMark/>
                      </w:tcPr>
                      <w:p w14:paraId="5B20479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2,030.95</w:t>
                        </w:r>
                      </w:p>
                    </w:tc>
                    <w:tc>
                      <w:tcPr>
                        <w:tcW w:w="529" w:type="pct"/>
                        <w:shd w:val="clear" w:color="auto" w:fill="FFFFFF"/>
                        <w:tcMar>
                          <w:top w:w="0" w:type="dxa"/>
                          <w:left w:w="75" w:type="dxa"/>
                          <w:bottom w:w="0" w:type="dxa"/>
                          <w:right w:w="75" w:type="dxa"/>
                        </w:tcMar>
                        <w:vAlign w:val="center"/>
                        <w:hideMark/>
                      </w:tcPr>
                      <w:p w14:paraId="006658E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2,043.94</w:t>
                        </w:r>
                      </w:p>
                    </w:tc>
                    <w:tc>
                      <w:tcPr>
                        <w:tcW w:w="529" w:type="pct"/>
                        <w:shd w:val="clear" w:color="auto" w:fill="FFFFFF"/>
                        <w:tcMar>
                          <w:top w:w="0" w:type="dxa"/>
                          <w:left w:w="75" w:type="dxa"/>
                          <w:bottom w:w="0" w:type="dxa"/>
                          <w:right w:w="75" w:type="dxa"/>
                        </w:tcMar>
                        <w:vAlign w:val="center"/>
                        <w:hideMark/>
                      </w:tcPr>
                      <w:p w14:paraId="716E280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20,331</w:t>
                        </w:r>
                      </w:p>
                    </w:tc>
                    <w:tc>
                      <w:tcPr>
                        <w:tcW w:w="514" w:type="pct"/>
                        <w:shd w:val="clear" w:color="auto" w:fill="FFFFFF"/>
                        <w:tcMar>
                          <w:top w:w="0" w:type="dxa"/>
                          <w:left w:w="75" w:type="dxa"/>
                          <w:bottom w:w="0" w:type="dxa"/>
                          <w:right w:w="75" w:type="dxa"/>
                        </w:tcMar>
                        <w:vAlign w:val="center"/>
                        <w:hideMark/>
                      </w:tcPr>
                      <w:p w14:paraId="2A01992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1,740</w:t>
                        </w:r>
                      </w:p>
                    </w:tc>
                    <w:tc>
                      <w:tcPr>
                        <w:tcW w:w="736" w:type="pct"/>
                        <w:shd w:val="clear" w:color="auto" w:fill="FFFFFF"/>
                        <w:tcMar>
                          <w:top w:w="0" w:type="dxa"/>
                          <w:left w:w="75" w:type="dxa"/>
                          <w:bottom w:w="0" w:type="dxa"/>
                          <w:right w:w="75" w:type="dxa"/>
                        </w:tcMar>
                        <w:vAlign w:val="center"/>
                        <w:hideMark/>
                      </w:tcPr>
                      <w:p w14:paraId="1A5CB5C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3,33,79,599</w:t>
                        </w:r>
                      </w:p>
                    </w:tc>
                  </w:tr>
                  <w:tr w:rsidR="00E663B2" w:rsidRPr="009E1508" w14:paraId="2538C972"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19EE2757"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5/12/22</w:t>
                        </w:r>
                      </w:p>
                    </w:tc>
                    <w:tc>
                      <w:tcPr>
                        <w:tcW w:w="489" w:type="pct"/>
                        <w:shd w:val="clear" w:color="auto" w:fill="FFFFFF"/>
                        <w:tcMar>
                          <w:top w:w="0" w:type="dxa"/>
                          <w:left w:w="0" w:type="dxa"/>
                          <w:bottom w:w="0" w:type="dxa"/>
                          <w:right w:w="75" w:type="dxa"/>
                        </w:tcMar>
                        <w:vAlign w:val="center"/>
                        <w:hideMark/>
                      </w:tcPr>
                      <w:p w14:paraId="606805C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2,042.00</w:t>
                        </w:r>
                      </w:p>
                    </w:tc>
                    <w:tc>
                      <w:tcPr>
                        <w:tcW w:w="529" w:type="pct"/>
                        <w:shd w:val="clear" w:color="auto" w:fill="FFFFFF"/>
                        <w:tcMar>
                          <w:top w:w="0" w:type="dxa"/>
                          <w:left w:w="75" w:type="dxa"/>
                          <w:bottom w:w="0" w:type="dxa"/>
                          <w:right w:w="75" w:type="dxa"/>
                        </w:tcMar>
                        <w:vAlign w:val="center"/>
                        <w:hideMark/>
                      </w:tcPr>
                      <w:p w14:paraId="11B18C1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2,068.25</w:t>
                        </w:r>
                      </w:p>
                    </w:tc>
                    <w:tc>
                      <w:tcPr>
                        <w:tcW w:w="529" w:type="pct"/>
                        <w:shd w:val="clear" w:color="auto" w:fill="FFFFFF"/>
                        <w:tcMar>
                          <w:top w:w="0" w:type="dxa"/>
                          <w:left w:w="75" w:type="dxa"/>
                          <w:bottom w:w="0" w:type="dxa"/>
                          <w:right w:w="75" w:type="dxa"/>
                        </w:tcMar>
                        <w:vAlign w:val="center"/>
                        <w:hideMark/>
                      </w:tcPr>
                      <w:p w14:paraId="6358131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2,042.00</w:t>
                        </w:r>
                      </w:p>
                    </w:tc>
                    <w:tc>
                      <w:tcPr>
                        <w:tcW w:w="529" w:type="pct"/>
                        <w:shd w:val="clear" w:color="auto" w:fill="FFFFFF"/>
                        <w:tcMar>
                          <w:top w:w="0" w:type="dxa"/>
                          <w:left w:w="75" w:type="dxa"/>
                          <w:bottom w:w="0" w:type="dxa"/>
                          <w:right w:w="75" w:type="dxa"/>
                        </w:tcMar>
                        <w:vAlign w:val="center"/>
                        <w:hideMark/>
                      </w:tcPr>
                      <w:p w14:paraId="44E03C4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2,050.95</w:t>
                        </w:r>
                      </w:p>
                    </w:tc>
                    <w:tc>
                      <w:tcPr>
                        <w:tcW w:w="529" w:type="pct"/>
                        <w:shd w:val="clear" w:color="auto" w:fill="FFFFFF"/>
                        <w:tcMar>
                          <w:top w:w="0" w:type="dxa"/>
                          <w:left w:w="75" w:type="dxa"/>
                          <w:bottom w:w="0" w:type="dxa"/>
                          <w:right w:w="75" w:type="dxa"/>
                        </w:tcMar>
                        <w:vAlign w:val="center"/>
                        <w:hideMark/>
                      </w:tcPr>
                      <w:p w14:paraId="697660F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2,054.95</w:t>
                        </w:r>
                      </w:p>
                    </w:tc>
                    <w:tc>
                      <w:tcPr>
                        <w:tcW w:w="529" w:type="pct"/>
                        <w:shd w:val="clear" w:color="auto" w:fill="FFFFFF"/>
                        <w:tcMar>
                          <w:top w:w="0" w:type="dxa"/>
                          <w:left w:w="75" w:type="dxa"/>
                          <w:bottom w:w="0" w:type="dxa"/>
                          <w:right w:w="75" w:type="dxa"/>
                        </w:tcMar>
                        <w:vAlign w:val="center"/>
                        <w:hideMark/>
                      </w:tcPr>
                      <w:p w14:paraId="7D72BB6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19,635</w:t>
                        </w:r>
                      </w:p>
                    </w:tc>
                    <w:tc>
                      <w:tcPr>
                        <w:tcW w:w="514" w:type="pct"/>
                        <w:shd w:val="clear" w:color="auto" w:fill="FFFFFF"/>
                        <w:tcMar>
                          <w:top w:w="0" w:type="dxa"/>
                          <w:left w:w="75" w:type="dxa"/>
                          <w:bottom w:w="0" w:type="dxa"/>
                          <w:right w:w="75" w:type="dxa"/>
                        </w:tcMar>
                        <w:vAlign w:val="center"/>
                        <w:hideMark/>
                      </w:tcPr>
                      <w:p w14:paraId="358BFF7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1,996</w:t>
                        </w:r>
                      </w:p>
                    </w:tc>
                    <w:tc>
                      <w:tcPr>
                        <w:tcW w:w="736" w:type="pct"/>
                        <w:shd w:val="clear" w:color="auto" w:fill="FFFFFF"/>
                        <w:tcMar>
                          <w:top w:w="0" w:type="dxa"/>
                          <w:left w:w="75" w:type="dxa"/>
                          <w:bottom w:w="0" w:type="dxa"/>
                          <w:right w:w="75" w:type="dxa"/>
                        </w:tcMar>
                        <w:vAlign w:val="center"/>
                        <w:hideMark/>
                      </w:tcPr>
                      <w:p w14:paraId="56D42FC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3,21,29,090</w:t>
                        </w:r>
                      </w:p>
                    </w:tc>
                  </w:tr>
                  <w:tr w:rsidR="00E663B2" w:rsidRPr="009E1508" w14:paraId="1F9FFB01"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0E94D516"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6/12/22</w:t>
                        </w:r>
                      </w:p>
                    </w:tc>
                    <w:tc>
                      <w:tcPr>
                        <w:tcW w:w="489" w:type="pct"/>
                        <w:shd w:val="clear" w:color="auto" w:fill="FFFFFF"/>
                        <w:tcMar>
                          <w:top w:w="0" w:type="dxa"/>
                          <w:left w:w="0" w:type="dxa"/>
                          <w:bottom w:w="0" w:type="dxa"/>
                          <w:right w:w="75" w:type="dxa"/>
                        </w:tcMar>
                        <w:vAlign w:val="center"/>
                        <w:hideMark/>
                      </w:tcPr>
                      <w:p w14:paraId="7EBF691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2,057.00</w:t>
                        </w:r>
                      </w:p>
                    </w:tc>
                    <w:tc>
                      <w:tcPr>
                        <w:tcW w:w="529" w:type="pct"/>
                        <w:shd w:val="clear" w:color="auto" w:fill="FFFFFF"/>
                        <w:tcMar>
                          <w:top w:w="0" w:type="dxa"/>
                          <w:left w:w="75" w:type="dxa"/>
                          <w:bottom w:w="0" w:type="dxa"/>
                          <w:right w:w="75" w:type="dxa"/>
                        </w:tcMar>
                        <w:vAlign w:val="center"/>
                        <w:hideMark/>
                      </w:tcPr>
                      <w:p w14:paraId="102F3E6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2,120.55</w:t>
                        </w:r>
                      </w:p>
                    </w:tc>
                    <w:tc>
                      <w:tcPr>
                        <w:tcW w:w="529" w:type="pct"/>
                        <w:shd w:val="clear" w:color="auto" w:fill="FFFFFF"/>
                        <w:tcMar>
                          <w:top w:w="0" w:type="dxa"/>
                          <w:left w:w="75" w:type="dxa"/>
                          <w:bottom w:w="0" w:type="dxa"/>
                          <w:right w:w="75" w:type="dxa"/>
                        </w:tcMar>
                        <w:vAlign w:val="center"/>
                        <w:hideMark/>
                      </w:tcPr>
                      <w:p w14:paraId="7F79749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2,057.00</w:t>
                        </w:r>
                      </w:p>
                    </w:tc>
                    <w:tc>
                      <w:tcPr>
                        <w:tcW w:w="529" w:type="pct"/>
                        <w:shd w:val="clear" w:color="auto" w:fill="FFFFFF"/>
                        <w:tcMar>
                          <w:top w:w="0" w:type="dxa"/>
                          <w:left w:w="75" w:type="dxa"/>
                          <w:bottom w:w="0" w:type="dxa"/>
                          <w:right w:w="75" w:type="dxa"/>
                        </w:tcMar>
                        <w:vAlign w:val="center"/>
                        <w:hideMark/>
                      </w:tcPr>
                      <w:p w14:paraId="717AC52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2,098.70</w:t>
                        </w:r>
                      </w:p>
                    </w:tc>
                    <w:tc>
                      <w:tcPr>
                        <w:tcW w:w="529" w:type="pct"/>
                        <w:shd w:val="clear" w:color="auto" w:fill="FFFFFF"/>
                        <w:tcMar>
                          <w:top w:w="0" w:type="dxa"/>
                          <w:left w:w="75" w:type="dxa"/>
                          <w:bottom w:w="0" w:type="dxa"/>
                          <w:right w:w="75" w:type="dxa"/>
                        </w:tcMar>
                        <w:vAlign w:val="center"/>
                        <w:hideMark/>
                      </w:tcPr>
                      <w:p w14:paraId="0DE981F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2,098.67</w:t>
                        </w:r>
                      </w:p>
                    </w:tc>
                    <w:tc>
                      <w:tcPr>
                        <w:tcW w:w="529" w:type="pct"/>
                        <w:shd w:val="clear" w:color="auto" w:fill="FFFFFF"/>
                        <w:tcMar>
                          <w:top w:w="0" w:type="dxa"/>
                          <w:left w:w="75" w:type="dxa"/>
                          <w:bottom w:w="0" w:type="dxa"/>
                          <w:right w:w="75" w:type="dxa"/>
                        </w:tcMar>
                        <w:vAlign w:val="center"/>
                        <w:hideMark/>
                      </w:tcPr>
                      <w:p w14:paraId="522CC29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27,320</w:t>
                        </w:r>
                      </w:p>
                    </w:tc>
                    <w:tc>
                      <w:tcPr>
                        <w:tcW w:w="514" w:type="pct"/>
                        <w:shd w:val="clear" w:color="auto" w:fill="FFFFFF"/>
                        <w:tcMar>
                          <w:top w:w="0" w:type="dxa"/>
                          <w:left w:w="75" w:type="dxa"/>
                          <w:bottom w:w="0" w:type="dxa"/>
                          <w:right w:w="75" w:type="dxa"/>
                        </w:tcMar>
                        <w:vAlign w:val="center"/>
                        <w:hideMark/>
                      </w:tcPr>
                      <w:p w14:paraId="1A32FCF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2,943</w:t>
                        </w:r>
                      </w:p>
                    </w:tc>
                    <w:tc>
                      <w:tcPr>
                        <w:tcW w:w="736" w:type="pct"/>
                        <w:shd w:val="clear" w:color="auto" w:fill="FFFFFF"/>
                        <w:tcMar>
                          <w:top w:w="0" w:type="dxa"/>
                          <w:left w:w="75" w:type="dxa"/>
                          <w:bottom w:w="0" w:type="dxa"/>
                          <w:right w:w="75" w:type="dxa"/>
                        </w:tcMar>
                        <w:vAlign w:val="center"/>
                        <w:hideMark/>
                      </w:tcPr>
                      <w:p w14:paraId="311F7A3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5,73,27,365</w:t>
                        </w:r>
                      </w:p>
                    </w:tc>
                  </w:tr>
                  <w:tr w:rsidR="00E663B2" w:rsidRPr="009E1508" w14:paraId="12E9CFE4"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576D0E3C"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9/12/22</w:t>
                        </w:r>
                      </w:p>
                    </w:tc>
                    <w:tc>
                      <w:tcPr>
                        <w:tcW w:w="489" w:type="pct"/>
                        <w:shd w:val="clear" w:color="auto" w:fill="FFFFFF"/>
                        <w:tcMar>
                          <w:top w:w="0" w:type="dxa"/>
                          <w:left w:w="0" w:type="dxa"/>
                          <w:bottom w:w="0" w:type="dxa"/>
                          <w:right w:w="75" w:type="dxa"/>
                        </w:tcMar>
                        <w:vAlign w:val="center"/>
                        <w:hideMark/>
                      </w:tcPr>
                      <w:p w14:paraId="0DC7E87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2,190.00</w:t>
                        </w:r>
                      </w:p>
                    </w:tc>
                    <w:tc>
                      <w:tcPr>
                        <w:tcW w:w="529" w:type="pct"/>
                        <w:shd w:val="clear" w:color="auto" w:fill="FFFFFF"/>
                        <w:tcMar>
                          <w:top w:w="0" w:type="dxa"/>
                          <w:left w:w="75" w:type="dxa"/>
                          <w:bottom w:w="0" w:type="dxa"/>
                          <w:right w:w="75" w:type="dxa"/>
                        </w:tcMar>
                        <w:vAlign w:val="center"/>
                        <w:hideMark/>
                      </w:tcPr>
                      <w:p w14:paraId="492E00C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2,205.00</w:t>
                        </w:r>
                      </w:p>
                    </w:tc>
                    <w:tc>
                      <w:tcPr>
                        <w:tcW w:w="529" w:type="pct"/>
                        <w:shd w:val="clear" w:color="auto" w:fill="FFFFFF"/>
                        <w:tcMar>
                          <w:top w:w="0" w:type="dxa"/>
                          <w:left w:w="75" w:type="dxa"/>
                          <w:bottom w:w="0" w:type="dxa"/>
                          <w:right w:w="75" w:type="dxa"/>
                        </w:tcMar>
                        <w:vAlign w:val="center"/>
                        <w:hideMark/>
                      </w:tcPr>
                      <w:p w14:paraId="04E1EE6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2,102.20</w:t>
                        </w:r>
                      </w:p>
                    </w:tc>
                    <w:tc>
                      <w:tcPr>
                        <w:tcW w:w="529" w:type="pct"/>
                        <w:shd w:val="clear" w:color="auto" w:fill="FFFFFF"/>
                        <w:tcMar>
                          <w:top w:w="0" w:type="dxa"/>
                          <w:left w:w="75" w:type="dxa"/>
                          <w:bottom w:w="0" w:type="dxa"/>
                          <w:right w:w="75" w:type="dxa"/>
                        </w:tcMar>
                        <w:vAlign w:val="center"/>
                        <w:hideMark/>
                      </w:tcPr>
                      <w:p w14:paraId="6A8399C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2,121.75</w:t>
                        </w:r>
                      </w:p>
                    </w:tc>
                    <w:tc>
                      <w:tcPr>
                        <w:tcW w:w="529" w:type="pct"/>
                        <w:shd w:val="clear" w:color="auto" w:fill="FFFFFF"/>
                        <w:tcMar>
                          <w:top w:w="0" w:type="dxa"/>
                          <w:left w:w="75" w:type="dxa"/>
                          <w:bottom w:w="0" w:type="dxa"/>
                          <w:right w:w="75" w:type="dxa"/>
                        </w:tcMar>
                        <w:vAlign w:val="center"/>
                        <w:hideMark/>
                      </w:tcPr>
                      <w:p w14:paraId="55AFD94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2,125.63</w:t>
                        </w:r>
                      </w:p>
                    </w:tc>
                    <w:tc>
                      <w:tcPr>
                        <w:tcW w:w="529" w:type="pct"/>
                        <w:shd w:val="clear" w:color="auto" w:fill="FFFFFF"/>
                        <w:tcMar>
                          <w:top w:w="0" w:type="dxa"/>
                          <w:left w:w="75" w:type="dxa"/>
                          <w:bottom w:w="0" w:type="dxa"/>
                          <w:right w:w="75" w:type="dxa"/>
                        </w:tcMar>
                        <w:vAlign w:val="center"/>
                        <w:hideMark/>
                      </w:tcPr>
                      <w:p w14:paraId="5630A05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19,700</w:t>
                        </w:r>
                      </w:p>
                    </w:tc>
                    <w:tc>
                      <w:tcPr>
                        <w:tcW w:w="514" w:type="pct"/>
                        <w:shd w:val="clear" w:color="auto" w:fill="FFFFFF"/>
                        <w:tcMar>
                          <w:top w:w="0" w:type="dxa"/>
                          <w:left w:w="75" w:type="dxa"/>
                          <w:bottom w:w="0" w:type="dxa"/>
                          <w:right w:w="75" w:type="dxa"/>
                        </w:tcMar>
                        <w:vAlign w:val="center"/>
                        <w:hideMark/>
                      </w:tcPr>
                      <w:p w14:paraId="2284E28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1,735</w:t>
                        </w:r>
                      </w:p>
                    </w:tc>
                    <w:tc>
                      <w:tcPr>
                        <w:tcW w:w="736" w:type="pct"/>
                        <w:shd w:val="clear" w:color="auto" w:fill="FFFFFF"/>
                        <w:tcMar>
                          <w:top w:w="0" w:type="dxa"/>
                          <w:left w:w="75" w:type="dxa"/>
                          <w:bottom w:w="0" w:type="dxa"/>
                          <w:right w:w="75" w:type="dxa"/>
                        </w:tcMar>
                        <w:vAlign w:val="center"/>
                        <w:hideMark/>
                      </w:tcPr>
                      <w:p w14:paraId="5EF25D1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4,18,74,951</w:t>
                        </w:r>
                      </w:p>
                    </w:tc>
                  </w:tr>
                  <w:tr w:rsidR="00E663B2" w:rsidRPr="009E1508" w14:paraId="10B85D7B"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ED90877"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10/12/22</w:t>
                        </w:r>
                      </w:p>
                    </w:tc>
                    <w:tc>
                      <w:tcPr>
                        <w:tcW w:w="489" w:type="pct"/>
                        <w:shd w:val="clear" w:color="auto" w:fill="FFFFFF"/>
                        <w:tcMar>
                          <w:top w:w="0" w:type="dxa"/>
                          <w:left w:w="0" w:type="dxa"/>
                          <w:bottom w:w="0" w:type="dxa"/>
                          <w:right w:w="75" w:type="dxa"/>
                        </w:tcMar>
                        <w:vAlign w:val="center"/>
                        <w:hideMark/>
                      </w:tcPr>
                      <w:p w14:paraId="57267E4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2,190.00</w:t>
                        </w:r>
                      </w:p>
                    </w:tc>
                    <w:tc>
                      <w:tcPr>
                        <w:tcW w:w="529" w:type="pct"/>
                        <w:shd w:val="clear" w:color="auto" w:fill="FFFFFF"/>
                        <w:tcMar>
                          <w:top w:w="0" w:type="dxa"/>
                          <w:left w:w="75" w:type="dxa"/>
                          <w:bottom w:w="0" w:type="dxa"/>
                          <w:right w:w="75" w:type="dxa"/>
                        </w:tcMar>
                        <w:vAlign w:val="center"/>
                        <w:hideMark/>
                      </w:tcPr>
                      <w:p w14:paraId="7AC6EA0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2,220.70</w:t>
                        </w:r>
                      </w:p>
                    </w:tc>
                    <w:tc>
                      <w:tcPr>
                        <w:tcW w:w="529" w:type="pct"/>
                        <w:shd w:val="clear" w:color="auto" w:fill="FFFFFF"/>
                        <w:tcMar>
                          <w:top w:w="0" w:type="dxa"/>
                          <w:left w:w="75" w:type="dxa"/>
                          <w:bottom w:w="0" w:type="dxa"/>
                          <w:right w:w="75" w:type="dxa"/>
                        </w:tcMar>
                        <w:vAlign w:val="center"/>
                        <w:hideMark/>
                      </w:tcPr>
                      <w:p w14:paraId="3C0C8A3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2,119.75</w:t>
                        </w:r>
                      </w:p>
                    </w:tc>
                    <w:tc>
                      <w:tcPr>
                        <w:tcW w:w="529" w:type="pct"/>
                        <w:shd w:val="clear" w:color="auto" w:fill="FFFFFF"/>
                        <w:tcMar>
                          <w:top w:w="0" w:type="dxa"/>
                          <w:left w:w="75" w:type="dxa"/>
                          <w:bottom w:w="0" w:type="dxa"/>
                          <w:right w:w="75" w:type="dxa"/>
                        </w:tcMar>
                        <w:vAlign w:val="center"/>
                        <w:hideMark/>
                      </w:tcPr>
                      <w:p w14:paraId="481E8BF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2,203.10</w:t>
                        </w:r>
                      </w:p>
                    </w:tc>
                    <w:tc>
                      <w:tcPr>
                        <w:tcW w:w="529" w:type="pct"/>
                        <w:shd w:val="clear" w:color="auto" w:fill="FFFFFF"/>
                        <w:tcMar>
                          <w:top w:w="0" w:type="dxa"/>
                          <w:left w:w="75" w:type="dxa"/>
                          <w:bottom w:w="0" w:type="dxa"/>
                          <w:right w:w="75" w:type="dxa"/>
                        </w:tcMar>
                        <w:vAlign w:val="center"/>
                        <w:hideMark/>
                      </w:tcPr>
                      <w:p w14:paraId="56ED2AF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2,205.23</w:t>
                        </w:r>
                      </w:p>
                    </w:tc>
                    <w:tc>
                      <w:tcPr>
                        <w:tcW w:w="529" w:type="pct"/>
                        <w:shd w:val="clear" w:color="auto" w:fill="FFFFFF"/>
                        <w:tcMar>
                          <w:top w:w="0" w:type="dxa"/>
                          <w:left w:w="75" w:type="dxa"/>
                          <w:bottom w:w="0" w:type="dxa"/>
                          <w:right w:w="75" w:type="dxa"/>
                        </w:tcMar>
                        <w:vAlign w:val="center"/>
                        <w:hideMark/>
                      </w:tcPr>
                      <w:p w14:paraId="63975A6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42,866</w:t>
                        </w:r>
                      </w:p>
                    </w:tc>
                    <w:tc>
                      <w:tcPr>
                        <w:tcW w:w="514" w:type="pct"/>
                        <w:shd w:val="clear" w:color="auto" w:fill="FFFFFF"/>
                        <w:tcMar>
                          <w:top w:w="0" w:type="dxa"/>
                          <w:left w:w="75" w:type="dxa"/>
                          <w:bottom w:w="0" w:type="dxa"/>
                          <w:right w:w="75" w:type="dxa"/>
                        </w:tcMar>
                        <w:vAlign w:val="center"/>
                        <w:hideMark/>
                      </w:tcPr>
                      <w:p w14:paraId="4074964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5,968</w:t>
                        </w:r>
                      </w:p>
                    </w:tc>
                    <w:tc>
                      <w:tcPr>
                        <w:tcW w:w="736" w:type="pct"/>
                        <w:shd w:val="clear" w:color="auto" w:fill="FFFFFF"/>
                        <w:tcMar>
                          <w:top w:w="0" w:type="dxa"/>
                          <w:left w:w="75" w:type="dxa"/>
                          <w:bottom w:w="0" w:type="dxa"/>
                          <w:right w:w="75" w:type="dxa"/>
                        </w:tcMar>
                        <w:vAlign w:val="center"/>
                        <w:hideMark/>
                      </w:tcPr>
                      <w:p w14:paraId="53B6391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9,28,20,784</w:t>
                        </w:r>
                      </w:p>
                    </w:tc>
                  </w:tr>
                  <w:tr w:rsidR="00E663B2" w:rsidRPr="009E1508" w14:paraId="33148FED"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0BE6E76B"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11/12/22</w:t>
                        </w:r>
                      </w:p>
                    </w:tc>
                    <w:tc>
                      <w:tcPr>
                        <w:tcW w:w="489" w:type="pct"/>
                        <w:shd w:val="clear" w:color="auto" w:fill="FFFFFF"/>
                        <w:tcMar>
                          <w:top w:w="0" w:type="dxa"/>
                          <w:left w:w="0" w:type="dxa"/>
                          <w:bottom w:w="0" w:type="dxa"/>
                          <w:right w:w="75" w:type="dxa"/>
                        </w:tcMar>
                        <w:vAlign w:val="center"/>
                        <w:hideMark/>
                      </w:tcPr>
                      <w:p w14:paraId="34489C0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2,200.00</w:t>
                        </w:r>
                      </w:p>
                    </w:tc>
                    <w:tc>
                      <w:tcPr>
                        <w:tcW w:w="529" w:type="pct"/>
                        <w:shd w:val="clear" w:color="auto" w:fill="FFFFFF"/>
                        <w:tcMar>
                          <w:top w:w="0" w:type="dxa"/>
                          <w:left w:w="75" w:type="dxa"/>
                          <w:bottom w:w="0" w:type="dxa"/>
                          <w:right w:w="75" w:type="dxa"/>
                        </w:tcMar>
                        <w:vAlign w:val="center"/>
                        <w:hideMark/>
                      </w:tcPr>
                      <w:p w14:paraId="6096C68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2,210.00</w:t>
                        </w:r>
                      </w:p>
                    </w:tc>
                    <w:tc>
                      <w:tcPr>
                        <w:tcW w:w="529" w:type="pct"/>
                        <w:shd w:val="clear" w:color="auto" w:fill="FFFFFF"/>
                        <w:tcMar>
                          <w:top w:w="0" w:type="dxa"/>
                          <w:left w:w="75" w:type="dxa"/>
                          <w:bottom w:w="0" w:type="dxa"/>
                          <w:right w:w="75" w:type="dxa"/>
                        </w:tcMar>
                        <w:vAlign w:val="center"/>
                        <w:hideMark/>
                      </w:tcPr>
                      <w:p w14:paraId="134B314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2,192.30</w:t>
                        </w:r>
                      </w:p>
                    </w:tc>
                    <w:tc>
                      <w:tcPr>
                        <w:tcW w:w="529" w:type="pct"/>
                        <w:shd w:val="clear" w:color="auto" w:fill="FFFFFF"/>
                        <w:tcMar>
                          <w:top w:w="0" w:type="dxa"/>
                          <w:left w:w="75" w:type="dxa"/>
                          <w:bottom w:w="0" w:type="dxa"/>
                          <w:right w:w="75" w:type="dxa"/>
                        </w:tcMar>
                        <w:vAlign w:val="center"/>
                        <w:hideMark/>
                      </w:tcPr>
                      <w:p w14:paraId="46ADB9B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2,209.75</w:t>
                        </w:r>
                      </w:p>
                    </w:tc>
                    <w:tc>
                      <w:tcPr>
                        <w:tcW w:w="529" w:type="pct"/>
                        <w:shd w:val="clear" w:color="auto" w:fill="FFFFFF"/>
                        <w:tcMar>
                          <w:top w:w="0" w:type="dxa"/>
                          <w:left w:w="75" w:type="dxa"/>
                          <w:bottom w:w="0" w:type="dxa"/>
                          <w:right w:w="75" w:type="dxa"/>
                        </w:tcMar>
                        <w:vAlign w:val="center"/>
                        <w:hideMark/>
                      </w:tcPr>
                      <w:p w14:paraId="11BAB4A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2,179.08</w:t>
                        </w:r>
                      </w:p>
                    </w:tc>
                    <w:tc>
                      <w:tcPr>
                        <w:tcW w:w="529" w:type="pct"/>
                        <w:shd w:val="clear" w:color="auto" w:fill="FFFFFF"/>
                        <w:tcMar>
                          <w:top w:w="0" w:type="dxa"/>
                          <w:left w:w="75" w:type="dxa"/>
                          <w:bottom w:w="0" w:type="dxa"/>
                          <w:right w:w="75" w:type="dxa"/>
                        </w:tcMar>
                        <w:vAlign w:val="center"/>
                        <w:hideMark/>
                      </w:tcPr>
                      <w:p w14:paraId="42B0C78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21,821</w:t>
                        </w:r>
                      </w:p>
                    </w:tc>
                    <w:tc>
                      <w:tcPr>
                        <w:tcW w:w="514" w:type="pct"/>
                        <w:shd w:val="clear" w:color="auto" w:fill="FFFFFF"/>
                        <w:tcMar>
                          <w:top w:w="0" w:type="dxa"/>
                          <w:left w:w="75" w:type="dxa"/>
                          <w:bottom w:w="0" w:type="dxa"/>
                          <w:right w:w="75" w:type="dxa"/>
                        </w:tcMar>
                        <w:vAlign w:val="center"/>
                        <w:hideMark/>
                      </w:tcPr>
                      <w:p w14:paraId="12E3589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2,530</w:t>
                        </w:r>
                      </w:p>
                    </w:tc>
                    <w:tc>
                      <w:tcPr>
                        <w:tcW w:w="736" w:type="pct"/>
                        <w:shd w:val="clear" w:color="auto" w:fill="FFFFFF"/>
                        <w:tcMar>
                          <w:top w:w="0" w:type="dxa"/>
                          <w:left w:w="75" w:type="dxa"/>
                          <w:bottom w:w="0" w:type="dxa"/>
                          <w:right w:w="75" w:type="dxa"/>
                        </w:tcMar>
                        <w:vAlign w:val="center"/>
                        <w:hideMark/>
                      </w:tcPr>
                      <w:p w14:paraId="36CB5F5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4,75,49,720</w:t>
                        </w:r>
                      </w:p>
                    </w:tc>
                  </w:tr>
                  <w:tr w:rsidR="00E663B2" w:rsidRPr="009E1508" w14:paraId="0B181D04"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36E24759"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12/12/22</w:t>
                        </w:r>
                      </w:p>
                    </w:tc>
                    <w:tc>
                      <w:tcPr>
                        <w:tcW w:w="489" w:type="pct"/>
                        <w:shd w:val="clear" w:color="auto" w:fill="FFFFFF"/>
                        <w:tcMar>
                          <w:top w:w="0" w:type="dxa"/>
                          <w:left w:w="0" w:type="dxa"/>
                          <w:bottom w:w="0" w:type="dxa"/>
                          <w:right w:w="75" w:type="dxa"/>
                        </w:tcMar>
                        <w:vAlign w:val="center"/>
                        <w:hideMark/>
                      </w:tcPr>
                      <w:p w14:paraId="21D7E96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2,195.00</w:t>
                        </w:r>
                      </w:p>
                    </w:tc>
                    <w:tc>
                      <w:tcPr>
                        <w:tcW w:w="529" w:type="pct"/>
                        <w:shd w:val="clear" w:color="auto" w:fill="FFFFFF"/>
                        <w:tcMar>
                          <w:top w:w="0" w:type="dxa"/>
                          <w:left w:w="75" w:type="dxa"/>
                          <w:bottom w:w="0" w:type="dxa"/>
                          <w:right w:w="75" w:type="dxa"/>
                        </w:tcMar>
                        <w:vAlign w:val="center"/>
                        <w:hideMark/>
                      </w:tcPr>
                      <w:p w14:paraId="7322574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2,200.00</w:t>
                        </w:r>
                      </w:p>
                    </w:tc>
                    <w:tc>
                      <w:tcPr>
                        <w:tcW w:w="529" w:type="pct"/>
                        <w:shd w:val="clear" w:color="auto" w:fill="FFFFFF"/>
                        <w:tcMar>
                          <w:top w:w="0" w:type="dxa"/>
                          <w:left w:w="75" w:type="dxa"/>
                          <w:bottom w:w="0" w:type="dxa"/>
                          <w:right w:w="75" w:type="dxa"/>
                        </w:tcMar>
                        <w:vAlign w:val="center"/>
                        <w:hideMark/>
                      </w:tcPr>
                      <w:p w14:paraId="077C365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2,122.40</w:t>
                        </w:r>
                      </w:p>
                    </w:tc>
                    <w:tc>
                      <w:tcPr>
                        <w:tcW w:w="529" w:type="pct"/>
                        <w:shd w:val="clear" w:color="auto" w:fill="FFFFFF"/>
                        <w:tcMar>
                          <w:top w:w="0" w:type="dxa"/>
                          <w:left w:w="75" w:type="dxa"/>
                          <w:bottom w:w="0" w:type="dxa"/>
                          <w:right w:w="75" w:type="dxa"/>
                        </w:tcMar>
                        <w:vAlign w:val="center"/>
                        <w:hideMark/>
                      </w:tcPr>
                      <w:p w14:paraId="433D436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2,128.30</w:t>
                        </w:r>
                      </w:p>
                    </w:tc>
                    <w:tc>
                      <w:tcPr>
                        <w:tcW w:w="529" w:type="pct"/>
                        <w:shd w:val="clear" w:color="auto" w:fill="FFFFFF"/>
                        <w:tcMar>
                          <w:top w:w="0" w:type="dxa"/>
                          <w:left w:w="75" w:type="dxa"/>
                          <w:bottom w:w="0" w:type="dxa"/>
                          <w:right w:w="75" w:type="dxa"/>
                        </w:tcMar>
                        <w:vAlign w:val="center"/>
                        <w:hideMark/>
                      </w:tcPr>
                      <w:p w14:paraId="204FAF2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2,200.31</w:t>
                        </w:r>
                      </w:p>
                    </w:tc>
                    <w:tc>
                      <w:tcPr>
                        <w:tcW w:w="529" w:type="pct"/>
                        <w:shd w:val="clear" w:color="auto" w:fill="FFFFFF"/>
                        <w:tcMar>
                          <w:top w:w="0" w:type="dxa"/>
                          <w:left w:w="75" w:type="dxa"/>
                          <w:bottom w:w="0" w:type="dxa"/>
                          <w:right w:w="75" w:type="dxa"/>
                        </w:tcMar>
                        <w:vAlign w:val="center"/>
                        <w:hideMark/>
                      </w:tcPr>
                      <w:p w14:paraId="2BFFDBE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11,197</w:t>
                        </w:r>
                      </w:p>
                    </w:tc>
                    <w:tc>
                      <w:tcPr>
                        <w:tcW w:w="514" w:type="pct"/>
                        <w:shd w:val="clear" w:color="auto" w:fill="FFFFFF"/>
                        <w:tcMar>
                          <w:top w:w="0" w:type="dxa"/>
                          <w:left w:w="75" w:type="dxa"/>
                          <w:bottom w:w="0" w:type="dxa"/>
                          <w:right w:w="75" w:type="dxa"/>
                        </w:tcMar>
                        <w:vAlign w:val="center"/>
                        <w:hideMark/>
                      </w:tcPr>
                      <w:p w14:paraId="11A46AF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1,305</w:t>
                        </w:r>
                      </w:p>
                    </w:tc>
                    <w:tc>
                      <w:tcPr>
                        <w:tcW w:w="736" w:type="pct"/>
                        <w:shd w:val="clear" w:color="auto" w:fill="FFFFFF"/>
                        <w:tcMar>
                          <w:top w:w="0" w:type="dxa"/>
                          <w:left w:w="75" w:type="dxa"/>
                          <w:bottom w:w="0" w:type="dxa"/>
                          <w:right w:w="75" w:type="dxa"/>
                        </w:tcMar>
                        <w:vAlign w:val="center"/>
                        <w:hideMark/>
                      </w:tcPr>
                      <w:p w14:paraId="6BA7453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2,38,79,443</w:t>
                        </w:r>
                      </w:p>
                    </w:tc>
                  </w:tr>
                  <w:tr w:rsidR="00E663B2" w:rsidRPr="009E1508" w14:paraId="18966F16"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371DCCA3"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lastRenderedPageBreak/>
                          <w:t>19/12/22</w:t>
                        </w:r>
                      </w:p>
                    </w:tc>
                    <w:tc>
                      <w:tcPr>
                        <w:tcW w:w="489" w:type="pct"/>
                        <w:shd w:val="clear" w:color="auto" w:fill="FFFFFF"/>
                        <w:tcMar>
                          <w:top w:w="0" w:type="dxa"/>
                          <w:left w:w="0" w:type="dxa"/>
                          <w:bottom w:w="0" w:type="dxa"/>
                          <w:right w:w="75" w:type="dxa"/>
                        </w:tcMar>
                        <w:vAlign w:val="center"/>
                        <w:hideMark/>
                      </w:tcPr>
                      <w:p w14:paraId="0D406D2C" w14:textId="77777777" w:rsidR="00E663B2" w:rsidRPr="009E1508" w:rsidRDefault="00E663B2" w:rsidP="00E663B2">
                        <w:pPr>
                          <w:spacing w:after="0" w:line="240" w:lineRule="auto"/>
                          <w:jc w:val="center"/>
                          <w:rPr>
                            <w:rFonts w:ascii="Times New Roman" w:hAnsi="Times New Roman" w:cs="Times New Roman"/>
                            <w:color w:val="000000"/>
                          </w:rPr>
                        </w:pPr>
                        <w:r w:rsidRPr="009E1508">
                          <w:rPr>
                            <w:rFonts w:ascii="Times New Roman" w:hAnsi="Times New Roman" w:cs="Times New Roman"/>
                            <w:color w:val="000000"/>
                          </w:rPr>
                          <w:t>2,128.00</w:t>
                        </w:r>
                      </w:p>
                    </w:tc>
                    <w:tc>
                      <w:tcPr>
                        <w:tcW w:w="529" w:type="pct"/>
                        <w:shd w:val="clear" w:color="auto" w:fill="FFFFFF"/>
                        <w:tcMar>
                          <w:top w:w="0" w:type="dxa"/>
                          <w:left w:w="75" w:type="dxa"/>
                          <w:bottom w:w="0" w:type="dxa"/>
                          <w:right w:w="75" w:type="dxa"/>
                        </w:tcMar>
                        <w:vAlign w:val="center"/>
                        <w:hideMark/>
                      </w:tcPr>
                      <w:p w14:paraId="7BA8F04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2,190.45</w:t>
                        </w:r>
                      </w:p>
                    </w:tc>
                    <w:tc>
                      <w:tcPr>
                        <w:tcW w:w="529" w:type="pct"/>
                        <w:shd w:val="clear" w:color="auto" w:fill="FFFFFF"/>
                        <w:tcMar>
                          <w:top w:w="0" w:type="dxa"/>
                          <w:left w:w="75" w:type="dxa"/>
                          <w:bottom w:w="0" w:type="dxa"/>
                          <w:right w:w="75" w:type="dxa"/>
                        </w:tcMar>
                        <w:vAlign w:val="center"/>
                        <w:hideMark/>
                      </w:tcPr>
                      <w:p w14:paraId="1B17801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2,060.00</w:t>
                        </w:r>
                      </w:p>
                    </w:tc>
                    <w:tc>
                      <w:tcPr>
                        <w:tcW w:w="529" w:type="pct"/>
                        <w:shd w:val="clear" w:color="auto" w:fill="FFFFFF"/>
                        <w:tcMar>
                          <w:top w:w="0" w:type="dxa"/>
                          <w:left w:w="75" w:type="dxa"/>
                          <w:bottom w:w="0" w:type="dxa"/>
                          <w:right w:w="75" w:type="dxa"/>
                        </w:tcMar>
                        <w:vAlign w:val="center"/>
                        <w:hideMark/>
                      </w:tcPr>
                      <w:p w14:paraId="6F9A663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2,064.95</w:t>
                        </w:r>
                      </w:p>
                    </w:tc>
                    <w:tc>
                      <w:tcPr>
                        <w:tcW w:w="529" w:type="pct"/>
                        <w:shd w:val="clear" w:color="auto" w:fill="FFFFFF"/>
                        <w:tcMar>
                          <w:top w:w="0" w:type="dxa"/>
                          <w:left w:w="75" w:type="dxa"/>
                          <w:bottom w:w="0" w:type="dxa"/>
                          <w:right w:w="75" w:type="dxa"/>
                        </w:tcMar>
                        <w:vAlign w:val="center"/>
                        <w:hideMark/>
                      </w:tcPr>
                      <w:p w14:paraId="115161F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2,083.27</w:t>
                        </w:r>
                      </w:p>
                    </w:tc>
                    <w:tc>
                      <w:tcPr>
                        <w:tcW w:w="529" w:type="pct"/>
                        <w:shd w:val="clear" w:color="auto" w:fill="FFFFFF"/>
                        <w:tcMar>
                          <w:top w:w="0" w:type="dxa"/>
                          <w:left w:w="75" w:type="dxa"/>
                          <w:bottom w:w="0" w:type="dxa"/>
                          <w:right w:w="75" w:type="dxa"/>
                        </w:tcMar>
                        <w:vAlign w:val="center"/>
                        <w:hideMark/>
                      </w:tcPr>
                      <w:p w14:paraId="7A27397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20,401</w:t>
                        </w:r>
                      </w:p>
                    </w:tc>
                    <w:tc>
                      <w:tcPr>
                        <w:tcW w:w="514" w:type="pct"/>
                        <w:shd w:val="clear" w:color="auto" w:fill="FFFFFF"/>
                        <w:tcMar>
                          <w:top w:w="0" w:type="dxa"/>
                          <w:left w:w="75" w:type="dxa"/>
                          <w:bottom w:w="0" w:type="dxa"/>
                          <w:right w:w="75" w:type="dxa"/>
                        </w:tcMar>
                        <w:vAlign w:val="center"/>
                        <w:hideMark/>
                      </w:tcPr>
                      <w:p w14:paraId="4DD5293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2,121</w:t>
                        </w:r>
                      </w:p>
                    </w:tc>
                    <w:tc>
                      <w:tcPr>
                        <w:tcW w:w="736" w:type="pct"/>
                        <w:shd w:val="clear" w:color="auto" w:fill="FFFFFF"/>
                        <w:tcMar>
                          <w:top w:w="0" w:type="dxa"/>
                          <w:left w:w="75" w:type="dxa"/>
                          <w:bottom w:w="0" w:type="dxa"/>
                          <w:right w:w="75" w:type="dxa"/>
                        </w:tcMar>
                        <w:vAlign w:val="center"/>
                        <w:hideMark/>
                      </w:tcPr>
                      <w:p w14:paraId="059AA41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4,25,00,879</w:t>
                        </w:r>
                      </w:p>
                    </w:tc>
                  </w:tr>
                  <w:tr w:rsidR="00E663B2" w:rsidRPr="009E1508" w14:paraId="10307C37"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5E305936"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20/12/22</w:t>
                        </w:r>
                      </w:p>
                    </w:tc>
                    <w:tc>
                      <w:tcPr>
                        <w:tcW w:w="489" w:type="pct"/>
                        <w:shd w:val="clear" w:color="auto" w:fill="FFFFFF"/>
                        <w:tcMar>
                          <w:top w:w="0" w:type="dxa"/>
                          <w:left w:w="0" w:type="dxa"/>
                          <w:bottom w:w="0" w:type="dxa"/>
                          <w:right w:w="75" w:type="dxa"/>
                        </w:tcMar>
                        <w:vAlign w:val="center"/>
                        <w:hideMark/>
                      </w:tcPr>
                      <w:p w14:paraId="7FDB4B9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2,065.00</w:t>
                        </w:r>
                      </w:p>
                    </w:tc>
                    <w:tc>
                      <w:tcPr>
                        <w:tcW w:w="529" w:type="pct"/>
                        <w:shd w:val="clear" w:color="auto" w:fill="FFFFFF"/>
                        <w:tcMar>
                          <w:top w:w="0" w:type="dxa"/>
                          <w:left w:w="75" w:type="dxa"/>
                          <w:bottom w:w="0" w:type="dxa"/>
                          <w:right w:w="75" w:type="dxa"/>
                        </w:tcMar>
                        <w:vAlign w:val="center"/>
                        <w:hideMark/>
                      </w:tcPr>
                      <w:p w14:paraId="1AF11F4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2,065.00</w:t>
                        </w:r>
                      </w:p>
                    </w:tc>
                    <w:tc>
                      <w:tcPr>
                        <w:tcW w:w="529" w:type="pct"/>
                        <w:shd w:val="clear" w:color="auto" w:fill="FFFFFF"/>
                        <w:tcMar>
                          <w:top w:w="0" w:type="dxa"/>
                          <w:left w:w="75" w:type="dxa"/>
                          <w:bottom w:w="0" w:type="dxa"/>
                          <w:right w:w="75" w:type="dxa"/>
                        </w:tcMar>
                        <w:vAlign w:val="center"/>
                        <w:hideMark/>
                      </w:tcPr>
                      <w:p w14:paraId="2F48CA4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2,031.65</w:t>
                        </w:r>
                      </w:p>
                    </w:tc>
                    <w:tc>
                      <w:tcPr>
                        <w:tcW w:w="529" w:type="pct"/>
                        <w:shd w:val="clear" w:color="auto" w:fill="FFFFFF"/>
                        <w:tcMar>
                          <w:top w:w="0" w:type="dxa"/>
                          <w:left w:w="75" w:type="dxa"/>
                          <w:bottom w:w="0" w:type="dxa"/>
                          <w:right w:w="75" w:type="dxa"/>
                        </w:tcMar>
                        <w:vAlign w:val="center"/>
                        <w:hideMark/>
                      </w:tcPr>
                      <w:p w14:paraId="168481C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2,041.30</w:t>
                        </w:r>
                      </w:p>
                    </w:tc>
                    <w:tc>
                      <w:tcPr>
                        <w:tcW w:w="529" w:type="pct"/>
                        <w:shd w:val="clear" w:color="auto" w:fill="FFFFFF"/>
                        <w:tcMar>
                          <w:top w:w="0" w:type="dxa"/>
                          <w:left w:w="75" w:type="dxa"/>
                          <w:bottom w:w="0" w:type="dxa"/>
                          <w:right w:w="75" w:type="dxa"/>
                        </w:tcMar>
                        <w:vAlign w:val="center"/>
                        <w:hideMark/>
                      </w:tcPr>
                      <w:p w14:paraId="74725D9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2,044.62</w:t>
                        </w:r>
                      </w:p>
                    </w:tc>
                    <w:tc>
                      <w:tcPr>
                        <w:tcW w:w="529" w:type="pct"/>
                        <w:shd w:val="clear" w:color="auto" w:fill="FFFFFF"/>
                        <w:tcMar>
                          <w:top w:w="0" w:type="dxa"/>
                          <w:left w:w="75" w:type="dxa"/>
                          <w:bottom w:w="0" w:type="dxa"/>
                          <w:right w:w="75" w:type="dxa"/>
                        </w:tcMar>
                        <w:vAlign w:val="center"/>
                        <w:hideMark/>
                      </w:tcPr>
                      <w:p w14:paraId="627C741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19,057</w:t>
                        </w:r>
                      </w:p>
                    </w:tc>
                    <w:tc>
                      <w:tcPr>
                        <w:tcW w:w="514" w:type="pct"/>
                        <w:shd w:val="clear" w:color="auto" w:fill="FFFFFF"/>
                        <w:tcMar>
                          <w:top w:w="0" w:type="dxa"/>
                          <w:left w:w="75" w:type="dxa"/>
                          <w:bottom w:w="0" w:type="dxa"/>
                          <w:right w:w="75" w:type="dxa"/>
                        </w:tcMar>
                        <w:vAlign w:val="center"/>
                        <w:hideMark/>
                      </w:tcPr>
                      <w:p w14:paraId="5B7D9BB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1,342</w:t>
                        </w:r>
                      </w:p>
                    </w:tc>
                    <w:tc>
                      <w:tcPr>
                        <w:tcW w:w="736" w:type="pct"/>
                        <w:shd w:val="clear" w:color="auto" w:fill="FFFFFF"/>
                        <w:tcMar>
                          <w:top w:w="0" w:type="dxa"/>
                          <w:left w:w="75" w:type="dxa"/>
                          <w:bottom w:w="0" w:type="dxa"/>
                          <w:right w:w="75" w:type="dxa"/>
                        </w:tcMar>
                        <w:vAlign w:val="center"/>
                        <w:hideMark/>
                      </w:tcPr>
                      <w:p w14:paraId="7CCAEE9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3,89,64,307</w:t>
                        </w:r>
                      </w:p>
                    </w:tc>
                  </w:tr>
                  <w:tr w:rsidR="00E663B2" w:rsidRPr="009E1508" w14:paraId="76B84F53"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F19FD9C"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17/12/22</w:t>
                        </w:r>
                      </w:p>
                    </w:tc>
                    <w:tc>
                      <w:tcPr>
                        <w:tcW w:w="489" w:type="pct"/>
                        <w:shd w:val="clear" w:color="auto" w:fill="FFFFFF"/>
                        <w:tcMar>
                          <w:top w:w="0" w:type="dxa"/>
                          <w:left w:w="0" w:type="dxa"/>
                          <w:bottom w:w="0" w:type="dxa"/>
                          <w:right w:w="75" w:type="dxa"/>
                        </w:tcMar>
                        <w:vAlign w:val="center"/>
                        <w:hideMark/>
                      </w:tcPr>
                      <w:p w14:paraId="132302E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2,046.00</w:t>
                        </w:r>
                      </w:p>
                    </w:tc>
                    <w:tc>
                      <w:tcPr>
                        <w:tcW w:w="529" w:type="pct"/>
                        <w:shd w:val="clear" w:color="auto" w:fill="FFFFFF"/>
                        <w:tcMar>
                          <w:top w:w="0" w:type="dxa"/>
                          <w:left w:w="75" w:type="dxa"/>
                          <w:bottom w:w="0" w:type="dxa"/>
                          <w:right w:w="75" w:type="dxa"/>
                        </w:tcMar>
                        <w:vAlign w:val="center"/>
                        <w:hideMark/>
                      </w:tcPr>
                      <w:p w14:paraId="4133C28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2,082.70</w:t>
                        </w:r>
                      </w:p>
                    </w:tc>
                    <w:tc>
                      <w:tcPr>
                        <w:tcW w:w="529" w:type="pct"/>
                        <w:shd w:val="clear" w:color="auto" w:fill="FFFFFF"/>
                        <w:tcMar>
                          <w:top w:w="0" w:type="dxa"/>
                          <w:left w:w="75" w:type="dxa"/>
                          <w:bottom w:w="0" w:type="dxa"/>
                          <w:right w:w="75" w:type="dxa"/>
                        </w:tcMar>
                        <w:vAlign w:val="center"/>
                        <w:hideMark/>
                      </w:tcPr>
                      <w:p w14:paraId="79BA374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2,036.00</w:t>
                        </w:r>
                      </w:p>
                    </w:tc>
                    <w:tc>
                      <w:tcPr>
                        <w:tcW w:w="529" w:type="pct"/>
                        <w:shd w:val="clear" w:color="auto" w:fill="FFFFFF"/>
                        <w:tcMar>
                          <w:top w:w="0" w:type="dxa"/>
                          <w:left w:w="75" w:type="dxa"/>
                          <w:bottom w:w="0" w:type="dxa"/>
                          <w:right w:w="75" w:type="dxa"/>
                        </w:tcMar>
                        <w:vAlign w:val="center"/>
                        <w:hideMark/>
                      </w:tcPr>
                      <w:p w14:paraId="77E7FCF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2,055.45</w:t>
                        </w:r>
                      </w:p>
                    </w:tc>
                    <w:tc>
                      <w:tcPr>
                        <w:tcW w:w="529" w:type="pct"/>
                        <w:shd w:val="clear" w:color="auto" w:fill="FFFFFF"/>
                        <w:tcMar>
                          <w:top w:w="0" w:type="dxa"/>
                          <w:left w:w="75" w:type="dxa"/>
                          <w:bottom w:w="0" w:type="dxa"/>
                          <w:right w:w="75" w:type="dxa"/>
                        </w:tcMar>
                        <w:vAlign w:val="center"/>
                        <w:hideMark/>
                      </w:tcPr>
                      <w:p w14:paraId="19E00C3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2,063.73</w:t>
                        </w:r>
                      </w:p>
                    </w:tc>
                    <w:tc>
                      <w:tcPr>
                        <w:tcW w:w="529" w:type="pct"/>
                        <w:shd w:val="clear" w:color="auto" w:fill="FFFFFF"/>
                        <w:tcMar>
                          <w:top w:w="0" w:type="dxa"/>
                          <w:left w:w="75" w:type="dxa"/>
                          <w:bottom w:w="0" w:type="dxa"/>
                          <w:right w:w="75" w:type="dxa"/>
                        </w:tcMar>
                        <w:vAlign w:val="center"/>
                        <w:hideMark/>
                      </w:tcPr>
                      <w:p w14:paraId="434138E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44,620</w:t>
                        </w:r>
                      </w:p>
                    </w:tc>
                    <w:tc>
                      <w:tcPr>
                        <w:tcW w:w="514" w:type="pct"/>
                        <w:shd w:val="clear" w:color="auto" w:fill="FFFFFF"/>
                        <w:tcMar>
                          <w:top w:w="0" w:type="dxa"/>
                          <w:left w:w="75" w:type="dxa"/>
                          <w:bottom w:w="0" w:type="dxa"/>
                          <w:right w:w="75" w:type="dxa"/>
                        </w:tcMar>
                        <w:vAlign w:val="center"/>
                        <w:hideMark/>
                      </w:tcPr>
                      <w:p w14:paraId="3831B69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1,582</w:t>
                        </w:r>
                      </w:p>
                    </w:tc>
                    <w:tc>
                      <w:tcPr>
                        <w:tcW w:w="736" w:type="pct"/>
                        <w:shd w:val="clear" w:color="auto" w:fill="FFFFFF"/>
                        <w:tcMar>
                          <w:top w:w="0" w:type="dxa"/>
                          <w:left w:w="75" w:type="dxa"/>
                          <w:bottom w:w="0" w:type="dxa"/>
                          <w:right w:w="75" w:type="dxa"/>
                        </w:tcMar>
                        <w:vAlign w:val="center"/>
                        <w:hideMark/>
                      </w:tcPr>
                      <w:p w14:paraId="663768B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9,20,83,632</w:t>
                        </w:r>
                      </w:p>
                    </w:tc>
                  </w:tr>
                  <w:tr w:rsidR="00E663B2" w:rsidRPr="009E1508" w14:paraId="1BE9A99D"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17C81B1E"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18/12/22</w:t>
                        </w:r>
                      </w:p>
                    </w:tc>
                    <w:tc>
                      <w:tcPr>
                        <w:tcW w:w="489" w:type="pct"/>
                        <w:shd w:val="clear" w:color="auto" w:fill="FFFFFF"/>
                        <w:tcMar>
                          <w:top w:w="0" w:type="dxa"/>
                          <w:left w:w="0" w:type="dxa"/>
                          <w:bottom w:w="0" w:type="dxa"/>
                          <w:right w:w="75" w:type="dxa"/>
                        </w:tcMar>
                        <w:vAlign w:val="center"/>
                        <w:hideMark/>
                      </w:tcPr>
                      <w:p w14:paraId="72C4FA0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2,060.00</w:t>
                        </w:r>
                      </w:p>
                    </w:tc>
                    <w:tc>
                      <w:tcPr>
                        <w:tcW w:w="529" w:type="pct"/>
                        <w:shd w:val="clear" w:color="auto" w:fill="FFFFFF"/>
                        <w:tcMar>
                          <w:top w:w="0" w:type="dxa"/>
                          <w:left w:w="75" w:type="dxa"/>
                          <w:bottom w:w="0" w:type="dxa"/>
                          <w:right w:w="75" w:type="dxa"/>
                        </w:tcMar>
                        <w:vAlign w:val="center"/>
                        <w:hideMark/>
                      </w:tcPr>
                      <w:p w14:paraId="09B8DE3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2,199.00</w:t>
                        </w:r>
                      </w:p>
                    </w:tc>
                    <w:tc>
                      <w:tcPr>
                        <w:tcW w:w="529" w:type="pct"/>
                        <w:shd w:val="clear" w:color="auto" w:fill="FFFFFF"/>
                        <w:tcMar>
                          <w:top w:w="0" w:type="dxa"/>
                          <w:left w:w="75" w:type="dxa"/>
                          <w:bottom w:w="0" w:type="dxa"/>
                          <w:right w:w="75" w:type="dxa"/>
                        </w:tcMar>
                        <w:vAlign w:val="center"/>
                        <w:hideMark/>
                      </w:tcPr>
                      <w:p w14:paraId="1431F7F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2,050.00</w:t>
                        </w:r>
                      </w:p>
                    </w:tc>
                    <w:tc>
                      <w:tcPr>
                        <w:tcW w:w="529" w:type="pct"/>
                        <w:shd w:val="clear" w:color="auto" w:fill="FFFFFF"/>
                        <w:tcMar>
                          <w:top w:w="0" w:type="dxa"/>
                          <w:left w:w="75" w:type="dxa"/>
                          <w:bottom w:w="0" w:type="dxa"/>
                          <w:right w:w="75" w:type="dxa"/>
                        </w:tcMar>
                        <w:vAlign w:val="center"/>
                        <w:hideMark/>
                      </w:tcPr>
                      <w:p w14:paraId="5C028E9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2,119.90</w:t>
                        </w:r>
                      </w:p>
                    </w:tc>
                    <w:tc>
                      <w:tcPr>
                        <w:tcW w:w="529" w:type="pct"/>
                        <w:shd w:val="clear" w:color="auto" w:fill="FFFFFF"/>
                        <w:tcMar>
                          <w:top w:w="0" w:type="dxa"/>
                          <w:left w:w="75" w:type="dxa"/>
                          <w:bottom w:w="0" w:type="dxa"/>
                          <w:right w:w="75" w:type="dxa"/>
                        </w:tcMar>
                        <w:vAlign w:val="center"/>
                        <w:hideMark/>
                      </w:tcPr>
                      <w:p w14:paraId="69259BE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2,112.31</w:t>
                        </w:r>
                      </w:p>
                    </w:tc>
                    <w:tc>
                      <w:tcPr>
                        <w:tcW w:w="529" w:type="pct"/>
                        <w:shd w:val="clear" w:color="auto" w:fill="FFFFFF"/>
                        <w:tcMar>
                          <w:top w:w="0" w:type="dxa"/>
                          <w:left w:w="75" w:type="dxa"/>
                          <w:bottom w:w="0" w:type="dxa"/>
                          <w:right w:w="75" w:type="dxa"/>
                        </w:tcMar>
                        <w:vAlign w:val="center"/>
                        <w:hideMark/>
                      </w:tcPr>
                      <w:p w14:paraId="62DB1E0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53,192</w:t>
                        </w:r>
                      </w:p>
                    </w:tc>
                    <w:tc>
                      <w:tcPr>
                        <w:tcW w:w="514" w:type="pct"/>
                        <w:shd w:val="clear" w:color="auto" w:fill="FFFFFF"/>
                        <w:tcMar>
                          <w:top w:w="0" w:type="dxa"/>
                          <w:left w:w="75" w:type="dxa"/>
                          <w:bottom w:w="0" w:type="dxa"/>
                          <w:right w:w="75" w:type="dxa"/>
                        </w:tcMar>
                        <w:vAlign w:val="center"/>
                        <w:hideMark/>
                      </w:tcPr>
                      <w:p w14:paraId="0B1C9B7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3,435</w:t>
                        </w:r>
                      </w:p>
                    </w:tc>
                    <w:tc>
                      <w:tcPr>
                        <w:tcW w:w="736" w:type="pct"/>
                        <w:shd w:val="clear" w:color="auto" w:fill="FFFFFF"/>
                        <w:tcMar>
                          <w:top w:w="0" w:type="dxa"/>
                          <w:left w:w="75" w:type="dxa"/>
                          <w:bottom w:w="0" w:type="dxa"/>
                          <w:right w:w="75" w:type="dxa"/>
                        </w:tcMar>
                        <w:vAlign w:val="center"/>
                        <w:hideMark/>
                      </w:tcPr>
                      <w:p w14:paraId="6385B7D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11,23,58,086</w:t>
                        </w:r>
                      </w:p>
                    </w:tc>
                  </w:tr>
                  <w:tr w:rsidR="00E663B2" w:rsidRPr="009E1508" w14:paraId="4A57CEA2"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6E1CB9F5"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19/12/22</w:t>
                        </w:r>
                      </w:p>
                    </w:tc>
                    <w:tc>
                      <w:tcPr>
                        <w:tcW w:w="489" w:type="pct"/>
                        <w:shd w:val="clear" w:color="auto" w:fill="FFFFFF"/>
                        <w:tcMar>
                          <w:top w:w="0" w:type="dxa"/>
                          <w:left w:w="0" w:type="dxa"/>
                          <w:bottom w:w="0" w:type="dxa"/>
                          <w:right w:w="75" w:type="dxa"/>
                        </w:tcMar>
                        <w:vAlign w:val="center"/>
                        <w:hideMark/>
                      </w:tcPr>
                      <w:p w14:paraId="5F16E89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2,119.00</w:t>
                        </w:r>
                      </w:p>
                    </w:tc>
                    <w:tc>
                      <w:tcPr>
                        <w:tcW w:w="529" w:type="pct"/>
                        <w:shd w:val="clear" w:color="auto" w:fill="FFFFFF"/>
                        <w:tcMar>
                          <w:top w:w="0" w:type="dxa"/>
                          <w:left w:w="75" w:type="dxa"/>
                          <w:bottom w:w="0" w:type="dxa"/>
                          <w:right w:w="75" w:type="dxa"/>
                        </w:tcMar>
                        <w:vAlign w:val="center"/>
                        <w:hideMark/>
                      </w:tcPr>
                      <w:p w14:paraId="0CE6853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2,127.80</w:t>
                        </w:r>
                      </w:p>
                    </w:tc>
                    <w:tc>
                      <w:tcPr>
                        <w:tcW w:w="529" w:type="pct"/>
                        <w:shd w:val="clear" w:color="auto" w:fill="FFFFFF"/>
                        <w:tcMar>
                          <w:top w:w="0" w:type="dxa"/>
                          <w:left w:w="75" w:type="dxa"/>
                          <w:bottom w:w="0" w:type="dxa"/>
                          <w:right w:w="75" w:type="dxa"/>
                        </w:tcMar>
                        <w:vAlign w:val="center"/>
                        <w:hideMark/>
                      </w:tcPr>
                      <w:p w14:paraId="0291289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2,072.19</w:t>
                        </w:r>
                      </w:p>
                    </w:tc>
                    <w:tc>
                      <w:tcPr>
                        <w:tcW w:w="529" w:type="pct"/>
                        <w:shd w:val="clear" w:color="auto" w:fill="FFFFFF"/>
                        <w:tcMar>
                          <w:top w:w="0" w:type="dxa"/>
                          <w:left w:w="75" w:type="dxa"/>
                          <w:bottom w:w="0" w:type="dxa"/>
                          <w:right w:w="75" w:type="dxa"/>
                        </w:tcMar>
                        <w:vAlign w:val="center"/>
                        <w:hideMark/>
                      </w:tcPr>
                      <w:p w14:paraId="15CFA0C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2,084.05</w:t>
                        </w:r>
                      </w:p>
                    </w:tc>
                    <w:tc>
                      <w:tcPr>
                        <w:tcW w:w="529" w:type="pct"/>
                        <w:shd w:val="clear" w:color="auto" w:fill="FFFFFF"/>
                        <w:tcMar>
                          <w:top w:w="0" w:type="dxa"/>
                          <w:left w:w="75" w:type="dxa"/>
                          <w:bottom w:w="0" w:type="dxa"/>
                          <w:right w:w="75" w:type="dxa"/>
                        </w:tcMar>
                        <w:vAlign w:val="center"/>
                        <w:hideMark/>
                      </w:tcPr>
                      <w:p w14:paraId="5958677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2,093.28</w:t>
                        </w:r>
                      </w:p>
                    </w:tc>
                    <w:tc>
                      <w:tcPr>
                        <w:tcW w:w="529" w:type="pct"/>
                        <w:shd w:val="clear" w:color="auto" w:fill="FFFFFF"/>
                        <w:tcMar>
                          <w:top w:w="0" w:type="dxa"/>
                          <w:left w:w="75" w:type="dxa"/>
                          <w:bottom w:w="0" w:type="dxa"/>
                          <w:right w:w="75" w:type="dxa"/>
                        </w:tcMar>
                        <w:vAlign w:val="center"/>
                        <w:hideMark/>
                      </w:tcPr>
                      <w:p w14:paraId="2F85F0E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20,696</w:t>
                        </w:r>
                      </w:p>
                    </w:tc>
                    <w:tc>
                      <w:tcPr>
                        <w:tcW w:w="514" w:type="pct"/>
                        <w:shd w:val="clear" w:color="auto" w:fill="FFFFFF"/>
                        <w:tcMar>
                          <w:top w:w="0" w:type="dxa"/>
                          <w:left w:w="75" w:type="dxa"/>
                          <w:bottom w:w="0" w:type="dxa"/>
                          <w:right w:w="75" w:type="dxa"/>
                        </w:tcMar>
                        <w:vAlign w:val="center"/>
                        <w:hideMark/>
                      </w:tcPr>
                      <w:p w14:paraId="4078DD3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2,039</w:t>
                        </w:r>
                      </w:p>
                    </w:tc>
                    <w:tc>
                      <w:tcPr>
                        <w:tcW w:w="736" w:type="pct"/>
                        <w:shd w:val="clear" w:color="auto" w:fill="FFFFFF"/>
                        <w:tcMar>
                          <w:top w:w="0" w:type="dxa"/>
                          <w:left w:w="75" w:type="dxa"/>
                          <w:bottom w:w="0" w:type="dxa"/>
                          <w:right w:w="75" w:type="dxa"/>
                        </w:tcMar>
                        <w:vAlign w:val="center"/>
                        <w:hideMark/>
                      </w:tcPr>
                      <w:p w14:paraId="77CB390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4,33,22,465</w:t>
                        </w:r>
                      </w:p>
                    </w:tc>
                  </w:tr>
                  <w:tr w:rsidR="00E663B2" w:rsidRPr="009E1508" w14:paraId="3AE6491D"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59EF7E4"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20/12/22</w:t>
                        </w:r>
                      </w:p>
                    </w:tc>
                    <w:tc>
                      <w:tcPr>
                        <w:tcW w:w="489" w:type="pct"/>
                        <w:shd w:val="clear" w:color="auto" w:fill="FFFFFF"/>
                        <w:tcMar>
                          <w:top w:w="0" w:type="dxa"/>
                          <w:left w:w="0" w:type="dxa"/>
                          <w:bottom w:w="0" w:type="dxa"/>
                          <w:right w:w="75" w:type="dxa"/>
                        </w:tcMar>
                        <w:vAlign w:val="center"/>
                        <w:hideMark/>
                      </w:tcPr>
                      <w:p w14:paraId="5E98B3E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2,084.00</w:t>
                        </w:r>
                      </w:p>
                    </w:tc>
                    <w:tc>
                      <w:tcPr>
                        <w:tcW w:w="529" w:type="pct"/>
                        <w:shd w:val="clear" w:color="auto" w:fill="FFFFFF"/>
                        <w:tcMar>
                          <w:top w:w="0" w:type="dxa"/>
                          <w:left w:w="75" w:type="dxa"/>
                          <w:bottom w:w="0" w:type="dxa"/>
                          <w:right w:w="75" w:type="dxa"/>
                        </w:tcMar>
                        <w:vAlign w:val="center"/>
                        <w:hideMark/>
                      </w:tcPr>
                      <w:p w14:paraId="233A891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2,195.45</w:t>
                        </w:r>
                      </w:p>
                    </w:tc>
                    <w:tc>
                      <w:tcPr>
                        <w:tcW w:w="529" w:type="pct"/>
                        <w:shd w:val="clear" w:color="auto" w:fill="FFFFFF"/>
                        <w:tcMar>
                          <w:top w:w="0" w:type="dxa"/>
                          <w:left w:w="75" w:type="dxa"/>
                          <w:bottom w:w="0" w:type="dxa"/>
                          <w:right w:w="75" w:type="dxa"/>
                        </w:tcMar>
                        <w:vAlign w:val="center"/>
                        <w:hideMark/>
                      </w:tcPr>
                      <w:p w14:paraId="17AA584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2,063.00</w:t>
                        </w:r>
                      </w:p>
                    </w:tc>
                    <w:tc>
                      <w:tcPr>
                        <w:tcW w:w="529" w:type="pct"/>
                        <w:shd w:val="clear" w:color="auto" w:fill="FFFFFF"/>
                        <w:tcMar>
                          <w:top w:w="0" w:type="dxa"/>
                          <w:left w:w="75" w:type="dxa"/>
                          <w:bottom w:w="0" w:type="dxa"/>
                          <w:right w:w="75" w:type="dxa"/>
                        </w:tcMar>
                        <w:vAlign w:val="center"/>
                        <w:hideMark/>
                      </w:tcPr>
                      <w:p w14:paraId="7D0A621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2,127.35</w:t>
                        </w:r>
                      </w:p>
                    </w:tc>
                    <w:tc>
                      <w:tcPr>
                        <w:tcW w:w="529" w:type="pct"/>
                        <w:shd w:val="clear" w:color="auto" w:fill="FFFFFF"/>
                        <w:tcMar>
                          <w:top w:w="0" w:type="dxa"/>
                          <w:left w:w="75" w:type="dxa"/>
                          <w:bottom w:w="0" w:type="dxa"/>
                          <w:right w:w="75" w:type="dxa"/>
                        </w:tcMar>
                        <w:vAlign w:val="center"/>
                        <w:hideMark/>
                      </w:tcPr>
                      <w:p w14:paraId="1262816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2,120.98</w:t>
                        </w:r>
                      </w:p>
                    </w:tc>
                    <w:tc>
                      <w:tcPr>
                        <w:tcW w:w="529" w:type="pct"/>
                        <w:shd w:val="clear" w:color="auto" w:fill="FFFFFF"/>
                        <w:tcMar>
                          <w:top w:w="0" w:type="dxa"/>
                          <w:left w:w="75" w:type="dxa"/>
                          <w:bottom w:w="0" w:type="dxa"/>
                          <w:right w:w="75" w:type="dxa"/>
                        </w:tcMar>
                        <w:vAlign w:val="center"/>
                        <w:hideMark/>
                      </w:tcPr>
                      <w:p w14:paraId="6809F22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59,198</w:t>
                        </w:r>
                      </w:p>
                    </w:tc>
                    <w:tc>
                      <w:tcPr>
                        <w:tcW w:w="514" w:type="pct"/>
                        <w:shd w:val="clear" w:color="auto" w:fill="FFFFFF"/>
                        <w:tcMar>
                          <w:top w:w="0" w:type="dxa"/>
                          <w:left w:w="75" w:type="dxa"/>
                          <w:bottom w:w="0" w:type="dxa"/>
                          <w:right w:w="75" w:type="dxa"/>
                        </w:tcMar>
                        <w:vAlign w:val="center"/>
                        <w:hideMark/>
                      </w:tcPr>
                      <w:p w14:paraId="609B976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3,308</w:t>
                        </w:r>
                      </w:p>
                    </w:tc>
                    <w:tc>
                      <w:tcPr>
                        <w:tcW w:w="736" w:type="pct"/>
                        <w:shd w:val="clear" w:color="auto" w:fill="FFFFFF"/>
                        <w:tcMar>
                          <w:top w:w="0" w:type="dxa"/>
                          <w:left w:w="75" w:type="dxa"/>
                          <w:bottom w:w="0" w:type="dxa"/>
                          <w:right w:w="75" w:type="dxa"/>
                        </w:tcMar>
                        <w:vAlign w:val="center"/>
                        <w:hideMark/>
                      </w:tcPr>
                      <w:p w14:paraId="4C0D724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12,54,73,195</w:t>
                        </w:r>
                      </w:p>
                    </w:tc>
                  </w:tr>
                  <w:tr w:rsidR="00E663B2" w:rsidRPr="009E1508" w14:paraId="4DF16746"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F8FBB46"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23/12/22</w:t>
                        </w:r>
                      </w:p>
                    </w:tc>
                    <w:tc>
                      <w:tcPr>
                        <w:tcW w:w="489" w:type="pct"/>
                        <w:shd w:val="clear" w:color="auto" w:fill="FFFFFF"/>
                        <w:tcMar>
                          <w:top w:w="0" w:type="dxa"/>
                          <w:left w:w="0" w:type="dxa"/>
                          <w:bottom w:w="0" w:type="dxa"/>
                          <w:right w:w="75" w:type="dxa"/>
                        </w:tcMar>
                        <w:vAlign w:val="center"/>
                        <w:hideMark/>
                      </w:tcPr>
                      <w:p w14:paraId="381028D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2,129.90</w:t>
                        </w:r>
                      </w:p>
                    </w:tc>
                    <w:tc>
                      <w:tcPr>
                        <w:tcW w:w="529" w:type="pct"/>
                        <w:shd w:val="clear" w:color="auto" w:fill="FFFFFF"/>
                        <w:tcMar>
                          <w:top w:w="0" w:type="dxa"/>
                          <w:left w:w="75" w:type="dxa"/>
                          <w:bottom w:w="0" w:type="dxa"/>
                          <w:right w:w="75" w:type="dxa"/>
                        </w:tcMar>
                        <w:vAlign w:val="center"/>
                        <w:hideMark/>
                      </w:tcPr>
                      <w:p w14:paraId="5EFAE99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2,209.90</w:t>
                        </w:r>
                      </w:p>
                    </w:tc>
                    <w:tc>
                      <w:tcPr>
                        <w:tcW w:w="529" w:type="pct"/>
                        <w:shd w:val="clear" w:color="auto" w:fill="FFFFFF"/>
                        <w:tcMar>
                          <w:top w:w="0" w:type="dxa"/>
                          <w:left w:w="75" w:type="dxa"/>
                          <w:bottom w:w="0" w:type="dxa"/>
                          <w:right w:w="75" w:type="dxa"/>
                        </w:tcMar>
                        <w:vAlign w:val="center"/>
                        <w:hideMark/>
                      </w:tcPr>
                      <w:p w14:paraId="5ADF1B0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2,129.90</w:t>
                        </w:r>
                      </w:p>
                    </w:tc>
                    <w:tc>
                      <w:tcPr>
                        <w:tcW w:w="529" w:type="pct"/>
                        <w:shd w:val="clear" w:color="auto" w:fill="FFFFFF"/>
                        <w:tcMar>
                          <w:top w:w="0" w:type="dxa"/>
                          <w:left w:w="75" w:type="dxa"/>
                          <w:bottom w:w="0" w:type="dxa"/>
                          <w:right w:w="75" w:type="dxa"/>
                        </w:tcMar>
                        <w:vAlign w:val="center"/>
                        <w:hideMark/>
                      </w:tcPr>
                      <w:p w14:paraId="3C1C634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2,202.90</w:t>
                        </w:r>
                      </w:p>
                    </w:tc>
                    <w:tc>
                      <w:tcPr>
                        <w:tcW w:w="529" w:type="pct"/>
                        <w:shd w:val="clear" w:color="auto" w:fill="FFFFFF"/>
                        <w:tcMar>
                          <w:top w:w="0" w:type="dxa"/>
                          <w:left w:w="75" w:type="dxa"/>
                          <w:bottom w:w="0" w:type="dxa"/>
                          <w:right w:w="75" w:type="dxa"/>
                        </w:tcMar>
                        <w:vAlign w:val="center"/>
                        <w:hideMark/>
                      </w:tcPr>
                      <w:p w14:paraId="2818D00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2,199.52</w:t>
                        </w:r>
                      </w:p>
                    </w:tc>
                    <w:tc>
                      <w:tcPr>
                        <w:tcW w:w="529" w:type="pct"/>
                        <w:shd w:val="clear" w:color="auto" w:fill="FFFFFF"/>
                        <w:tcMar>
                          <w:top w:w="0" w:type="dxa"/>
                          <w:left w:w="75" w:type="dxa"/>
                          <w:bottom w:w="0" w:type="dxa"/>
                          <w:right w:w="75" w:type="dxa"/>
                        </w:tcMar>
                        <w:vAlign w:val="center"/>
                        <w:hideMark/>
                      </w:tcPr>
                      <w:p w14:paraId="5AF0F8A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27,394</w:t>
                        </w:r>
                      </w:p>
                    </w:tc>
                    <w:tc>
                      <w:tcPr>
                        <w:tcW w:w="514" w:type="pct"/>
                        <w:shd w:val="clear" w:color="auto" w:fill="FFFFFF"/>
                        <w:tcMar>
                          <w:top w:w="0" w:type="dxa"/>
                          <w:left w:w="75" w:type="dxa"/>
                          <w:bottom w:w="0" w:type="dxa"/>
                          <w:right w:w="75" w:type="dxa"/>
                        </w:tcMar>
                        <w:vAlign w:val="center"/>
                        <w:hideMark/>
                      </w:tcPr>
                      <w:p w14:paraId="697FF84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3,097</w:t>
                        </w:r>
                      </w:p>
                    </w:tc>
                    <w:tc>
                      <w:tcPr>
                        <w:tcW w:w="736" w:type="pct"/>
                        <w:shd w:val="clear" w:color="auto" w:fill="FFFFFF"/>
                        <w:tcMar>
                          <w:top w:w="0" w:type="dxa"/>
                          <w:left w:w="75" w:type="dxa"/>
                          <w:bottom w:w="0" w:type="dxa"/>
                          <w:right w:w="75" w:type="dxa"/>
                        </w:tcMar>
                        <w:vAlign w:val="center"/>
                        <w:hideMark/>
                      </w:tcPr>
                      <w:p w14:paraId="6D64C54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5,91,57,948</w:t>
                        </w:r>
                      </w:p>
                    </w:tc>
                  </w:tr>
                  <w:tr w:rsidR="00E663B2" w:rsidRPr="009E1508" w14:paraId="1195F880"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4113B5AE"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24/12/22</w:t>
                        </w:r>
                      </w:p>
                    </w:tc>
                    <w:tc>
                      <w:tcPr>
                        <w:tcW w:w="489" w:type="pct"/>
                        <w:shd w:val="clear" w:color="auto" w:fill="FFFFFF"/>
                        <w:tcMar>
                          <w:top w:w="0" w:type="dxa"/>
                          <w:left w:w="0" w:type="dxa"/>
                          <w:bottom w:w="0" w:type="dxa"/>
                          <w:right w:w="75" w:type="dxa"/>
                        </w:tcMar>
                        <w:vAlign w:val="center"/>
                        <w:hideMark/>
                      </w:tcPr>
                      <w:p w14:paraId="2C2DB87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2,208.00</w:t>
                        </w:r>
                      </w:p>
                    </w:tc>
                    <w:tc>
                      <w:tcPr>
                        <w:tcW w:w="529" w:type="pct"/>
                        <w:shd w:val="clear" w:color="auto" w:fill="FFFFFF"/>
                        <w:tcMar>
                          <w:top w:w="0" w:type="dxa"/>
                          <w:left w:w="75" w:type="dxa"/>
                          <w:bottom w:w="0" w:type="dxa"/>
                          <w:right w:w="75" w:type="dxa"/>
                        </w:tcMar>
                        <w:vAlign w:val="center"/>
                        <w:hideMark/>
                      </w:tcPr>
                      <w:p w14:paraId="710A886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2,208.00</w:t>
                        </w:r>
                      </w:p>
                    </w:tc>
                    <w:tc>
                      <w:tcPr>
                        <w:tcW w:w="529" w:type="pct"/>
                        <w:shd w:val="clear" w:color="auto" w:fill="FFFFFF"/>
                        <w:tcMar>
                          <w:top w:w="0" w:type="dxa"/>
                          <w:left w:w="75" w:type="dxa"/>
                          <w:bottom w:w="0" w:type="dxa"/>
                          <w:right w:w="75" w:type="dxa"/>
                        </w:tcMar>
                        <w:vAlign w:val="center"/>
                        <w:hideMark/>
                      </w:tcPr>
                      <w:p w14:paraId="3C204CE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2,190.00</w:t>
                        </w:r>
                      </w:p>
                    </w:tc>
                    <w:tc>
                      <w:tcPr>
                        <w:tcW w:w="529" w:type="pct"/>
                        <w:shd w:val="clear" w:color="auto" w:fill="FFFFFF"/>
                        <w:tcMar>
                          <w:top w:w="0" w:type="dxa"/>
                          <w:left w:w="75" w:type="dxa"/>
                          <w:bottom w:w="0" w:type="dxa"/>
                          <w:right w:w="75" w:type="dxa"/>
                        </w:tcMar>
                        <w:vAlign w:val="center"/>
                        <w:hideMark/>
                      </w:tcPr>
                      <w:p w14:paraId="3E32560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2,192.85</w:t>
                        </w:r>
                      </w:p>
                    </w:tc>
                    <w:tc>
                      <w:tcPr>
                        <w:tcW w:w="529" w:type="pct"/>
                        <w:shd w:val="clear" w:color="auto" w:fill="FFFFFF"/>
                        <w:tcMar>
                          <w:top w:w="0" w:type="dxa"/>
                          <w:left w:w="75" w:type="dxa"/>
                          <w:bottom w:w="0" w:type="dxa"/>
                          <w:right w:w="75" w:type="dxa"/>
                        </w:tcMar>
                        <w:vAlign w:val="center"/>
                        <w:hideMark/>
                      </w:tcPr>
                      <w:p w14:paraId="2C1B929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2,204.22</w:t>
                        </w:r>
                      </w:p>
                    </w:tc>
                    <w:tc>
                      <w:tcPr>
                        <w:tcW w:w="529" w:type="pct"/>
                        <w:shd w:val="clear" w:color="auto" w:fill="FFFFFF"/>
                        <w:tcMar>
                          <w:top w:w="0" w:type="dxa"/>
                          <w:left w:w="75" w:type="dxa"/>
                          <w:bottom w:w="0" w:type="dxa"/>
                          <w:right w:w="75" w:type="dxa"/>
                        </w:tcMar>
                        <w:vAlign w:val="center"/>
                        <w:hideMark/>
                      </w:tcPr>
                      <w:p w14:paraId="38D3F70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20,127</w:t>
                        </w:r>
                      </w:p>
                    </w:tc>
                    <w:tc>
                      <w:tcPr>
                        <w:tcW w:w="514" w:type="pct"/>
                        <w:shd w:val="clear" w:color="auto" w:fill="FFFFFF"/>
                        <w:tcMar>
                          <w:top w:w="0" w:type="dxa"/>
                          <w:left w:w="75" w:type="dxa"/>
                          <w:bottom w:w="0" w:type="dxa"/>
                          <w:right w:w="75" w:type="dxa"/>
                        </w:tcMar>
                        <w:vAlign w:val="center"/>
                        <w:hideMark/>
                      </w:tcPr>
                      <w:p w14:paraId="36B8ECF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1,408</w:t>
                        </w:r>
                      </w:p>
                    </w:tc>
                    <w:tc>
                      <w:tcPr>
                        <w:tcW w:w="736" w:type="pct"/>
                        <w:shd w:val="clear" w:color="auto" w:fill="FFFFFF"/>
                        <w:tcMar>
                          <w:top w:w="0" w:type="dxa"/>
                          <w:left w:w="75" w:type="dxa"/>
                          <w:bottom w:w="0" w:type="dxa"/>
                          <w:right w:w="75" w:type="dxa"/>
                        </w:tcMar>
                        <w:vAlign w:val="center"/>
                        <w:hideMark/>
                      </w:tcPr>
                      <w:p w14:paraId="6F685BC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3,02,91,401</w:t>
                        </w:r>
                      </w:p>
                    </w:tc>
                  </w:tr>
                  <w:tr w:rsidR="00E663B2" w:rsidRPr="009E1508" w14:paraId="4EDBAAC3"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416B0F41"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26/12/22</w:t>
                        </w:r>
                      </w:p>
                    </w:tc>
                    <w:tc>
                      <w:tcPr>
                        <w:tcW w:w="489" w:type="pct"/>
                        <w:shd w:val="clear" w:color="auto" w:fill="FFFFFF"/>
                        <w:tcMar>
                          <w:top w:w="0" w:type="dxa"/>
                          <w:left w:w="0" w:type="dxa"/>
                          <w:bottom w:w="0" w:type="dxa"/>
                          <w:right w:w="75" w:type="dxa"/>
                        </w:tcMar>
                        <w:vAlign w:val="center"/>
                        <w:hideMark/>
                      </w:tcPr>
                      <w:p w14:paraId="433518C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2,199.00</w:t>
                        </w:r>
                      </w:p>
                    </w:tc>
                    <w:tc>
                      <w:tcPr>
                        <w:tcW w:w="529" w:type="pct"/>
                        <w:shd w:val="clear" w:color="auto" w:fill="FFFFFF"/>
                        <w:tcMar>
                          <w:top w:w="0" w:type="dxa"/>
                          <w:left w:w="75" w:type="dxa"/>
                          <w:bottom w:w="0" w:type="dxa"/>
                          <w:right w:w="75" w:type="dxa"/>
                        </w:tcMar>
                        <w:vAlign w:val="center"/>
                        <w:hideMark/>
                      </w:tcPr>
                      <w:p w14:paraId="6703DD1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2,204.00</w:t>
                        </w:r>
                      </w:p>
                    </w:tc>
                    <w:tc>
                      <w:tcPr>
                        <w:tcW w:w="529" w:type="pct"/>
                        <w:shd w:val="clear" w:color="auto" w:fill="FFFFFF"/>
                        <w:tcMar>
                          <w:top w:w="0" w:type="dxa"/>
                          <w:left w:w="75" w:type="dxa"/>
                          <w:bottom w:w="0" w:type="dxa"/>
                          <w:right w:w="75" w:type="dxa"/>
                        </w:tcMar>
                        <w:vAlign w:val="center"/>
                        <w:hideMark/>
                      </w:tcPr>
                      <w:p w14:paraId="1A46671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2,090.00</w:t>
                        </w:r>
                      </w:p>
                    </w:tc>
                    <w:tc>
                      <w:tcPr>
                        <w:tcW w:w="529" w:type="pct"/>
                        <w:shd w:val="clear" w:color="auto" w:fill="FFFFFF"/>
                        <w:tcMar>
                          <w:top w:w="0" w:type="dxa"/>
                          <w:left w:w="75" w:type="dxa"/>
                          <w:bottom w:w="0" w:type="dxa"/>
                          <w:right w:w="75" w:type="dxa"/>
                        </w:tcMar>
                        <w:vAlign w:val="center"/>
                        <w:hideMark/>
                      </w:tcPr>
                      <w:p w14:paraId="19ECE69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2,097.50</w:t>
                        </w:r>
                      </w:p>
                    </w:tc>
                    <w:tc>
                      <w:tcPr>
                        <w:tcW w:w="529" w:type="pct"/>
                        <w:shd w:val="clear" w:color="auto" w:fill="FFFFFF"/>
                        <w:tcMar>
                          <w:top w:w="0" w:type="dxa"/>
                          <w:left w:w="75" w:type="dxa"/>
                          <w:bottom w:w="0" w:type="dxa"/>
                          <w:right w:w="75" w:type="dxa"/>
                        </w:tcMar>
                        <w:vAlign w:val="center"/>
                        <w:hideMark/>
                      </w:tcPr>
                      <w:p w14:paraId="305732E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2,108.54</w:t>
                        </w:r>
                      </w:p>
                    </w:tc>
                    <w:tc>
                      <w:tcPr>
                        <w:tcW w:w="529" w:type="pct"/>
                        <w:shd w:val="clear" w:color="auto" w:fill="FFFFFF"/>
                        <w:tcMar>
                          <w:top w:w="0" w:type="dxa"/>
                          <w:left w:w="75" w:type="dxa"/>
                          <w:bottom w:w="0" w:type="dxa"/>
                          <w:right w:w="75" w:type="dxa"/>
                        </w:tcMar>
                        <w:vAlign w:val="center"/>
                        <w:hideMark/>
                      </w:tcPr>
                      <w:p w14:paraId="1C47BD8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19,507</w:t>
                        </w:r>
                      </w:p>
                    </w:tc>
                    <w:tc>
                      <w:tcPr>
                        <w:tcW w:w="514" w:type="pct"/>
                        <w:shd w:val="clear" w:color="auto" w:fill="FFFFFF"/>
                        <w:tcMar>
                          <w:top w:w="0" w:type="dxa"/>
                          <w:left w:w="75" w:type="dxa"/>
                          <w:bottom w:w="0" w:type="dxa"/>
                          <w:right w:w="75" w:type="dxa"/>
                        </w:tcMar>
                        <w:vAlign w:val="center"/>
                        <w:hideMark/>
                      </w:tcPr>
                      <w:p w14:paraId="073EAB1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1,333</w:t>
                        </w:r>
                      </w:p>
                    </w:tc>
                    <w:tc>
                      <w:tcPr>
                        <w:tcW w:w="736" w:type="pct"/>
                        <w:shd w:val="clear" w:color="auto" w:fill="FFFFFF"/>
                        <w:tcMar>
                          <w:top w:w="0" w:type="dxa"/>
                          <w:left w:w="75" w:type="dxa"/>
                          <w:bottom w:w="0" w:type="dxa"/>
                          <w:right w:w="75" w:type="dxa"/>
                        </w:tcMar>
                        <w:vAlign w:val="center"/>
                        <w:hideMark/>
                      </w:tcPr>
                      <w:p w14:paraId="0A35D93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2,84,80,034</w:t>
                        </w:r>
                      </w:p>
                    </w:tc>
                  </w:tr>
                  <w:tr w:rsidR="00E663B2" w:rsidRPr="009E1508" w14:paraId="7200F8E8"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5C32DE1E"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27/12/22</w:t>
                        </w:r>
                      </w:p>
                    </w:tc>
                    <w:tc>
                      <w:tcPr>
                        <w:tcW w:w="489" w:type="pct"/>
                        <w:shd w:val="clear" w:color="auto" w:fill="FFFFFF"/>
                        <w:tcMar>
                          <w:top w:w="0" w:type="dxa"/>
                          <w:left w:w="0" w:type="dxa"/>
                          <w:bottom w:w="0" w:type="dxa"/>
                          <w:right w:w="75" w:type="dxa"/>
                        </w:tcMar>
                        <w:vAlign w:val="center"/>
                        <w:hideMark/>
                      </w:tcPr>
                      <w:p w14:paraId="2680189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2,098.00</w:t>
                        </w:r>
                      </w:p>
                    </w:tc>
                    <w:tc>
                      <w:tcPr>
                        <w:tcW w:w="529" w:type="pct"/>
                        <w:shd w:val="clear" w:color="auto" w:fill="FFFFFF"/>
                        <w:tcMar>
                          <w:top w:w="0" w:type="dxa"/>
                          <w:left w:w="75" w:type="dxa"/>
                          <w:bottom w:w="0" w:type="dxa"/>
                          <w:right w:w="75" w:type="dxa"/>
                        </w:tcMar>
                        <w:vAlign w:val="center"/>
                        <w:hideMark/>
                      </w:tcPr>
                      <w:p w14:paraId="1B3C1DB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2,107.00</w:t>
                        </w:r>
                      </w:p>
                    </w:tc>
                    <w:tc>
                      <w:tcPr>
                        <w:tcW w:w="529" w:type="pct"/>
                        <w:shd w:val="clear" w:color="auto" w:fill="FFFFFF"/>
                        <w:tcMar>
                          <w:top w:w="0" w:type="dxa"/>
                          <w:left w:w="75" w:type="dxa"/>
                          <w:bottom w:w="0" w:type="dxa"/>
                          <w:right w:w="75" w:type="dxa"/>
                        </w:tcMar>
                        <w:vAlign w:val="center"/>
                        <w:hideMark/>
                      </w:tcPr>
                      <w:p w14:paraId="6C4CCC8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2,080.85</w:t>
                        </w:r>
                      </w:p>
                    </w:tc>
                    <w:tc>
                      <w:tcPr>
                        <w:tcW w:w="529" w:type="pct"/>
                        <w:shd w:val="clear" w:color="auto" w:fill="FFFFFF"/>
                        <w:tcMar>
                          <w:top w:w="0" w:type="dxa"/>
                          <w:left w:w="75" w:type="dxa"/>
                          <w:bottom w:w="0" w:type="dxa"/>
                          <w:right w:w="75" w:type="dxa"/>
                        </w:tcMar>
                        <w:vAlign w:val="center"/>
                        <w:hideMark/>
                      </w:tcPr>
                      <w:p w14:paraId="594FF33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2,086.80</w:t>
                        </w:r>
                      </w:p>
                    </w:tc>
                    <w:tc>
                      <w:tcPr>
                        <w:tcW w:w="529" w:type="pct"/>
                        <w:shd w:val="clear" w:color="auto" w:fill="FFFFFF"/>
                        <w:tcMar>
                          <w:top w:w="0" w:type="dxa"/>
                          <w:left w:w="75" w:type="dxa"/>
                          <w:bottom w:w="0" w:type="dxa"/>
                          <w:right w:w="75" w:type="dxa"/>
                        </w:tcMar>
                        <w:vAlign w:val="center"/>
                        <w:hideMark/>
                      </w:tcPr>
                      <w:p w14:paraId="6B33906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2,091.50</w:t>
                        </w:r>
                      </w:p>
                    </w:tc>
                    <w:tc>
                      <w:tcPr>
                        <w:tcW w:w="529" w:type="pct"/>
                        <w:shd w:val="clear" w:color="auto" w:fill="FFFFFF"/>
                        <w:tcMar>
                          <w:top w:w="0" w:type="dxa"/>
                          <w:left w:w="75" w:type="dxa"/>
                          <w:bottom w:w="0" w:type="dxa"/>
                          <w:right w:w="75" w:type="dxa"/>
                        </w:tcMar>
                        <w:vAlign w:val="center"/>
                        <w:hideMark/>
                      </w:tcPr>
                      <w:p w14:paraId="3436A09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20,034</w:t>
                        </w:r>
                      </w:p>
                    </w:tc>
                    <w:tc>
                      <w:tcPr>
                        <w:tcW w:w="514" w:type="pct"/>
                        <w:shd w:val="clear" w:color="auto" w:fill="FFFFFF"/>
                        <w:tcMar>
                          <w:top w:w="0" w:type="dxa"/>
                          <w:left w:w="75" w:type="dxa"/>
                          <w:bottom w:w="0" w:type="dxa"/>
                          <w:right w:w="75" w:type="dxa"/>
                        </w:tcMar>
                        <w:vAlign w:val="center"/>
                        <w:hideMark/>
                      </w:tcPr>
                      <w:p w14:paraId="2EBAD7E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1,109</w:t>
                        </w:r>
                      </w:p>
                    </w:tc>
                    <w:tc>
                      <w:tcPr>
                        <w:tcW w:w="736" w:type="pct"/>
                        <w:shd w:val="clear" w:color="auto" w:fill="FFFFFF"/>
                        <w:tcMar>
                          <w:top w:w="0" w:type="dxa"/>
                          <w:left w:w="75" w:type="dxa"/>
                          <w:bottom w:w="0" w:type="dxa"/>
                          <w:right w:w="75" w:type="dxa"/>
                        </w:tcMar>
                        <w:vAlign w:val="center"/>
                        <w:hideMark/>
                      </w:tcPr>
                      <w:p w14:paraId="50F8C09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2,93,52,201</w:t>
                        </w:r>
                      </w:p>
                    </w:tc>
                  </w:tr>
                  <w:tr w:rsidR="00E663B2" w:rsidRPr="009E1508" w14:paraId="3B4BAB87"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A59C1E3"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30/12/22</w:t>
                        </w:r>
                      </w:p>
                    </w:tc>
                    <w:tc>
                      <w:tcPr>
                        <w:tcW w:w="489" w:type="pct"/>
                        <w:shd w:val="clear" w:color="auto" w:fill="FFFFFF"/>
                        <w:tcMar>
                          <w:top w:w="0" w:type="dxa"/>
                          <w:left w:w="0" w:type="dxa"/>
                          <w:bottom w:w="0" w:type="dxa"/>
                          <w:right w:w="75" w:type="dxa"/>
                        </w:tcMar>
                        <w:vAlign w:val="center"/>
                        <w:hideMark/>
                      </w:tcPr>
                      <w:p w14:paraId="506FE0A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2,093.00</w:t>
                        </w:r>
                      </w:p>
                    </w:tc>
                    <w:tc>
                      <w:tcPr>
                        <w:tcW w:w="529" w:type="pct"/>
                        <w:shd w:val="clear" w:color="auto" w:fill="FFFFFF"/>
                        <w:tcMar>
                          <w:top w:w="0" w:type="dxa"/>
                          <w:left w:w="75" w:type="dxa"/>
                          <w:bottom w:w="0" w:type="dxa"/>
                          <w:right w:w="75" w:type="dxa"/>
                        </w:tcMar>
                        <w:vAlign w:val="center"/>
                        <w:hideMark/>
                      </w:tcPr>
                      <w:p w14:paraId="6F095F0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2,106.00</w:t>
                        </w:r>
                      </w:p>
                    </w:tc>
                    <w:tc>
                      <w:tcPr>
                        <w:tcW w:w="529" w:type="pct"/>
                        <w:shd w:val="clear" w:color="auto" w:fill="FFFFFF"/>
                        <w:tcMar>
                          <w:top w:w="0" w:type="dxa"/>
                          <w:left w:w="75" w:type="dxa"/>
                          <w:bottom w:w="0" w:type="dxa"/>
                          <w:right w:w="75" w:type="dxa"/>
                        </w:tcMar>
                        <w:vAlign w:val="center"/>
                        <w:hideMark/>
                      </w:tcPr>
                      <w:p w14:paraId="5590320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2,050.70</w:t>
                        </w:r>
                      </w:p>
                    </w:tc>
                    <w:tc>
                      <w:tcPr>
                        <w:tcW w:w="529" w:type="pct"/>
                        <w:shd w:val="clear" w:color="auto" w:fill="FFFFFF"/>
                        <w:tcMar>
                          <w:top w:w="0" w:type="dxa"/>
                          <w:left w:w="75" w:type="dxa"/>
                          <w:bottom w:w="0" w:type="dxa"/>
                          <w:right w:w="75" w:type="dxa"/>
                        </w:tcMar>
                        <w:vAlign w:val="center"/>
                        <w:hideMark/>
                      </w:tcPr>
                      <w:p w14:paraId="17DC8C0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2,067.50</w:t>
                        </w:r>
                      </w:p>
                    </w:tc>
                    <w:tc>
                      <w:tcPr>
                        <w:tcW w:w="529" w:type="pct"/>
                        <w:shd w:val="clear" w:color="auto" w:fill="FFFFFF"/>
                        <w:tcMar>
                          <w:top w:w="0" w:type="dxa"/>
                          <w:left w:w="75" w:type="dxa"/>
                          <w:bottom w:w="0" w:type="dxa"/>
                          <w:right w:w="75" w:type="dxa"/>
                        </w:tcMar>
                        <w:vAlign w:val="center"/>
                        <w:hideMark/>
                      </w:tcPr>
                      <w:p w14:paraId="02F43BE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2,080.46</w:t>
                        </w:r>
                      </w:p>
                    </w:tc>
                    <w:tc>
                      <w:tcPr>
                        <w:tcW w:w="529" w:type="pct"/>
                        <w:shd w:val="clear" w:color="auto" w:fill="FFFFFF"/>
                        <w:tcMar>
                          <w:top w:w="0" w:type="dxa"/>
                          <w:left w:w="75" w:type="dxa"/>
                          <w:bottom w:w="0" w:type="dxa"/>
                          <w:right w:w="75" w:type="dxa"/>
                        </w:tcMar>
                        <w:vAlign w:val="center"/>
                        <w:hideMark/>
                      </w:tcPr>
                      <w:p w14:paraId="6EAA436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21,205</w:t>
                        </w:r>
                      </w:p>
                    </w:tc>
                    <w:tc>
                      <w:tcPr>
                        <w:tcW w:w="514" w:type="pct"/>
                        <w:shd w:val="clear" w:color="auto" w:fill="FFFFFF"/>
                        <w:tcMar>
                          <w:top w:w="0" w:type="dxa"/>
                          <w:left w:w="75" w:type="dxa"/>
                          <w:bottom w:w="0" w:type="dxa"/>
                          <w:right w:w="75" w:type="dxa"/>
                        </w:tcMar>
                        <w:vAlign w:val="center"/>
                        <w:hideMark/>
                      </w:tcPr>
                      <w:p w14:paraId="14E90C1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1,948</w:t>
                        </w:r>
                      </w:p>
                    </w:tc>
                    <w:tc>
                      <w:tcPr>
                        <w:tcW w:w="736" w:type="pct"/>
                        <w:shd w:val="clear" w:color="auto" w:fill="FFFFFF"/>
                        <w:tcMar>
                          <w:top w:w="0" w:type="dxa"/>
                          <w:left w:w="75" w:type="dxa"/>
                          <w:bottom w:w="0" w:type="dxa"/>
                          <w:right w:w="75" w:type="dxa"/>
                        </w:tcMar>
                        <w:vAlign w:val="center"/>
                        <w:hideMark/>
                      </w:tcPr>
                      <w:p w14:paraId="4B8152A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4,39,91,282</w:t>
                        </w:r>
                      </w:p>
                    </w:tc>
                  </w:tr>
                  <w:tr w:rsidR="00E663B2" w:rsidRPr="009E1508" w14:paraId="088E7843"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610026FE"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31/12/22</w:t>
                        </w:r>
                      </w:p>
                    </w:tc>
                    <w:tc>
                      <w:tcPr>
                        <w:tcW w:w="489" w:type="pct"/>
                        <w:shd w:val="clear" w:color="auto" w:fill="FFFFFF"/>
                        <w:tcMar>
                          <w:top w:w="0" w:type="dxa"/>
                          <w:left w:w="0" w:type="dxa"/>
                          <w:bottom w:w="0" w:type="dxa"/>
                          <w:right w:w="75" w:type="dxa"/>
                        </w:tcMar>
                        <w:vAlign w:val="center"/>
                        <w:hideMark/>
                      </w:tcPr>
                      <w:p w14:paraId="5DE4CD0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2,067.00</w:t>
                        </w:r>
                      </w:p>
                    </w:tc>
                    <w:tc>
                      <w:tcPr>
                        <w:tcW w:w="529" w:type="pct"/>
                        <w:shd w:val="clear" w:color="auto" w:fill="FFFFFF"/>
                        <w:tcMar>
                          <w:top w:w="0" w:type="dxa"/>
                          <w:left w:w="75" w:type="dxa"/>
                          <w:bottom w:w="0" w:type="dxa"/>
                          <w:right w:w="75" w:type="dxa"/>
                        </w:tcMar>
                        <w:vAlign w:val="center"/>
                        <w:hideMark/>
                      </w:tcPr>
                      <w:p w14:paraId="2D99FE2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2,085.80</w:t>
                        </w:r>
                      </w:p>
                    </w:tc>
                    <w:tc>
                      <w:tcPr>
                        <w:tcW w:w="529" w:type="pct"/>
                        <w:shd w:val="clear" w:color="auto" w:fill="FFFFFF"/>
                        <w:tcMar>
                          <w:top w:w="0" w:type="dxa"/>
                          <w:left w:w="75" w:type="dxa"/>
                          <w:bottom w:w="0" w:type="dxa"/>
                          <w:right w:w="75" w:type="dxa"/>
                        </w:tcMar>
                        <w:vAlign w:val="center"/>
                        <w:hideMark/>
                      </w:tcPr>
                      <w:p w14:paraId="07B6EC2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2,066.00</w:t>
                        </w:r>
                      </w:p>
                    </w:tc>
                    <w:tc>
                      <w:tcPr>
                        <w:tcW w:w="529" w:type="pct"/>
                        <w:shd w:val="clear" w:color="auto" w:fill="FFFFFF"/>
                        <w:tcMar>
                          <w:top w:w="0" w:type="dxa"/>
                          <w:left w:w="75" w:type="dxa"/>
                          <w:bottom w:w="0" w:type="dxa"/>
                          <w:right w:w="75" w:type="dxa"/>
                        </w:tcMar>
                        <w:vAlign w:val="center"/>
                        <w:hideMark/>
                      </w:tcPr>
                      <w:p w14:paraId="0F8DE4B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2,074.80</w:t>
                        </w:r>
                      </w:p>
                    </w:tc>
                    <w:tc>
                      <w:tcPr>
                        <w:tcW w:w="529" w:type="pct"/>
                        <w:shd w:val="clear" w:color="auto" w:fill="FFFFFF"/>
                        <w:tcMar>
                          <w:top w:w="0" w:type="dxa"/>
                          <w:left w:w="75" w:type="dxa"/>
                          <w:bottom w:w="0" w:type="dxa"/>
                          <w:right w:w="75" w:type="dxa"/>
                        </w:tcMar>
                        <w:vAlign w:val="center"/>
                        <w:hideMark/>
                      </w:tcPr>
                      <w:p w14:paraId="518D015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2,076.40</w:t>
                        </w:r>
                      </w:p>
                    </w:tc>
                    <w:tc>
                      <w:tcPr>
                        <w:tcW w:w="529" w:type="pct"/>
                        <w:shd w:val="clear" w:color="auto" w:fill="FFFFFF"/>
                        <w:tcMar>
                          <w:top w:w="0" w:type="dxa"/>
                          <w:left w:w="75" w:type="dxa"/>
                          <w:bottom w:w="0" w:type="dxa"/>
                          <w:right w:w="75" w:type="dxa"/>
                        </w:tcMar>
                        <w:vAlign w:val="center"/>
                        <w:hideMark/>
                      </w:tcPr>
                      <w:p w14:paraId="29789EC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18,197</w:t>
                        </w:r>
                      </w:p>
                    </w:tc>
                    <w:tc>
                      <w:tcPr>
                        <w:tcW w:w="514" w:type="pct"/>
                        <w:shd w:val="clear" w:color="auto" w:fill="FFFFFF"/>
                        <w:tcMar>
                          <w:top w:w="0" w:type="dxa"/>
                          <w:left w:w="75" w:type="dxa"/>
                          <w:bottom w:w="0" w:type="dxa"/>
                          <w:right w:w="75" w:type="dxa"/>
                        </w:tcMar>
                        <w:vAlign w:val="center"/>
                        <w:hideMark/>
                      </w:tcPr>
                      <w:p w14:paraId="136EFE2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1,395</w:t>
                        </w:r>
                      </w:p>
                    </w:tc>
                    <w:tc>
                      <w:tcPr>
                        <w:tcW w:w="736" w:type="pct"/>
                        <w:shd w:val="clear" w:color="auto" w:fill="FFFFFF"/>
                        <w:tcMar>
                          <w:top w:w="0" w:type="dxa"/>
                          <w:left w:w="75" w:type="dxa"/>
                          <w:bottom w:w="0" w:type="dxa"/>
                          <w:right w:w="75" w:type="dxa"/>
                        </w:tcMar>
                        <w:vAlign w:val="center"/>
                        <w:hideMark/>
                      </w:tcPr>
                      <w:p w14:paraId="2419B05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3,77,84,235</w:t>
                        </w:r>
                      </w:p>
                    </w:tc>
                  </w:tr>
                  <w:tr w:rsidR="00E663B2" w:rsidRPr="009E1508" w14:paraId="20831A1F"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5CA84B79"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1/01/23</w:t>
                        </w:r>
                      </w:p>
                    </w:tc>
                    <w:tc>
                      <w:tcPr>
                        <w:tcW w:w="489" w:type="pct"/>
                        <w:shd w:val="clear" w:color="auto" w:fill="FFFFFF"/>
                        <w:tcMar>
                          <w:top w:w="0" w:type="dxa"/>
                          <w:left w:w="0" w:type="dxa"/>
                          <w:bottom w:w="0" w:type="dxa"/>
                          <w:right w:w="75" w:type="dxa"/>
                        </w:tcMar>
                        <w:vAlign w:val="center"/>
                        <w:hideMark/>
                      </w:tcPr>
                      <w:p w14:paraId="3F64567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2,080.00</w:t>
                        </w:r>
                      </w:p>
                    </w:tc>
                    <w:tc>
                      <w:tcPr>
                        <w:tcW w:w="529" w:type="pct"/>
                        <w:shd w:val="clear" w:color="auto" w:fill="FFFFFF"/>
                        <w:tcMar>
                          <w:top w:w="0" w:type="dxa"/>
                          <w:left w:w="75" w:type="dxa"/>
                          <w:bottom w:w="0" w:type="dxa"/>
                          <w:right w:w="75" w:type="dxa"/>
                        </w:tcMar>
                        <w:vAlign w:val="center"/>
                        <w:hideMark/>
                      </w:tcPr>
                      <w:p w14:paraId="0755261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2,099.85</w:t>
                        </w:r>
                      </w:p>
                    </w:tc>
                    <w:tc>
                      <w:tcPr>
                        <w:tcW w:w="529" w:type="pct"/>
                        <w:shd w:val="clear" w:color="auto" w:fill="FFFFFF"/>
                        <w:tcMar>
                          <w:top w:w="0" w:type="dxa"/>
                          <w:left w:w="75" w:type="dxa"/>
                          <w:bottom w:w="0" w:type="dxa"/>
                          <w:right w:w="75" w:type="dxa"/>
                        </w:tcMar>
                        <w:vAlign w:val="center"/>
                        <w:hideMark/>
                      </w:tcPr>
                      <w:p w14:paraId="68A1F4B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2,065.19</w:t>
                        </w:r>
                      </w:p>
                    </w:tc>
                    <w:tc>
                      <w:tcPr>
                        <w:tcW w:w="529" w:type="pct"/>
                        <w:shd w:val="clear" w:color="auto" w:fill="FFFFFF"/>
                        <w:tcMar>
                          <w:top w:w="0" w:type="dxa"/>
                          <w:left w:w="75" w:type="dxa"/>
                          <w:bottom w:w="0" w:type="dxa"/>
                          <w:right w:w="75" w:type="dxa"/>
                        </w:tcMar>
                        <w:vAlign w:val="center"/>
                        <w:hideMark/>
                      </w:tcPr>
                      <w:p w14:paraId="28355C6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2,086.05</w:t>
                        </w:r>
                      </w:p>
                    </w:tc>
                    <w:tc>
                      <w:tcPr>
                        <w:tcW w:w="529" w:type="pct"/>
                        <w:shd w:val="clear" w:color="auto" w:fill="FFFFFF"/>
                        <w:tcMar>
                          <w:top w:w="0" w:type="dxa"/>
                          <w:left w:w="75" w:type="dxa"/>
                          <w:bottom w:w="0" w:type="dxa"/>
                          <w:right w:w="75" w:type="dxa"/>
                        </w:tcMar>
                        <w:vAlign w:val="center"/>
                        <w:hideMark/>
                      </w:tcPr>
                      <w:p w14:paraId="2226D26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2,089.77</w:t>
                        </w:r>
                      </w:p>
                    </w:tc>
                    <w:tc>
                      <w:tcPr>
                        <w:tcW w:w="529" w:type="pct"/>
                        <w:shd w:val="clear" w:color="auto" w:fill="FFFFFF"/>
                        <w:tcMar>
                          <w:top w:w="0" w:type="dxa"/>
                          <w:left w:w="75" w:type="dxa"/>
                          <w:bottom w:w="0" w:type="dxa"/>
                          <w:right w:w="75" w:type="dxa"/>
                        </w:tcMar>
                        <w:vAlign w:val="center"/>
                        <w:hideMark/>
                      </w:tcPr>
                      <w:p w14:paraId="4662A45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18,772</w:t>
                        </w:r>
                      </w:p>
                    </w:tc>
                    <w:tc>
                      <w:tcPr>
                        <w:tcW w:w="514" w:type="pct"/>
                        <w:shd w:val="clear" w:color="auto" w:fill="FFFFFF"/>
                        <w:tcMar>
                          <w:top w:w="0" w:type="dxa"/>
                          <w:left w:w="75" w:type="dxa"/>
                          <w:bottom w:w="0" w:type="dxa"/>
                          <w:right w:w="75" w:type="dxa"/>
                        </w:tcMar>
                        <w:vAlign w:val="center"/>
                        <w:hideMark/>
                      </w:tcPr>
                      <w:p w14:paraId="51477F2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1,453</w:t>
                        </w:r>
                      </w:p>
                    </w:tc>
                    <w:tc>
                      <w:tcPr>
                        <w:tcW w:w="736" w:type="pct"/>
                        <w:shd w:val="clear" w:color="auto" w:fill="FFFFFF"/>
                        <w:tcMar>
                          <w:top w:w="0" w:type="dxa"/>
                          <w:left w:w="75" w:type="dxa"/>
                          <w:bottom w:w="0" w:type="dxa"/>
                          <w:right w:w="75" w:type="dxa"/>
                        </w:tcMar>
                        <w:vAlign w:val="center"/>
                        <w:hideMark/>
                      </w:tcPr>
                      <w:p w14:paraId="3EE634C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3,92,29,210</w:t>
                        </w:r>
                      </w:p>
                    </w:tc>
                  </w:tr>
                  <w:tr w:rsidR="00E663B2" w:rsidRPr="009E1508" w14:paraId="37F78000"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608DE5B6"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2/01/23</w:t>
                        </w:r>
                      </w:p>
                    </w:tc>
                    <w:tc>
                      <w:tcPr>
                        <w:tcW w:w="489" w:type="pct"/>
                        <w:shd w:val="clear" w:color="auto" w:fill="FFFFFF"/>
                        <w:tcMar>
                          <w:top w:w="0" w:type="dxa"/>
                          <w:left w:w="0" w:type="dxa"/>
                          <w:bottom w:w="0" w:type="dxa"/>
                          <w:right w:w="75" w:type="dxa"/>
                        </w:tcMar>
                        <w:vAlign w:val="center"/>
                        <w:hideMark/>
                      </w:tcPr>
                      <w:p w14:paraId="3EB257C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2,083.60</w:t>
                        </w:r>
                      </w:p>
                    </w:tc>
                    <w:tc>
                      <w:tcPr>
                        <w:tcW w:w="529" w:type="pct"/>
                        <w:shd w:val="clear" w:color="auto" w:fill="FFFFFF"/>
                        <w:tcMar>
                          <w:top w:w="0" w:type="dxa"/>
                          <w:left w:w="75" w:type="dxa"/>
                          <w:bottom w:w="0" w:type="dxa"/>
                          <w:right w:w="75" w:type="dxa"/>
                        </w:tcMar>
                        <w:vAlign w:val="center"/>
                        <w:hideMark/>
                      </w:tcPr>
                      <w:p w14:paraId="5ADE2CE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2,101.00</w:t>
                        </w:r>
                      </w:p>
                    </w:tc>
                    <w:tc>
                      <w:tcPr>
                        <w:tcW w:w="529" w:type="pct"/>
                        <w:shd w:val="clear" w:color="auto" w:fill="FFFFFF"/>
                        <w:tcMar>
                          <w:top w:w="0" w:type="dxa"/>
                          <w:left w:w="75" w:type="dxa"/>
                          <w:bottom w:w="0" w:type="dxa"/>
                          <w:right w:w="75" w:type="dxa"/>
                        </w:tcMar>
                        <w:vAlign w:val="center"/>
                        <w:hideMark/>
                      </w:tcPr>
                      <w:p w14:paraId="186DA24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2,075.00</w:t>
                        </w:r>
                      </w:p>
                    </w:tc>
                    <w:tc>
                      <w:tcPr>
                        <w:tcW w:w="529" w:type="pct"/>
                        <w:shd w:val="clear" w:color="auto" w:fill="FFFFFF"/>
                        <w:tcMar>
                          <w:top w:w="0" w:type="dxa"/>
                          <w:left w:w="75" w:type="dxa"/>
                          <w:bottom w:w="0" w:type="dxa"/>
                          <w:right w:w="75" w:type="dxa"/>
                        </w:tcMar>
                        <w:vAlign w:val="center"/>
                        <w:hideMark/>
                      </w:tcPr>
                      <w:p w14:paraId="40F7BAD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2,080.40</w:t>
                        </w:r>
                      </w:p>
                    </w:tc>
                    <w:tc>
                      <w:tcPr>
                        <w:tcW w:w="529" w:type="pct"/>
                        <w:shd w:val="clear" w:color="auto" w:fill="FFFFFF"/>
                        <w:tcMar>
                          <w:top w:w="0" w:type="dxa"/>
                          <w:left w:w="75" w:type="dxa"/>
                          <w:bottom w:w="0" w:type="dxa"/>
                          <w:right w:w="75" w:type="dxa"/>
                        </w:tcMar>
                        <w:vAlign w:val="center"/>
                        <w:hideMark/>
                      </w:tcPr>
                      <w:p w14:paraId="7AC7884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2,088.68</w:t>
                        </w:r>
                      </w:p>
                    </w:tc>
                    <w:tc>
                      <w:tcPr>
                        <w:tcW w:w="529" w:type="pct"/>
                        <w:shd w:val="clear" w:color="auto" w:fill="FFFFFF"/>
                        <w:tcMar>
                          <w:top w:w="0" w:type="dxa"/>
                          <w:left w:w="75" w:type="dxa"/>
                          <w:bottom w:w="0" w:type="dxa"/>
                          <w:right w:w="75" w:type="dxa"/>
                        </w:tcMar>
                        <w:vAlign w:val="center"/>
                        <w:hideMark/>
                      </w:tcPr>
                      <w:p w14:paraId="53C49C4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19,330</w:t>
                        </w:r>
                      </w:p>
                    </w:tc>
                    <w:tc>
                      <w:tcPr>
                        <w:tcW w:w="514" w:type="pct"/>
                        <w:shd w:val="clear" w:color="auto" w:fill="FFFFFF"/>
                        <w:tcMar>
                          <w:top w:w="0" w:type="dxa"/>
                          <w:left w:w="75" w:type="dxa"/>
                          <w:bottom w:w="0" w:type="dxa"/>
                          <w:right w:w="75" w:type="dxa"/>
                        </w:tcMar>
                        <w:vAlign w:val="center"/>
                        <w:hideMark/>
                      </w:tcPr>
                      <w:p w14:paraId="38AD4E4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1,043</w:t>
                        </w:r>
                      </w:p>
                    </w:tc>
                    <w:tc>
                      <w:tcPr>
                        <w:tcW w:w="736" w:type="pct"/>
                        <w:shd w:val="clear" w:color="auto" w:fill="FFFFFF"/>
                        <w:tcMar>
                          <w:top w:w="0" w:type="dxa"/>
                          <w:left w:w="75" w:type="dxa"/>
                          <w:bottom w:w="0" w:type="dxa"/>
                          <w:right w:w="75" w:type="dxa"/>
                        </w:tcMar>
                        <w:vAlign w:val="center"/>
                        <w:hideMark/>
                      </w:tcPr>
                      <w:p w14:paraId="6BA1C46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3,20,19,448</w:t>
                        </w:r>
                      </w:p>
                    </w:tc>
                  </w:tr>
                  <w:tr w:rsidR="00E663B2" w:rsidRPr="009E1508" w14:paraId="7137C53D"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2CF653D9"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3/01/23</w:t>
                        </w:r>
                      </w:p>
                    </w:tc>
                    <w:tc>
                      <w:tcPr>
                        <w:tcW w:w="489" w:type="pct"/>
                        <w:shd w:val="clear" w:color="auto" w:fill="FFFFFF"/>
                        <w:tcMar>
                          <w:top w:w="0" w:type="dxa"/>
                          <w:left w:w="0" w:type="dxa"/>
                          <w:bottom w:w="0" w:type="dxa"/>
                          <w:right w:w="75" w:type="dxa"/>
                        </w:tcMar>
                        <w:vAlign w:val="center"/>
                        <w:hideMark/>
                      </w:tcPr>
                      <w:p w14:paraId="00FB692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2,071.00</w:t>
                        </w:r>
                      </w:p>
                    </w:tc>
                    <w:tc>
                      <w:tcPr>
                        <w:tcW w:w="529" w:type="pct"/>
                        <w:shd w:val="clear" w:color="auto" w:fill="FFFFFF"/>
                        <w:tcMar>
                          <w:top w:w="0" w:type="dxa"/>
                          <w:left w:w="75" w:type="dxa"/>
                          <w:bottom w:w="0" w:type="dxa"/>
                          <w:right w:w="75" w:type="dxa"/>
                        </w:tcMar>
                        <w:vAlign w:val="center"/>
                        <w:hideMark/>
                      </w:tcPr>
                      <w:p w14:paraId="47FCBA6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2,119.00</w:t>
                        </w:r>
                      </w:p>
                    </w:tc>
                    <w:tc>
                      <w:tcPr>
                        <w:tcW w:w="529" w:type="pct"/>
                        <w:shd w:val="clear" w:color="auto" w:fill="FFFFFF"/>
                        <w:tcMar>
                          <w:top w:w="0" w:type="dxa"/>
                          <w:left w:w="75" w:type="dxa"/>
                          <w:bottom w:w="0" w:type="dxa"/>
                          <w:right w:w="75" w:type="dxa"/>
                        </w:tcMar>
                        <w:vAlign w:val="center"/>
                        <w:hideMark/>
                      </w:tcPr>
                      <w:p w14:paraId="4588E49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2,063.40</w:t>
                        </w:r>
                      </w:p>
                    </w:tc>
                    <w:tc>
                      <w:tcPr>
                        <w:tcW w:w="529" w:type="pct"/>
                        <w:shd w:val="clear" w:color="auto" w:fill="FFFFFF"/>
                        <w:tcMar>
                          <w:top w:w="0" w:type="dxa"/>
                          <w:left w:w="75" w:type="dxa"/>
                          <w:bottom w:w="0" w:type="dxa"/>
                          <w:right w:w="75" w:type="dxa"/>
                        </w:tcMar>
                        <w:vAlign w:val="center"/>
                        <w:hideMark/>
                      </w:tcPr>
                      <w:p w14:paraId="2FB5E62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2,096.50</w:t>
                        </w:r>
                      </w:p>
                    </w:tc>
                    <w:tc>
                      <w:tcPr>
                        <w:tcW w:w="529" w:type="pct"/>
                        <w:shd w:val="clear" w:color="auto" w:fill="FFFFFF"/>
                        <w:tcMar>
                          <w:top w:w="0" w:type="dxa"/>
                          <w:left w:w="75" w:type="dxa"/>
                          <w:bottom w:w="0" w:type="dxa"/>
                          <w:right w:w="75" w:type="dxa"/>
                        </w:tcMar>
                        <w:vAlign w:val="center"/>
                        <w:hideMark/>
                      </w:tcPr>
                      <w:p w14:paraId="704BE8B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2,095.29</w:t>
                        </w:r>
                      </w:p>
                    </w:tc>
                    <w:tc>
                      <w:tcPr>
                        <w:tcW w:w="529" w:type="pct"/>
                        <w:shd w:val="clear" w:color="auto" w:fill="FFFFFF"/>
                        <w:tcMar>
                          <w:top w:w="0" w:type="dxa"/>
                          <w:left w:w="75" w:type="dxa"/>
                          <w:bottom w:w="0" w:type="dxa"/>
                          <w:right w:w="75" w:type="dxa"/>
                        </w:tcMar>
                        <w:vAlign w:val="center"/>
                        <w:hideMark/>
                      </w:tcPr>
                      <w:p w14:paraId="2B2CBB2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19,265</w:t>
                        </w:r>
                      </w:p>
                    </w:tc>
                    <w:tc>
                      <w:tcPr>
                        <w:tcW w:w="514" w:type="pct"/>
                        <w:shd w:val="clear" w:color="auto" w:fill="FFFFFF"/>
                        <w:tcMar>
                          <w:top w:w="0" w:type="dxa"/>
                          <w:left w:w="75" w:type="dxa"/>
                          <w:bottom w:w="0" w:type="dxa"/>
                          <w:right w:w="75" w:type="dxa"/>
                        </w:tcMar>
                        <w:vAlign w:val="center"/>
                        <w:hideMark/>
                      </w:tcPr>
                      <w:p w14:paraId="6E14CA5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1,605</w:t>
                        </w:r>
                      </w:p>
                    </w:tc>
                    <w:tc>
                      <w:tcPr>
                        <w:tcW w:w="736" w:type="pct"/>
                        <w:shd w:val="clear" w:color="auto" w:fill="FFFFFF"/>
                        <w:tcMar>
                          <w:top w:w="0" w:type="dxa"/>
                          <w:left w:w="75" w:type="dxa"/>
                          <w:bottom w:w="0" w:type="dxa"/>
                          <w:right w:w="75" w:type="dxa"/>
                        </w:tcMar>
                        <w:vAlign w:val="center"/>
                        <w:hideMark/>
                      </w:tcPr>
                      <w:p w14:paraId="2EA4540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3,19,84,568</w:t>
                        </w:r>
                      </w:p>
                    </w:tc>
                  </w:tr>
                  <w:tr w:rsidR="00E663B2" w:rsidRPr="009E1508" w14:paraId="3ABA2C8C"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0396A050"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6/01/23</w:t>
                        </w:r>
                      </w:p>
                    </w:tc>
                    <w:tc>
                      <w:tcPr>
                        <w:tcW w:w="489" w:type="pct"/>
                        <w:shd w:val="clear" w:color="auto" w:fill="FFFFFF"/>
                        <w:tcMar>
                          <w:top w:w="0" w:type="dxa"/>
                          <w:left w:w="0" w:type="dxa"/>
                          <w:bottom w:w="0" w:type="dxa"/>
                          <w:right w:w="75" w:type="dxa"/>
                        </w:tcMar>
                        <w:vAlign w:val="center"/>
                        <w:hideMark/>
                      </w:tcPr>
                      <w:p w14:paraId="4490C6F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2,100.00</w:t>
                        </w:r>
                      </w:p>
                    </w:tc>
                    <w:tc>
                      <w:tcPr>
                        <w:tcW w:w="529" w:type="pct"/>
                        <w:shd w:val="clear" w:color="auto" w:fill="FFFFFF"/>
                        <w:tcMar>
                          <w:top w:w="0" w:type="dxa"/>
                          <w:left w:w="75" w:type="dxa"/>
                          <w:bottom w:w="0" w:type="dxa"/>
                          <w:right w:w="75" w:type="dxa"/>
                        </w:tcMar>
                        <w:vAlign w:val="center"/>
                        <w:hideMark/>
                      </w:tcPr>
                      <w:p w14:paraId="012D205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2,100.00</w:t>
                        </w:r>
                      </w:p>
                    </w:tc>
                    <w:tc>
                      <w:tcPr>
                        <w:tcW w:w="529" w:type="pct"/>
                        <w:shd w:val="clear" w:color="auto" w:fill="FFFFFF"/>
                        <w:tcMar>
                          <w:top w:w="0" w:type="dxa"/>
                          <w:left w:w="75" w:type="dxa"/>
                          <w:bottom w:w="0" w:type="dxa"/>
                          <w:right w:w="75" w:type="dxa"/>
                        </w:tcMar>
                        <w:vAlign w:val="center"/>
                        <w:hideMark/>
                      </w:tcPr>
                      <w:p w14:paraId="3B3F393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2,065.50</w:t>
                        </w:r>
                      </w:p>
                    </w:tc>
                    <w:tc>
                      <w:tcPr>
                        <w:tcW w:w="529" w:type="pct"/>
                        <w:shd w:val="clear" w:color="auto" w:fill="FFFFFF"/>
                        <w:tcMar>
                          <w:top w:w="0" w:type="dxa"/>
                          <w:left w:w="75" w:type="dxa"/>
                          <w:bottom w:w="0" w:type="dxa"/>
                          <w:right w:w="75" w:type="dxa"/>
                        </w:tcMar>
                        <w:vAlign w:val="center"/>
                        <w:hideMark/>
                      </w:tcPr>
                      <w:p w14:paraId="0383045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2,068.05</w:t>
                        </w:r>
                      </w:p>
                    </w:tc>
                    <w:tc>
                      <w:tcPr>
                        <w:tcW w:w="529" w:type="pct"/>
                        <w:shd w:val="clear" w:color="auto" w:fill="FFFFFF"/>
                        <w:tcMar>
                          <w:top w:w="0" w:type="dxa"/>
                          <w:left w:w="75" w:type="dxa"/>
                          <w:bottom w:w="0" w:type="dxa"/>
                          <w:right w:w="75" w:type="dxa"/>
                        </w:tcMar>
                        <w:vAlign w:val="center"/>
                        <w:hideMark/>
                      </w:tcPr>
                      <w:p w14:paraId="544A719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2,077.19</w:t>
                        </w:r>
                      </w:p>
                    </w:tc>
                    <w:tc>
                      <w:tcPr>
                        <w:tcW w:w="529" w:type="pct"/>
                        <w:shd w:val="clear" w:color="auto" w:fill="FFFFFF"/>
                        <w:tcMar>
                          <w:top w:w="0" w:type="dxa"/>
                          <w:left w:w="75" w:type="dxa"/>
                          <w:bottom w:w="0" w:type="dxa"/>
                          <w:right w:w="75" w:type="dxa"/>
                        </w:tcMar>
                        <w:vAlign w:val="center"/>
                        <w:hideMark/>
                      </w:tcPr>
                      <w:p w14:paraId="46F4B4F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19,879</w:t>
                        </w:r>
                      </w:p>
                    </w:tc>
                    <w:tc>
                      <w:tcPr>
                        <w:tcW w:w="514" w:type="pct"/>
                        <w:shd w:val="clear" w:color="auto" w:fill="FFFFFF"/>
                        <w:tcMar>
                          <w:top w:w="0" w:type="dxa"/>
                          <w:left w:w="75" w:type="dxa"/>
                          <w:bottom w:w="0" w:type="dxa"/>
                          <w:right w:w="75" w:type="dxa"/>
                        </w:tcMar>
                        <w:vAlign w:val="center"/>
                        <w:hideMark/>
                      </w:tcPr>
                      <w:p w14:paraId="34CEBB3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1,202</w:t>
                        </w:r>
                      </w:p>
                    </w:tc>
                    <w:tc>
                      <w:tcPr>
                        <w:tcW w:w="736" w:type="pct"/>
                        <w:shd w:val="clear" w:color="auto" w:fill="FFFFFF"/>
                        <w:tcMar>
                          <w:top w:w="0" w:type="dxa"/>
                          <w:left w:w="75" w:type="dxa"/>
                          <w:bottom w:w="0" w:type="dxa"/>
                          <w:right w:w="75" w:type="dxa"/>
                        </w:tcMar>
                        <w:vAlign w:val="center"/>
                        <w:hideMark/>
                      </w:tcPr>
                      <w:p w14:paraId="79F1579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2,88,29,333</w:t>
                        </w:r>
                      </w:p>
                    </w:tc>
                  </w:tr>
                  <w:tr w:rsidR="00E663B2" w:rsidRPr="009E1508" w14:paraId="696B31CA" w14:textId="77777777" w:rsidTr="002B1E5F">
                    <w:trPr>
                      <w:trHeight w:val="585"/>
                      <w:tblCellSpacing w:w="7" w:type="dxa"/>
                    </w:trPr>
                    <w:tc>
                      <w:tcPr>
                        <w:tcW w:w="535" w:type="pct"/>
                        <w:shd w:val="clear" w:color="auto" w:fill="FFFFFF"/>
                        <w:tcMar>
                          <w:top w:w="0" w:type="dxa"/>
                          <w:left w:w="75" w:type="dxa"/>
                          <w:bottom w:w="0" w:type="dxa"/>
                          <w:right w:w="75" w:type="dxa"/>
                        </w:tcMar>
                        <w:vAlign w:val="center"/>
                        <w:hideMark/>
                      </w:tcPr>
                      <w:p w14:paraId="134BD7E5"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7/01/23</w:t>
                        </w:r>
                      </w:p>
                    </w:tc>
                    <w:tc>
                      <w:tcPr>
                        <w:tcW w:w="489" w:type="pct"/>
                        <w:shd w:val="clear" w:color="auto" w:fill="FFFFFF"/>
                        <w:tcMar>
                          <w:top w:w="0" w:type="dxa"/>
                          <w:left w:w="0" w:type="dxa"/>
                          <w:bottom w:w="0" w:type="dxa"/>
                          <w:right w:w="75" w:type="dxa"/>
                        </w:tcMar>
                        <w:vAlign w:val="center"/>
                        <w:hideMark/>
                      </w:tcPr>
                      <w:p w14:paraId="5FA6284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2,073.00</w:t>
                        </w:r>
                      </w:p>
                    </w:tc>
                    <w:tc>
                      <w:tcPr>
                        <w:tcW w:w="529" w:type="pct"/>
                        <w:shd w:val="clear" w:color="auto" w:fill="FFFFFF"/>
                        <w:tcMar>
                          <w:top w:w="0" w:type="dxa"/>
                          <w:left w:w="75" w:type="dxa"/>
                          <w:bottom w:w="0" w:type="dxa"/>
                          <w:right w:w="75" w:type="dxa"/>
                        </w:tcMar>
                        <w:vAlign w:val="center"/>
                        <w:hideMark/>
                      </w:tcPr>
                      <w:p w14:paraId="046445E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2,094.20</w:t>
                        </w:r>
                      </w:p>
                    </w:tc>
                    <w:tc>
                      <w:tcPr>
                        <w:tcW w:w="529" w:type="pct"/>
                        <w:shd w:val="clear" w:color="auto" w:fill="FFFFFF"/>
                        <w:tcMar>
                          <w:top w:w="0" w:type="dxa"/>
                          <w:left w:w="75" w:type="dxa"/>
                          <w:bottom w:w="0" w:type="dxa"/>
                          <w:right w:w="75" w:type="dxa"/>
                        </w:tcMar>
                        <w:vAlign w:val="center"/>
                        <w:hideMark/>
                      </w:tcPr>
                      <w:p w14:paraId="15DB3A9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2,058.85</w:t>
                        </w:r>
                      </w:p>
                    </w:tc>
                    <w:tc>
                      <w:tcPr>
                        <w:tcW w:w="529" w:type="pct"/>
                        <w:shd w:val="clear" w:color="auto" w:fill="FFFFFF"/>
                        <w:tcMar>
                          <w:top w:w="0" w:type="dxa"/>
                          <w:left w:w="75" w:type="dxa"/>
                          <w:bottom w:w="0" w:type="dxa"/>
                          <w:right w:w="75" w:type="dxa"/>
                        </w:tcMar>
                        <w:vAlign w:val="center"/>
                        <w:hideMark/>
                      </w:tcPr>
                      <w:p w14:paraId="1662794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2,067.75</w:t>
                        </w:r>
                      </w:p>
                    </w:tc>
                    <w:tc>
                      <w:tcPr>
                        <w:tcW w:w="529" w:type="pct"/>
                        <w:shd w:val="clear" w:color="auto" w:fill="FFFFFF"/>
                        <w:tcMar>
                          <w:top w:w="0" w:type="dxa"/>
                          <w:left w:w="75" w:type="dxa"/>
                          <w:bottom w:w="0" w:type="dxa"/>
                          <w:right w:w="75" w:type="dxa"/>
                        </w:tcMar>
                        <w:vAlign w:val="center"/>
                        <w:hideMark/>
                      </w:tcPr>
                      <w:p w14:paraId="5AD2B5B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2,069.81</w:t>
                        </w:r>
                      </w:p>
                    </w:tc>
                    <w:tc>
                      <w:tcPr>
                        <w:tcW w:w="529" w:type="pct"/>
                        <w:shd w:val="clear" w:color="auto" w:fill="FFFFFF"/>
                        <w:tcMar>
                          <w:top w:w="0" w:type="dxa"/>
                          <w:left w:w="75" w:type="dxa"/>
                          <w:bottom w:w="0" w:type="dxa"/>
                          <w:right w:w="75" w:type="dxa"/>
                        </w:tcMar>
                        <w:vAlign w:val="center"/>
                        <w:hideMark/>
                      </w:tcPr>
                      <w:p w14:paraId="6092E88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21,619</w:t>
                        </w:r>
                      </w:p>
                    </w:tc>
                    <w:tc>
                      <w:tcPr>
                        <w:tcW w:w="514" w:type="pct"/>
                        <w:shd w:val="clear" w:color="auto" w:fill="FFFFFF"/>
                        <w:tcMar>
                          <w:top w:w="0" w:type="dxa"/>
                          <w:left w:w="75" w:type="dxa"/>
                          <w:bottom w:w="0" w:type="dxa"/>
                          <w:right w:w="75" w:type="dxa"/>
                        </w:tcMar>
                        <w:vAlign w:val="center"/>
                        <w:hideMark/>
                      </w:tcPr>
                      <w:p w14:paraId="7EF061B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1,195</w:t>
                        </w:r>
                      </w:p>
                    </w:tc>
                    <w:tc>
                      <w:tcPr>
                        <w:tcW w:w="736" w:type="pct"/>
                        <w:shd w:val="clear" w:color="auto" w:fill="FFFFFF"/>
                        <w:tcMar>
                          <w:top w:w="0" w:type="dxa"/>
                          <w:left w:w="75" w:type="dxa"/>
                          <w:bottom w:w="0" w:type="dxa"/>
                          <w:right w:w="75" w:type="dxa"/>
                        </w:tcMar>
                        <w:vAlign w:val="center"/>
                        <w:hideMark/>
                      </w:tcPr>
                      <w:p w14:paraId="66E1399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4,47,38,994</w:t>
                        </w:r>
                      </w:p>
                    </w:tc>
                  </w:tr>
                  <w:tr w:rsidR="00E663B2" w:rsidRPr="009E1508" w14:paraId="312D8D2B"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50620DB7"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8/01/23</w:t>
                        </w:r>
                      </w:p>
                    </w:tc>
                    <w:tc>
                      <w:tcPr>
                        <w:tcW w:w="489" w:type="pct"/>
                        <w:shd w:val="clear" w:color="auto" w:fill="FFFFFF"/>
                        <w:tcMar>
                          <w:top w:w="0" w:type="dxa"/>
                          <w:left w:w="0" w:type="dxa"/>
                          <w:bottom w:w="0" w:type="dxa"/>
                          <w:right w:w="75" w:type="dxa"/>
                        </w:tcMar>
                        <w:vAlign w:val="center"/>
                      </w:tcPr>
                      <w:p w14:paraId="5CB4FE9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2,082.60</w:t>
                        </w:r>
                      </w:p>
                    </w:tc>
                    <w:tc>
                      <w:tcPr>
                        <w:tcW w:w="529" w:type="pct"/>
                        <w:shd w:val="clear" w:color="auto" w:fill="FFFFFF"/>
                        <w:tcMar>
                          <w:top w:w="0" w:type="dxa"/>
                          <w:left w:w="75" w:type="dxa"/>
                          <w:bottom w:w="0" w:type="dxa"/>
                          <w:right w:w="75" w:type="dxa"/>
                        </w:tcMar>
                        <w:vAlign w:val="center"/>
                      </w:tcPr>
                      <w:p w14:paraId="2696FFC2"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2,089.00</w:t>
                        </w:r>
                      </w:p>
                    </w:tc>
                    <w:tc>
                      <w:tcPr>
                        <w:tcW w:w="529" w:type="pct"/>
                        <w:shd w:val="clear" w:color="auto" w:fill="FFFFFF"/>
                        <w:tcMar>
                          <w:top w:w="0" w:type="dxa"/>
                          <w:left w:w="75" w:type="dxa"/>
                          <w:bottom w:w="0" w:type="dxa"/>
                          <w:right w:w="75" w:type="dxa"/>
                        </w:tcMar>
                        <w:vAlign w:val="center"/>
                      </w:tcPr>
                      <w:p w14:paraId="09DE6B5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2,059.25</w:t>
                        </w:r>
                      </w:p>
                    </w:tc>
                    <w:tc>
                      <w:tcPr>
                        <w:tcW w:w="529" w:type="pct"/>
                        <w:shd w:val="clear" w:color="auto" w:fill="FFFFFF"/>
                        <w:tcMar>
                          <w:top w:w="0" w:type="dxa"/>
                          <w:left w:w="75" w:type="dxa"/>
                          <w:bottom w:w="0" w:type="dxa"/>
                          <w:right w:w="75" w:type="dxa"/>
                        </w:tcMar>
                        <w:vAlign w:val="center"/>
                      </w:tcPr>
                      <w:p w14:paraId="34C9262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2,064.95</w:t>
                        </w:r>
                      </w:p>
                    </w:tc>
                    <w:tc>
                      <w:tcPr>
                        <w:tcW w:w="529" w:type="pct"/>
                        <w:shd w:val="clear" w:color="auto" w:fill="FFFFFF"/>
                        <w:tcMar>
                          <w:top w:w="0" w:type="dxa"/>
                          <w:left w:w="75" w:type="dxa"/>
                          <w:bottom w:w="0" w:type="dxa"/>
                          <w:right w:w="75" w:type="dxa"/>
                        </w:tcMar>
                        <w:vAlign w:val="center"/>
                      </w:tcPr>
                      <w:p w14:paraId="23CA54F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2,073.34</w:t>
                        </w:r>
                      </w:p>
                    </w:tc>
                    <w:tc>
                      <w:tcPr>
                        <w:tcW w:w="529" w:type="pct"/>
                        <w:shd w:val="clear" w:color="auto" w:fill="FFFFFF"/>
                        <w:tcMar>
                          <w:top w:w="0" w:type="dxa"/>
                          <w:left w:w="75" w:type="dxa"/>
                          <w:bottom w:w="0" w:type="dxa"/>
                          <w:right w:w="75" w:type="dxa"/>
                        </w:tcMar>
                        <w:vAlign w:val="center"/>
                      </w:tcPr>
                      <w:p w14:paraId="2429EED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8,820</w:t>
                        </w:r>
                      </w:p>
                    </w:tc>
                    <w:tc>
                      <w:tcPr>
                        <w:tcW w:w="514" w:type="pct"/>
                        <w:shd w:val="clear" w:color="auto" w:fill="FFFFFF"/>
                        <w:tcMar>
                          <w:top w:w="0" w:type="dxa"/>
                          <w:left w:w="75" w:type="dxa"/>
                          <w:bottom w:w="0" w:type="dxa"/>
                          <w:right w:w="75" w:type="dxa"/>
                        </w:tcMar>
                        <w:vAlign w:val="center"/>
                      </w:tcPr>
                      <w:p w14:paraId="77BD15B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981</w:t>
                        </w:r>
                      </w:p>
                    </w:tc>
                    <w:tc>
                      <w:tcPr>
                        <w:tcW w:w="736" w:type="pct"/>
                        <w:shd w:val="clear" w:color="auto" w:fill="FFFFFF"/>
                        <w:tcMar>
                          <w:top w:w="0" w:type="dxa"/>
                          <w:left w:w="75" w:type="dxa"/>
                          <w:bottom w:w="0" w:type="dxa"/>
                          <w:right w:w="75" w:type="dxa"/>
                        </w:tcMar>
                        <w:vAlign w:val="center"/>
                      </w:tcPr>
                      <w:p w14:paraId="2BF6ABE7"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1,82,86,848</w:t>
                        </w:r>
                      </w:p>
                    </w:tc>
                  </w:tr>
                  <w:tr w:rsidR="00E663B2" w:rsidRPr="009E1508" w14:paraId="65F3C59E"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3B8D72B4"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9/01/23</w:t>
                        </w:r>
                      </w:p>
                    </w:tc>
                    <w:tc>
                      <w:tcPr>
                        <w:tcW w:w="489" w:type="pct"/>
                        <w:shd w:val="clear" w:color="auto" w:fill="FFFFFF"/>
                        <w:tcMar>
                          <w:top w:w="0" w:type="dxa"/>
                          <w:left w:w="0" w:type="dxa"/>
                          <w:bottom w:w="0" w:type="dxa"/>
                          <w:right w:w="75" w:type="dxa"/>
                        </w:tcMar>
                        <w:vAlign w:val="center"/>
                      </w:tcPr>
                      <w:p w14:paraId="3C763331"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2,068.50</w:t>
                        </w:r>
                      </w:p>
                    </w:tc>
                    <w:tc>
                      <w:tcPr>
                        <w:tcW w:w="529" w:type="pct"/>
                        <w:shd w:val="clear" w:color="auto" w:fill="FFFFFF"/>
                        <w:tcMar>
                          <w:top w:w="0" w:type="dxa"/>
                          <w:left w:w="75" w:type="dxa"/>
                          <w:bottom w:w="0" w:type="dxa"/>
                          <w:right w:w="75" w:type="dxa"/>
                        </w:tcMar>
                        <w:vAlign w:val="center"/>
                      </w:tcPr>
                      <w:p w14:paraId="1D96A37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2,080.00</w:t>
                        </w:r>
                      </w:p>
                    </w:tc>
                    <w:tc>
                      <w:tcPr>
                        <w:tcW w:w="529" w:type="pct"/>
                        <w:shd w:val="clear" w:color="auto" w:fill="FFFFFF"/>
                        <w:tcMar>
                          <w:top w:w="0" w:type="dxa"/>
                          <w:left w:w="75" w:type="dxa"/>
                          <w:bottom w:w="0" w:type="dxa"/>
                          <w:right w:w="75" w:type="dxa"/>
                        </w:tcMar>
                        <w:vAlign w:val="center"/>
                      </w:tcPr>
                      <w:p w14:paraId="3708C1D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2,062.05</w:t>
                        </w:r>
                      </w:p>
                    </w:tc>
                    <w:tc>
                      <w:tcPr>
                        <w:tcW w:w="529" w:type="pct"/>
                        <w:shd w:val="clear" w:color="auto" w:fill="FFFFFF"/>
                        <w:tcMar>
                          <w:top w:w="0" w:type="dxa"/>
                          <w:left w:w="75" w:type="dxa"/>
                          <w:bottom w:w="0" w:type="dxa"/>
                          <w:right w:w="75" w:type="dxa"/>
                        </w:tcMar>
                        <w:vAlign w:val="center"/>
                      </w:tcPr>
                      <w:p w14:paraId="66018A9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2,068.25</w:t>
                        </w:r>
                      </w:p>
                    </w:tc>
                    <w:tc>
                      <w:tcPr>
                        <w:tcW w:w="529" w:type="pct"/>
                        <w:shd w:val="clear" w:color="auto" w:fill="FFFFFF"/>
                        <w:tcMar>
                          <w:top w:w="0" w:type="dxa"/>
                          <w:left w:w="75" w:type="dxa"/>
                          <w:bottom w:w="0" w:type="dxa"/>
                          <w:right w:w="75" w:type="dxa"/>
                        </w:tcMar>
                        <w:vAlign w:val="center"/>
                      </w:tcPr>
                      <w:p w14:paraId="642E4D6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2,071.65</w:t>
                        </w:r>
                      </w:p>
                    </w:tc>
                    <w:tc>
                      <w:tcPr>
                        <w:tcW w:w="529" w:type="pct"/>
                        <w:shd w:val="clear" w:color="auto" w:fill="FFFFFF"/>
                        <w:tcMar>
                          <w:top w:w="0" w:type="dxa"/>
                          <w:left w:w="75" w:type="dxa"/>
                          <w:bottom w:w="0" w:type="dxa"/>
                          <w:right w:w="75" w:type="dxa"/>
                        </w:tcMar>
                        <w:vAlign w:val="center"/>
                      </w:tcPr>
                      <w:p w14:paraId="5F5CF32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43,476</w:t>
                        </w:r>
                      </w:p>
                    </w:tc>
                    <w:tc>
                      <w:tcPr>
                        <w:tcW w:w="514" w:type="pct"/>
                        <w:shd w:val="clear" w:color="auto" w:fill="FFFFFF"/>
                        <w:tcMar>
                          <w:top w:w="0" w:type="dxa"/>
                          <w:left w:w="75" w:type="dxa"/>
                          <w:bottom w:w="0" w:type="dxa"/>
                          <w:right w:w="75" w:type="dxa"/>
                        </w:tcMar>
                        <w:vAlign w:val="center"/>
                      </w:tcPr>
                      <w:p w14:paraId="0BE95E5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1,392</w:t>
                        </w:r>
                      </w:p>
                    </w:tc>
                    <w:tc>
                      <w:tcPr>
                        <w:tcW w:w="736" w:type="pct"/>
                        <w:shd w:val="clear" w:color="auto" w:fill="FFFFFF"/>
                        <w:tcMar>
                          <w:top w:w="0" w:type="dxa"/>
                          <w:left w:w="75" w:type="dxa"/>
                          <w:bottom w:w="0" w:type="dxa"/>
                          <w:right w:w="75" w:type="dxa"/>
                        </w:tcMar>
                        <w:vAlign w:val="center"/>
                      </w:tcPr>
                      <w:p w14:paraId="12D3E48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9,00,66,845</w:t>
                        </w:r>
                      </w:p>
                    </w:tc>
                  </w:tr>
                  <w:tr w:rsidR="00E663B2" w:rsidRPr="009E1508" w14:paraId="22FC53B9"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53F13AC7"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10/01/23</w:t>
                        </w:r>
                      </w:p>
                    </w:tc>
                    <w:tc>
                      <w:tcPr>
                        <w:tcW w:w="489" w:type="pct"/>
                        <w:shd w:val="clear" w:color="auto" w:fill="FFFFFF"/>
                        <w:tcMar>
                          <w:top w:w="0" w:type="dxa"/>
                          <w:left w:w="0" w:type="dxa"/>
                          <w:bottom w:w="0" w:type="dxa"/>
                          <w:right w:w="75" w:type="dxa"/>
                        </w:tcMar>
                        <w:vAlign w:val="center"/>
                      </w:tcPr>
                      <w:p w14:paraId="6868D23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2,072.00</w:t>
                        </w:r>
                      </w:p>
                    </w:tc>
                    <w:tc>
                      <w:tcPr>
                        <w:tcW w:w="529" w:type="pct"/>
                        <w:shd w:val="clear" w:color="auto" w:fill="FFFFFF"/>
                        <w:tcMar>
                          <w:top w:w="0" w:type="dxa"/>
                          <w:left w:w="75" w:type="dxa"/>
                          <w:bottom w:w="0" w:type="dxa"/>
                          <w:right w:w="75" w:type="dxa"/>
                        </w:tcMar>
                        <w:vAlign w:val="center"/>
                      </w:tcPr>
                      <w:p w14:paraId="18554D5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2,072.00</w:t>
                        </w:r>
                      </w:p>
                    </w:tc>
                    <w:tc>
                      <w:tcPr>
                        <w:tcW w:w="529" w:type="pct"/>
                        <w:shd w:val="clear" w:color="auto" w:fill="FFFFFF"/>
                        <w:tcMar>
                          <w:top w:w="0" w:type="dxa"/>
                          <w:left w:w="75" w:type="dxa"/>
                          <w:bottom w:w="0" w:type="dxa"/>
                          <w:right w:w="75" w:type="dxa"/>
                        </w:tcMar>
                        <w:vAlign w:val="center"/>
                      </w:tcPr>
                      <w:p w14:paraId="1B85CA4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2,030.00</w:t>
                        </w:r>
                      </w:p>
                    </w:tc>
                    <w:tc>
                      <w:tcPr>
                        <w:tcW w:w="529" w:type="pct"/>
                        <w:shd w:val="clear" w:color="auto" w:fill="FFFFFF"/>
                        <w:tcMar>
                          <w:top w:w="0" w:type="dxa"/>
                          <w:left w:w="75" w:type="dxa"/>
                          <w:bottom w:w="0" w:type="dxa"/>
                          <w:right w:w="75" w:type="dxa"/>
                        </w:tcMar>
                        <w:vAlign w:val="center"/>
                      </w:tcPr>
                      <w:p w14:paraId="76AD789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2,035.19</w:t>
                        </w:r>
                      </w:p>
                    </w:tc>
                    <w:tc>
                      <w:tcPr>
                        <w:tcW w:w="529" w:type="pct"/>
                        <w:shd w:val="clear" w:color="auto" w:fill="FFFFFF"/>
                        <w:tcMar>
                          <w:top w:w="0" w:type="dxa"/>
                          <w:left w:w="75" w:type="dxa"/>
                          <w:bottom w:w="0" w:type="dxa"/>
                          <w:right w:w="75" w:type="dxa"/>
                        </w:tcMar>
                        <w:vAlign w:val="center"/>
                      </w:tcPr>
                      <w:p w14:paraId="77F8AD5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2,052.09</w:t>
                        </w:r>
                      </w:p>
                    </w:tc>
                    <w:tc>
                      <w:tcPr>
                        <w:tcW w:w="529" w:type="pct"/>
                        <w:shd w:val="clear" w:color="auto" w:fill="FFFFFF"/>
                        <w:tcMar>
                          <w:top w:w="0" w:type="dxa"/>
                          <w:left w:w="75" w:type="dxa"/>
                          <w:bottom w:w="0" w:type="dxa"/>
                          <w:right w:w="75" w:type="dxa"/>
                        </w:tcMar>
                        <w:vAlign w:val="center"/>
                      </w:tcPr>
                      <w:p w14:paraId="1A1EFD7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10,944</w:t>
                        </w:r>
                      </w:p>
                    </w:tc>
                    <w:tc>
                      <w:tcPr>
                        <w:tcW w:w="514" w:type="pct"/>
                        <w:shd w:val="clear" w:color="auto" w:fill="FFFFFF"/>
                        <w:tcMar>
                          <w:top w:w="0" w:type="dxa"/>
                          <w:left w:w="75" w:type="dxa"/>
                          <w:bottom w:w="0" w:type="dxa"/>
                          <w:right w:w="75" w:type="dxa"/>
                        </w:tcMar>
                        <w:vAlign w:val="center"/>
                      </w:tcPr>
                      <w:p w14:paraId="31EF42E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1,324</w:t>
                        </w:r>
                      </w:p>
                    </w:tc>
                    <w:tc>
                      <w:tcPr>
                        <w:tcW w:w="736" w:type="pct"/>
                        <w:shd w:val="clear" w:color="auto" w:fill="FFFFFF"/>
                        <w:tcMar>
                          <w:top w:w="0" w:type="dxa"/>
                          <w:left w:w="75" w:type="dxa"/>
                          <w:bottom w:w="0" w:type="dxa"/>
                          <w:right w:w="75" w:type="dxa"/>
                        </w:tcMar>
                        <w:vAlign w:val="center"/>
                      </w:tcPr>
                      <w:p w14:paraId="42E69559"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2,24,58,064</w:t>
                        </w:r>
                      </w:p>
                    </w:tc>
                  </w:tr>
                  <w:tr w:rsidR="00E663B2" w:rsidRPr="009E1508" w14:paraId="50902886"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45249242"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19/01/23</w:t>
                        </w:r>
                      </w:p>
                    </w:tc>
                    <w:tc>
                      <w:tcPr>
                        <w:tcW w:w="489" w:type="pct"/>
                        <w:shd w:val="clear" w:color="auto" w:fill="FFFFFF"/>
                        <w:tcMar>
                          <w:top w:w="0" w:type="dxa"/>
                          <w:left w:w="0" w:type="dxa"/>
                          <w:bottom w:w="0" w:type="dxa"/>
                          <w:right w:w="75" w:type="dxa"/>
                        </w:tcMar>
                        <w:vAlign w:val="center"/>
                      </w:tcPr>
                      <w:p w14:paraId="270BD4B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2,035.00</w:t>
                        </w:r>
                      </w:p>
                    </w:tc>
                    <w:tc>
                      <w:tcPr>
                        <w:tcW w:w="529" w:type="pct"/>
                        <w:shd w:val="clear" w:color="auto" w:fill="FFFFFF"/>
                        <w:tcMar>
                          <w:top w:w="0" w:type="dxa"/>
                          <w:left w:w="75" w:type="dxa"/>
                          <w:bottom w:w="0" w:type="dxa"/>
                          <w:right w:w="75" w:type="dxa"/>
                        </w:tcMar>
                        <w:vAlign w:val="center"/>
                      </w:tcPr>
                      <w:p w14:paraId="0BEBD85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2,049.00</w:t>
                        </w:r>
                      </w:p>
                    </w:tc>
                    <w:tc>
                      <w:tcPr>
                        <w:tcW w:w="529" w:type="pct"/>
                        <w:shd w:val="clear" w:color="auto" w:fill="FFFFFF"/>
                        <w:tcMar>
                          <w:top w:w="0" w:type="dxa"/>
                          <w:left w:w="75" w:type="dxa"/>
                          <w:bottom w:w="0" w:type="dxa"/>
                          <w:right w:w="75" w:type="dxa"/>
                        </w:tcMar>
                        <w:vAlign w:val="center"/>
                      </w:tcPr>
                      <w:p w14:paraId="71D7E22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2,024.00</w:t>
                        </w:r>
                      </w:p>
                    </w:tc>
                    <w:tc>
                      <w:tcPr>
                        <w:tcW w:w="529" w:type="pct"/>
                        <w:shd w:val="clear" w:color="auto" w:fill="FFFFFF"/>
                        <w:tcMar>
                          <w:top w:w="0" w:type="dxa"/>
                          <w:left w:w="75" w:type="dxa"/>
                          <w:bottom w:w="0" w:type="dxa"/>
                          <w:right w:w="75" w:type="dxa"/>
                        </w:tcMar>
                        <w:vAlign w:val="center"/>
                      </w:tcPr>
                      <w:p w14:paraId="020C4D9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2,038.75</w:t>
                        </w:r>
                      </w:p>
                    </w:tc>
                    <w:tc>
                      <w:tcPr>
                        <w:tcW w:w="529" w:type="pct"/>
                        <w:shd w:val="clear" w:color="auto" w:fill="FFFFFF"/>
                        <w:tcMar>
                          <w:top w:w="0" w:type="dxa"/>
                          <w:left w:w="75" w:type="dxa"/>
                          <w:bottom w:w="0" w:type="dxa"/>
                          <w:right w:w="75" w:type="dxa"/>
                        </w:tcMar>
                        <w:vAlign w:val="center"/>
                      </w:tcPr>
                      <w:p w14:paraId="2D083AC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2,031.52</w:t>
                        </w:r>
                      </w:p>
                    </w:tc>
                    <w:tc>
                      <w:tcPr>
                        <w:tcW w:w="529" w:type="pct"/>
                        <w:shd w:val="clear" w:color="auto" w:fill="FFFFFF"/>
                        <w:tcMar>
                          <w:top w:w="0" w:type="dxa"/>
                          <w:left w:w="75" w:type="dxa"/>
                          <w:bottom w:w="0" w:type="dxa"/>
                          <w:right w:w="75" w:type="dxa"/>
                        </w:tcMar>
                        <w:vAlign w:val="center"/>
                      </w:tcPr>
                      <w:p w14:paraId="2FC4616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29,617</w:t>
                        </w:r>
                      </w:p>
                    </w:tc>
                    <w:tc>
                      <w:tcPr>
                        <w:tcW w:w="514" w:type="pct"/>
                        <w:shd w:val="clear" w:color="auto" w:fill="FFFFFF"/>
                        <w:tcMar>
                          <w:top w:w="0" w:type="dxa"/>
                          <w:left w:w="75" w:type="dxa"/>
                          <w:bottom w:w="0" w:type="dxa"/>
                          <w:right w:w="75" w:type="dxa"/>
                        </w:tcMar>
                        <w:vAlign w:val="center"/>
                      </w:tcPr>
                      <w:p w14:paraId="1BD98D3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665</w:t>
                        </w:r>
                      </w:p>
                    </w:tc>
                    <w:tc>
                      <w:tcPr>
                        <w:tcW w:w="736" w:type="pct"/>
                        <w:shd w:val="clear" w:color="auto" w:fill="FFFFFF"/>
                        <w:tcMar>
                          <w:top w:w="0" w:type="dxa"/>
                          <w:left w:w="75" w:type="dxa"/>
                          <w:bottom w:w="0" w:type="dxa"/>
                          <w:right w:w="75" w:type="dxa"/>
                        </w:tcMar>
                        <w:vAlign w:val="center"/>
                      </w:tcPr>
                      <w:p w14:paraId="040BB7A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6,01,67,487</w:t>
                        </w:r>
                      </w:p>
                    </w:tc>
                  </w:tr>
                  <w:tr w:rsidR="00E663B2" w:rsidRPr="009E1508" w14:paraId="36D130E3"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456F8DBF"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20/01/23</w:t>
                        </w:r>
                      </w:p>
                    </w:tc>
                    <w:tc>
                      <w:tcPr>
                        <w:tcW w:w="489" w:type="pct"/>
                        <w:shd w:val="clear" w:color="auto" w:fill="FFFFFF"/>
                        <w:tcMar>
                          <w:top w:w="0" w:type="dxa"/>
                          <w:left w:w="0" w:type="dxa"/>
                          <w:bottom w:w="0" w:type="dxa"/>
                          <w:right w:w="75" w:type="dxa"/>
                        </w:tcMar>
                        <w:vAlign w:val="center"/>
                      </w:tcPr>
                      <w:p w14:paraId="639DB5E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2,033.00</w:t>
                        </w:r>
                      </w:p>
                    </w:tc>
                    <w:tc>
                      <w:tcPr>
                        <w:tcW w:w="529" w:type="pct"/>
                        <w:shd w:val="clear" w:color="auto" w:fill="FFFFFF"/>
                        <w:tcMar>
                          <w:top w:w="0" w:type="dxa"/>
                          <w:left w:w="75" w:type="dxa"/>
                          <w:bottom w:w="0" w:type="dxa"/>
                          <w:right w:w="75" w:type="dxa"/>
                        </w:tcMar>
                        <w:vAlign w:val="center"/>
                      </w:tcPr>
                      <w:p w14:paraId="3458066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2,046.00</w:t>
                        </w:r>
                      </w:p>
                    </w:tc>
                    <w:tc>
                      <w:tcPr>
                        <w:tcW w:w="529" w:type="pct"/>
                        <w:shd w:val="clear" w:color="auto" w:fill="FFFFFF"/>
                        <w:tcMar>
                          <w:top w:w="0" w:type="dxa"/>
                          <w:left w:w="75" w:type="dxa"/>
                          <w:bottom w:w="0" w:type="dxa"/>
                          <w:right w:w="75" w:type="dxa"/>
                        </w:tcMar>
                        <w:vAlign w:val="center"/>
                      </w:tcPr>
                      <w:p w14:paraId="2FFA930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2,027.00</w:t>
                        </w:r>
                      </w:p>
                    </w:tc>
                    <w:tc>
                      <w:tcPr>
                        <w:tcW w:w="529" w:type="pct"/>
                        <w:shd w:val="clear" w:color="auto" w:fill="FFFFFF"/>
                        <w:tcMar>
                          <w:top w:w="0" w:type="dxa"/>
                          <w:left w:w="75" w:type="dxa"/>
                          <w:bottom w:w="0" w:type="dxa"/>
                          <w:right w:w="75" w:type="dxa"/>
                        </w:tcMar>
                        <w:vAlign w:val="center"/>
                      </w:tcPr>
                      <w:p w14:paraId="3AE860A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2,035.50</w:t>
                        </w:r>
                      </w:p>
                    </w:tc>
                    <w:tc>
                      <w:tcPr>
                        <w:tcW w:w="529" w:type="pct"/>
                        <w:shd w:val="clear" w:color="auto" w:fill="FFFFFF"/>
                        <w:tcMar>
                          <w:top w:w="0" w:type="dxa"/>
                          <w:left w:w="75" w:type="dxa"/>
                          <w:bottom w:w="0" w:type="dxa"/>
                          <w:right w:w="75" w:type="dxa"/>
                        </w:tcMar>
                        <w:vAlign w:val="center"/>
                      </w:tcPr>
                      <w:p w14:paraId="7FD15F2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2,035.46</w:t>
                        </w:r>
                      </w:p>
                    </w:tc>
                    <w:tc>
                      <w:tcPr>
                        <w:tcW w:w="529" w:type="pct"/>
                        <w:shd w:val="clear" w:color="auto" w:fill="FFFFFF"/>
                        <w:tcMar>
                          <w:top w:w="0" w:type="dxa"/>
                          <w:left w:w="75" w:type="dxa"/>
                          <w:bottom w:w="0" w:type="dxa"/>
                          <w:right w:w="75" w:type="dxa"/>
                        </w:tcMar>
                        <w:vAlign w:val="center"/>
                      </w:tcPr>
                      <w:p w14:paraId="1E3B5B1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6,051</w:t>
                        </w:r>
                      </w:p>
                    </w:tc>
                    <w:tc>
                      <w:tcPr>
                        <w:tcW w:w="514" w:type="pct"/>
                        <w:shd w:val="clear" w:color="auto" w:fill="FFFFFF"/>
                        <w:tcMar>
                          <w:top w:w="0" w:type="dxa"/>
                          <w:left w:w="75" w:type="dxa"/>
                          <w:bottom w:w="0" w:type="dxa"/>
                          <w:right w:w="75" w:type="dxa"/>
                        </w:tcMar>
                        <w:vAlign w:val="center"/>
                      </w:tcPr>
                      <w:p w14:paraId="6623578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576</w:t>
                        </w:r>
                      </w:p>
                    </w:tc>
                    <w:tc>
                      <w:tcPr>
                        <w:tcW w:w="736" w:type="pct"/>
                        <w:shd w:val="clear" w:color="auto" w:fill="FFFFFF"/>
                        <w:tcMar>
                          <w:top w:w="0" w:type="dxa"/>
                          <w:left w:w="75" w:type="dxa"/>
                          <w:bottom w:w="0" w:type="dxa"/>
                          <w:right w:w="75" w:type="dxa"/>
                        </w:tcMar>
                        <w:vAlign w:val="center"/>
                      </w:tcPr>
                      <w:p w14:paraId="74E2AB4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1,23,20,571</w:t>
                        </w:r>
                      </w:p>
                    </w:tc>
                  </w:tr>
                  <w:tr w:rsidR="00E663B2" w:rsidRPr="009E1508" w14:paraId="0FE824EE"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124D3E92"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lastRenderedPageBreak/>
                          <w:t>19/01/23</w:t>
                        </w:r>
                      </w:p>
                    </w:tc>
                    <w:tc>
                      <w:tcPr>
                        <w:tcW w:w="489" w:type="pct"/>
                        <w:shd w:val="clear" w:color="auto" w:fill="FFFFFF"/>
                        <w:tcMar>
                          <w:top w:w="0" w:type="dxa"/>
                          <w:left w:w="0" w:type="dxa"/>
                          <w:bottom w:w="0" w:type="dxa"/>
                          <w:right w:w="75" w:type="dxa"/>
                        </w:tcMar>
                        <w:vAlign w:val="center"/>
                      </w:tcPr>
                      <w:p w14:paraId="3866332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2,040.00</w:t>
                        </w:r>
                      </w:p>
                    </w:tc>
                    <w:tc>
                      <w:tcPr>
                        <w:tcW w:w="529" w:type="pct"/>
                        <w:shd w:val="clear" w:color="auto" w:fill="FFFFFF"/>
                        <w:tcMar>
                          <w:top w:w="0" w:type="dxa"/>
                          <w:left w:w="75" w:type="dxa"/>
                          <w:bottom w:w="0" w:type="dxa"/>
                          <w:right w:w="75" w:type="dxa"/>
                        </w:tcMar>
                        <w:vAlign w:val="center"/>
                      </w:tcPr>
                      <w:p w14:paraId="43C5C11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2,096.00</w:t>
                        </w:r>
                      </w:p>
                    </w:tc>
                    <w:tc>
                      <w:tcPr>
                        <w:tcW w:w="529" w:type="pct"/>
                        <w:shd w:val="clear" w:color="auto" w:fill="FFFFFF"/>
                        <w:tcMar>
                          <w:top w:w="0" w:type="dxa"/>
                          <w:left w:w="75" w:type="dxa"/>
                          <w:bottom w:w="0" w:type="dxa"/>
                          <w:right w:w="75" w:type="dxa"/>
                        </w:tcMar>
                        <w:vAlign w:val="center"/>
                      </w:tcPr>
                      <w:p w14:paraId="148CE88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2,040.00</w:t>
                        </w:r>
                      </w:p>
                    </w:tc>
                    <w:tc>
                      <w:tcPr>
                        <w:tcW w:w="529" w:type="pct"/>
                        <w:shd w:val="clear" w:color="auto" w:fill="FFFFFF"/>
                        <w:tcMar>
                          <w:top w:w="0" w:type="dxa"/>
                          <w:left w:w="75" w:type="dxa"/>
                          <w:bottom w:w="0" w:type="dxa"/>
                          <w:right w:w="75" w:type="dxa"/>
                        </w:tcMar>
                        <w:vAlign w:val="center"/>
                      </w:tcPr>
                      <w:p w14:paraId="7CC1F2E3"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2,074.05</w:t>
                        </w:r>
                      </w:p>
                    </w:tc>
                    <w:tc>
                      <w:tcPr>
                        <w:tcW w:w="529" w:type="pct"/>
                        <w:shd w:val="clear" w:color="auto" w:fill="FFFFFF"/>
                        <w:tcMar>
                          <w:top w:w="0" w:type="dxa"/>
                          <w:left w:w="75" w:type="dxa"/>
                          <w:bottom w:w="0" w:type="dxa"/>
                          <w:right w:w="75" w:type="dxa"/>
                        </w:tcMar>
                        <w:vAlign w:val="center"/>
                      </w:tcPr>
                      <w:p w14:paraId="378FD8D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2,077.62</w:t>
                        </w:r>
                      </w:p>
                    </w:tc>
                    <w:tc>
                      <w:tcPr>
                        <w:tcW w:w="529" w:type="pct"/>
                        <w:shd w:val="clear" w:color="auto" w:fill="FFFFFF"/>
                        <w:tcMar>
                          <w:top w:w="0" w:type="dxa"/>
                          <w:left w:w="75" w:type="dxa"/>
                          <w:bottom w:w="0" w:type="dxa"/>
                          <w:right w:w="75" w:type="dxa"/>
                        </w:tcMar>
                        <w:vAlign w:val="center"/>
                      </w:tcPr>
                      <w:p w14:paraId="247F6D6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20,239</w:t>
                        </w:r>
                      </w:p>
                    </w:tc>
                    <w:tc>
                      <w:tcPr>
                        <w:tcW w:w="514" w:type="pct"/>
                        <w:shd w:val="clear" w:color="auto" w:fill="FFFFFF"/>
                        <w:tcMar>
                          <w:top w:w="0" w:type="dxa"/>
                          <w:left w:w="75" w:type="dxa"/>
                          <w:bottom w:w="0" w:type="dxa"/>
                          <w:right w:w="75" w:type="dxa"/>
                        </w:tcMar>
                        <w:vAlign w:val="center"/>
                      </w:tcPr>
                      <w:p w14:paraId="4795D1F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1,921</w:t>
                        </w:r>
                      </w:p>
                    </w:tc>
                    <w:tc>
                      <w:tcPr>
                        <w:tcW w:w="736" w:type="pct"/>
                        <w:shd w:val="clear" w:color="auto" w:fill="FFFFFF"/>
                        <w:tcMar>
                          <w:top w:w="0" w:type="dxa"/>
                          <w:left w:w="75" w:type="dxa"/>
                          <w:bottom w:w="0" w:type="dxa"/>
                          <w:right w:w="75" w:type="dxa"/>
                        </w:tcMar>
                        <w:vAlign w:val="center"/>
                      </w:tcPr>
                      <w:p w14:paraId="59A451E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3,37,38,435</w:t>
                        </w:r>
                      </w:p>
                    </w:tc>
                  </w:tr>
                  <w:tr w:rsidR="00E663B2" w:rsidRPr="009E1508" w14:paraId="5EBBE7B9"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57DD6F8A"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20/01/23</w:t>
                        </w:r>
                      </w:p>
                    </w:tc>
                    <w:tc>
                      <w:tcPr>
                        <w:tcW w:w="489" w:type="pct"/>
                        <w:shd w:val="clear" w:color="auto" w:fill="FFFFFF"/>
                        <w:tcMar>
                          <w:top w:w="0" w:type="dxa"/>
                          <w:left w:w="0" w:type="dxa"/>
                          <w:bottom w:w="0" w:type="dxa"/>
                          <w:right w:w="75" w:type="dxa"/>
                        </w:tcMar>
                        <w:vAlign w:val="center"/>
                      </w:tcPr>
                      <w:p w14:paraId="650CD9FF"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2,078.00</w:t>
                        </w:r>
                      </w:p>
                    </w:tc>
                    <w:tc>
                      <w:tcPr>
                        <w:tcW w:w="529" w:type="pct"/>
                        <w:shd w:val="clear" w:color="auto" w:fill="FFFFFF"/>
                        <w:tcMar>
                          <w:top w:w="0" w:type="dxa"/>
                          <w:left w:w="75" w:type="dxa"/>
                          <w:bottom w:w="0" w:type="dxa"/>
                          <w:right w:w="75" w:type="dxa"/>
                        </w:tcMar>
                        <w:vAlign w:val="center"/>
                      </w:tcPr>
                      <w:p w14:paraId="3913F5D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2,108.00</w:t>
                        </w:r>
                      </w:p>
                    </w:tc>
                    <w:tc>
                      <w:tcPr>
                        <w:tcW w:w="529" w:type="pct"/>
                        <w:shd w:val="clear" w:color="auto" w:fill="FFFFFF"/>
                        <w:tcMar>
                          <w:top w:w="0" w:type="dxa"/>
                          <w:left w:w="75" w:type="dxa"/>
                          <w:bottom w:w="0" w:type="dxa"/>
                          <w:right w:w="75" w:type="dxa"/>
                        </w:tcMar>
                        <w:vAlign w:val="center"/>
                      </w:tcPr>
                      <w:p w14:paraId="4DC9EEC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2,067.00</w:t>
                        </w:r>
                      </w:p>
                    </w:tc>
                    <w:tc>
                      <w:tcPr>
                        <w:tcW w:w="529" w:type="pct"/>
                        <w:shd w:val="clear" w:color="auto" w:fill="FFFFFF"/>
                        <w:tcMar>
                          <w:top w:w="0" w:type="dxa"/>
                          <w:left w:w="75" w:type="dxa"/>
                          <w:bottom w:w="0" w:type="dxa"/>
                          <w:right w:w="75" w:type="dxa"/>
                        </w:tcMar>
                        <w:vAlign w:val="center"/>
                      </w:tcPr>
                      <w:p w14:paraId="56DAF7D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2,073.90</w:t>
                        </w:r>
                      </w:p>
                    </w:tc>
                    <w:tc>
                      <w:tcPr>
                        <w:tcW w:w="529" w:type="pct"/>
                        <w:shd w:val="clear" w:color="auto" w:fill="FFFFFF"/>
                        <w:tcMar>
                          <w:top w:w="0" w:type="dxa"/>
                          <w:left w:w="75" w:type="dxa"/>
                          <w:bottom w:w="0" w:type="dxa"/>
                          <w:right w:w="75" w:type="dxa"/>
                        </w:tcMar>
                        <w:vAlign w:val="center"/>
                      </w:tcPr>
                      <w:p w14:paraId="2962533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2,083.97</w:t>
                        </w:r>
                      </w:p>
                    </w:tc>
                    <w:tc>
                      <w:tcPr>
                        <w:tcW w:w="529" w:type="pct"/>
                        <w:shd w:val="clear" w:color="auto" w:fill="FFFFFF"/>
                        <w:tcMar>
                          <w:top w:w="0" w:type="dxa"/>
                          <w:left w:w="75" w:type="dxa"/>
                          <w:bottom w:w="0" w:type="dxa"/>
                          <w:right w:w="75" w:type="dxa"/>
                        </w:tcMar>
                        <w:vAlign w:val="center"/>
                      </w:tcPr>
                      <w:p w14:paraId="3C1E23BE"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9,637</w:t>
                        </w:r>
                      </w:p>
                    </w:tc>
                    <w:tc>
                      <w:tcPr>
                        <w:tcW w:w="514" w:type="pct"/>
                        <w:shd w:val="clear" w:color="auto" w:fill="FFFFFF"/>
                        <w:tcMar>
                          <w:top w:w="0" w:type="dxa"/>
                          <w:left w:w="75" w:type="dxa"/>
                          <w:bottom w:w="0" w:type="dxa"/>
                          <w:right w:w="75" w:type="dxa"/>
                        </w:tcMar>
                        <w:vAlign w:val="center"/>
                      </w:tcPr>
                      <w:p w14:paraId="6B4DF88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1,199</w:t>
                        </w:r>
                      </w:p>
                    </w:tc>
                    <w:tc>
                      <w:tcPr>
                        <w:tcW w:w="736" w:type="pct"/>
                        <w:shd w:val="clear" w:color="auto" w:fill="FFFFFF"/>
                        <w:tcMar>
                          <w:top w:w="0" w:type="dxa"/>
                          <w:left w:w="75" w:type="dxa"/>
                          <w:bottom w:w="0" w:type="dxa"/>
                          <w:right w:w="75" w:type="dxa"/>
                        </w:tcMar>
                        <w:vAlign w:val="center"/>
                      </w:tcPr>
                      <w:p w14:paraId="294532D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2,00,83,198</w:t>
                        </w:r>
                      </w:p>
                    </w:tc>
                  </w:tr>
                  <w:tr w:rsidR="00E663B2" w:rsidRPr="009E1508" w14:paraId="5CFBCC31"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69B595F2"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17/01/23</w:t>
                        </w:r>
                      </w:p>
                    </w:tc>
                    <w:tc>
                      <w:tcPr>
                        <w:tcW w:w="489" w:type="pct"/>
                        <w:shd w:val="clear" w:color="auto" w:fill="FFFFFF"/>
                        <w:tcMar>
                          <w:top w:w="0" w:type="dxa"/>
                          <w:left w:w="0" w:type="dxa"/>
                          <w:bottom w:w="0" w:type="dxa"/>
                          <w:right w:w="75" w:type="dxa"/>
                        </w:tcMar>
                        <w:vAlign w:val="center"/>
                      </w:tcPr>
                      <w:p w14:paraId="76465AC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2,078.00</w:t>
                        </w:r>
                      </w:p>
                    </w:tc>
                    <w:tc>
                      <w:tcPr>
                        <w:tcW w:w="529" w:type="pct"/>
                        <w:shd w:val="clear" w:color="auto" w:fill="FFFFFF"/>
                        <w:tcMar>
                          <w:top w:w="0" w:type="dxa"/>
                          <w:left w:w="75" w:type="dxa"/>
                          <w:bottom w:w="0" w:type="dxa"/>
                          <w:right w:w="75" w:type="dxa"/>
                        </w:tcMar>
                        <w:vAlign w:val="center"/>
                      </w:tcPr>
                      <w:p w14:paraId="0415536C"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2,095.00</w:t>
                        </w:r>
                      </w:p>
                    </w:tc>
                    <w:tc>
                      <w:tcPr>
                        <w:tcW w:w="529" w:type="pct"/>
                        <w:shd w:val="clear" w:color="auto" w:fill="FFFFFF"/>
                        <w:tcMar>
                          <w:top w:w="0" w:type="dxa"/>
                          <w:left w:w="75" w:type="dxa"/>
                          <w:bottom w:w="0" w:type="dxa"/>
                          <w:right w:w="75" w:type="dxa"/>
                        </w:tcMar>
                        <w:vAlign w:val="center"/>
                      </w:tcPr>
                      <w:p w14:paraId="412E028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2,066.10</w:t>
                        </w:r>
                      </w:p>
                    </w:tc>
                    <w:tc>
                      <w:tcPr>
                        <w:tcW w:w="529" w:type="pct"/>
                        <w:shd w:val="clear" w:color="auto" w:fill="FFFFFF"/>
                        <w:tcMar>
                          <w:top w:w="0" w:type="dxa"/>
                          <w:left w:w="75" w:type="dxa"/>
                          <w:bottom w:w="0" w:type="dxa"/>
                          <w:right w:w="75" w:type="dxa"/>
                        </w:tcMar>
                        <w:vAlign w:val="center"/>
                      </w:tcPr>
                      <w:p w14:paraId="1D236935"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2,075.19</w:t>
                        </w:r>
                      </w:p>
                    </w:tc>
                    <w:tc>
                      <w:tcPr>
                        <w:tcW w:w="529" w:type="pct"/>
                        <w:shd w:val="clear" w:color="auto" w:fill="FFFFFF"/>
                        <w:tcMar>
                          <w:top w:w="0" w:type="dxa"/>
                          <w:left w:w="75" w:type="dxa"/>
                          <w:bottom w:w="0" w:type="dxa"/>
                          <w:right w:w="75" w:type="dxa"/>
                        </w:tcMar>
                        <w:vAlign w:val="center"/>
                      </w:tcPr>
                      <w:p w14:paraId="7287D54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2,091.21</w:t>
                        </w:r>
                      </w:p>
                    </w:tc>
                    <w:tc>
                      <w:tcPr>
                        <w:tcW w:w="529" w:type="pct"/>
                        <w:shd w:val="clear" w:color="auto" w:fill="FFFFFF"/>
                        <w:tcMar>
                          <w:top w:w="0" w:type="dxa"/>
                          <w:left w:w="75" w:type="dxa"/>
                          <w:bottom w:w="0" w:type="dxa"/>
                          <w:right w:w="75" w:type="dxa"/>
                        </w:tcMar>
                        <w:vAlign w:val="center"/>
                      </w:tcPr>
                      <w:p w14:paraId="600D88B0"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1,03,198</w:t>
                        </w:r>
                      </w:p>
                    </w:tc>
                    <w:tc>
                      <w:tcPr>
                        <w:tcW w:w="514" w:type="pct"/>
                        <w:shd w:val="clear" w:color="auto" w:fill="FFFFFF"/>
                        <w:tcMar>
                          <w:top w:w="0" w:type="dxa"/>
                          <w:left w:w="75" w:type="dxa"/>
                          <w:bottom w:w="0" w:type="dxa"/>
                          <w:right w:w="75" w:type="dxa"/>
                        </w:tcMar>
                        <w:vAlign w:val="center"/>
                      </w:tcPr>
                      <w:p w14:paraId="0241B2DD"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1,884</w:t>
                        </w:r>
                      </w:p>
                    </w:tc>
                    <w:tc>
                      <w:tcPr>
                        <w:tcW w:w="736" w:type="pct"/>
                        <w:shd w:val="clear" w:color="auto" w:fill="FFFFFF"/>
                        <w:tcMar>
                          <w:top w:w="0" w:type="dxa"/>
                          <w:left w:w="75" w:type="dxa"/>
                          <w:bottom w:w="0" w:type="dxa"/>
                          <w:right w:w="75" w:type="dxa"/>
                        </w:tcMar>
                        <w:vAlign w:val="center"/>
                      </w:tcPr>
                      <w:p w14:paraId="2D77837B"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21,56,83,553</w:t>
                        </w:r>
                      </w:p>
                    </w:tc>
                  </w:tr>
                  <w:tr w:rsidR="00E663B2" w:rsidRPr="009E1508" w14:paraId="1C258489" w14:textId="77777777" w:rsidTr="002B1E5F">
                    <w:trPr>
                      <w:trHeight w:val="585"/>
                      <w:tblCellSpacing w:w="7" w:type="dxa"/>
                    </w:trPr>
                    <w:tc>
                      <w:tcPr>
                        <w:tcW w:w="535" w:type="pct"/>
                        <w:shd w:val="clear" w:color="auto" w:fill="FFFFFF"/>
                        <w:tcMar>
                          <w:top w:w="0" w:type="dxa"/>
                          <w:left w:w="75" w:type="dxa"/>
                          <w:bottom w:w="0" w:type="dxa"/>
                          <w:right w:w="75" w:type="dxa"/>
                        </w:tcMar>
                        <w:vAlign w:val="center"/>
                      </w:tcPr>
                      <w:p w14:paraId="42D561B9" w14:textId="77777777" w:rsidR="00E663B2" w:rsidRPr="009E1508" w:rsidRDefault="00E663B2" w:rsidP="00E663B2">
                        <w:pPr>
                          <w:spacing w:after="0" w:line="240" w:lineRule="auto"/>
                          <w:rPr>
                            <w:rFonts w:ascii="Times New Roman" w:hAnsi="Times New Roman" w:cs="Times New Roman"/>
                            <w:color w:val="000000"/>
                          </w:rPr>
                        </w:pPr>
                        <w:r w:rsidRPr="009E1508">
                          <w:rPr>
                            <w:rFonts w:ascii="Times New Roman" w:hAnsi="Times New Roman" w:cs="Times New Roman"/>
                            <w:color w:val="000000"/>
                          </w:rPr>
                          <w:t>20/01/23</w:t>
                        </w:r>
                      </w:p>
                    </w:tc>
                    <w:tc>
                      <w:tcPr>
                        <w:tcW w:w="489" w:type="pct"/>
                        <w:shd w:val="clear" w:color="auto" w:fill="FFFFFF"/>
                        <w:tcMar>
                          <w:top w:w="0" w:type="dxa"/>
                          <w:left w:w="0" w:type="dxa"/>
                          <w:bottom w:w="0" w:type="dxa"/>
                          <w:right w:w="75" w:type="dxa"/>
                        </w:tcMar>
                        <w:vAlign w:val="center"/>
                      </w:tcPr>
                      <w:p w14:paraId="0F12BB98"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2,075.00</w:t>
                        </w:r>
                      </w:p>
                    </w:tc>
                    <w:tc>
                      <w:tcPr>
                        <w:tcW w:w="529" w:type="pct"/>
                        <w:shd w:val="clear" w:color="auto" w:fill="FFFFFF"/>
                        <w:tcMar>
                          <w:top w:w="0" w:type="dxa"/>
                          <w:left w:w="75" w:type="dxa"/>
                          <w:bottom w:w="0" w:type="dxa"/>
                          <w:right w:w="75" w:type="dxa"/>
                        </w:tcMar>
                        <w:vAlign w:val="center"/>
                      </w:tcPr>
                      <w:p w14:paraId="5CB3715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2,099.90</w:t>
                        </w:r>
                      </w:p>
                    </w:tc>
                    <w:tc>
                      <w:tcPr>
                        <w:tcW w:w="529" w:type="pct"/>
                        <w:shd w:val="clear" w:color="auto" w:fill="FFFFFF"/>
                        <w:tcMar>
                          <w:top w:w="0" w:type="dxa"/>
                          <w:left w:w="75" w:type="dxa"/>
                          <w:bottom w:w="0" w:type="dxa"/>
                          <w:right w:w="75" w:type="dxa"/>
                        </w:tcMar>
                        <w:vAlign w:val="center"/>
                      </w:tcPr>
                      <w:p w14:paraId="6B0FD62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2,062.35</w:t>
                        </w:r>
                      </w:p>
                    </w:tc>
                    <w:tc>
                      <w:tcPr>
                        <w:tcW w:w="529" w:type="pct"/>
                        <w:shd w:val="clear" w:color="auto" w:fill="FFFFFF"/>
                        <w:tcMar>
                          <w:top w:w="0" w:type="dxa"/>
                          <w:left w:w="75" w:type="dxa"/>
                          <w:bottom w:w="0" w:type="dxa"/>
                          <w:right w:w="75" w:type="dxa"/>
                        </w:tcMar>
                        <w:vAlign w:val="center"/>
                      </w:tcPr>
                      <w:p w14:paraId="5997247A"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2,085.75</w:t>
                        </w:r>
                      </w:p>
                    </w:tc>
                    <w:tc>
                      <w:tcPr>
                        <w:tcW w:w="529" w:type="pct"/>
                        <w:shd w:val="clear" w:color="auto" w:fill="FFFFFF"/>
                        <w:tcMar>
                          <w:top w:w="0" w:type="dxa"/>
                          <w:left w:w="75" w:type="dxa"/>
                          <w:bottom w:w="0" w:type="dxa"/>
                          <w:right w:w="75" w:type="dxa"/>
                        </w:tcMar>
                        <w:vAlign w:val="center"/>
                      </w:tcPr>
                      <w:p w14:paraId="165F50D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2,087.10</w:t>
                        </w:r>
                      </w:p>
                    </w:tc>
                    <w:tc>
                      <w:tcPr>
                        <w:tcW w:w="529" w:type="pct"/>
                        <w:shd w:val="clear" w:color="auto" w:fill="FFFFFF"/>
                        <w:tcMar>
                          <w:top w:w="0" w:type="dxa"/>
                          <w:left w:w="75" w:type="dxa"/>
                          <w:bottom w:w="0" w:type="dxa"/>
                          <w:right w:w="75" w:type="dxa"/>
                        </w:tcMar>
                        <w:vAlign w:val="center"/>
                      </w:tcPr>
                      <w:p w14:paraId="61ACE68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12,507</w:t>
                        </w:r>
                      </w:p>
                    </w:tc>
                    <w:tc>
                      <w:tcPr>
                        <w:tcW w:w="514" w:type="pct"/>
                        <w:shd w:val="clear" w:color="auto" w:fill="FFFFFF"/>
                        <w:tcMar>
                          <w:top w:w="0" w:type="dxa"/>
                          <w:left w:w="75" w:type="dxa"/>
                          <w:bottom w:w="0" w:type="dxa"/>
                          <w:right w:w="75" w:type="dxa"/>
                        </w:tcMar>
                        <w:vAlign w:val="center"/>
                      </w:tcPr>
                      <w:p w14:paraId="41149924"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884</w:t>
                        </w:r>
                      </w:p>
                    </w:tc>
                    <w:tc>
                      <w:tcPr>
                        <w:tcW w:w="736" w:type="pct"/>
                        <w:shd w:val="clear" w:color="auto" w:fill="FFFFFF"/>
                        <w:tcMar>
                          <w:top w:w="0" w:type="dxa"/>
                          <w:left w:w="75" w:type="dxa"/>
                          <w:bottom w:w="0" w:type="dxa"/>
                          <w:right w:w="75" w:type="dxa"/>
                        </w:tcMar>
                        <w:vAlign w:val="center"/>
                      </w:tcPr>
                      <w:p w14:paraId="4E43DA96" w14:textId="77777777" w:rsidR="00E663B2" w:rsidRPr="009E1508" w:rsidRDefault="00E663B2" w:rsidP="00E663B2">
                        <w:pPr>
                          <w:spacing w:after="0" w:line="240" w:lineRule="auto"/>
                          <w:jc w:val="right"/>
                          <w:rPr>
                            <w:rFonts w:ascii="Times New Roman" w:hAnsi="Times New Roman" w:cs="Times New Roman"/>
                            <w:color w:val="000000"/>
                          </w:rPr>
                        </w:pPr>
                        <w:r w:rsidRPr="009E1508">
                          <w:rPr>
                            <w:rFonts w:ascii="Times New Roman" w:hAnsi="Times New Roman" w:cs="Times New Roman"/>
                            <w:color w:val="000000"/>
                          </w:rPr>
                          <w:t>2,61,03,359</w:t>
                        </w:r>
                      </w:p>
                    </w:tc>
                  </w:tr>
                </w:tbl>
                <w:p w14:paraId="665A3FA7" w14:textId="77777777" w:rsidR="00E663B2" w:rsidRPr="00BC46F0" w:rsidRDefault="00E663B2" w:rsidP="00E663B2">
                  <w:pPr>
                    <w:spacing w:after="0"/>
                    <w:rPr>
                      <w:sz w:val="18"/>
                      <w:szCs w:val="18"/>
                    </w:rPr>
                  </w:pPr>
                </w:p>
              </w:tc>
            </w:tr>
          </w:tbl>
          <w:p w14:paraId="18C2BE66" w14:textId="77777777" w:rsidR="00E663B2" w:rsidRPr="00BC46F0" w:rsidRDefault="00E663B2" w:rsidP="002B1E5F">
            <w:pPr>
              <w:jc w:val="both"/>
              <w:rPr>
                <w:color w:val="000000"/>
                <w:sz w:val="18"/>
                <w:szCs w:val="18"/>
              </w:rPr>
            </w:pPr>
          </w:p>
        </w:tc>
      </w:tr>
    </w:tbl>
    <w:p w14:paraId="13EF77F2" w14:textId="77777777" w:rsidR="00E663B2" w:rsidRPr="00BC46F0" w:rsidRDefault="00E663B2" w:rsidP="00E663B2">
      <w:r w:rsidRPr="00BC46F0">
        <w:rPr>
          <w:noProof/>
          <w:lang w:val="en-US"/>
        </w:rPr>
        <w:lastRenderedPageBreak/>
        <w:drawing>
          <wp:inline distT="0" distB="0" distL="0" distR="0" wp14:anchorId="56D4C27C" wp14:editId="3B35F8B2">
            <wp:extent cx="4761436" cy="1650670"/>
            <wp:effectExtent l="19050" t="0" r="20114" b="668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4D932D7" w14:textId="77777777" w:rsidR="00E663B2" w:rsidRPr="00E663B2" w:rsidRDefault="00E663B2" w:rsidP="00E663B2">
      <w:pPr>
        <w:jc w:val="both"/>
        <w:rPr>
          <w:rFonts w:ascii="Times New Roman" w:hAnsi="Times New Roman" w:cs="Times New Roman"/>
          <w:b/>
          <w:sz w:val="24"/>
          <w:szCs w:val="24"/>
        </w:rPr>
      </w:pPr>
      <w:r w:rsidRPr="00E663B2">
        <w:rPr>
          <w:rFonts w:ascii="Times New Roman" w:hAnsi="Times New Roman" w:cs="Times New Roman"/>
          <w:b/>
          <w:sz w:val="24"/>
          <w:szCs w:val="24"/>
        </w:rPr>
        <w:t>INTERPRETATION:</w:t>
      </w:r>
    </w:p>
    <w:p w14:paraId="7B804E39" w14:textId="77777777" w:rsidR="00E663B2" w:rsidRPr="00E663B2" w:rsidRDefault="00E663B2" w:rsidP="00E663B2">
      <w:pPr>
        <w:spacing w:line="360" w:lineRule="auto"/>
        <w:jc w:val="both"/>
        <w:rPr>
          <w:rFonts w:ascii="Times New Roman" w:hAnsi="Times New Roman" w:cs="Times New Roman"/>
          <w:sz w:val="24"/>
          <w:szCs w:val="24"/>
        </w:rPr>
      </w:pPr>
      <w:r w:rsidRPr="00E663B2">
        <w:rPr>
          <w:rFonts w:ascii="Times New Roman" w:hAnsi="Times New Roman" w:cs="Times New Roman"/>
          <w:sz w:val="24"/>
          <w:szCs w:val="24"/>
        </w:rPr>
        <w:t>On open value has risen from 2055.05 to 2075.00. Then compare to higher value of EPS 2090.00 to 2099.90. Then coming to lower price from 2030.95 to 2062.35. Wholly the conclusion is 2062.90 to 2085.75 raised. Then coming to the volume on the same dates or days volumes are increased. Because totally this session HERO MOTOCORP LTD. EPS value is increased i.e. percentage of 20.85 %.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97"/>
      </w:tblGrid>
      <w:tr w:rsidR="00E663B2" w:rsidRPr="00BC46F0" w14:paraId="0870355B" w14:textId="77777777" w:rsidTr="002B1E5F">
        <w:trPr>
          <w:tblCellSpacing w:w="15" w:type="dxa"/>
        </w:trPr>
        <w:tc>
          <w:tcPr>
            <w:tcW w:w="0" w:type="auto"/>
            <w:vAlign w:val="center"/>
            <w:hideMark/>
          </w:tcPr>
          <w:p w14:paraId="0445E509" w14:textId="77777777" w:rsidR="00E663B2" w:rsidRPr="00BC46F0" w:rsidRDefault="00E663B2" w:rsidP="002B1E5F">
            <w:pPr>
              <w:rPr>
                <w:b/>
                <w:bCs/>
              </w:rPr>
            </w:pPr>
            <w:r w:rsidRPr="00BC46F0">
              <w:rPr>
                <w:b/>
                <w:bCs/>
              </w:rPr>
              <w:t>Company :</w:t>
            </w:r>
            <w:hyperlink r:id="rId22" w:tgtFrame="_blank" w:history="1">
              <w:r w:rsidRPr="00BC46F0">
                <w:rPr>
                  <w:b/>
                  <w:bCs/>
                  <w:color w:val="0000FF"/>
                </w:rPr>
                <w:t>DR.REDDY'S LABORATORIES LTD.</w:t>
              </w:r>
            </w:hyperlink>
            <w:r w:rsidRPr="00BC46F0">
              <w:rPr>
                <w:b/>
                <w:bCs/>
              </w:rPr>
              <w:t xml:space="preserve"> 500124 </w:t>
            </w:r>
          </w:p>
        </w:tc>
      </w:tr>
      <w:tr w:rsidR="00E663B2" w:rsidRPr="00BC46F0" w14:paraId="4DD787B0" w14:textId="77777777" w:rsidTr="002B1E5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277"/>
              <w:gridCol w:w="15"/>
              <w:gridCol w:w="15"/>
            </w:tblGrid>
            <w:tr w:rsidR="00E663B2" w:rsidRPr="00BC46F0" w14:paraId="64B21D4E" w14:textId="77777777" w:rsidTr="002B1E5F">
              <w:trPr>
                <w:tblCellSpacing w:w="0" w:type="dxa"/>
              </w:trPr>
              <w:tc>
                <w:tcPr>
                  <w:tcW w:w="0" w:type="auto"/>
                  <w:vAlign w:val="center"/>
                  <w:hideMark/>
                </w:tcPr>
                <w:p w14:paraId="53BBA88B" w14:textId="77777777" w:rsidR="00E663B2" w:rsidRDefault="00E663B2" w:rsidP="00E663B2">
                  <w:pPr>
                    <w:spacing w:after="0"/>
                  </w:pPr>
                  <w:r w:rsidRPr="00BC46F0">
                    <w:rPr>
                      <w:b/>
                      <w:bCs/>
                    </w:rPr>
                    <w:t>Period:</w:t>
                  </w:r>
                  <w:r w:rsidRPr="00BC46F0">
                    <w:t xml:space="preserve"> 02-Dec-20</w:t>
                  </w:r>
                  <w:r>
                    <w:t>22</w:t>
                  </w:r>
                  <w:r w:rsidRPr="00BC46F0">
                    <w:t> to 20-Jan-20</w:t>
                  </w:r>
                  <w:r>
                    <w:t>23</w:t>
                  </w:r>
                </w:p>
                <w:p w14:paraId="613DB715" w14:textId="77777777" w:rsidR="00E663B2" w:rsidRPr="00BC46F0" w:rsidRDefault="00E663B2" w:rsidP="00E663B2">
                  <w:pPr>
                    <w:spacing w:after="0"/>
                    <w:jc w:val="center"/>
                  </w:pPr>
                </w:p>
              </w:tc>
              <w:tc>
                <w:tcPr>
                  <w:tcW w:w="0" w:type="auto"/>
                  <w:vAlign w:val="center"/>
                  <w:hideMark/>
                </w:tcPr>
                <w:p w14:paraId="17A591A0" w14:textId="77777777" w:rsidR="00E663B2" w:rsidRPr="00BC46F0" w:rsidRDefault="00E663B2" w:rsidP="00E663B2">
                  <w:pPr>
                    <w:spacing w:after="0"/>
                    <w:jc w:val="right"/>
                  </w:pPr>
                </w:p>
              </w:tc>
              <w:tc>
                <w:tcPr>
                  <w:tcW w:w="0" w:type="auto"/>
                  <w:vAlign w:val="center"/>
                  <w:hideMark/>
                </w:tcPr>
                <w:p w14:paraId="45D0574E" w14:textId="77777777" w:rsidR="00E663B2" w:rsidRPr="00BC46F0" w:rsidRDefault="00E663B2" w:rsidP="00E663B2">
                  <w:pPr>
                    <w:spacing w:after="0"/>
                    <w:jc w:val="right"/>
                  </w:pPr>
                </w:p>
              </w:tc>
            </w:tr>
          </w:tbl>
          <w:p w14:paraId="201B2E9A" w14:textId="77777777" w:rsidR="00E663B2" w:rsidRPr="00BC46F0" w:rsidRDefault="00E663B2" w:rsidP="00E663B2">
            <w:pPr>
              <w:spacing w:after="0"/>
            </w:pPr>
          </w:p>
        </w:tc>
      </w:tr>
      <w:tr w:rsidR="00E663B2" w:rsidRPr="00BC46F0" w14:paraId="3EE16DB1" w14:textId="77777777" w:rsidTr="002B1E5F">
        <w:trPr>
          <w:tblCellSpacing w:w="15" w:type="dxa"/>
        </w:trPr>
        <w:tc>
          <w:tcPr>
            <w:tcW w:w="0" w:type="auto"/>
            <w:vAlign w:val="center"/>
            <w:hideMark/>
          </w:tcPr>
          <w:p w14:paraId="607D3830" w14:textId="77777777" w:rsidR="00E663B2" w:rsidRPr="00BC46F0" w:rsidRDefault="00E663B2" w:rsidP="002B1E5F">
            <w:pPr>
              <w:jc w:val="right"/>
            </w:pPr>
          </w:p>
        </w:tc>
      </w:tr>
      <w:tr w:rsidR="00E663B2" w:rsidRPr="00BC46F0" w14:paraId="493F31A5" w14:textId="77777777" w:rsidTr="002B1E5F">
        <w:trPr>
          <w:tblCellSpacing w:w="15" w:type="dxa"/>
        </w:trPr>
        <w:tc>
          <w:tcPr>
            <w:tcW w:w="0" w:type="auto"/>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307"/>
            </w:tblGrid>
            <w:tr w:rsidR="00E663B2" w:rsidRPr="00BC46F0" w14:paraId="1A792175" w14:textId="77777777" w:rsidTr="002B1E5F">
              <w:trPr>
                <w:tblCellSpacing w:w="7" w:type="dxa"/>
              </w:trPr>
              <w:tc>
                <w:tcPr>
                  <w:tcW w:w="0" w:type="auto"/>
                  <w:shd w:val="clear" w:color="auto" w:fill="D6D6D6"/>
                  <w:vAlign w:val="center"/>
                  <w:hideMark/>
                </w:tcPr>
                <w:tbl>
                  <w:tblPr>
                    <w:tblW w:w="204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60" w:type="dxa"/>
                      <w:left w:w="60" w:type="dxa"/>
                      <w:bottom w:w="60" w:type="dxa"/>
                      <w:right w:w="60" w:type="dxa"/>
                    </w:tblCellMar>
                    <w:tblLook w:val="04A0" w:firstRow="1" w:lastRow="0" w:firstColumn="1" w:lastColumn="0" w:noHBand="0" w:noVBand="1"/>
                  </w:tblPr>
                  <w:tblGrid>
                    <w:gridCol w:w="1001"/>
                    <w:gridCol w:w="901"/>
                    <w:gridCol w:w="901"/>
                    <w:gridCol w:w="901"/>
                    <w:gridCol w:w="901"/>
                    <w:gridCol w:w="901"/>
                    <w:gridCol w:w="741"/>
                    <w:gridCol w:w="729"/>
                    <w:gridCol w:w="1173"/>
                  </w:tblGrid>
                  <w:tr w:rsidR="00E663B2" w:rsidRPr="00BC46F0" w14:paraId="1CB12AB5" w14:textId="77777777" w:rsidTr="009E1508">
                    <w:trPr>
                      <w:trHeight w:val="450"/>
                      <w:tblCellSpacing w:w="7" w:type="dxa"/>
                    </w:trPr>
                    <w:tc>
                      <w:tcPr>
                        <w:tcW w:w="582" w:type="pct"/>
                        <w:vMerge w:val="restart"/>
                        <w:shd w:val="clear" w:color="auto" w:fill="FFFFFF" w:themeFill="background1"/>
                        <w:vAlign w:val="center"/>
                        <w:hideMark/>
                      </w:tcPr>
                      <w:p w14:paraId="6939FA7C" w14:textId="77777777" w:rsidR="00E663B2" w:rsidRPr="00BC46F0" w:rsidRDefault="00E663B2" w:rsidP="00E663B2">
                        <w:pPr>
                          <w:spacing w:after="0" w:line="240" w:lineRule="auto"/>
                        </w:pPr>
                        <w:r w:rsidRPr="00BC46F0">
                          <w:t>Date</w:t>
                        </w:r>
                      </w:p>
                    </w:tc>
                    <w:tc>
                      <w:tcPr>
                        <w:tcW w:w="532" w:type="pct"/>
                        <w:vMerge w:val="restart"/>
                        <w:shd w:val="clear" w:color="auto" w:fill="FFFFFF" w:themeFill="background1"/>
                        <w:vAlign w:val="center"/>
                        <w:hideMark/>
                      </w:tcPr>
                      <w:p w14:paraId="704B696B" w14:textId="77777777" w:rsidR="00E663B2" w:rsidRPr="00BC46F0" w:rsidRDefault="00E663B2" w:rsidP="00E663B2">
                        <w:pPr>
                          <w:spacing w:after="0" w:line="240" w:lineRule="auto"/>
                        </w:pPr>
                        <w:r w:rsidRPr="00BC46F0">
                          <w:t>Open</w:t>
                        </w:r>
                      </w:p>
                    </w:tc>
                    <w:tc>
                      <w:tcPr>
                        <w:tcW w:w="532" w:type="pct"/>
                        <w:vMerge w:val="restart"/>
                        <w:shd w:val="clear" w:color="auto" w:fill="FFFFFF" w:themeFill="background1"/>
                        <w:vAlign w:val="center"/>
                        <w:hideMark/>
                      </w:tcPr>
                      <w:p w14:paraId="1818302D" w14:textId="77777777" w:rsidR="00E663B2" w:rsidRPr="00BC46F0" w:rsidRDefault="00E663B2" w:rsidP="00E663B2">
                        <w:pPr>
                          <w:spacing w:after="0" w:line="240" w:lineRule="auto"/>
                        </w:pPr>
                        <w:r w:rsidRPr="00BC46F0">
                          <w:t>High</w:t>
                        </w:r>
                      </w:p>
                    </w:tc>
                    <w:tc>
                      <w:tcPr>
                        <w:tcW w:w="532" w:type="pct"/>
                        <w:vMerge w:val="restart"/>
                        <w:shd w:val="clear" w:color="auto" w:fill="FFFFFF" w:themeFill="background1"/>
                        <w:vAlign w:val="center"/>
                        <w:hideMark/>
                      </w:tcPr>
                      <w:p w14:paraId="72FCDD06" w14:textId="77777777" w:rsidR="00E663B2" w:rsidRPr="00BC46F0" w:rsidRDefault="00E663B2" w:rsidP="00E663B2">
                        <w:pPr>
                          <w:spacing w:after="0" w:line="240" w:lineRule="auto"/>
                        </w:pPr>
                        <w:r w:rsidRPr="00BC46F0">
                          <w:t>Low</w:t>
                        </w:r>
                      </w:p>
                    </w:tc>
                    <w:tc>
                      <w:tcPr>
                        <w:tcW w:w="532" w:type="pct"/>
                        <w:vMerge w:val="restart"/>
                        <w:shd w:val="clear" w:color="auto" w:fill="FFFFFF" w:themeFill="background1"/>
                        <w:vAlign w:val="center"/>
                        <w:hideMark/>
                      </w:tcPr>
                      <w:p w14:paraId="69B83599" w14:textId="77777777" w:rsidR="00E663B2" w:rsidRPr="00BC46F0" w:rsidRDefault="00E663B2" w:rsidP="00E663B2">
                        <w:pPr>
                          <w:spacing w:after="0" w:line="240" w:lineRule="auto"/>
                        </w:pPr>
                        <w:r w:rsidRPr="00BC46F0">
                          <w:t>Close</w:t>
                        </w:r>
                      </w:p>
                    </w:tc>
                    <w:tc>
                      <w:tcPr>
                        <w:tcW w:w="532" w:type="pct"/>
                        <w:vMerge w:val="restart"/>
                        <w:shd w:val="clear" w:color="auto" w:fill="FFFFFF" w:themeFill="background1"/>
                        <w:vAlign w:val="center"/>
                        <w:hideMark/>
                      </w:tcPr>
                      <w:p w14:paraId="5AED29B0" w14:textId="77777777" w:rsidR="00E663B2" w:rsidRPr="00BC46F0" w:rsidRDefault="00E663B2" w:rsidP="00E663B2">
                        <w:pPr>
                          <w:spacing w:after="0" w:line="240" w:lineRule="auto"/>
                        </w:pPr>
                        <w:r w:rsidRPr="00BC46F0">
                          <w:t>WAP</w:t>
                        </w:r>
                      </w:p>
                    </w:tc>
                    <w:tc>
                      <w:tcPr>
                        <w:tcW w:w="433" w:type="pct"/>
                        <w:vMerge w:val="restart"/>
                        <w:shd w:val="clear" w:color="auto" w:fill="FFFFFF" w:themeFill="background1"/>
                        <w:vAlign w:val="center"/>
                        <w:hideMark/>
                      </w:tcPr>
                      <w:p w14:paraId="57652F7C" w14:textId="77777777" w:rsidR="00E663B2" w:rsidRPr="00BC46F0" w:rsidRDefault="00E663B2" w:rsidP="00E663B2">
                        <w:pPr>
                          <w:spacing w:after="0" w:line="240" w:lineRule="auto"/>
                        </w:pPr>
                        <w:r w:rsidRPr="00BC46F0">
                          <w:t xml:space="preserve">No. of </w:t>
                        </w:r>
                        <w:r w:rsidRPr="00BC46F0">
                          <w:br/>
                          <w:t>Shares</w:t>
                        </w:r>
                      </w:p>
                    </w:tc>
                    <w:tc>
                      <w:tcPr>
                        <w:tcW w:w="425" w:type="pct"/>
                        <w:vMerge w:val="restart"/>
                        <w:shd w:val="clear" w:color="auto" w:fill="FFFFFF" w:themeFill="background1"/>
                        <w:vAlign w:val="center"/>
                        <w:hideMark/>
                      </w:tcPr>
                      <w:p w14:paraId="5FDB8D20" w14:textId="77777777" w:rsidR="00E663B2" w:rsidRPr="00BC46F0" w:rsidRDefault="00E663B2" w:rsidP="00E663B2">
                        <w:pPr>
                          <w:spacing w:after="0" w:line="240" w:lineRule="auto"/>
                        </w:pPr>
                        <w:r w:rsidRPr="00BC46F0">
                          <w:t xml:space="preserve">No. of </w:t>
                        </w:r>
                        <w:r w:rsidRPr="00BC46F0">
                          <w:br/>
                          <w:t>Trades</w:t>
                        </w:r>
                      </w:p>
                    </w:tc>
                    <w:tc>
                      <w:tcPr>
                        <w:tcW w:w="689" w:type="pct"/>
                        <w:vMerge w:val="restart"/>
                        <w:shd w:val="clear" w:color="auto" w:fill="FFFFFF" w:themeFill="background1"/>
                        <w:vAlign w:val="center"/>
                        <w:hideMark/>
                      </w:tcPr>
                      <w:p w14:paraId="04C1DFBE" w14:textId="77777777" w:rsidR="00E663B2" w:rsidRPr="00BC46F0" w:rsidRDefault="00E663B2" w:rsidP="00E663B2">
                        <w:pPr>
                          <w:spacing w:after="0" w:line="240" w:lineRule="auto"/>
                        </w:pPr>
                        <w:r w:rsidRPr="00BC46F0">
                          <w:t>Total Turnover</w:t>
                        </w:r>
                      </w:p>
                    </w:tc>
                  </w:tr>
                  <w:tr w:rsidR="00E663B2" w:rsidRPr="00BC46F0" w14:paraId="389005F2" w14:textId="77777777" w:rsidTr="009E1508">
                    <w:trPr>
                      <w:trHeight w:val="450"/>
                      <w:tblCellSpacing w:w="7" w:type="dxa"/>
                    </w:trPr>
                    <w:tc>
                      <w:tcPr>
                        <w:tcW w:w="582" w:type="pct"/>
                        <w:vMerge/>
                        <w:shd w:val="clear" w:color="auto" w:fill="FFFFFF" w:themeFill="background1"/>
                        <w:vAlign w:val="center"/>
                        <w:hideMark/>
                      </w:tcPr>
                      <w:p w14:paraId="53C01B73" w14:textId="77777777" w:rsidR="00E663B2" w:rsidRPr="00BC46F0" w:rsidRDefault="00E663B2" w:rsidP="00E663B2">
                        <w:pPr>
                          <w:spacing w:after="0" w:line="240" w:lineRule="auto"/>
                        </w:pPr>
                      </w:p>
                    </w:tc>
                    <w:tc>
                      <w:tcPr>
                        <w:tcW w:w="532" w:type="pct"/>
                        <w:vMerge/>
                        <w:shd w:val="clear" w:color="auto" w:fill="FFFFFF" w:themeFill="background1"/>
                        <w:vAlign w:val="center"/>
                        <w:hideMark/>
                      </w:tcPr>
                      <w:p w14:paraId="0BE9DF60" w14:textId="77777777" w:rsidR="00E663B2" w:rsidRPr="00BC46F0" w:rsidRDefault="00E663B2" w:rsidP="00E663B2">
                        <w:pPr>
                          <w:spacing w:after="0" w:line="240" w:lineRule="auto"/>
                        </w:pPr>
                      </w:p>
                    </w:tc>
                    <w:tc>
                      <w:tcPr>
                        <w:tcW w:w="532" w:type="pct"/>
                        <w:vMerge/>
                        <w:shd w:val="clear" w:color="auto" w:fill="FFFFFF" w:themeFill="background1"/>
                        <w:vAlign w:val="center"/>
                        <w:hideMark/>
                      </w:tcPr>
                      <w:p w14:paraId="262B1C20" w14:textId="77777777" w:rsidR="00E663B2" w:rsidRPr="00BC46F0" w:rsidRDefault="00E663B2" w:rsidP="00E663B2">
                        <w:pPr>
                          <w:spacing w:after="0" w:line="240" w:lineRule="auto"/>
                        </w:pPr>
                      </w:p>
                    </w:tc>
                    <w:tc>
                      <w:tcPr>
                        <w:tcW w:w="532" w:type="pct"/>
                        <w:vMerge/>
                        <w:shd w:val="clear" w:color="auto" w:fill="FFFFFF" w:themeFill="background1"/>
                        <w:vAlign w:val="center"/>
                        <w:hideMark/>
                      </w:tcPr>
                      <w:p w14:paraId="5EE2BE95" w14:textId="77777777" w:rsidR="00E663B2" w:rsidRPr="00BC46F0" w:rsidRDefault="00E663B2" w:rsidP="00E663B2">
                        <w:pPr>
                          <w:spacing w:after="0" w:line="240" w:lineRule="auto"/>
                        </w:pPr>
                      </w:p>
                    </w:tc>
                    <w:tc>
                      <w:tcPr>
                        <w:tcW w:w="532" w:type="pct"/>
                        <w:vMerge/>
                        <w:shd w:val="clear" w:color="auto" w:fill="FFFFFF" w:themeFill="background1"/>
                        <w:vAlign w:val="center"/>
                        <w:hideMark/>
                      </w:tcPr>
                      <w:p w14:paraId="3BB6347E" w14:textId="77777777" w:rsidR="00E663B2" w:rsidRPr="00BC46F0" w:rsidRDefault="00E663B2" w:rsidP="00E663B2">
                        <w:pPr>
                          <w:spacing w:after="0" w:line="240" w:lineRule="auto"/>
                        </w:pPr>
                      </w:p>
                    </w:tc>
                    <w:tc>
                      <w:tcPr>
                        <w:tcW w:w="532" w:type="pct"/>
                        <w:vMerge/>
                        <w:shd w:val="clear" w:color="auto" w:fill="FFFFFF" w:themeFill="background1"/>
                        <w:vAlign w:val="center"/>
                        <w:hideMark/>
                      </w:tcPr>
                      <w:p w14:paraId="5808A1DC" w14:textId="77777777" w:rsidR="00E663B2" w:rsidRPr="00BC46F0" w:rsidRDefault="00E663B2" w:rsidP="00E663B2">
                        <w:pPr>
                          <w:spacing w:after="0" w:line="240" w:lineRule="auto"/>
                        </w:pPr>
                      </w:p>
                    </w:tc>
                    <w:tc>
                      <w:tcPr>
                        <w:tcW w:w="433" w:type="pct"/>
                        <w:vMerge/>
                        <w:shd w:val="clear" w:color="auto" w:fill="FFFFFF" w:themeFill="background1"/>
                        <w:vAlign w:val="center"/>
                        <w:hideMark/>
                      </w:tcPr>
                      <w:p w14:paraId="5E3657D3" w14:textId="77777777" w:rsidR="00E663B2" w:rsidRPr="00BC46F0" w:rsidRDefault="00E663B2" w:rsidP="00E663B2">
                        <w:pPr>
                          <w:spacing w:after="0" w:line="240" w:lineRule="auto"/>
                        </w:pPr>
                      </w:p>
                    </w:tc>
                    <w:tc>
                      <w:tcPr>
                        <w:tcW w:w="425" w:type="pct"/>
                        <w:vMerge/>
                        <w:shd w:val="clear" w:color="auto" w:fill="FFFFFF" w:themeFill="background1"/>
                        <w:vAlign w:val="center"/>
                        <w:hideMark/>
                      </w:tcPr>
                      <w:p w14:paraId="65D430DC" w14:textId="77777777" w:rsidR="00E663B2" w:rsidRPr="00BC46F0" w:rsidRDefault="00E663B2" w:rsidP="00E663B2">
                        <w:pPr>
                          <w:spacing w:after="0" w:line="240" w:lineRule="auto"/>
                        </w:pPr>
                      </w:p>
                    </w:tc>
                    <w:tc>
                      <w:tcPr>
                        <w:tcW w:w="689" w:type="pct"/>
                        <w:vMerge/>
                        <w:shd w:val="clear" w:color="auto" w:fill="FFFFFF" w:themeFill="background1"/>
                        <w:vAlign w:val="center"/>
                        <w:hideMark/>
                      </w:tcPr>
                      <w:p w14:paraId="186367C1" w14:textId="77777777" w:rsidR="00E663B2" w:rsidRPr="00BC46F0" w:rsidRDefault="00E663B2" w:rsidP="00E663B2">
                        <w:pPr>
                          <w:spacing w:after="0" w:line="240" w:lineRule="auto"/>
                        </w:pPr>
                      </w:p>
                    </w:tc>
                  </w:tr>
                  <w:tr w:rsidR="00E663B2" w:rsidRPr="00BC46F0" w14:paraId="550483AA" w14:textId="77777777" w:rsidTr="009E1508">
                    <w:trPr>
                      <w:trHeight w:val="518"/>
                      <w:tblCellSpacing w:w="7" w:type="dxa"/>
                    </w:trPr>
                    <w:tc>
                      <w:tcPr>
                        <w:tcW w:w="582" w:type="pct"/>
                        <w:shd w:val="clear" w:color="auto" w:fill="FFFFFF" w:themeFill="background1"/>
                        <w:vAlign w:val="center"/>
                        <w:hideMark/>
                      </w:tcPr>
                      <w:p w14:paraId="0840DC8D" w14:textId="77777777" w:rsidR="00E663B2" w:rsidRPr="00BC46F0" w:rsidRDefault="00E663B2" w:rsidP="00E663B2">
                        <w:pPr>
                          <w:spacing w:after="0" w:line="240" w:lineRule="auto"/>
                          <w:rPr>
                            <w:color w:val="000000"/>
                            <w:sz w:val="23"/>
                            <w:szCs w:val="23"/>
                          </w:rPr>
                        </w:pPr>
                        <w:r w:rsidRPr="00BC46F0">
                          <w:rPr>
                            <w:color w:val="000000"/>
                            <w:sz w:val="23"/>
                            <w:szCs w:val="23"/>
                          </w:rPr>
                          <w:t>2/12/</w:t>
                        </w:r>
                        <w:r>
                          <w:rPr>
                            <w:color w:val="000000"/>
                            <w:sz w:val="23"/>
                            <w:szCs w:val="23"/>
                          </w:rPr>
                          <w:t>22</w:t>
                        </w:r>
                      </w:p>
                    </w:tc>
                    <w:tc>
                      <w:tcPr>
                        <w:tcW w:w="532" w:type="pct"/>
                        <w:shd w:val="clear" w:color="auto" w:fill="FFFFFF" w:themeFill="background1"/>
                        <w:vAlign w:val="center"/>
                        <w:hideMark/>
                      </w:tcPr>
                      <w:p w14:paraId="3B59B336" w14:textId="77777777" w:rsidR="00E663B2" w:rsidRPr="00BC46F0" w:rsidRDefault="00E663B2" w:rsidP="00E663B2">
                        <w:pPr>
                          <w:spacing w:after="0" w:line="240" w:lineRule="auto"/>
                        </w:pPr>
                        <w:r w:rsidRPr="00BC46F0">
                          <w:t>2,484.00</w:t>
                        </w:r>
                      </w:p>
                    </w:tc>
                    <w:tc>
                      <w:tcPr>
                        <w:tcW w:w="532" w:type="pct"/>
                        <w:shd w:val="clear" w:color="auto" w:fill="FFFFFF" w:themeFill="background1"/>
                        <w:vAlign w:val="center"/>
                        <w:hideMark/>
                      </w:tcPr>
                      <w:p w14:paraId="7B3CFBF9" w14:textId="77777777" w:rsidR="00E663B2" w:rsidRPr="00BC46F0" w:rsidRDefault="00E663B2" w:rsidP="00E663B2">
                        <w:pPr>
                          <w:spacing w:after="0" w:line="240" w:lineRule="auto"/>
                        </w:pPr>
                        <w:r w:rsidRPr="00BC46F0">
                          <w:t>2,505.00</w:t>
                        </w:r>
                      </w:p>
                    </w:tc>
                    <w:tc>
                      <w:tcPr>
                        <w:tcW w:w="532" w:type="pct"/>
                        <w:shd w:val="clear" w:color="auto" w:fill="FFFFFF" w:themeFill="background1"/>
                        <w:vAlign w:val="center"/>
                        <w:hideMark/>
                      </w:tcPr>
                      <w:p w14:paraId="6D9B8C18" w14:textId="77777777" w:rsidR="00E663B2" w:rsidRPr="00BC46F0" w:rsidRDefault="00E663B2" w:rsidP="00E663B2">
                        <w:pPr>
                          <w:spacing w:after="0" w:line="240" w:lineRule="auto"/>
                        </w:pPr>
                        <w:r w:rsidRPr="00BC46F0">
                          <w:t>2,468.00</w:t>
                        </w:r>
                      </w:p>
                    </w:tc>
                    <w:tc>
                      <w:tcPr>
                        <w:tcW w:w="532" w:type="pct"/>
                        <w:shd w:val="clear" w:color="auto" w:fill="FFFFFF" w:themeFill="background1"/>
                        <w:vAlign w:val="center"/>
                        <w:hideMark/>
                      </w:tcPr>
                      <w:p w14:paraId="035A72AD" w14:textId="77777777" w:rsidR="00E663B2" w:rsidRPr="00BC46F0" w:rsidRDefault="00E663B2" w:rsidP="00E663B2">
                        <w:pPr>
                          <w:spacing w:after="0" w:line="240" w:lineRule="auto"/>
                        </w:pPr>
                        <w:r w:rsidRPr="00BC46F0">
                          <w:t>2,498.85</w:t>
                        </w:r>
                      </w:p>
                    </w:tc>
                    <w:tc>
                      <w:tcPr>
                        <w:tcW w:w="532" w:type="pct"/>
                        <w:shd w:val="clear" w:color="auto" w:fill="FFFFFF" w:themeFill="background1"/>
                        <w:vAlign w:val="center"/>
                        <w:hideMark/>
                      </w:tcPr>
                      <w:p w14:paraId="3FEE175C" w14:textId="77777777" w:rsidR="00E663B2" w:rsidRPr="00BC46F0" w:rsidRDefault="00E663B2" w:rsidP="00E663B2">
                        <w:pPr>
                          <w:spacing w:after="0" w:line="240" w:lineRule="auto"/>
                        </w:pPr>
                        <w:r w:rsidRPr="00BC46F0">
                          <w:t>2,492.12</w:t>
                        </w:r>
                      </w:p>
                    </w:tc>
                    <w:tc>
                      <w:tcPr>
                        <w:tcW w:w="433" w:type="pct"/>
                        <w:shd w:val="clear" w:color="auto" w:fill="FFFFFF" w:themeFill="background1"/>
                        <w:vAlign w:val="center"/>
                        <w:hideMark/>
                      </w:tcPr>
                      <w:p w14:paraId="2C030D53" w14:textId="77777777" w:rsidR="00E663B2" w:rsidRPr="00BC46F0" w:rsidRDefault="00E663B2" w:rsidP="00E663B2">
                        <w:pPr>
                          <w:spacing w:after="0" w:line="240" w:lineRule="auto"/>
                        </w:pPr>
                        <w:r w:rsidRPr="00BC46F0">
                          <w:t>10,</w:t>
                        </w:r>
                        <w:r>
                          <w:t>19</w:t>
                        </w:r>
                        <w:r w:rsidRPr="00BC46F0">
                          <w:t>6</w:t>
                        </w:r>
                      </w:p>
                    </w:tc>
                    <w:tc>
                      <w:tcPr>
                        <w:tcW w:w="425" w:type="pct"/>
                        <w:shd w:val="clear" w:color="auto" w:fill="FFFFFF" w:themeFill="background1"/>
                        <w:vAlign w:val="center"/>
                        <w:hideMark/>
                      </w:tcPr>
                      <w:p w14:paraId="0C22E805" w14:textId="77777777" w:rsidR="00E663B2" w:rsidRPr="00BC46F0" w:rsidRDefault="00E663B2" w:rsidP="00E663B2">
                        <w:pPr>
                          <w:spacing w:after="0" w:line="240" w:lineRule="auto"/>
                        </w:pPr>
                        <w:r w:rsidRPr="00BC46F0">
                          <w:t>1,</w:t>
                        </w:r>
                        <w:r>
                          <w:t>20</w:t>
                        </w:r>
                        <w:r w:rsidRPr="00BC46F0">
                          <w:t>8</w:t>
                        </w:r>
                      </w:p>
                    </w:tc>
                    <w:tc>
                      <w:tcPr>
                        <w:tcW w:w="689" w:type="pct"/>
                        <w:shd w:val="clear" w:color="auto" w:fill="FFFFFF" w:themeFill="background1"/>
                        <w:vAlign w:val="center"/>
                        <w:hideMark/>
                      </w:tcPr>
                      <w:p w14:paraId="322BCA81" w14:textId="77777777" w:rsidR="00E663B2" w:rsidRPr="00BC46F0" w:rsidRDefault="00E663B2" w:rsidP="00E663B2">
                        <w:pPr>
                          <w:spacing w:after="0" w:line="240" w:lineRule="auto"/>
                        </w:pPr>
                        <w:r w:rsidRPr="00BC46F0">
                          <w:t>2,52,60,105</w:t>
                        </w:r>
                      </w:p>
                    </w:tc>
                  </w:tr>
                  <w:tr w:rsidR="00E663B2" w:rsidRPr="00BC46F0" w14:paraId="7ABE0DDB" w14:textId="77777777" w:rsidTr="009E1508">
                    <w:trPr>
                      <w:trHeight w:val="138"/>
                      <w:tblCellSpacing w:w="7" w:type="dxa"/>
                    </w:trPr>
                    <w:tc>
                      <w:tcPr>
                        <w:tcW w:w="582" w:type="pct"/>
                        <w:shd w:val="clear" w:color="auto" w:fill="FFFFFF" w:themeFill="background1"/>
                        <w:vAlign w:val="center"/>
                        <w:hideMark/>
                      </w:tcPr>
                      <w:p w14:paraId="293BF191" w14:textId="77777777" w:rsidR="00E663B2" w:rsidRPr="00BC46F0" w:rsidRDefault="00E663B2" w:rsidP="00E663B2">
                        <w:pPr>
                          <w:spacing w:after="0" w:line="240" w:lineRule="auto"/>
                          <w:rPr>
                            <w:color w:val="000000"/>
                            <w:sz w:val="23"/>
                            <w:szCs w:val="23"/>
                          </w:rPr>
                        </w:pPr>
                        <w:r w:rsidRPr="00BC46F0">
                          <w:rPr>
                            <w:color w:val="000000"/>
                            <w:sz w:val="23"/>
                            <w:szCs w:val="23"/>
                          </w:rPr>
                          <w:t>3/12/</w:t>
                        </w:r>
                        <w:r>
                          <w:rPr>
                            <w:color w:val="000000"/>
                            <w:sz w:val="23"/>
                            <w:szCs w:val="23"/>
                          </w:rPr>
                          <w:t>22</w:t>
                        </w:r>
                      </w:p>
                    </w:tc>
                    <w:tc>
                      <w:tcPr>
                        <w:tcW w:w="532" w:type="pct"/>
                        <w:shd w:val="clear" w:color="auto" w:fill="FFFFFF" w:themeFill="background1"/>
                        <w:vAlign w:val="center"/>
                        <w:hideMark/>
                      </w:tcPr>
                      <w:p w14:paraId="7BAF1539" w14:textId="77777777" w:rsidR="00E663B2" w:rsidRPr="00BC46F0" w:rsidRDefault="00E663B2" w:rsidP="00E663B2">
                        <w:pPr>
                          <w:spacing w:after="0" w:line="240" w:lineRule="auto"/>
                        </w:pPr>
                        <w:r w:rsidRPr="00BC46F0">
                          <w:t>2,500.00</w:t>
                        </w:r>
                      </w:p>
                    </w:tc>
                    <w:tc>
                      <w:tcPr>
                        <w:tcW w:w="532" w:type="pct"/>
                        <w:shd w:val="clear" w:color="auto" w:fill="FFFFFF" w:themeFill="background1"/>
                        <w:vAlign w:val="center"/>
                        <w:hideMark/>
                      </w:tcPr>
                      <w:p w14:paraId="06CE2BD7" w14:textId="77777777" w:rsidR="00E663B2" w:rsidRPr="00BC46F0" w:rsidRDefault="00E663B2" w:rsidP="00E663B2">
                        <w:pPr>
                          <w:spacing w:after="0" w:line="240" w:lineRule="auto"/>
                        </w:pPr>
                        <w:r w:rsidRPr="00BC46F0">
                          <w:t>2,500.00</w:t>
                        </w:r>
                      </w:p>
                    </w:tc>
                    <w:tc>
                      <w:tcPr>
                        <w:tcW w:w="532" w:type="pct"/>
                        <w:shd w:val="clear" w:color="auto" w:fill="FFFFFF" w:themeFill="background1"/>
                        <w:vAlign w:val="center"/>
                        <w:hideMark/>
                      </w:tcPr>
                      <w:p w14:paraId="2E747B99" w14:textId="77777777" w:rsidR="00E663B2" w:rsidRPr="00BC46F0" w:rsidRDefault="00E663B2" w:rsidP="00E663B2">
                        <w:pPr>
                          <w:spacing w:after="0" w:line="240" w:lineRule="auto"/>
                        </w:pPr>
                        <w:r w:rsidRPr="00BC46F0">
                          <w:t>2,452.00</w:t>
                        </w:r>
                      </w:p>
                    </w:tc>
                    <w:tc>
                      <w:tcPr>
                        <w:tcW w:w="532" w:type="pct"/>
                        <w:shd w:val="clear" w:color="auto" w:fill="FFFFFF" w:themeFill="background1"/>
                        <w:vAlign w:val="center"/>
                        <w:hideMark/>
                      </w:tcPr>
                      <w:p w14:paraId="45B661AA" w14:textId="77777777" w:rsidR="00E663B2" w:rsidRPr="00BC46F0" w:rsidRDefault="00E663B2" w:rsidP="00E663B2">
                        <w:pPr>
                          <w:spacing w:after="0" w:line="240" w:lineRule="auto"/>
                        </w:pPr>
                        <w:r w:rsidRPr="00BC46F0">
                          <w:t>2,464.10</w:t>
                        </w:r>
                      </w:p>
                    </w:tc>
                    <w:tc>
                      <w:tcPr>
                        <w:tcW w:w="532" w:type="pct"/>
                        <w:shd w:val="clear" w:color="auto" w:fill="FFFFFF" w:themeFill="background1"/>
                        <w:vAlign w:val="center"/>
                        <w:hideMark/>
                      </w:tcPr>
                      <w:p w14:paraId="00CDA2BC" w14:textId="77777777" w:rsidR="00E663B2" w:rsidRPr="00BC46F0" w:rsidRDefault="00E663B2" w:rsidP="00E663B2">
                        <w:pPr>
                          <w:spacing w:after="0" w:line="240" w:lineRule="auto"/>
                        </w:pPr>
                        <w:r w:rsidRPr="00BC46F0">
                          <w:t>2,470.00</w:t>
                        </w:r>
                      </w:p>
                    </w:tc>
                    <w:tc>
                      <w:tcPr>
                        <w:tcW w:w="433" w:type="pct"/>
                        <w:shd w:val="clear" w:color="auto" w:fill="FFFFFF" w:themeFill="background1"/>
                        <w:vAlign w:val="center"/>
                        <w:hideMark/>
                      </w:tcPr>
                      <w:p w14:paraId="6BE8AFF4" w14:textId="77777777" w:rsidR="00E663B2" w:rsidRPr="00BC46F0" w:rsidRDefault="00E663B2" w:rsidP="00E663B2">
                        <w:pPr>
                          <w:spacing w:after="0" w:line="240" w:lineRule="auto"/>
                        </w:pPr>
                        <w:r w:rsidRPr="00BC46F0">
                          <w:t>20,998</w:t>
                        </w:r>
                      </w:p>
                    </w:tc>
                    <w:tc>
                      <w:tcPr>
                        <w:tcW w:w="425" w:type="pct"/>
                        <w:shd w:val="clear" w:color="auto" w:fill="FFFFFF" w:themeFill="background1"/>
                        <w:vAlign w:val="center"/>
                        <w:hideMark/>
                      </w:tcPr>
                      <w:p w14:paraId="58B3238B" w14:textId="77777777" w:rsidR="00E663B2" w:rsidRPr="00BC46F0" w:rsidRDefault="00E663B2" w:rsidP="00E663B2">
                        <w:pPr>
                          <w:spacing w:after="0" w:line="240" w:lineRule="auto"/>
                        </w:pPr>
                        <w:r w:rsidRPr="00BC46F0">
                          <w:t>2,392</w:t>
                        </w:r>
                      </w:p>
                    </w:tc>
                    <w:tc>
                      <w:tcPr>
                        <w:tcW w:w="689" w:type="pct"/>
                        <w:shd w:val="clear" w:color="auto" w:fill="FFFFFF" w:themeFill="background1"/>
                        <w:vAlign w:val="center"/>
                        <w:hideMark/>
                      </w:tcPr>
                      <w:p w14:paraId="6B677345" w14:textId="77777777" w:rsidR="00E663B2" w:rsidRPr="00BC46F0" w:rsidRDefault="00E663B2" w:rsidP="00E663B2">
                        <w:pPr>
                          <w:spacing w:after="0" w:line="240" w:lineRule="auto"/>
                        </w:pPr>
                        <w:r w:rsidRPr="00BC46F0">
                          <w:t>5,18,65,020</w:t>
                        </w:r>
                      </w:p>
                    </w:tc>
                  </w:tr>
                  <w:tr w:rsidR="00E663B2" w:rsidRPr="00BC46F0" w14:paraId="06C0F598" w14:textId="77777777" w:rsidTr="009E1508">
                    <w:trPr>
                      <w:trHeight w:val="138"/>
                      <w:tblCellSpacing w:w="7" w:type="dxa"/>
                    </w:trPr>
                    <w:tc>
                      <w:tcPr>
                        <w:tcW w:w="582" w:type="pct"/>
                        <w:shd w:val="clear" w:color="auto" w:fill="FFFFFF" w:themeFill="background1"/>
                        <w:vAlign w:val="center"/>
                        <w:hideMark/>
                      </w:tcPr>
                      <w:p w14:paraId="68268B0F" w14:textId="77777777" w:rsidR="00E663B2" w:rsidRPr="00BC46F0" w:rsidRDefault="00E663B2" w:rsidP="00E663B2">
                        <w:pPr>
                          <w:spacing w:after="0" w:line="240" w:lineRule="auto"/>
                          <w:rPr>
                            <w:color w:val="000000"/>
                            <w:sz w:val="23"/>
                            <w:szCs w:val="23"/>
                          </w:rPr>
                        </w:pPr>
                        <w:r w:rsidRPr="00BC46F0">
                          <w:rPr>
                            <w:color w:val="000000"/>
                            <w:sz w:val="23"/>
                            <w:szCs w:val="23"/>
                          </w:rPr>
                          <w:t>4/12/</w:t>
                        </w:r>
                        <w:r>
                          <w:rPr>
                            <w:color w:val="000000"/>
                            <w:sz w:val="23"/>
                            <w:szCs w:val="23"/>
                          </w:rPr>
                          <w:t>22</w:t>
                        </w:r>
                      </w:p>
                    </w:tc>
                    <w:tc>
                      <w:tcPr>
                        <w:tcW w:w="532" w:type="pct"/>
                        <w:shd w:val="clear" w:color="auto" w:fill="FFFFFF" w:themeFill="background1"/>
                        <w:vAlign w:val="center"/>
                        <w:hideMark/>
                      </w:tcPr>
                      <w:p w14:paraId="29B1AC12" w14:textId="77777777" w:rsidR="00E663B2" w:rsidRPr="00BC46F0" w:rsidRDefault="00E663B2" w:rsidP="00E663B2">
                        <w:pPr>
                          <w:spacing w:after="0" w:line="240" w:lineRule="auto"/>
                        </w:pPr>
                        <w:r w:rsidRPr="00BC46F0">
                          <w:t>2,463.00</w:t>
                        </w:r>
                      </w:p>
                    </w:tc>
                    <w:tc>
                      <w:tcPr>
                        <w:tcW w:w="532" w:type="pct"/>
                        <w:shd w:val="clear" w:color="auto" w:fill="FFFFFF" w:themeFill="background1"/>
                        <w:vAlign w:val="center"/>
                        <w:hideMark/>
                      </w:tcPr>
                      <w:p w14:paraId="2022FE6A" w14:textId="77777777" w:rsidR="00E663B2" w:rsidRPr="00BC46F0" w:rsidRDefault="00E663B2" w:rsidP="00E663B2">
                        <w:pPr>
                          <w:spacing w:after="0" w:line="240" w:lineRule="auto"/>
                        </w:pPr>
                        <w:r w:rsidRPr="00BC46F0">
                          <w:t>2,488.00</w:t>
                        </w:r>
                      </w:p>
                    </w:tc>
                    <w:tc>
                      <w:tcPr>
                        <w:tcW w:w="532" w:type="pct"/>
                        <w:shd w:val="clear" w:color="auto" w:fill="FFFFFF" w:themeFill="background1"/>
                        <w:vAlign w:val="center"/>
                        <w:hideMark/>
                      </w:tcPr>
                      <w:p w14:paraId="7986F41B" w14:textId="77777777" w:rsidR="00E663B2" w:rsidRPr="00BC46F0" w:rsidRDefault="00E663B2" w:rsidP="00E663B2">
                        <w:pPr>
                          <w:spacing w:after="0" w:line="240" w:lineRule="auto"/>
                        </w:pPr>
                        <w:r w:rsidRPr="00BC46F0">
                          <w:t>2,444.00</w:t>
                        </w:r>
                      </w:p>
                    </w:tc>
                    <w:tc>
                      <w:tcPr>
                        <w:tcW w:w="532" w:type="pct"/>
                        <w:shd w:val="clear" w:color="auto" w:fill="FFFFFF" w:themeFill="background1"/>
                        <w:vAlign w:val="center"/>
                        <w:hideMark/>
                      </w:tcPr>
                      <w:p w14:paraId="494FBA93" w14:textId="77777777" w:rsidR="00E663B2" w:rsidRPr="00BC46F0" w:rsidRDefault="00E663B2" w:rsidP="00E663B2">
                        <w:pPr>
                          <w:spacing w:after="0" w:line="240" w:lineRule="auto"/>
                        </w:pPr>
                        <w:r w:rsidRPr="00BC46F0">
                          <w:t>2,450.35</w:t>
                        </w:r>
                      </w:p>
                    </w:tc>
                    <w:tc>
                      <w:tcPr>
                        <w:tcW w:w="532" w:type="pct"/>
                        <w:shd w:val="clear" w:color="auto" w:fill="FFFFFF" w:themeFill="background1"/>
                        <w:vAlign w:val="center"/>
                        <w:hideMark/>
                      </w:tcPr>
                      <w:p w14:paraId="12B58288" w14:textId="77777777" w:rsidR="00E663B2" w:rsidRPr="00BC46F0" w:rsidRDefault="00E663B2" w:rsidP="00E663B2">
                        <w:pPr>
                          <w:spacing w:after="0" w:line="240" w:lineRule="auto"/>
                        </w:pPr>
                        <w:r w:rsidRPr="00BC46F0">
                          <w:t>2,463.72</w:t>
                        </w:r>
                      </w:p>
                    </w:tc>
                    <w:tc>
                      <w:tcPr>
                        <w:tcW w:w="433" w:type="pct"/>
                        <w:shd w:val="clear" w:color="auto" w:fill="FFFFFF" w:themeFill="background1"/>
                        <w:vAlign w:val="center"/>
                        <w:hideMark/>
                      </w:tcPr>
                      <w:p w14:paraId="585D48D0" w14:textId="77777777" w:rsidR="00E663B2" w:rsidRPr="00BC46F0" w:rsidRDefault="00E663B2" w:rsidP="00E663B2">
                        <w:pPr>
                          <w:spacing w:after="0" w:line="240" w:lineRule="auto"/>
                        </w:pPr>
                        <w:r w:rsidRPr="00BC46F0">
                          <w:t>7,747</w:t>
                        </w:r>
                      </w:p>
                    </w:tc>
                    <w:tc>
                      <w:tcPr>
                        <w:tcW w:w="425" w:type="pct"/>
                        <w:shd w:val="clear" w:color="auto" w:fill="FFFFFF" w:themeFill="background1"/>
                        <w:vAlign w:val="center"/>
                        <w:hideMark/>
                      </w:tcPr>
                      <w:p w14:paraId="0DBF3041" w14:textId="77777777" w:rsidR="00E663B2" w:rsidRPr="00BC46F0" w:rsidRDefault="00E663B2" w:rsidP="00E663B2">
                        <w:pPr>
                          <w:spacing w:after="0" w:line="240" w:lineRule="auto"/>
                        </w:pPr>
                        <w:r w:rsidRPr="00BC46F0">
                          <w:t>934</w:t>
                        </w:r>
                      </w:p>
                    </w:tc>
                    <w:tc>
                      <w:tcPr>
                        <w:tcW w:w="689" w:type="pct"/>
                        <w:shd w:val="clear" w:color="auto" w:fill="FFFFFF" w:themeFill="background1"/>
                        <w:vAlign w:val="center"/>
                        <w:hideMark/>
                      </w:tcPr>
                      <w:p w14:paraId="7AAAD52C" w14:textId="77777777" w:rsidR="00E663B2" w:rsidRPr="00BC46F0" w:rsidRDefault="00E663B2" w:rsidP="00E663B2">
                        <w:pPr>
                          <w:spacing w:after="0" w:line="240" w:lineRule="auto"/>
                        </w:pPr>
                        <w:r w:rsidRPr="00BC46F0">
                          <w:t>1,90,86,474</w:t>
                        </w:r>
                      </w:p>
                    </w:tc>
                  </w:tr>
                  <w:tr w:rsidR="00E663B2" w:rsidRPr="00BC46F0" w14:paraId="5D0D2BB4" w14:textId="77777777" w:rsidTr="009E1508">
                    <w:trPr>
                      <w:trHeight w:val="138"/>
                      <w:tblCellSpacing w:w="7" w:type="dxa"/>
                    </w:trPr>
                    <w:tc>
                      <w:tcPr>
                        <w:tcW w:w="582" w:type="pct"/>
                        <w:shd w:val="clear" w:color="auto" w:fill="FFFFFF" w:themeFill="background1"/>
                        <w:vAlign w:val="center"/>
                        <w:hideMark/>
                      </w:tcPr>
                      <w:p w14:paraId="339A7E65" w14:textId="77777777" w:rsidR="00E663B2" w:rsidRPr="00BC46F0" w:rsidRDefault="00E663B2" w:rsidP="00E663B2">
                        <w:pPr>
                          <w:spacing w:after="0" w:line="240" w:lineRule="auto"/>
                          <w:rPr>
                            <w:color w:val="000000"/>
                            <w:sz w:val="23"/>
                            <w:szCs w:val="23"/>
                          </w:rPr>
                        </w:pPr>
                        <w:r w:rsidRPr="00BC46F0">
                          <w:rPr>
                            <w:color w:val="000000"/>
                            <w:sz w:val="23"/>
                            <w:szCs w:val="23"/>
                          </w:rPr>
                          <w:t>5/12/</w:t>
                        </w:r>
                        <w:r>
                          <w:rPr>
                            <w:color w:val="000000"/>
                            <w:sz w:val="23"/>
                            <w:szCs w:val="23"/>
                          </w:rPr>
                          <w:t>22</w:t>
                        </w:r>
                      </w:p>
                    </w:tc>
                    <w:tc>
                      <w:tcPr>
                        <w:tcW w:w="532" w:type="pct"/>
                        <w:shd w:val="clear" w:color="auto" w:fill="FFFFFF" w:themeFill="background1"/>
                        <w:vAlign w:val="center"/>
                        <w:hideMark/>
                      </w:tcPr>
                      <w:p w14:paraId="48EFA8AE" w14:textId="77777777" w:rsidR="00E663B2" w:rsidRPr="00BC46F0" w:rsidRDefault="00E663B2" w:rsidP="00E663B2">
                        <w:pPr>
                          <w:spacing w:after="0" w:line="240" w:lineRule="auto"/>
                        </w:pPr>
                        <w:r w:rsidRPr="00BC46F0">
                          <w:t>2,475.00</w:t>
                        </w:r>
                      </w:p>
                    </w:tc>
                    <w:tc>
                      <w:tcPr>
                        <w:tcW w:w="532" w:type="pct"/>
                        <w:shd w:val="clear" w:color="auto" w:fill="FFFFFF" w:themeFill="background1"/>
                        <w:vAlign w:val="center"/>
                        <w:hideMark/>
                      </w:tcPr>
                      <w:p w14:paraId="2D26F9B2" w14:textId="77777777" w:rsidR="00E663B2" w:rsidRPr="00BC46F0" w:rsidRDefault="00E663B2" w:rsidP="00E663B2">
                        <w:pPr>
                          <w:spacing w:after="0" w:line="240" w:lineRule="auto"/>
                        </w:pPr>
                        <w:r w:rsidRPr="00BC46F0">
                          <w:t>2,475.60</w:t>
                        </w:r>
                      </w:p>
                    </w:tc>
                    <w:tc>
                      <w:tcPr>
                        <w:tcW w:w="532" w:type="pct"/>
                        <w:shd w:val="clear" w:color="auto" w:fill="FFFFFF" w:themeFill="background1"/>
                        <w:vAlign w:val="center"/>
                        <w:hideMark/>
                      </w:tcPr>
                      <w:p w14:paraId="4B45FD60" w14:textId="77777777" w:rsidR="00E663B2" w:rsidRPr="00BC46F0" w:rsidRDefault="00E663B2" w:rsidP="00E663B2">
                        <w:pPr>
                          <w:spacing w:after="0" w:line="240" w:lineRule="auto"/>
                        </w:pPr>
                        <w:r w:rsidRPr="00BC46F0">
                          <w:t>2,400.00</w:t>
                        </w:r>
                      </w:p>
                    </w:tc>
                    <w:tc>
                      <w:tcPr>
                        <w:tcW w:w="532" w:type="pct"/>
                        <w:shd w:val="clear" w:color="auto" w:fill="FFFFFF" w:themeFill="background1"/>
                        <w:vAlign w:val="center"/>
                        <w:hideMark/>
                      </w:tcPr>
                      <w:p w14:paraId="5716324D" w14:textId="77777777" w:rsidR="00E663B2" w:rsidRPr="00BC46F0" w:rsidRDefault="00E663B2" w:rsidP="00E663B2">
                        <w:pPr>
                          <w:spacing w:after="0" w:line="240" w:lineRule="auto"/>
                        </w:pPr>
                        <w:r w:rsidRPr="00BC46F0">
                          <w:t>2,4</w:t>
                        </w:r>
                        <w:r>
                          <w:t>19</w:t>
                        </w:r>
                        <w:r w:rsidRPr="00BC46F0">
                          <w:t>.</w:t>
                        </w:r>
                        <w:r>
                          <w:t>19</w:t>
                        </w:r>
                      </w:p>
                    </w:tc>
                    <w:tc>
                      <w:tcPr>
                        <w:tcW w:w="532" w:type="pct"/>
                        <w:shd w:val="clear" w:color="auto" w:fill="FFFFFF" w:themeFill="background1"/>
                        <w:vAlign w:val="center"/>
                        <w:hideMark/>
                      </w:tcPr>
                      <w:p w14:paraId="0994996E" w14:textId="77777777" w:rsidR="00E663B2" w:rsidRPr="00BC46F0" w:rsidRDefault="00E663B2" w:rsidP="00E663B2">
                        <w:pPr>
                          <w:spacing w:after="0" w:line="240" w:lineRule="auto"/>
                        </w:pPr>
                        <w:r w:rsidRPr="00BC46F0">
                          <w:t>2,428.49</w:t>
                        </w:r>
                      </w:p>
                    </w:tc>
                    <w:tc>
                      <w:tcPr>
                        <w:tcW w:w="433" w:type="pct"/>
                        <w:shd w:val="clear" w:color="auto" w:fill="FFFFFF" w:themeFill="background1"/>
                        <w:vAlign w:val="center"/>
                        <w:hideMark/>
                      </w:tcPr>
                      <w:p w14:paraId="24CEC231" w14:textId="77777777" w:rsidR="00E663B2" w:rsidRPr="00BC46F0" w:rsidRDefault="00E663B2" w:rsidP="00E663B2">
                        <w:pPr>
                          <w:spacing w:after="0" w:line="240" w:lineRule="auto"/>
                        </w:pPr>
                        <w:r w:rsidRPr="00BC46F0">
                          <w:t>20,022</w:t>
                        </w:r>
                      </w:p>
                    </w:tc>
                    <w:tc>
                      <w:tcPr>
                        <w:tcW w:w="425" w:type="pct"/>
                        <w:shd w:val="clear" w:color="auto" w:fill="FFFFFF" w:themeFill="background1"/>
                        <w:vAlign w:val="center"/>
                        <w:hideMark/>
                      </w:tcPr>
                      <w:p w14:paraId="2AFC923E" w14:textId="77777777" w:rsidR="00E663B2" w:rsidRPr="00BC46F0" w:rsidRDefault="00E663B2" w:rsidP="00E663B2">
                        <w:pPr>
                          <w:spacing w:after="0" w:line="240" w:lineRule="auto"/>
                        </w:pPr>
                        <w:r w:rsidRPr="00BC46F0">
                          <w:t>2,524</w:t>
                        </w:r>
                      </w:p>
                    </w:tc>
                    <w:tc>
                      <w:tcPr>
                        <w:tcW w:w="689" w:type="pct"/>
                        <w:shd w:val="clear" w:color="auto" w:fill="FFFFFF" w:themeFill="background1"/>
                        <w:vAlign w:val="center"/>
                        <w:hideMark/>
                      </w:tcPr>
                      <w:p w14:paraId="36831018" w14:textId="77777777" w:rsidR="00E663B2" w:rsidRPr="00BC46F0" w:rsidRDefault="00E663B2" w:rsidP="00E663B2">
                        <w:pPr>
                          <w:spacing w:after="0" w:line="240" w:lineRule="auto"/>
                        </w:pPr>
                        <w:r w:rsidRPr="00BC46F0">
                          <w:t>4,86,23,</w:t>
                        </w:r>
                        <w:r>
                          <w:t>20</w:t>
                        </w:r>
                        <w:r w:rsidRPr="00BC46F0">
                          <w:t>0</w:t>
                        </w:r>
                      </w:p>
                    </w:tc>
                  </w:tr>
                  <w:tr w:rsidR="00E663B2" w:rsidRPr="00BC46F0" w14:paraId="1542B382" w14:textId="77777777" w:rsidTr="009E1508">
                    <w:trPr>
                      <w:trHeight w:val="138"/>
                      <w:tblCellSpacing w:w="7" w:type="dxa"/>
                    </w:trPr>
                    <w:tc>
                      <w:tcPr>
                        <w:tcW w:w="582" w:type="pct"/>
                        <w:shd w:val="clear" w:color="auto" w:fill="FFFFFF" w:themeFill="background1"/>
                        <w:vAlign w:val="center"/>
                        <w:hideMark/>
                      </w:tcPr>
                      <w:p w14:paraId="5D528110" w14:textId="77777777" w:rsidR="00E663B2" w:rsidRPr="00BC46F0" w:rsidRDefault="00E663B2" w:rsidP="00E663B2">
                        <w:pPr>
                          <w:spacing w:after="0" w:line="240" w:lineRule="auto"/>
                          <w:rPr>
                            <w:color w:val="000000"/>
                            <w:sz w:val="23"/>
                            <w:szCs w:val="23"/>
                          </w:rPr>
                        </w:pPr>
                        <w:r w:rsidRPr="00BC46F0">
                          <w:rPr>
                            <w:color w:val="000000"/>
                            <w:sz w:val="23"/>
                            <w:szCs w:val="23"/>
                          </w:rPr>
                          <w:t>6/12/</w:t>
                        </w:r>
                        <w:r>
                          <w:rPr>
                            <w:color w:val="000000"/>
                            <w:sz w:val="23"/>
                            <w:szCs w:val="23"/>
                          </w:rPr>
                          <w:t>22</w:t>
                        </w:r>
                      </w:p>
                    </w:tc>
                    <w:tc>
                      <w:tcPr>
                        <w:tcW w:w="532" w:type="pct"/>
                        <w:shd w:val="clear" w:color="auto" w:fill="FFFFFF" w:themeFill="background1"/>
                        <w:vAlign w:val="center"/>
                        <w:hideMark/>
                      </w:tcPr>
                      <w:p w14:paraId="412E3980" w14:textId="77777777" w:rsidR="00E663B2" w:rsidRPr="00BC46F0" w:rsidRDefault="00E663B2" w:rsidP="00E663B2">
                        <w:pPr>
                          <w:spacing w:after="0" w:line="240" w:lineRule="auto"/>
                        </w:pPr>
                        <w:r w:rsidRPr="00BC46F0">
                          <w:t>2,420.00</w:t>
                        </w:r>
                      </w:p>
                    </w:tc>
                    <w:tc>
                      <w:tcPr>
                        <w:tcW w:w="532" w:type="pct"/>
                        <w:shd w:val="clear" w:color="auto" w:fill="FFFFFF" w:themeFill="background1"/>
                        <w:vAlign w:val="center"/>
                        <w:hideMark/>
                      </w:tcPr>
                      <w:p w14:paraId="2560B28D" w14:textId="77777777" w:rsidR="00E663B2" w:rsidRPr="00BC46F0" w:rsidRDefault="00E663B2" w:rsidP="00E663B2">
                        <w:pPr>
                          <w:spacing w:after="0" w:line="240" w:lineRule="auto"/>
                        </w:pPr>
                        <w:r w:rsidRPr="00BC46F0">
                          <w:t>2,444.40</w:t>
                        </w:r>
                      </w:p>
                    </w:tc>
                    <w:tc>
                      <w:tcPr>
                        <w:tcW w:w="532" w:type="pct"/>
                        <w:shd w:val="clear" w:color="auto" w:fill="FFFFFF" w:themeFill="background1"/>
                        <w:vAlign w:val="center"/>
                        <w:hideMark/>
                      </w:tcPr>
                      <w:p w14:paraId="09AE96E7" w14:textId="77777777" w:rsidR="00E663B2" w:rsidRPr="00BC46F0" w:rsidRDefault="00E663B2" w:rsidP="00E663B2">
                        <w:pPr>
                          <w:spacing w:after="0" w:line="240" w:lineRule="auto"/>
                        </w:pPr>
                        <w:r w:rsidRPr="00BC46F0">
                          <w:t>2,4</w:t>
                        </w:r>
                        <w:r>
                          <w:t>19</w:t>
                        </w:r>
                        <w:r w:rsidRPr="00BC46F0">
                          <w:t>.00</w:t>
                        </w:r>
                      </w:p>
                    </w:tc>
                    <w:tc>
                      <w:tcPr>
                        <w:tcW w:w="532" w:type="pct"/>
                        <w:shd w:val="clear" w:color="auto" w:fill="FFFFFF" w:themeFill="background1"/>
                        <w:vAlign w:val="center"/>
                        <w:hideMark/>
                      </w:tcPr>
                      <w:p w14:paraId="09DFE0EE" w14:textId="77777777" w:rsidR="00E663B2" w:rsidRPr="00BC46F0" w:rsidRDefault="00E663B2" w:rsidP="00E663B2">
                        <w:pPr>
                          <w:spacing w:after="0" w:line="240" w:lineRule="auto"/>
                        </w:pPr>
                        <w:r w:rsidRPr="00BC46F0">
                          <w:t>2,421.95</w:t>
                        </w:r>
                      </w:p>
                    </w:tc>
                    <w:tc>
                      <w:tcPr>
                        <w:tcW w:w="532" w:type="pct"/>
                        <w:shd w:val="clear" w:color="auto" w:fill="FFFFFF" w:themeFill="background1"/>
                        <w:vAlign w:val="center"/>
                        <w:hideMark/>
                      </w:tcPr>
                      <w:p w14:paraId="6CC4C919" w14:textId="77777777" w:rsidR="00E663B2" w:rsidRPr="00BC46F0" w:rsidRDefault="00E663B2" w:rsidP="00E663B2">
                        <w:pPr>
                          <w:spacing w:after="0" w:line="240" w:lineRule="auto"/>
                        </w:pPr>
                        <w:r w:rsidRPr="00BC46F0">
                          <w:t>2,429.11</w:t>
                        </w:r>
                      </w:p>
                    </w:tc>
                    <w:tc>
                      <w:tcPr>
                        <w:tcW w:w="433" w:type="pct"/>
                        <w:shd w:val="clear" w:color="auto" w:fill="FFFFFF" w:themeFill="background1"/>
                        <w:vAlign w:val="center"/>
                        <w:hideMark/>
                      </w:tcPr>
                      <w:p w14:paraId="5463BE97" w14:textId="77777777" w:rsidR="00E663B2" w:rsidRPr="00BC46F0" w:rsidRDefault="00E663B2" w:rsidP="00E663B2">
                        <w:pPr>
                          <w:spacing w:after="0" w:line="240" w:lineRule="auto"/>
                        </w:pPr>
                        <w:r w:rsidRPr="00BC46F0">
                          <w:t>9,969</w:t>
                        </w:r>
                      </w:p>
                    </w:tc>
                    <w:tc>
                      <w:tcPr>
                        <w:tcW w:w="425" w:type="pct"/>
                        <w:shd w:val="clear" w:color="auto" w:fill="FFFFFF" w:themeFill="background1"/>
                        <w:vAlign w:val="center"/>
                        <w:hideMark/>
                      </w:tcPr>
                      <w:p w14:paraId="11938019" w14:textId="77777777" w:rsidR="00E663B2" w:rsidRPr="00BC46F0" w:rsidRDefault="00E663B2" w:rsidP="00E663B2">
                        <w:pPr>
                          <w:spacing w:after="0" w:line="240" w:lineRule="auto"/>
                        </w:pPr>
                        <w:r w:rsidRPr="00BC46F0">
                          <w:t>1,293</w:t>
                        </w:r>
                      </w:p>
                    </w:tc>
                    <w:tc>
                      <w:tcPr>
                        <w:tcW w:w="689" w:type="pct"/>
                        <w:shd w:val="clear" w:color="auto" w:fill="FFFFFF" w:themeFill="background1"/>
                        <w:vAlign w:val="center"/>
                        <w:hideMark/>
                      </w:tcPr>
                      <w:p w14:paraId="62A5FF5E" w14:textId="77777777" w:rsidR="00E663B2" w:rsidRPr="00BC46F0" w:rsidRDefault="00E663B2" w:rsidP="00E663B2">
                        <w:pPr>
                          <w:spacing w:after="0" w:line="240" w:lineRule="auto"/>
                        </w:pPr>
                        <w:r w:rsidRPr="00BC46F0">
                          <w:t>2,42,</w:t>
                        </w:r>
                        <w:r>
                          <w:t>19</w:t>
                        </w:r>
                        <w:r w:rsidRPr="00BC46F0">
                          <w:t>,770</w:t>
                        </w:r>
                      </w:p>
                    </w:tc>
                  </w:tr>
                  <w:tr w:rsidR="00E663B2" w:rsidRPr="00BC46F0" w14:paraId="3949740E" w14:textId="77777777" w:rsidTr="009E1508">
                    <w:trPr>
                      <w:trHeight w:val="518"/>
                      <w:tblCellSpacing w:w="7" w:type="dxa"/>
                    </w:trPr>
                    <w:tc>
                      <w:tcPr>
                        <w:tcW w:w="582" w:type="pct"/>
                        <w:shd w:val="clear" w:color="auto" w:fill="FFFFFF" w:themeFill="background1"/>
                        <w:vAlign w:val="center"/>
                        <w:hideMark/>
                      </w:tcPr>
                      <w:p w14:paraId="3AED4D75" w14:textId="77777777" w:rsidR="00E663B2" w:rsidRPr="00BC46F0" w:rsidRDefault="00E663B2" w:rsidP="00E663B2">
                        <w:pPr>
                          <w:spacing w:after="0" w:line="240" w:lineRule="auto"/>
                          <w:rPr>
                            <w:color w:val="000000"/>
                            <w:sz w:val="23"/>
                            <w:szCs w:val="23"/>
                          </w:rPr>
                        </w:pPr>
                        <w:r w:rsidRPr="00BC46F0">
                          <w:rPr>
                            <w:color w:val="000000"/>
                            <w:sz w:val="23"/>
                            <w:szCs w:val="23"/>
                          </w:rPr>
                          <w:lastRenderedPageBreak/>
                          <w:t>9/12/</w:t>
                        </w:r>
                        <w:r>
                          <w:rPr>
                            <w:color w:val="000000"/>
                            <w:sz w:val="23"/>
                            <w:szCs w:val="23"/>
                          </w:rPr>
                          <w:t>22</w:t>
                        </w:r>
                      </w:p>
                    </w:tc>
                    <w:tc>
                      <w:tcPr>
                        <w:tcW w:w="532" w:type="pct"/>
                        <w:shd w:val="clear" w:color="auto" w:fill="FFFFFF" w:themeFill="background1"/>
                        <w:vAlign w:val="center"/>
                        <w:hideMark/>
                      </w:tcPr>
                      <w:p w14:paraId="3CC14311" w14:textId="77777777" w:rsidR="00E663B2" w:rsidRPr="00BC46F0" w:rsidRDefault="00E663B2" w:rsidP="00E663B2">
                        <w:pPr>
                          <w:spacing w:after="0" w:line="240" w:lineRule="auto"/>
                        </w:pPr>
                        <w:r w:rsidRPr="00BC46F0">
                          <w:t>2,452.00</w:t>
                        </w:r>
                      </w:p>
                    </w:tc>
                    <w:tc>
                      <w:tcPr>
                        <w:tcW w:w="532" w:type="pct"/>
                        <w:shd w:val="clear" w:color="auto" w:fill="FFFFFF" w:themeFill="background1"/>
                        <w:vAlign w:val="center"/>
                        <w:hideMark/>
                      </w:tcPr>
                      <w:p w14:paraId="5D36BA8A" w14:textId="77777777" w:rsidR="00E663B2" w:rsidRPr="00BC46F0" w:rsidRDefault="00E663B2" w:rsidP="00E663B2">
                        <w:pPr>
                          <w:spacing w:after="0" w:line="240" w:lineRule="auto"/>
                        </w:pPr>
                        <w:r w:rsidRPr="00BC46F0">
                          <w:t>2,462.00</w:t>
                        </w:r>
                      </w:p>
                    </w:tc>
                    <w:tc>
                      <w:tcPr>
                        <w:tcW w:w="532" w:type="pct"/>
                        <w:shd w:val="clear" w:color="auto" w:fill="FFFFFF" w:themeFill="background1"/>
                        <w:vAlign w:val="center"/>
                        <w:hideMark/>
                      </w:tcPr>
                      <w:p w14:paraId="179F3865" w14:textId="77777777" w:rsidR="00E663B2" w:rsidRPr="00BC46F0" w:rsidRDefault="00E663B2" w:rsidP="00E663B2">
                        <w:pPr>
                          <w:spacing w:after="0" w:line="240" w:lineRule="auto"/>
                        </w:pPr>
                        <w:r w:rsidRPr="00BC46F0">
                          <w:t>2,427.00</w:t>
                        </w:r>
                      </w:p>
                    </w:tc>
                    <w:tc>
                      <w:tcPr>
                        <w:tcW w:w="532" w:type="pct"/>
                        <w:shd w:val="clear" w:color="auto" w:fill="FFFFFF" w:themeFill="background1"/>
                        <w:vAlign w:val="center"/>
                        <w:hideMark/>
                      </w:tcPr>
                      <w:p w14:paraId="5243429F" w14:textId="77777777" w:rsidR="00E663B2" w:rsidRPr="00BC46F0" w:rsidRDefault="00E663B2" w:rsidP="00E663B2">
                        <w:pPr>
                          <w:spacing w:after="0" w:line="240" w:lineRule="auto"/>
                        </w:pPr>
                        <w:r w:rsidRPr="00BC46F0">
                          <w:t>2,449.50</w:t>
                        </w:r>
                      </w:p>
                    </w:tc>
                    <w:tc>
                      <w:tcPr>
                        <w:tcW w:w="532" w:type="pct"/>
                        <w:shd w:val="clear" w:color="auto" w:fill="FFFFFF" w:themeFill="background1"/>
                        <w:vAlign w:val="center"/>
                        <w:hideMark/>
                      </w:tcPr>
                      <w:p w14:paraId="795FB5FC" w14:textId="77777777" w:rsidR="00E663B2" w:rsidRPr="00BC46F0" w:rsidRDefault="00E663B2" w:rsidP="00E663B2">
                        <w:pPr>
                          <w:spacing w:after="0" w:line="240" w:lineRule="auto"/>
                        </w:pPr>
                        <w:r w:rsidRPr="00BC46F0">
                          <w:t>2,450.20</w:t>
                        </w:r>
                      </w:p>
                    </w:tc>
                    <w:tc>
                      <w:tcPr>
                        <w:tcW w:w="433" w:type="pct"/>
                        <w:shd w:val="clear" w:color="auto" w:fill="FFFFFF" w:themeFill="background1"/>
                        <w:vAlign w:val="center"/>
                        <w:hideMark/>
                      </w:tcPr>
                      <w:p w14:paraId="67D577C9" w14:textId="77777777" w:rsidR="00E663B2" w:rsidRPr="00BC46F0" w:rsidRDefault="00E663B2" w:rsidP="00E663B2">
                        <w:pPr>
                          <w:spacing w:after="0" w:line="240" w:lineRule="auto"/>
                        </w:pPr>
                        <w:r w:rsidRPr="00BC46F0">
                          <w:t>11,680</w:t>
                        </w:r>
                      </w:p>
                    </w:tc>
                    <w:tc>
                      <w:tcPr>
                        <w:tcW w:w="425" w:type="pct"/>
                        <w:shd w:val="clear" w:color="auto" w:fill="FFFFFF" w:themeFill="background1"/>
                        <w:vAlign w:val="center"/>
                        <w:hideMark/>
                      </w:tcPr>
                      <w:p w14:paraId="036141F3" w14:textId="77777777" w:rsidR="00E663B2" w:rsidRPr="00BC46F0" w:rsidRDefault="00E663B2" w:rsidP="00E663B2">
                        <w:pPr>
                          <w:spacing w:after="0" w:line="240" w:lineRule="auto"/>
                        </w:pPr>
                        <w:r w:rsidRPr="00BC46F0">
                          <w:t>1,085</w:t>
                        </w:r>
                      </w:p>
                    </w:tc>
                    <w:tc>
                      <w:tcPr>
                        <w:tcW w:w="689" w:type="pct"/>
                        <w:shd w:val="clear" w:color="auto" w:fill="FFFFFF" w:themeFill="background1"/>
                        <w:vAlign w:val="center"/>
                        <w:hideMark/>
                      </w:tcPr>
                      <w:p w14:paraId="452BB848" w14:textId="77777777" w:rsidR="00E663B2" w:rsidRPr="00BC46F0" w:rsidRDefault="00E663B2" w:rsidP="00E663B2">
                        <w:pPr>
                          <w:spacing w:after="0" w:line="240" w:lineRule="auto"/>
                        </w:pPr>
                        <w:r w:rsidRPr="00BC46F0">
                          <w:t>2,86,18,346</w:t>
                        </w:r>
                      </w:p>
                    </w:tc>
                  </w:tr>
                  <w:tr w:rsidR="00E663B2" w:rsidRPr="00BC46F0" w14:paraId="49A238A5" w14:textId="77777777" w:rsidTr="009E1508">
                    <w:trPr>
                      <w:trHeight w:val="555"/>
                      <w:tblCellSpacing w:w="7" w:type="dxa"/>
                    </w:trPr>
                    <w:tc>
                      <w:tcPr>
                        <w:tcW w:w="582" w:type="pct"/>
                        <w:shd w:val="clear" w:color="auto" w:fill="FFFFFF" w:themeFill="background1"/>
                        <w:vAlign w:val="center"/>
                        <w:hideMark/>
                      </w:tcPr>
                      <w:p w14:paraId="51F60504" w14:textId="77777777" w:rsidR="00E663B2" w:rsidRPr="00BC46F0" w:rsidRDefault="00E663B2" w:rsidP="00E663B2">
                        <w:pPr>
                          <w:spacing w:after="0" w:line="240" w:lineRule="auto"/>
                          <w:rPr>
                            <w:color w:val="000000"/>
                            <w:sz w:val="23"/>
                            <w:szCs w:val="23"/>
                          </w:rPr>
                        </w:pPr>
                        <w:r>
                          <w:rPr>
                            <w:color w:val="000000"/>
                            <w:sz w:val="23"/>
                            <w:szCs w:val="23"/>
                          </w:rPr>
                          <w:t>10/12/22</w:t>
                        </w:r>
                      </w:p>
                    </w:tc>
                    <w:tc>
                      <w:tcPr>
                        <w:tcW w:w="532" w:type="pct"/>
                        <w:shd w:val="clear" w:color="auto" w:fill="FFFFFF" w:themeFill="background1"/>
                        <w:vAlign w:val="center"/>
                        <w:hideMark/>
                      </w:tcPr>
                      <w:p w14:paraId="662B52AD" w14:textId="77777777" w:rsidR="00E663B2" w:rsidRPr="00BC46F0" w:rsidRDefault="00E663B2" w:rsidP="00E663B2">
                        <w:pPr>
                          <w:spacing w:after="0" w:line="240" w:lineRule="auto"/>
                        </w:pPr>
                        <w:r w:rsidRPr="00BC46F0">
                          <w:t>2,455.00</w:t>
                        </w:r>
                      </w:p>
                    </w:tc>
                    <w:tc>
                      <w:tcPr>
                        <w:tcW w:w="532" w:type="pct"/>
                        <w:shd w:val="clear" w:color="auto" w:fill="FFFFFF" w:themeFill="background1"/>
                        <w:vAlign w:val="center"/>
                        <w:hideMark/>
                      </w:tcPr>
                      <w:p w14:paraId="270FAA17" w14:textId="77777777" w:rsidR="00E663B2" w:rsidRPr="00BC46F0" w:rsidRDefault="00E663B2" w:rsidP="00E663B2">
                        <w:pPr>
                          <w:spacing w:after="0" w:line="240" w:lineRule="auto"/>
                        </w:pPr>
                        <w:r w:rsidRPr="00BC46F0">
                          <w:t>2,466.90</w:t>
                        </w:r>
                      </w:p>
                    </w:tc>
                    <w:tc>
                      <w:tcPr>
                        <w:tcW w:w="532" w:type="pct"/>
                        <w:shd w:val="clear" w:color="auto" w:fill="FFFFFF" w:themeFill="background1"/>
                        <w:vAlign w:val="center"/>
                        <w:hideMark/>
                      </w:tcPr>
                      <w:p w14:paraId="1EFCF5C5" w14:textId="77777777" w:rsidR="00E663B2" w:rsidRPr="00BC46F0" w:rsidRDefault="00E663B2" w:rsidP="00E663B2">
                        <w:pPr>
                          <w:spacing w:after="0" w:line="240" w:lineRule="auto"/>
                        </w:pPr>
                        <w:r w:rsidRPr="00BC46F0">
                          <w:t>2,431.00</w:t>
                        </w:r>
                      </w:p>
                    </w:tc>
                    <w:tc>
                      <w:tcPr>
                        <w:tcW w:w="532" w:type="pct"/>
                        <w:shd w:val="clear" w:color="auto" w:fill="FFFFFF" w:themeFill="background1"/>
                        <w:vAlign w:val="center"/>
                        <w:hideMark/>
                      </w:tcPr>
                      <w:p w14:paraId="696D4FFE" w14:textId="77777777" w:rsidR="00E663B2" w:rsidRPr="00BC46F0" w:rsidRDefault="00E663B2" w:rsidP="00E663B2">
                        <w:pPr>
                          <w:spacing w:after="0" w:line="240" w:lineRule="auto"/>
                        </w:pPr>
                        <w:r w:rsidRPr="00BC46F0">
                          <w:t>2,450.80</w:t>
                        </w:r>
                      </w:p>
                    </w:tc>
                    <w:tc>
                      <w:tcPr>
                        <w:tcW w:w="532" w:type="pct"/>
                        <w:shd w:val="clear" w:color="auto" w:fill="FFFFFF" w:themeFill="background1"/>
                        <w:vAlign w:val="center"/>
                        <w:hideMark/>
                      </w:tcPr>
                      <w:p w14:paraId="21A2C3C7" w14:textId="77777777" w:rsidR="00E663B2" w:rsidRPr="00BC46F0" w:rsidRDefault="00E663B2" w:rsidP="00E663B2">
                        <w:pPr>
                          <w:spacing w:after="0" w:line="240" w:lineRule="auto"/>
                        </w:pPr>
                        <w:r w:rsidRPr="00BC46F0">
                          <w:t>2,450.58</w:t>
                        </w:r>
                      </w:p>
                    </w:tc>
                    <w:tc>
                      <w:tcPr>
                        <w:tcW w:w="433" w:type="pct"/>
                        <w:shd w:val="clear" w:color="auto" w:fill="FFFFFF" w:themeFill="background1"/>
                        <w:vAlign w:val="center"/>
                        <w:hideMark/>
                      </w:tcPr>
                      <w:p w14:paraId="7C3D7079" w14:textId="77777777" w:rsidR="00E663B2" w:rsidRPr="00BC46F0" w:rsidRDefault="00E663B2" w:rsidP="00E663B2">
                        <w:pPr>
                          <w:spacing w:after="0" w:line="240" w:lineRule="auto"/>
                        </w:pPr>
                        <w:r w:rsidRPr="00BC46F0">
                          <w:t>5,</w:t>
                        </w:r>
                        <w:r>
                          <w:t>19</w:t>
                        </w:r>
                        <w:r w:rsidRPr="00BC46F0">
                          <w:t>2</w:t>
                        </w:r>
                      </w:p>
                    </w:tc>
                    <w:tc>
                      <w:tcPr>
                        <w:tcW w:w="425" w:type="pct"/>
                        <w:shd w:val="clear" w:color="auto" w:fill="FFFFFF" w:themeFill="background1"/>
                        <w:vAlign w:val="center"/>
                        <w:hideMark/>
                      </w:tcPr>
                      <w:p w14:paraId="5C10C139" w14:textId="77777777" w:rsidR="00E663B2" w:rsidRPr="00BC46F0" w:rsidRDefault="00E663B2" w:rsidP="00E663B2">
                        <w:pPr>
                          <w:spacing w:after="0" w:line="240" w:lineRule="auto"/>
                        </w:pPr>
                        <w:r w:rsidRPr="00BC46F0">
                          <w:t>619</w:t>
                        </w:r>
                      </w:p>
                    </w:tc>
                    <w:tc>
                      <w:tcPr>
                        <w:tcW w:w="689" w:type="pct"/>
                        <w:shd w:val="clear" w:color="auto" w:fill="FFFFFF" w:themeFill="background1"/>
                        <w:vAlign w:val="center"/>
                        <w:hideMark/>
                      </w:tcPr>
                      <w:p w14:paraId="09D19DDF" w14:textId="77777777" w:rsidR="00E663B2" w:rsidRPr="00BC46F0" w:rsidRDefault="00E663B2" w:rsidP="00E663B2">
                        <w:pPr>
                          <w:spacing w:after="0" w:line="240" w:lineRule="auto"/>
                        </w:pPr>
                        <w:r w:rsidRPr="00BC46F0">
                          <w:t>1,25,76,396</w:t>
                        </w:r>
                      </w:p>
                    </w:tc>
                  </w:tr>
                  <w:tr w:rsidR="00E663B2" w:rsidRPr="00BC46F0" w14:paraId="6FE71C5B" w14:textId="77777777" w:rsidTr="009E1508">
                    <w:trPr>
                      <w:trHeight w:val="536"/>
                      <w:tblCellSpacing w:w="7" w:type="dxa"/>
                    </w:trPr>
                    <w:tc>
                      <w:tcPr>
                        <w:tcW w:w="582" w:type="pct"/>
                        <w:shd w:val="clear" w:color="auto" w:fill="FFFFFF" w:themeFill="background1"/>
                        <w:vAlign w:val="center"/>
                        <w:hideMark/>
                      </w:tcPr>
                      <w:p w14:paraId="6F63FA77" w14:textId="77777777" w:rsidR="00E663B2" w:rsidRPr="00BC46F0" w:rsidRDefault="00E663B2" w:rsidP="00E663B2">
                        <w:pPr>
                          <w:spacing w:after="0" w:line="240" w:lineRule="auto"/>
                          <w:rPr>
                            <w:color w:val="000000"/>
                            <w:sz w:val="23"/>
                            <w:szCs w:val="23"/>
                          </w:rPr>
                        </w:pPr>
                        <w:r w:rsidRPr="00BC46F0">
                          <w:rPr>
                            <w:color w:val="000000"/>
                            <w:sz w:val="23"/>
                            <w:szCs w:val="23"/>
                          </w:rPr>
                          <w:t>11/12/</w:t>
                        </w:r>
                        <w:r>
                          <w:rPr>
                            <w:color w:val="000000"/>
                            <w:sz w:val="23"/>
                            <w:szCs w:val="23"/>
                          </w:rPr>
                          <w:t>22</w:t>
                        </w:r>
                      </w:p>
                    </w:tc>
                    <w:tc>
                      <w:tcPr>
                        <w:tcW w:w="532" w:type="pct"/>
                        <w:shd w:val="clear" w:color="auto" w:fill="FFFFFF" w:themeFill="background1"/>
                        <w:vAlign w:val="center"/>
                        <w:hideMark/>
                      </w:tcPr>
                      <w:p w14:paraId="698C8FFA" w14:textId="77777777" w:rsidR="00E663B2" w:rsidRPr="00BC46F0" w:rsidRDefault="00E663B2" w:rsidP="00E663B2">
                        <w:pPr>
                          <w:spacing w:after="0" w:line="240" w:lineRule="auto"/>
                        </w:pPr>
                        <w:r w:rsidRPr="00BC46F0">
                          <w:t>2,453.00</w:t>
                        </w:r>
                      </w:p>
                    </w:tc>
                    <w:tc>
                      <w:tcPr>
                        <w:tcW w:w="532" w:type="pct"/>
                        <w:shd w:val="clear" w:color="auto" w:fill="FFFFFF" w:themeFill="background1"/>
                        <w:vAlign w:val="center"/>
                        <w:hideMark/>
                      </w:tcPr>
                      <w:p w14:paraId="507C67A0" w14:textId="77777777" w:rsidR="00E663B2" w:rsidRPr="00BC46F0" w:rsidRDefault="00E663B2" w:rsidP="00E663B2">
                        <w:pPr>
                          <w:spacing w:after="0" w:line="240" w:lineRule="auto"/>
                        </w:pPr>
                        <w:r w:rsidRPr="00BC46F0">
                          <w:t>2,453.00</w:t>
                        </w:r>
                      </w:p>
                    </w:tc>
                    <w:tc>
                      <w:tcPr>
                        <w:tcW w:w="532" w:type="pct"/>
                        <w:shd w:val="clear" w:color="auto" w:fill="FFFFFF" w:themeFill="background1"/>
                        <w:vAlign w:val="center"/>
                        <w:hideMark/>
                      </w:tcPr>
                      <w:p w14:paraId="4FA03DFD" w14:textId="77777777" w:rsidR="00E663B2" w:rsidRPr="00BC46F0" w:rsidRDefault="00E663B2" w:rsidP="00E663B2">
                        <w:pPr>
                          <w:spacing w:after="0" w:line="240" w:lineRule="auto"/>
                        </w:pPr>
                        <w:r w:rsidRPr="00BC46F0">
                          <w:t>2,422.00</w:t>
                        </w:r>
                      </w:p>
                    </w:tc>
                    <w:tc>
                      <w:tcPr>
                        <w:tcW w:w="532" w:type="pct"/>
                        <w:shd w:val="clear" w:color="auto" w:fill="FFFFFF" w:themeFill="background1"/>
                        <w:vAlign w:val="center"/>
                        <w:hideMark/>
                      </w:tcPr>
                      <w:p w14:paraId="5176FD15" w14:textId="77777777" w:rsidR="00E663B2" w:rsidRPr="00BC46F0" w:rsidRDefault="00E663B2" w:rsidP="00E663B2">
                        <w:pPr>
                          <w:spacing w:after="0" w:line="240" w:lineRule="auto"/>
                        </w:pPr>
                        <w:r w:rsidRPr="00BC46F0">
                          <w:t>2,443.70</w:t>
                        </w:r>
                      </w:p>
                    </w:tc>
                    <w:tc>
                      <w:tcPr>
                        <w:tcW w:w="532" w:type="pct"/>
                        <w:shd w:val="clear" w:color="auto" w:fill="FFFFFF" w:themeFill="background1"/>
                        <w:vAlign w:val="center"/>
                        <w:hideMark/>
                      </w:tcPr>
                      <w:p w14:paraId="5CD7F73A" w14:textId="77777777" w:rsidR="00E663B2" w:rsidRPr="00BC46F0" w:rsidRDefault="00E663B2" w:rsidP="00E663B2">
                        <w:pPr>
                          <w:spacing w:after="0" w:line="240" w:lineRule="auto"/>
                        </w:pPr>
                        <w:r w:rsidRPr="00BC46F0">
                          <w:t>2,436.81</w:t>
                        </w:r>
                      </w:p>
                    </w:tc>
                    <w:tc>
                      <w:tcPr>
                        <w:tcW w:w="433" w:type="pct"/>
                        <w:shd w:val="clear" w:color="auto" w:fill="FFFFFF" w:themeFill="background1"/>
                        <w:vAlign w:val="center"/>
                        <w:hideMark/>
                      </w:tcPr>
                      <w:p w14:paraId="64345BC9" w14:textId="77777777" w:rsidR="00E663B2" w:rsidRPr="00BC46F0" w:rsidRDefault="00E663B2" w:rsidP="00E663B2">
                        <w:pPr>
                          <w:spacing w:after="0" w:line="240" w:lineRule="auto"/>
                        </w:pPr>
                        <w:r w:rsidRPr="00BC46F0">
                          <w:t>5,322</w:t>
                        </w:r>
                      </w:p>
                    </w:tc>
                    <w:tc>
                      <w:tcPr>
                        <w:tcW w:w="425" w:type="pct"/>
                        <w:shd w:val="clear" w:color="auto" w:fill="FFFFFF" w:themeFill="background1"/>
                        <w:vAlign w:val="center"/>
                        <w:hideMark/>
                      </w:tcPr>
                      <w:p w14:paraId="47B2278E" w14:textId="77777777" w:rsidR="00E663B2" w:rsidRPr="00BC46F0" w:rsidRDefault="00E663B2" w:rsidP="00E663B2">
                        <w:pPr>
                          <w:spacing w:after="0" w:line="240" w:lineRule="auto"/>
                        </w:pPr>
                        <w:r w:rsidRPr="00BC46F0">
                          <w:t>621</w:t>
                        </w:r>
                      </w:p>
                    </w:tc>
                    <w:tc>
                      <w:tcPr>
                        <w:tcW w:w="689" w:type="pct"/>
                        <w:shd w:val="clear" w:color="auto" w:fill="FFFFFF" w:themeFill="background1"/>
                        <w:vAlign w:val="center"/>
                        <w:hideMark/>
                      </w:tcPr>
                      <w:p w14:paraId="18A43DE4" w14:textId="77777777" w:rsidR="00E663B2" w:rsidRPr="00BC46F0" w:rsidRDefault="00E663B2" w:rsidP="00E663B2">
                        <w:pPr>
                          <w:spacing w:after="0" w:line="240" w:lineRule="auto"/>
                        </w:pPr>
                        <w:r w:rsidRPr="00BC46F0">
                          <w:t>1,29,68,7</w:t>
                        </w:r>
                        <w:r>
                          <w:t>20</w:t>
                        </w:r>
                      </w:p>
                    </w:tc>
                  </w:tr>
                  <w:tr w:rsidR="00E663B2" w:rsidRPr="00BC46F0" w14:paraId="465DEC5A" w14:textId="77777777" w:rsidTr="009E1508">
                    <w:trPr>
                      <w:trHeight w:val="269"/>
                      <w:tblCellSpacing w:w="7" w:type="dxa"/>
                    </w:trPr>
                    <w:tc>
                      <w:tcPr>
                        <w:tcW w:w="582" w:type="pct"/>
                        <w:shd w:val="clear" w:color="auto" w:fill="FFFFFF" w:themeFill="background1"/>
                        <w:vAlign w:val="center"/>
                        <w:hideMark/>
                      </w:tcPr>
                      <w:p w14:paraId="1037C8AC" w14:textId="77777777" w:rsidR="00E663B2" w:rsidRPr="00BC46F0" w:rsidRDefault="00E663B2" w:rsidP="00E663B2">
                        <w:pPr>
                          <w:spacing w:after="0" w:line="240" w:lineRule="auto"/>
                          <w:rPr>
                            <w:color w:val="000000"/>
                            <w:sz w:val="23"/>
                            <w:szCs w:val="23"/>
                          </w:rPr>
                        </w:pPr>
                        <w:r w:rsidRPr="00BC46F0">
                          <w:rPr>
                            <w:color w:val="000000"/>
                            <w:sz w:val="23"/>
                            <w:szCs w:val="23"/>
                          </w:rPr>
                          <w:t>12/12/</w:t>
                        </w:r>
                        <w:r>
                          <w:rPr>
                            <w:color w:val="000000"/>
                            <w:sz w:val="23"/>
                            <w:szCs w:val="23"/>
                          </w:rPr>
                          <w:t>22</w:t>
                        </w:r>
                      </w:p>
                    </w:tc>
                    <w:tc>
                      <w:tcPr>
                        <w:tcW w:w="532" w:type="pct"/>
                        <w:shd w:val="clear" w:color="auto" w:fill="FFFFFF" w:themeFill="background1"/>
                        <w:vAlign w:val="center"/>
                        <w:hideMark/>
                      </w:tcPr>
                      <w:p w14:paraId="471A1A78" w14:textId="77777777" w:rsidR="00E663B2" w:rsidRPr="00BC46F0" w:rsidRDefault="00E663B2" w:rsidP="00E663B2">
                        <w:pPr>
                          <w:spacing w:after="0" w:line="240" w:lineRule="auto"/>
                        </w:pPr>
                        <w:r w:rsidRPr="00BC46F0">
                          <w:t>2,443.00</w:t>
                        </w:r>
                      </w:p>
                    </w:tc>
                    <w:tc>
                      <w:tcPr>
                        <w:tcW w:w="532" w:type="pct"/>
                        <w:shd w:val="clear" w:color="auto" w:fill="FFFFFF" w:themeFill="background1"/>
                        <w:vAlign w:val="center"/>
                        <w:hideMark/>
                      </w:tcPr>
                      <w:p w14:paraId="4F7638F9" w14:textId="77777777" w:rsidR="00E663B2" w:rsidRPr="00BC46F0" w:rsidRDefault="00E663B2" w:rsidP="00E663B2">
                        <w:pPr>
                          <w:spacing w:after="0" w:line="240" w:lineRule="auto"/>
                        </w:pPr>
                        <w:r w:rsidRPr="00BC46F0">
                          <w:t>2,443.00</w:t>
                        </w:r>
                      </w:p>
                    </w:tc>
                    <w:tc>
                      <w:tcPr>
                        <w:tcW w:w="532" w:type="pct"/>
                        <w:shd w:val="clear" w:color="auto" w:fill="FFFFFF" w:themeFill="background1"/>
                        <w:vAlign w:val="center"/>
                        <w:hideMark/>
                      </w:tcPr>
                      <w:p w14:paraId="057477F6" w14:textId="77777777" w:rsidR="00E663B2" w:rsidRPr="00BC46F0" w:rsidRDefault="00E663B2" w:rsidP="00E663B2">
                        <w:pPr>
                          <w:spacing w:after="0" w:line="240" w:lineRule="auto"/>
                        </w:pPr>
                        <w:r w:rsidRPr="00BC46F0">
                          <w:t>2,401.00</w:t>
                        </w:r>
                      </w:p>
                    </w:tc>
                    <w:tc>
                      <w:tcPr>
                        <w:tcW w:w="532" w:type="pct"/>
                        <w:shd w:val="clear" w:color="auto" w:fill="FFFFFF" w:themeFill="background1"/>
                        <w:vAlign w:val="center"/>
                        <w:hideMark/>
                      </w:tcPr>
                      <w:p w14:paraId="602AC120" w14:textId="77777777" w:rsidR="00E663B2" w:rsidRPr="00BC46F0" w:rsidRDefault="00E663B2" w:rsidP="00E663B2">
                        <w:pPr>
                          <w:spacing w:after="0" w:line="240" w:lineRule="auto"/>
                        </w:pPr>
                        <w:r w:rsidRPr="00BC46F0">
                          <w:t>2,403.75</w:t>
                        </w:r>
                      </w:p>
                    </w:tc>
                    <w:tc>
                      <w:tcPr>
                        <w:tcW w:w="532" w:type="pct"/>
                        <w:shd w:val="clear" w:color="auto" w:fill="FFFFFF" w:themeFill="background1"/>
                        <w:vAlign w:val="center"/>
                        <w:hideMark/>
                      </w:tcPr>
                      <w:p w14:paraId="633FE1A2" w14:textId="77777777" w:rsidR="00E663B2" w:rsidRPr="00BC46F0" w:rsidRDefault="00E663B2" w:rsidP="00E663B2">
                        <w:pPr>
                          <w:spacing w:after="0" w:line="240" w:lineRule="auto"/>
                        </w:pPr>
                        <w:r w:rsidRPr="00BC46F0">
                          <w:t>2,410.91</w:t>
                        </w:r>
                      </w:p>
                    </w:tc>
                    <w:tc>
                      <w:tcPr>
                        <w:tcW w:w="433" w:type="pct"/>
                        <w:shd w:val="clear" w:color="auto" w:fill="FFFFFF" w:themeFill="background1"/>
                        <w:vAlign w:val="center"/>
                        <w:hideMark/>
                      </w:tcPr>
                      <w:p w14:paraId="24BFEB1B" w14:textId="77777777" w:rsidR="00E663B2" w:rsidRPr="00BC46F0" w:rsidRDefault="00E663B2" w:rsidP="00E663B2">
                        <w:pPr>
                          <w:spacing w:after="0" w:line="240" w:lineRule="auto"/>
                        </w:pPr>
                        <w:r w:rsidRPr="00BC46F0">
                          <w:t>8,642</w:t>
                        </w:r>
                      </w:p>
                    </w:tc>
                    <w:tc>
                      <w:tcPr>
                        <w:tcW w:w="425" w:type="pct"/>
                        <w:shd w:val="clear" w:color="auto" w:fill="FFFFFF" w:themeFill="background1"/>
                        <w:vAlign w:val="center"/>
                        <w:hideMark/>
                      </w:tcPr>
                      <w:p w14:paraId="71AB29D2" w14:textId="77777777" w:rsidR="00E663B2" w:rsidRPr="00BC46F0" w:rsidRDefault="00E663B2" w:rsidP="00E663B2">
                        <w:pPr>
                          <w:spacing w:after="0" w:line="240" w:lineRule="auto"/>
                        </w:pPr>
                        <w:r w:rsidRPr="00BC46F0">
                          <w:t>1,268</w:t>
                        </w:r>
                      </w:p>
                    </w:tc>
                    <w:tc>
                      <w:tcPr>
                        <w:tcW w:w="689" w:type="pct"/>
                        <w:shd w:val="clear" w:color="auto" w:fill="FFFFFF" w:themeFill="background1"/>
                        <w:vAlign w:val="center"/>
                        <w:hideMark/>
                      </w:tcPr>
                      <w:p w14:paraId="4E705446" w14:textId="77777777" w:rsidR="00E663B2" w:rsidRPr="00BC46F0" w:rsidRDefault="00E663B2" w:rsidP="00E663B2">
                        <w:pPr>
                          <w:spacing w:after="0" w:line="240" w:lineRule="auto"/>
                        </w:pPr>
                        <w:r w:rsidRPr="00BC46F0">
                          <w:t>2,08,35,042</w:t>
                        </w:r>
                      </w:p>
                    </w:tc>
                  </w:tr>
                  <w:tr w:rsidR="00E663B2" w:rsidRPr="00BC46F0" w14:paraId="0CF6E1DA" w14:textId="77777777" w:rsidTr="009E1508">
                    <w:trPr>
                      <w:trHeight w:val="138"/>
                      <w:tblCellSpacing w:w="7" w:type="dxa"/>
                    </w:trPr>
                    <w:tc>
                      <w:tcPr>
                        <w:tcW w:w="582" w:type="pct"/>
                        <w:shd w:val="clear" w:color="auto" w:fill="FFFFFF" w:themeFill="background1"/>
                        <w:vAlign w:val="center"/>
                        <w:hideMark/>
                      </w:tcPr>
                      <w:p w14:paraId="1C411A41" w14:textId="77777777" w:rsidR="00E663B2" w:rsidRPr="00BC46F0" w:rsidRDefault="00E663B2" w:rsidP="00E663B2">
                        <w:pPr>
                          <w:spacing w:after="0" w:line="240" w:lineRule="auto"/>
                          <w:rPr>
                            <w:color w:val="000000"/>
                            <w:sz w:val="23"/>
                            <w:szCs w:val="23"/>
                          </w:rPr>
                        </w:pPr>
                        <w:r>
                          <w:rPr>
                            <w:color w:val="000000"/>
                            <w:sz w:val="23"/>
                            <w:szCs w:val="23"/>
                          </w:rPr>
                          <w:t>19</w:t>
                        </w:r>
                        <w:r w:rsidRPr="00BC46F0">
                          <w:rPr>
                            <w:color w:val="000000"/>
                            <w:sz w:val="23"/>
                            <w:szCs w:val="23"/>
                          </w:rPr>
                          <w:t>/12/</w:t>
                        </w:r>
                        <w:r>
                          <w:rPr>
                            <w:color w:val="000000"/>
                            <w:sz w:val="23"/>
                            <w:szCs w:val="23"/>
                          </w:rPr>
                          <w:t>22</w:t>
                        </w:r>
                      </w:p>
                    </w:tc>
                    <w:tc>
                      <w:tcPr>
                        <w:tcW w:w="532" w:type="pct"/>
                        <w:shd w:val="clear" w:color="auto" w:fill="FFFFFF" w:themeFill="background1"/>
                        <w:vAlign w:val="center"/>
                        <w:hideMark/>
                      </w:tcPr>
                      <w:p w14:paraId="0898F620" w14:textId="77777777" w:rsidR="00E663B2" w:rsidRPr="00BC46F0" w:rsidRDefault="00E663B2" w:rsidP="00E663B2">
                        <w:pPr>
                          <w:spacing w:after="0" w:line="240" w:lineRule="auto"/>
                        </w:pPr>
                        <w:r w:rsidRPr="00BC46F0">
                          <w:t>2,403.10</w:t>
                        </w:r>
                      </w:p>
                    </w:tc>
                    <w:tc>
                      <w:tcPr>
                        <w:tcW w:w="532" w:type="pct"/>
                        <w:shd w:val="clear" w:color="auto" w:fill="FFFFFF" w:themeFill="background1"/>
                        <w:vAlign w:val="center"/>
                        <w:hideMark/>
                      </w:tcPr>
                      <w:p w14:paraId="6F26DA2D" w14:textId="77777777" w:rsidR="00E663B2" w:rsidRPr="00BC46F0" w:rsidRDefault="00E663B2" w:rsidP="00E663B2">
                        <w:pPr>
                          <w:spacing w:after="0" w:line="240" w:lineRule="auto"/>
                        </w:pPr>
                        <w:r w:rsidRPr="00BC46F0">
                          <w:t>2,425.00</w:t>
                        </w:r>
                      </w:p>
                    </w:tc>
                    <w:tc>
                      <w:tcPr>
                        <w:tcW w:w="532" w:type="pct"/>
                        <w:shd w:val="clear" w:color="auto" w:fill="FFFFFF" w:themeFill="background1"/>
                        <w:vAlign w:val="center"/>
                        <w:hideMark/>
                      </w:tcPr>
                      <w:p w14:paraId="408CE529" w14:textId="77777777" w:rsidR="00E663B2" w:rsidRPr="00BC46F0" w:rsidRDefault="00E663B2" w:rsidP="00E663B2">
                        <w:pPr>
                          <w:spacing w:after="0" w:line="240" w:lineRule="auto"/>
                        </w:pPr>
                        <w:r w:rsidRPr="00BC46F0">
                          <w:t>2,393.</w:t>
                        </w:r>
                        <w:r>
                          <w:t>19</w:t>
                        </w:r>
                      </w:p>
                    </w:tc>
                    <w:tc>
                      <w:tcPr>
                        <w:tcW w:w="532" w:type="pct"/>
                        <w:shd w:val="clear" w:color="auto" w:fill="FFFFFF" w:themeFill="background1"/>
                        <w:vAlign w:val="center"/>
                        <w:hideMark/>
                      </w:tcPr>
                      <w:p w14:paraId="784036A0" w14:textId="77777777" w:rsidR="00E663B2" w:rsidRPr="00BC46F0" w:rsidRDefault="00E663B2" w:rsidP="00E663B2">
                        <w:pPr>
                          <w:spacing w:after="0" w:line="240" w:lineRule="auto"/>
                        </w:pPr>
                        <w:r w:rsidRPr="00BC46F0">
                          <w:t>2,402.85</w:t>
                        </w:r>
                      </w:p>
                    </w:tc>
                    <w:tc>
                      <w:tcPr>
                        <w:tcW w:w="532" w:type="pct"/>
                        <w:shd w:val="clear" w:color="auto" w:fill="FFFFFF" w:themeFill="background1"/>
                        <w:vAlign w:val="center"/>
                        <w:hideMark/>
                      </w:tcPr>
                      <w:p w14:paraId="527C8512" w14:textId="77777777" w:rsidR="00E663B2" w:rsidRPr="00BC46F0" w:rsidRDefault="00E663B2" w:rsidP="00E663B2">
                        <w:pPr>
                          <w:spacing w:after="0" w:line="240" w:lineRule="auto"/>
                        </w:pPr>
                        <w:r w:rsidRPr="00BC46F0">
                          <w:t>2,407.81</w:t>
                        </w:r>
                      </w:p>
                    </w:tc>
                    <w:tc>
                      <w:tcPr>
                        <w:tcW w:w="433" w:type="pct"/>
                        <w:shd w:val="clear" w:color="auto" w:fill="FFFFFF" w:themeFill="background1"/>
                        <w:vAlign w:val="center"/>
                        <w:hideMark/>
                      </w:tcPr>
                      <w:p w14:paraId="0E09E194" w14:textId="77777777" w:rsidR="00E663B2" w:rsidRPr="00BC46F0" w:rsidRDefault="00E663B2" w:rsidP="00E663B2">
                        <w:pPr>
                          <w:spacing w:after="0" w:line="240" w:lineRule="auto"/>
                        </w:pPr>
                        <w:r w:rsidRPr="00BC46F0">
                          <w:t>9,103</w:t>
                        </w:r>
                      </w:p>
                    </w:tc>
                    <w:tc>
                      <w:tcPr>
                        <w:tcW w:w="425" w:type="pct"/>
                        <w:shd w:val="clear" w:color="auto" w:fill="FFFFFF" w:themeFill="background1"/>
                        <w:vAlign w:val="center"/>
                        <w:hideMark/>
                      </w:tcPr>
                      <w:p w14:paraId="2C1F9CAB" w14:textId="77777777" w:rsidR="00E663B2" w:rsidRPr="00BC46F0" w:rsidRDefault="00E663B2" w:rsidP="00E663B2">
                        <w:pPr>
                          <w:spacing w:after="0" w:line="240" w:lineRule="auto"/>
                        </w:pPr>
                        <w:r w:rsidRPr="00BC46F0">
                          <w:t>930</w:t>
                        </w:r>
                      </w:p>
                    </w:tc>
                    <w:tc>
                      <w:tcPr>
                        <w:tcW w:w="689" w:type="pct"/>
                        <w:shd w:val="clear" w:color="auto" w:fill="FFFFFF" w:themeFill="background1"/>
                        <w:vAlign w:val="center"/>
                        <w:hideMark/>
                      </w:tcPr>
                      <w:p w14:paraId="53CA24E9" w14:textId="77777777" w:rsidR="00E663B2" w:rsidRPr="00BC46F0" w:rsidRDefault="00E663B2" w:rsidP="00E663B2">
                        <w:pPr>
                          <w:spacing w:after="0" w:line="240" w:lineRule="auto"/>
                        </w:pPr>
                        <w:r w:rsidRPr="00BC46F0">
                          <w:t>2,19,18,307</w:t>
                        </w:r>
                      </w:p>
                    </w:tc>
                  </w:tr>
                  <w:tr w:rsidR="00E663B2" w:rsidRPr="00BC46F0" w14:paraId="6531994F" w14:textId="77777777" w:rsidTr="009E1508">
                    <w:trPr>
                      <w:trHeight w:val="138"/>
                      <w:tblCellSpacing w:w="7" w:type="dxa"/>
                    </w:trPr>
                    <w:tc>
                      <w:tcPr>
                        <w:tcW w:w="582" w:type="pct"/>
                        <w:shd w:val="clear" w:color="auto" w:fill="FFFFFF" w:themeFill="background1"/>
                        <w:vAlign w:val="center"/>
                        <w:hideMark/>
                      </w:tcPr>
                      <w:p w14:paraId="76432E8D" w14:textId="77777777" w:rsidR="00E663B2" w:rsidRPr="00BC46F0" w:rsidRDefault="00E663B2" w:rsidP="00E663B2">
                        <w:pPr>
                          <w:spacing w:after="0" w:line="240" w:lineRule="auto"/>
                          <w:rPr>
                            <w:color w:val="000000"/>
                            <w:sz w:val="23"/>
                            <w:szCs w:val="23"/>
                          </w:rPr>
                        </w:pPr>
                        <w:r>
                          <w:rPr>
                            <w:color w:val="000000"/>
                            <w:sz w:val="23"/>
                            <w:szCs w:val="23"/>
                          </w:rPr>
                          <w:t>20</w:t>
                        </w:r>
                        <w:r w:rsidRPr="00BC46F0">
                          <w:rPr>
                            <w:color w:val="000000"/>
                            <w:sz w:val="23"/>
                            <w:szCs w:val="23"/>
                          </w:rPr>
                          <w:t>/12/</w:t>
                        </w:r>
                        <w:r>
                          <w:rPr>
                            <w:color w:val="000000"/>
                            <w:sz w:val="23"/>
                            <w:szCs w:val="23"/>
                          </w:rPr>
                          <w:t>22</w:t>
                        </w:r>
                      </w:p>
                    </w:tc>
                    <w:tc>
                      <w:tcPr>
                        <w:tcW w:w="532" w:type="pct"/>
                        <w:shd w:val="clear" w:color="auto" w:fill="FFFFFF" w:themeFill="background1"/>
                        <w:vAlign w:val="center"/>
                        <w:hideMark/>
                      </w:tcPr>
                      <w:p w14:paraId="0A5DC692" w14:textId="77777777" w:rsidR="00E663B2" w:rsidRPr="00BC46F0" w:rsidRDefault="00E663B2" w:rsidP="00E663B2">
                        <w:pPr>
                          <w:spacing w:after="0" w:line="240" w:lineRule="auto"/>
                        </w:pPr>
                        <w:r w:rsidRPr="00BC46F0">
                          <w:t>2,406.00</w:t>
                        </w:r>
                      </w:p>
                    </w:tc>
                    <w:tc>
                      <w:tcPr>
                        <w:tcW w:w="532" w:type="pct"/>
                        <w:shd w:val="clear" w:color="auto" w:fill="FFFFFF" w:themeFill="background1"/>
                        <w:vAlign w:val="center"/>
                        <w:hideMark/>
                      </w:tcPr>
                      <w:p w14:paraId="4A977F84" w14:textId="77777777" w:rsidR="00E663B2" w:rsidRPr="00BC46F0" w:rsidRDefault="00E663B2" w:rsidP="00E663B2">
                        <w:pPr>
                          <w:spacing w:after="0" w:line="240" w:lineRule="auto"/>
                        </w:pPr>
                        <w:r w:rsidRPr="00BC46F0">
                          <w:t>2,424.70</w:t>
                        </w:r>
                      </w:p>
                    </w:tc>
                    <w:tc>
                      <w:tcPr>
                        <w:tcW w:w="532" w:type="pct"/>
                        <w:shd w:val="clear" w:color="auto" w:fill="FFFFFF" w:themeFill="background1"/>
                        <w:vAlign w:val="center"/>
                        <w:hideMark/>
                      </w:tcPr>
                      <w:p w14:paraId="3103D8CD" w14:textId="77777777" w:rsidR="00E663B2" w:rsidRPr="00BC46F0" w:rsidRDefault="00E663B2" w:rsidP="00E663B2">
                        <w:pPr>
                          <w:spacing w:after="0" w:line="240" w:lineRule="auto"/>
                        </w:pPr>
                        <w:r w:rsidRPr="00BC46F0">
                          <w:t>2,400.00</w:t>
                        </w:r>
                      </w:p>
                    </w:tc>
                    <w:tc>
                      <w:tcPr>
                        <w:tcW w:w="532" w:type="pct"/>
                        <w:shd w:val="clear" w:color="auto" w:fill="FFFFFF" w:themeFill="background1"/>
                        <w:vAlign w:val="center"/>
                        <w:hideMark/>
                      </w:tcPr>
                      <w:p w14:paraId="7BA0EEE2" w14:textId="77777777" w:rsidR="00E663B2" w:rsidRPr="00BC46F0" w:rsidRDefault="00E663B2" w:rsidP="00E663B2">
                        <w:pPr>
                          <w:spacing w:after="0" w:line="240" w:lineRule="auto"/>
                        </w:pPr>
                        <w:r w:rsidRPr="00BC46F0">
                          <w:t>2,401.45</w:t>
                        </w:r>
                      </w:p>
                    </w:tc>
                    <w:tc>
                      <w:tcPr>
                        <w:tcW w:w="532" w:type="pct"/>
                        <w:shd w:val="clear" w:color="auto" w:fill="FFFFFF" w:themeFill="background1"/>
                        <w:vAlign w:val="center"/>
                        <w:hideMark/>
                      </w:tcPr>
                      <w:p w14:paraId="67F96011" w14:textId="77777777" w:rsidR="00E663B2" w:rsidRPr="00BC46F0" w:rsidRDefault="00E663B2" w:rsidP="00E663B2">
                        <w:pPr>
                          <w:spacing w:after="0" w:line="240" w:lineRule="auto"/>
                        </w:pPr>
                        <w:r w:rsidRPr="00BC46F0">
                          <w:t>2,409.60</w:t>
                        </w:r>
                      </w:p>
                    </w:tc>
                    <w:tc>
                      <w:tcPr>
                        <w:tcW w:w="433" w:type="pct"/>
                        <w:shd w:val="clear" w:color="auto" w:fill="FFFFFF" w:themeFill="background1"/>
                        <w:vAlign w:val="center"/>
                        <w:hideMark/>
                      </w:tcPr>
                      <w:p w14:paraId="64E751B4" w14:textId="77777777" w:rsidR="00E663B2" w:rsidRPr="00BC46F0" w:rsidRDefault="00E663B2" w:rsidP="00E663B2">
                        <w:pPr>
                          <w:spacing w:after="0" w:line="240" w:lineRule="auto"/>
                        </w:pPr>
                        <w:r w:rsidRPr="00BC46F0">
                          <w:t>5,085</w:t>
                        </w:r>
                      </w:p>
                    </w:tc>
                    <w:tc>
                      <w:tcPr>
                        <w:tcW w:w="425" w:type="pct"/>
                        <w:shd w:val="clear" w:color="auto" w:fill="FFFFFF" w:themeFill="background1"/>
                        <w:vAlign w:val="center"/>
                        <w:hideMark/>
                      </w:tcPr>
                      <w:p w14:paraId="193644F4" w14:textId="77777777" w:rsidR="00E663B2" w:rsidRPr="00BC46F0" w:rsidRDefault="00E663B2" w:rsidP="00E663B2">
                        <w:pPr>
                          <w:spacing w:after="0" w:line="240" w:lineRule="auto"/>
                        </w:pPr>
                        <w:r w:rsidRPr="00BC46F0">
                          <w:t>549</w:t>
                        </w:r>
                      </w:p>
                    </w:tc>
                    <w:tc>
                      <w:tcPr>
                        <w:tcW w:w="689" w:type="pct"/>
                        <w:shd w:val="clear" w:color="auto" w:fill="FFFFFF" w:themeFill="background1"/>
                        <w:vAlign w:val="center"/>
                        <w:hideMark/>
                      </w:tcPr>
                      <w:p w14:paraId="520000F5" w14:textId="77777777" w:rsidR="00E663B2" w:rsidRPr="00BC46F0" w:rsidRDefault="00E663B2" w:rsidP="00E663B2">
                        <w:pPr>
                          <w:spacing w:after="0" w:line="240" w:lineRule="auto"/>
                        </w:pPr>
                        <w:r w:rsidRPr="00BC46F0">
                          <w:t>1,22,52,836</w:t>
                        </w:r>
                      </w:p>
                    </w:tc>
                  </w:tr>
                  <w:tr w:rsidR="00E663B2" w:rsidRPr="00BC46F0" w14:paraId="6A9AA863" w14:textId="77777777" w:rsidTr="009E1508">
                    <w:trPr>
                      <w:trHeight w:val="138"/>
                      <w:tblCellSpacing w:w="7" w:type="dxa"/>
                    </w:trPr>
                    <w:tc>
                      <w:tcPr>
                        <w:tcW w:w="582" w:type="pct"/>
                        <w:shd w:val="clear" w:color="auto" w:fill="FFFFFF" w:themeFill="background1"/>
                        <w:vAlign w:val="center"/>
                        <w:hideMark/>
                      </w:tcPr>
                      <w:p w14:paraId="3AD35187" w14:textId="77777777" w:rsidR="00E663B2" w:rsidRPr="00BC46F0" w:rsidRDefault="00E663B2" w:rsidP="00E663B2">
                        <w:pPr>
                          <w:spacing w:after="0" w:line="240" w:lineRule="auto"/>
                          <w:rPr>
                            <w:color w:val="000000"/>
                            <w:sz w:val="23"/>
                            <w:szCs w:val="23"/>
                          </w:rPr>
                        </w:pPr>
                        <w:r w:rsidRPr="00BC46F0">
                          <w:rPr>
                            <w:color w:val="000000"/>
                            <w:sz w:val="23"/>
                            <w:szCs w:val="23"/>
                          </w:rPr>
                          <w:t>17/12/</w:t>
                        </w:r>
                        <w:r>
                          <w:rPr>
                            <w:color w:val="000000"/>
                            <w:sz w:val="23"/>
                            <w:szCs w:val="23"/>
                          </w:rPr>
                          <w:t>22</w:t>
                        </w:r>
                      </w:p>
                    </w:tc>
                    <w:tc>
                      <w:tcPr>
                        <w:tcW w:w="532" w:type="pct"/>
                        <w:shd w:val="clear" w:color="auto" w:fill="FFFFFF" w:themeFill="background1"/>
                        <w:vAlign w:val="center"/>
                        <w:hideMark/>
                      </w:tcPr>
                      <w:p w14:paraId="57EB7C1D" w14:textId="77777777" w:rsidR="00E663B2" w:rsidRPr="00BC46F0" w:rsidRDefault="00E663B2" w:rsidP="00E663B2">
                        <w:pPr>
                          <w:spacing w:after="0" w:line="240" w:lineRule="auto"/>
                        </w:pPr>
                        <w:r w:rsidRPr="00BC46F0">
                          <w:t>2,405.00</w:t>
                        </w:r>
                      </w:p>
                    </w:tc>
                    <w:tc>
                      <w:tcPr>
                        <w:tcW w:w="532" w:type="pct"/>
                        <w:shd w:val="clear" w:color="auto" w:fill="FFFFFF" w:themeFill="background1"/>
                        <w:vAlign w:val="center"/>
                        <w:hideMark/>
                      </w:tcPr>
                      <w:p w14:paraId="000536BC" w14:textId="77777777" w:rsidR="00E663B2" w:rsidRPr="00BC46F0" w:rsidRDefault="00E663B2" w:rsidP="00E663B2">
                        <w:pPr>
                          <w:spacing w:after="0" w:line="240" w:lineRule="auto"/>
                        </w:pPr>
                        <w:r w:rsidRPr="00BC46F0">
                          <w:t>2,439.00</w:t>
                        </w:r>
                      </w:p>
                    </w:tc>
                    <w:tc>
                      <w:tcPr>
                        <w:tcW w:w="532" w:type="pct"/>
                        <w:shd w:val="clear" w:color="auto" w:fill="FFFFFF" w:themeFill="background1"/>
                        <w:vAlign w:val="center"/>
                        <w:hideMark/>
                      </w:tcPr>
                      <w:p w14:paraId="631187BC" w14:textId="77777777" w:rsidR="00E663B2" w:rsidRPr="00BC46F0" w:rsidRDefault="00E663B2" w:rsidP="00E663B2">
                        <w:pPr>
                          <w:spacing w:after="0" w:line="240" w:lineRule="auto"/>
                        </w:pPr>
                        <w:r w:rsidRPr="00BC46F0">
                          <w:t>2,405.00</w:t>
                        </w:r>
                      </w:p>
                    </w:tc>
                    <w:tc>
                      <w:tcPr>
                        <w:tcW w:w="532" w:type="pct"/>
                        <w:shd w:val="clear" w:color="auto" w:fill="FFFFFF" w:themeFill="background1"/>
                        <w:vAlign w:val="center"/>
                        <w:hideMark/>
                      </w:tcPr>
                      <w:p w14:paraId="32913567" w14:textId="77777777" w:rsidR="00E663B2" w:rsidRPr="00BC46F0" w:rsidRDefault="00E663B2" w:rsidP="00E663B2">
                        <w:pPr>
                          <w:spacing w:after="0" w:line="240" w:lineRule="auto"/>
                        </w:pPr>
                        <w:r w:rsidRPr="00BC46F0">
                          <w:t>2,425.95</w:t>
                        </w:r>
                      </w:p>
                    </w:tc>
                    <w:tc>
                      <w:tcPr>
                        <w:tcW w:w="532" w:type="pct"/>
                        <w:shd w:val="clear" w:color="auto" w:fill="FFFFFF" w:themeFill="background1"/>
                        <w:vAlign w:val="center"/>
                        <w:hideMark/>
                      </w:tcPr>
                      <w:p w14:paraId="07BA8CA9" w14:textId="77777777" w:rsidR="00E663B2" w:rsidRPr="00BC46F0" w:rsidRDefault="00E663B2" w:rsidP="00E663B2">
                        <w:pPr>
                          <w:spacing w:after="0" w:line="240" w:lineRule="auto"/>
                        </w:pPr>
                        <w:r w:rsidRPr="00BC46F0">
                          <w:t>2,427.35</w:t>
                        </w:r>
                      </w:p>
                    </w:tc>
                    <w:tc>
                      <w:tcPr>
                        <w:tcW w:w="433" w:type="pct"/>
                        <w:shd w:val="clear" w:color="auto" w:fill="FFFFFF" w:themeFill="background1"/>
                        <w:vAlign w:val="center"/>
                        <w:hideMark/>
                      </w:tcPr>
                      <w:p w14:paraId="1AB2D383" w14:textId="77777777" w:rsidR="00E663B2" w:rsidRPr="00BC46F0" w:rsidRDefault="00E663B2" w:rsidP="00E663B2">
                        <w:pPr>
                          <w:spacing w:after="0" w:line="240" w:lineRule="auto"/>
                        </w:pPr>
                        <w:r w:rsidRPr="00BC46F0">
                          <w:t>8,176</w:t>
                        </w:r>
                      </w:p>
                    </w:tc>
                    <w:tc>
                      <w:tcPr>
                        <w:tcW w:w="425" w:type="pct"/>
                        <w:shd w:val="clear" w:color="auto" w:fill="FFFFFF" w:themeFill="background1"/>
                        <w:vAlign w:val="center"/>
                        <w:hideMark/>
                      </w:tcPr>
                      <w:p w14:paraId="59691132" w14:textId="77777777" w:rsidR="00E663B2" w:rsidRPr="00BC46F0" w:rsidRDefault="00E663B2" w:rsidP="00E663B2">
                        <w:pPr>
                          <w:spacing w:after="0" w:line="240" w:lineRule="auto"/>
                        </w:pPr>
                        <w:r w:rsidRPr="00BC46F0">
                          <w:t>896</w:t>
                        </w:r>
                      </w:p>
                    </w:tc>
                    <w:tc>
                      <w:tcPr>
                        <w:tcW w:w="689" w:type="pct"/>
                        <w:shd w:val="clear" w:color="auto" w:fill="FFFFFF" w:themeFill="background1"/>
                        <w:vAlign w:val="center"/>
                        <w:hideMark/>
                      </w:tcPr>
                      <w:p w14:paraId="2EC58561" w14:textId="77777777" w:rsidR="00E663B2" w:rsidRPr="00BC46F0" w:rsidRDefault="00E663B2" w:rsidP="00E663B2">
                        <w:pPr>
                          <w:spacing w:after="0" w:line="240" w:lineRule="auto"/>
                        </w:pPr>
                        <w:r w:rsidRPr="00BC46F0">
                          <w:t>1,98,46,0</w:t>
                        </w:r>
                        <w:r>
                          <w:t>20</w:t>
                        </w:r>
                      </w:p>
                    </w:tc>
                  </w:tr>
                  <w:tr w:rsidR="00E663B2" w:rsidRPr="00BC46F0" w14:paraId="439BE615" w14:textId="77777777" w:rsidTr="009E1508">
                    <w:trPr>
                      <w:trHeight w:val="138"/>
                      <w:tblCellSpacing w:w="7" w:type="dxa"/>
                    </w:trPr>
                    <w:tc>
                      <w:tcPr>
                        <w:tcW w:w="582" w:type="pct"/>
                        <w:shd w:val="clear" w:color="auto" w:fill="FFFFFF" w:themeFill="background1"/>
                        <w:vAlign w:val="center"/>
                        <w:hideMark/>
                      </w:tcPr>
                      <w:p w14:paraId="4A3AC91D" w14:textId="77777777" w:rsidR="00E663B2" w:rsidRPr="00BC46F0" w:rsidRDefault="00E663B2" w:rsidP="00E663B2">
                        <w:pPr>
                          <w:spacing w:after="0" w:line="240" w:lineRule="auto"/>
                          <w:rPr>
                            <w:color w:val="000000"/>
                            <w:sz w:val="23"/>
                            <w:szCs w:val="23"/>
                          </w:rPr>
                        </w:pPr>
                        <w:r w:rsidRPr="00BC46F0">
                          <w:rPr>
                            <w:color w:val="000000"/>
                            <w:sz w:val="23"/>
                            <w:szCs w:val="23"/>
                          </w:rPr>
                          <w:t>18/12/</w:t>
                        </w:r>
                        <w:r>
                          <w:rPr>
                            <w:color w:val="000000"/>
                            <w:sz w:val="23"/>
                            <w:szCs w:val="23"/>
                          </w:rPr>
                          <w:t>22</w:t>
                        </w:r>
                      </w:p>
                    </w:tc>
                    <w:tc>
                      <w:tcPr>
                        <w:tcW w:w="532" w:type="pct"/>
                        <w:shd w:val="clear" w:color="auto" w:fill="FFFFFF" w:themeFill="background1"/>
                        <w:vAlign w:val="center"/>
                        <w:hideMark/>
                      </w:tcPr>
                      <w:p w14:paraId="4C422DA2" w14:textId="77777777" w:rsidR="00E663B2" w:rsidRPr="00BC46F0" w:rsidRDefault="00E663B2" w:rsidP="00E663B2">
                        <w:pPr>
                          <w:spacing w:after="0" w:line="240" w:lineRule="auto"/>
                        </w:pPr>
                        <w:r w:rsidRPr="00BC46F0">
                          <w:t>2,426.00</w:t>
                        </w:r>
                      </w:p>
                    </w:tc>
                    <w:tc>
                      <w:tcPr>
                        <w:tcW w:w="532" w:type="pct"/>
                        <w:shd w:val="clear" w:color="auto" w:fill="FFFFFF" w:themeFill="background1"/>
                        <w:vAlign w:val="center"/>
                        <w:hideMark/>
                      </w:tcPr>
                      <w:p w14:paraId="21DD805D" w14:textId="77777777" w:rsidR="00E663B2" w:rsidRPr="00BC46F0" w:rsidRDefault="00E663B2" w:rsidP="00E663B2">
                        <w:pPr>
                          <w:spacing w:after="0" w:line="240" w:lineRule="auto"/>
                        </w:pPr>
                        <w:r w:rsidRPr="00BC46F0">
                          <w:t>2,469.75</w:t>
                        </w:r>
                      </w:p>
                    </w:tc>
                    <w:tc>
                      <w:tcPr>
                        <w:tcW w:w="532" w:type="pct"/>
                        <w:shd w:val="clear" w:color="auto" w:fill="FFFFFF" w:themeFill="background1"/>
                        <w:vAlign w:val="center"/>
                        <w:hideMark/>
                      </w:tcPr>
                      <w:p w14:paraId="49922176" w14:textId="77777777" w:rsidR="00E663B2" w:rsidRPr="00BC46F0" w:rsidRDefault="00E663B2" w:rsidP="00E663B2">
                        <w:pPr>
                          <w:spacing w:after="0" w:line="240" w:lineRule="auto"/>
                        </w:pPr>
                        <w:r w:rsidRPr="00BC46F0">
                          <w:t>2,426.00</w:t>
                        </w:r>
                      </w:p>
                    </w:tc>
                    <w:tc>
                      <w:tcPr>
                        <w:tcW w:w="532" w:type="pct"/>
                        <w:shd w:val="clear" w:color="auto" w:fill="FFFFFF" w:themeFill="background1"/>
                        <w:vAlign w:val="center"/>
                        <w:hideMark/>
                      </w:tcPr>
                      <w:p w14:paraId="061A961F" w14:textId="77777777" w:rsidR="00E663B2" w:rsidRPr="00BC46F0" w:rsidRDefault="00E663B2" w:rsidP="00E663B2">
                        <w:pPr>
                          <w:spacing w:after="0" w:line="240" w:lineRule="auto"/>
                        </w:pPr>
                        <w:r w:rsidRPr="00BC46F0">
                          <w:t>2,463.50</w:t>
                        </w:r>
                      </w:p>
                    </w:tc>
                    <w:tc>
                      <w:tcPr>
                        <w:tcW w:w="532" w:type="pct"/>
                        <w:shd w:val="clear" w:color="auto" w:fill="FFFFFF" w:themeFill="background1"/>
                        <w:vAlign w:val="center"/>
                        <w:hideMark/>
                      </w:tcPr>
                      <w:p w14:paraId="44FDC61A" w14:textId="77777777" w:rsidR="00E663B2" w:rsidRPr="00BC46F0" w:rsidRDefault="00E663B2" w:rsidP="00E663B2">
                        <w:pPr>
                          <w:spacing w:after="0" w:line="240" w:lineRule="auto"/>
                        </w:pPr>
                        <w:r w:rsidRPr="00BC46F0">
                          <w:t>2,459.</w:t>
                        </w:r>
                        <w:r>
                          <w:t>19</w:t>
                        </w:r>
                      </w:p>
                    </w:tc>
                    <w:tc>
                      <w:tcPr>
                        <w:tcW w:w="433" w:type="pct"/>
                        <w:shd w:val="clear" w:color="auto" w:fill="FFFFFF" w:themeFill="background1"/>
                        <w:vAlign w:val="center"/>
                        <w:hideMark/>
                      </w:tcPr>
                      <w:p w14:paraId="56A5BF0B" w14:textId="77777777" w:rsidR="00E663B2" w:rsidRPr="00BC46F0" w:rsidRDefault="00E663B2" w:rsidP="00E663B2">
                        <w:pPr>
                          <w:spacing w:after="0" w:line="240" w:lineRule="auto"/>
                        </w:pPr>
                        <w:r>
                          <w:t>19</w:t>
                        </w:r>
                        <w:r w:rsidRPr="00BC46F0">
                          <w:t>,7</w:t>
                        </w:r>
                        <w:r>
                          <w:t>20</w:t>
                        </w:r>
                      </w:p>
                    </w:tc>
                    <w:tc>
                      <w:tcPr>
                        <w:tcW w:w="425" w:type="pct"/>
                        <w:shd w:val="clear" w:color="auto" w:fill="FFFFFF" w:themeFill="background1"/>
                        <w:vAlign w:val="center"/>
                        <w:hideMark/>
                      </w:tcPr>
                      <w:p w14:paraId="2F9EDC8B" w14:textId="77777777" w:rsidR="00E663B2" w:rsidRPr="00BC46F0" w:rsidRDefault="00E663B2" w:rsidP="00E663B2">
                        <w:pPr>
                          <w:spacing w:after="0" w:line="240" w:lineRule="auto"/>
                        </w:pPr>
                        <w:r w:rsidRPr="00BC46F0">
                          <w:t>1,307</w:t>
                        </w:r>
                      </w:p>
                    </w:tc>
                    <w:tc>
                      <w:tcPr>
                        <w:tcW w:w="689" w:type="pct"/>
                        <w:shd w:val="clear" w:color="auto" w:fill="FFFFFF" w:themeFill="background1"/>
                        <w:vAlign w:val="center"/>
                        <w:hideMark/>
                      </w:tcPr>
                      <w:p w14:paraId="7C7F8846" w14:textId="77777777" w:rsidR="00E663B2" w:rsidRPr="00BC46F0" w:rsidRDefault="00E663B2" w:rsidP="00E663B2">
                        <w:pPr>
                          <w:spacing w:after="0" w:line="240" w:lineRule="auto"/>
                        </w:pPr>
                        <w:r w:rsidRPr="00BC46F0">
                          <w:t>3,86,47,719</w:t>
                        </w:r>
                      </w:p>
                    </w:tc>
                  </w:tr>
                  <w:tr w:rsidR="00E663B2" w:rsidRPr="00BC46F0" w14:paraId="50271F58" w14:textId="77777777" w:rsidTr="009E1508">
                    <w:trPr>
                      <w:trHeight w:val="138"/>
                      <w:tblCellSpacing w:w="7" w:type="dxa"/>
                    </w:trPr>
                    <w:tc>
                      <w:tcPr>
                        <w:tcW w:w="582" w:type="pct"/>
                        <w:shd w:val="clear" w:color="auto" w:fill="FFFFFF" w:themeFill="background1"/>
                        <w:vAlign w:val="center"/>
                        <w:hideMark/>
                      </w:tcPr>
                      <w:p w14:paraId="4ED688D2" w14:textId="77777777" w:rsidR="00E663B2" w:rsidRPr="00BC46F0" w:rsidRDefault="00E663B2" w:rsidP="00E663B2">
                        <w:pPr>
                          <w:spacing w:after="0" w:line="240" w:lineRule="auto"/>
                          <w:rPr>
                            <w:color w:val="000000"/>
                            <w:sz w:val="23"/>
                            <w:szCs w:val="23"/>
                          </w:rPr>
                        </w:pPr>
                        <w:r w:rsidRPr="00BC46F0">
                          <w:rPr>
                            <w:color w:val="000000"/>
                            <w:sz w:val="23"/>
                            <w:szCs w:val="23"/>
                          </w:rPr>
                          <w:t>19/12/</w:t>
                        </w:r>
                        <w:r>
                          <w:rPr>
                            <w:color w:val="000000"/>
                            <w:sz w:val="23"/>
                            <w:szCs w:val="23"/>
                          </w:rPr>
                          <w:t>22</w:t>
                        </w:r>
                      </w:p>
                    </w:tc>
                    <w:tc>
                      <w:tcPr>
                        <w:tcW w:w="532" w:type="pct"/>
                        <w:shd w:val="clear" w:color="auto" w:fill="FFFFFF" w:themeFill="background1"/>
                        <w:vAlign w:val="center"/>
                        <w:hideMark/>
                      </w:tcPr>
                      <w:p w14:paraId="174BCE49" w14:textId="77777777" w:rsidR="00E663B2" w:rsidRPr="00BC46F0" w:rsidRDefault="00E663B2" w:rsidP="00E663B2">
                        <w:pPr>
                          <w:spacing w:after="0" w:line="240" w:lineRule="auto"/>
                        </w:pPr>
                        <w:r w:rsidRPr="00BC46F0">
                          <w:t>2,460.00</w:t>
                        </w:r>
                      </w:p>
                    </w:tc>
                    <w:tc>
                      <w:tcPr>
                        <w:tcW w:w="532" w:type="pct"/>
                        <w:shd w:val="clear" w:color="auto" w:fill="FFFFFF" w:themeFill="background1"/>
                        <w:vAlign w:val="center"/>
                        <w:hideMark/>
                      </w:tcPr>
                      <w:p w14:paraId="523592DF" w14:textId="77777777" w:rsidR="00E663B2" w:rsidRPr="00BC46F0" w:rsidRDefault="00E663B2" w:rsidP="00E663B2">
                        <w:pPr>
                          <w:spacing w:after="0" w:line="240" w:lineRule="auto"/>
                        </w:pPr>
                        <w:r w:rsidRPr="00BC46F0">
                          <w:t>2,487.20</w:t>
                        </w:r>
                      </w:p>
                    </w:tc>
                    <w:tc>
                      <w:tcPr>
                        <w:tcW w:w="532" w:type="pct"/>
                        <w:shd w:val="clear" w:color="auto" w:fill="FFFFFF" w:themeFill="background1"/>
                        <w:vAlign w:val="center"/>
                        <w:hideMark/>
                      </w:tcPr>
                      <w:p w14:paraId="6C50525F" w14:textId="77777777" w:rsidR="00E663B2" w:rsidRPr="00BC46F0" w:rsidRDefault="00E663B2" w:rsidP="00E663B2">
                        <w:pPr>
                          <w:spacing w:after="0" w:line="240" w:lineRule="auto"/>
                        </w:pPr>
                        <w:r w:rsidRPr="00BC46F0">
                          <w:t>2,437.00</w:t>
                        </w:r>
                      </w:p>
                    </w:tc>
                    <w:tc>
                      <w:tcPr>
                        <w:tcW w:w="532" w:type="pct"/>
                        <w:shd w:val="clear" w:color="auto" w:fill="FFFFFF" w:themeFill="background1"/>
                        <w:vAlign w:val="center"/>
                        <w:hideMark/>
                      </w:tcPr>
                      <w:p w14:paraId="6074ECCA" w14:textId="77777777" w:rsidR="00E663B2" w:rsidRPr="00BC46F0" w:rsidRDefault="00E663B2" w:rsidP="00E663B2">
                        <w:pPr>
                          <w:spacing w:after="0" w:line="240" w:lineRule="auto"/>
                        </w:pPr>
                        <w:r w:rsidRPr="00BC46F0">
                          <w:t>2,465.10</w:t>
                        </w:r>
                      </w:p>
                    </w:tc>
                    <w:tc>
                      <w:tcPr>
                        <w:tcW w:w="532" w:type="pct"/>
                        <w:shd w:val="clear" w:color="auto" w:fill="FFFFFF" w:themeFill="background1"/>
                        <w:vAlign w:val="center"/>
                        <w:hideMark/>
                      </w:tcPr>
                      <w:p w14:paraId="00ACD8FA" w14:textId="77777777" w:rsidR="00E663B2" w:rsidRPr="00BC46F0" w:rsidRDefault="00E663B2" w:rsidP="00E663B2">
                        <w:pPr>
                          <w:spacing w:after="0" w:line="240" w:lineRule="auto"/>
                        </w:pPr>
                        <w:r w:rsidRPr="00BC46F0">
                          <w:t>2,462.35</w:t>
                        </w:r>
                      </w:p>
                    </w:tc>
                    <w:tc>
                      <w:tcPr>
                        <w:tcW w:w="433" w:type="pct"/>
                        <w:shd w:val="clear" w:color="auto" w:fill="FFFFFF" w:themeFill="background1"/>
                        <w:vAlign w:val="center"/>
                        <w:hideMark/>
                      </w:tcPr>
                      <w:p w14:paraId="020CAF43" w14:textId="77777777" w:rsidR="00E663B2" w:rsidRPr="00BC46F0" w:rsidRDefault="00E663B2" w:rsidP="00E663B2">
                        <w:pPr>
                          <w:spacing w:after="0" w:line="240" w:lineRule="auto"/>
                        </w:pPr>
                        <w:r w:rsidRPr="00BC46F0">
                          <w:t>17,084</w:t>
                        </w:r>
                      </w:p>
                    </w:tc>
                    <w:tc>
                      <w:tcPr>
                        <w:tcW w:w="425" w:type="pct"/>
                        <w:shd w:val="clear" w:color="auto" w:fill="FFFFFF" w:themeFill="background1"/>
                        <w:vAlign w:val="center"/>
                        <w:hideMark/>
                      </w:tcPr>
                      <w:p w14:paraId="3BAC58E9" w14:textId="77777777" w:rsidR="00E663B2" w:rsidRPr="00BC46F0" w:rsidRDefault="00E663B2" w:rsidP="00E663B2">
                        <w:pPr>
                          <w:spacing w:after="0" w:line="240" w:lineRule="auto"/>
                        </w:pPr>
                        <w:r w:rsidRPr="00BC46F0">
                          <w:t>1,606</w:t>
                        </w:r>
                      </w:p>
                    </w:tc>
                    <w:tc>
                      <w:tcPr>
                        <w:tcW w:w="689" w:type="pct"/>
                        <w:shd w:val="clear" w:color="auto" w:fill="FFFFFF" w:themeFill="background1"/>
                        <w:vAlign w:val="center"/>
                        <w:hideMark/>
                      </w:tcPr>
                      <w:p w14:paraId="5DDBB121" w14:textId="77777777" w:rsidR="00E663B2" w:rsidRPr="00BC46F0" w:rsidRDefault="00E663B2" w:rsidP="00E663B2">
                        <w:pPr>
                          <w:spacing w:after="0" w:line="240" w:lineRule="auto"/>
                        </w:pPr>
                        <w:r w:rsidRPr="00BC46F0">
                          <w:t>4,20,66,870</w:t>
                        </w:r>
                      </w:p>
                    </w:tc>
                  </w:tr>
                  <w:tr w:rsidR="00E663B2" w:rsidRPr="00BC46F0" w14:paraId="698B2649" w14:textId="77777777" w:rsidTr="009E1508">
                    <w:trPr>
                      <w:trHeight w:val="138"/>
                      <w:tblCellSpacing w:w="7" w:type="dxa"/>
                    </w:trPr>
                    <w:tc>
                      <w:tcPr>
                        <w:tcW w:w="582" w:type="pct"/>
                        <w:shd w:val="clear" w:color="auto" w:fill="FFFFFF" w:themeFill="background1"/>
                        <w:vAlign w:val="center"/>
                        <w:hideMark/>
                      </w:tcPr>
                      <w:p w14:paraId="07EA6371" w14:textId="77777777" w:rsidR="00E663B2" w:rsidRPr="00BC46F0" w:rsidRDefault="00E663B2" w:rsidP="00E663B2">
                        <w:pPr>
                          <w:spacing w:after="0" w:line="240" w:lineRule="auto"/>
                          <w:rPr>
                            <w:color w:val="000000"/>
                            <w:sz w:val="23"/>
                            <w:szCs w:val="23"/>
                          </w:rPr>
                        </w:pPr>
                        <w:r w:rsidRPr="00BC46F0">
                          <w:rPr>
                            <w:color w:val="000000"/>
                            <w:sz w:val="23"/>
                            <w:szCs w:val="23"/>
                          </w:rPr>
                          <w:t>20/12/</w:t>
                        </w:r>
                        <w:r>
                          <w:rPr>
                            <w:color w:val="000000"/>
                            <w:sz w:val="23"/>
                            <w:szCs w:val="23"/>
                          </w:rPr>
                          <w:t>22</w:t>
                        </w:r>
                      </w:p>
                    </w:tc>
                    <w:tc>
                      <w:tcPr>
                        <w:tcW w:w="532" w:type="pct"/>
                        <w:shd w:val="clear" w:color="auto" w:fill="FFFFFF" w:themeFill="background1"/>
                        <w:vAlign w:val="center"/>
                        <w:hideMark/>
                      </w:tcPr>
                      <w:p w14:paraId="45F58BD1" w14:textId="77777777" w:rsidR="00E663B2" w:rsidRPr="00BC46F0" w:rsidRDefault="00E663B2" w:rsidP="00E663B2">
                        <w:pPr>
                          <w:spacing w:after="0" w:line="240" w:lineRule="auto"/>
                        </w:pPr>
                        <w:r w:rsidRPr="00BC46F0">
                          <w:t>2,466.00</w:t>
                        </w:r>
                      </w:p>
                    </w:tc>
                    <w:tc>
                      <w:tcPr>
                        <w:tcW w:w="532" w:type="pct"/>
                        <w:shd w:val="clear" w:color="auto" w:fill="FFFFFF" w:themeFill="background1"/>
                        <w:vAlign w:val="center"/>
                        <w:hideMark/>
                      </w:tcPr>
                      <w:p w14:paraId="78019961" w14:textId="77777777" w:rsidR="00E663B2" w:rsidRPr="00BC46F0" w:rsidRDefault="00E663B2" w:rsidP="00E663B2">
                        <w:pPr>
                          <w:spacing w:after="0" w:line="240" w:lineRule="auto"/>
                        </w:pPr>
                        <w:r w:rsidRPr="00BC46F0">
                          <w:t>2,512.00</w:t>
                        </w:r>
                      </w:p>
                    </w:tc>
                    <w:tc>
                      <w:tcPr>
                        <w:tcW w:w="532" w:type="pct"/>
                        <w:shd w:val="clear" w:color="auto" w:fill="FFFFFF" w:themeFill="background1"/>
                        <w:vAlign w:val="center"/>
                        <w:hideMark/>
                      </w:tcPr>
                      <w:p w14:paraId="706610E0" w14:textId="77777777" w:rsidR="00E663B2" w:rsidRPr="00BC46F0" w:rsidRDefault="00E663B2" w:rsidP="00E663B2">
                        <w:pPr>
                          <w:spacing w:after="0" w:line="240" w:lineRule="auto"/>
                        </w:pPr>
                        <w:r w:rsidRPr="00BC46F0">
                          <w:t>2,458.00</w:t>
                        </w:r>
                      </w:p>
                    </w:tc>
                    <w:tc>
                      <w:tcPr>
                        <w:tcW w:w="532" w:type="pct"/>
                        <w:shd w:val="clear" w:color="auto" w:fill="FFFFFF" w:themeFill="background1"/>
                        <w:vAlign w:val="center"/>
                        <w:hideMark/>
                      </w:tcPr>
                      <w:p w14:paraId="16A25E49" w14:textId="77777777" w:rsidR="00E663B2" w:rsidRPr="00BC46F0" w:rsidRDefault="00E663B2" w:rsidP="00E663B2">
                        <w:pPr>
                          <w:spacing w:after="0" w:line="240" w:lineRule="auto"/>
                        </w:pPr>
                        <w:r w:rsidRPr="00BC46F0">
                          <w:t>2,508.80</w:t>
                        </w:r>
                      </w:p>
                    </w:tc>
                    <w:tc>
                      <w:tcPr>
                        <w:tcW w:w="532" w:type="pct"/>
                        <w:shd w:val="clear" w:color="auto" w:fill="FFFFFF" w:themeFill="background1"/>
                        <w:vAlign w:val="center"/>
                        <w:hideMark/>
                      </w:tcPr>
                      <w:p w14:paraId="6E07C233" w14:textId="77777777" w:rsidR="00E663B2" w:rsidRPr="00BC46F0" w:rsidRDefault="00E663B2" w:rsidP="00E663B2">
                        <w:pPr>
                          <w:spacing w:after="0" w:line="240" w:lineRule="auto"/>
                        </w:pPr>
                        <w:r w:rsidRPr="00BC46F0">
                          <w:t>2,487.45</w:t>
                        </w:r>
                      </w:p>
                    </w:tc>
                    <w:tc>
                      <w:tcPr>
                        <w:tcW w:w="433" w:type="pct"/>
                        <w:shd w:val="clear" w:color="auto" w:fill="FFFFFF" w:themeFill="background1"/>
                        <w:vAlign w:val="center"/>
                        <w:hideMark/>
                      </w:tcPr>
                      <w:p w14:paraId="3AB21AC2" w14:textId="77777777" w:rsidR="00E663B2" w:rsidRPr="00BC46F0" w:rsidRDefault="00E663B2" w:rsidP="00E663B2">
                        <w:pPr>
                          <w:spacing w:after="0" w:line="240" w:lineRule="auto"/>
                        </w:pPr>
                        <w:r w:rsidRPr="00BC46F0">
                          <w:t>17,267</w:t>
                        </w:r>
                      </w:p>
                    </w:tc>
                    <w:tc>
                      <w:tcPr>
                        <w:tcW w:w="425" w:type="pct"/>
                        <w:shd w:val="clear" w:color="auto" w:fill="FFFFFF" w:themeFill="background1"/>
                        <w:vAlign w:val="center"/>
                        <w:hideMark/>
                      </w:tcPr>
                      <w:p w14:paraId="5DB9649C" w14:textId="77777777" w:rsidR="00E663B2" w:rsidRPr="00BC46F0" w:rsidRDefault="00E663B2" w:rsidP="00E663B2">
                        <w:pPr>
                          <w:spacing w:after="0" w:line="240" w:lineRule="auto"/>
                        </w:pPr>
                        <w:r w:rsidRPr="00BC46F0">
                          <w:t>1,739</w:t>
                        </w:r>
                      </w:p>
                    </w:tc>
                    <w:tc>
                      <w:tcPr>
                        <w:tcW w:w="689" w:type="pct"/>
                        <w:shd w:val="clear" w:color="auto" w:fill="FFFFFF" w:themeFill="background1"/>
                        <w:vAlign w:val="center"/>
                        <w:hideMark/>
                      </w:tcPr>
                      <w:p w14:paraId="2C55903C" w14:textId="77777777" w:rsidR="00E663B2" w:rsidRPr="00BC46F0" w:rsidRDefault="00E663B2" w:rsidP="00E663B2">
                        <w:pPr>
                          <w:spacing w:after="0" w:line="240" w:lineRule="auto"/>
                        </w:pPr>
                        <w:r w:rsidRPr="00BC46F0">
                          <w:t>4,29,50,836</w:t>
                        </w:r>
                      </w:p>
                    </w:tc>
                  </w:tr>
                  <w:tr w:rsidR="00E663B2" w:rsidRPr="00BC46F0" w14:paraId="67C0CD29" w14:textId="77777777" w:rsidTr="009E1508">
                    <w:trPr>
                      <w:trHeight w:val="138"/>
                      <w:tblCellSpacing w:w="7" w:type="dxa"/>
                    </w:trPr>
                    <w:tc>
                      <w:tcPr>
                        <w:tcW w:w="582" w:type="pct"/>
                        <w:shd w:val="clear" w:color="auto" w:fill="FFFFFF" w:themeFill="background1"/>
                        <w:vAlign w:val="center"/>
                        <w:hideMark/>
                      </w:tcPr>
                      <w:p w14:paraId="1A48AC38" w14:textId="77777777" w:rsidR="00E663B2" w:rsidRPr="00BC46F0" w:rsidRDefault="00E663B2" w:rsidP="00E663B2">
                        <w:pPr>
                          <w:spacing w:after="0" w:line="240" w:lineRule="auto"/>
                          <w:rPr>
                            <w:color w:val="000000"/>
                            <w:sz w:val="23"/>
                            <w:szCs w:val="23"/>
                          </w:rPr>
                        </w:pPr>
                        <w:r w:rsidRPr="00BC46F0">
                          <w:rPr>
                            <w:color w:val="000000"/>
                            <w:sz w:val="23"/>
                            <w:szCs w:val="23"/>
                          </w:rPr>
                          <w:t>23/12/</w:t>
                        </w:r>
                        <w:r>
                          <w:rPr>
                            <w:color w:val="000000"/>
                            <w:sz w:val="23"/>
                            <w:szCs w:val="23"/>
                          </w:rPr>
                          <w:t>22</w:t>
                        </w:r>
                      </w:p>
                    </w:tc>
                    <w:tc>
                      <w:tcPr>
                        <w:tcW w:w="532" w:type="pct"/>
                        <w:shd w:val="clear" w:color="auto" w:fill="FFFFFF" w:themeFill="background1"/>
                        <w:vAlign w:val="center"/>
                        <w:hideMark/>
                      </w:tcPr>
                      <w:p w14:paraId="710390D2" w14:textId="77777777" w:rsidR="00E663B2" w:rsidRPr="00BC46F0" w:rsidRDefault="00E663B2" w:rsidP="00E663B2">
                        <w:pPr>
                          <w:spacing w:after="0" w:line="240" w:lineRule="auto"/>
                        </w:pPr>
                        <w:r w:rsidRPr="00BC46F0">
                          <w:t>2,5</w:t>
                        </w:r>
                        <w:r>
                          <w:t>19</w:t>
                        </w:r>
                        <w:r w:rsidRPr="00BC46F0">
                          <w:t>.00</w:t>
                        </w:r>
                      </w:p>
                    </w:tc>
                    <w:tc>
                      <w:tcPr>
                        <w:tcW w:w="532" w:type="pct"/>
                        <w:shd w:val="clear" w:color="auto" w:fill="FFFFFF" w:themeFill="background1"/>
                        <w:vAlign w:val="center"/>
                        <w:hideMark/>
                      </w:tcPr>
                      <w:p w14:paraId="30D7B623" w14:textId="77777777" w:rsidR="00E663B2" w:rsidRPr="00BC46F0" w:rsidRDefault="00E663B2" w:rsidP="00E663B2">
                        <w:pPr>
                          <w:spacing w:after="0" w:line="240" w:lineRule="auto"/>
                        </w:pPr>
                        <w:r w:rsidRPr="00BC46F0">
                          <w:t>2,543.30</w:t>
                        </w:r>
                      </w:p>
                    </w:tc>
                    <w:tc>
                      <w:tcPr>
                        <w:tcW w:w="532" w:type="pct"/>
                        <w:shd w:val="clear" w:color="auto" w:fill="FFFFFF" w:themeFill="background1"/>
                        <w:vAlign w:val="center"/>
                        <w:hideMark/>
                      </w:tcPr>
                      <w:p w14:paraId="5E731B47" w14:textId="77777777" w:rsidR="00E663B2" w:rsidRPr="00BC46F0" w:rsidRDefault="00E663B2" w:rsidP="00E663B2">
                        <w:pPr>
                          <w:spacing w:after="0" w:line="240" w:lineRule="auto"/>
                        </w:pPr>
                        <w:r w:rsidRPr="00BC46F0">
                          <w:t>2,508.00</w:t>
                        </w:r>
                      </w:p>
                    </w:tc>
                    <w:tc>
                      <w:tcPr>
                        <w:tcW w:w="532" w:type="pct"/>
                        <w:shd w:val="clear" w:color="auto" w:fill="FFFFFF" w:themeFill="background1"/>
                        <w:vAlign w:val="center"/>
                        <w:hideMark/>
                      </w:tcPr>
                      <w:p w14:paraId="00EA6656" w14:textId="77777777" w:rsidR="00E663B2" w:rsidRPr="00BC46F0" w:rsidRDefault="00E663B2" w:rsidP="00E663B2">
                        <w:pPr>
                          <w:spacing w:after="0" w:line="240" w:lineRule="auto"/>
                        </w:pPr>
                        <w:r w:rsidRPr="00BC46F0">
                          <w:t>2,5</w:t>
                        </w:r>
                        <w:r>
                          <w:t>19</w:t>
                        </w:r>
                        <w:r w:rsidRPr="00BC46F0">
                          <w:t>.25</w:t>
                        </w:r>
                      </w:p>
                    </w:tc>
                    <w:tc>
                      <w:tcPr>
                        <w:tcW w:w="532" w:type="pct"/>
                        <w:shd w:val="clear" w:color="auto" w:fill="FFFFFF" w:themeFill="background1"/>
                        <w:vAlign w:val="center"/>
                        <w:hideMark/>
                      </w:tcPr>
                      <w:p w14:paraId="3B64A82A" w14:textId="77777777" w:rsidR="00E663B2" w:rsidRPr="00BC46F0" w:rsidRDefault="00E663B2" w:rsidP="00E663B2">
                        <w:pPr>
                          <w:spacing w:after="0" w:line="240" w:lineRule="auto"/>
                        </w:pPr>
                        <w:r w:rsidRPr="00BC46F0">
                          <w:t>2,525.78</w:t>
                        </w:r>
                      </w:p>
                    </w:tc>
                    <w:tc>
                      <w:tcPr>
                        <w:tcW w:w="433" w:type="pct"/>
                        <w:shd w:val="clear" w:color="auto" w:fill="FFFFFF" w:themeFill="background1"/>
                        <w:vAlign w:val="center"/>
                        <w:hideMark/>
                      </w:tcPr>
                      <w:p w14:paraId="1F943292" w14:textId="77777777" w:rsidR="00E663B2" w:rsidRPr="00BC46F0" w:rsidRDefault="00E663B2" w:rsidP="00E663B2">
                        <w:pPr>
                          <w:spacing w:after="0" w:line="240" w:lineRule="auto"/>
                        </w:pPr>
                        <w:r w:rsidRPr="00BC46F0">
                          <w:t>9,492</w:t>
                        </w:r>
                      </w:p>
                    </w:tc>
                    <w:tc>
                      <w:tcPr>
                        <w:tcW w:w="425" w:type="pct"/>
                        <w:shd w:val="clear" w:color="auto" w:fill="FFFFFF" w:themeFill="background1"/>
                        <w:vAlign w:val="center"/>
                        <w:hideMark/>
                      </w:tcPr>
                      <w:p w14:paraId="1364CBC8" w14:textId="77777777" w:rsidR="00E663B2" w:rsidRPr="00BC46F0" w:rsidRDefault="00E663B2" w:rsidP="00E663B2">
                        <w:pPr>
                          <w:spacing w:after="0" w:line="240" w:lineRule="auto"/>
                        </w:pPr>
                        <w:r w:rsidRPr="00BC46F0">
                          <w:t>921</w:t>
                        </w:r>
                      </w:p>
                    </w:tc>
                    <w:tc>
                      <w:tcPr>
                        <w:tcW w:w="689" w:type="pct"/>
                        <w:shd w:val="clear" w:color="auto" w:fill="FFFFFF" w:themeFill="background1"/>
                        <w:vAlign w:val="center"/>
                        <w:hideMark/>
                      </w:tcPr>
                      <w:p w14:paraId="1CEA68BD" w14:textId="77777777" w:rsidR="00E663B2" w:rsidRPr="00BC46F0" w:rsidRDefault="00E663B2" w:rsidP="00E663B2">
                        <w:pPr>
                          <w:spacing w:after="0" w:line="240" w:lineRule="auto"/>
                        </w:pPr>
                        <w:r w:rsidRPr="00BC46F0">
                          <w:t>2,39,74,711</w:t>
                        </w:r>
                      </w:p>
                    </w:tc>
                  </w:tr>
                  <w:tr w:rsidR="00E663B2" w:rsidRPr="00BC46F0" w14:paraId="5A8F8B1C" w14:textId="77777777" w:rsidTr="009E1508">
                    <w:trPr>
                      <w:trHeight w:val="138"/>
                      <w:tblCellSpacing w:w="7" w:type="dxa"/>
                    </w:trPr>
                    <w:tc>
                      <w:tcPr>
                        <w:tcW w:w="582" w:type="pct"/>
                        <w:shd w:val="clear" w:color="auto" w:fill="FFFFFF" w:themeFill="background1"/>
                        <w:vAlign w:val="center"/>
                        <w:hideMark/>
                      </w:tcPr>
                      <w:p w14:paraId="6A8B8811" w14:textId="77777777" w:rsidR="00E663B2" w:rsidRPr="00BC46F0" w:rsidRDefault="00E663B2" w:rsidP="00E663B2">
                        <w:pPr>
                          <w:spacing w:after="0" w:line="240" w:lineRule="auto"/>
                          <w:rPr>
                            <w:color w:val="000000"/>
                          </w:rPr>
                        </w:pPr>
                        <w:r w:rsidRPr="00BC46F0">
                          <w:rPr>
                            <w:color w:val="000000"/>
                          </w:rPr>
                          <w:t>24/12/</w:t>
                        </w:r>
                        <w:r>
                          <w:rPr>
                            <w:color w:val="000000"/>
                          </w:rPr>
                          <w:t>22</w:t>
                        </w:r>
                      </w:p>
                    </w:tc>
                    <w:tc>
                      <w:tcPr>
                        <w:tcW w:w="532" w:type="pct"/>
                        <w:shd w:val="clear" w:color="auto" w:fill="FFFFFF" w:themeFill="background1"/>
                        <w:vAlign w:val="center"/>
                        <w:hideMark/>
                      </w:tcPr>
                      <w:p w14:paraId="05EFDCC8" w14:textId="77777777" w:rsidR="00E663B2" w:rsidRPr="00BC46F0" w:rsidRDefault="00E663B2" w:rsidP="00E663B2">
                        <w:pPr>
                          <w:spacing w:after="0" w:line="240" w:lineRule="auto"/>
                        </w:pPr>
                        <w:r w:rsidRPr="00BC46F0">
                          <w:t>2,525.00</w:t>
                        </w:r>
                      </w:p>
                    </w:tc>
                    <w:tc>
                      <w:tcPr>
                        <w:tcW w:w="532" w:type="pct"/>
                        <w:shd w:val="clear" w:color="auto" w:fill="FFFFFF" w:themeFill="background1"/>
                        <w:vAlign w:val="center"/>
                        <w:hideMark/>
                      </w:tcPr>
                      <w:p w14:paraId="5DF587A5" w14:textId="77777777" w:rsidR="00E663B2" w:rsidRPr="00BC46F0" w:rsidRDefault="00E663B2" w:rsidP="00E663B2">
                        <w:pPr>
                          <w:spacing w:after="0" w:line="240" w:lineRule="auto"/>
                        </w:pPr>
                        <w:r w:rsidRPr="00BC46F0">
                          <w:t>2,545.00</w:t>
                        </w:r>
                      </w:p>
                    </w:tc>
                    <w:tc>
                      <w:tcPr>
                        <w:tcW w:w="532" w:type="pct"/>
                        <w:shd w:val="clear" w:color="auto" w:fill="FFFFFF" w:themeFill="background1"/>
                        <w:vAlign w:val="center"/>
                        <w:hideMark/>
                      </w:tcPr>
                      <w:p w14:paraId="2F61BE7A" w14:textId="77777777" w:rsidR="00E663B2" w:rsidRPr="00BC46F0" w:rsidRDefault="00E663B2" w:rsidP="00E663B2">
                        <w:pPr>
                          <w:spacing w:after="0" w:line="240" w:lineRule="auto"/>
                        </w:pPr>
                        <w:r w:rsidRPr="00BC46F0">
                          <w:t>2,520.70</w:t>
                        </w:r>
                      </w:p>
                    </w:tc>
                    <w:tc>
                      <w:tcPr>
                        <w:tcW w:w="532" w:type="pct"/>
                        <w:shd w:val="clear" w:color="auto" w:fill="FFFFFF" w:themeFill="background1"/>
                        <w:vAlign w:val="center"/>
                        <w:hideMark/>
                      </w:tcPr>
                      <w:p w14:paraId="53D5199F" w14:textId="77777777" w:rsidR="00E663B2" w:rsidRPr="00BC46F0" w:rsidRDefault="00E663B2" w:rsidP="00E663B2">
                        <w:pPr>
                          <w:spacing w:after="0" w:line="240" w:lineRule="auto"/>
                        </w:pPr>
                        <w:r w:rsidRPr="00BC46F0">
                          <w:t>2,540.</w:t>
                        </w:r>
                        <w:r>
                          <w:t>19</w:t>
                        </w:r>
                      </w:p>
                    </w:tc>
                    <w:tc>
                      <w:tcPr>
                        <w:tcW w:w="532" w:type="pct"/>
                        <w:shd w:val="clear" w:color="auto" w:fill="FFFFFF" w:themeFill="background1"/>
                        <w:vAlign w:val="center"/>
                        <w:hideMark/>
                      </w:tcPr>
                      <w:p w14:paraId="3144D7A8" w14:textId="77777777" w:rsidR="00E663B2" w:rsidRPr="00BC46F0" w:rsidRDefault="00E663B2" w:rsidP="00E663B2">
                        <w:pPr>
                          <w:spacing w:after="0" w:line="240" w:lineRule="auto"/>
                        </w:pPr>
                        <w:r w:rsidRPr="00BC46F0">
                          <w:t>2,536.50</w:t>
                        </w:r>
                      </w:p>
                    </w:tc>
                    <w:tc>
                      <w:tcPr>
                        <w:tcW w:w="433" w:type="pct"/>
                        <w:shd w:val="clear" w:color="auto" w:fill="FFFFFF" w:themeFill="background1"/>
                        <w:vAlign w:val="center"/>
                        <w:hideMark/>
                      </w:tcPr>
                      <w:p w14:paraId="39121B47" w14:textId="77777777" w:rsidR="00E663B2" w:rsidRPr="00BC46F0" w:rsidRDefault="00E663B2" w:rsidP="00E663B2">
                        <w:pPr>
                          <w:spacing w:after="0" w:line="240" w:lineRule="auto"/>
                        </w:pPr>
                        <w:r w:rsidRPr="00BC46F0">
                          <w:t>8,545</w:t>
                        </w:r>
                      </w:p>
                    </w:tc>
                    <w:tc>
                      <w:tcPr>
                        <w:tcW w:w="425" w:type="pct"/>
                        <w:shd w:val="clear" w:color="auto" w:fill="FFFFFF" w:themeFill="background1"/>
                        <w:vAlign w:val="center"/>
                        <w:hideMark/>
                      </w:tcPr>
                      <w:p w14:paraId="06AD4511" w14:textId="77777777" w:rsidR="00E663B2" w:rsidRPr="00BC46F0" w:rsidRDefault="00E663B2" w:rsidP="00E663B2">
                        <w:pPr>
                          <w:spacing w:after="0" w:line="240" w:lineRule="auto"/>
                        </w:pPr>
                        <w:r w:rsidRPr="00BC46F0">
                          <w:t>983</w:t>
                        </w:r>
                      </w:p>
                    </w:tc>
                    <w:tc>
                      <w:tcPr>
                        <w:tcW w:w="689" w:type="pct"/>
                        <w:shd w:val="clear" w:color="auto" w:fill="FFFFFF" w:themeFill="background1"/>
                        <w:vAlign w:val="center"/>
                        <w:hideMark/>
                      </w:tcPr>
                      <w:p w14:paraId="403F6196" w14:textId="77777777" w:rsidR="00E663B2" w:rsidRPr="00BC46F0" w:rsidRDefault="00E663B2" w:rsidP="00E663B2">
                        <w:pPr>
                          <w:spacing w:after="0" w:line="240" w:lineRule="auto"/>
                        </w:pPr>
                        <w:r w:rsidRPr="00BC46F0">
                          <w:t>2,</w:t>
                        </w:r>
                        <w:r>
                          <w:t>20</w:t>
                        </w:r>
                        <w:r w:rsidRPr="00BC46F0">
                          <w:t>,74,408</w:t>
                        </w:r>
                      </w:p>
                    </w:tc>
                  </w:tr>
                  <w:tr w:rsidR="00E663B2" w:rsidRPr="00BC46F0" w14:paraId="03796558" w14:textId="77777777" w:rsidTr="009E1508">
                    <w:trPr>
                      <w:trHeight w:val="138"/>
                      <w:tblCellSpacing w:w="7" w:type="dxa"/>
                    </w:trPr>
                    <w:tc>
                      <w:tcPr>
                        <w:tcW w:w="582" w:type="pct"/>
                        <w:shd w:val="clear" w:color="auto" w:fill="FFFFFF" w:themeFill="background1"/>
                        <w:vAlign w:val="center"/>
                        <w:hideMark/>
                      </w:tcPr>
                      <w:p w14:paraId="4FD8A649" w14:textId="77777777" w:rsidR="00E663B2" w:rsidRPr="00BC46F0" w:rsidRDefault="00E663B2" w:rsidP="00E663B2">
                        <w:pPr>
                          <w:spacing w:after="0" w:line="240" w:lineRule="auto"/>
                          <w:rPr>
                            <w:color w:val="000000"/>
                            <w:sz w:val="23"/>
                            <w:szCs w:val="23"/>
                          </w:rPr>
                        </w:pPr>
                        <w:r w:rsidRPr="00BC46F0">
                          <w:rPr>
                            <w:color w:val="000000"/>
                            <w:sz w:val="23"/>
                            <w:szCs w:val="23"/>
                          </w:rPr>
                          <w:t>26/12/</w:t>
                        </w:r>
                        <w:r>
                          <w:rPr>
                            <w:color w:val="000000"/>
                            <w:sz w:val="23"/>
                            <w:szCs w:val="23"/>
                          </w:rPr>
                          <w:t>22</w:t>
                        </w:r>
                      </w:p>
                    </w:tc>
                    <w:tc>
                      <w:tcPr>
                        <w:tcW w:w="532" w:type="pct"/>
                        <w:shd w:val="clear" w:color="auto" w:fill="FFFFFF" w:themeFill="background1"/>
                        <w:vAlign w:val="center"/>
                        <w:hideMark/>
                      </w:tcPr>
                      <w:p w14:paraId="457014B0" w14:textId="77777777" w:rsidR="00E663B2" w:rsidRPr="00BC46F0" w:rsidRDefault="00E663B2" w:rsidP="00E663B2">
                        <w:pPr>
                          <w:spacing w:after="0" w:line="240" w:lineRule="auto"/>
                        </w:pPr>
                        <w:r w:rsidRPr="00BC46F0">
                          <w:t>2,540.00</w:t>
                        </w:r>
                      </w:p>
                    </w:tc>
                    <w:tc>
                      <w:tcPr>
                        <w:tcW w:w="532" w:type="pct"/>
                        <w:shd w:val="clear" w:color="auto" w:fill="FFFFFF" w:themeFill="background1"/>
                        <w:vAlign w:val="center"/>
                        <w:hideMark/>
                      </w:tcPr>
                      <w:p w14:paraId="77D6796D" w14:textId="77777777" w:rsidR="00E663B2" w:rsidRPr="00BC46F0" w:rsidRDefault="00E663B2" w:rsidP="00E663B2">
                        <w:pPr>
                          <w:spacing w:after="0" w:line="240" w:lineRule="auto"/>
                        </w:pPr>
                        <w:r w:rsidRPr="00BC46F0">
                          <w:t>2,554.00</w:t>
                        </w:r>
                      </w:p>
                    </w:tc>
                    <w:tc>
                      <w:tcPr>
                        <w:tcW w:w="532" w:type="pct"/>
                        <w:shd w:val="clear" w:color="auto" w:fill="FFFFFF" w:themeFill="background1"/>
                        <w:vAlign w:val="center"/>
                        <w:hideMark/>
                      </w:tcPr>
                      <w:p w14:paraId="79FD5476" w14:textId="77777777" w:rsidR="00E663B2" w:rsidRPr="00BC46F0" w:rsidRDefault="00E663B2" w:rsidP="00E663B2">
                        <w:pPr>
                          <w:spacing w:after="0" w:line="240" w:lineRule="auto"/>
                        </w:pPr>
                        <w:r w:rsidRPr="00BC46F0">
                          <w:t>2,490.00</w:t>
                        </w:r>
                      </w:p>
                    </w:tc>
                    <w:tc>
                      <w:tcPr>
                        <w:tcW w:w="532" w:type="pct"/>
                        <w:shd w:val="clear" w:color="auto" w:fill="FFFFFF" w:themeFill="background1"/>
                        <w:vAlign w:val="center"/>
                        <w:hideMark/>
                      </w:tcPr>
                      <w:p w14:paraId="069E3B77" w14:textId="77777777" w:rsidR="00E663B2" w:rsidRPr="00BC46F0" w:rsidRDefault="00E663B2" w:rsidP="00E663B2">
                        <w:pPr>
                          <w:spacing w:after="0" w:line="240" w:lineRule="auto"/>
                        </w:pPr>
                        <w:r w:rsidRPr="00BC46F0">
                          <w:t>2,511.00</w:t>
                        </w:r>
                      </w:p>
                    </w:tc>
                    <w:tc>
                      <w:tcPr>
                        <w:tcW w:w="532" w:type="pct"/>
                        <w:shd w:val="clear" w:color="auto" w:fill="FFFFFF" w:themeFill="background1"/>
                        <w:vAlign w:val="center"/>
                        <w:hideMark/>
                      </w:tcPr>
                      <w:p w14:paraId="7F5BFCCC" w14:textId="77777777" w:rsidR="00E663B2" w:rsidRPr="00BC46F0" w:rsidRDefault="00E663B2" w:rsidP="00E663B2">
                        <w:pPr>
                          <w:spacing w:after="0" w:line="240" w:lineRule="auto"/>
                        </w:pPr>
                        <w:r w:rsidRPr="00BC46F0">
                          <w:t>2,528.03</w:t>
                        </w:r>
                      </w:p>
                    </w:tc>
                    <w:tc>
                      <w:tcPr>
                        <w:tcW w:w="433" w:type="pct"/>
                        <w:shd w:val="clear" w:color="auto" w:fill="FFFFFF" w:themeFill="background1"/>
                        <w:vAlign w:val="center"/>
                        <w:hideMark/>
                      </w:tcPr>
                      <w:p w14:paraId="06FE23A3" w14:textId="77777777" w:rsidR="00E663B2" w:rsidRPr="00BC46F0" w:rsidRDefault="00E663B2" w:rsidP="00E663B2">
                        <w:pPr>
                          <w:spacing w:after="0" w:line="240" w:lineRule="auto"/>
                        </w:pPr>
                        <w:r w:rsidRPr="00BC46F0">
                          <w:t>5,759</w:t>
                        </w:r>
                      </w:p>
                    </w:tc>
                    <w:tc>
                      <w:tcPr>
                        <w:tcW w:w="425" w:type="pct"/>
                        <w:shd w:val="clear" w:color="auto" w:fill="FFFFFF" w:themeFill="background1"/>
                        <w:vAlign w:val="center"/>
                        <w:hideMark/>
                      </w:tcPr>
                      <w:p w14:paraId="5EA9CBB3" w14:textId="77777777" w:rsidR="00E663B2" w:rsidRPr="00BC46F0" w:rsidRDefault="00E663B2" w:rsidP="00E663B2">
                        <w:pPr>
                          <w:spacing w:after="0" w:line="240" w:lineRule="auto"/>
                        </w:pPr>
                        <w:r w:rsidRPr="00BC46F0">
                          <w:t>773</w:t>
                        </w:r>
                      </w:p>
                    </w:tc>
                    <w:tc>
                      <w:tcPr>
                        <w:tcW w:w="689" w:type="pct"/>
                        <w:shd w:val="clear" w:color="auto" w:fill="FFFFFF" w:themeFill="background1"/>
                        <w:vAlign w:val="center"/>
                        <w:hideMark/>
                      </w:tcPr>
                      <w:p w14:paraId="32F887AA" w14:textId="77777777" w:rsidR="00E663B2" w:rsidRPr="00BC46F0" w:rsidRDefault="00E663B2" w:rsidP="00E663B2">
                        <w:pPr>
                          <w:spacing w:after="0" w:line="240" w:lineRule="auto"/>
                        </w:pPr>
                        <w:r w:rsidRPr="00BC46F0">
                          <w:t>1,45,58,918</w:t>
                        </w:r>
                      </w:p>
                    </w:tc>
                  </w:tr>
                  <w:tr w:rsidR="00E663B2" w:rsidRPr="00BC46F0" w14:paraId="2469E281" w14:textId="77777777" w:rsidTr="009E1508">
                    <w:trPr>
                      <w:trHeight w:val="138"/>
                      <w:tblCellSpacing w:w="7" w:type="dxa"/>
                    </w:trPr>
                    <w:tc>
                      <w:tcPr>
                        <w:tcW w:w="582" w:type="pct"/>
                        <w:shd w:val="clear" w:color="auto" w:fill="FFFFFF" w:themeFill="background1"/>
                        <w:vAlign w:val="center"/>
                        <w:hideMark/>
                      </w:tcPr>
                      <w:p w14:paraId="6331999D" w14:textId="77777777" w:rsidR="00E663B2" w:rsidRPr="00BC46F0" w:rsidRDefault="00E663B2" w:rsidP="00E663B2">
                        <w:pPr>
                          <w:spacing w:after="0" w:line="240" w:lineRule="auto"/>
                          <w:rPr>
                            <w:color w:val="000000"/>
                            <w:sz w:val="23"/>
                            <w:szCs w:val="23"/>
                          </w:rPr>
                        </w:pPr>
                        <w:r w:rsidRPr="00BC46F0">
                          <w:rPr>
                            <w:color w:val="000000"/>
                            <w:sz w:val="23"/>
                            <w:szCs w:val="23"/>
                          </w:rPr>
                          <w:t>27/12/</w:t>
                        </w:r>
                        <w:r>
                          <w:rPr>
                            <w:color w:val="000000"/>
                            <w:sz w:val="23"/>
                            <w:szCs w:val="23"/>
                          </w:rPr>
                          <w:t>22</w:t>
                        </w:r>
                      </w:p>
                    </w:tc>
                    <w:tc>
                      <w:tcPr>
                        <w:tcW w:w="532" w:type="pct"/>
                        <w:shd w:val="clear" w:color="auto" w:fill="FFFFFF" w:themeFill="background1"/>
                        <w:vAlign w:val="center"/>
                        <w:hideMark/>
                      </w:tcPr>
                      <w:p w14:paraId="00DF022B" w14:textId="77777777" w:rsidR="00E663B2" w:rsidRPr="00BC46F0" w:rsidRDefault="00E663B2" w:rsidP="00E663B2">
                        <w:pPr>
                          <w:spacing w:after="0" w:line="240" w:lineRule="auto"/>
                        </w:pPr>
                        <w:r w:rsidRPr="00BC46F0">
                          <w:t>2,510.00</w:t>
                        </w:r>
                      </w:p>
                    </w:tc>
                    <w:tc>
                      <w:tcPr>
                        <w:tcW w:w="532" w:type="pct"/>
                        <w:shd w:val="clear" w:color="auto" w:fill="FFFFFF" w:themeFill="background1"/>
                        <w:vAlign w:val="center"/>
                        <w:hideMark/>
                      </w:tcPr>
                      <w:p w14:paraId="0662CED7" w14:textId="77777777" w:rsidR="00E663B2" w:rsidRPr="00BC46F0" w:rsidRDefault="00E663B2" w:rsidP="00E663B2">
                        <w:pPr>
                          <w:spacing w:after="0" w:line="240" w:lineRule="auto"/>
                        </w:pPr>
                        <w:r w:rsidRPr="00BC46F0">
                          <w:t>2,528.55</w:t>
                        </w:r>
                      </w:p>
                    </w:tc>
                    <w:tc>
                      <w:tcPr>
                        <w:tcW w:w="532" w:type="pct"/>
                        <w:shd w:val="clear" w:color="auto" w:fill="FFFFFF" w:themeFill="background1"/>
                        <w:vAlign w:val="center"/>
                        <w:hideMark/>
                      </w:tcPr>
                      <w:p w14:paraId="17A5CFD2" w14:textId="77777777" w:rsidR="00E663B2" w:rsidRPr="00BC46F0" w:rsidRDefault="00E663B2" w:rsidP="00E663B2">
                        <w:pPr>
                          <w:spacing w:after="0" w:line="240" w:lineRule="auto"/>
                        </w:pPr>
                        <w:r w:rsidRPr="00BC46F0">
                          <w:t>2,510.00</w:t>
                        </w:r>
                      </w:p>
                    </w:tc>
                    <w:tc>
                      <w:tcPr>
                        <w:tcW w:w="532" w:type="pct"/>
                        <w:shd w:val="clear" w:color="auto" w:fill="FFFFFF" w:themeFill="background1"/>
                        <w:vAlign w:val="center"/>
                        <w:hideMark/>
                      </w:tcPr>
                      <w:p w14:paraId="4F2275BA" w14:textId="77777777" w:rsidR="00E663B2" w:rsidRPr="00BC46F0" w:rsidRDefault="00E663B2" w:rsidP="00E663B2">
                        <w:pPr>
                          <w:spacing w:after="0" w:line="240" w:lineRule="auto"/>
                        </w:pPr>
                        <w:r w:rsidRPr="00BC46F0">
                          <w:t>2,518.70</w:t>
                        </w:r>
                      </w:p>
                    </w:tc>
                    <w:tc>
                      <w:tcPr>
                        <w:tcW w:w="532" w:type="pct"/>
                        <w:shd w:val="clear" w:color="auto" w:fill="FFFFFF" w:themeFill="background1"/>
                        <w:vAlign w:val="center"/>
                        <w:hideMark/>
                      </w:tcPr>
                      <w:p w14:paraId="780B313F" w14:textId="77777777" w:rsidR="00E663B2" w:rsidRPr="00BC46F0" w:rsidRDefault="00E663B2" w:rsidP="00E663B2">
                        <w:pPr>
                          <w:spacing w:after="0" w:line="240" w:lineRule="auto"/>
                        </w:pPr>
                        <w:r w:rsidRPr="00BC46F0">
                          <w:t>2,521.12</w:t>
                        </w:r>
                      </w:p>
                    </w:tc>
                    <w:tc>
                      <w:tcPr>
                        <w:tcW w:w="433" w:type="pct"/>
                        <w:shd w:val="clear" w:color="auto" w:fill="FFFFFF" w:themeFill="background1"/>
                        <w:vAlign w:val="center"/>
                        <w:hideMark/>
                      </w:tcPr>
                      <w:p w14:paraId="606D37A5" w14:textId="77777777" w:rsidR="00E663B2" w:rsidRPr="00BC46F0" w:rsidRDefault="00E663B2" w:rsidP="00E663B2">
                        <w:pPr>
                          <w:spacing w:after="0" w:line="240" w:lineRule="auto"/>
                        </w:pPr>
                        <w:r w:rsidRPr="00BC46F0">
                          <w:t>4,247</w:t>
                        </w:r>
                      </w:p>
                    </w:tc>
                    <w:tc>
                      <w:tcPr>
                        <w:tcW w:w="425" w:type="pct"/>
                        <w:shd w:val="clear" w:color="auto" w:fill="FFFFFF" w:themeFill="background1"/>
                        <w:vAlign w:val="center"/>
                        <w:hideMark/>
                      </w:tcPr>
                      <w:p w14:paraId="58FC9539" w14:textId="77777777" w:rsidR="00E663B2" w:rsidRPr="00BC46F0" w:rsidRDefault="00E663B2" w:rsidP="00E663B2">
                        <w:pPr>
                          <w:spacing w:after="0" w:line="240" w:lineRule="auto"/>
                        </w:pPr>
                        <w:r w:rsidRPr="00BC46F0">
                          <w:t>488</w:t>
                        </w:r>
                      </w:p>
                    </w:tc>
                    <w:tc>
                      <w:tcPr>
                        <w:tcW w:w="689" w:type="pct"/>
                        <w:shd w:val="clear" w:color="auto" w:fill="FFFFFF" w:themeFill="background1"/>
                        <w:vAlign w:val="center"/>
                        <w:hideMark/>
                      </w:tcPr>
                      <w:p w14:paraId="6CF59534" w14:textId="77777777" w:rsidR="00E663B2" w:rsidRPr="00BC46F0" w:rsidRDefault="00E663B2" w:rsidP="00E663B2">
                        <w:pPr>
                          <w:spacing w:after="0" w:line="240" w:lineRule="auto"/>
                        </w:pPr>
                        <w:r w:rsidRPr="00BC46F0">
                          <w:t>1,07,07,196</w:t>
                        </w:r>
                      </w:p>
                    </w:tc>
                  </w:tr>
                  <w:tr w:rsidR="00E663B2" w:rsidRPr="00BC46F0" w14:paraId="3E400BBD" w14:textId="77777777" w:rsidTr="009E1508">
                    <w:trPr>
                      <w:trHeight w:val="138"/>
                      <w:tblCellSpacing w:w="7" w:type="dxa"/>
                    </w:trPr>
                    <w:tc>
                      <w:tcPr>
                        <w:tcW w:w="582" w:type="pct"/>
                        <w:shd w:val="clear" w:color="auto" w:fill="FFFFFF" w:themeFill="background1"/>
                        <w:vAlign w:val="center"/>
                        <w:hideMark/>
                      </w:tcPr>
                      <w:p w14:paraId="0D233706" w14:textId="77777777" w:rsidR="00E663B2" w:rsidRPr="00BC46F0" w:rsidRDefault="00E663B2" w:rsidP="00E663B2">
                        <w:pPr>
                          <w:spacing w:after="0" w:line="240" w:lineRule="auto"/>
                          <w:rPr>
                            <w:color w:val="000000"/>
                            <w:sz w:val="23"/>
                            <w:szCs w:val="23"/>
                          </w:rPr>
                        </w:pPr>
                        <w:r w:rsidRPr="00BC46F0">
                          <w:rPr>
                            <w:color w:val="000000"/>
                            <w:sz w:val="23"/>
                            <w:szCs w:val="23"/>
                          </w:rPr>
                          <w:t>30/12/</w:t>
                        </w:r>
                        <w:r>
                          <w:rPr>
                            <w:color w:val="000000"/>
                            <w:sz w:val="23"/>
                            <w:szCs w:val="23"/>
                          </w:rPr>
                          <w:t>22</w:t>
                        </w:r>
                      </w:p>
                    </w:tc>
                    <w:tc>
                      <w:tcPr>
                        <w:tcW w:w="532" w:type="pct"/>
                        <w:shd w:val="clear" w:color="auto" w:fill="FFFFFF" w:themeFill="background1"/>
                        <w:vAlign w:val="center"/>
                        <w:hideMark/>
                      </w:tcPr>
                      <w:p w14:paraId="1B029196" w14:textId="77777777" w:rsidR="00E663B2" w:rsidRPr="00BC46F0" w:rsidRDefault="00E663B2" w:rsidP="00E663B2">
                        <w:pPr>
                          <w:spacing w:after="0" w:line="240" w:lineRule="auto"/>
                        </w:pPr>
                        <w:r w:rsidRPr="00BC46F0">
                          <w:t>2,521.00</w:t>
                        </w:r>
                      </w:p>
                    </w:tc>
                    <w:tc>
                      <w:tcPr>
                        <w:tcW w:w="532" w:type="pct"/>
                        <w:shd w:val="clear" w:color="auto" w:fill="FFFFFF" w:themeFill="background1"/>
                        <w:vAlign w:val="center"/>
                        <w:hideMark/>
                      </w:tcPr>
                      <w:p w14:paraId="4C97E801" w14:textId="77777777" w:rsidR="00E663B2" w:rsidRPr="00BC46F0" w:rsidRDefault="00E663B2" w:rsidP="00E663B2">
                        <w:pPr>
                          <w:spacing w:after="0" w:line="240" w:lineRule="auto"/>
                        </w:pPr>
                        <w:r w:rsidRPr="00BC46F0">
                          <w:t>2,549.</w:t>
                        </w:r>
                        <w:r>
                          <w:t>19</w:t>
                        </w:r>
                      </w:p>
                    </w:tc>
                    <w:tc>
                      <w:tcPr>
                        <w:tcW w:w="532" w:type="pct"/>
                        <w:shd w:val="clear" w:color="auto" w:fill="FFFFFF" w:themeFill="background1"/>
                        <w:vAlign w:val="center"/>
                        <w:hideMark/>
                      </w:tcPr>
                      <w:p w14:paraId="7AAC5742" w14:textId="77777777" w:rsidR="00E663B2" w:rsidRPr="00BC46F0" w:rsidRDefault="00E663B2" w:rsidP="00E663B2">
                        <w:pPr>
                          <w:spacing w:after="0" w:line="240" w:lineRule="auto"/>
                        </w:pPr>
                        <w:r w:rsidRPr="00BC46F0">
                          <w:t>2,501.00</w:t>
                        </w:r>
                      </w:p>
                    </w:tc>
                    <w:tc>
                      <w:tcPr>
                        <w:tcW w:w="532" w:type="pct"/>
                        <w:shd w:val="clear" w:color="auto" w:fill="FFFFFF" w:themeFill="background1"/>
                        <w:vAlign w:val="center"/>
                        <w:hideMark/>
                      </w:tcPr>
                      <w:p w14:paraId="409C8A91" w14:textId="77777777" w:rsidR="00E663B2" w:rsidRPr="00BC46F0" w:rsidRDefault="00E663B2" w:rsidP="00E663B2">
                        <w:pPr>
                          <w:spacing w:after="0" w:line="240" w:lineRule="auto"/>
                        </w:pPr>
                        <w:r w:rsidRPr="00BC46F0">
                          <w:t>2,522.55</w:t>
                        </w:r>
                      </w:p>
                    </w:tc>
                    <w:tc>
                      <w:tcPr>
                        <w:tcW w:w="532" w:type="pct"/>
                        <w:shd w:val="clear" w:color="auto" w:fill="FFFFFF" w:themeFill="background1"/>
                        <w:vAlign w:val="center"/>
                        <w:hideMark/>
                      </w:tcPr>
                      <w:p w14:paraId="507CC5CD" w14:textId="77777777" w:rsidR="00E663B2" w:rsidRPr="00BC46F0" w:rsidRDefault="00E663B2" w:rsidP="00E663B2">
                        <w:pPr>
                          <w:spacing w:after="0" w:line="240" w:lineRule="auto"/>
                        </w:pPr>
                        <w:r w:rsidRPr="00BC46F0">
                          <w:t>2,529.23</w:t>
                        </w:r>
                      </w:p>
                    </w:tc>
                    <w:tc>
                      <w:tcPr>
                        <w:tcW w:w="433" w:type="pct"/>
                        <w:shd w:val="clear" w:color="auto" w:fill="FFFFFF" w:themeFill="background1"/>
                        <w:vAlign w:val="center"/>
                        <w:hideMark/>
                      </w:tcPr>
                      <w:p w14:paraId="5DBD1D3E" w14:textId="77777777" w:rsidR="00E663B2" w:rsidRPr="00BC46F0" w:rsidRDefault="00E663B2" w:rsidP="00E663B2">
                        <w:pPr>
                          <w:spacing w:after="0" w:line="240" w:lineRule="auto"/>
                        </w:pPr>
                        <w:r w:rsidRPr="00BC46F0">
                          <w:t>11,326</w:t>
                        </w:r>
                      </w:p>
                    </w:tc>
                    <w:tc>
                      <w:tcPr>
                        <w:tcW w:w="425" w:type="pct"/>
                        <w:shd w:val="clear" w:color="auto" w:fill="FFFFFF" w:themeFill="background1"/>
                        <w:vAlign w:val="center"/>
                        <w:hideMark/>
                      </w:tcPr>
                      <w:p w14:paraId="3B17B036" w14:textId="77777777" w:rsidR="00E663B2" w:rsidRPr="00BC46F0" w:rsidRDefault="00E663B2" w:rsidP="00E663B2">
                        <w:pPr>
                          <w:spacing w:after="0" w:line="240" w:lineRule="auto"/>
                        </w:pPr>
                        <w:r w:rsidRPr="00BC46F0">
                          <w:t>1,090</w:t>
                        </w:r>
                      </w:p>
                    </w:tc>
                    <w:tc>
                      <w:tcPr>
                        <w:tcW w:w="689" w:type="pct"/>
                        <w:shd w:val="clear" w:color="auto" w:fill="FFFFFF" w:themeFill="background1"/>
                        <w:vAlign w:val="center"/>
                        <w:hideMark/>
                      </w:tcPr>
                      <w:p w14:paraId="16CFD58C" w14:textId="77777777" w:rsidR="00E663B2" w:rsidRPr="00BC46F0" w:rsidRDefault="00E663B2" w:rsidP="00E663B2">
                        <w:pPr>
                          <w:spacing w:after="0" w:line="240" w:lineRule="auto"/>
                        </w:pPr>
                        <w:r w:rsidRPr="00BC46F0">
                          <w:t>2,86,46,110</w:t>
                        </w:r>
                      </w:p>
                    </w:tc>
                  </w:tr>
                  <w:tr w:rsidR="00E663B2" w:rsidRPr="00BC46F0" w14:paraId="6EE786D0" w14:textId="77777777" w:rsidTr="009E1508">
                    <w:trPr>
                      <w:trHeight w:val="138"/>
                      <w:tblCellSpacing w:w="7" w:type="dxa"/>
                    </w:trPr>
                    <w:tc>
                      <w:tcPr>
                        <w:tcW w:w="582" w:type="pct"/>
                        <w:shd w:val="clear" w:color="auto" w:fill="FFFFFF" w:themeFill="background1"/>
                        <w:vAlign w:val="center"/>
                        <w:hideMark/>
                      </w:tcPr>
                      <w:p w14:paraId="3A0F2E1F" w14:textId="77777777" w:rsidR="00E663B2" w:rsidRPr="00BC46F0" w:rsidRDefault="00E663B2" w:rsidP="00E663B2">
                        <w:pPr>
                          <w:spacing w:after="0" w:line="240" w:lineRule="auto"/>
                          <w:rPr>
                            <w:color w:val="000000"/>
                            <w:sz w:val="23"/>
                            <w:szCs w:val="23"/>
                          </w:rPr>
                        </w:pPr>
                        <w:r w:rsidRPr="00BC46F0">
                          <w:rPr>
                            <w:color w:val="000000"/>
                            <w:sz w:val="23"/>
                            <w:szCs w:val="23"/>
                          </w:rPr>
                          <w:t>31/12/</w:t>
                        </w:r>
                        <w:r>
                          <w:rPr>
                            <w:color w:val="000000"/>
                            <w:sz w:val="23"/>
                            <w:szCs w:val="23"/>
                          </w:rPr>
                          <w:t>22</w:t>
                        </w:r>
                      </w:p>
                    </w:tc>
                    <w:tc>
                      <w:tcPr>
                        <w:tcW w:w="532" w:type="pct"/>
                        <w:shd w:val="clear" w:color="auto" w:fill="FFFFFF" w:themeFill="background1"/>
                        <w:vAlign w:val="center"/>
                        <w:hideMark/>
                      </w:tcPr>
                      <w:p w14:paraId="73693AA5" w14:textId="77777777" w:rsidR="00E663B2" w:rsidRPr="00BC46F0" w:rsidRDefault="00E663B2" w:rsidP="00E663B2">
                        <w:pPr>
                          <w:spacing w:after="0" w:line="240" w:lineRule="auto"/>
                        </w:pPr>
                        <w:r w:rsidRPr="00BC46F0">
                          <w:t>2,520.00</w:t>
                        </w:r>
                      </w:p>
                    </w:tc>
                    <w:tc>
                      <w:tcPr>
                        <w:tcW w:w="532" w:type="pct"/>
                        <w:shd w:val="clear" w:color="auto" w:fill="FFFFFF" w:themeFill="background1"/>
                        <w:vAlign w:val="center"/>
                        <w:hideMark/>
                      </w:tcPr>
                      <w:p w14:paraId="26FBAE8D" w14:textId="77777777" w:rsidR="00E663B2" w:rsidRPr="00BC46F0" w:rsidRDefault="00E663B2" w:rsidP="00E663B2">
                        <w:pPr>
                          <w:spacing w:after="0" w:line="240" w:lineRule="auto"/>
                        </w:pPr>
                        <w:r w:rsidRPr="00BC46F0">
                          <w:t>2,548.20</w:t>
                        </w:r>
                      </w:p>
                    </w:tc>
                    <w:tc>
                      <w:tcPr>
                        <w:tcW w:w="532" w:type="pct"/>
                        <w:shd w:val="clear" w:color="auto" w:fill="FFFFFF" w:themeFill="background1"/>
                        <w:vAlign w:val="center"/>
                        <w:hideMark/>
                      </w:tcPr>
                      <w:p w14:paraId="20640C33" w14:textId="77777777" w:rsidR="00E663B2" w:rsidRPr="00BC46F0" w:rsidRDefault="00E663B2" w:rsidP="00E663B2">
                        <w:pPr>
                          <w:spacing w:after="0" w:line="240" w:lineRule="auto"/>
                        </w:pPr>
                        <w:r w:rsidRPr="00BC46F0">
                          <w:t>2,520.00</w:t>
                        </w:r>
                      </w:p>
                    </w:tc>
                    <w:tc>
                      <w:tcPr>
                        <w:tcW w:w="532" w:type="pct"/>
                        <w:shd w:val="clear" w:color="auto" w:fill="FFFFFF" w:themeFill="background1"/>
                        <w:vAlign w:val="center"/>
                        <w:hideMark/>
                      </w:tcPr>
                      <w:p w14:paraId="3934C41D" w14:textId="77777777" w:rsidR="00E663B2" w:rsidRPr="00BC46F0" w:rsidRDefault="00E663B2" w:rsidP="00E663B2">
                        <w:pPr>
                          <w:spacing w:after="0" w:line="240" w:lineRule="auto"/>
                        </w:pPr>
                        <w:r w:rsidRPr="00BC46F0">
                          <w:t>2,533.05</w:t>
                        </w:r>
                      </w:p>
                    </w:tc>
                    <w:tc>
                      <w:tcPr>
                        <w:tcW w:w="532" w:type="pct"/>
                        <w:shd w:val="clear" w:color="auto" w:fill="FFFFFF" w:themeFill="background1"/>
                        <w:vAlign w:val="center"/>
                        <w:hideMark/>
                      </w:tcPr>
                      <w:p w14:paraId="3854603B" w14:textId="77777777" w:rsidR="00E663B2" w:rsidRPr="00BC46F0" w:rsidRDefault="00E663B2" w:rsidP="00E663B2">
                        <w:pPr>
                          <w:spacing w:after="0" w:line="240" w:lineRule="auto"/>
                        </w:pPr>
                        <w:r w:rsidRPr="00BC46F0">
                          <w:t>2,532.93</w:t>
                        </w:r>
                      </w:p>
                    </w:tc>
                    <w:tc>
                      <w:tcPr>
                        <w:tcW w:w="433" w:type="pct"/>
                        <w:shd w:val="clear" w:color="auto" w:fill="FFFFFF" w:themeFill="background1"/>
                        <w:vAlign w:val="center"/>
                        <w:hideMark/>
                      </w:tcPr>
                      <w:p w14:paraId="17FC8D28" w14:textId="77777777" w:rsidR="00E663B2" w:rsidRPr="00BC46F0" w:rsidRDefault="00E663B2" w:rsidP="00E663B2">
                        <w:pPr>
                          <w:spacing w:after="0" w:line="240" w:lineRule="auto"/>
                        </w:pPr>
                        <w:r w:rsidRPr="00BC46F0">
                          <w:t>4,670</w:t>
                        </w:r>
                      </w:p>
                    </w:tc>
                    <w:tc>
                      <w:tcPr>
                        <w:tcW w:w="425" w:type="pct"/>
                        <w:shd w:val="clear" w:color="auto" w:fill="FFFFFF" w:themeFill="background1"/>
                        <w:vAlign w:val="center"/>
                        <w:hideMark/>
                      </w:tcPr>
                      <w:p w14:paraId="4EBFE337" w14:textId="77777777" w:rsidR="00E663B2" w:rsidRPr="00BC46F0" w:rsidRDefault="00E663B2" w:rsidP="00E663B2">
                        <w:pPr>
                          <w:spacing w:after="0" w:line="240" w:lineRule="auto"/>
                        </w:pPr>
                        <w:r w:rsidRPr="00BC46F0">
                          <w:t>474</w:t>
                        </w:r>
                      </w:p>
                    </w:tc>
                    <w:tc>
                      <w:tcPr>
                        <w:tcW w:w="689" w:type="pct"/>
                        <w:shd w:val="clear" w:color="auto" w:fill="FFFFFF" w:themeFill="background1"/>
                        <w:vAlign w:val="center"/>
                        <w:hideMark/>
                      </w:tcPr>
                      <w:p w14:paraId="327C8AD9" w14:textId="77777777" w:rsidR="00E663B2" w:rsidRPr="00BC46F0" w:rsidRDefault="00E663B2" w:rsidP="00E663B2">
                        <w:pPr>
                          <w:spacing w:after="0" w:line="240" w:lineRule="auto"/>
                        </w:pPr>
                        <w:r w:rsidRPr="00BC46F0">
                          <w:t>1,18,28,793</w:t>
                        </w:r>
                      </w:p>
                    </w:tc>
                  </w:tr>
                  <w:tr w:rsidR="00E663B2" w:rsidRPr="00BC46F0" w14:paraId="6B93B1A6" w14:textId="77777777" w:rsidTr="009E1508">
                    <w:trPr>
                      <w:trHeight w:val="138"/>
                      <w:tblCellSpacing w:w="7" w:type="dxa"/>
                    </w:trPr>
                    <w:tc>
                      <w:tcPr>
                        <w:tcW w:w="582" w:type="pct"/>
                        <w:shd w:val="clear" w:color="auto" w:fill="FFFFFF" w:themeFill="background1"/>
                        <w:vAlign w:val="center"/>
                        <w:hideMark/>
                      </w:tcPr>
                      <w:p w14:paraId="432BCD8D" w14:textId="77777777" w:rsidR="00E663B2" w:rsidRPr="00BC46F0" w:rsidRDefault="00E663B2" w:rsidP="00E663B2">
                        <w:pPr>
                          <w:spacing w:after="0" w:line="240" w:lineRule="auto"/>
                          <w:rPr>
                            <w:color w:val="000000"/>
                            <w:sz w:val="23"/>
                            <w:szCs w:val="23"/>
                          </w:rPr>
                        </w:pPr>
                        <w:r w:rsidRPr="00BC46F0">
                          <w:rPr>
                            <w:color w:val="000000"/>
                            <w:sz w:val="23"/>
                            <w:szCs w:val="23"/>
                          </w:rPr>
                          <w:t>1/01/</w:t>
                        </w:r>
                        <w:r>
                          <w:rPr>
                            <w:color w:val="000000"/>
                            <w:sz w:val="23"/>
                            <w:szCs w:val="23"/>
                          </w:rPr>
                          <w:t>23</w:t>
                        </w:r>
                      </w:p>
                    </w:tc>
                    <w:tc>
                      <w:tcPr>
                        <w:tcW w:w="532" w:type="pct"/>
                        <w:shd w:val="clear" w:color="auto" w:fill="FFFFFF" w:themeFill="background1"/>
                        <w:vAlign w:val="center"/>
                        <w:hideMark/>
                      </w:tcPr>
                      <w:p w14:paraId="02797AF6" w14:textId="77777777" w:rsidR="00E663B2" w:rsidRPr="00BC46F0" w:rsidRDefault="00E663B2" w:rsidP="00E663B2">
                        <w:pPr>
                          <w:spacing w:after="0" w:line="240" w:lineRule="auto"/>
                        </w:pPr>
                        <w:r w:rsidRPr="00BC46F0">
                          <w:t>2,534.00</w:t>
                        </w:r>
                      </w:p>
                    </w:tc>
                    <w:tc>
                      <w:tcPr>
                        <w:tcW w:w="532" w:type="pct"/>
                        <w:shd w:val="clear" w:color="auto" w:fill="FFFFFF" w:themeFill="background1"/>
                        <w:vAlign w:val="center"/>
                        <w:hideMark/>
                      </w:tcPr>
                      <w:p w14:paraId="096ECF97" w14:textId="77777777" w:rsidR="00E663B2" w:rsidRPr="00BC46F0" w:rsidRDefault="00E663B2" w:rsidP="00E663B2">
                        <w:pPr>
                          <w:spacing w:after="0" w:line="240" w:lineRule="auto"/>
                        </w:pPr>
                        <w:r w:rsidRPr="00BC46F0">
                          <w:t>2,545.00</w:t>
                        </w:r>
                      </w:p>
                    </w:tc>
                    <w:tc>
                      <w:tcPr>
                        <w:tcW w:w="532" w:type="pct"/>
                        <w:shd w:val="clear" w:color="auto" w:fill="FFFFFF" w:themeFill="background1"/>
                        <w:vAlign w:val="center"/>
                        <w:hideMark/>
                      </w:tcPr>
                      <w:p w14:paraId="7B1E8B60" w14:textId="77777777" w:rsidR="00E663B2" w:rsidRPr="00BC46F0" w:rsidRDefault="00E663B2" w:rsidP="00E663B2">
                        <w:pPr>
                          <w:spacing w:after="0" w:line="240" w:lineRule="auto"/>
                        </w:pPr>
                        <w:r w:rsidRPr="00BC46F0">
                          <w:t>2,527.35</w:t>
                        </w:r>
                      </w:p>
                    </w:tc>
                    <w:tc>
                      <w:tcPr>
                        <w:tcW w:w="532" w:type="pct"/>
                        <w:shd w:val="clear" w:color="auto" w:fill="FFFFFF" w:themeFill="background1"/>
                        <w:vAlign w:val="center"/>
                        <w:hideMark/>
                      </w:tcPr>
                      <w:p w14:paraId="5DD5E98F" w14:textId="77777777" w:rsidR="00E663B2" w:rsidRPr="00BC46F0" w:rsidRDefault="00E663B2" w:rsidP="00E663B2">
                        <w:pPr>
                          <w:spacing w:after="0" w:line="240" w:lineRule="auto"/>
                        </w:pPr>
                        <w:r w:rsidRPr="00BC46F0">
                          <w:t>2,536.05</w:t>
                        </w:r>
                      </w:p>
                    </w:tc>
                    <w:tc>
                      <w:tcPr>
                        <w:tcW w:w="532" w:type="pct"/>
                        <w:shd w:val="clear" w:color="auto" w:fill="FFFFFF" w:themeFill="background1"/>
                        <w:vAlign w:val="center"/>
                        <w:hideMark/>
                      </w:tcPr>
                      <w:p w14:paraId="726E0211" w14:textId="77777777" w:rsidR="00E663B2" w:rsidRPr="00BC46F0" w:rsidRDefault="00E663B2" w:rsidP="00E663B2">
                        <w:pPr>
                          <w:spacing w:after="0" w:line="240" w:lineRule="auto"/>
                        </w:pPr>
                        <w:r w:rsidRPr="00BC46F0">
                          <w:t>2,535.84</w:t>
                        </w:r>
                      </w:p>
                    </w:tc>
                    <w:tc>
                      <w:tcPr>
                        <w:tcW w:w="433" w:type="pct"/>
                        <w:shd w:val="clear" w:color="auto" w:fill="FFFFFF" w:themeFill="background1"/>
                        <w:vAlign w:val="center"/>
                        <w:hideMark/>
                      </w:tcPr>
                      <w:p w14:paraId="01522E55" w14:textId="77777777" w:rsidR="00E663B2" w:rsidRPr="00BC46F0" w:rsidRDefault="00E663B2" w:rsidP="00E663B2">
                        <w:pPr>
                          <w:spacing w:after="0" w:line="240" w:lineRule="auto"/>
                        </w:pPr>
                        <w:r w:rsidRPr="00BC46F0">
                          <w:t>4,601</w:t>
                        </w:r>
                      </w:p>
                    </w:tc>
                    <w:tc>
                      <w:tcPr>
                        <w:tcW w:w="425" w:type="pct"/>
                        <w:shd w:val="clear" w:color="auto" w:fill="FFFFFF" w:themeFill="background1"/>
                        <w:vAlign w:val="center"/>
                        <w:hideMark/>
                      </w:tcPr>
                      <w:p w14:paraId="48C81293" w14:textId="77777777" w:rsidR="00E663B2" w:rsidRPr="00BC46F0" w:rsidRDefault="00E663B2" w:rsidP="00E663B2">
                        <w:pPr>
                          <w:spacing w:after="0" w:line="240" w:lineRule="auto"/>
                        </w:pPr>
                        <w:r w:rsidRPr="00BC46F0">
                          <w:t>365</w:t>
                        </w:r>
                      </w:p>
                    </w:tc>
                    <w:tc>
                      <w:tcPr>
                        <w:tcW w:w="689" w:type="pct"/>
                        <w:shd w:val="clear" w:color="auto" w:fill="FFFFFF" w:themeFill="background1"/>
                        <w:vAlign w:val="center"/>
                        <w:hideMark/>
                      </w:tcPr>
                      <w:p w14:paraId="3E7D64E0" w14:textId="77777777" w:rsidR="00E663B2" w:rsidRPr="00BC46F0" w:rsidRDefault="00E663B2" w:rsidP="00E663B2">
                        <w:pPr>
                          <w:spacing w:after="0" w:line="240" w:lineRule="auto"/>
                        </w:pPr>
                        <w:r w:rsidRPr="00BC46F0">
                          <w:t>1,</w:t>
                        </w:r>
                        <w:r>
                          <w:t>20</w:t>
                        </w:r>
                        <w:r w:rsidRPr="00BC46F0">
                          <w:t>,67,401</w:t>
                        </w:r>
                      </w:p>
                    </w:tc>
                  </w:tr>
                  <w:tr w:rsidR="00E663B2" w:rsidRPr="00BC46F0" w14:paraId="7574E514" w14:textId="77777777" w:rsidTr="009E1508">
                    <w:trPr>
                      <w:trHeight w:val="138"/>
                      <w:tblCellSpacing w:w="7" w:type="dxa"/>
                    </w:trPr>
                    <w:tc>
                      <w:tcPr>
                        <w:tcW w:w="582" w:type="pct"/>
                        <w:shd w:val="clear" w:color="auto" w:fill="FFFFFF" w:themeFill="background1"/>
                        <w:vAlign w:val="center"/>
                        <w:hideMark/>
                      </w:tcPr>
                      <w:p w14:paraId="1C132A10" w14:textId="77777777" w:rsidR="00E663B2" w:rsidRPr="00BC46F0" w:rsidRDefault="00E663B2" w:rsidP="00E663B2">
                        <w:pPr>
                          <w:spacing w:after="0" w:line="240" w:lineRule="auto"/>
                          <w:rPr>
                            <w:color w:val="000000"/>
                            <w:sz w:val="23"/>
                            <w:szCs w:val="23"/>
                          </w:rPr>
                        </w:pPr>
                        <w:r w:rsidRPr="00BC46F0">
                          <w:rPr>
                            <w:color w:val="000000"/>
                            <w:sz w:val="23"/>
                            <w:szCs w:val="23"/>
                          </w:rPr>
                          <w:t>2/01/</w:t>
                        </w:r>
                        <w:r>
                          <w:rPr>
                            <w:color w:val="000000"/>
                            <w:sz w:val="23"/>
                            <w:szCs w:val="23"/>
                          </w:rPr>
                          <w:t>23</w:t>
                        </w:r>
                      </w:p>
                    </w:tc>
                    <w:tc>
                      <w:tcPr>
                        <w:tcW w:w="532" w:type="pct"/>
                        <w:shd w:val="clear" w:color="auto" w:fill="FFFFFF" w:themeFill="background1"/>
                        <w:vAlign w:val="center"/>
                        <w:hideMark/>
                      </w:tcPr>
                      <w:p w14:paraId="26416BED" w14:textId="77777777" w:rsidR="00E663B2" w:rsidRPr="00BC46F0" w:rsidRDefault="00E663B2" w:rsidP="00E663B2">
                        <w:pPr>
                          <w:spacing w:after="0" w:line="240" w:lineRule="auto"/>
                        </w:pPr>
                        <w:r w:rsidRPr="00BC46F0">
                          <w:t>2,533.85</w:t>
                        </w:r>
                      </w:p>
                    </w:tc>
                    <w:tc>
                      <w:tcPr>
                        <w:tcW w:w="532" w:type="pct"/>
                        <w:shd w:val="clear" w:color="auto" w:fill="FFFFFF" w:themeFill="background1"/>
                        <w:vAlign w:val="center"/>
                        <w:hideMark/>
                      </w:tcPr>
                      <w:p w14:paraId="36D61AD8" w14:textId="77777777" w:rsidR="00E663B2" w:rsidRPr="00BC46F0" w:rsidRDefault="00E663B2" w:rsidP="00E663B2">
                        <w:pPr>
                          <w:spacing w:after="0" w:line="240" w:lineRule="auto"/>
                        </w:pPr>
                        <w:r w:rsidRPr="00BC46F0">
                          <w:t>2,550.00</w:t>
                        </w:r>
                      </w:p>
                    </w:tc>
                    <w:tc>
                      <w:tcPr>
                        <w:tcW w:w="532" w:type="pct"/>
                        <w:shd w:val="clear" w:color="auto" w:fill="FFFFFF" w:themeFill="background1"/>
                        <w:vAlign w:val="center"/>
                        <w:hideMark/>
                      </w:tcPr>
                      <w:p w14:paraId="4ED0AFB4" w14:textId="77777777" w:rsidR="00E663B2" w:rsidRPr="00BC46F0" w:rsidRDefault="00E663B2" w:rsidP="00E663B2">
                        <w:pPr>
                          <w:spacing w:after="0" w:line="240" w:lineRule="auto"/>
                        </w:pPr>
                        <w:r w:rsidRPr="00BC46F0">
                          <w:t>2,5</w:t>
                        </w:r>
                        <w:r>
                          <w:t>19</w:t>
                        </w:r>
                        <w:r w:rsidRPr="00BC46F0">
                          <w:t>.00</w:t>
                        </w:r>
                      </w:p>
                    </w:tc>
                    <w:tc>
                      <w:tcPr>
                        <w:tcW w:w="532" w:type="pct"/>
                        <w:shd w:val="clear" w:color="auto" w:fill="FFFFFF" w:themeFill="background1"/>
                        <w:vAlign w:val="center"/>
                        <w:hideMark/>
                      </w:tcPr>
                      <w:p w14:paraId="36F1610F" w14:textId="77777777" w:rsidR="00E663B2" w:rsidRPr="00BC46F0" w:rsidRDefault="00E663B2" w:rsidP="00E663B2">
                        <w:pPr>
                          <w:spacing w:after="0" w:line="240" w:lineRule="auto"/>
                        </w:pPr>
                        <w:r w:rsidRPr="00BC46F0">
                          <w:t>2,525.75</w:t>
                        </w:r>
                      </w:p>
                    </w:tc>
                    <w:tc>
                      <w:tcPr>
                        <w:tcW w:w="532" w:type="pct"/>
                        <w:shd w:val="clear" w:color="auto" w:fill="FFFFFF" w:themeFill="background1"/>
                        <w:vAlign w:val="center"/>
                        <w:hideMark/>
                      </w:tcPr>
                      <w:p w14:paraId="65256007" w14:textId="77777777" w:rsidR="00E663B2" w:rsidRPr="00BC46F0" w:rsidRDefault="00E663B2" w:rsidP="00E663B2">
                        <w:pPr>
                          <w:spacing w:after="0" w:line="240" w:lineRule="auto"/>
                        </w:pPr>
                        <w:r w:rsidRPr="00BC46F0">
                          <w:t>2,533.18</w:t>
                        </w:r>
                      </w:p>
                    </w:tc>
                    <w:tc>
                      <w:tcPr>
                        <w:tcW w:w="433" w:type="pct"/>
                        <w:shd w:val="clear" w:color="auto" w:fill="FFFFFF" w:themeFill="background1"/>
                        <w:vAlign w:val="center"/>
                        <w:hideMark/>
                      </w:tcPr>
                      <w:p w14:paraId="65E1D5BE" w14:textId="77777777" w:rsidR="00E663B2" w:rsidRPr="00BC46F0" w:rsidRDefault="00E663B2" w:rsidP="00E663B2">
                        <w:pPr>
                          <w:spacing w:after="0" w:line="240" w:lineRule="auto"/>
                        </w:pPr>
                        <w:r w:rsidRPr="00BC46F0">
                          <w:t>5,324</w:t>
                        </w:r>
                      </w:p>
                    </w:tc>
                    <w:tc>
                      <w:tcPr>
                        <w:tcW w:w="425" w:type="pct"/>
                        <w:shd w:val="clear" w:color="auto" w:fill="FFFFFF" w:themeFill="background1"/>
                        <w:vAlign w:val="center"/>
                        <w:hideMark/>
                      </w:tcPr>
                      <w:p w14:paraId="23D1B4C3" w14:textId="77777777" w:rsidR="00E663B2" w:rsidRPr="00BC46F0" w:rsidRDefault="00E663B2" w:rsidP="00E663B2">
                        <w:pPr>
                          <w:spacing w:after="0" w:line="240" w:lineRule="auto"/>
                        </w:pPr>
                        <w:r w:rsidRPr="00BC46F0">
                          <w:t>528</w:t>
                        </w:r>
                      </w:p>
                    </w:tc>
                    <w:tc>
                      <w:tcPr>
                        <w:tcW w:w="689" w:type="pct"/>
                        <w:shd w:val="clear" w:color="auto" w:fill="FFFFFF" w:themeFill="background1"/>
                        <w:vAlign w:val="center"/>
                        <w:hideMark/>
                      </w:tcPr>
                      <w:p w14:paraId="3F107568" w14:textId="77777777" w:rsidR="00E663B2" w:rsidRPr="00BC46F0" w:rsidRDefault="00E663B2" w:rsidP="00E663B2">
                        <w:pPr>
                          <w:spacing w:after="0" w:line="240" w:lineRule="auto"/>
                        </w:pPr>
                        <w:r w:rsidRPr="00BC46F0">
                          <w:t>1,34,86,662</w:t>
                        </w:r>
                      </w:p>
                    </w:tc>
                  </w:tr>
                  <w:tr w:rsidR="00E663B2" w:rsidRPr="00BC46F0" w14:paraId="7C855E1A" w14:textId="77777777" w:rsidTr="009E1508">
                    <w:trPr>
                      <w:trHeight w:val="138"/>
                      <w:tblCellSpacing w:w="7" w:type="dxa"/>
                    </w:trPr>
                    <w:tc>
                      <w:tcPr>
                        <w:tcW w:w="582" w:type="pct"/>
                        <w:shd w:val="clear" w:color="auto" w:fill="FFFFFF" w:themeFill="background1"/>
                        <w:vAlign w:val="center"/>
                        <w:hideMark/>
                      </w:tcPr>
                      <w:p w14:paraId="2085295A" w14:textId="77777777" w:rsidR="00E663B2" w:rsidRPr="00BC46F0" w:rsidRDefault="00E663B2" w:rsidP="00E663B2">
                        <w:pPr>
                          <w:spacing w:after="0" w:line="240" w:lineRule="auto"/>
                          <w:rPr>
                            <w:color w:val="000000"/>
                            <w:sz w:val="23"/>
                            <w:szCs w:val="23"/>
                          </w:rPr>
                        </w:pPr>
                        <w:r w:rsidRPr="00BC46F0">
                          <w:rPr>
                            <w:color w:val="000000"/>
                            <w:sz w:val="23"/>
                            <w:szCs w:val="23"/>
                          </w:rPr>
                          <w:t>3/01/</w:t>
                        </w:r>
                        <w:r>
                          <w:rPr>
                            <w:color w:val="000000"/>
                            <w:sz w:val="23"/>
                            <w:szCs w:val="23"/>
                          </w:rPr>
                          <w:t>23</w:t>
                        </w:r>
                      </w:p>
                    </w:tc>
                    <w:tc>
                      <w:tcPr>
                        <w:tcW w:w="532" w:type="pct"/>
                        <w:shd w:val="clear" w:color="auto" w:fill="FFFFFF" w:themeFill="background1"/>
                        <w:vAlign w:val="center"/>
                        <w:hideMark/>
                      </w:tcPr>
                      <w:p w14:paraId="2F90298E" w14:textId="77777777" w:rsidR="00E663B2" w:rsidRPr="00BC46F0" w:rsidRDefault="00E663B2" w:rsidP="00E663B2">
                        <w:pPr>
                          <w:spacing w:after="0" w:line="240" w:lineRule="auto"/>
                        </w:pPr>
                        <w:r w:rsidRPr="00BC46F0">
                          <w:t>2,525.00</w:t>
                        </w:r>
                      </w:p>
                    </w:tc>
                    <w:tc>
                      <w:tcPr>
                        <w:tcW w:w="532" w:type="pct"/>
                        <w:shd w:val="clear" w:color="auto" w:fill="FFFFFF" w:themeFill="background1"/>
                        <w:vAlign w:val="center"/>
                        <w:hideMark/>
                      </w:tcPr>
                      <w:p w14:paraId="4896E77B" w14:textId="77777777" w:rsidR="00E663B2" w:rsidRPr="00BC46F0" w:rsidRDefault="00E663B2" w:rsidP="00E663B2">
                        <w:pPr>
                          <w:spacing w:after="0" w:line="240" w:lineRule="auto"/>
                        </w:pPr>
                        <w:r w:rsidRPr="00BC46F0">
                          <w:t>2,525.00</w:t>
                        </w:r>
                      </w:p>
                    </w:tc>
                    <w:tc>
                      <w:tcPr>
                        <w:tcW w:w="532" w:type="pct"/>
                        <w:shd w:val="clear" w:color="auto" w:fill="FFFFFF" w:themeFill="background1"/>
                        <w:vAlign w:val="center"/>
                        <w:hideMark/>
                      </w:tcPr>
                      <w:p w14:paraId="603B2AAE" w14:textId="77777777" w:rsidR="00E663B2" w:rsidRPr="00BC46F0" w:rsidRDefault="00E663B2" w:rsidP="00E663B2">
                        <w:pPr>
                          <w:spacing w:after="0" w:line="240" w:lineRule="auto"/>
                        </w:pPr>
                        <w:r w:rsidRPr="00BC46F0">
                          <w:t>2,486.20</w:t>
                        </w:r>
                      </w:p>
                    </w:tc>
                    <w:tc>
                      <w:tcPr>
                        <w:tcW w:w="532" w:type="pct"/>
                        <w:shd w:val="clear" w:color="auto" w:fill="FFFFFF" w:themeFill="background1"/>
                        <w:vAlign w:val="center"/>
                        <w:hideMark/>
                      </w:tcPr>
                      <w:p w14:paraId="58E13C9C" w14:textId="77777777" w:rsidR="00E663B2" w:rsidRPr="00BC46F0" w:rsidRDefault="00E663B2" w:rsidP="00E663B2">
                        <w:pPr>
                          <w:spacing w:after="0" w:line="240" w:lineRule="auto"/>
                        </w:pPr>
                        <w:r w:rsidRPr="00BC46F0">
                          <w:t>2,497.90</w:t>
                        </w:r>
                      </w:p>
                    </w:tc>
                    <w:tc>
                      <w:tcPr>
                        <w:tcW w:w="532" w:type="pct"/>
                        <w:shd w:val="clear" w:color="auto" w:fill="FFFFFF" w:themeFill="background1"/>
                        <w:vAlign w:val="center"/>
                        <w:hideMark/>
                      </w:tcPr>
                      <w:p w14:paraId="53DF1FFC" w14:textId="77777777" w:rsidR="00E663B2" w:rsidRPr="00BC46F0" w:rsidRDefault="00E663B2" w:rsidP="00E663B2">
                        <w:pPr>
                          <w:spacing w:after="0" w:line="240" w:lineRule="auto"/>
                        </w:pPr>
                        <w:r w:rsidRPr="00BC46F0">
                          <w:t>2,499.76</w:t>
                        </w:r>
                      </w:p>
                    </w:tc>
                    <w:tc>
                      <w:tcPr>
                        <w:tcW w:w="433" w:type="pct"/>
                        <w:shd w:val="clear" w:color="auto" w:fill="FFFFFF" w:themeFill="background1"/>
                        <w:vAlign w:val="center"/>
                        <w:hideMark/>
                      </w:tcPr>
                      <w:p w14:paraId="31DAF54B" w14:textId="77777777" w:rsidR="00E663B2" w:rsidRPr="00BC46F0" w:rsidRDefault="00E663B2" w:rsidP="00E663B2">
                        <w:pPr>
                          <w:spacing w:after="0" w:line="240" w:lineRule="auto"/>
                        </w:pPr>
                        <w:r w:rsidRPr="00BC46F0">
                          <w:t>5,304</w:t>
                        </w:r>
                      </w:p>
                    </w:tc>
                    <w:tc>
                      <w:tcPr>
                        <w:tcW w:w="425" w:type="pct"/>
                        <w:shd w:val="clear" w:color="auto" w:fill="FFFFFF" w:themeFill="background1"/>
                        <w:vAlign w:val="center"/>
                        <w:hideMark/>
                      </w:tcPr>
                      <w:p w14:paraId="3801038E" w14:textId="77777777" w:rsidR="00E663B2" w:rsidRPr="00BC46F0" w:rsidRDefault="00E663B2" w:rsidP="00E663B2">
                        <w:pPr>
                          <w:spacing w:after="0" w:line="240" w:lineRule="auto"/>
                        </w:pPr>
                        <w:r w:rsidRPr="00BC46F0">
                          <w:t>720</w:t>
                        </w:r>
                      </w:p>
                    </w:tc>
                    <w:tc>
                      <w:tcPr>
                        <w:tcW w:w="689" w:type="pct"/>
                        <w:shd w:val="clear" w:color="auto" w:fill="FFFFFF" w:themeFill="background1"/>
                        <w:vAlign w:val="center"/>
                        <w:hideMark/>
                      </w:tcPr>
                      <w:p w14:paraId="19F2391A" w14:textId="77777777" w:rsidR="00E663B2" w:rsidRPr="00BC46F0" w:rsidRDefault="00E663B2" w:rsidP="00E663B2">
                        <w:pPr>
                          <w:spacing w:after="0" w:line="240" w:lineRule="auto"/>
                        </w:pPr>
                        <w:r w:rsidRPr="00BC46F0">
                          <w:t>1,32,58,728</w:t>
                        </w:r>
                      </w:p>
                    </w:tc>
                  </w:tr>
                  <w:tr w:rsidR="00E663B2" w:rsidRPr="00BC46F0" w14:paraId="7CDA6C75" w14:textId="77777777" w:rsidTr="009E1508">
                    <w:trPr>
                      <w:trHeight w:val="138"/>
                      <w:tblCellSpacing w:w="7" w:type="dxa"/>
                    </w:trPr>
                    <w:tc>
                      <w:tcPr>
                        <w:tcW w:w="582" w:type="pct"/>
                        <w:shd w:val="clear" w:color="auto" w:fill="FFFFFF" w:themeFill="background1"/>
                        <w:vAlign w:val="center"/>
                        <w:hideMark/>
                      </w:tcPr>
                      <w:p w14:paraId="23780C79" w14:textId="77777777" w:rsidR="00E663B2" w:rsidRPr="00BC46F0" w:rsidRDefault="00E663B2" w:rsidP="00E663B2">
                        <w:pPr>
                          <w:spacing w:after="0" w:line="240" w:lineRule="auto"/>
                          <w:rPr>
                            <w:color w:val="000000"/>
                            <w:sz w:val="23"/>
                            <w:szCs w:val="23"/>
                          </w:rPr>
                        </w:pPr>
                        <w:r w:rsidRPr="00BC46F0">
                          <w:rPr>
                            <w:color w:val="000000"/>
                            <w:sz w:val="23"/>
                            <w:szCs w:val="23"/>
                          </w:rPr>
                          <w:lastRenderedPageBreak/>
                          <w:t>6/01/</w:t>
                        </w:r>
                        <w:r>
                          <w:rPr>
                            <w:color w:val="000000"/>
                            <w:sz w:val="23"/>
                            <w:szCs w:val="23"/>
                          </w:rPr>
                          <w:t>23</w:t>
                        </w:r>
                      </w:p>
                    </w:tc>
                    <w:tc>
                      <w:tcPr>
                        <w:tcW w:w="532" w:type="pct"/>
                        <w:shd w:val="clear" w:color="auto" w:fill="FFFFFF" w:themeFill="background1"/>
                        <w:vAlign w:val="center"/>
                        <w:hideMark/>
                      </w:tcPr>
                      <w:p w14:paraId="4F834FB4" w14:textId="77777777" w:rsidR="00E663B2" w:rsidRPr="00BC46F0" w:rsidRDefault="00E663B2" w:rsidP="00E663B2">
                        <w:pPr>
                          <w:spacing w:after="0" w:line="240" w:lineRule="auto"/>
                        </w:pPr>
                        <w:r w:rsidRPr="00BC46F0">
                          <w:t>2,497.00</w:t>
                        </w:r>
                      </w:p>
                    </w:tc>
                    <w:tc>
                      <w:tcPr>
                        <w:tcW w:w="532" w:type="pct"/>
                        <w:shd w:val="clear" w:color="auto" w:fill="FFFFFF" w:themeFill="background1"/>
                        <w:vAlign w:val="center"/>
                        <w:hideMark/>
                      </w:tcPr>
                      <w:p w14:paraId="7B958CBF" w14:textId="77777777" w:rsidR="00E663B2" w:rsidRPr="00BC46F0" w:rsidRDefault="00E663B2" w:rsidP="00E663B2">
                        <w:pPr>
                          <w:spacing w:after="0" w:line="240" w:lineRule="auto"/>
                        </w:pPr>
                        <w:r w:rsidRPr="00BC46F0">
                          <w:t>2,505.00</w:t>
                        </w:r>
                      </w:p>
                    </w:tc>
                    <w:tc>
                      <w:tcPr>
                        <w:tcW w:w="532" w:type="pct"/>
                        <w:shd w:val="clear" w:color="auto" w:fill="FFFFFF" w:themeFill="background1"/>
                        <w:vAlign w:val="center"/>
                        <w:hideMark/>
                      </w:tcPr>
                      <w:p w14:paraId="33456BDB" w14:textId="77777777" w:rsidR="00E663B2" w:rsidRPr="00BC46F0" w:rsidRDefault="00E663B2" w:rsidP="00E663B2">
                        <w:pPr>
                          <w:spacing w:after="0" w:line="240" w:lineRule="auto"/>
                        </w:pPr>
                        <w:r w:rsidRPr="00BC46F0">
                          <w:t>2,460.00</w:t>
                        </w:r>
                      </w:p>
                    </w:tc>
                    <w:tc>
                      <w:tcPr>
                        <w:tcW w:w="532" w:type="pct"/>
                        <w:shd w:val="clear" w:color="auto" w:fill="FFFFFF" w:themeFill="background1"/>
                        <w:vAlign w:val="center"/>
                        <w:hideMark/>
                      </w:tcPr>
                      <w:p w14:paraId="09477CC4" w14:textId="77777777" w:rsidR="00E663B2" w:rsidRPr="00BC46F0" w:rsidRDefault="00E663B2" w:rsidP="00E663B2">
                        <w:pPr>
                          <w:spacing w:after="0" w:line="240" w:lineRule="auto"/>
                        </w:pPr>
                        <w:r w:rsidRPr="00BC46F0">
                          <w:t>2,472.40</w:t>
                        </w:r>
                      </w:p>
                    </w:tc>
                    <w:tc>
                      <w:tcPr>
                        <w:tcW w:w="532" w:type="pct"/>
                        <w:shd w:val="clear" w:color="auto" w:fill="FFFFFF" w:themeFill="background1"/>
                        <w:vAlign w:val="center"/>
                        <w:hideMark/>
                      </w:tcPr>
                      <w:p w14:paraId="168A1444" w14:textId="77777777" w:rsidR="00E663B2" w:rsidRPr="00BC46F0" w:rsidRDefault="00E663B2" w:rsidP="00E663B2">
                        <w:pPr>
                          <w:spacing w:after="0" w:line="240" w:lineRule="auto"/>
                        </w:pPr>
                        <w:r w:rsidRPr="00BC46F0">
                          <w:t>2,480.62</w:t>
                        </w:r>
                      </w:p>
                    </w:tc>
                    <w:tc>
                      <w:tcPr>
                        <w:tcW w:w="433" w:type="pct"/>
                        <w:shd w:val="clear" w:color="auto" w:fill="FFFFFF" w:themeFill="background1"/>
                        <w:vAlign w:val="center"/>
                        <w:hideMark/>
                      </w:tcPr>
                      <w:p w14:paraId="4A383CDC" w14:textId="77777777" w:rsidR="00E663B2" w:rsidRPr="00BC46F0" w:rsidRDefault="00E663B2" w:rsidP="00E663B2">
                        <w:pPr>
                          <w:spacing w:after="0" w:line="240" w:lineRule="auto"/>
                        </w:pPr>
                        <w:r>
                          <w:t>19</w:t>
                        </w:r>
                        <w:r w:rsidRPr="00BC46F0">
                          <w:t>,933</w:t>
                        </w:r>
                      </w:p>
                    </w:tc>
                    <w:tc>
                      <w:tcPr>
                        <w:tcW w:w="425" w:type="pct"/>
                        <w:shd w:val="clear" w:color="auto" w:fill="FFFFFF" w:themeFill="background1"/>
                        <w:vAlign w:val="center"/>
                        <w:hideMark/>
                      </w:tcPr>
                      <w:p w14:paraId="6A839AB0" w14:textId="77777777" w:rsidR="00E663B2" w:rsidRPr="00BC46F0" w:rsidRDefault="00E663B2" w:rsidP="00E663B2">
                        <w:pPr>
                          <w:spacing w:after="0" w:line="240" w:lineRule="auto"/>
                        </w:pPr>
                        <w:r w:rsidRPr="00BC46F0">
                          <w:t>1,461</w:t>
                        </w:r>
                      </w:p>
                    </w:tc>
                    <w:tc>
                      <w:tcPr>
                        <w:tcW w:w="689" w:type="pct"/>
                        <w:shd w:val="clear" w:color="auto" w:fill="FFFFFF" w:themeFill="background1"/>
                        <w:vAlign w:val="center"/>
                        <w:hideMark/>
                      </w:tcPr>
                      <w:p w14:paraId="55D238D0" w14:textId="77777777" w:rsidR="00E663B2" w:rsidRPr="00BC46F0" w:rsidRDefault="00E663B2" w:rsidP="00E663B2">
                        <w:pPr>
                          <w:spacing w:after="0" w:line="240" w:lineRule="auto"/>
                        </w:pPr>
                        <w:r w:rsidRPr="00BC46F0">
                          <w:t>3,45,62,421</w:t>
                        </w:r>
                      </w:p>
                    </w:tc>
                  </w:tr>
                  <w:tr w:rsidR="00E663B2" w:rsidRPr="00BC46F0" w14:paraId="4EB2271D" w14:textId="77777777" w:rsidTr="009E1508">
                    <w:trPr>
                      <w:trHeight w:val="138"/>
                      <w:tblCellSpacing w:w="7" w:type="dxa"/>
                    </w:trPr>
                    <w:tc>
                      <w:tcPr>
                        <w:tcW w:w="582" w:type="pct"/>
                        <w:shd w:val="clear" w:color="auto" w:fill="FFFFFF" w:themeFill="background1"/>
                        <w:vAlign w:val="center"/>
                        <w:hideMark/>
                      </w:tcPr>
                      <w:p w14:paraId="627FD018" w14:textId="77777777" w:rsidR="00E663B2" w:rsidRPr="00BC46F0" w:rsidRDefault="00E663B2" w:rsidP="00E663B2">
                        <w:pPr>
                          <w:spacing w:after="0" w:line="240" w:lineRule="auto"/>
                          <w:rPr>
                            <w:color w:val="000000"/>
                            <w:sz w:val="23"/>
                            <w:szCs w:val="23"/>
                          </w:rPr>
                        </w:pPr>
                        <w:r w:rsidRPr="00BC46F0">
                          <w:rPr>
                            <w:color w:val="000000"/>
                            <w:sz w:val="23"/>
                            <w:szCs w:val="23"/>
                          </w:rPr>
                          <w:t>7/01/</w:t>
                        </w:r>
                        <w:r>
                          <w:rPr>
                            <w:color w:val="000000"/>
                            <w:sz w:val="23"/>
                            <w:szCs w:val="23"/>
                          </w:rPr>
                          <w:t>23</w:t>
                        </w:r>
                      </w:p>
                    </w:tc>
                    <w:tc>
                      <w:tcPr>
                        <w:tcW w:w="532" w:type="pct"/>
                        <w:shd w:val="clear" w:color="auto" w:fill="FFFFFF" w:themeFill="background1"/>
                        <w:vAlign w:val="center"/>
                        <w:hideMark/>
                      </w:tcPr>
                      <w:p w14:paraId="5C5F11D7" w14:textId="77777777" w:rsidR="00E663B2" w:rsidRPr="00BC46F0" w:rsidRDefault="00E663B2" w:rsidP="00E663B2">
                        <w:pPr>
                          <w:spacing w:after="0" w:line="240" w:lineRule="auto"/>
                        </w:pPr>
                        <w:r w:rsidRPr="00BC46F0">
                          <w:t>2,499.00</w:t>
                        </w:r>
                      </w:p>
                    </w:tc>
                    <w:tc>
                      <w:tcPr>
                        <w:tcW w:w="532" w:type="pct"/>
                        <w:shd w:val="clear" w:color="auto" w:fill="FFFFFF" w:themeFill="background1"/>
                        <w:vAlign w:val="center"/>
                        <w:hideMark/>
                      </w:tcPr>
                      <w:p w14:paraId="463C5F3D" w14:textId="77777777" w:rsidR="00E663B2" w:rsidRPr="00BC46F0" w:rsidRDefault="00E663B2" w:rsidP="00E663B2">
                        <w:pPr>
                          <w:spacing w:after="0" w:line="240" w:lineRule="auto"/>
                        </w:pPr>
                        <w:r w:rsidRPr="00BC46F0">
                          <w:t>2,510.90</w:t>
                        </w:r>
                      </w:p>
                    </w:tc>
                    <w:tc>
                      <w:tcPr>
                        <w:tcW w:w="532" w:type="pct"/>
                        <w:shd w:val="clear" w:color="auto" w:fill="FFFFFF" w:themeFill="background1"/>
                        <w:vAlign w:val="center"/>
                        <w:hideMark/>
                      </w:tcPr>
                      <w:p w14:paraId="151E83D9" w14:textId="77777777" w:rsidR="00E663B2" w:rsidRPr="00BC46F0" w:rsidRDefault="00E663B2" w:rsidP="00E663B2">
                        <w:pPr>
                          <w:spacing w:after="0" w:line="240" w:lineRule="auto"/>
                        </w:pPr>
                        <w:r w:rsidRPr="00BC46F0">
                          <w:t>2,466.00</w:t>
                        </w:r>
                      </w:p>
                    </w:tc>
                    <w:tc>
                      <w:tcPr>
                        <w:tcW w:w="532" w:type="pct"/>
                        <w:shd w:val="clear" w:color="auto" w:fill="FFFFFF" w:themeFill="background1"/>
                        <w:vAlign w:val="center"/>
                        <w:hideMark/>
                      </w:tcPr>
                      <w:p w14:paraId="4EB4E9C2" w14:textId="77777777" w:rsidR="00E663B2" w:rsidRPr="00BC46F0" w:rsidRDefault="00E663B2" w:rsidP="00E663B2">
                        <w:pPr>
                          <w:spacing w:after="0" w:line="240" w:lineRule="auto"/>
                        </w:pPr>
                        <w:r w:rsidRPr="00BC46F0">
                          <w:t>2,491.70</w:t>
                        </w:r>
                      </w:p>
                    </w:tc>
                    <w:tc>
                      <w:tcPr>
                        <w:tcW w:w="532" w:type="pct"/>
                        <w:shd w:val="clear" w:color="auto" w:fill="FFFFFF" w:themeFill="background1"/>
                        <w:vAlign w:val="center"/>
                        <w:hideMark/>
                      </w:tcPr>
                      <w:p w14:paraId="0D788DB9" w14:textId="77777777" w:rsidR="00E663B2" w:rsidRPr="00BC46F0" w:rsidRDefault="00E663B2" w:rsidP="00E663B2">
                        <w:pPr>
                          <w:spacing w:after="0" w:line="240" w:lineRule="auto"/>
                        </w:pPr>
                        <w:r w:rsidRPr="00BC46F0">
                          <w:t>2,495.23</w:t>
                        </w:r>
                      </w:p>
                    </w:tc>
                    <w:tc>
                      <w:tcPr>
                        <w:tcW w:w="433" w:type="pct"/>
                        <w:shd w:val="clear" w:color="auto" w:fill="FFFFFF" w:themeFill="background1"/>
                        <w:vAlign w:val="center"/>
                        <w:hideMark/>
                      </w:tcPr>
                      <w:p w14:paraId="64E1A84E" w14:textId="77777777" w:rsidR="00E663B2" w:rsidRPr="00BC46F0" w:rsidRDefault="00E663B2" w:rsidP="00E663B2">
                        <w:pPr>
                          <w:spacing w:after="0" w:line="240" w:lineRule="auto"/>
                        </w:pPr>
                        <w:r w:rsidRPr="00BC46F0">
                          <w:t>20,538</w:t>
                        </w:r>
                      </w:p>
                    </w:tc>
                    <w:tc>
                      <w:tcPr>
                        <w:tcW w:w="425" w:type="pct"/>
                        <w:shd w:val="clear" w:color="auto" w:fill="FFFFFF" w:themeFill="background1"/>
                        <w:vAlign w:val="center"/>
                        <w:hideMark/>
                      </w:tcPr>
                      <w:p w14:paraId="400297B8" w14:textId="77777777" w:rsidR="00E663B2" w:rsidRPr="00BC46F0" w:rsidRDefault="00E663B2" w:rsidP="00E663B2">
                        <w:pPr>
                          <w:spacing w:after="0" w:line="240" w:lineRule="auto"/>
                        </w:pPr>
                        <w:r w:rsidRPr="00BC46F0">
                          <w:t>1,527</w:t>
                        </w:r>
                      </w:p>
                    </w:tc>
                    <w:tc>
                      <w:tcPr>
                        <w:tcW w:w="689" w:type="pct"/>
                        <w:shd w:val="clear" w:color="auto" w:fill="FFFFFF" w:themeFill="background1"/>
                        <w:vAlign w:val="center"/>
                        <w:hideMark/>
                      </w:tcPr>
                      <w:p w14:paraId="3E835073" w14:textId="77777777" w:rsidR="00E663B2" w:rsidRPr="00BC46F0" w:rsidRDefault="00E663B2" w:rsidP="00E663B2">
                        <w:pPr>
                          <w:spacing w:after="0" w:line="240" w:lineRule="auto"/>
                        </w:pPr>
                        <w:r w:rsidRPr="00BC46F0">
                          <w:t>5,12,47,033</w:t>
                        </w:r>
                      </w:p>
                    </w:tc>
                  </w:tr>
                  <w:tr w:rsidR="00E663B2" w:rsidRPr="00BC46F0" w14:paraId="153CA6C4" w14:textId="77777777" w:rsidTr="009E1508">
                    <w:trPr>
                      <w:trHeight w:val="138"/>
                      <w:tblCellSpacing w:w="7" w:type="dxa"/>
                    </w:trPr>
                    <w:tc>
                      <w:tcPr>
                        <w:tcW w:w="582" w:type="pct"/>
                        <w:shd w:val="clear" w:color="auto" w:fill="FFFFFF" w:themeFill="background1"/>
                        <w:vAlign w:val="center"/>
                      </w:tcPr>
                      <w:p w14:paraId="23936D7C" w14:textId="77777777" w:rsidR="00E663B2" w:rsidRPr="00BC46F0" w:rsidRDefault="00E663B2" w:rsidP="00E663B2">
                        <w:pPr>
                          <w:spacing w:after="0" w:line="240" w:lineRule="auto"/>
                          <w:rPr>
                            <w:color w:val="000000"/>
                            <w:sz w:val="23"/>
                            <w:szCs w:val="23"/>
                          </w:rPr>
                        </w:pPr>
                        <w:r w:rsidRPr="00BC46F0">
                          <w:rPr>
                            <w:color w:val="000000"/>
                            <w:sz w:val="23"/>
                            <w:szCs w:val="23"/>
                          </w:rPr>
                          <w:t>8/01/</w:t>
                        </w:r>
                        <w:r>
                          <w:rPr>
                            <w:color w:val="000000"/>
                            <w:sz w:val="23"/>
                            <w:szCs w:val="23"/>
                          </w:rPr>
                          <w:t>23</w:t>
                        </w:r>
                      </w:p>
                    </w:tc>
                    <w:tc>
                      <w:tcPr>
                        <w:tcW w:w="532" w:type="pct"/>
                        <w:shd w:val="clear" w:color="auto" w:fill="FFFFFF" w:themeFill="background1"/>
                        <w:vAlign w:val="center"/>
                      </w:tcPr>
                      <w:p w14:paraId="69DC01BD" w14:textId="77777777" w:rsidR="00E663B2" w:rsidRPr="00BC46F0" w:rsidRDefault="00E663B2" w:rsidP="00E663B2">
                        <w:pPr>
                          <w:spacing w:after="0" w:line="240" w:lineRule="auto"/>
                        </w:pPr>
                        <w:r w:rsidRPr="00BC46F0">
                          <w:t>2,490.00</w:t>
                        </w:r>
                      </w:p>
                    </w:tc>
                    <w:tc>
                      <w:tcPr>
                        <w:tcW w:w="532" w:type="pct"/>
                        <w:shd w:val="clear" w:color="auto" w:fill="FFFFFF" w:themeFill="background1"/>
                        <w:vAlign w:val="center"/>
                      </w:tcPr>
                      <w:p w14:paraId="383BABBE" w14:textId="77777777" w:rsidR="00E663B2" w:rsidRPr="00BC46F0" w:rsidRDefault="00E663B2" w:rsidP="00E663B2">
                        <w:pPr>
                          <w:spacing w:after="0" w:line="240" w:lineRule="auto"/>
                        </w:pPr>
                        <w:r w:rsidRPr="00BC46F0">
                          <w:t>2,540.00</w:t>
                        </w:r>
                      </w:p>
                    </w:tc>
                    <w:tc>
                      <w:tcPr>
                        <w:tcW w:w="532" w:type="pct"/>
                        <w:shd w:val="clear" w:color="auto" w:fill="FFFFFF" w:themeFill="background1"/>
                        <w:vAlign w:val="center"/>
                      </w:tcPr>
                      <w:p w14:paraId="64386A11" w14:textId="77777777" w:rsidR="00E663B2" w:rsidRPr="00BC46F0" w:rsidRDefault="00E663B2" w:rsidP="00E663B2">
                        <w:pPr>
                          <w:spacing w:after="0" w:line="240" w:lineRule="auto"/>
                        </w:pPr>
                        <w:r w:rsidRPr="00BC46F0">
                          <w:t>2,473.00</w:t>
                        </w:r>
                      </w:p>
                    </w:tc>
                    <w:tc>
                      <w:tcPr>
                        <w:tcW w:w="532" w:type="pct"/>
                        <w:shd w:val="clear" w:color="auto" w:fill="FFFFFF" w:themeFill="background1"/>
                        <w:vAlign w:val="center"/>
                      </w:tcPr>
                      <w:p w14:paraId="634A0A68" w14:textId="77777777" w:rsidR="00E663B2" w:rsidRPr="00BC46F0" w:rsidRDefault="00E663B2" w:rsidP="00E663B2">
                        <w:pPr>
                          <w:spacing w:after="0" w:line="240" w:lineRule="auto"/>
                        </w:pPr>
                        <w:r w:rsidRPr="00BC46F0">
                          <w:t>2,531.95</w:t>
                        </w:r>
                      </w:p>
                    </w:tc>
                    <w:tc>
                      <w:tcPr>
                        <w:tcW w:w="532" w:type="pct"/>
                        <w:shd w:val="clear" w:color="auto" w:fill="FFFFFF" w:themeFill="background1"/>
                        <w:vAlign w:val="center"/>
                      </w:tcPr>
                      <w:p w14:paraId="2A7E17C4" w14:textId="77777777" w:rsidR="00E663B2" w:rsidRPr="00BC46F0" w:rsidRDefault="00E663B2" w:rsidP="00E663B2">
                        <w:pPr>
                          <w:spacing w:after="0" w:line="240" w:lineRule="auto"/>
                        </w:pPr>
                        <w:r w:rsidRPr="00BC46F0">
                          <w:t>2,522.41</w:t>
                        </w:r>
                      </w:p>
                    </w:tc>
                    <w:tc>
                      <w:tcPr>
                        <w:tcW w:w="433" w:type="pct"/>
                        <w:shd w:val="clear" w:color="auto" w:fill="FFFFFF" w:themeFill="background1"/>
                        <w:vAlign w:val="center"/>
                      </w:tcPr>
                      <w:p w14:paraId="426287D4" w14:textId="77777777" w:rsidR="00E663B2" w:rsidRPr="00BC46F0" w:rsidRDefault="00E663B2" w:rsidP="00E663B2">
                        <w:pPr>
                          <w:spacing w:after="0" w:line="240" w:lineRule="auto"/>
                        </w:pPr>
                        <w:r>
                          <w:t>19</w:t>
                        </w:r>
                        <w:r w:rsidRPr="00BC46F0">
                          <w:t>,111</w:t>
                        </w:r>
                      </w:p>
                    </w:tc>
                    <w:tc>
                      <w:tcPr>
                        <w:tcW w:w="425" w:type="pct"/>
                        <w:shd w:val="clear" w:color="auto" w:fill="FFFFFF" w:themeFill="background1"/>
                        <w:vAlign w:val="center"/>
                      </w:tcPr>
                      <w:p w14:paraId="5901B0BF" w14:textId="77777777" w:rsidR="00E663B2" w:rsidRPr="00BC46F0" w:rsidRDefault="00E663B2" w:rsidP="00E663B2">
                        <w:pPr>
                          <w:spacing w:after="0" w:line="240" w:lineRule="auto"/>
                        </w:pPr>
                        <w:r w:rsidRPr="00BC46F0">
                          <w:t>1,380</w:t>
                        </w:r>
                      </w:p>
                    </w:tc>
                    <w:tc>
                      <w:tcPr>
                        <w:tcW w:w="689" w:type="pct"/>
                        <w:shd w:val="clear" w:color="auto" w:fill="FFFFFF" w:themeFill="background1"/>
                        <w:vAlign w:val="center"/>
                      </w:tcPr>
                      <w:p w14:paraId="30E67C55" w14:textId="77777777" w:rsidR="00E663B2" w:rsidRPr="00BC46F0" w:rsidRDefault="00E663B2" w:rsidP="00E663B2">
                        <w:pPr>
                          <w:spacing w:after="0" w:line="240" w:lineRule="auto"/>
                        </w:pPr>
                        <w:r w:rsidRPr="00BC46F0">
                          <w:t>3,81,</w:t>
                        </w:r>
                        <w:r>
                          <w:t>20</w:t>
                        </w:r>
                        <w:r w:rsidRPr="00BC46F0">
                          <w:t>,184</w:t>
                        </w:r>
                      </w:p>
                    </w:tc>
                  </w:tr>
                  <w:tr w:rsidR="00E663B2" w:rsidRPr="00BC46F0" w14:paraId="0B0E5696" w14:textId="77777777" w:rsidTr="009E1508">
                    <w:trPr>
                      <w:trHeight w:val="138"/>
                      <w:tblCellSpacing w:w="7" w:type="dxa"/>
                    </w:trPr>
                    <w:tc>
                      <w:tcPr>
                        <w:tcW w:w="582" w:type="pct"/>
                        <w:shd w:val="clear" w:color="auto" w:fill="FFFFFF" w:themeFill="background1"/>
                        <w:vAlign w:val="center"/>
                      </w:tcPr>
                      <w:p w14:paraId="52D67788" w14:textId="77777777" w:rsidR="00E663B2" w:rsidRPr="00BC46F0" w:rsidRDefault="00E663B2" w:rsidP="00E663B2">
                        <w:pPr>
                          <w:spacing w:after="0" w:line="240" w:lineRule="auto"/>
                          <w:rPr>
                            <w:color w:val="000000"/>
                            <w:sz w:val="23"/>
                            <w:szCs w:val="23"/>
                          </w:rPr>
                        </w:pPr>
                        <w:r w:rsidRPr="00BC46F0">
                          <w:rPr>
                            <w:color w:val="000000"/>
                            <w:sz w:val="23"/>
                            <w:szCs w:val="23"/>
                          </w:rPr>
                          <w:t>9/01/</w:t>
                        </w:r>
                        <w:r>
                          <w:rPr>
                            <w:color w:val="000000"/>
                            <w:sz w:val="23"/>
                            <w:szCs w:val="23"/>
                          </w:rPr>
                          <w:t>23</w:t>
                        </w:r>
                      </w:p>
                    </w:tc>
                    <w:tc>
                      <w:tcPr>
                        <w:tcW w:w="532" w:type="pct"/>
                        <w:shd w:val="clear" w:color="auto" w:fill="FFFFFF" w:themeFill="background1"/>
                        <w:vAlign w:val="center"/>
                      </w:tcPr>
                      <w:p w14:paraId="08B47D71" w14:textId="77777777" w:rsidR="00E663B2" w:rsidRPr="00BC46F0" w:rsidRDefault="00E663B2" w:rsidP="00E663B2">
                        <w:pPr>
                          <w:spacing w:after="0" w:line="240" w:lineRule="auto"/>
                        </w:pPr>
                        <w:r w:rsidRPr="00BC46F0">
                          <w:t>2,540.00</w:t>
                        </w:r>
                      </w:p>
                    </w:tc>
                    <w:tc>
                      <w:tcPr>
                        <w:tcW w:w="532" w:type="pct"/>
                        <w:shd w:val="clear" w:color="auto" w:fill="FFFFFF" w:themeFill="background1"/>
                        <w:vAlign w:val="center"/>
                      </w:tcPr>
                      <w:p w14:paraId="0F3D1426" w14:textId="77777777" w:rsidR="00E663B2" w:rsidRPr="00BC46F0" w:rsidRDefault="00E663B2" w:rsidP="00E663B2">
                        <w:pPr>
                          <w:spacing w:after="0" w:line="240" w:lineRule="auto"/>
                        </w:pPr>
                        <w:r w:rsidRPr="00BC46F0">
                          <w:t>2,596.95</w:t>
                        </w:r>
                      </w:p>
                    </w:tc>
                    <w:tc>
                      <w:tcPr>
                        <w:tcW w:w="532" w:type="pct"/>
                        <w:shd w:val="clear" w:color="auto" w:fill="FFFFFF" w:themeFill="background1"/>
                        <w:vAlign w:val="center"/>
                      </w:tcPr>
                      <w:p w14:paraId="353A9CD8" w14:textId="77777777" w:rsidR="00E663B2" w:rsidRPr="00BC46F0" w:rsidRDefault="00E663B2" w:rsidP="00E663B2">
                        <w:pPr>
                          <w:spacing w:after="0" w:line="240" w:lineRule="auto"/>
                        </w:pPr>
                        <w:r w:rsidRPr="00BC46F0">
                          <w:t>2,531.00</w:t>
                        </w:r>
                      </w:p>
                    </w:tc>
                    <w:tc>
                      <w:tcPr>
                        <w:tcW w:w="532" w:type="pct"/>
                        <w:shd w:val="clear" w:color="auto" w:fill="FFFFFF" w:themeFill="background1"/>
                        <w:vAlign w:val="center"/>
                      </w:tcPr>
                      <w:p w14:paraId="249FD64C" w14:textId="77777777" w:rsidR="00E663B2" w:rsidRPr="00BC46F0" w:rsidRDefault="00E663B2" w:rsidP="00E663B2">
                        <w:pPr>
                          <w:spacing w:after="0" w:line="240" w:lineRule="auto"/>
                        </w:pPr>
                        <w:r w:rsidRPr="00BC46F0">
                          <w:t>2,587.95</w:t>
                        </w:r>
                      </w:p>
                    </w:tc>
                    <w:tc>
                      <w:tcPr>
                        <w:tcW w:w="532" w:type="pct"/>
                        <w:shd w:val="clear" w:color="auto" w:fill="FFFFFF" w:themeFill="background1"/>
                        <w:vAlign w:val="center"/>
                      </w:tcPr>
                      <w:p w14:paraId="22ECF48F" w14:textId="77777777" w:rsidR="00E663B2" w:rsidRPr="00BC46F0" w:rsidRDefault="00E663B2" w:rsidP="00E663B2">
                        <w:pPr>
                          <w:spacing w:after="0" w:line="240" w:lineRule="auto"/>
                        </w:pPr>
                        <w:r w:rsidRPr="00BC46F0">
                          <w:t>2,573.99</w:t>
                        </w:r>
                      </w:p>
                    </w:tc>
                    <w:tc>
                      <w:tcPr>
                        <w:tcW w:w="433" w:type="pct"/>
                        <w:shd w:val="clear" w:color="auto" w:fill="FFFFFF" w:themeFill="background1"/>
                        <w:vAlign w:val="center"/>
                      </w:tcPr>
                      <w:p w14:paraId="776EC858" w14:textId="77777777" w:rsidR="00E663B2" w:rsidRPr="00BC46F0" w:rsidRDefault="00E663B2" w:rsidP="00E663B2">
                        <w:pPr>
                          <w:spacing w:after="0" w:line="240" w:lineRule="auto"/>
                        </w:pPr>
                        <w:r w:rsidRPr="00BC46F0">
                          <w:t>22,649</w:t>
                        </w:r>
                      </w:p>
                    </w:tc>
                    <w:tc>
                      <w:tcPr>
                        <w:tcW w:w="425" w:type="pct"/>
                        <w:shd w:val="clear" w:color="auto" w:fill="FFFFFF" w:themeFill="background1"/>
                        <w:vAlign w:val="center"/>
                      </w:tcPr>
                      <w:p w14:paraId="7008D339" w14:textId="77777777" w:rsidR="00E663B2" w:rsidRPr="00BC46F0" w:rsidRDefault="00E663B2" w:rsidP="00E663B2">
                        <w:pPr>
                          <w:spacing w:after="0" w:line="240" w:lineRule="auto"/>
                        </w:pPr>
                        <w:r w:rsidRPr="00BC46F0">
                          <w:t>3,742</w:t>
                        </w:r>
                      </w:p>
                    </w:tc>
                    <w:tc>
                      <w:tcPr>
                        <w:tcW w:w="689" w:type="pct"/>
                        <w:shd w:val="clear" w:color="auto" w:fill="FFFFFF" w:themeFill="background1"/>
                        <w:vAlign w:val="center"/>
                      </w:tcPr>
                      <w:p w14:paraId="1D9C2A45" w14:textId="77777777" w:rsidR="00E663B2" w:rsidRPr="00BC46F0" w:rsidRDefault="00E663B2" w:rsidP="00E663B2">
                        <w:pPr>
                          <w:spacing w:after="0" w:line="240" w:lineRule="auto"/>
                        </w:pPr>
                        <w:r w:rsidRPr="00BC46F0">
                          <w:t>5,82,98,211</w:t>
                        </w:r>
                      </w:p>
                    </w:tc>
                  </w:tr>
                  <w:tr w:rsidR="00E663B2" w:rsidRPr="00BC46F0" w14:paraId="4C94178B" w14:textId="77777777" w:rsidTr="009E1508">
                    <w:trPr>
                      <w:trHeight w:val="138"/>
                      <w:tblCellSpacing w:w="7" w:type="dxa"/>
                    </w:trPr>
                    <w:tc>
                      <w:tcPr>
                        <w:tcW w:w="582" w:type="pct"/>
                        <w:shd w:val="clear" w:color="auto" w:fill="FFFFFF" w:themeFill="background1"/>
                        <w:vAlign w:val="center"/>
                      </w:tcPr>
                      <w:p w14:paraId="401C70D7" w14:textId="77777777" w:rsidR="00E663B2" w:rsidRPr="00BC46F0" w:rsidRDefault="00E663B2" w:rsidP="00E663B2">
                        <w:pPr>
                          <w:spacing w:after="0" w:line="240" w:lineRule="auto"/>
                          <w:rPr>
                            <w:color w:val="000000"/>
                            <w:sz w:val="23"/>
                            <w:szCs w:val="23"/>
                          </w:rPr>
                        </w:pPr>
                        <w:r w:rsidRPr="00BC46F0">
                          <w:rPr>
                            <w:color w:val="000000"/>
                            <w:sz w:val="23"/>
                            <w:szCs w:val="23"/>
                          </w:rPr>
                          <w:t>10/01/</w:t>
                        </w:r>
                        <w:r>
                          <w:rPr>
                            <w:color w:val="000000"/>
                            <w:sz w:val="23"/>
                            <w:szCs w:val="23"/>
                          </w:rPr>
                          <w:t>23</w:t>
                        </w:r>
                      </w:p>
                    </w:tc>
                    <w:tc>
                      <w:tcPr>
                        <w:tcW w:w="532" w:type="pct"/>
                        <w:shd w:val="clear" w:color="auto" w:fill="FFFFFF" w:themeFill="background1"/>
                        <w:vAlign w:val="center"/>
                      </w:tcPr>
                      <w:p w14:paraId="1E21B25D" w14:textId="77777777" w:rsidR="00E663B2" w:rsidRPr="00BC46F0" w:rsidRDefault="00E663B2" w:rsidP="00E663B2">
                        <w:pPr>
                          <w:spacing w:after="0" w:line="240" w:lineRule="auto"/>
                        </w:pPr>
                        <w:r w:rsidRPr="00BC46F0">
                          <w:t>2,598.00</w:t>
                        </w:r>
                      </w:p>
                    </w:tc>
                    <w:tc>
                      <w:tcPr>
                        <w:tcW w:w="532" w:type="pct"/>
                        <w:shd w:val="clear" w:color="auto" w:fill="FFFFFF" w:themeFill="background1"/>
                        <w:vAlign w:val="center"/>
                      </w:tcPr>
                      <w:p w14:paraId="0DC44D7D" w14:textId="77777777" w:rsidR="00E663B2" w:rsidRPr="00BC46F0" w:rsidRDefault="00E663B2" w:rsidP="00E663B2">
                        <w:pPr>
                          <w:spacing w:after="0" w:line="240" w:lineRule="auto"/>
                        </w:pPr>
                        <w:r w:rsidRPr="00BC46F0">
                          <w:t>2,629.95</w:t>
                        </w:r>
                      </w:p>
                    </w:tc>
                    <w:tc>
                      <w:tcPr>
                        <w:tcW w:w="532" w:type="pct"/>
                        <w:shd w:val="clear" w:color="auto" w:fill="FFFFFF" w:themeFill="background1"/>
                        <w:vAlign w:val="center"/>
                      </w:tcPr>
                      <w:p w14:paraId="3EDD74A0" w14:textId="77777777" w:rsidR="00E663B2" w:rsidRPr="00BC46F0" w:rsidRDefault="00E663B2" w:rsidP="00E663B2">
                        <w:pPr>
                          <w:spacing w:after="0" w:line="240" w:lineRule="auto"/>
                        </w:pPr>
                        <w:r w:rsidRPr="00BC46F0">
                          <w:t>2,565.00</w:t>
                        </w:r>
                      </w:p>
                    </w:tc>
                    <w:tc>
                      <w:tcPr>
                        <w:tcW w:w="532" w:type="pct"/>
                        <w:shd w:val="clear" w:color="auto" w:fill="FFFFFF" w:themeFill="background1"/>
                        <w:vAlign w:val="center"/>
                      </w:tcPr>
                      <w:p w14:paraId="50CFEB27" w14:textId="77777777" w:rsidR="00E663B2" w:rsidRPr="00BC46F0" w:rsidRDefault="00E663B2" w:rsidP="00E663B2">
                        <w:pPr>
                          <w:spacing w:after="0" w:line="240" w:lineRule="auto"/>
                        </w:pPr>
                        <w:r w:rsidRPr="00BC46F0">
                          <w:t>2,625.45</w:t>
                        </w:r>
                      </w:p>
                    </w:tc>
                    <w:tc>
                      <w:tcPr>
                        <w:tcW w:w="532" w:type="pct"/>
                        <w:shd w:val="clear" w:color="auto" w:fill="FFFFFF" w:themeFill="background1"/>
                        <w:vAlign w:val="center"/>
                      </w:tcPr>
                      <w:p w14:paraId="537D0684" w14:textId="77777777" w:rsidR="00E663B2" w:rsidRPr="00BC46F0" w:rsidRDefault="00E663B2" w:rsidP="00E663B2">
                        <w:pPr>
                          <w:spacing w:after="0" w:line="240" w:lineRule="auto"/>
                        </w:pPr>
                        <w:r w:rsidRPr="00BC46F0">
                          <w:t>2,607.65</w:t>
                        </w:r>
                      </w:p>
                    </w:tc>
                    <w:tc>
                      <w:tcPr>
                        <w:tcW w:w="433" w:type="pct"/>
                        <w:shd w:val="clear" w:color="auto" w:fill="FFFFFF" w:themeFill="background1"/>
                        <w:vAlign w:val="center"/>
                      </w:tcPr>
                      <w:p w14:paraId="7E6FDD80" w14:textId="77777777" w:rsidR="00E663B2" w:rsidRPr="00BC46F0" w:rsidRDefault="00E663B2" w:rsidP="00E663B2">
                        <w:pPr>
                          <w:spacing w:after="0" w:line="240" w:lineRule="auto"/>
                        </w:pPr>
                        <w:r w:rsidRPr="00BC46F0">
                          <w:t>30,389</w:t>
                        </w:r>
                      </w:p>
                    </w:tc>
                    <w:tc>
                      <w:tcPr>
                        <w:tcW w:w="425" w:type="pct"/>
                        <w:shd w:val="clear" w:color="auto" w:fill="FFFFFF" w:themeFill="background1"/>
                        <w:vAlign w:val="center"/>
                      </w:tcPr>
                      <w:p w14:paraId="249178C1" w14:textId="77777777" w:rsidR="00E663B2" w:rsidRPr="00BC46F0" w:rsidRDefault="00E663B2" w:rsidP="00E663B2">
                        <w:pPr>
                          <w:spacing w:after="0" w:line="240" w:lineRule="auto"/>
                        </w:pPr>
                        <w:r w:rsidRPr="00BC46F0">
                          <w:t>3,053</w:t>
                        </w:r>
                      </w:p>
                    </w:tc>
                    <w:tc>
                      <w:tcPr>
                        <w:tcW w:w="689" w:type="pct"/>
                        <w:shd w:val="clear" w:color="auto" w:fill="FFFFFF" w:themeFill="background1"/>
                        <w:vAlign w:val="center"/>
                      </w:tcPr>
                      <w:p w14:paraId="7BD24453" w14:textId="77777777" w:rsidR="00E663B2" w:rsidRPr="00BC46F0" w:rsidRDefault="00E663B2" w:rsidP="00E663B2">
                        <w:pPr>
                          <w:spacing w:after="0" w:line="240" w:lineRule="auto"/>
                        </w:pPr>
                        <w:r w:rsidRPr="00BC46F0">
                          <w:t>7,92,43,937</w:t>
                        </w:r>
                      </w:p>
                    </w:tc>
                  </w:tr>
                  <w:tr w:rsidR="00E663B2" w:rsidRPr="00BC46F0" w14:paraId="1617FD7E" w14:textId="77777777" w:rsidTr="009E1508">
                    <w:trPr>
                      <w:trHeight w:val="138"/>
                      <w:tblCellSpacing w:w="7" w:type="dxa"/>
                    </w:trPr>
                    <w:tc>
                      <w:tcPr>
                        <w:tcW w:w="582" w:type="pct"/>
                        <w:shd w:val="clear" w:color="auto" w:fill="FFFFFF" w:themeFill="background1"/>
                        <w:vAlign w:val="center"/>
                      </w:tcPr>
                      <w:p w14:paraId="6857FED8" w14:textId="77777777" w:rsidR="00E663B2" w:rsidRPr="00BC46F0" w:rsidRDefault="00E663B2" w:rsidP="00E663B2">
                        <w:pPr>
                          <w:spacing w:after="0" w:line="240" w:lineRule="auto"/>
                          <w:rPr>
                            <w:color w:val="000000"/>
                            <w:sz w:val="23"/>
                            <w:szCs w:val="23"/>
                          </w:rPr>
                        </w:pPr>
                        <w:r>
                          <w:rPr>
                            <w:color w:val="000000"/>
                            <w:sz w:val="23"/>
                            <w:szCs w:val="23"/>
                          </w:rPr>
                          <w:t>19</w:t>
                        </w:r>
                        <w:r w:rsidRPr="00BC46F0">
                          <w:rPr>
                            <w:color w:val="000000"/>
                            <w:sz w:val="23"/>
                            <w:szCs w:val="23"/>
                          </w:rPr>
                          <w:t>/01/</w:t>
                        </w:r>
                        <w:r>
                          <w:rPr>
                            <w:color w:val="000000"/>
                            <w:sz w:val="23"/>
                            <w:szCs w:val="23"/>
                          </w:rPr>
                          <w:t>23</w:t>
                        </w:r>
                      </w:p>
                    </w:tc>
                    <w:tc>
                      <w:tcPr>
                        <w:tcW w:w="532" w:type="pct"/>
                        <w:shd w:val="clear" w:color="auto" w:fill="FFFFFF" w:themeFill="background1"/>
                        <w:vAlign w:val="center"/>
                      </w:tcPr>
                      <w:p w14:paraId="12D88C06" w14:textId="77777777" w:rsidR="00E663B2" w:rsidRPr="00BC46F0" w:rsidRDefault="00E663B2" w:rsidP="00E663B2">
                        <w:pPr>
                          <w:spacing w:after="0" w:line="240" w:lineRule="auto"/>
                        </w:pPr>
                        <w:r w:rsidRPr="00BC46F0">
                          <w:t>2,625.45</w:t>
                        </w:r>
                      </w:p>
                    </w:tc>
                    <w:tc>
                      <w:tcPr>
                        <w:tcW w:w="532" w:type="pct"/>
                        <w:shd w:val="clear" w:color="auto" w:fill="FFFFFF" w:themeFill="background1"/>
                        <w:vAlign w:val="center"/>
                      </w:tcPr>
                      <w:p w14:paraId="188076B5" w14:textId="77777777" w:rsidR="00E663B2" w:rsidRPr="00BC46F0" w:rsidRDefault="00E663B2" w:rsidP="00E663B2">
                        <w:pPr>
                          <w:spacing w:after="0" w:line="240" w:lineRule="auto"/>
                        </w:pPr>
                        <w:r w:rsidRPr="00BC46F0">
                          <w:t>2,635.00</w:t>
                        </w:r>
                      </w:p>
                    </w:tc>
                    <w:tc>
                      <w:tcPr>
                        <w:tcW w:w="532" w:type="pct"/>
                        <w:shd w:val="clear" w:color="auto" w:fill="FFFFFF" w:themeFill="background1"/>
                        <w:vAlign w:val="center"/>
                      </w:tcPr>
                      <w:p w14:paraId="1356BDE5" w14:textId="77777777" w:rsidR="00E663B2" w:rsidRPr="00BC46F0" w:rsidRDefault="00E663B2" w:rsidP="00E663B2">
                        <w:pPr>
                          <w:spacing w:after="0" w:line="240" w:lineRule="auto"/>
                        </w:pPr>
                        <w:r w:rsidRPr="00BC46F0">
                          <w:t>2,602.00</w:t>
                        </w:r>
                      </w:p>
                    </w:tc>
                    <w:tc>
                      <w:tcPr>
                        <w:tcW w:w="532" w:type="pct"/>
                        <w:shd w:val="clear" w:color="auto" w:fill="FFFFFF" w:themeFill="background1"/>
                        <w:vAlign w:val="center"/>
                      </w:tcPr>
                      <w:p w14:paraId="01BFC041" w14:textId="77777777" w:rsidR="00E663B2" w:rsidRPr="00BC46F0" w:rsidRDefault="00E663B2" w:rsidP="00E663B2">
                        <w:pPr>
                          <w:spacing w:after="0" w:line="240" w:lineRule="auto"/>
                        </w:pPr>
                        <w:r w:rsidRPr="00BC46F0">
                          <w:t>2,628.25</w:t>
                        </w:r>
                      </w:p>
                    </w:tc>
                    <w:tc>
                      <w:tcPr>
                        <w:tcW w:w="532" w:type="pct"/>
                        <w:shd w:val="clear" w:color="auto" w:fill="FFFFFF" w:themeFill="background1"/>
                        <w:vAlign w:val="center"/>
                      </w:tcPr>
                      <w:p w14:paraId="343F2AB9" w14:textId="77777777" w:rsidR="00E663B2" w:rsidRPr="00BC46F0" w:rsidRDefault="00E663B2" w:rsidP="00E663B2">
                        <w:pPr>
                          <w:spacing w:after="0" w:line="240" w:lineRule="auto"/>
                        </w:pPr>
                        <w:r w:rsidRPr="00BC46F0">
                          <w:t>2,617.08</w:t>
                        </w:r>
                      </w:p>
                    </w:tc>
                    <w:tc>
                      <w:tcPr>
                        <w:tcW w:w="433" w:type="pct"/>
                        <w:shd w:val="clear" w:color="auto" w:fill="FFFFFF" w:themeFill="background1"/>
                        <w:vAlign w:val="center"/>
                      </w:tcPr>
                      <w:p w14:paraId="7656BC05" w14:textId="77777777" w:rsidR="00E663B2" w:rsidRPr="00BC46F0" w:rsidRDefault="00E663B2" w:rsidP="00E663B2">
                        <w:pPr>
                          <w:spacing w:after="0" w:line="240" w:lineRule="auto"/>
                        </w:pPr>
                        <w:r w:rsidRPr="00BC46F0">
                          <w:t>11,681</w:t>
                        </w:r>
                      </w:p>
                    </w:tc>
                    <w:tc>
                      <w:tcPr>
                        <w:tcW w:w="425" w:type="pct"/>
                        <w:shd w:val="clear" w:color="auto" w:fill="FFFFFF" w:themeFill="background1"/>
                        <w:vAlign w:val="center"/>
                      </w:tcPr>
                      <w:p w14:paraId="7878013A" w14:textId="77777777" w:rsidR="00E663B2" w:rsidRPr="00BC46F0" w:rsidRDefault="00E663B2" w:rsidP="00E663B2">
                        <w:pPr>
                          <w:spacing w:after="0" w:line="240" w:lineRule="auto"/>
                        </w:pPr>
                        <w:r w:rsidRPr="00BC46F0">
                          <w:t>988</w:t>
                        </w:r>
                      </w:p>
                    </w:tc>
                    <w:tc>
                      <w:tcPr>
                        <w:tcW w:w="689" w:type="pct"/>
                        <w:shd w:val="clear" w:color="auto" w:fill="FFFFFF" w:themeFill="background1"/>
                        <w:vAlign w:val="center"/>
                      </w:tcPr>
                      <w:p w14:paraId="2ED40030" w14:textId="77777777" w:rsidR="00E663B2" w:rsidRPr="00BC46F0" w:rsidRDefault="00E663B2" w:rsidP="00E663B2">
                        <w:pPr>
                          <w:spacing w:after="0" w:line="240" w:lineRule="auto"/>
                        </w:pPr>
                        <w:r w:rsidRPr="00BC46F0">
                          <w:t>3,05,70,083</w:t>
                        </w:r>
                      </w:p>
                    </w:tc>
                  </w:tr>
                  <w:tr w:rsidR="00E663B2" w:rsidRPr="00BC46F0" w14:paraId="057456D5" w14:textId="77777777" w:rsidTr="009E1508">
                    <w:trPr>
                      <w:trHeight w:val="138"/>
                      <w:tblCellSpacing w:w="7" w:type="dxa"/>
                    </w:trPr>
                    <w:tc>
                      <w:tcPr>
                        <w:tcW w:w="582" w:type="pct"/>
                        <w:shd w:val="clear" w:color="auto" w:fill="FFFFFF" w:themeFill="background1"/>
                        <w:vAlign w:val="center"/>
                      </w:tcPr>
                      <w:p w14:paraId="31648C43" w14:textId="77777777" w:rsidR="00E663B2" w:rsidRPr="00BC46F0" w:rsidRDefault="00E663B2" w:rsidP="00E663B2">
                        <w:pPr>
                          <w:spacing w:after="0" w:line="240" w:lineRule="auto"/>
                          <w:rPr>
                            <w:color w:val="000000"/>
                            <w:sz w:val="23"/>
                            <w:szCs w:val="23"/>
                          </w:rPr>
                        </w:pPr>
                        <w:r>
                          <w:rPr>
                            <w:color w:val="000000"/>
                            <w:sz w:val="23"/>
                            <w:szCs w:val="23"/>
                          </w:rPr>
                          <w:t>20</w:t>
                        </w:r>
                        <w:r w:rsidRPr="00BC46F0">
                          <w:rPr>
                            <w:color w:val="000000"/>
                            <w:sz w:val="23"/>
                            <w:szCs w:val="23"/>
                          </w:rPr>
                          <w:t>/01/</w:t>
                        </w:r>
                        <w:r>
                          <w:rPr>
                            <w:color w:val="000000"/>
                            <w:sz w:val="23"/>
                            <w:szCs w:val="23"/>
                          </w:rPr>
                          <w:t>23</w:t>
                        </w:r>
                      </w:p>
                    </w:tc>
                    <w:tc>
                      <w:tcPr>
                        <w:tcW w:w="532" w:type="pct"/>
                        <w:shd w:val="clear" w:color="auto" w:fill="FFFFFF" w:themeFill="background1"/>
                        <w:vAlign w:val="center"/>
                      </w:tcPr>
                      <w:p w14:paraId="7965B6BC" w14:textId="77777777" w:rsidR="00E663B2" w:rsidRPr="00BC46F0" w:rsidRDefault="00E663B2" w:rsidP="00E663B2">
                        <w:pPr>
                          <w:spacing w:after="0" w:line="240" w:lineRule="auto"/>
                        </w:pPr>
                        <w:r w:rsidRPr="00BC46F0">
                          <w:t>2,627.00</w:t>
                        </w:r>
                      </w:p>
                    </w:tc>
                    <w:tc>
                      <w:tcPr>
                        <w:tcW w:w="532" w:type="pct"/>
                        <w:shd w:val="clear" w:color="auto" w:fill="FFFFFF" w:themeFill="background1"/>
                        <w:vAlign w:val="center"/>
                      </w:tcPr>
                      <w:p w14:paraId="4E2046AD" w14:textId="77777777" w:rsidR="00E663B2" w:rsidRPr="00BC46F0" w:rsidRDefault="00E663B2" w:rsidP="00E663B2">
                        <w:pPr>
                          <w:spacing w:after="0" w:line="240" w:lineRule="auto"/>
                        </w:pPr>
                        <w:r w:rsidRPr="00BC46F0">
                          <w:t>2,660.00</w:t>
                        </w:r>
                      </w:p>
                    </w:tc>
                    <w:tc>
                      <w:tcPr>
                        <w:tcW w:w="532" w:type="pct"/>
                        <w:shd w:val="clear" w:color="auto" w:fill="FFFFFF" w:themeFill="background1"/>
                        <w:vAlign w:val="center"/>
                      </w:tcPr>
                      <w:p w14:paraId="474448C4" w14:textId="77777777" w:rsidR="00E663B2" w:rsidRPr="00BC46F0" w:rsidRDefault="00E663B2" w:rsidP="00E663B2">
                        <w:pPr>
                          <w:spacing w:after="0" w:line="240" w:lineRule="auto"/>
                        </w:pPr>
                        <w:r w:rsidRPr="00BC46F0">
                          <w:t>2,617.20</w:t>
                        </w:r>
                      </w:p>
                    </w:tc>
                    <w:tc>
                      <w:tcPr>
                        <w:tcW w:w="532" w:type="pct"/>
                        <w:shd w:val="clear" w:color="auto" w:fill="FFFFFF" w:themeFill="background1"/>
                        <w:vAlign w:val="center"/>
                      </w:tcPr>
                      <w:p w14:paraId="21A872F4" w14:textId="77777777" w:rsidR="00E663B2" w:rsidRPr="00BC46F0" w:rsidRDefault="00E663B2" w:rsidP="00E663B2">
                        <w:pPr>
                          <w:spacing w:after="0" w:line="240" w:lineRule="auto"/>
                        </w:pPr>
                        <w:r w:rsidRPr="00BC46F0">
                          <w:t>2,648.50</w:t>
                        </w:r>
                      </w:p>
                    </w:tc>
                    <w:tc>
                      <w:tcPr>
                        <w:tcW w:w="532" w:type="pct"/>
                        <w:shd w:val="clear" w:color="auto" w:fill="FFFFFF" w:themeFill="background1"/>
                        <w:vAlign w:val="center"/>
                      </w:tcPr>
                      <w:p w14:paraId="564EB5C2" w14:textId="77777777" w:rsidR="00E663B2" w:rsidRPr="00BC46F0" w:rsidRDefault="00E663B2" w:rsidP="00E663B2">
                        <w:pPr>
                          <w:spacing w:after="0" w:line="240" w:lineRule="auto"/>
                        </w:pPr>
                        <w:r w:rsidRPr="00BC46F0">
                          <w:t>2,640.21</w:t>
                        </w:r>
                      </w:p>
                    </w:tc>
                    <w:tc>
                      <w:tcPr>
                        <w:tcW w:w="433" w:type="pct"/>
                        <w:shd w:val="clear" w:color="auto" w:fill="FFFFFF" w:themeFill="background1"/>
                        <w:vAlign w:val="center"/>
                      </w:tcPr>
                      <w:p w14:paraId="249FB962" w14:textId="77777777" w:rsidR="00E663B2" w:rsidRPr="00BC46F0" w:rsidRDefault="00E663B2" w:rsidP="00E663B2">
                        <w:pPr>
                          <w:spacing w:after="0" w:line="240" w:lineRule="auto"/>
                        </w:pPr>
                        <w:r w:rsidRPr="00BC46F0">
                          <w:t>10,324</w:t>
                        </w:r>
                      </w:p>
                    </w:tc>
                    <w:tc>
                      <w:tcPr>
                        <w:tcW w:w="425" w:type="pct"/>
                        <w:shd w:val="clear" w:color="auto" w:fill="FFFFFF" w:themeFill="background1"/>
                        <w:vAlign w:val="center"/>
                      </w:tcPr>
                      <w:p w14:paraId="1E979947" w14:textId="77777777" w:rsidR="00E663B2" w:rsidRPr="00BC46F0" w:rsidRDefault="00E663B2" w:rsidP="00E663B2">
                        <w:pPr>
                          <w:spacing w:after="0" w:line="240" w:lineRule="auto"/>
                        </w:pPr>
                        <w:r w:rsidRPr="00BC46F0">
                          <w:t>1,</w:t>
                        </w:r>
                        <w:r>
                          <w:t>20</w:t>
                        </w:r>
                        <w:r w:rsidRPr="00BC46F0">
                          <w:t>1</w:t>
                        </w:r>
                      </w:p>
                    </w:tc>
                    <w:tc>
                      <w:tcPr>
                        <w:tcW w:w="689" w:type="pct"/>
                        <w:shd w:val="clear" w:color="auto" w:fill="FFFFFF" w:themeFill="background1"/>
                        <w:vAlign w:val="center"/>
                      </w:tcPr>
                      <w:p w14:paraId="38E006DE" w14:textId="77777777" w:rsidR="00E663B2" w:rsidRPr="00BC46F0" w:rsidRDefault="00E663B2" w:rsidP="00E663B2">
                        <w:pPr>
                          <w:spacing w:after="0" w:line="240" w:lineRule="auto"/>
                        </w:pPr>
                        <w:r w:rsidRPr="00BC46F0">
                          <w:t>2,72,57,562</w:t>
                        </w:r>
                      </w:p>
                    </w:tc>
                  </w:tr>
                  <w:tr w:rsidR="00E663B2" w:rsidRPr="00BC46F0" w14:paraId="2A07E68A" w14:textId="77777777" w:rsidTr="009E1508">
                    <w:trPr>
                      <w:trHeight w:val="138"/>
                      <w:tblCellSpacing w:w="7" w:type="dxa"/>
                    </w:trPr>
                    <w:tc>
                      <w:tcPr>
                        <w:tcW w:w="582" w:type="pct"/>
                        <w:shd w:val="clear" w:color="auto" w:fill="FFFFFF" w:themeFill="background1"/>
                        <w:vAlign w:val="center"/>
                      </w:tcPr>
                      <w:p w14:paraId="5B33D73C" w14:textId="77777777" w:rsidR="00E663B2" w:rsidRPr="00BC46F0" w:rsidRDefault="00E663B2" w:rsidP="00E663B2">
                        <w:pPr>
                          <w:spacing w:after="0" w:line="240" w:lineRule="auto"/>
                          <w:rPr>
                            <w:color w:val="000000"/>
                            <w:sz w:val="23"/>
                            <w:szCs w:val="23"/>
                          </w:rPr>
                        </w:pPr>
                        <w:r>
                          <w:rPr>
                            <w:color w:val="000000"/>
                            <w:sz w:val="23"/>
                            <w:szCs w:val="23"/>
                          </w:rPr>
                          <w:t>19</w:t>
                        </w:r>
                        <w:r w:rsidRPr="00BC46F0">
                          <w:rPr>
                            <w:color w:val="000000"/>
                            <w:sz w:val="23"/>
                            <w:szCs w:val="23"/>
                          </w:rPr>
                          <w:t>/01/</w:t>
                        </w:r>
                        <w:r>
                          <w:rPr>
                            <w:color w:val="000000"/>
                            <w:sz w:val="23"/>
                            <w:szCs w:val="23"/>
                          </w:rPr>
                          <w:t>23</w:t>
                        </w:r>
                      </w:p>
                    </w:tc>
                    <w:tc>
                      <w:tcPr>
                        <w:tcW w:w="532" w:type="pct"/>
                        <w:shd w:val="clear" w:color="auto" w:fill="FFFFFF" w:themeFill="background1"/>
                        <w:vAlign w:val="center"/>
                      </w:tcPr>
                      <w:p w14:paraId="6ED4F8ED" w14:textId="77777777" w:rsidR="00E663B2" w:rsidRPr="00BC46F0" w:rsidRDefault="00E663B2" w:rsidP="00E663B2">
                        <w:pPr>
                          <w:spacing w:after="0" w:line="240" w:lineRule="auto"/>
                        </w:pPr>
                        <w:r w:rsidRPr="00BC46F0">
                          <w:t>2,648.00</w:t>
                        </w:r>
                      </w:p>
                    </w:tc>
                    <w:tc>
                      <w:tcPr>
                        <w:tcW w:w="532" w:type="pct"/>
                        <w:shd w:val="clear" w:color="auto" w:fill="FFFFFF" w:themeFill="background1"/>
                        <w:vAlign w:val="center"/>
                      </w:tcPr>
                      <w:p w14:paraId="7B5E9E05" w14:textId="77777777" w:rsidR="00E663B2" w:rsidRPr="00BC46F0" w:rsidRDefault="00E663B2" w:rsidP="00E663B2">
                        <w:pPr>
                          <w:spacing w:after="0" w:line="240" w:lineRule="auto"/>
                        </w:pPr>
                        <w:r w:rsidRPr="00BC46F0">
                          <w:t>2,662.90</w:t>
                        </w:r>
                      </w:p>
                    </w:tc>
                    <w:tc>
                      <w:tcPr>
                        <w:tcW w:w="532" w:type="pct"/>
                        <w:shd w:val="clear" w:color="auto" w:fill="FFFFFF" w:themeFill="background1"/>
                        <w:vAlign w:val="center"/>
                      </w:tcPr>
                      <w:p w14:paraId="77E124D1" w14:textId="77777777" w:rsidR="00E663B2" w:rsidRPr="00BC46F0" w:rsidRDefault="00E663B2" w:rsidP="00E663B2">
                        <w:pPr>
                          <w:spacing w:after="0" w:line="240" w:lineRule="auto"/>
                        </w:pPr>
                        <w:r w:rsidRPr="00BC46F0">
                          <w:t>2,642.40</w:t>
                        </w:r>
                      </w:p>
                    </w:tc>
                    <w:tc>
                      <w:tcPr>
                        <w:tcW w:w="532" w:type="pct"/>
                        <w:shd w:val="clear" w:color="auto" w:fill="FFFFFF" w:themeFill="background1"/>
                        <w:vAlign w:val="center"/>
                      </w:tcPr>
                      <w:p w14:paraId="134E61A3" w14:textId="77777777" w:rsidR="00E663B2" w:rsidRPr="00BC46F0" w:rsidRDefault="00E663B2" w:rsidP="00E663B2">
                        <w:pPr>
                          <w:spacing w:after="0" w:line="240" w:lineRule="auto"/>
                        </w:pPr>
                        <w:r w:rsidRPr="00BC46F0">
                          <w:t>2,650.35</w:t>
                        </w:r>
                      </w:p>
                    </w:tc>
                    <w:tc>
                      <w:tcPr>
                        <w:tcW w:w="532" w:type="pct"/>
                        <w:shd w:val="clear" w:color="auto" w:fill="FFFFFF" w:themeFill="background1"/>
                        <w:vAlign w:val="center"/>
                      </w:tcPr>
                      <w:p w14:paraId="4104597F" w14:textId="77777777" w:rsidR="00E663B2" w:rsidRPr="00BC46F0" w:rsidRDefault="00E663B2" w:rsidP="00E663B2">
                        <w:pPr>
                          <w:spacing w:after="0" w:line="240" w:lineRule="auto"/>
                        </w:pPr>
                        <w:r w:rsidRPr="00BC46F0">
                          <w:t>2,653.61</w:t>
                        </w:r>
                      </w:p>
                    </w:tc>
                    <w:tc>
                      <w:tcPr>
                        <w:tcW w:w="433" w:type="pct"/>
                        <w:shd w:val="clear" w:color="auto" w:fill="FFFFFF" w:themeFill="background1"/>
                        <w:vAlign w:val="center"/>
                      </w:tcPr>
                      <w:p w14:paraId="5EEA2837" w14:textId="77777777" w:rsidR="00E663B2" w:rsidRPr="00BC46F0" w:rsidRDefault="00E663B2" w:rsidP="00E663B2">
                        <w:pPr>
                          <w:spacing w:after="0" w:line="240" w:lineRule="auto"/>
                        </w:pPr>
                        <w:r w:rsidRPr="00BC46F0">
                          <w:t>9,525</w:t>
                        </w:r>
                      </w:p>
                    </w:tc>
                    <w:tc>
                      <w:tcPr>
                        <w:tcW w:w="425" w:type="pct"/>
                        <w:shd w:val="clear" w:color="auto" w:fill="FFFFFF" w:themeFill="background1"/>
                        <w:vAlign w:val="center"/>
                      </w:tcPr>
                      <w:p w14:paraId="58159FF8" w14:textId="77777777" w:rsidR="00E663B2" w:rsidRPr="00BC46F0" w:rsidRDefault="00E663B2" w:rsidP="00E663B2">
                        <w:pPr>
                          <w:spacing w:after="0" w:line="240" w:lineRule="auto"/>
                        </w:pPr>
                        <w:r w:rsidRPr="00BC46F0">
                          <w:t>1,035</w:t>
                        </w:r>
                      </w:p>
                    </w:tc>
                    <w:tc>
                      <w:tcPr>
                        <w:tcW w:w="689" w:type="pct"/>
                        <w:shd w:val="clear" w:color="auto" w:fill="FFFFFF" w:themeFill="background1"/>
                        <w:vAlign w:val="center"/>
                      </w:tcPr>
                      <w:p w14:paraId="50A6CCB4" w14:textId="77777777" w:rsidR="00E663B2" w:rsidRPr="00BC46F0" w:rsidRDefault="00E663B2" w:rsidP="00E663B2">
                        <w:pPr>
                          <w:spacing w:after="0" w:line="240" w:lineRule="auto"/>
                        </w:pPr>
                        <w:r w:rsidRPr="00BC46F0">
                          <w:t>2,52,75,612</w:t>
                        </w:r>
                      </w:p>
                    </w:tc>
                  </w:tr>
                  <w:tr w:rsidR="00E663B2" w:rsidRPr="00BC46F0" w14:paraId="16BD1653" w14:textId="77777777" w:rsidTr="009E1508">
                    <w:trPr>
                      <w:trHeight w:val="138"/>
                      <w:tblCellSpacing w:w="7" w:type="dxa"/>
                    </w:trPr>
                    <w:tc>
                      <w:tcPr>
                        <w:tcW w:w="582" w:type="pct"/>
                        <w:shd w:val="clear" w:color="auto" w:fill="FFFFFF" w:themeFill="background1"/>
                        <w:vAlign w:val="center"/>
                      </w:tcPr>
                      <w:p w14:paraId="0C240B1C" w14:textId="77777777" w:rsidR="00E663B2" w:rsidRPr="00BC46F0" w:rsidRDefault="00E663B2" w:rsidP="00E663B2">
                        <w:pPr>
                          <w:spacing w:after="0" w:line="240" w:lineRule="auto"/>
                          <w:rPr>
                            <w:color w:val="000000"/>
                            <w:sz w:val="23"/>
                            <w:szCs w:val="23"/>
                          </w:rPr>
                        </w:pPr>
                        <w:r>
                          <w:rPr>
                            <w:color w:val="000000"/>
                            <w:sz w:val="23"/>
                            <w:szCs w:val="23"/>
                          </w:rPr>
                          <w:t>20</w:t>
                        </w:r>
                        <w:r w:rsidRPr="00BC46F0">
                          <w:rPr>
                            <w:color w:val="000000"/>
                            <w:sz w:val="23"/>
                            <w:szCs w:val="23"/>
                          </w:rPr>
                          <w:t>/01/</w:t>
                        </w:r>
                        <w:r>
                          <w:rPr>
                            <w:color w:val="000000"/>
                            <w:sz w:val="23"/>
                            <w:szCs w:val="23"/>
                          </w:rPr>
                          <w:t>23</w:t>
                        </w:r>
                      </w:p>
                    </w:tc>
                    <w:tc>
                      <w:tcPr>
                        <w:tcW w:w="532" w:type="pct"/>
                        <w:shd w:val="clear" w:color="auto" w:fill="FFFFFF" w:themeFill="background1"/>
                        <w:vAlign w:val="center"/>
                      </w:tcPr>
                      <w:p w14:paraId="5DCAF5E1" w14:textId="77777777" w:rsidR="00E663B2" w:rsidRPr="00BC46F0" w:rsidRDefault="00E663B2" w:rsidP="00E663B2">
                        <w:pPr>
                          <w:spacing w:after="0" w:line="240" w:lineRule="auto"/>
                        </w:pPr>
                        <w:r w:rsidRPr="00BC46F0">
                          <w:t>2,649.00</w:t>
                        </w:r>
                      </w:p>
                    </w:tc>
                    <w:tc>
                      <w:tcPr>
                        <w:tcW w:w="532" w:type="pct"/>
                        <w:shd w:val="clear" w:color="auto" w:fill="FFFFFF" w:themeFill="background1"/>
                        <w:vAlign w:val="center"/>
                      </w:tcPr>
                      <w:p w14:paraId="4E47A83B" w14:textId="77777777" w:rsidR="00E663B2" w:rsidRPr="00BC46F0" w:rsidRDefault="00E663B2" w:rsidP="00E663B2">
                        <w:pPr>
                          <w:spacing w:after="0" w:line="240" w:lineRule="auto"/>
                        </w:pPr>
                        <w:r w:rsidRPr="00BC46F0">
                          <w:t>2,649.00</w:t>
                        </w:r>
                      </w:p>
                    </w:tc>
                    <w:tc>
                      <w:tcPr>
                        <w:tcW w:w="532" w:type="pct"/>
                        <w:shd w:val="clear" w:color="auto" w:fill="FFFFFF" w:themeFill="background1"/>
                        <w:vAlign w:val="center"/>
                      </w:tcPr>
                      <w:p w14:paraId="2E0DC410" w14:textId="77777777" w:rsidR="00E663B2" w:rsidRPr="00BC46F0" w:rsidRDefault="00E663B2" w:rsidP="00E663B2">
                        <w:pPr>
                          <w:spacing w:after="0" w:line="240" w:lineRule="auto"/>
                        </w:pPr>
                        <w:r w:rsidRPr="00BC46F0">
                          <w:t>2,624.</w:t>
                        </w:r>
                        <w:r>
                          <w:t>19</w:t>
                        </w:r>
                      </w:p>
                    </w:tc>
                    <w:tc>
                      <w:tcPr>
                        <w:tcW w:w="532" w:type="pct"/>
                        <w:shd w:val="clear" w:color="auto" w:fill="FFFFFF" w:themeFill="background1"/>
                        <w:vAlign w:val="center"/>
                      </w:tcPr>
                      <w:p w14:paraId="6127717A" w14:textId="77777777" w:rsidR="00E663B2" w:rsidRPr="00BC46F0" w:rsidRDefault="00E663B2" w:rsidP="00E663B2">
                        <w:pPr>
                          <w:spacing w:after="0" w:line="240" w:lineRule="auto"/>
                        </w:pPr>
                        <w:r w:rsidRPr="00BC46F0">
                          <w:t>2,643.35</w:t>
                        </w:r>
                      </w:p>
                    </w:tc>
                    <w:tc>
                      <w:tcPr>
                        <w:tcW w:w="532" w:type="pct"/>
                        <w:shd w:val="clear" w:color="auto" w:fill="FFFFFF" w:themeFill="background1"/>
                        <w:vAlign w:val="center"/>
                      </w:tcPr>
                      <w:p w14:paraId="41394317" w14:textId="77777777" w:rsidR="00E663B2" w:rsidRPr="00BC46F0" w:rsidRDefault="00E663B2" w:rsidP="00E663B2">
                        <w:pPr>
                          <w:spacing w:after="0" w:line="240" w:lineRule="auto"/>
                        </w:pPr>
                        <w:r w:rsidRPr="00BC46F0">
                          <w:t>2,638.29</w:t>
                        </w:r>
                      </w:p>
                    </w:tc>
                    <w:tc>
                      <w:tcPr>
                        <w:tcW w:w="433" w:type="pct"/>
                        <w:shd w:val="clear" w:color="auto" w:fill="FFFFFF" w:themeFill="background1"/>
                        <w:vAlign w:val="center"/>
                      </w:tcPr>
                      <w:p w14:paraId="4CCFA72A" w14:textId="77777777" w:rsidR="00E663B2" w:rsidRPr="00BC46F0" w:rsidRDefault="00E663B2" w:rsidP="00E663B2">
                        <w:pPr>
                          <w:spacing w:after="0" w:line="240" w:lineRule="auto"/>
                        </w:pPr>
                        <w:r w:rsidRPr="00BC46F0">
                          <w:t>5,173</w:t>
                        </w:r>
                      </w:p>
                    </w:tc>
                    <w:tc>
                      <w:tcPr>
                        <w:tcW w:w="425" w:type="pct"/>
                        <w:shd w:val="clear" w:color="auto" w:fill="FFFFFF" w:themeFill="background1"/>
                        <w:vAlign w:val="center"/>
                      </w:tcPr>
                      <w:p w14:paraId="554CDFFB" w14:textId="77777777" w:rsidR="00E663B2" w:rsidRPr="00BC46F0" w:rsidRDefault="00E663B2" w:rsidP="00E663B2">
                        <w:pPr>
                          <w:spacing w:after="0" w:line="240" w:lineRule="auto"/>
                        </w:pPr>
                        <w:r w:rsidRPr="00BC46F0">
                          <w:t>635</w:t>
                        </w:r>
                      </w:p>
                    </w:tc>
                    <w:tc>
                      <w:tcPr>
                        <w:tcW w:w="689" w:type="pct"/>
                        <w:shd w:val="clear" w:color="auto" w:fill="FFFFFF" w:themeFill="background1"/>
                        <w:vAlign w:val="center"/>
                      </w:tcPr>
                      <w:p w14:paraId="01398557" w14:textId="77777777" w:rsidR="00E663B2" w:rsidRPr="00BC46F0" w:rsidRDefault="00E663B2" w:rsidP="00E663B2">
                        <w:pPr>
                          <w:spacing w:after="0" w:line="240" w:lineRule="auto"/>
                        </w:pPr>
                        <w:r w:rsidRPr="00BC46F0">
                          <w:t>1,36,47,849</w:t>
                        </w:r>
                      </w:p>
                    </w:tc>
                  </w:tr>
                  <w:tr w:rsidR="00E663B2" w:rsidRPr="00BC46F0" w14:paraId="3FCCE9A9" w14:textId="77777777" w:rsidTr="009E1508">
                    <w:trPr>
                      <w:trHeight w:val="138"/>
                      <w:tblCellSpacing w:w="7" w:type="dxa"/>
                    </w:trPr>
                    <w:tc>
                      <w:tcPr>
                        <w:tcW w:w="582" w:type="pct"/>
                        <w:shd w:val="clear" w:color="auto" w:fill="FFFFFF" w:themeFill="background1"/>
                        <w:vAlign w:val="center"/>
                      </w:tcPr>
                      <w:p w14:paraId="6F0E3F13" w14:textId="77777777" w:rsidR="00E663B2" w:rsidRPr="00BC46F0" w:rsidRDefault="00E663B2" w:rsidP="00E663B2">
                        <w:pPr>
                          <w:spacing w:after="0" w:line="240" w:lineRule="auto"/>
                          <w:rPr>
                            <w:color w:val="000000"/>
                            <w:sz w:val="23"/>
                            <w:szCs w:val="23"/>
                          </w:rPr>
                        </w:pPr>
                        <w:r w:rsidRPr="00BC46F0">
                          <w:rPr>
                            <w:color w:val="000000"/>
                            <w:sz w:val="23"/>
                            <w:szCs w:val="23"/>
                          </w:rPr>
                          <w:t>17/01/</w:t>
                        </w:r>
                        <w:r>
                          <w:rPr>
                            <w:color w:val="000000"/>
                            <w:sz w:val="23"/>
                            <w:szCs w:val="23"/>
                          </w:rPr>
                          <w:t>23</w:t>
                        </w:r>
                      </w:p>
                    </w:tc>
                    <w:tc>
                      <w:tcPr>
                        <w:tcW w:w="532" w:type="pct"/>
                        <w:shd w:val="clear" w:color="auto" w:fill="FFFFFF" w:themeFill="background1"/>
                        <w:vAlign w:val="center"/>
                      </w:tcPr>
                      <w:p w14:paraId="1096A7D7" w14:textId="77777777" w:rsidR="00E663B2" w:rsidRPr="00BC46F0" w:rsidRDefault="00E663B2" w:rsidP="00E663B2">
                        <w:pPr>
                          <w:spacing w:after="0" w:line="240" w:lineRule="auto"/>
                        </w:pPr>
                        <w:r w:rsidRPr="00BC46F0">
                          <w:t>2,642.00</w:t>
                        </w:r>
                      </w:p>
                    </w:tc>
                    <w:tc>
                      <w:tcPr>
                        <w:tcW w:w="532" w:type="pct"/>
                        <w:shd w:val="clear" w:color="auto" w:fill="FFFFFF" w:themeFill="background1"/>
                        <w:vAlign w:val="center"/>
                      </w:tcPr>
                      <w:p w14:paraId="7EB19C92" w14:textId="77777777" w:rsidR="00E663B2" w:rsidRPr="00BC46F0" w:rsidRDefault="00E663B2" w:rsidP="00E663B2">
                        <w:pPr>
                          <w:spacing w:after="0" w:line="240" w:lineRule="auto"/>
                        </w:pPr>
                        <w:r w:rsidRPr="00BC46F0">
                          <w:t>2,662.90</w:t>
                        </w:r>
                      </w:p>
                    </w:tc>
                    <w:tc>
                      <w:tcPr>
                        <w:tcW w:w="532" w:type="pct"/>
                        <w:shd w:val="clear" w:color="auto" w:fill="FFFFFF" w:themeFill="background1"/>
                        <w:vAlign w:val="center"/>
                      </w:tcPr>
                      <w:p w14:paraId="7ED09974" w14:textId="77777777" w:rsidR="00E663B2" w:rsidRPr="00BC46F0" w:rsidRDefault="00E663B2" w:rsidP="00E663B2">
                        <w:pPr>
                          <w:spacing w:after="0" w:line="240" w:lineRule="auto"/>
                        </w:pPr>
                        <w:r w:rsidRPr="00BC46F0">
                          <w:t>2,642.00</w:t>
                        </w:r>
                      </w:p>
                    </w:tc>
                    <w:tc>
                      <w:tcPr>
                        <w:tcW w:w="532" w:type="pct"/>
                        <w:shd w:val="clear" w:color="auto" w:fill="FFFFFF" w:themeFill="background1"/>
                        <w:vAlign w:val="center"/>
                      </w:tcPr>
                      <w:p w14:paraId="239BE044" w14:textId="77777777" w:rsidR="00E663B2" w:rsidRPr="00BC46F0" w:rsidRDefault="00E663B2" w:rsidP="00E663B2">
                        <w:pPr>
                          <w:spacing w:after="0" w:line="240" w:lineRule="auto"/>
                        </w:pPr>
                        <w:r w:rsidRPr="00BC46F0">
                          <w:t>2,655.95</w:t>
                        </w:r>
                      </w:p>
                    </w:tc>
                    <w:tc>
                      <w:tcPr>
                        <w:tcW w:w="532" w:type="pct"/>
                        <w:shd w:val="clear" w:color="auto" w:fill="FFFFFF" w:themeFill="background1"/>
                        <w:vAlign w:val="center"/>
                      </w:tcPr>
                      <w:p w14:paraId="2DF7648D" w14:textId="77777777" w:rsidR="00E663B2" w:rsidRPr="00BC46F0" w:rsidRDefault="00E663B2" w:rsidP="00E663B2">
                        <w:pPr>
                          <w:spacing w:after="0" w:line="240" w:lineRule="auto"/>
                        </w:pPr>
                        <w:r w:rsidRPr="00BC46F0">
                          <w:t>2,654.29</w:t>
                        </w:r>
                      </w:p>
                    </w:tc>
                    <w:tc>
                      <w:tcPr>
                        <w:tcW w:w="433" w:type="pct"/>
                        <w:shd w:val="clear" w:color="auto" w:fill="FFFFFF" w:themeFill="background1"/>
                        <w:vAlign w:val="center"/>
                      </w:tcPr>
                      <w:p w14:paraId="06D93285" w14:textId="77777777" w:rsidR="00E663B2" w:rsidRPr="00BC46F0" w:rsidRDefault="00E663B2" w:rsidP="00E663B2">
                        <w:pPr>
                          <w:spacing w:after="0" w:line="240" w:lineRule="auto"/>
                        </w:pPr>
                        <w:r w:rsidRPr="00BC46F0">
                          <w:t>6,079</w:t>
                        </w:r>
                      </w:p>
                    </w:tc>
                    <w:tc>
                      <w:tcPr>
                        <w:tcW w:w="425" w:type="pct"/>
                        <w:shd w:val="clear" w:color="auto" w:fill="FFFFFF" w:themeFill="background1"/>
                        <w:vAlign w:val="center"/>
                      </w:tcPr>
                      <w:p w14:paraId="5573BBC2" w14:textId="77777777" w:rsidR="00E663B2" w:rsidRPr="00BC46F0" w:rsidRDefault="00E663B2" w:rsidP="00E663B2">
                        <w:pPr>
                          <w:spacing w:after="0" w:line="240" w:lineRule="auto"/>
                        </w:pPr>
                        <w:r w:rsidRPr="00BC46F0">
                          <w:t>7</w:t>
                        </w:r>
                        <w:r>
                          <w:t>20</w:t>
                        </w:r>
                      </w:p>
                    </w:tc>
                    <w:tc>
                      <w:tcPr>
                        <w:tcW w:w="689" w:type="pct"/>
                        <w:shd w:val="clear" w:color="auto" w:fill="FFFFFF" w:themeFill="background1"/>
                        <w:vAlign w:val="center"/>
                      </w:tcPr>
                      <w:p w14:paraId="53F6D818" w14:textId="77777777" w:rsidR="00E663B2" w:rsidRPr="00BC46F0" w:rsidRDefault="00E663B2" w:rsidP="00E663B2">
                        <w:pPr>
                          <w:spacing w:after="0" w:line="240" w:lineRule="auto"/>
                        </w:pPr>
                        <w:r w:rsidRPr="00BC46F0">
                          <w:t>1,61,35,443</w:t>
                        </w:r>
                      </w:p>
                    </w:tc>
                  </w:tr>
                  <w:tr w:rsidR="00E663B2" w:rsidRPr="00BC46F0" w14:paraId="31D7F049" w14:textId="77777777" w:rsidTr="009E1508">
                    <w:trPr>
                      <w:trHeight w:val="138"/>
                      <w:tblCellSpacing w:w="7" w:type="dxa"/>
                    </w:trPr>
                    <w:tc>
                      <w:tcPr>
                        <w:tcW w:w="582" w:type="pct"/>
                        <w:shd w:val="clear" w:color="auto" w:fill="FFFFFF" w:themeFill="background1"/>
                        <w:vAlign w:val="center"/>
                      </w:tcPr>
                      <w:p w14:paraId="332CC32D" w14:textId="77777777" w:rsidR="00E663B2" w:rsidRPr="00BC46F0" w:rsidRDefault="00E663B2" w:rsidP="00E663B2">
                        <w:pPr>
                          <w:spacing w:after="0" w:line="240" w:lineRule="auto"/>
                          <w:rPr>
                            <w:color w:val="000000"/>
                            <w:sz w:val="23"/>
                            <w:szCs w:val="23"/>
                          </w:rPr>
                        </w:pPr>
                        <w:r w:rsidRPr="00BC46F0">
                          <w:rPr>
                            <w:color w:val="000000"/>
                            <w:sz w:val="23"/>
                            <w:szCs w:val="23"/>
                          </w:rPr>
                          <w:t>20/01/</w:t>
                        </w:r>
                        <w:r>
                          <w:rPr>
                            <w:color w:val="000000"/>
                            <w:sz w:val="23"/>
                            <w:szCs w:val="23"/>
                          </w:rPr>
                          <w:t>23</w:t>
                        </w:r>
                      </w:p>
                    </w:tc>
                    <w:tc>
                      <w:tcPr>
                        <w:tcW w:w="532" w:type="pct"/>
                        <w:shd w:val="clear" w:color="auto" w:fill="FFFFFF" w:themeFill="background1"/>
                        <w:vAlign w:val="center"/>
                      </w:tcPr>
                      <w:p w14:paraId="57485376" w14:textId="77777777" w:rsidR="00E663B2" w:rsidRPr="00BC46F0" w:rsidRDefault="00E663B2" w:rsidP="00E663B2">
                        <w:pPr>
                          <w:spacing w:after="0" w:line="240" w:lineRule="auto"/>
                        </w:pPr>
                        <w:r w:rsidRPr="00BC46F0">
                          <w:t>2,655.00</w:t>
                        </w:r>
                      </w:p>
                    </w:tc>
                    <w:tc>
                      <w:tcPr>
                        <w:tcW w:w="532" w:type="pct"/>
                        <w:shd w:val="clear" w:color="auto" w:fill="FFFFFF" w:themeFill="background1"/>
                        <w:vAlign w:val="center"/>
                      </w:tcPr>
                      <w:p w14:paraId="0CB6C5F7" w14:textId="77777777" w:rsidR="00E663B2" w:rsidRPr="00BC46F0" w:rsidRDefault="00E663B2" w:rsidP="00E663B2">
                        <w:pPr>
                          <w:spacing w:after="0" w:line="240" w:lineRule="auto"/>
                        </w:pPr>
                        <w:r w:rsidRPr="00BC46F0">
                          <w:t>2,680.00</w:t>
                        </w:r>
                      </w:p>
                    </w:tc>
                    <w:tc>
                      <w:tcPr>
                        <w:tcW w:w="532" w:type="pct"/>
                        <w:shd w:val="clear" w:color="auto" w:fill="FFFFFF" w:themeFill="background1"/>
                        <w:vAlign w:val="center"/>
                      </w:tcPr>
                      <w:p w14:paraId="5AD53E04" w14:textId="77777777" w:rsidR="00E663B2" w:rsidRPr="00BC46F0" w:rsidRDefault="00E663B2" w:rsidP="00E663B2">
                        <w:pPr>
                          <w:spacing w:after="0" w:line="240" w:lineRule="auto"/>
                        </w:pPr>
                        <w:r w:rsidRPr="00BC46F0">
                          <w:t>2,635.20</w:t>
                        </w:r>
                      </w:p>
                    </w:tc>
                    <w:tc>
                      <w:tcPr>
                        <w:tcW w:w="532" w:type="pct"/>
                        <w:shd w:val="clear" w:color="auto" w:fill="FFFFFF" w:themeFill="background1"/>
                        <w:vAlign w:val="center"/>
                      </w:tcPr>
                      <w:p w14:paraId="41B8FC84" w14:textId="77777777" w:rsidR="00E663B2" w:rsidRPr="00BC46F0" w:rsidRDefault="00E663B2" w:rsidP="00E663B2">
                        <w:pPr>
                          <w:spacing w:after="0" w:line="240" w:lineRule="auto"/>
                        </w:pPr>
                        <w:r w:rsidRPr="00BC46F0">
                          <w:t>2,654.25</w:t>
                        </w:r>
                      </w:p>
                    </w:tc>
                    <w:tc>
                      <w:tcPr>
                        <w:tcW w:w="532" w:type="pct"/>
                        <w:shd w:val="clear" w:color="auto" w:fill="FFFFFF" w:themeFill="background1"/>
                        <w:vAlign w:val="center"/>
                      </w:tcPr>
                      <w:p w14:paraId="70BC1E5B" w14:textId="77777777" w:rsidR="00E663B2" w:rsidRPr="00BC46F0" w:rsidRDefault="00E663B2" w:rsidP="00E663B2">
                        <w:pPr>
                          <w:spacing w:after="0" w:line="240" w:lineRule="auto"/>
                        </w:pPr>
                        <w:r w:rsidRPr="00BC46F0">
                          <w:t>2,658.70</w:t>
                        </w:r>
                      </w:p>
                    </w:tc>
                    <w:tc>
                      <w:tcPr>
                        <w:tcW w:w="433" w:type="pct"/>
                        <w:shd w:val="clear" w:color="auto" w:fill="FFFFFF" w:themeFill="background1"/>
                        <w:vAlign w:val="center"/>
                      </w:tcPr>
                      <w:p w14:paraId="7BE5710E" w14:textId="77777777" w:rsidR="00E663B2" w:rsidRPr="00BC46F0" w:rsidRDefault="00E663B2" w:rsidP="00E663B2">
                        <w:pPr>
                          <w:spacing w:after="0" w:line="240" w:lineRule="auto"/>
                        </w:pPr>
                        <w:r>
                          <w:t>19</w:t>
                        </w:r>
                        <w:r w:rsidRPr="00BC46F0">
                          <w:t>,565</w:t>
                        </w:r>
                      </w:p>
                    </w:tc>
                    <w:tc>
                      <w:tcPr>
                        <w:tcW w:w="425" w:type="pct"/>
                        <w:shd w:val="clear" w:color="auto" w:fill="FFFFFF" w:themeFill="background1"/>
                        <w:vAlign w:val="center"/>
                      </w:tcPr>
                      <w:p w14:paraId="2C2F2AC9" w14:textId="77777777" w:rsidR="00E663B2" w:rsidRPr="00BC46F0" w:rsidRDefault="00E663B2" w:rsidP="00E663B2">
                        <w:pPr>
                          <w:spacing w:after="0" w:line="240" w:lineRule="auto"/>
                        </w:pPr>
                        <w:r w:rsidRPr="00BC46F0">
                          <w:t>1,182</w:t>
                        </w:r>
                      </w:p>
                    </w:tc>
                    <w:tc>
                      <w:tcPr>
                        <w:tcW w:w="689" w:type="pct"/>
                        <w:shd w:val="clear" w:color="auto" w:fill="FFFFFF" w:themeFill="background1"/>
                        <w:vAlign w:val="center"/>
                      </w:tcPr>
                      <w:p w14:paraId="28892EDF" w14:textId="77777777" w:rsidR="00E663B2" w:rsidRPr="00BC46F0" w:rsidRDefault="00E663B2" w:rsidP="00E663B2">
                        <w:pPr>
                          <w:spacing w:after="0" w:line="240" w:lineRule="auto"/>
                        </w:pPr>
                        <w:r w:rsidRPr="00BC46F0">
                          <w:t>3,60,65,221</w:t>
                        </w:r>
                      </w:p>
                    </w:tc>
                  </w:tr>
                </w:tbl>
                <w:p w14:paraId="442A011A" w14:textId="77777777" w:rsidR="00E663B2" w:rsidRPr="00BC46F0" w:rsidRDefault="00E663B2" w:rsidP="00E663B2">
                  <w:pPr>
                    <w:spacing w:after="0"/>
                    <w:jc w:val="both"/>
                  </w:pPr>
                </w:p>
              </w:tc>
            </w:tr>
          </w:tbl>
          <w:p w14:paraId="34054545" w14:textId="77777777" w:rsidR="00E663B2" w:rsidRPr="00BC46F0" w:rsidRDefault="00E663B2" w:rsidP="002B1E5F"/>
        </w:tc>
      </w:tr>
    </w:tbl>
    <w:p w14:paraId="18606F05" w14:textId="77777777" w:rsidR="00E663B2" w:rsidRPr="00E663B2" w:rsidRDefault="00E663B2" w:rsidP="00E663B2">
      <w:pPr>
        <w:rPr>
          <w:sz w:val="6"/>
        </w:rPr>
      </w:pPr>
    </w:p>
    <w:p w14:paraId="468FD1C2" w14:textId="77777777" w:rsidR="00E663B2" w:rsidRPr="00BC46F0" w:rsidRDefault="00E663B2" w:rsidP="00E663B2">
      <w:r w:rsidRPr="00BC46F0">
        <w:rPr>
          <w:noProof/>
          <w:lang w:val="en-US"/>
        </w:rPr>
        <w:drawing>
          <wp:inline distT="0" distB="0" distL="0" distR="0" wp14:anchorId="2092A2DA" wp14:editId="347E4509">
            <wp:extent cx="4503989" cy="1650670"/>
            <wp:effectExtent l="19050" t="0" r="10861" b="6680"/>
            <wp:docPr id="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66EC922" w14:textId="77777777" w:rsidR="00E663B2" w:rsidRPr="00E663B2" w:rsidRDefault="00E663B2" w:rsidP="00E663B2">
      <w:pPr>
        <w:rPr>
          <w:rFonts w:ascii="Times New Roman" w:hAnsi="Times New Roman" w:cs="Times New Roman"/>
          <w:b/>
          <w:sz w:val="28"/>
          <w:szCs w:val="28"/>
        </w:rPr>
      </w:pPr>
      <w:r w:rsidRPr="00E663B2">
        <w:rPr>
          <w:rFonts w:ascii="Times New Roman" w:hAnsi="Times New Roman" w:cs="Times New Roman"/>
          <w:b/>
          <w:sz w:val="28"/>
          <w:szCs w:val="28"/>
        </w:rPr>
        <w:t>INTERPRETATION:</w:t>
      </w:r>
    </w:p>
    <w:p w14:paraId="3326E608" w14:textId="77777777" w:rsidR="00E663B2" w:rsidRPr="007F0928" w:rsidRDefault="00E663B2" w:rsidP="00E663B2">
      <w:pPr>
        <w:spacing w:line="360" w:lineRule="auto"/>
        <w:jc w:val="both"/>
        <w:rPr>
          <w:rFonts w:ascii="Times New Roman" w:hAnsi="Times New Roman" w:cs="Times New Roman"/>
          <w:sz w:val="24"/>
          <w:szCs w:val="24"/>
        </w:rPr>
      </w:pPr>
      <w:r w:rsidRPr="007F0928">
        <w:rPr>
          <w:rFonts w:ascii="Times New Roman" w:hAnsi="Times New Roman" w:cs="Times New Roman"/>
          <w:sz w:val="24"/>
          <w:szCs w:val="24"/>
        </w:rPr>
        <w:t xml:space="preserve">On open value has risen from 2484.00 to 2655.00. Then compare to higher value of EPS 2505.00 to 2680.00. Then coming to lower price from 2468.00 to 2635.20. Wholly the conclusion is 2498.85 to 2654.25 </w:t>
      </w:r>
      <w:r w:rsidR="007F0928" w:rsidRPr="007F0928">
        <w:rPr>
          <w:rFonts w:ascii="Times New Roman" w:hAnsi="Times New Roman" w:cs="Times New Roman"/>
          <w:sz w:val="24"/>
          <w:szCs w:val="24"/>
        </w:rPr>
        <w:t>raised. Then</w:t>
      </w:r>
      <w:r w:rsidRPr="007F0928">
        <w:rPr>
          <w:rFonts w:ascii="Times New Roman" w:hAnsi="Times New Roman" w:cs="Times New Roman"/>
          <w:sz w:val="24"/>
          <w:szCs w:val="24"/>
        </w:rPr>
        <w:t xml:space="preserve"> coming to the volume on the same dates or days volumes are increased. Because totally this session DR.REDDY'S LABORATORIES LTD. EPS value is increased i.e. percentage of 25.12%.</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8517"/>
      </w:tblGrid>
      <w:tr w:rsidR="00E663B2" w:rsidRPr="00DF3A8A" w14:paraId="017E1664" w14:textId="77777777" w:rsidTr="002B1E5F">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7653A216" w14:textId="77777777" w:rsidR="00E663B2" w:rsidRPr="00DF3A8A" w:rsidRDefault="00E663B2" w:rsidP="00D234B0">
            <w:pPr>
              <w:spacing w:after="0" w:line="240" w:lineRule="auto"/>
              <w:rPr>
                <w:b/>
                <w:bCs/>
                <w:color w:val="000000"/>
              </w:rPr>
            </w:pPr>
            <w:r w:rsidRPr="00DF3A8A">
              <w:rPr>
                <w:b/>
                <w:bCs/>
                <w:color w:val="000000"/>
                <w:bdr w:val="none" w:sz="0" w:space="0" w:color="auto" w:frame="1"/>
              </w:rPr>
              <w:lastRenderedPageBreak/>
              <w:t>Company :</w:t>
            </w:r>
            <w:hyperlink r:id="rId24" w:tgtFrame="_blank" w:history="1">
              <w:r w:rsidRPr="00DF3A8A">
                <w:rPr>
                  <w:b/>
                  <w:bCs/>
                  <w:color w:val="0089D0"/>
                </w:rPr>
                <w:t>HDFC BANK LTD.</w:t>
              </w:r>
            </w:hyperlink>
            <w:r w:rsidRPr="00DF3A8A">
              <w:rPr>
                <w:b/>
                <w:bCs/>
                <w:color w:val="000000"/>
              </w:rPr>
              <w:t> 500180</w:t>
            </w:r>
          </w:p>
        </w:tc>
      </w:tr>
      <w:tr w:rsidR="00E663B2" w:rsidRPr="00DF3A8A" w14:paraId="1A47EE31" w14:textId="77777777" w:rsidTr="002B1E5F">
        <w:trPr>
          <w:tblCellSpacing w:w="15" w:type="dxa"/>
        </w:trPr>
        <w:tc>
          <w:tcPr>
            <w:tcW w:w="0" w:type="auto"/>
            <w:tcBorders>
              <w:top w:val="nil"/>
              <w:left w:val="nil"/>
              <w:bottom w:val="nil"/>
              <w:right w:val="nil"/>
            </w:tcBorders>
            <w:shd w:val="clear" w:color="auto" w:fill="FFFFFF"/>
            <w:vAlign w:val="center"/>
            <w:hideMark/>
          </w:tcPr>
          <w:tbl>
            <w:tblPr>
              <w:tblW w:w="10530" w:type="dxa"/>
              <w:tblCellSpacing w:w="0" w:type="dxa"/>
              <w:tblCellMar>
                <w:left w:w="0" w:type="dxa"/>
                <w:right w:w="0" w:type="dxa"/>
              </w:tblCellMar>
              <w:tblLook w:val="04A0" w:firstRow="1" w:lastRow="0" w:firstColumn="1" w:lastColumn="0" w:noHBand="0" w:noVBand="1"/>
            </w:tblPr>
            <w:tblGrid>
              <w:gridCol w:w="10492"/>
              <w:gridCol w:w="19"/>
              <w:gridCol w:w="19"/>
            </w:tblGrid>
            <w:tr w:rsidR="00E663B2" w:rsidRPr="00DF3A8A" w14:paraId="46FA2D4E" w14:textId="77777777" w:rsidTr="002B1E5F">
              <w:trPr>
                <w:tblCellSpacing w:w="0" w:type="dxa"/>
              </w:trPr>
              <w:tc>
                <w:tcPr>
                  <w:tcW w:w="0" w:type="auto"/>
                  <w:tcBorders>
                    <w:top w:val="nil"/>
                    <w:left w:val="nil"/>
                    <w:bottom w:val="nil"/>
                    <w:right w:val="nil"/>
                  </w:tcBorders>
                  <w:vAlign w:val="center"/>
                  <w:hideMark/>
                </w:tcPr>
                <w:p w14:paraId="5D2D991F" w14:textId="77777777" w:rsidR="00E663B2" w:rsidRDefault="00E663B2" w:rsidP="00D234B0">
                  <w:pPr>
                    <w:spacing w:after="0" w:line="240" w:lineRule="auto"/>
                  </w:pPr>
                  <w:r w:rsidRPr="00DF3A8A">
                    <w:rPr>
                      <w:b/>
                      <w:bCs/>
                    </w:rPr>
                    <w:t>Period:</w:t>
                  </w:r>
                  <w:r w:rsidRPr="00DF3A8A">
                    <w:t> 02-Dec-</w:t>
                  </w:r>
                  <w:r>
                    <w:t>2022</w:t>
                  </w:r>
                  <w:r w:rsidRPr="00DF3A8A">
                    <w:t> to 20-Jan-20</w:t>
                  </w:r>
                  <w:r>
                    <w:t>23</w:t>
                  </w:r>
                </w:p>
                <w:p w14:paraId="39582D34" w14:textId="77777777" w:rsidR="00E663B2" w:rsidRPr="00DF3A8A" w:rsidRDefault="00E663B2" w:rsidP="00D234B0">
                  <w:pPr>
                    <w:spacing w:after="0" w:line="240" w:lineRule="auto"/>
                    <w:jc w:val="center"/>
                  </w:pPr>
                </w:p>
              </w:tc>
              <w:tc>
                <w:tcPr>
                  <w:tcW w:w="0" w:type="auto"/>
                  <w:tcBorders>
                    <w:top w:val="nil"/>
                    <w:left w:val="nil"/>
                    <w:bottom w:val="nil"/>
                    <w:right w:val="nil"/>
                  </w:tcBorders>
                  <w:vAlign w:val="center"/>
                  <w:hideMark/>
                </w:tcPr>
                <w:p w14:paraId="06CAFB43" w14:textId="77777777" w:rsidR="00E663B2" w:rsidRPr="00DF3A8A" w:rsidRDefault="00E663B2" w:rsidP="00D234B0">
                  <w:pPr>
                    <w:spacing w:after="0" w:line="240" w:lineRule="auto"/>
                    <w:jc w:val="right"/>
                  </w:pPr>
                </w:p>
              </w:tc>
              <w:tc>
                <w:tcPr>
                  <w:tcW w:w="0" w:type="auto"/>
                  <w:tcBorders>
                    <w:top w:val="nil"/>
                    <w:left w:val="nil"/>
                    <w:bottom w:val="nil"/>
                    <w:right w:val="nil"/>
                  </w:tcBorders>
                  <w:vAlign w:val="center"/>
                  <w:hideMark/>
                </w:tcPr>
                <w:p w14:paraId="3415E4E0" w14:textId="77777777" w:rsidR="00E663B2" w:rsidRPr="00DF3A8A" w:rsidRDefault="00E663B2" w:rsidP="00D234B0">
                  <w:pPr>
                    <w:spacing w:after="0" w:line="240" w:lineRule="auto"/>
                    <w:jc w:val="right"/>
                  </w:pPr>
                </w:p>
              </w:tc>
            </w:tr>
          </w:tbl>
          <w:p w14:paraId="06A8F191" w14:textId="77777777" w:rsidR="00E663B2" w:rsidRPr="00DF3A8A" w:rsidRDefault="00E663B2" w:rsidP="00D234B0">
            <w:pPr>
              <w:spacing w:after="0" w:line="240" w:lineRule="auto"/>
              <w:jc w:val="both"/>
              <w:rPr>
                <w:color w:val="000000"/>
              </w:rPr>
            </w:pPr>
          </w:p>
        </w:tc>
      </w:tr>
      <w:tr w:rsidR="00E663B2" w:rsidRPr="00BC46F0" w14:paraId="3C47FA69" w14:textId="77777777" w:rsidTr="002B1E5F">
        <w:trPr>
          <w:tblCellSpacing w:w="15" w:type="dxa"/>
        </w:trPr>
        <w:tc>
          <w:tcPr>
            <w:tcW w:w="0" w:type="auto"/>
            <w:tcBorders>
              <w:top w:val="nil"/>
              <w:left w:val="nil"/>
              <w:bottom w:val="nil"/>
              <w:right w:val="nil"/>
            </w:tcBorders>
            <w:shd w:val="clear" w:color="auto" w:fill="FFFFFF"/>
            <w:vAlign w:val="center"/>
            <w:hideMark/>
          </w:tcPr>
          <w:p w14:paraId="54898F36" w14:textId="77777777" w:rsidR="00E663B2" w:rsidRPr="00BC46F0" w:rsidRDefault="00E663B2" w:rsidP="00D234B0">
            <w:pPr>
              <w:spacing w:after="0" w:line="240" w:lineRule="auto"/>
              <w:jc w:val="right"/>
              <w:rPr>
                <w:color w:val="000000"/>
                <w:sz w:val="18"/>
                <w:szCs w:val="18"/>
              </w:rPr>
            </w:pPr>
          </w:p>
        </w:tc>
      </w:tr>
      <w:tr w:rsidR="00E663B2" w:rsidRPr="00BC46F0" w14:paraId="28ADFC8B" w14:textId="77777777" w:rsidTr="002B1E5F">
        <w:trPr>
          <w:tblCellSpacing w:w="15" w:type="dxa"/>
        </w:trPr>
        <w:tc>
          <w:tcPr>
            <w:tcW w:w="0" w:type="auto"/>
            <w:tcBorders>
              <w:top w:val="nil"/>
              <w:left w:val="nil"/>
              <w:bottom w:val="nil"/>
              <w:right w:val="nil"/>
            </w:tcBorders>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8457"/>
            </w:tblGrid>
            <w:tr w:rsidR="00E663B2" w:rsidRPr="00BC46F0" w14:paraId="4589C702" w14:textId="77777777" w:rsidTr="002B1E5F">
              <w:trPr>
                <w:tblCellSpacing w:w="7" w:type="dxa"/>
              </w:trPr>
              <w:tc>
                <w:tcPr>
                  <w:tcW w:w="0" w:type="auto"/>
                  <w:tcBorders>
                    <w:top w:val="nil"/>
                    <w:left w:val="nil"/>
                    <w:bottom w:val="nil"/>
                    <w:right w:val="nil"/>
                  </w:tcBorders>
                  <w:shd w:val="clear" w:color="auto" w:fill="D6D6D6"/>
                  <w:vAlign w:val="center"/>
                  <w:hideMark/>
                </w:tcPr>
                <w:tbl>
                  <w:tblPr>
                    <w:tblW w:w="206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69"/>
                    <w:gridCol w:w="821"/>
                    <w:gridCol w:w="798"/>
                    <w:gridCol w:w="798"/>
                    <w:gridCol w:w="814"/>
                    <w:gridCol w:w="798"/>
                    <w:gridCol w:w="963"/>
                    <w:gridCol w:w="935"/>
                    <w:gridCol w:w="1360"/>
                  </w:tblGrid>
                  <w:tr w:rsidR="00E663B2" w:rsidRPr="00BC46F0" w14:paraId="7A37ECB2" w14:textId="77777777" w:rsidTr="009E1508">
                    <w:trPr>
                      <w:trHeight w:val="450"/>
                      <w:tblCellSpacing w:w="7" w:type="dxa"/>
                    </w:trPr>
                    <w:tc>
                      <w:tcPr>
                        <w:tcW w:w="604" w:type="pct"/>
                        <w:vMerge w:val="restart"/>
                        <w:shd w:val="clear" w:color="auto" w:fill="016091"/>
                        <w:tcMar>
                          <w:top w:w="0" w:type="dxa"/>
                          <w:left w:w="150" w:type="dxa"/>
                          <w:bottom w:w="0" w:type="dxa"/>
                          <w:right w:w="150" w:type="dxa"/>
                        </w:tcMar>
                        <w:vAlign w:val="center"/>
                        <w:hideMark/>
                      </w:tcPr>
                      <w:p w14:paraId="305E6849" w14:textId="77777777" w:rsidR="00E663B2" w:rsidRPr="00BC46F0" w:rsidRDefault="00E663B2" w:rsidP="00D234B0">
                        <w:pPr>
                          <w:spacing w:after="0" w:line="240" w:lineRule="auto"/>
                          <w:jc w:val="center"/>
                          <w:rPr>
                            <w:color w:val="FFFFFF"/>
                          </w:rPr>
                        </w:pPr>
                        <w:r w:rsidRPr="00BC46F0">
                          <w:rPr>
                            <w:color w:val="FFFFFF"/>
                          </w:rPr>
                          <w:t>Date</w:t>
                        </w:r>
                      </w:p>
                    </w:tc>
                    <w:tc>
                      <w:tcPr>
                        <w:tcW w:w="468" w:type="pct"/>
                        <w:vMerge w:val="restart"/>
                        <w:shd w:val="clear" w:color="auto" w:fill="016091"/>
                        <w:tcMar>
                          <w:top w:w="0" w:type="dxa"/>
                          <w:left w:w="150" w:type="dxa"/>
                          <w:bottom w:w="0" w:type="dxa"/>
                          <w:right w:w="150" w:type="dxa"/>
                        </w:tcMar>
                        <w:vAlign w:val="center"/>
                        <w:hideMark/>
                      </w:tcPr>
                      <w:p w14:paraId="30D37FB4" w14:textId="77777777" w:rsidR="00E663B2" w:rsidRPr="00BC46F0" w:rsidRDefault="00E663B2" w:rsidP="00D234B0">
                        <w:pPr>
                          <w:spacing w:after="0" w:line="240" w:lineRule="auto"/>
                          <w:jc w:val="center"/>
                          <w:rPr>
                            <w:color w:val="FFFFFF"/>
                          </w:rPr>
                        </w:pPr>
                        <w:r w:rsidRPr="00BC46F0">
                          <w:rPr>
                            <w:color w:val="FFFFFF"/>
                          </w:rPr>
                          <w:t>Open</w:t>
                        </w:r>
                      </w:p>
                    </w:tc>
                    <w:tc>
                      <w:tcPr>
                        <w:tcW w:w="455" w:type="pct"/>
                        <w:vMerge w:val="restart"/>
                        <w:shd w:val="clear" w:color="auto" w:fill="016091"/>
                        <w:tcMar>
                          <w:top w:w="0" w:type="dxa"/>
                          <w:left w:w="150" w:type="dxa"/>
                          <w:bottom w:w="0" w:type="dxa"/>
                          <w:right w:w="150" w:type="dxa"/>
                        </w:tcMar>
                        <w:vAlign w:val="center"/>
                        <w:hideMark/>
                      </w:tcPr>
                      <w:p w14:paraId="3CD6E54C" w14:textId="77777777" w:rsidR="00E663B2" w:rsidRPr="00BC46F0" w:rsidRDefault="00E663B2" w:rsidP="00D234B0">
                        <w:pPr>
                          <w:spacing w:after="0" w:line="240" w:lineRule="auto"/>
                          <w:jc w:val="center"/>
                          <w:rPr>
                            <w:color w:val="FFFFFF"/>
                          </w:rPr>
                        </w:pPr>
                        <w:r w:rsidRPr="00BC46F0">
                          <w:rPr>
                            <w:color w:val="FFFFFF"/>
                          </w:rPr>
                          <w:t>High</w:t>
                        </w:r>
                      </w:p>
                    </w:tc>
                    <w:tc>
                      <w:tcPr>
                        <w:tcW w:w="455" w:type="pct"/>
                        <w:vMerge w:val="restart"/>
                        <w:shd w:val="clear" w:color="auto" w:fill="016091"/>
                        <w:tcMar>
                          <w:top w:w="0" w:type="dxa"/>
                          <w:left w:w="150" w:type="dxa"/>
                          <w:bottom w:w="0" w:type="dxa"/>
                          <w:right w:w="150" w:type="dxa"/>
                        </w:tcMar>
                        <w:vAlign w:val="center"/>
                        <w:hideMark/>
                      </w:tcPr>
                      <w:p w14:paraId="1B276456" w14:textId="77777777" w:rsidR="00E663B2" w:rsidRPr="00BC46F0" w:rsidRDefault="00E663B2" w:rsidP="00D234B0">
                        <w:pPr>
                          <w:spacing w:after="0" w:line="240" w:lineRule="auto"/>
                          <w:jc w:val="center"/>
                          <w:rPr>
                            <w:color w:val="FFFFFF"/>
                          </w:rPr>
                        </w:pPr>
                        <w:r w:rsidRPr="00BC46F0">
                          <w:rPr>
                            <w:color w:val="FFFFFF"/>
                          </w:rPr>
                          <w:t>Low</w:t>
                        </w:r>
                      </w:p>
                    </w:tc>
                    <w:tc>
                      <w:tcPr>
                        <w:tcW w:w="476" w:type="pct"/>
                        <w:vMerge w:val="restart"/>
                        <w:shd w:val="clear" w:color="auto" w:fill="016091"/>
                        <w:tcMar>
                          <w:top w:w="0" w:type="dxa"/>
                          <w:left w:w="150" w:type="dxa"/>
                          <w:bottom w:w="0" w:type="dxa"/>
                          <w:right w:w="150" w:type="dxa"/>
                        </w:tcMar>
                        <w:vAlign w:val="center"/>
                        <w:hideMark/>
                      </w:tcPr>
                      <w:p w14:paraId="5140F4E8" w14:textId="77777777" w:rsidR="00E663B2" w:rsidRPr="00BC46F0" w:rsidRDefault="00E663B2" w:rsidP="00D234B0">
                        <w:pPr>
                          <w:spacing w:after="0" w:line="240" w:lineRule="auto"/>
                          <w:jc w:val="center"/>
                          <w:rPr>
                            <w:color w:val="FFFFFF"/>
                          </w:rPr>
                        </w:pPr>
                        <w:r w:rsidRPr="00BC46F0">
                          <w:rPr>
                            <w:color w:val="FFFFFF"/>
                          </w:rPr>
                          <w:t>Close</w:t>
                        </w:r>
                      </w:p>
                    </w:tc>
                    <w:tc>
                      <w:tcPr>
                        <w:tcW w:w="468" w:type="pct"/>
                        <w:vMerge w:val="restart"/>
                        <w:shd w:val="clear" w:color="auto" w:fill="016091"/>
                        <w:tcMar>
                          <w:top w:w="0" w:type="dxa"/>
                          <w:left w:w="150" w:type="dxa"/>
                          <w:bottom w:w="0" w:type="dxa"/>
                          <w:right w:w="150" w:type="dxa"/>
                        </w:tcMar>
                        <w:vAlign w:val="center"/>
                        <w:hideMark/>
                      </w:tcPr>
                      <w:p w14:paraId="440054ED" w14:textId="77777777" w:rsidR="00E663B2" w:rsidRPr="00BC46F0" w:rsidRDefault="00E663B2" w:rsidP="00D234B0">
                        <w:pPr>
                          <w:spacing w:after="0" w:line="240" w:lineRule="auto"/>
                          <w:jc w:val="center"/>
                          <w:rPr>
                            <w:color w:val="FFFFFF"/>
                          </w:rPr>
                        </w:pPr>
                        <w:r w:rsidRPr="00BC46F0">
                          <w:rPr>
                            <w:color w:val="FFFFFF"/>
                          </w:rPr>
                          <w:t>WAP</w:t>
                        </w:r>
                      </w:p>
                    </w:tc>
                    <w:tc>
                      <w:tcPr>
                        <w:tcW w:w="555" w:type="pct"/>
                        <w:vMerge w:val="restart"/>
                        <w:shd w:val="clear" w:color="auto" w:fill="016091"/>
                        <w:tcMar>
                          <w:top w:w="0" w:type="dxa"/>
                          <w:left w:w="150" w:type="dxa"/>
                          <w:bottom w:w="0" w:type="dxa"/>
                          <w:right w:w="150" w:type="dxa"/>
                        </w:tcMar>
                        <w:vAlign w:val="center"/>
                        <w:hideMark/>
                      </w:tcPr>
                      <w:p w14:paraId="5BC6F079" w14:textId="77777777" w:rsidR="00E663B2" w:rsidRPr="00BC46F0" w:rsidRDefault="00E663B2" w:rsidP="00D234B0">
                        <w:pPr>
                          <w:spacing w:after="0" w:line="240" w:lineRule="auto"/>
                          <w:jc w:val="center"/>
                          <w:rPr>
                            <w:color w:val="FFFFFF"/>
                          </w:rPr>
                        </w:pPr>
                        <w:r w:rsidRPr="00BC46F0">
                          <w:rPr>
                            <w:color w:val="FFFFFF"/>
                          </w:rPr>
                          <w:t>No. of </w:t>
                        </w:r>
                        <w:r w:rsidRPr="00BC46F0">
                          <w:rPr>
                            <w:color w:val="FFFFFF"/>
                          </w:rPr>
                          <w:br/>
                          <w:t>Shares</w:t>
                        </w:r>
                      </w:p>
                    </w:tc>
                    <w:tc>
                      <w:tcPr>
                        <w:tcW w:w="555" w:type="pct"/>
                        <w:vMerge w:val="restart"/>
                        <w:shd w:val="clear" w:color="auto" w:fill="016091"/>
                        <w:tcMar>
                          <w:top w:w="0" w:type="dxa"/>
                          <w:left w:w="150" w:type="dxa"/>
                          <w:bottom w:w="0" w:type="dxa"/>
                          <w:right w:w="150" w:type="dxa"/>
                        </w:tcMar>
                        <w:vAlign w:val="center"/>
                        <w:hideMark/>
                      </w:tcPr>
                      <w:p w14:paraId="7A042CC4" w14:textId="77777777" w:rsidR="00E663B2" w:rsidRPr="00BC46F0" w:rsidRDefault="00E663B2" w:rsidP="00D234B0">
                        <w:pPr>
                          <w:spacing w:after="0" w:line="240" w:lineRule="auto"/>
                          <w:jc w:val="center"/>
                          <w:rPr>
                            <w:color w:val="FFFFFF"/>
                          </w:rPr>
                        </w:pPr>
                        <w:r w:rsidRPr="00BC46F0">
                          <w:rPr>
                            <w:color w:val="FFFFFF"/>
                          </w:rPr>
                          <w:t>No. of </w:t>
                        </w:r>
                        <w:r w:rsidRPr="00BC46F0">
                          <w:rPr>
                            <w:color w:val="FFFFFF"/>
                          </w:rPr>
                          <w:br/>
                          <w:t>Trades</w:t>
                        </w:r>
                      </w:p>
                    </w:tc>
                    <w:tc>
                      <w:tcPr>
                        <w:tcW w:w="783" w:type="pct"/>
                        <w:vMerge w:val="restart"/>
                        <w:shd w:val="clear" w:color="auto" w:fill="016091"/>
                        <w:tcMar>
                          <w:top w:w="0" w:type="dxa"/>
                          <w:left w:w="150" w:type="dxa"/>
                          <w:bottom w:w="0" w:type="dxa"/>
                          <w:right w:w="150" w:type="dxa"/>
                        </w:tcMar>
                        <w:vAlign w:val="center"/>
                        <w:hideMark/>
                      </w:tcPr>
                      <w:p w14:paraId="0D36611A" w14:textId="77777777" w:rsidR="00E663B2" w:rsidRPr="00BC46F0" w:rsidRDefault="00E663B2" w:rsidP="00D234B0">
                        <w:pPr>
                          <w:spacing w:after="0" w:line="240" w:lineRule="auto"/>
                          <w:jc w:val="center"/>
                          <w:rPr>
                            <w:color w:val="FFFFFF"/>
                          </w:rPr>
                        </w:pPr>
                        <w:r w:rsidRPr="00BC46F0">
                          <w:rPr>
                            <w:color w:val="FFFFFF"/>
                          </w:rPr>
                          <w:t>Total Turnover</w:t>
                        </w:r>
                      </w:p>
                    </w:tc>
                  </w:tr>
                  <w:tr w:rsidR="00E663B2" w:rsidRPr="00BC46F0" w14:paraId="736C8A18" w14:textId="77777777" w:rsidTr="009E1508">
                    <w:trPr>
                      <w:trHeight w:val="450"/>
                      <w:tblCellSpacing w:w="7" w:type="dxa"/>
                    </w:trPr>
                    <w:tc>
                      <w:tcPr>
                        <w:tcW w:w="604" w:type="pct"/>
                        <w:vMerge/>
                        <w:vAlign w:val="center"/>
                        <w:hideMark/>
                      </w:tcPr>
                      <w:p w14:paraId="4E806917" w14:textId="77777777" w:rsidR="00E663B2" w:rsidRPr="00BC46F0" w:rsidRDefault="00E663B2" w:rsidP="00D234B0">
                        <w:pPr>
                          <w:spacing w:after="0" w:line="240" w:lineRule="auto"/>
                          <w:rPr>
                            <w:color w:val="FFFFFF"/>
                          </w:rPr>
                        </w:pPr>
                      </w:p>
                    </w:tc>
                    <w:tc>
                      <w:tcPr>
                        <w:tcW w:w="468" w:type="pct"/>
                        <w:vMerge/>
                        <w:vAlign w:val="center"/>
                        <w:hideMark/>
                      </w:tcPr>
                      <w:p w14:paraId="2F4C7E15" w14:textId="77777777" w:rsidR="00E663B2" w:rsidRPr="00BC46F0" w:rsidRDefault="00E663B2" w:rsidP="00D234B0">
                        <w:pPr>
                          <w:spacing w:after="0" w:line="240" w:lineRule="auto"/>
                          <w:rPr>
                            <w:color w:val="FFFFFF"/>
                          </w:rPr>
                        </w:pPr>
                      </w:p>
                    </w:tc>
                    <w:tc>
                      <w:tcPr>
                        <w:tcW w:w="455" w:type="pct"/>
                        <w:vMerge/>
                        <w:vAlign w:val="center"/>
                        <w:hideMark/>
                      </w:tcPr>
                      <w:p w14:paraId="248DC698" w14:textId="77777777" w:rsidR="00E663B2" w:rsidRPr="00BC46F0" w:rsidRDefault="00E663B2" w:rsidP="00D234B0">
                        <w:pPr>
                          <w:spacing w:after="0" w:line="240" w:lineRule="auto"/>
                          <w:rPr>
                            <w:color w:val="FFFFFF"/>
                          </w:rPr>
                        </w:pPr>
                      </w:p>
                    </w:tc>
                    <w:tc>
                      <w:tcPr>
                        <w:tcW w:w="455" w:type="pct"/>
                        <w:vMerge/>
                        <w:vAlign w:val="center"/>
                        <w:hideMark/>
                      </w:tcPr>
                      <w:p w14:paraId="6E087C53" w14:textId="77777777" w:rsidR="00E663B2" w:rsidRPr="00BC46F0" w:rsidRDefault="00E663B2" w:rsidP="00D234B0">
                        <w:pPr>
                          <w:spacing w:after="0" w:line="240" w:lineRule="auto"/>
                          <w:rPr>
                            <w:color w:val="FFFFFF"/>
                          </w:rPr>
                        </w:pPr>
                      </w:p>
                    </w:tc>
                    <w:tc>
                      <w:tcPr>
                        <w:tcW w:w="476" w:type="pct"/>
                        <w:vMerge/>
                        <w:vAlign w:val="center"/>
                        <w:hideMark/>
                      </w:tcPr>
                      <w:p w14:paraId="56966474" w14:textId="77777777" w:rsidR="00E663B2" w:rsidRPr="00BC46F0" w:rsidRDefault="00E663B2" w:rsidP="00D234B0">
                        <w:pPr>
                          <w:spacing w:after="0" w:line="240" w:lineRule="auto"/>
                          <w:rPr>
                            <w:color w:val="FFFFFF"/>
                          </w:rPr>
                        </w:pPr>
                      </w:p>
                    </w:tc>
                    <w:tc>
                      <w:tcPr>
                        <w:tcW w:w="468" w:type="pct"/>
                        <w:vMerge/>
                        <w:vAlign w:val="center"/>
                        <w:hideMark/>
                      </w:tcPr>
                      <w:p w14:paraId="629889FC" w14:textId="77777777" w:rsidR="00E663B2" w:rsidRPr="00BC46F0" w:rsidRDefault="00E663B2" w:rsidP="00D234B0">
                        <w:pPr>
                          <w:spacing w:after="0" w:line="240" w:lineRule="auto"/>
                          <w:rPr>
                            <w:color w:val="FFFFFF"/>
                          </w:rPr>
                        </w:pPr>
                      </w:p>
                    </w:tc>
                    <w:tc>
                      <w:tcPr>
                        <w:tcW w:w="555" w:type="pct"/>
                        <w:vMerge/>
                        <w:vAlign w:val="center"/>
                        <w:hideMark/>
                      </w:tcPr>
                      <w:p w14:paraId="10F26C34" w14:textId="77777777" w:rsidR="00E663B2" w:rsidRPr="00BC46F0" w:rsidRDefault="00E663B2" w:rsidP="00D234B0">
                        <w:pPr>
                          <w:spacing w:after="0" w:line="240" w:lineRule="auto"/>
                          <w:rPr>
                            <w:color w:val="FFFFFF"/>
                          </w:rPr>
                        </w:pPr>
                      </w:p>
                    </w:tc>
                    <w:tc>
                      <w:tcPr>
                        <w:tcW w:w="555" w:type="pct"/>
                        <w:vMerge/>
                        <w:vAlign w:val="center"/>
                        <w:hideMark/>
                      </w:tcPr>
                      <w:p w14:paraId="3F2DD0B2" w14:textId="77777777" w:rsidR="00E663B2" w:rsidRPr="00BC46F0" w:rsidRDefault="00E663B2" w:rsidP="00D234B0">
                        <w:pPr>
                          <w:spacing w:after="0" w:line="240" w:lineRule="auto"/>
                          <w:rPr>
                            <w:color w:val="FFFFFF"/>
                          </w:rPr>
                        </w:pPr>
                      </w:p>
                    </w:tc>
                    <w:tc>
                      <w:tcPr>
                        <w:tcW w:w="783" w:type="pct"/>
                        <w:vMerge/>
                        <w:vAlign w:val="center"/>
                        <w:hideMark/>
                      </w:tcPr>
                      <w:p w14:paraId="5BAC1348" w14:textId="77777777" w:rsidR="00E663B2" w:rsidRPr="00BC46F0" w:rsidRDefault="00E663B2" w:rsidP="00D234B0">
                        <w:pPr>
                          <w:spacing w:after="0" w:line="240" w:lineRule="auto"/>
                          <w:rPr>
                            <w:color w:val="FFFFFF"/>
                          </w:rPr>
                        </w:pPr>
                      </w:p>
                    </w:tc>
                  </w:tr>
                  <w:tr w:rsidR="00E663B2" w:rsidRPr="00BC46F0" w14:paraId="66D1F9F2"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25FAABDD" w14:textId="77777777" w:rsidR="00E663B2" w:rsidRPr="00BC46F0" w:rsidRDefault="00E663B2" w:rsidP="00D234B0">
                        <w:pPr>
                          <w:spacing w:after="0" w:line="240" w:lineRule="auto"/>
                          <w:rPr>
                            <w:color w:val="000000"/>
                            <w:sz w:val="23"/>
                            <w:szCs w:val="23"/>
                          </w:rPr>
                        </w:pPr>
                        <w:r w:rsidRPr="00BC46F0">
                          <w:rPr>
                            <w:color w:val="000000"/>
                            <w:sz w:val="23"/>
                            <w:szCs w:val="23"/>
                          </w:rPr>
                          <w:t>2/12/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1C9FFB8E" w14:textId="77777777" w:rsidR="00E663B2" w:rsidRPr="00BC46F0" w:rsidRDefault="00E663B2" w:rsidP="00D234B0">
                        <w:pPr>
                          <w:spacing w:after="0" w:line="240" w:lineRule="auto"/>
                          <w:jc w:val="right"/>
                          <w:rPr>
                            <w:color w:val="000000"/>
                          </w:rPr>
                        </w:pPr>
                        <w:r w:rsidRPr="00BC46F0">
                          <w:rPr>
                            <w:color w:val="000000"/>
                          </w:rPr>
                          <w:t>661.00</w:t>
                        </w:r>
                      </w:p>
                    </w:tc>
                    <w:tc>
                      <w:tcPr>
                        <w:tcW w:w="455" w:type="pct"/>
                        <w:shd w:val="clear" w:color="auto" w:fill="FFFFFF"/>
                        <w:tcMar>
                          <w:top w:w="0" w:type="dxa"/>
                          <w:left w:w="75" w:type="dxa"/>
                          <w:bottom w:w="0" w:type="dxa"/>
                          <w:right w:w="75" w:type="dxa"/>
                        </w:tcMar>
                        <w:vAlign w:val="center"/>
                        <w:hideMark/>
                      </w:tcPr>
                      <w:p w14:paraId="408227E4" w14:textId="77777777" w:rsidR="00E663B2" w:rsidRPr="00BC46F0" w:rsidRDefault="00E663B2" w:rsidP="00D234B0">
                        <w:pPr>
                          <w:spacing w:after="0" w:line="240" w:lineRule="auto"/>
                          <w:jc w:val="right"/>
                          <w:rPr>
                            <w:color w:val="000000"/>
                          </w:rPr>
                        </w:pPr>
                        <w:r w:rsidRPr="00BC46F0">
                          <w:rPr>
                            <w:color w:val="000000"/>
                          </w:rPr>
                          <w:t>665.00</w:t>
                        </w:r>
                      </w:p>
                    </w:tc>
                    <w:tc>
                      <w:tcPr>
                        <w:tcW w:w="455" w:type="pct"/>
                        <w:shd w:val="clear" w:color="auto" w:fill="FFFFFF"/>
                        <w:tcMar>
                          <w:top w:w="0" w:type="dxa"/>
                          <w:left w:w="75" w:type="dxa"/>
                          <w:bottom w:w="0" w:type="dxa"/>
                          <w:right w:w="75" w:type="dxa"/>
                        </w:tcMar>
                        <w:vAlign w:val="center"/>
                        <w:hideMark/>
                      </w:tcPr>
                      <w:p w14:paraId="5C411D3C" w14:textId="77777777" w:rsidR="00E663B2" w:rsidRPr="00BC46F0" w:rsidRDefault="00E663B2" w:rsidP="00D234B0">
                        <w:pPr>
                          <w:spacing w:after="0" w:line="240" w:lineRule="auto"/>
                          <w:jc w:val="right"/>
                          <w:rPr>
                            <w:color w:val="000000"/>
                          </w:rPr>
                        </w:pPr>
                        <w:r w:rsidRPr="00BC46F0">
                          <w:rPr>
                            <w:color w:val="000000"/>
                          </w:rPr>
                          <w:t>659.00</w:t>
                        </w:r>
                      </w:p>
                    </w:tc>
                    <w:tc>
                      <w:tcPr>
                        <w:tcW w:w="476" w:type="pct"/>
                        <w:shd w:val="clear" w:color="auto" w:fill="FFFFFF"/>
                        <w:tcMar>
                          <w:top w:w="0" w:type="dxa"/>
                          <w:left w:w="75" w:type="dxa"/>
                          <w:bottom w:w="0" w:type="dxa"/>
                          <w:right w:w="75" w:type="dxa"/>
                        </w:tcMar>
                        <w:vAlign w:val="center"/>
                        <w:hideMark/>
                      </w:tcPr>
                      <w:p w14:paraId="490B649B" w14:textId="77777777" w:rsidR="00E663B2" w:rsidRPr="00BC46F0" w:rsidRDefault="00E663B2" w:rsidP="00D234B0">
                        <w:pPr>
                          <w:spacing w:after="0" w:line="240" w:lineRule="auto"/>
                          <w:jc w:val="right"/>
                          <w:rPr>
                            <w:color w:val="000000"/>
                          </w:rPr>
                        </w:pPr>
                        <w:r w:rsidRPr="00BC46F0">
                          <w:rPr>
                            <w:color w:val="000000"/>
                          </w:rPr>
                          <w:t>661.05</w:t>
                        </w:r>
                      </w:p>
                    </w:tc>
                    <w:tc>
                      <w:tcPr>
                        <w:tcW w:w="468" w:type="pct"/>
                        <w:shd w:val="clear" w:color="auto" w:fill="FFFFFF"/>
                        <w:tcMar>
                          <w:top w:w="0" w:type="dxa"/>
                          <w:left w:w="75" w:type="dxa"/>
                          <w:bottom w:w="0" w:type="dxa"/>
                          <w:right w:w="75" w:type="dxa"/>
                        </w:tcMar>
                        <w:vAlign w:val="center"/>
                        <w:hideMark/>
                      </w:tcPr>
                      <w:p w14:paraId="551F7808" w14:textId="77777777" w:rsidR="00E663B2" w:rsidRPr="00BC46F0" w:rsidRDefault="00E663B2" w:rsidP="00D234B0">
                        <w:pPr>
                          <w:spacing w:after="0" w:line="240" w:lineRule="auto"/>
                          <w:jc w:val="right"/>
                          <w:rPr>
                            <w:color w:val="000000"/>
                          </w:rPr>
                        </w:pPr>
                        <w:r w:rsidRPr="00BC46F0">
                          <w:rPr>
                            <w:color w:val="000000"/>
                          </w:rPr>
                          <w:t>661.</w:t>
                        </w:r>
                        <w:r>
                          <w:rPr>
                            <w:color w:val="000000"/>
                          </w:rPr>
                          <w:t>19</w:t>
                        </w:r>
                      </w:p>
                    </w:tc>
                    <w:tc>
                      <w:tcPr>
                        <w:tcW w:w="555" w:type="pct"/>
                        <w:shd w:val="clear" w:color="auto" w:fill="FFFFFF"/>
                        <w:tcMar>
                          <w:top w:w="0" w:type="dxa"/>
                          <w:left w:w="75" w:type="dxa"/>
                          <w:bottom w:w="0" w:type="dxa"/>
                          <w:right w:w="75" w:type="dxa"/>
                        </w:tcMar>
                        <w:vAlign w:val="center"/>
                        <w:hideMark/>
                      </w:tcPr>
                      <w:p w14:paraId="334CB00F" w14:textId="77777777" w:rsidR="00E663B2" w:rsidRPr="00BC46F0" w:rsidRDefault="00E663B2" w:rsidP="00D234B0">
                        <w:pPr>
                          <w:spacing w:after="0" w:line="240" w:lineRule="auto"/>
                          <w:jc w:val="right"/>
                          <w:rPr>
                            <w:color w:val="000000"/>
                          </w:rPr>
                        </w:pPr>
                        <w:r w:rsidRPr="00BC46F0">
                          <w:rPr>
                            <w:color w:val="000000"/>
                          </w:rPr>
                          <w:t>2,44,432</w:t>
                        </w:r>
                      </w:p>
                    </w:tc>
                    <w:tc>
                      <w:tcPr>
                        <w:tcW w:w="555" w:type="pct"/>
                        <w:shd w:val="clear" w:color="auto" w:fill="FFFFFF"/>
                        <w:tcMar>
                          <w:top w:w="0" w:type="dxa"/>
                          <w:left w:w="75" w:type="dxa"/>
                          <w:bottom w:w="0" w:type="dxa"/>
                          <w:right w:w="75" w:type="dxa"/>
                        </w:tcMar>
                        <w:vAlign w:val="center"/>
                        <w:hideMark/>
                      </w:tcPr>
                      <w:p w14:paraId="200B1188" w14:textId="77777777" w:rsidR="00E663B2" w:rsidRPr="00BC46F0" w:rsidRDefault="00E663B2" w:rsidP="00D234B0">
                        <w:pPr>
                          <w:spacing w:after="0" w:line="240" w:lineRule="auto"/>
                          <w:jc w:val="right"/>
                          <w:rPr>
                            <w:color w:val="000000"/>
                          </w:rPr>
                        </w:pPr>
                        <w:r w:rsidRPr="00BC46F0">
                          <w:rPr>
                            <w:color w:val="000000"/>
                          </w:rPr>
                          <w:t>3,174</w:t>
                        </w:r>
                      </w:p>
                    </w:tc>
                    <w:tc>
                      <w:tcPr>
                        <w:tcW w:w="783" w:type="pct"/>
                        <w:shd w:val="clear" w:color="auto" w:fill="FFFFFF"/>
                        <w:tcMar>
                          <w:top w:w="0" w:type="dxa"/>
                          <w:left w:w="75" w:type="dxa"/>
                          <w:bottom w:w="0" w:type="dxa"/>
                          <w:right w:w="75" w:type="dxa"/>
                        </w:tcMar>
                        <w:vAlign w:val="center"/>
                        <w:hideMark/>
                      </w:tcPr>
                      <w:p w14:paraId="63AC5F54" w14:textId="77777777" w:rsidR="00E663B2" w:rsidRPr="00BC46F0" w:rsidRDefault="00E663B2" w:rsidP="00D234B0">
                        <w:pPr>
                          <w:spacing w:after="0" w:line="240" w:lineRule="auto"/>
                          <w:jc w:val="right"/>
                          <w:rPr>
                            <w:color w:val="000000"/>
                          </w:rPr>
                        </w:pPr>
                        <w:r>
                          <w:rPr>
                            <w:color w:val="000000"/>
                          </w:rPr>
                          <w:t>20</w:t>
                        </w:r>
                        <w:r w:rsidRPr="00BC46F0">
                          <w:rPr>
                            <w:color w:val="000000"/>
                          </w:rPr>
                          <w:t>,</w:t>
                        </w:r>
                        <w:r>
                          <w:rPr>
                            <w:color w:val="000000"/>
                          </w:rPr>
                          <w:t>20</w:t>
                        </w:r>
                        <w:r w:rsidRPr="00BC46F0">
                          <w:rPr>
                            <w:color w:val="000000"/>
                          </w:rPr>
                          <w:t>,06,</w:t>
                        </w:r>
                        <w:r>
                          <w:rPr>
                            <w:color w:val="000000"/>
                          </w:rPr>
                          <w:t>19</w:t>
                        </w:r>
                        <w:r w:rsidRPr="00BC46F0">
                          <w:rPr>
                            <w:color w:val="000000"/>
                          </w:rPr>
                          <w:t>8</w:t>
                        </w:r>
                      </w:p>
                    </w:tc>
                  </w:tr>
                  <w:tr w:rsidR="00E663B2" w:rsidRPr="00BC46F0" w14:paraId="64AFC370"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206EB05A" w14:textId="77777777" w:rsidR="00E663B2" w:rsidRPr="00BC46F0" w:rsidRDefault="00E663B2" w:rsidP="00D234B0">
                        <w:pPr>
                          <w:spacing w:after="0" w:line="240" w:lineRule="auto"/>
                          <w:rPr>
                            <w:color w:val="000000"/>
                            <w:sz w:val="23"/>
                            <w:szCs w:val="23"/>
                          </w:rPr>
                        </w:pPr>
                        <w:r w:rsidRPr="00BC46F0">
                          <w:rPr>
                            <w:color w:val="000000"/>
                            <w:sz w:val="23"/>
                            <w:szCs w:val="23"/>
                          </w:rPr>
                          <w:t>3/12/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517034B3" w14:textId="77777777" w:rsidR="00E663B2" w:rsidRPr="00BC46F0" w:rsidRDefault="00E663B2" w:rsidP="00D234B0">
                        <w:pPr>
                          <w:spacing w:after="0" w:line="240" w:lineRule="auto"/>
                          <w:jc w:val="right"/>
                          <w:rPr>
                            <w:color w:val="000000"/>
                          </w:rPr>
                        </w:pPr>
                        <w:r w:rsidRPr="00BC46F0">
                          <w:rPr>
                            <w:color w:val="000000"/>
                          </w:rPr>
                          <w:t>655.00</w:t>
                        </w:r>
                      </w:p>
                    </w:tc>
                    <w:tc>
                      <w:tcPr>
                        <w:tcW w:w="455" w:type="pct"/>
                        <w:shd w:val="clear" w:color="auto" w:fill="FFFFFF"/>
                        <w:tcMar>
                          <w:top w:w="0" w:type="dxa"/>
                          <w:left w:w="75" w:type="dxa"/>
                          <w:bottom w:w="0" w:type="dxa"/>
                          <w:right w:w="75" w:type="dxa"/>
                        </w:tcMar>
                        <w:vAlign w:val="center"/>
                        <w:hideMark/>
                      </w:tcPr>
                      <w:p w14:paraId="58A2A638" w14:textId="77777777" w:rsidR="00E663B2" w:rsidRPr="00BC46F0" w:rsidRDefault="00E663B2" w:rsidP="00D234B0">
                        <w:pPr>
                          <w:spacing w:after="0" w:line="240" w:lineRule="auto"/>
                          <w:jc w:val="right"/>
                          <w:rPr>
                            <w:color w:val="000000"/>
                          </w:rPr>
                        </w:pPr>
                        <w:r w:rsidRPr="00BC46F0">
                          <w:rPr>
                            <w:color w:val="000000"/>
                          </w:rPr>
                          <w:t>662.00</w:t>
                        </w:r>
                      </w:p>
                    </w:tc>
                    <w:tc>
                      <w:tcPr>
                        <w:tcW w:w="455" w:type="pct"/>
                        <w:shd w:val="clear" w:color="auto" w:fill="FFFFFF"/>
                        <w:tcMar>
                          <w:top w:w="0" w:type="dxa"/>
                          <w:left w:w="75" w:type="dxa"/>
                          <w:bottom w:w="0" w:type="dxa"/>
                          <w:right w:w="75" w:type="dxa"/>
                        </w:tcMar>
                        <w:vAlign w:val="center"/>
                        <w:hideMark/>
                      </w:tcPr>
                      <w:p w14:paraId="72CFA176" w14:textId="77777777" w:rsidR="00E663B2" w:rsidRPr="00BC46F0" w:rsidRDefault="00E663B2" w:rsidP="00D234B0">
                        <w:pPr>
                          <w:spacing w:after="0" w:line="240" w:lineRule="auto"/>
                          <w:jc w:val="right"/>
                          <w:rPr>
                            <w:color w:val="000000"/>
                          </w:rPr>
                        </w:pPr>
                        <w:r w:rsidRPr="00BC46F0">
                          <w:rPr>
                            <w:color w:val="000000"/>
                          </w:rPr>
                          <w:t>653.05</w:t>
                        </w:r>
                      </w:p>
                    </w:tc>
                    <w:tc>
                      <w:tcPr>
                        <w:tcW w:w="476" w:type="pct"/>
                        <w:shd w:val="clear" w:color="auto" w:fill="FFFFFF"/>
                        <w:tcMar>
                          <w:top w:w="0" w:type="dxa"/>
                          <w:left w:w="75" w:type="dxa"/>
                          <w:bottom w:w="0" w:type="dxa"/>
                          <w:right w:w="75" w:type="dxa"/>
                        </w:tcMar>
                        <w:vAlign w:val="center"/>
                        <w:hideMark/>
                      </w:tcPr>
                      <w:p w14:paraId="22721405" w14:textId="77777777" w:rsidR="00E663B2" w:rsidRPr="00BC46F0" w:rsidRDefault="00E663B2" w:rsidP="00D234B0">
                        <w:pPr>
                          <w:spacing w:after="0" w:line="240" w:lineRule="auto"/>
                          <w:jc w:val="right"/>
                          <w:rPr>
                            <w:color w:val="000000"/>
                          </w:rPr>
                        </w:pPr>
                        <w:r w:rsidRPr="00BC46F0">
                          <w:rPr>
                            <w:color w:val="000000"/>
                          </w:rPr>
                          <w:t>657.</w:t>
                        </w:r>
                        <w:r>
                          <w:rPr>
                            <w:color w:val="000000"/>
                          </w:rPr>
                          <w:t>19</w:t>
                        </w:r>
                      </w:p>
                    </w:tc>
                    <w:tc>
                      <w:tcPr>
                        <w:tcW w:w="468" w:type="pct"/>
                        <w:shd w:val="clear" w:color="auto" w:fill="FFFFFF"/>
                        <w:tcMar>
                          <w:top w:w="0" w:type="dxa"/>
                          <w:left w:w="75" w:type="dxa"/>
                          <w:bottom w:w="0" w:type="dxa"/>
                          <w:right w:w="75" w:type="dxa"/>
                        </w:tcMar>
                        <w:vAlign w:val="center"/>
                        <w:hideMark/>
                      </w:tcPr>
                      <w:p w14:paraId="0D76C9E1" w14:textId="77777777" w:rsidR="00E663B2" w:rsidRPr="00BC46F0" w:rsidRDefault="00E663B2" w:rsidP="00D234B0">
                        <w:pPr>
                          <w:spacing w:after="0" w:line="240" w:lineRule="auto"/>
                          <w:jc w:val="right"/>
                          <w:rPr>
                            <w:color w:val="000000"/>
                          </w:rPr>
                        </w:pPr>
                        <w:r w:rsidRPr="00BC46F0">
                          <w:rPr>
                            <w:color w:val="000000"/>
                          </w:rPr>
                          <w:t>657.</w:t>
                        </w:r>
                        <w:r>
                          <w:rPr>
                            <w:color w:val="000000"/>
                          </w:rPr>
                          <w:t>20</w:t>
                        </w:r>
                      </w:p>
                    </w:tc>
                    <w:tc>
                      <w:tcPr>
                        <w:tcW w:w="555" w:type="pct"/>
                        <w:shd w:val="clear" w:color="auto" w:fill="FFFFFF"/>
                        <w:tcMar>
                          <w:top w:w="0" w:type="dxa"/>
                          <w:left w:w="75" w:type="dxa"/>
                          <w:bottom w:w="0" w:type="dxa"/>
                          <w:right w:w="75" w:type="dxa"/>
                        </w:tcMar>
                        <w:vAlign w:val="center"/>
                        <w:hideMark/>
                      </w:tcPr>
                      <w:p w14:paraId="212B69D9" w14:textId="77777777" w:rsidR="00E663B2" w:rsidRPr="00BC46F0" w:rsidRDefault="00E663B2" w:rsidP="00D234B0">
                        <w:pPr>
                          <w:spacing w:after="0" w:line="240" w:lineRule="auto"/>
                          <w:jc w:val="right"/>
                          <w:rPr>
                            <w:color w:val="000000"/>
                          </w:rPr>
                        </w:pPr>
                        <w:r w:rsidRPr="00BC46F0">
                          <w:rPr>
                            <w:color w:val="000000"/>
                          </w:rPr>
                          <w:t>3,57,347</w:t>
                        </w:r>
                      </w:p>
                    </w:tc>
                    <w:tc>
                      <w:tcPr>
                        <w:tcW w:w="555" w:type="pct"/>
                        <w:shd w:val="clear" w:color="auto" w:fill="FFFFFF"/>
                        <w:tcMar>
                          <w:top w:w="0" w:type="dxa"/>
                          <w:left w:w="75" w:type="dxa"/>
                          <w:bottom w:w="0" w:type="dxa"/>
                          <w:right w:w="75" w:type="dxa"/>
                        </w:tcMar>
                        <w:vAlign w:val="center"/>
                        <w:hideMark/>
                      </w:tcPr>
                      <w:p w14:paraId="19886AA6" w14:textId="77777777" w:rsidR="00E663B2" w:rsidRPr="00BC46F0" w:rsidRDefault="00E663B2" w:rsidP="00D234B0">
                        <w:pPr>
                          <w:spacing w:after="0" w:line="240" w:lineRule="auto"/>
                          <w:jc w:val="right"/>
                          <w:rPr>
                            <w:color w:val="000000"/>
                          </w:rPr>
                        </w:pPr>
                        <w:r w:rsidRPr="00BC46F0">
                          <w:rPr>
                            <w:color w:val="000000"/>
                          </w:rPr>
                          <w:t>5,085</w:t>
                        </w:r>
                      </w:p>
                    </w:tc>
                    <w:tc>
                      <w:tcPr>
                        <w:tcW w:w="783" w:type="pct"/>
                        <w:shd w:val="clear" w:color="auto" w:fill="FFFFFF"/>
                        <w:tcMar>
                          <w:top w:w="0" w:type="dxa"/>
                          <w:left w:w="75" w:type="dxa"/>
                          <w:bottom w:w="0" w:type="dxa"/>
                          <w:right w:w="75" w:type="dxa"/>
                        </w:tcMar>
                        <w:vAlign w:val="center"/>
                        <w:hideMark/>
                      </w:tcPr>
                      <w:p w14:paraId="21701A5A" w14:textId="77777777" w:rsidR="00E663B2" w:rsidRPr="00BC46F0" w:rsidRDefault="00E663B2" w:rsidP="00D234B0">
                        <w:pPr>
                          <w:spacing w:after="0" w:line="240" w:lineRule="auto"/>
                          <w:jc w:val="right"/>
                          <w:rPr>
                            <w:color w:val="000000"/>
                          </w:rPr>
                        </w:pPr>
                        <w:r w:rsidRPr="00BC46F0">
                          <w:rPr>
                            <w:color w:val="000000"/>
                          </w:rPr>
                          <w:t>23,48,25,7</w:t>
                        </w:r>
                        <w:r>
                          <w:rPr>
                            <w:color w:val="000000"/>
                          </w:rPr>
                          <w:t>20</w:t>
                        </w:r>
                      </w:p>
                    </w:tc>
                  </w:tr>
                  <w:tr w:rsidR="00E663B2" w:rsidRPr="00BC46F0" w14:paraId="465EDFAB"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5E98A3C" w14:textId="77777777" w:rsidR="00E663B2" w:rsidRPr="00BC46F0" w:rsidRDefault="00E663B2" w:rsidP="00D234B0">
                        <w:pPr>
                          <w:spacing w:after="0" w:line="240" w:lineRule="auto"/>
                          <w:rPr>
                            <w:color w:val="000000"/>
                            <w:sz w:val="23"/>
                            <w:szCs w:val="23"/>
                          </w:rPr>
                        </w:pPr>
                        <w:r w:rsidRPr="00BC46F0">
                          <w:rPr>
                            <w:color w:val="000000"/>
                            <w:sz w:val="23"/>
                            <w:szCs w:val="23"/>
                          </w:rPr>
                          <w:t>4/12/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2B6904E0" w14:textId="77777777" w:rsidR="00E663B2" w:rsidRPr="00BC46F0" w:rsidRDefault="00E663B2" w:rsidP="00D234B0">
                        <w:pPr>
                          <w:spacing w:after="0" w:line="240" w:lineRule="auto"/>
                          <w:jc w:val="right"/>
                          <w:rPr>
                            <w:color w:val="000000"/>
                          </w:rPr>
                        </w:pPr>
                        <w:r w:rsidRPr="00BC46F0">
                          <w:rPr>
                            <w:color w:val="000000"/>
                          </w:rPr>
                          <w:t>657.00</w:t>
                        </w:r>
                      </w:p>
                    </w:tc>
                    <w:tc>
                      <w:tcPr>
                        <w:tcW w:w="455" w:type="pct"/>
                        <w:shd w:val="clear" w:color="auto" w:fill="FFFFFF"/>
                        <w:tcMar>
                          <w:top w:w="0" w:type="dxa"/>
                          <w:left w:w="75" w:type="dxa"/>
                          <w:bottom w:w="0" w:type="dxa"/>
                          <w:right w:w="75" w:type="dxa"/>
                        </w:tcMar>
                        <w:vAlign w:val="center"/>
                        <w:hideMark/>
                      </w:tcPr>
                      <w:p w14:paraId="76ECE07C" w14:textId="77777777" w:rsidR="00E663B2" w:rsidRPr="00BC46F0" w:rsidRDefault="00E663B2" w:rsidP="00D234B0">
                        <w:pPr>
                          <w:spacing w:after="0" w:line="240" w:lineRule="auto"/>
                          <w:jc w:val="right"/>
                          <w:rPr>
                            <w:color w:val="000000"/>
                          </w:rPr>
                        </w:pPr>
                        <w:r w:rsidRPr="00BC46F0">
                          <w:rPr>
                            <w:color w:val="000000"/>
                          </w:rPr>
                          <w:t>659.35</w:t>
                        </w:r>
                      </w:p>
                    </w:tc>
                    <w:tc>
                      <w:tcPr>
                        <w:tcW w:w="455" w:type="pct"/>
                        <w:shd w:val="clear" w:color="auto" w:fill="FFFFFF"/>
                        <w:tcMar>
                          <w:top w:w="0" w:type="dxa"/>
                          <w:left w:w="75" w:type="dxa"/>
                          <w:bottom w:w="0" w:type="dxa"/>
                          <w:right w:w="75" w:type="dxa"/>
                        </w:tcMar>
                        <w:vAlign w:val="center"/>
                        <w:hideMark/>
                      </w:tcPr>
                      <w:p w14:paraId="786CF073" w14:textId="77777777" w:rsidR="00E663B2" w:rsidRPr="00BC46F0" w:rsidRDefault="00E663B2" w:rsidP="00D234B0">
                        <w:pPr>
                          <w:spacing w:after="0" w:line="240" w:lineRule="auto"/>
                          <w:jc w:val="right"/>
                          <w:rPr>
                            <w:color w:val="000000"/>
                          </w:rPr>
                        </w:pPr>
                        <w:r w:rsidRPr="00BC46F0">
                          <w:rPr>
                            <w:color w:val="000000"/>
                          </w:rPr>
                          <w:t>652.00</w:t>
                        </w:r>
                      </w:p>
                    </w:tc>
                    <w:tc>
                      <w:tcPr>
                        <w:tcW w:w="476" w:type="pct"/>
                        <w:shd w:val="clear" w:color="auto" w:fill="FFFFFF"/>
                        <w:tcMar>
                          <w:top w:w="0" w:type="dxa"/>
                          <w:left w:w="75" w:type="dxa"/>
                          <w:bottom w:w="0" w:type="dxa"/>
                          <w:right w:w="75" w:type="dxa"/>
                        </w:tcMar>
                        <w:vAlign w:val="center"/>
                        <w:hideMark/>
                      </w:tcPr>
                      <w:p w14:paraId="06517247" w14:textId="77777777" w:rsidR="00E663B2" w:rsidRPr="00BC46F0" w:rsidRDefault="00E663B2" w:rsidP="00D234B0">
                        <w:pPr>
                          <w:spacing w:after="0" w:line="240" w:lineRule="auto"/>
                          <w:jc w:val="right"/>
                          <w:rPr>
                            <w:color w:val="000000"/>
                          </w:rPr>
                        </w:pPr>
                        <w:r w:rsidRPr="00BC46F0">
                          <w:rPr>
                            <w:color w:val="000000"/>
                          </w:rPr>
                          <w:t>658.00</w:t>
                        </w:r>
                      </w:p>
                    </w:tc>
                    <w:tc>
                      <w:tcPr>
                        <w:tcW w:w="468" w:type="pct"/>
                        <w:shd w:val="clear" w:color="auto" w:fill="FFFFFF"/>
                        <w:tcMar>
                          <w:top w:w="0" w:type="dxa"/>
                          <w:left w:w="75" w:type="dxa"/>
                          <w:bottom w:w="0" w:type="dxa"/>
                          <w:right w:w="75" w:type="dxa"/>
                        </w:tcMar>
                        <w:vAlign w:val="center"/>
                        <w:hideMark/>
                      </w:tcPr>
                      <w:p w14:paraId="7D99C310" w14:textId="77777777" w:rsidR="00E663B2" w:rsidRPr="00BC46F0" w:rsidRDefault="00E663B2" w:rsidP="00D234B0">
                        <w:pPr>
                          <w:spacing w:after="0" w:line="240" w:lineRule="auto"/>
                          <w:jc w:val="right"/>
                          <w:rPr>
                            <w:color w:val="000000"/>
                          </w:rPr>
                        </w:pPr>
                        <w:r w:rsidRPr="00BC46F0">
                          <w:rPr>
                            <w:color w:val="000000"/>
                          </w:rPr>
                          <w:t>656.96</w:t>
                        </w:r>
                      </w:p>
                    </w:tc>
                    <w:tc>
                      <w:tcPr>
                        <w:tcW w:w="555" w:type="pct"/>
                        <w:shd w:val="clear" w:color="auto" w:fill="FFFFFF"/>
                        <w:tcMar>
                          <w:top w:w="0" w:type="dxa"/>
                          <w:left w:w="75" w:type="dxa"/>
                          <w:bottom w:w="0" w:type="dxa"/>
                          <w:right w:w="75" w:type="dxa"/>
                        </w:tcMar>
                        <w:vAlign w:val="center"/>
                        <w:hideMark/>
                      </w:tcPr>
                      <w:p w14:paraId="0EDD42A3" w14:textId="77777777" w:rsidR="00E663B2" w:rsidRPr="00BC46F0" w:rsidRDefault="00E663B2" w:rsidP="00D234B0">
                        <w:pPr>
                          <w:spacing w:after="0" w:line="240" w:lineRule="auto"/>
                          <w:jc w:val="right"/>
                          <w:rPr>
                            <w:color w:val="000000"/>
                          </w:rPr>
                        </w:pPr>
                        <w:r w:rsidRPr="00BC46F0">
                          <w:rPr>
                            <w:color w:val="000000"/>
                          </w:rPr>
                          <w:t>2,03,970</w:t>
                        </w:r>
                      </w:p>
                    </w:tc>
                    <w:tc>
                      <w:tcPr>
                        <w:tcW w:w="555" w:type="pct"/>
                        <w:shd w:val="clear" w:color="auto" w:fill="FFFFFF"/>
                        <w:tcMar>
                          <w:top w:w="0" w:type="dxa"/>
                          <w:left w:w="75" w:type="dxa"/>
                          <w:bottom w:w="0" w:type="dxa"/>
                          <w:right w:w="75" w:type="dxa"/>
                        </w:tcMar>
                        <w:vAlign w:val="center"/>
                        <w:hideMark/>
                      </w:tcPr>
                      <w:p w14:paraId="59522A93" w14:textId="77777777" w:rsidR="00E663B2" w:rsidRPr="00BC46F0" w:rsidRDefault="00E663B2" w:rsidP="00D234B0">
                        <w:pPr>
                          <w:spacing w:after="0" w:line="240" w:lineRule="auto"/>
                          <w:jc w:val="right"/>
                          <w:rPr>
                            <w:color w:val="000000"/>
                          </w:rPr>
                        </w:pPr>
                        <w:r w:rsidRPr="00BC46F0">
                          <w:rPr>
                            <w:color w:val="000000"/>
                          </w:rPr>
                          <w:t>5,868</w:t>
                        </w:r>
                      </w:p>
                    </w:tc>
                    <w:tc>
                      <w:tcPr>
                        <w:tcW w:w="783" w:type="pct"/>
                        <w:shd w:val="clear" w:color="auto" w:fill="FFFFFF"/>
                        <w:tcMar>
                          <w:top w:w="0" w:type="dxa"/>
                          <w:left w:w="75" w:type="dxa"/>
                          <w:bottom w:w="0" w:type="dxa"/>
                          <w:right w:w="75" w:type="dxa"/>
                        </w:tcMar>
                        <w:vAlign w:val="center"/>
                        <w:hideMark/>
                      </w:tcPr>
                      <w:p w14:paraId="40382E8E" w14:textId="77777777" w:rsidR="00E663B2" w:rsidRPr="00BC46F0" w:rsidRDefault="00E663B2" w:rsidP="00D234B0">
                        <w:pPr>
                          <w:spacing w:after="0" w:line="240" w:lineRule="auto"/>
                          <w:jc w:val="right"/>
                          <w:rPr>
                            <w:color w:val="000000"/>
                          </w:rPr>
                        </w:pPr>
                        <w:r>
                          <w:rPr>
                            <w:color w:val="000000"/>
                          </w:rPr>
                          <w:t>19</w:t>
                        </w:r>
                        <w:r w:rsidRPr="00BC46F0">
                          <w:rPr>
                            <w:color w:val="000000"/>
                          </w:rPr>
                          <w:t>,40,00,857</w:t>
                        </w:r>
                      </w:p>
                    </w:tc>
                  </w:tr>
                  <w:tr w:rsidR="00E663B2" w:rsidRPr="00BC46F0" w14:paraId="6BCE5C38"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0B7740B" w14:textId="77777777" w:rsidR="00E663B2" w:rsidRPr="00BC46F0" w:rsidRDefault="00E663B2" w:rsidP="00D234B0">
                        <w:pPr>
                          <w:spacing w:after="0" w:line="240" w:lineRule="auto"/>
                          <w:rPr>
                            <w:color w:val="000000"/>
                            <w:sz w:val="23"/>
                            <w:szCs w:val="23"/>
                          </w:rPr>
                        </w:pPr>
                        <w:r w:rsidRPr="00BC46F0">
                          <w:rPr>
                            <w:color w:val="000000"/>
                            <w:sz w:val="23"/>
                            <w:szCs w:val="23"/>
                          </w:rPr>
                          <w:t>5/12/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58EBAA6D" w14:textId="77777777" w:rsidR="00E663B2" w:rsidRPr="00BC46F0" w:rsidRDefault="00E663B2" w:rsidP="00D234B0">
                        <w:pPr>
                          <w:spacing w:after="0" w:line="240" w:lineRule="auto"/>
                          <w:jc w:val="right"/>
                          <w:rPr>
                            <w:color w:val="000000"/>
                          </w:rPr>
                        </w:pPr>
                        <w:r w:rsidRPr="00BC46F0">
                          <w:rPr>
                            <w:color w:val="000000"/>
                          </w:rPr>
                          <w:t>670.00</w:t>
                        </w:r>
                      </w:p>
                    </w:tc>
                    <w:tc>
                      <w:tcPr>
                        <w:tcW w:w="455" w:type="pct"/>
                        <w:shd w:val="clear" w:color="auto" w:fill="FFFFFF"/>
                        <w:tcMar>
                          <w:top w:w="0" w:type="dxa"/>
                          <w:left w:w="75" w:type="dxa"/>
                          <w:bottom w:w="0" w:type="dxa"/>
                          <w:right w:w="75" w:type="dxa"/>
                        </w:tcMar>
                        <w:vAlign w:val="center"/>
                        <w:hideMark/>
                      </w:tcPr>
                      <w:p w14:paraId="63F60F08" w14:textId="77777777" w:rsidR="00E663B2" w:rsidRPr="00BC46F0" w:rsidRDefault="00E663B2" w:rsidP="00D234B0">
                        <w:pPr>
                          <w:spacing w:after="0" w:line="240" w:lineRule="auto"/>
                          <w:jc w:val="right"/>
                          <w:rPr>
                            <w:color w:val="000000"/>
                          </w:rPr>
                        </w:pPr>
                        <w:r w:rsidRPr="00BC46F0">
                          <w:rPr>
                            <w:color w:val="000000"/>
                          </w:rPr>
                          <w:t>690.00</w:t>
                        </w:r>
                      </w:p>
                    </w:tc>
                    <w:tc>
                      <w:tcPr>
                        <w:tcW w:w="455" w:type="pct"/>
                        <w:shd w:val="clear" w:color="auto" w:fill="FFFFFF"/>
                        <w:tcMar>
                          <w:top w:w="0" w:type="dxa"/>
                          <w:left w:w="75" w:type="dxa"/>
                          <w:bottom w:w="0" w:type="dxa"/>
                          <w:right w:w="75" w:type="dxa"/>
                        </w:tcMar>
                        <w:vAlign w:val="center"/>
                        <w:hideMark/>
                      </w:tcPr>
                      <w:p w14:paraId="71AB9446" w14:textId="77777777" w:rsidR="00E663B2" w:rsidRPr="00BC46F0" w:rsidRDefault="00E663B2" w:rsidP="00D234B0">
                        <w:pPr>
                          <w:spacing w:after="0" w:line="240" w:lineRule="auto"/>
                          <w:jc w:val="right"/>
                          <w:rPr>
                            <w:color w:val="000000"/>
                          </w:rPr>
                        </w:pPr>
                        <w:r w:rsidRPr="00BC46F0">
                          <w:rPr>
                            <w:color w:val="000000"/>
                          </w:rPr>
                          <w:t>670.00</w:t>
                        </w:r>
                      </w:p>
                    </w:tc>
                    <w:tc>
                      <w:tcPr>
                        <w:tcW w:w="476" w:type="pct"/>
                        <w:shd w:val="clear" w:color="auto" w:fill="FFFFFF"/>
                        <w:tcMar>
                          <w:top w:w="0" w:type="dxa"/>
                          <w:left w:w="75" w:type="dxa"/>
                          <w:bottom w:w="0" w:type="dxa"/>
                          <w:right w:w="75" w:type="dxa"/>
                        </w:tcMar>
                        <w:vAlign w:val="center"/>
                        <w:hideMark/>
                      </w:tcPr>
                      <w:p w14:paraId="5E64309F" w14:textId="77777777" w:rsidR="00E663B2" w:rsidRPr="00BC46F0" w:rsidRDefault="00E663B2" w:rsidP="00D234B0">
                        <w:pPr>
                          <w:spacing w:after="0" w:line="240" w:lineRule="auto"/>
                          <w:jc w:val="right"/>
                          <w:rPr>
                            <w:color w:val="000000"/>
                          </w:rPr>
                        </w:pPr>
                        <w:r w:rsidRPr="00BC46F0">
                          <w:rPr>
                            <w:color w:val="000000"/>
                          </w:rPr>
                          <w:t>687.75</w:t>
                        </w:r>
                      </w:p>
                    </w:tc>
                    <w:tc>
                      <w:tcPr>
                        <w:tcW w:w="468" w:type="pct"/>
                        <w:shd w:val="clear" w:color="auto" w:fill="FFFFFF"/>
                        <w:tcMar>
                          <w:top w:w="0" w:type="dxa"/>
                          <w:left w:w="75" w:type="dxa"/>
                          <w:bottom w:w="0" w:type="dxa"/>
                          <w:right w:w="75" w:type="dxa"/>
                        </w:tcMar>
                        <w:vAlign w:val="center"/>
                        <w:hideMark/>
                      </w:tcPr>
                      <w:p w14:paraId="44AA32E1" w14:textId="77777777" w:rsidR="00E663B2" w:rsidRPr="00BC46F0" w:rsidRDefault="00E663B2" w:rsidP="00D234B0">
                        <w:pPr>
                          <w:spacing w:after="0" w:line="240" w:lineRule="auto"/>
                          <w:jc w:val="right"/>
                          <w:rPr>
                            <w:color w:val="000000"/>
                          </w:rPr>
                        </w:pPr>
                        <w:r w:rsidRPr="00BC46F0">
                          <w:rPr>
                            <w:color w:val="000000"/>
                          </w:rPr>
                          <w:t>685.46</w:t>
                        </w:r>
                      </w:p>
                    </w:tc>
                    <w:tc>
                      <w:tcPr>
                        <w:tcW w:w="555" w:type="pct"/>
                        <w:shd w:val="clear" w:color="auto" w:fill="FFFFFF"/>
                        <w:tcMar>
                          <w:top w:w="0" w:type="dxa"/>
                          <w:left w:w="75" w:type="dxa"/>
                          <w:bottom w:w="0" w:type="dxa"/>
                          <w:right w:w="75" w:type="dxa"/>
                        </w:tcMar>
                        <w:vAlign w:val="center"/>
                        <w:hideMark/>
                      </w:tcPr>
                      <w:p w14:paraId="506EC9E3" w14:textId="77777777" w:rsidR="00E663B2" w:rsidRPr="00BC46F0" w:rsidRDefault="00E663B2" w:rsidP="00D234B0">
                        <w:pPr>
                          <w:spacing w:after="0" w:line="240" w:lineRule="auto"/>
                          <w:jc w:val="right"/>
                          <w:rPr>
                            <w:color w:val="000000"/>
                          </w:rPr>
                        </w:pPr>
                        <w:r w:rsidRPr="00BC46F0">
                          <w:rPr>
                            <w:color w:val="000000"/>
                          </w:rPr>
                          <w:t>5,87,747</w:t>
                        </w:r>
                      </w:p>
                    </w:tc>
                    <w:tc>
                      <w:tcPr>
                        <w:tcW w:w="555" w:type="pct"/>
                        <w:shd w:val="clear" w:color="auto" w:fill="FFFFFF"/>
                        <w:tcMar>
                          <w:top w:w="0" w:type="dxa"/>
                          <w:left w:w="75" w:type="dxa"/>
                          <w:bottom w:w="0" w:type="dxa"/>
                          <w:right w:w="75" w:type="dxa"/>
                        </w:tcMar>
                        <w:vAlign w:val="center"/>
                        <w:hideMark/>
                      </w:tcPr>
                      <w:p w14:paraId="4543F5BC" w14:textId="77777777" w:rsidR="00E663B2" w:rsidRPr="00BC46F0" w:rsidRDefault="00E663B2" w:rsidP="00D234B0">
                        <w:pPr>
                          <w:spacing w:after="0" w:line="240" w:lineRule="auto"/>
                          <w:jc w:val="right"/>
                          <w:rPr>
                            <w:color w:val="000000"/>
                          </w:rPr>
                        </w:pPr>
                        <w:r w:rsidRPr="00BC46F0">
                          <w:rPr>
                            <w:color w:val="000000"/>
                          </w:rPr>
                          <w:t>12,871</w:t>
                        </w:r>
                      </w:p>
                    </w:tc>
                    <w:tc>
                      <w:tcPr>
                        <w:tcW w:w="783" w:type="pct"/>
                        <w:shd w:val="clear" w:color="auto" w:fill="FFFFFF"/>
                        <w:tcMar>
                          <w:top w:w="0" w:type="dxa"/>
                          <w:left w:w="75" w:type="dxa"/>
                          <w:bottom w:w="0" w:type="dxa"/>
                          <w:right w:w="75" w:type="dxa"/>
                        </w:tcMar>
                        <w:vAlign w:val="center"/>
                        <w:hideMark/>
                      </w:tcPr>
                      <w:p w14:paraId="5B371931" w14:textId="77777777" w:rsidR="00E663B2" w:rsidRPr="00BC46F0" w:rsidRDefault="00E663B2" w:rsidP="00D234B0">
                        <w:pPr>
                          <w:spacing w:after="0" w:line="240" w:lineRule="auto"/>
                          <w:jc w:val="right"/>
                          <w:rPr>
                            <w:color w:val="000000"/>
                          </w:rPr>
                        </w:pPr>
                        <w:r w:rsidRPr="00BC46F0">
                          <w:rPr>
                            <w:color w:val="000000"/>
                          </w:rPr>
                          <w:t>40,28,74,969</w:t>
                        </w:r>
                      </w:p>
                    </w:tc>
                  </w:tr>
                  <w:tr w:rsidR="00E663B2" w:rsidRPr="00BC46F0" w14:paraId="592CBD56"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66B4AE01" w14:textId="77777777" w:rsidR="00E663B2" w:rsidRPr="00BC46F0" w:rsidRDefault="00E663B2" w:rsidP="00D234B0">
                        <w:pPr>
                          <w:spacing w:after="0" w:line="240" w:lineRule="auto"/>
                          <w:rPr>
                            <w:color w:val="000000"/>
                            <w:sz w:val="23"/>
                            <w:szCs w:val="23"/>
                          </w:rPr>
                        </w:pPr>
                        <w:r w:rsidRPr="00BC46F0">
                          <w:rPr>
                            <w:color w:val="000000"/>
                            <w:sz w:val="23"/>
                            <w:szCs w:val="23"/>
                          </w:rPr>
                          <w:t>6/12/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3C84384D" w14:textId="77777777" w:rsidR="00E663B2" w:rsidRPr="00BC46F0" w:rsidRDefault="00E663B2" w:rsidP="00D234B0">
                        <w:pPr>
                          <w:spacing w:after="0" w:line="240" w:lineRule="auto"/>
                          <w:jc w:val="right"/>
                          <w:rPr>
                            <w:color w:val="000000"/>
                          </w:rPr>
                        </w:pPr>
                        <w:r w:rsidRPr="00BC46F0">
                          <w:rPr>
                            <w:color w:val="000000"/>
                          </w:rPr>
                          <w:t>688.00</w:t>
                        </w:r>
                      </w:p>
                    </w:tc>
                    <w:tc>
                      <w:tcPr>
                        <w:tcW w:w="455" w:type="pct"/>
                        <w:shd w:val="clear" w:color="auto" w:fill="FFFFFF"/>
                        <w:tcMar>
                          <w:top w:w="0" w:type="dxa"/>
                          <w:left w:w="75" w:type="dxa"/>
                          <w:bottom w:w="0" w:type="dxa"/>
                          <w:right w:w="75" w:type="dxa"/>
                        </w:tcMar>
                        <w:vAlign w:val="center"/>
                        <w:hideMark/>
                      </w:tcPr>
                      <w:p w14:paraId="3770B6F1" w14:textId="77777777" w:rsidR="00E663B2" w:rsidRPr="00BC46F0" w:rsidRDefault="00E663B2" w:rsidP="00D234B0">
                        <w:pPr>
                          <w:spacing w:after="0" w:line="240" w:lineRule="auto"/>
                          <w:jc w:val="right"/>
                          <w:rPr>
                            <w:color w:val="000000"/>
                          </w:rPr>
                        </w:pPr>
                        <w:r w:rsidRPr="00BC46F0">
                          <w:rPr>
                            <w:color w:val="000000"/>
                          </w:rPr>
                          <w:t>689.95</w:t>
                        </w:r>
                      </w:p>
                    </w:tc>
                    <w:tc>
                      <w:tcPr>
                        <w:tcW w:w="455" w:type="pct"/>
                        <w:shd w:val="clear" w:color="auto" w:fill="FFFFFF"/>
                        <w:tcMar>
                          <w:top w:w="0" w:type="dxa"/>
                          <w:left w:w="75" w:type="dxa"/>
                          <w:bottom w:w="0" w:type="dxa"/>
                          <w:right w:w="75" w:type="dxa"/>
                        </w:tcMar>
                        <w:vAlign w:val="center"/>
                        <w:hideMark/>
                      </w:tcPr>
                      <w:p w14:paraId="7A2714A3" w14:textId="77777777" w:rsidR="00E663B2" w:rsidRPr="00BC46F0" w:rsidRDefault="00E663B2" w:rsidP="00D234B0">
                        <w:pPr>
                          <w:spacing w:after="0" w:line="240" w:lineRule="auto"/>
                          <w:jc w:val="right"/>
                          <w:rPr>
                            <w:color w:val="000000"/>
                          </w:rPr>
                        </w:pPr>
                        <w:r w:rsidRPr="00BC46F0">
                          <w:rPr>
                            <w:color w:val="000000"/>
                          </w:rPr>
                          <w:t>678.90</w:t>
                        </w:r>
                      </w:p>
                    </w:tc>
                    <w:tc>
                      <w:tcPr>
                        <w:tcW w:w="476" w:type="pct"/>
                        <w:shd w:val="clear" w:color="auto" w:fill="FFFFFF"/>
                        <w:tcMar>
                          <w:top w:w="0" w:type="dxa"/>
                          <w:left w:w="75" w:type="dxa"/>
                          <w:bottom w:w="0" w:type="dxa"/>
                          <w:right w:w="75" w:type="dxa"/>
                        </w:tcMar>
                        <w:vAlign w:val="center"/>
                        <w:hideMark/>
                      </w:tcPr>
                      <w:p w14:paraId="484FB04B" w14:textId="77777777" w:rsidR="00E663B2" w:rsidRPr="00BC46F0" w:rsidRDefault="00E663B2" w:rsidP="00D234B0">
                        <w:pPr>
                          <w:spacing w:after="0" w:line="240" w:lineRule="auto"/>
                          <w:jc w:val="right"/>
                          <w:rPr>
                            <w:color w:val="000000"/>
                          </w:rPr>
                        </w:pPr>
                        <w:r w:rsidRPr="00BC46F0">
                          <w:rPr>
                            <w:color w:val="000000"/>
                          </w:rPr>
                          <w:t>682.30</w:t>
                        </w:r>
                      </w:p>
                    </w:tc>
                    <w:tc>
                      <w:tcPr>
                        <w:tcW w:w="468" w:type="pct"/>
                        <w:shd w:val="clear" w:color="auto" w:fill="FFFFFF"/>
                        <w:tcMar>
                          <w:top w:w="0" w:type="dxa"/>
                          <w:left w:w="75" w:type="dxa"/>
                          <w:bottom w:w="0" w:type="dxa"/>
                          <w:right w:w="75" w:type="dxa"/>
                        </w:tcMar>
                        <w:vAlign w:val="center"/>
                        <w:hideMark/>
                      </w:tcPr>
                      <w:p w14:paraId="342B097C" w14:textId="77777777" w:rsidR="00E663B2" w:rsidRPr="00BC46F0" w:rsidRDefault="00E663B2" w:rsidP="00D234B0">
                        <w:pPr>
                          <w:spacing w:after="0" w:line="240" w:lineRule="auto"/>
                          <w:jc w:val="right"/>
                          <w:rPr>
                            <w:color w:val="000000"/>
                          </w:rPr>
                        </w:pPr>
                        <w:r w:rsidRPr="00BC46F0">
                          <w:rPr>
                            <w:color w:val="000000"/>
                          </w:rPr>
                          <w:t>682.00</w:t>
                        </w:r>
                      </w:p>
                    </w:tc>
                    <w:tc>
                      <w:tcPr>
                        <w:tcW w:w="555" w:type="pct"/>
                        <w:shd w:val="clear" w:color="auto" w:fill="FFFFFF"/>
                        <w:tcMar>
                          <w:top w:w="0" w:type="dxa"/>
                          <w:left w:w="75" w:type="dxa"/>
                          <w:bottom w:w="0" w:type="dxa"/>
                          <w:right w:w="75" w:type="dxa"/>
                        </w:tcMar>
                        <w:vAlign w:val="center"/>
                        <w:hideMark/>
                      </w:tcPr>
                      <w:p w14:paraId="7217A486" w14:textId="77777777" w:rsidR="00E663B2" w:rsidRPr="00BC46F0" w:rsidRDefault="00E663B2" w:rsidP="00D234B0">
                        <w:pPr>
                          <w:spacing w:after="0" w:line="240" w:lineRule="auto"/>
                          <w:jc w:val="right"/>
                          <w:rPr>
                            <w:color w:val="000000"/>
                          </w:rPr>
                        </w:pPr>
                        <w:r w:rsidRPr="00BC46F0">
                          <w:rPr>
                            <w:color w:val="000000"/>
                          </w:rPr>
                          <w:t>1,77,7</w:t>
                        </w:r>
                        <w:r>
                          <w:rPr>
                            <w:color w:val="000000"/>
                          </w:rPr>
                          <w:t>19</w:t>
                        </w:r>
                      </w:p>
                    </w:tc>
                    <w:tc>
                      <w:tcPr>
                        <w:tcW w:w="555" w:type="pct"/>
                        <w:shd w:val="clear" w:color="auto" w:fill="FFFFFF"/>
                        <w:tcMar>
                          <w:top w:w="0" w:type="dxa"/>
                          <w:left w:w="75" w:type="dxa"/>
                          <w:bottom w:w="0" w:type="dxa"/>
                          <w:right w:w="75" w:type="dxa"/>
                        </w:tcMar>
                        <w:vAlign w:val="center"/>
                        <w:hideMark/>
                      </w:tcPr>
                      <w:p w14:paraId="100F97A7" w14:textId="77777777" w:rsidR="00E663B2" w:rsidRPr="00BC46F0" w:rsidRDefault="00E663B2" w:rsidP="00D234B0">
                        <w:pPr>
                          <w:spacing w:after="0" w:line="240" w:lineRule="auto"/>
                          <w:jc w:val="right"/>
                          <w:rPr>
                            <w:color w:val="000000"/>
                          </w:rPr>
                        </w:pPr>
                        <w:r w:rsidRPr="00BC46F0">
                          <w:rPr>
                            <w:color w:val="000000"/>
                          </w:rPr>
                          <w:t>3,223</w:t>
                        </w:r>
                      </w:p>
                    </w:tc>
                    <w:tc>
                      <w:tcPr>
                        <w:tcW w:w="783" w:type="pct"/>
                        <w:shd w:val="clear" w:color="auto" w:fill="FFFFFF"/>
                        <w:tcMar>
                          <w:top w:w="0" w:type="dxa"/>
                          <w:left w:w="75" w:type="dxa"/>
                          <w:bottom w:w="0" w:type="dxa"/>
                          <w:right w:w="75" w:type="dxa"/>
                        </w:tcMar>
                        <w:vAlign w:val="center"/>
                        <w:hideMark/>
                      </w:tcPr>
                      <w:p w14:paraId="41399598" w14:textId="77777777" w:rsidR="00E663B2" w:rsidRPr="00BC46F0" w:rsidRDefault="00E663B2" w:rsidP="00D234B0">
                        <w:pPr>
                          <w:spacing w:after="0" w:line="240" w:lineRule="auto"/>
                          <w:jc w:val="right"/>
                          <w:rPr>
                            <w:color w:val="000000"/>
                          </w:rPr>
                        </w:pPr>
                        <w:r w:rsidRPr="00BC46F0">
                          <w:rPr>
                            <w:color w:val="000000"/>
                          </w:rPr>
                          <w:t>12,11,99,886</w:t>
                        </w:r>
                      </w:p>
                    </w:tc>
                  </w:tr>
                  <w:tr w:rsidR="00E663B2" w:rsidRPr="00BC46F0" w14:paraId="3F1BEFEB"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24687345" w14:textId="77777777" w:rsidR="00E663B2" w:rsidRPr="00BC46F0" w:rsidRDefault="00E663B2" w:rsidP="00D234B0">
                        <w:pPr>
                          <w:spacing w:after="0" w:line="240" w:lineRule="auto"/>
                          <w:rPr>
                            <w:color w:val="000000"/>
                            <w:sz w:val="23"/>
                            <w:szCs w:val="23"/>
                          </w:rPr>
                        </w:pPr>
                        <w:r w:rsidRPr="00BC46F0">
                          <w:rPr>
                            <w:color w:val="000000"/>
                            <w:sz w:val="23"/>
                            <w:szCs w:val="23"/>
                          </w:rPr>
                          <w:t>9/12/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561AEE8A" w14:textId="77777777" w:rsidR="00E663B2" w:rsidRPr="00BC46F0" w:rsidRDefault="00E663B2" w:rsidP="00D234B0">
                        <w:pPr>
                          <w:spacing w:after="0" w:line="240" w:lineRule="auto"/>
                          <w:jc w:val="right"/>
                          <w:rPr>
                            <w:color w:val="000000"/>
                          </w:rPr>
                        </w:pPr>
                        <w:r w:rsidRPr="00BC46F0">
                          <w:rPr>
                            <w:color w:val="000000"/>
                          </w:rPr>
                          <w:t>704.70</w:t>
                        </w:r>
                      </w:p>
                    </w:tc>
                    <w:tc>
                      <w:tcPr>
                        <w:tcW w:w="455" w:type="pct"/>
                        <w:shd w:val="clear" w:color="auto" w:fill="FFFFFF"/>
                        <w:tcMar>
                          <w:top w:w="0" w:type="dxa"/>
                          <w:left w:w="75" w:type="dxa"/>
                          <w:bottom w:w="0" w:type="dxa"/>
                          <w:right w:w="75" w:type="dxa"/>
                        </w:tcMar>
                        <w:vAlign w:val="center"/>
                        <w:hideMark/>
                      </w:tcPr>
                      <w:p w14:paraId="623E011E" w14:textId="77777777" w:rsidR="00E663B2" w:rsidRPr="00BC46F0" w:rsidRDefault="00E663B2" w:rsidP="00D234B0">
                        <w:pPr>
                          <w:spacing w:after="0" w:line="240" w:lineRule="auto"/>
                          <w:jc w:val="right"/>
                          <w:rPr>
                            <w:color w:val="000000"/>
                          </w:rPr>
                        </w:pPr>
                        <w:r w:rsidRPr="00BC46F0">
                          <w:rPr>
                            <w:color w:val="000000"/>
                          </w:rPr>
                          <w:t>7</w:t>
                        </w:r>
                        <w:r>
                          <w:rPr>
                            <w:color w:val="000000"/>
                          </w:rPr>
                          <w:t>20</w:t>
                        </w:r>
                        <w:r w:rsidRPr="00BC46F0">
                          <w:rPr>
                            <w:color w:val="000000"/>
                          </w:rPr>
                          <w:t>.80</w:t>
                        </w:r>
                      </w:p>
                    </w:tc>
                    <w:tc>
                      <w:tcPr>
                        <w:tcW w:w="455" w:type="pct"/>
                        <w:shd w:val="clear" w:color="auto" w:fill="FFFFFF"/>
                        <w:tcMar>
                          <w:top w:w="0" w:type="dxa"/>
                          <w:left w:w="75" w:type="dxa"/>
                          <w:bottom w:w="0" w:type="dxa"/>
                          <w:right w:w="75" w:type="dxa"/>
                        </w:tcMar>
                        <w:vAlign w:val="center"/>
                        <w:hideMark/>
                      </w:tcPr>
                      <w:p w14:paraId="7FBDC5B2" w14:textId="77777777" w:rsidR="00E663B2" w:rsidRPr="00BC46F0" w:rsidRDefault="00E663B2" w:rsidP="00D234B0">
                        <w:pPr>
                          <w:spacing w:after="0" w:line="240" w:lineRule="auto"/>
                          <w:jc w:val="right"/>
                          <w:rPr>
                            <w:color w:val="000000"/>
                          </w:rPr>
                        </w:pPr>
                        <w:r w:rsidRPr="00BC46F0">
                          <w:rPr>
                            <w:color w:val="000000"/>
                          </w:rPr>
                          <w:t>693.00</w:t>
                        </w:r>
                      </w:p>
                    </w:tc>
                    <w:tc>
                      <w:tcPr>
                        <w:tcW w:w="476" w:type="pct"/>
                        <w:shd w:val="clear" w:color="auto" w:fill="FFFFFF"/>
                        <w:tcMar>
                          <w:top w:w="0" w:type="dxa"/>
                          <w:left w:w="75" w:type="dxa"/>
                          <w:bottom w:w="0" w:type="dxa"/>
                          <w:right w:w="75" w:type="dxa"/>
                        </w:tcMar>
                        <w:vAlign w:val="center"/>
                        <w:hideMark/>
                      </w:tcPr>
                      <w:p w14:paraId="2E5629C9" w14:textId="77777777" w:rsidR="00E663B2" w:rsidRPr="00BC46F0" w:rsidRDefault="00E663B2" w:rsidP="00D234B0">
                        <w:pPr>
                          <w:spacing w:after="0" w:line="240" w:lineRule="auto"/>
                          <w:jc w:val="right"/>
                          <w:rPr>
                            <w:color w:val="000000"/>
                          </w:rPr>
                        </w:pPr>
                        <w:r w:rsidRPr="00BC46F0">
                          <w:rPr>
                            <w:color w:val="000000"/>
                          </w:rPr>
                          <w:t>696.10</w:t>
                        </w:r>
                      </w:p>
                    </w:tc>
                    <w:tc>
                      <w:tcPr>
                        <w:tcW w:w="468" w:type="pct"/>
                        <w:shd w:val="clear" w:color="auto" w:fill="FFFFFF"/>
                        <w:tcMar>
                          <w:top w:w="0" w:type="dxa"/>
                          <w:left w:w="75" w:type="dxa"/>
                          <w:bottom w:w="0" w:type="dxa"/>
                          <w:right w:w="75" w:type="dxa"/>
                        </w:tcMar>
                        <w:vAlign w:val="center"/>
                        <w:hideMark/>
                      </w:tcPr>
                      <w:p w14:paraId="3A8DE20E" w14:textId="77777777" w:rsidR="00E663B2" w:rsidRPr="00BC46F0" w:rsidRDefault="00E663B2" w:rsidP="00D234B0">
                        <w:pPr>
                          <w:spacing w:after="0" w:line="240" w:lineRule="auto"/>
                          <w:jc w:val="right"/>
                          <w:rPr>
                            <w:color w:val="000000"/>
                          </w:rPr>
                        </w:pPr>
                        <w:r w:rsidRPr="00BC46F0">
                          <w:rPr>
                            <w:color w:val="000000"/>
                          </w:rPr>
                          <w:t>703.45</w:t>
                        </w:r>
                      </w:p>
                    </w:tc>
                    <w:tc>
                      <w:tcPr>
                        <w:tcW w:w="555" w:type="pct"/>
                        <w:shd w:val="clear" w:color="auto" w:fill="FFFFFF"/>
                        <w:tcMar>
                          <w:top w:w="0" w:type="dxa"/>
                          <w:left w:w="75" w:type="dxa"/>
                          <w:bottom w:w="0" w:type="dxa"/>
                          <w:right w:w="75" w:type="dxa"/>
                        </w:tcMar>
                        <w:vAlign w:val="center"/>
                        <w:hideMark/>
                      </w:tcPr>
                      <w:p w14:paraId="70260B59" w14:textId="77777777" w:rsidR="00E663B2" w:rsidRPr="00BC46F0" w:rsidRDefault="00E663B2" w:rsidP="00D234B0">
                        <w:pPr>
                          <w:spacing w:after="0" w:line="240" w:lineRule="auto"/>
                          <w:jc w:val="right"/>
                          <w:rPr>
                            <w:color w:val="000000"/>
                          </w:rPr>
                        </w:pPr>
                        <w:r w:rsidRPr="00BC46F0">
                          <w:rPr>
                            <w:color w:val="000000"/>
                          </w:rPr>
                          <w:t>6,97,655</w:t>
                        </w:r>
                      </w:p>
                    </w:tc>
                    <w:tc>
                      <w:tcPr>
                        <w:tcW w:w="555" w:type="pct"/>
                        <w:shd w:val="clear" w:color="auto" w:fill="FFFFFF"/>
                        <w:tcMar>
                          <w:top w:w="0" w:type="dxa"/>
                          <w:left w:w="75" w:type="dxa"/>
                          <w:bottom w:w="0" w:type="dxa"/>
                          <w:right w:w="75" w:type="dxa"/>
                        </w:tcMar>
                        <w:vAlign w:val="center"/>
                        <w:hideMark/>
                      </w:tcPr>
                      <w:p w14:paraId="7E8E547B" w14:textId="77777777" w:rsidR="00E663B2" w:rsidRPr="00BC46F0" w:rsidRDefault="00E663B2" w:rsidP="00D234B0">
                        <w:pPr>
                          <w:spacing w:after="0" w:line="240" w:lineRule="auto"/>
                          <w:jc w:val="right"/>
                          <w:rPr>
                            <w:color w:val="000000"/>
                          </w:rPr>
                        </w:pPr>
                        <w:r w:rsidRPr="00BC46F0">
                          <w:rPr>
                            <w:color w:val="000000"/>
                          </w:rPr>
                          <w:t>7,866</w:t>
                        </w:r>
                      </w:p>
                    </w:tc>
                    <w:tc>
                      <w:tcPr>
                        <w:tcW w:w="783" w:type="pct"/>
                        <w:shd w:val="clear" w:color="auto" w:fill="FFFFFF"/>
                        <w:tcMar>
                          <w:top w:w="0" w:type="dxa"/>
                          <w:left w:w="75" w:type="dxa"/>
                          <w:bottom w:w="0" w:type="dxa"/>
                          <w:right w:w="75" w:type="dxa"/>
                        </w:tcMar>
                        <w:vAlign w:val="center"/>
                        <w:hideMark/>
                      </w:tcPr>
                      <w:p w14:paraId="354BFC54" w14:textId="77777777" w:rsidR="00E663B2" w:rsidRPr="00BC46F0" w:rsidRDefault="00E663B2" w:rsidP="00D234B0">
                        <w:pPr>
                          <w:spacing w:after="0" w:line="240" w:lineRule="auto"/>
                          <w:jc w:val="right"/>
                          <w:rPr>
                            <w:color w:val="000000"/>
                          </w:rPr>
                        </w:pPr>
                        <w:r w:rsidRPr="00BC46F0">
                          <w:rPr>
                            <w:color w:val="000000"/>
                          </w:rPr>
                          <w:t>49,07,63,474</w:t>
                        </w:r>
                      </w:p>
                    </w:tc>
                  </w:tr>
                  <w:tr w:rsidR="00E663B2" w:rsidRPr="00BC46F0" w14:paraId="47647624"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2DCFD633" w14:textId="77777777" w:rsidR="00E663B2" w:rsidRPr="00BC46F0" w:rsidRDefault="00E663B2" w:rsidP="00D234B0">
                        <w:pPr>
                          <w:spacing w:after="0" w:line="240" w:lineRule="auto"/>
                          <w:rPr>
                            <w:color w:val="000000"/>
                            <w:sz w:val="23"/>
                            <w:szCs w:val="23"/>
                          </w:rPr>
                        </w:pPr>
                        <w:r>
                          <w:rPr>
                            <w:color w:val="000000"/>
                            <w:sz w:val="23"/>
                            <w:szCs w:val="23"/>
                          </w:rPr>
                          <w:t>10/12/22</w:t>
                        </w:r>
                      </w:p>
                    </w:tc>
                    <w:tc>
                      <w:tcPr>
                        <w:tcW w:w="468" w:type="pct"/>
                        <w:shd w:val="clear" w:color="auto" w:fill="FFFFFF"/>
                        <w:tcMar>
                          <w:top w:w="0" w:type="dxa"/>
                          <w:left w:w="0" w:type="dxa"/>
                          <w:bottom w:w="0" w:type="dxa"/>
                          <w:right w:w="75" w:type="dxa"/>
                        </w:tcMar>
                        <w:vAlign w:val="center"/>
                        <w:hideMark/>
                      </w:tcPr>
                      <w:p w14:paraId="1959357A" w14:textId="77777777" w:rsidR="00E663B2" w:rsidRPr="00BC46F0" w:rsidRDefault="00E663B2" w:rsidP="00D234B0">
                        <w:pPr>
                          <w:spacing w:after="0" w:line="240" w:lineRule="auto"/>
                          <w:jc w:val="right"/>
                          <w:rPr>
                            <w:color w:val="000000"/>
                          </w:rPr>
                        </w:pPr>
                        <w:r w:rsidRPr="00BC46F0">
                          <w:rPr>
                            <w:color w:val="000000"/>
                          </w:rPr>
                          <w:t>693.50</w:t>
                        </w:r>
                      </w:p>
                    </w:tc>
                    <w:tc>
                      <w:tcPr>
                        <w:tcW w:w="455" w:type="pct"/>
                        <w:shd w:val="clear" w:color="auto" w:fill="FFFFFF"/>
                        <w:tcMar>
                          <w:top w:w="0" w:type="dxa"/>
                          <w:left w:w="75" w:type="dxa"/>
                          <w:bottom w:w="0" w:type="dxa"/>
                          <w:right w:w="75" w:type="dxa"/>
                        </w:tcMar>
                        <w:vAlign w:val="center"/>
                        <w:hideMark/>
                      </w:tcPr>
                      <w:p w14:paraId="0E653FB9" w14:textId="77777777" w:rsidR="00E663B2" w:rsidRPr="00BC46F0" w:rsidRDefault="00E663B2" w:rsidP="00D234B0">
                        <w:pPr>
                          <w:spacing w:after="0" w:line="240" w:lineRule="auto"/>
                          <w:jc w:val="right"/>
                          <w:rPr>
                            <w:color w:val="000000"/>
                          </w:rPr>
                        </w:pPr>
                        <w:r w:rsidRPr="00BC46F0">
                          <w:rPr>
                            <w:color w:val="000000"/>
                          </w:rPr>
                          <w:t>701.60</w:t>
                        </w:r>
                      </w:p>
                    </w:tc>
                    <w:tc>
                      <w:tcPr>
                        <w:tcW w:w="455" w:type="pct"/>
                        <w:shd w:val="clear" w:color="auto" w:fill="FFFFFF"/>
                        <w:tcMar>
                          <w:top w:w="0" w:type="dxa"/>
                          <w:left w:w="75" w:type="dxa"/>
                          <w:bottom w:w="0" w:type="dxa"/>
                          <w:right w:w="75" w:type="dxa"/>
                        </w:tcMar>
                        <w:vAlign w:val="center"/>
                        <w:hideMark/>
                      </w:tcPr>
                      <w:p w14:paraId="5D4A4ABC" w14:textId="77777777" w:rsidR="00E663B2" w:rsidRPr="00BC46F0" w:rsidRDefault="00E663B2" w:rsidP="00D234B0">
                        <w:pPr>
                          <w:spacing w:after="0" w:line="240" w:lineRule="auto"/>
                          <w:jc w:val="right"/>
                          <w:rPr>
                            <w:color w:val="000000"/>
                          </w:rPr>
                        </w:pPr>
                        <w:r w:rsidRPr="00BC46F0">
                          <w:rPr>
                            <w:color w:val="000000"/>
                          </w:rPr>
                          <w:t>689.75</w:t>
                        </w:r>
                      </w:p>
                    </w:tc>
                    <w:tc>
                      <w:tcPr>
                        <w:tcW w:w="476" w:type="pct"/>
                        <w:shd w:val="clear" w:color="auto" w:fill="FFFFFF"/>
                        <w:tcMar>
                          <w:top w:w="0" w:type="dxa"/>
                          <w:left w:w="75" w:type="dxa"/>
                          <w:bottom w:w="0" w:type="dxa"/>
                          <w:right w:w="75" w:type="dxa"/>
                        </w:tcMar>
                        <w:vAlign w:val="center"/>
                        <w:hideMark/>
                      </w:tcPr>
                      <w:p w14:paraId="062206C9" w14:textId="77777777" w:rsidR="00E663B2" w:rsidRPr="00BC46F0" w:rsidRDefault="00E663B2" w:rsidP="00D234B0">
                        <w:pPr>
                          <w:spacing w:after="0" w:line="240" w:lineRule="auto"/>
                          <w:jc w:val="right"/>
                          <w:rPr>
                            <w:color w:val="000000"/>
                          </w:rPr>
                        </w:pPr>
                        <w:r w:rsidRPr="00BC46F0">
                          <w:rPr>
                            <w:color w:val="000000"/>
                          </w:rPr>
                          <w:t>696.45</w:t>
                        </w:r>
                      </w:p>
                    </w:tc>
                    <w:tc>
                      <w:tcPr>
                        <w:tcW w:w="468" w:type="pct"/>
                        <w:shd w:val="clear" w:color="auto" w:fill="FFFFFF"/>
                        <w:tcMar>
                          <w:top w:w="0" w:type="dxa"/>
                          <w:left w:w="75" w:type="dxa"/>
                          <w:bottom w:w="0" w:type="dxa"/>
                          <w:right w:w="75" w:type="dxa"/>
                        </w:tcMar>
                        <w:vAlign w:val="center"/>
                        <w:hideMark/>
                      </w:tcPr>
                      <w:p w14:paraId="626B037E" w14:textId="77777777" w:rsidR="00E663B2" w:rsidRPr="00BC46F0" w:rsidRDefault="00E663B2" w:rsidP="00D234B0">
                        <w:pPr>
                          <w:spacing w:after="0" w:line="240" w:lineRule="auto"/>
                          <w:jc w:val="right"/>
                          <w:rPr>
                            <w:color w:val="000000"/>
                          </w:rPr>
                        </w:pPr>
                        <w:r w:rsidRPr="00BC46F0">
                          <w:rPr>
                            <w:color w:val="000000"/>
                          </w:rPr>
                          <w:t>694.05</w:t>
                        </w:r>
                      </w:p>
                    </w:tc>
                    <w:tc>
                      <w:tcPr>
                        <w:tcW w:w="555" w:type="pct"/>
                        <w:shd w:val="clear" w:color="auto" w:fill="FFFFFF"/>
                        <w:tcMar>
                          <w:top w:w="0" w:type="dxa"/>
                          <w:left w:w="75" w:type="dxa"/>
                          <w:bottom w:w="0" w:type="dxa"/>
                          <w:right w:w="75" w:type="dxa"/>
                        </w:tcMar>
                        <w:vAlign w:val="center"/>
                        <w:hideMark/>
                      </w:tcPr>
                      <w:p w14:paraId="3E71D4A3" w14:textId="77777777" w:rsidR="00E663B2" w:rsidRPr="00BC46F0" w:rsidRDefault="00E663B2" w:rsidP="00D234B0">
                        <w:pPr>
                          <w:spacing w:after="0" w:line="240" w:lineRule="auto"/>
                          <w:jc w:val="right"/>
                          <w:rPr>
                            <w:color w:val="000000"/>
                          </w:rPr>
                        </w:pPr>
                        <w:r w:rsidRPr="00BC46F0">
                          <w:rPr>
                            <w:color w:val="000000"/>
                          </w:rPr>
                          <w:t>4,45,239</w:t>
                        </w:r>
                      </w:p>
                    </w:tc>
                    <w:tc>
                      <w:tcPr>
                        <w:tcW w:w="555" w:type="pct"/>
                        <w:shd w:val="clear" w:color="auto" w:fill="FFFFFF"/>
                        <w:tcMar>
                          <w:top w:w="0" w:type="dxa"/>
                          <w:left w:w="75" w:type="dxa"/>
                          <w:bottom w:w="0" w:type="dxa"/>
                          <w:right w:w="75" w:type="dxa"/>
                        </w:tcMar>
                        <w:vAlign w:val="center"/>
                        <w:hideMark/>
                      </w:tcPr>
                      <w:p w14:paraId="2FF73F37" w14:textId="77777777" w:rsidR="00E663B2" w:rsidRPr="00BC46F0" w:rsidRDefault="00E663B2" w:rsidP="00D234B0">
                        <w:pPr>
                          <w:spacing w:after="0" w:line="240" w:lineRule="auto"/>
                          <w:jc w:val="right"/>
                          <w:rPr>
                            <w:color w:val="000000"/>
                          </w:rPr>
                        </w:pPr>
                        <w:r w:rsidRPr="00BC46F0">
                          <w:rPr>
                            <w:color w:val="000000"/>
                          </w:rPr>
                          <w:t>5,277</w:t>
                        </w:r>
                      </w:p>
                    </w:tc>
                    <w:tc>
                      <w:tcPr>
                        <w:tcW w:w="783" w:type="pct"/>
                        <w:shd w:val="clear" w:color="auto" w:fill="FFFFFF"/>
                        <w:tcMar>
                          <w:top w:w="0" w:type="dxa"/>
                          <w:left w:w="75" w:type="dxa"/>
                          <w:bottom w:w="0" w:type="dxa"/>
                          <w:right w:w="75" w:type="dxa"/>
                        </w:tcMar>
                        <w:vAlign w:val="center"/>
                        <w:hideMark/>
                      </w:tcPr>
                      <w:p w14:paraId="3B40FE31" w14:textId="77777777" w:rsidR="00E663B2" w:rsidRPr="00BC46F0" w:rsidRDefault="00E663B2" w:rsidP="00D234B0">
                        <w:pPr>
                          <w:spacing w:after="0" w:line="240" w:lineRule="auto"/>
                          <w:jc w:val="right"/>
                          <w:rPr>
                            <w:color w:val="000000"/>
                          </w:rPr>
                        </w:pPr>
                        <w:r w:rsidRPr="00BC46F0">
                          <w:rPr>
                            <w:color w:val="000000"/>
                          </w:rPr>
                          <w:t>30,90,17,237</w:t>
                        </w:r>
                      </w:p>
                    </w:tc>
                  </w:tr>
                  <w:tr w:rsidR="00E663B2" w:rsidRPr="00BC46F0" w14:paraId="0CC8A938"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741522D5" w14:textId="77777777" w:rsidR="00E663B2" w:rsidRPr="00BC46F0" w:rsidRDefault="00E663B2" w:rsidP="00D234B0">
                        <w:pPr>
                          <w:spacing w:after="0" w:line="240" w:lineRule="auto"/>
                          <w:rPr>
                            <w:color w:val="000000"/>
                            <w:sz w:val="23"/>
                            <w:szCs w:val="23"/>
                          </w:rPr>
                        </w:pPr>
                        <w:r w:rsidRPr="00BC46F0">
                          <w:rPr>
                            <w:color w:val="000000"/>
                            <w:sz w:val="23"/>
                            <w:szCs w:val="23"/>
                          </w:rPr>
                          <w:t>11/12/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69E64AD3" w14:textId="77777777" w:rsidR="00E663B2" w:rsidRPr="00BC46F0" w:rsidRDefault="00E663B2" w:rsidP="00D234B0">
                        <w:pPr>
                          <w:spacing w:after="0" w:line="240" w:lineRule="auto"/>
                          <w:jc w:val="right"/>
                          <w:rPr>
                            <w:color w:val="000000"/>
                          </w:rPr>
                        </w:pPr>
                        <w:r w:rsidRPr="00BC46F0">
                          <w:rPr>
                            <w:color w:val="000000"/>
                          </w:rPr>
                          <w:t>691.00</w:t>
                        </w:r>
                      </w:p>
                    </w:tc>
                    <w:tc>
                      <w:tcPr>
                        <w:tcW w:w="455" w:type="pct"/>
                        <w:shd w:val="clear" w:color="auto" w:fill="FFFFFF"/>
                        <w:tcMar>
                          <w:top w:w="0" w:type="dxa"/>
                          <w:left w:w="75" w:type="dxa"/>
                          <w:bottom w:w="0" w:type="dxa"/>
                          <w:right w:w="75" w:type="dxa"/>
                        </w:tcMar>
                        <w:vAlign w:val="center"/>
                        <w:hideMark/>
                      </w:tcPr>
                      <w:p w14:paraId="42D16DD3" w14:textId="77777777" w:rsidR="00E663B2" w:rsidRPr="00BC46F0" w:rsidRDefault="00E663B2" w:rsidP="00D234B0">
                        <w:pPr>
                          <w:spacing w:after="0" w:line="240" w:lineRule="auto"/>
                          <w:jc w:val="right"/>
                          <w:rPr>
                            <w:color w:val="000000"/>
                          </w:rPr>
                        </w:pPr>
                        <w:r w:rsidRPr="00BC46F0">
                          <w:rPr>
                            <w:color w:val="000000"/>
                          </w:rPr>
                          <w:t>701.05</w:t>
                        </w:r>
                      </w:p>
                    </w:tc>
                    <w:tc>
                      <w:tcPr>
                        <w:tcW w:w="455" w:type="pct"/>
                        <w:shd w:val="clear" w:color="auto" w:fill="FFFFFF"/>
                        <w:tcMar>
                          <w:top w:w="0" w:type="dxa"/>
                          <w:left w:w="75" w:type="dxa"/>
                          <w:bottom w:w="0" w:type="dxa"/>
                          <w:right w:w="75" w:type="dxa"/>
                        </w:tcMar>
                        <w:vAlign w:val="center"/>
                        <w:hideMark/>
                      </w:tcPr>
                      <w:p w14:paraId="776F0413" w14:textId="77777777" w:rsidR="00E663B2" w:rsidRPr="00BC46F0" w:rsidRDefault="00E663B2" w:rsidP="00D234B0">
                        <w:pPr>
                          <w:spacing w:after="0" w:line="240" w:lineRule="auto"/>
                          <w:jc w:val="right"/>
                          <w:rPr>
                            <w:color w:val="000000"/>
                          </w:rPr>
                        </w:pPr>
                        <w:r w:rsidRPr="00BC46F0">
                          <w:rPr>
                            <w:color w:val="000000"/>
                          </w:rPr>
                          <w:t>687.00</w:t>
                        </w:r>
                      </w:p>
                    </w:tc>
                    <w:tc>
                      <w:tcPr>
                        <w:tcW w:w="476" w:type="pct"/>
                        <w:shd w:val="clear" w:color="auto" w:fill="FFFFFF"/>
                        <w:tcMar>
                          <w:top w:w="0" w:type="dxa"/>
                          <w:left w:w="75" w:type="dxa"/>
                          <w:bottom w:w="0" w:type="dxa"/>
                          <w:right w:w="75" w:type="dxa"/>
                        </w:tcMar>
                        <w:vAlign w:val="center"/>
                        <w:hideMark/>
                      </w:tcPr>
                      <w:p w14:paraId="78FC5797" w14:textId="77777777" w:rsidR="00E663B2" w:rsidRPr="00BC46F0" w:rsidRDefault="00E663B2" w:rsidP="00D234B0">
                        <w:pPr>
                          <w:spacing w:after="0" w:line="240" w:lineRule="auto"/>
                          <w:jc w:val="right"/>
                          <w:rPr>
                            <w:color w:val="000000"/>
                          </w:rPr>
                        </w:pPr>
                        <w:r w:rsidRPr="00BC46F0">
                          <w:rPr>
                            <w:color w:val="000000"/>
                          </w:rPr>
                          <w:t>698.20</w:t>
                        </w:r>
                      </w:p>
                    </w:tc>
                    <w:tc>
                      <w:tcPr>
                        <w:tcW w:w="468" w:type="pct"/>
                        <w:shd w:val="clear" w:color="auto" w:fill="FFFFFF"/>
                        <w:tcMar>
                          <w:top w:w="0" w:type="dxa"/>
                          <w:left w:w="75" w:type="dxa"/>
                          <w:bottom w:w="0" w:type="dxa"/>
                          <w:right w:w="75" w:type="dxa"/>
                        </w:tcMar>
                        <w:vAlign w:val="center"/>
                        <w:hideMark/>
                      </w:tcPr>
                      <w:p w14:paraId="03B94474" w14:textId="77777777" w:rsidR="00E663B2" w:rsidRPr="00BC46F0" w:rsidRDefault="00E663B2" w:rsidP="00D234B0">
                        <w:pPr>
                          <w:spacing w:after="0" w:line="240" w:lineRule="auto"/>
                          <w:jc w:val="right"/>
                          <w:rPr>
                            <w:color w:val="000000"/>
                          </w:rPr>
                        </w:pPr>
                        <w:r w:rsidRPr="00BC46F0">
                          <w:rPr>
                            <w:color w:val="000000"/>
                          </w:rPr>
                          <w:t>692.60</w:t>
                        </w:r>
                      </w:p>
                    </w:tc>
                    <w:tc>
                      <w:tcPr>
                        <w:tcW w:w="555" w:type="pct"/>
                        <w:shd w:val="clear" w:color="auto" w:fill="FFFFFF"/>
                        <w:tcMar>
                          <w:top w:w="0" w:type="dxa"/>
                          <w:left w:w="75" w:type="dxa"/>
                          <w:bottom w:w="0" w:type="dxa"/>
                          <w:right w:w="75" w:type="dxa"/>
                        </w:tcMar>
                        <w:vAlign w:val="center"/>
                        <w:hideMark/>
                      </w:tcPr>
                      <w:p w14:paraId="7583CEB5" w14:textId="77777777" w:rsidR="00E663B2" w:rsidRPr="00BC46F0" w:rsidRDefault="00E663B2" w:rsidP="00D234B0">
                        <w:pPr>
                          <w:spacing w:after="0" w:line="240" w:lineRule="auto"/>
                          <w:jc w:val="right"/>
                          <w:rPr>
                            <w:color w:val="000000"/>
                          </w:rPr>
                        </w:pPr>
                        <w:r w:rsidRPr="00BC46F0">
                          <w:rPr>
                            <w:color w:val="000000"/>
                          </w:rPr>
                          <w:t>2,41,932</w:t>
                        </w:r>
                      </w:p>
                    </w:tc>
                    <w:tc>
                      <w:tcPr>
                        <w:tcW w:w="555" w:type="pct"/>
                        <w:shd w:val="clear" w:color="auto" w:fill="FFFFFF"/>
                        <w:tcMar>
                          <w:top w:w="0" w:type="dxa"/>
                          <w:left w:w="75" w:type="dxa"/>
                          <w:bottom w:w="0" w:type="dxa"/>
                          <w:right w:w="75" w:type="dxa"/>
                        </w:tcMar>
                        <w:vAlign w:val="center"/>
                        <w:hideMark/>
                      </w:tcPr>
                      <w:p w14:paraId="5C9DFB46" w14:textId="77777777" w:rsidR="00E663B2" w:rsidRPr="00BC46F0" w:rsidRDefault="00E663B2" w:rsidP="00D234B0">
                        <w:pPr>
                          <w:spacing w:after="0" w:line="240" w:lineRule="auto"/>
                          <w:jc w:val="right"/>
                          <w:rPr>
                            <w:color w:val="000000"/>
                          </w:rPr>
                        </w:pPr>
                        <w:r w:rsidRPr="00BC46F0">
                          <w:rPr>
                            <w:color w:val="000000"/>
                          </w:rPr>
                          <w:t>2,7</w:t>
                        </w:r>
                        <w:r>
                          <w:rPr>
                            <w:color w:val="000000"/>
                          </w:rPr>
                          <w:t>19</w:t>
                        </w:r>
                      </w:p>
                    </w:tc>
                    <w:tc>
                      <w:tcPr>
                        <w:tcW w:w="783" w:type="pct"/>
                        <w:shd w:val="clear" w:color="auto" w:fill="FFFFFF"/>
                        <w:tcMar>
                          <w:top w:w="0" w:type="dxa"/>
                          <w:left w:w="75" w:type="dxa"/>
                          <w:bottom w:w="0" w:type="dxa"/>
                          <w:right w:w="75" w:type="dxa"/>
                        </w:tcMar>
                        <w:vAlign w:val="center"/>
                        <w:hideMark/>
                      </w:tcPr>
                      <w:p w14:paraId="33BDA0A5" w14:textId="77777777" w:rsidR="00E663B2" w:rsidRPr="00BC46F0" w:rsidRDefault="00E663B2" w:rsidP="00D234B0">
                        <w:pPr>
                          <w:spacing w:after="0" w:line="240" w:lineRule="auto"/>
                          <w:jc w:val="right"/>
                          <w:rPr>
                            <w:color w:val="000000"/>
                          </w:rPr>
                        </w:pPr>
                        <w:r>
                          <w:rPr>
                            <w:color w:val="000000"/>
                          </w:rPr>
                          <w:t>20</w:t>
                        </w:r>
                        <w:r w:rsidRPr="00BC46F0">
                          <w:rPr>
                            <w:color w:val="000000"/>
                          </w:rPr>
                          <w:t>,75,61,819</w:t>
                        </w:r>
                      </w:p>
                    </w:tc>
                  </w:tr>
                  <w:tr w:rsidR="00E663B2" w:rsidRPr="00BC46F0" w14:paraId="2B5A43E5"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09108391" w14:textId="77777777" w:rsidR="00E663B2" w:rsidRPr="00BC46F0" w:rsidRDefault="00E663B2" w:rsidP="00D234B0">
                        <w:pPr>
                          <w:spacing w:after="0" w:line="240" w:lineRule="auto"/>
                          <w:rPr>
                            <w:color w:val="000000"/>
                            <w:sz w:val="23"/>
                            <w:szCs w:val="23"/>
                          </w:rPr>
                        </w:pPr>
                        <w:r w:rsidRPr="00BC46F0">
                          <w:rPr>
                            <w:color w:val="000000"/>
                            <w:sz w:val="23"/>
                            <w:szCs w:val="23"/>
                          </w:rPr>
                          <w:t>12/12/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59940A52" w14:textId="77777777" w:rsidR="00E663B2" w:rsidRPr="00BC46F0" w:rsidRDefault="00E663B2" w:rsidP="00D234B0">
                        <w:pPr>
                          <w:spacing w:after="0" w:line="240" w:lineRule="auto"/>
                          <w:jc w:val="right"/>
                          <w:rPr>
                            <w:color w:val="000000"/>
                          </w:rPr>
                        </w:pPr>
                        <w:r w:rsidRPr="00BC46F0">
                          <w:rPr>
                            <w:color w:val="000000"/>
                          </w:rPr>
                          <w:t>694.00</w:t>
                        </w:r>
                      </w:p>
                    </w:tc>
                    <w:tc>
                      <w:tcPr>
                        <w:tcW w:w="455" w:type="pct"/>
                        <w:shd w:val="clear" w:color="auto" w:fill="FFFFFF"/>
                        <w:tcMar>
                          <w:top w:w="0" w:type="dxa"/>
                          <w:left w:w="75" w:type="dxa"/>
                          <w:bottom w:w="0" w:type="dxa"/>
                          <w:right w:w="75" w:type="dxa"/>
                        </w:tcMar>
                        <w:vAlign w:val="center"/>
                        <w:hideMark/>
                      </w:tcPr>
                      <w:p w14:paraId="1F5CD1EB" w14:textId="77777777" w:rsidR="00E663B2" w:rsidRPr="00BC46F0" w:rsidRDefault="00E663B2" w:rsidP="00D234B0">
                        <w:pPr>
                          <w:spacing w:after="0" w:line="240" w:lineRule="auto"/>
                          <w:jc w:val="right"/>
                          <w:rPr>
                            <w:color w:val="000000"/>
                          </w:rPr>
                        </w:pPr>
                        <w:r w:rsidRPr="00BC46F0">
                          <w:rPr>
                            <w:color w:val="000000"/>
                          </w:rPr>
                          <w:t>699.90</w:t>
                        </w:r>
                      </w:p>
                    </w:tc>
                    <w:tc>
                      <w:tcPr>
                        <w:tcW w:w="455" w:type="pct"/>
                        <w:shd w:val="clear" w:color="auto" w:fill="FFFFFF"/>
                        <w:tcMar>
                          <w:top w:w="0" w:type="dxa"/>
                          <w:left w:w="75" w:type="dxa"/>
                          <w:bottom w:w="0" w:type="dxa"/>
                          <w:right w:w="75" w:type="dxa"/>
                        </w:tcMar>
                        <w:vAlign w:val="center"/>
                        <w:hideMark/>
                      </w:tcPr>
                      <w:p w14:paraId="46EDEDF3" w14:textId="77777777" w:rsidR="00E663B2" w:rsidRPr="00BC46F0" w:rsidRDefault="00E663B2" w:rsidP="00D234B0">
                        <w:pPr>
                          <w:spacing w:after="0" w:line="240" w:lineRule="auto"/>
                          <w:jc w:val="right"/>
                          <w:rPr>
                            <w:color w:val="000000"/>
                          </w:rPr>
                        </w:pPr>
                        <w:r w:rsidRPr="00BC46F0">
                          <w:rPr>
                            <w:color w:val="000000"/>
                          </w:rPr>
                          <w:t>691.00</w:t>
                        </w:r>
                      </w:p>
                    </w:tc>
                    <w:tc>
                      <w:tcPr>
                        <w:tcW w:w="476" w:type="pct"/>
                        <w:shd w:val="clear" w:color="auto" w:fill="FFFFFF"/>
                        <w:tcMar>
                          <w:top w:w="0" w:type="dxa"/>
                          <w:left w:w="75" w:type="dxa"/>
                          <w:bottom w:w="0" w:type="dxa"/>
                          <w:right w:w="75" w:type="dxa"/>
                        </w:tcMar>
                        <w:vAlign w:val="center"/>
                        <w:hideMark/>
                      </w:tcPr>
                      <w:p w14:paraId="30CE6B5B" w14:textId="77777777" w:rsidR="00E663B2" w:rsidRPr="00BC46F0" w:rsidRDefault="00E663B2" w:rsidP="00D234B0">
                        <w:pPr>
                          <w:spacing w:after="0" w:line="240" w:lineRule="auto"/>
                          <w:jc w:val="right"/>
                          <w:rPr>
                            <w:color w:val="000000"/>
                          </w:rPr>
                        </w:pPr>
                        <w:r w:rsidRPr="00BC46F0">
                          <w:rPr>
                            <w:color w:val="000000"/>
                          </w:rPr>
                          <w:t>695.20</w:t>
                        </w:r>
                      </w:p>
                    </w:tc>
                    <w:tc>
                      <w:tcPr>
                        <w:tcW w:w="468" w:type="pct"/>
                        <w:shd w:val="clear" w:color="auto" w:fill="FFFFFF"/>
                        <w:tcMar>
                          <w:top w:w="0" w:type="dxa"/>
                          <w:left w:w="75" w:type="dxa"/>
                          <w:bottom w:w="0" w:type="dxa"/>
                          <w:right w:w="75" w:type="dxa"/>
                        </w:tcMar>
                        <w:vAlign w:val="center"/>
                        <w:hideMark/>
                      </w:tcPr>
                      <w:p w14:paraId="79F940FF" w14:textId="77777777" w:rsidR="00E663B2" w:rsidRPr="00BC46F0" w:rsidRDefault="00E663B2" w:rsidP="00D234B0">
                        <w:pPr>
                          <w:spacing w:after="0" w:line="240" w:lineRule="auto"/>
                          <w:jc w:val="right"/>
                          <w:rPr>
                            <w:color w:val="000000"/>
                          </w:rPr>
                        </w:pPr>
                        <w:r w:rsidRPr="00BC46F0">
                          <w:rPr>
                            <w:color w:val="000000"/>
                          </w:rPr>
                          <w:t>694.80</w:t>
                        </w:r>
                      </w:p>
                    </w:tc>
                    <w:tc>
                      <w:tcPr>
                        <w:tcW w:w="555" w:type="pct"/>
                        <w:shd w:val="clear" w:color="auto" w:fill="FFFFFF"/>
                        <w:tcMar>
                          <w:top w:w="0" w:type="dxa"/>
                          <w:left w:w="75" w:type="dxa"/>
                          <w:bottom w:w="0" w:type="dxa"/>
                          <w:right w:w="75" w:type="dxa"/>
                        </w:tcMar>
                        <w:vAlign w:val="center"/>
                        <w:hideMark/>
                      </w:tcPr>
                      <w:p w14:paraId="6A3F66A7" w14:textId="77777777" w:rsidR="00E663B2" w:rsidRPr="00BC46F0" w:rsidRDefault="00E663B2" w:rsidP="00D234B0">
                        <w:pPr>
                          <w:spacing w:after="0" w:line="240" w:lineRule="auto"/>
                          <w:jc w:val="right"/>
                          <w:rPr>
                            <w:color w:val="000000"/>
                          </w:rPr>
                        </w:pPr>
                        <w:r w:rsidRPr="00BC46F0">
                          <w:rPr>
                            <w:color w:val="000000"/>
                          </w:rPr>
                          <w:t>2,27,659</w:t>
                        </w:r>
                      </w:p>
                    </w:tc>
                    <w:tc>
                      <w:tcPr>
                        <w:tcW w:w="555" w:type="pct"/>
                        <w:shd w:val="clear" w:color="auto" w:fill="FFFFFF"/>
                        <w:tcMar>
                          <w:top w:w="0" w:type="dxa"/>
                          <w:left w:w="75" w:type="dxa"/>
                          <w:bottom w:w="0" w:type="dxa"/>
                          <w:right w:w="75" w:type="dxa"/>
                        </w:tcMar>
                        <w:vAlign w:val="center"/>
                        <w:hideMark/>
                      </w:tcPr>
                      <w:p w14:paraId="1D5203CA" w14:textId="77777777" w:rsidR="00E663B2" w:rsidRPr="00BC46F0" w:rsidRDefault="00E663B2" w:rsidP="00D234B0">
                        <w:pPr>
                          <w:spacing w:after="0" w:line="240" w:lineRule="auto"/>
                          <w:jc w:val="right"/>
                          <w:rPr>
                            <w:color w:val="000000"/>
                          </w:rPr>
                        </w:pPr>
                        <w:r w:rsidRPr="00BC46F0">
                          <w:rPr>
                            <w:color w:val="000000"/>
                          </w:rPr>
                          <w:t>3,452</w:t>
                        </w:r>
                      </w:p>
                    </w:tc>
                    <w:tc>
                      <w:tcPr>
                        <w:tcW w:w="783" w:type="pct"/>
                        <w:shd w:val="clear" w:color="auto" w:fill="FFFFFF"/>
                        <w:tcMar>
                          <w:top w:w="0" w:type="dxa"/>
                          <w:left w:w="75" w:type="dxa"/>
                          <w:bottom w:w="0" w:type="dxa"/>
                          <w:right w:w="75" w:type="dxa"/>
                        </w:tcMar>
                        <w:vAlign w:val="center"/>
                        <w:hideMark/>
                      </w:tcPr>
                      <w:p w14:paraId="6E681E2B" w14:textId="77777777" w:rsidR="00E663B2" w:rsidRPr="00BC46F0" w:rsidRDefault="00E663B2" w:rsidP="00D234B0">
                        <w:pPr>
                          <w:spacing w:after="0" w:line="240" w:lineRule="auto"/>
                          <w:jc w:val="right"/>
                          <w:rPr>
                            <w:color w:val="000000"/>
                          </w:rPr>
                        </w:pPr>
                        <w:r>
                          <w:rPr>
                            <w:color w:val="000000"/>
                          </w:rPr>
                          <w:t>19</w:t>
                        </w:r>
                        <w:r w:rsidRPr="00BC46F0">
                          <w:rPr>
                            <w:color w:val="000000"/>
                          </w:rPr>
                          <w:t>,81,77,181</w:t>
                        </w:r>
                      </w:p>
                    </w:tc>
                  </w:tr>
                  <w:tr w:rsidR="00E663B2" w:rsidRPr="00BC46F0" w14:paraId="3721340F"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0EB6DCD" w14:textId="77777777" w:rsidR="00E663B2" w:rsidRPr="00BC46F0" w:rsidRDefault="00E663B2" w:rsidP="00D234B0">
                        <w:pPr>
                          <w:spacing w:after="0" w:line="240" w:lineRule="auto"/>
                          <w:rPr>
                            <w:color w:val="000000"/>
                            <w:sz w:val="23"/>
                            <w:szCs w:val="23"/>
                          </w:rPr>
                        </w:pPr>
                        <w:r>
                          <w:rPr>
                            <w:color w:val="000000"/>
                            <w:sz w:val="23"/>
                            <w:szCs w:val="23"/>
                          </w:rPr>
                          <w:t>19</w:t>
                        </w:r>
                        <w:r w:rsidRPr="00BC46F0">
                          <w:rPr>
                            <w:color w:val="000000"/>
                            <w:sz w:val="23"/>
                            <w:szCs w:val="23"/>
                          </w:rPr>
                          <w:t>/12/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22E02180" w14:textId="77777777" w:rsidR="00E663B2" w:rsidRPr="00BC46F0" w:rsidRDefault="00E663B2" w:rsidP="00D234B0">
                        <w:pPr>
                          <w:spacing w:after="0" w:line="240" w:lineRule="auto"/>
                          <w:jc w:val="right"/>
                          <w:rPr>
                            <w:color w:val="000000"/>
                          </w:rPr>
                        </w:pPr>
                        <w:r w:rsidRPr="00BC46F0">
                          <w:rPr>
                            <w:color w:val="000000"/>
                          </w:rPr>
                          <w:t>693.00</w:t>
                        </w:r>
                      </w:p>
                    </w:tc>
                    <w:tc>
                      <w:tcPr>
                        <w:tcW w:w="455" w:type="pct"/>
                        <w:shd w:val="clear" w:color="auto" w:fill="FFFFFF"/>
                        <w:tcMar>
                          <w:top w:w="0" w:type="dxa"/>
                          <w:left w:w="75" w:type="dxa"/>
                          <w:bottom w:w="0" w:type="dxa"/>
                          <w:right w:w="75" w:type="dxa"/>
                        </w:tcMar>
                        <w:vAlign w:val="center"/>
                        <w:hideMark/>
                      </w:tcPr>
                      <w:p w14:paraId="0B71DEAE" w14:textId="77777777" w:rsidR="00E663B2" w:rsidRPr="00BC46F0" w:rsidRDefault="00E663B2" w:rsidP="00D234B0">
                        <w:pPr>
                          <w:spacing w:after="0" w:line="240" w:lineRule="auto"/>
                          <w:jc w:val="right"/>
                          <w:rPr>
                            <w:color w:val="000000"/>
                          </w:rPr>
                        </w:pPr>
                        <w:r w:rsidRPr="00BC46F0">
                          <w:rPr>
                            <w:color w:val="000000"/>
                          </w:rPr>
                          <w:t>698.00</w:t>
                        </w:r>
                      </w:p>
                    </w:tc>
                    <w:tc>
                      <w:tcPr>
                        <w:tcW w:w="455" w:type="pct"/>
                        <w:shd w:val="clear" w:color="auto" w:fill="FFFFFF"/>
                        <w:tcMar>
                          <w:top w:w="0" w:type="dxa"/>
                          <w:left w:w="75" w:type="dxa"/>
                          <w:bottom w:w="0" w:type="dxa"/>
                          <w:right w:w="75" w:type="dxa"/>
                        </w:tcMar>
                        <w:vAlign w:val="center"/>
                        <w:hideMark/>
                      </w:tcPr>
                      <w:p w14:paraId="2A786F03" w14:textId="77777777" w:rsidR="00E663B2" w:rsidRPr="00BC46F0" w:rsidRDefault="00E663B2" w:rsidP="00D234B0">
                        <w:pPr>
                          <w:spacing w:after="0" w:line="240" w:lineRule="auto"/>
                          <w:jc w:val="right"/>
                          <w:rPr>
                            <w:color w:val="000000"/>
                          </w:rPr>
                        </w:pPr>
                        <w:r w:rsidRPr="00BC46F0">
                          <w:rPr>
                            <w:color w:val="000000"/>
                          </w:rPr>
                          <w:t>685.00</w:t>
                        </w:r>
                      </w:p>
                    </w:tc>
                    <w:tc>
                      <w:tcPr>
                        <w:tcW w:w="476" w:type="pct"/>
                        <w:shd w:val="clear" w:color="auto" w:fill="FFFFFF"/>
                        <w:tcMar>
                          <w:top w:w="0" w:type="dxa"/>
                          <w:left w:w="75" w:type="dxa"/>
                          <w:bottom w:w="0" w:type="dxa"/>
                          <w:right w:w="75" w:type="dxa"/>
                        </w:tcMar>
                        <w:vAlign w:val="center"/>
                        <w:hideMark/>
                      </w:tcPr>
                      <w:p w14:paraId="69478999" w14:textId="77777777" w:rsidR="00E663B2" w:rsidRPr="00BC46F0" w:rsidRDefault="00E663B2" w:rsidP="00D234B0">
                        <w:pPr>
                          <w:spacing w:after="0" w:line="240" w:lineRule="auto"/>
                          <w:jc w:val="right"/>
                          <w:rPr>
                            <w:color w:val="000000"/>
                          </w:rPr>
                        </w:pPr>
                        <w:r w:rsidRPr="00BC46F0">
                          <w:rPr>
                            <w:color w:val="000000"/>
                          </w:rPr>
                          <w:t>690.35</w:t>
                        </w:r>
                      </w:p>
                    </w:tc>
                    <w:tc>
                      <w:tcPr>
                        <w:tcW w:w="468" w:type="pct"/>
                        <w:shd w:val="clear" w:color="auto" w:fill="FFFFFF"/>
                        <w:tcMar>
                          <w:top w:w="0" w:type="dxa"/>
                          <w:left w:w="75" w:type="dxa"/>
                          <w:bottom w:w="0" w:type="dxa"/>
                          <w:right w:w="75" w:type="dxa"/>
                        </w:tcMar>
                        <w:vAlign w:val="center"/>
                        <w:hideMark/>
                      </w:tcPr>
                      <w:p w14:paraId="7876A5AB" w14:textId="77777777" w:rsidR="00E663B2" w:rsidRPr="00BC46F0" w:rsidRDefault="00E663B2" w:rsidP="00D234B0">
                        <w:pPr>
                          <w:spacing w:after="0" w:line="240" w:lineRule="auto"/>
                          <w:jc w:val="right"/>
                          <w:rPr>
                            <w:color w:val="000000"/>
                          </w:rPr>
                        </w:pPr>
                        <w:r w:rsidRPr="00BC46F0">
                          <w:rPr>
                            <w:color w:val="000000"/>
                          </w:rPr>
                          <w:t>692.36</w:t>
                        </w:r>
                      </w:p>
                    </w:tc>
                    <w:tc>
                      <w:tcPr>
                        <w:tcW w:w="555" w:type="pct"/>
                        <w:shd w:val="clear" w:color="auto" w:fill="FFFFFF"/>
                        <w:tcMar>
                          <w:top w:w="0" w:type="dxa"/>
                          <w:left w:w="75" w:type="dxa"/>
                          <w:bottom w:w="0" w:type="dxa"/>
                          <w:right w:w="75" w:type="dxa"/>
                        </w:tcMar>
                        <w:vAlign w:val="center"/>
                        <w:hideMark/>
                      </w:tcPr>
                      <w:p w14:paraId="7ABE9152" w14:textId="77777777" w:rsidR="00E663B2" w:rsidRPr="00BC46F0" w:rsidRDefault="00E663B2" w:rsidP="00D234B0">
                        <w:pPr>
                          <w:spacing w:after="0" w:line="240" w:lineRule="auto"/>
                          <w:jc w:val="right"/>
                          <w:rPr>
                            <w:color w:val="000000"/>
                          </w:rPr>
                        </w:pPr>
                        <w:r w:rsidRPr="00BC46F0">
                          <w:rPr>
                            <w:color w:val="000000"/>
                          </w:rPr>
                          <w:t>1,77,493</w:t>
                        </w:r>
                      </w:p>
                    </w:tc>
                    <w:tc>
                      <w:tcPr>
                        <w:tcW w:w="555" w:type="pct"/>
                        <w:shd w:val="clear" w:color="auto" w:fill="FFFFFF"/>
                        <w:tcMar>
                          <w:top w:w="0" w:type="dxa"/>
                          <w:left w:w="75" w:type="dxa"/>
                          <w:bottom w:w="0" w:type="dxa"/>
                          <w:right w:w="75" w:type="dxa"/>
                        </w:tcMar>
                        <w:vAlign w:val="center"/>
                        <w:hideMark/>
                      </w:tcPr>
                      <w:p w14:paraId="7BD9EEE5" w14:textId="77777777" w:rsidR="00E663B2" w:rsidRPr="00BC46F0" w:rsidRDefault="00E663B2" w:rsidP="00D234B0">
                        <w:pPr>
                          <w:spacing w:after="0" w:line="240" w:lineRule="auto"/>
                          <w:jc w:val="right"/>
                          <w:rPr>
                            <w:color w:val="000000"/>
                          </w:rPr>
                        </w:pPr>
                        <w:r w:rsidRPr="00BC46F0">
                          <w:rPr>
                            <w:color w:val="000000"/>
                          </w:rPr>
                          <w:t>3,266</w:t>
                        </w:r>
                      </w:p>
                    </w:tc>
                    <w:tc>
                      <w:tcPr>
                        <w:tcW w:w="783" w:type="pct"/>
                        <w:shd w:val="clear" w:color="auto" w:fill="FFFFFF"/>
                        <w:tcMar>
                          <w:top w:w="0" w:type="dxa"/>
                          <w:left w:w="75" w:type="dxa"/>
                          <w:bottom w:w="0" w:type="dxa"/>
                          <w:right w:w="75" w:type="dxa"/>
                        </w:tcMar>
                        <w:vAlign w:val="center"/>
                        <w:hideMark/>
                      </w:tcPr>
                      <w:p w14:paraId="72AECDFC" w14:textId="77777777" w:rsidR="00E663B2" w:rsidRPr="00BC46F0" w:rsidRDefault="00E663B2" w:rsidP="00D234B0">
                        <w:pPr>
                          <w:spacing w:after="0" w:line="240" w:lineRule="auto"/>
                          <w:jc w:val="right"/>
                          <w:rPr>
                            <w:color w:val="000000"/>
                          </w:rPr>
                        </w:pPr>
                        <w:r w:rsidRPr="00BC46F0">
                          <w:rPr>
                            <w:color w:val="000000"/>
                          </w:rPr>
                          <w:t>12,28,88,723</w:t>
                        </w:r>
                      </w:p>
                    </w:tc>
                  </w:tr>
                  <w:tr w:rsidR="00E663B2" w:rsidRPr="00BC46F0" w14:paraId="3F27C4B8"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0FD6F280" w14:textId="77777777" w:rsidR="00E663B2" w:rsidRPr="00BC46F0" w:rsidRDefault="00E663B2" w:rsidP="00D234B0">
                        <w:pPr>
                          <w:spacing w:after="0" w:line="240" w:lineRule="auto"/>
                          <w:rPr>
                            <w:color w:val="000000"/>
                            <w:sz w:val="23"/>
                            <w:szCs w:val="23"/>
                          </w:rPr>
                        </w:pPr>
                        <w:r>
                          <w:rPr>
                            <w:color w:val="000000"/>
                            <w:sz w:val="23"/>
                            <w:szCs w:val="23"/>
                          </w:rPr>
                          <w:t>20</w:t>
                        </w:r>
                        <w:r w:rsidRPr="00BC46F0">
                          <w:rPr>
                            <w:color w:val="000000"/>
                            <w:sz w:val="23"/>
                            <w:szCs w:val="23"/>
                          </w:rPr>
                          <w:t>/12/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4421E42D" w14:textId="77777777" w:rsidR="00E663B2" w:rsidRPr="00BC46F0" w:rsidRDefault="00E663B2" w:rsidP="00D234B0">
                        <w:pPr>
                          <w:spacing w:after="0" w:line="240" w:lineRule="auto"/>
                          <w:jc w:val="right"/>
                          <w:rPr>
                            <w:color w:val="000000"/>
                          </w:rPr>
                        </w:pPr>
                        <w:r w:rsidRPr="00BC46F0">
                          <w:rPr>
                            <w:color w:val="000000"/>
                          </w:rPr>
                          <w:t>685.00</w:t>
                        </w:r>
                      </w:p>
                    </w:tc>
                    <w:tc>
                      <w:tcPr>
                        <w:tcW w:w="455" w:type="pct"/>
                        <w:shd w:val="clear" w:color="auto" w:fill="FFFFFF"/>
                        <w:tcMar>
                          <w:top w:w="0" w:type="dxa"/>
                          <w:left w:w="75" w:type="dxa"/>
                          <w:bottom w:w="0" w:type="dxa"/>
                          <w:right w:w="75" w:type="dxa"/>
                        </w:tcMar>
                        <w:vAlign w:val="center"/>
                        <w:hideMark/>
                      </w:tcPr>
                      <w:p w14:paraId="633B7DB8" w14:textId="77777777" w:rsidR="00E663B2" w:rsidRPr="00BC46F0" w:rsidRDefault="00E663B2" w:rsidP="00D234B0">
                        <w:pPr>
                          <w:spacing w:after="0" w:line="240" w:lineRule="auto"/>
                          <w:jc w:val="right"/>
                          <w:rPr>
                            <w:color w:val="000000"/>
                          </w:rPr>
                        </w:pPr>
                        <w:r w:rsidRPr="00BC46F0">
                          <w:rPr>
                            <w:color w:val="000000"/>
                          </w:rPr>
                          <w:t>690.00</w:t>
                        </w:r>
                      </w:p>
                    </w:tc>
                    <w:tc>
                      <w:tcPr>
                        <w:tcW w:w="455" w:type="pct"/>
                        <w:shd w:val="clear" w:color="auto" w:fill="FFFFFF"/>
                        <w:tcMar>
                          <w:top w:w="0" w:type="dxa"/>
                          <w:left w:w="75" w:type="dxa"/>
                          <w:bottom w:w="0" w:type="dxa"/>
                          <w:right w:w="75" w:type="dxa"/>
                        </w:tcMar>
                        <w:vAlign w:val="center"/>
                        <w:hideMark/>
                      </w:tcPr>
                      <w:p w14:paraId="7C52E0D8" w14:textId="77777777" w:rsidR="00E663B2" w:rsidRPr="00BC46F0" w:rsidRDefault="00E663B2" w:rsidP="00D234B0">
                        <w:pPr>
                          <w:spacing w:after="0" w:line="240" w:lineRule="auto"/>
                          <w:jc w:val="right"/>
                          <w:rPr>
                            <w:color w:val="000000"/>
                          </w:rPr>
                        </w:pPr>
                        <w:r w:rsidRPr="00BC46F0">
                          <w:rPr>
                            <w:color w:val="000000"/>
                          </w:rPr>
                          <w:t>680.20</w:t>
                        </w:r>
                      </w:p>
                    </w:tc>
                    <w:tc>
                      <w:tcPr>
                        <w:tcW w:w="476" w:type="pct"/>
                        <w:shd w:val="clear" w:color="auto" w:fill="FFFFFF"/>
                        <w:tcMar>
                          <w:top w:w="0" w:type="dxa"/>
                          <w:left w:w="75" w:type="dxa"/>
                          <w:bottom w:w="0" w:type="dxa"/>
                          <w:right w:w="75" w:type="dxa"/>
                        </w:tcMar>
                        <w:vAlign w:val="center"/>
                        <w:hideMark/>
                      </w:tcPr>
                      <w:p w14:paraId="1288B8FB" w14:textId="77777777" w:rsidR="00E663B2" w:rsidRPr="00BC46F0" w:rsidRDefault="00E663B2" w:rsidP="00D234B0">
                        <w:pPr>
                          <w:spacing w:after="0" w:line="240" w:lineRule="auto"/>
                          <w:jc w:val="right"/>
                          <w:rPr>
                            <w:color w:val="000000"/>
                          </w:rPr>
                        </w:pPr>
                        <w:r w:rsidRPr="00BC46F0">
                          <w:rPr>
                            <w:color w:val="000000"/>
                          </w:rPr>
                          <w:t>682.65</w:t>
                        </w:r>
                      </w:p>
                    </w:tc>
                    <w:tc>
                      <w:tcPr>
                        <w:tcW w:w="468" w:type="pct"/>
                        <w:shd w:val="clear" w:color="auto" w:fill="FFFFFF"/>
                        <w:tcMar>
                          <w:top w:w="0" w:type="dxa"/>
                          <w:left w:w="75" w:type="dxa"/>
                          <w:bottom w:w="0" w:type="dxa"/>
                          <w:right w:w="75" w:type="dxa"/>
                        </w:tcMar>
                        <w:vAlign w:val="center"/>
                        <w:hideMark/>
                      </w:tcPr>
                      <w:p w14:paraId="222D2810" w14:textId="77777777" w:rsidR="00E663B2" w:rsidRPr="00BC46F0" w:rsidRDefault="00E663B2" w:rsidP="00D234B0">
                        <w:pPr>
                          <w:spacing w:after="0" w:line="240" w:lineRule="auto"/>
                          <w:jc w:val="right"/>
                          <w:rPr>
                            <w:color w:val="000000"/>
                          </w:rPr>
                        </w:pPr>
                        <w:r w:rsidRPr="00BC46F0">
                          <w:rPr>
                            <w:color w:val="000000"/>
                          </w:rPr>
                          <w:t>685.38</w:t>
                        </w:r>
                      </w:p>
                    </w:tc>
                    <w:tc>
                      <w:tcPr>
                        <w:tcW w:w="555" w:type="pct"/>
                        <w:shd w:val="clear" w:color="auto" w:fill="FFFFFF"/>
                        <w:tcMar>
                          <w:top w:w="0" w:type="dxa"/>
                          <w:left w:w="75" w:type="dxa"/>
                          <w:bottom w:w="0" w:type="dxa"/>
                          <w:right w:w="75" w:type="dxa"/>
                        </w:tcMar>
                        <w:vAlign w:val="center"/>
                        <w:hideMark/>
                      </w:tcPr>
                      <w:p w14:paraId="3966AE1A" w14:textId="77777777" w:rsidR="00E663B2" w:rsidRPr="00BC46F0" w:rsidRDefault="00E663B2" w:rsidP="00D234B0">
                        <w:pPr>
                          <w:spacing w:after="0" w:line="240" w:lineRule="auto"/>
                          <w:jc w:val="right"/>
                          <w:rPr>
                            <w:color w:val="000000"/>
                          </w:rPr>
                        </w:pPr>
                        <w:r w:rsidRPr="00BC46F0">
                          <w:rPr>
                            <w:color w:val="000000"/>
                          </w:rPr>
                          <w:t>1,47,502</w:t>
                        </w:r>
                      </w:p>
                    </w:tc>
                    <w:tc>
                      <w:tcPr>
                        <w:tcW w:w="555" w:type="pct"/>
                        <w:shd w:val="clear" w:color="auto" w:fill="FFFFFF"/>
                        <w:tcMar>
                          <w:top w:w="0" w:type="dxa"/>
                          <w:left w:w="75" w:type="dxa"/>
                          <w:bottom w:w="0" w:type="dxa"/>
                          <w:right w:w="75" w:type="dxa"/>
                        </w:tcMar>
                        <w:vAlign w:val="center"/>
                        <w:hideMark/>
                      </w:tcPr>
                      <w:p w14:paraId="3331EF71" w14:textId="77777777" w:rsidR="00E663B2" w:rsidRPr="00BC46F0" w:rsidRDefault="00E663B2" w:rsidP="00D234B0">
                        <w:pPr>
                          <w:spacing w:after="0" w:line="240" w:lineRule="auto"/>
                          <w:jc w:val="right"/>
                          <w:rPr>
                            <w:color w:val="000000"/>
                          </w:rPr>
                        </w:pPr>
                        <w:r w:rsidRPr="00BC46F0">
                          <w:rPr>
                            <w:color w:val="000000"/>
                          </w:rPr>
                          <w:t>3,1</w:t>
                        </w:r>
                        <w:r>
                          <w:rPr>
                            <w:color w:val="000000"/>
                          </w:rPr>
                          <w:t>19</w:t>
                        </w:r>
                      </w:p>
                    </w:tc>
                    <w:tc>
                      <w:tcPr>
                        <w:tcW w:w="783" w:type="pct"/>
                        <w:shd w:val="clear" w:color="auto" w:fill="FFFFFF"/>
                        <w:tcMar>
                          <w:top w:w="0" w:type="dxa"/>
                          <w:left w:w="75" w:type="dxa"/>
                          <w:bottom w:w="0" w:type="dxa"/>
                          <w:right w:w="75" w:type="dxa"/>
                        </w:tcMar>
                        <w:vAlign w:val="center"/>
                        <w:hideMark/>
                      </w:tcPr>
                      <w:p w14:paraId="1DBB8D48" w14:textId="77777777" w:rsidR="00E663B2" w:rsidRPr="00BC46F0" w:rsidRDefault="00E663B2" w:rsidP="00D234B0">
                        <w:pPr>
                          <w:spacing w:after="0" w:line="240" w:lineRule="auto"/>
                          <w:jc w:val="right"/>
                          <w:rPr>
                            <w:color w:val="000000"/>
                          </w:rPr>
                        </w:pPr>
                        <w:r w:rsidRPr="00BC46F0">
                          <w:rPr>
                            <w:color w:val="000000"/>
                          </w:rPr>
                          <w:t>10,10,95,181</w:t>
                        </w:r>
                      </w:p>
                    </w:tc>
                  </w:tr>
                  <w:tr w:rsidR="00E663B2" w:rsidRPr="00BC46F0" w14:paraId="37846D40"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73B29E35" w14:textId="77777777" w:rsidR="00E663B2" w:rsidRPr="00BC46F0" w:rsidRDefault="00E663B2" w:rsidP="00D234B0">
                        <w:pPr>
                          <w:spacing w:after="0" w:line="240" w:lineRule="auto"/>
                          <w:rPr>
                            <w:color w:val="000000"/>
                            <w:sz w:val="23"/>
                            <w:szCs w:val="23"/>
                          </w:rPr>
                        </w:pPr>
                        <w:r w:rsidRPr="00BC46F0">
                          <w:rPr>
                            <w:color w:val="000000"/>
                            <w:sz w:val="23"/>
                            <w:szCs w:val="23"/>
                          </w:rPr>
                          <w:t>17/12/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266C4F84" w14:textId="77777777" w:rsidR="00E663B2" w:rsidRPr="00BC46F0" w:rsidRDefault="00E663B2" w:rsidP="00D234B0">
                        <w:pPr>
                          <w:spacing w:after="0" w:line="240" w:lineRule="auto"/>
                          <w:jc w:val="right"/>
                          <w:rPr>
                            <w:color w:val="000000"/>
                          </w:rPr>
                        </w:pPr>
                        <w:r w:rsidRPr="00BC46F0">
                          <w:rPr>
                            <w:color w:val="000000"/>
                          </w:rPr>
                          <w:t>675.05</w:t>
                        </w:r>
                      </w:p>
                    </w:tc>
                    <w:tc>
                      <w:tcPr>
                        <w:tcW w:w="455" w:type="pct"/>
                        <w:shd w:val="clear" w:color="auto" w:fill="FFFFFF"/>
                        <w:tcMar>
                          <w:top w:w="0" w:type="dxa"/>
                          <w:left w:w="75" w:type="dxa"/>
                          <w:bottom w:w="0" w:type="dxa"/>
                          <w:right w:w="75" w:type="dxa"/>
                        </w:tcMar>
                        <w:vAlign w:val="center"/>
                        <w:hideMark/>
                      </w:tcPr>
                      <w:p w14:paraId="243342F6" w14:textId="77777777" w:rsidR="00E663B2" w:rsidRPr="00BC46F0" w:rsidRDefault="00E663B2" w:rsidP="00D234B0">
                        <w:pPr>
                          <w:spacing w:after="0" w:line="240" w:lineRule="auto"/>
                          <w:jc w:val="right"/>
                          <w:rPr>
                            <w:color w:val="000000"/>
                          </w:rPr>
                        </w:pPr>
                        <w:r w:rsidRPr="00BC46F0">
                          <w:rPr>
                            <w:color w:val="000000"/>
                          </w:rPr>
                          <w:t>675.05</w:t>
                        </w:r>
                      </w:p>
                    </w:tc>
                    <w:tc>
                      <w:tcPr>
                        <w:tcW w:w="455" w:type="pct"/>
                        <w:shd w:val="clear" w:color="auto" w:fill="FFFFFF"/>
                        <w:tcMar>
                          <w:top w:w="0" w:type="dxa"/>
                          <w:left w:w="75" w:type="dxa"/>
                          <w:bottom w:w="0" w:type="dxa"/>
                          <w:right w:w="75" w:type="dxa"/>
                        </w:tcMar>
                        <w:vAlign w:val="center"/>
                        <w:hideMark/>
                      </w:tcPr>
                      <w:p w14:paraId="5D9CA032" w14:textId="77777777" w:rsidR="00E663B2" w:rsidRPr="00BC46F0" w:rsidRDefault="00E663B2" w:rsidP="00D234B0">
                        <w:pPr>
                          <w:spacing w:after="0" w:line="240" w:lineRule="auto"/>
                          <w:jc w:val="right"/>
                          <w:rPr>
                            <w:color w:val="000000"/>
                          </w:rPr>
                        </w:pPr>
                        <w:r w:rsidRPr="00BC46F0">
                          <w:rPr>
                            <w:color w:val="000000"/>
                          </w:rPr>
                          <w:t>655.10</w:t>
                        </w:r>
                      </w:p>
                    </w:tc>
                    <w:tc>
                      <w:tcPr>
                        <w:tcW w:w="476" w:type="pct"/>
                        <w:shd w:val="clear" w:color="auto" w:fill="FFFFFF"/>
                        <w:tcMar>
                          <w:top w:w="0" w:type="dxa"/>
                          <w:left w:w="75" w:type="dxa"/>
                          <w:bottom w:w="0" w:type="dxa"/>
                          <w:right w:w="75" w:type="dxa"/>
                        </w:tcMar>
                        <w:vAlign w:val="center"/>
                        <w:hideMark/>
                      </w:tcPr>
                      <w:p w14:paraId="5CBA8D48" w14:textId="77777777" w:rsidR="00E663B2" w:rsidRPr="00BC46F0" w:rsidRDefault="00E663B2" w:rsidP="00D234B0">
                        <w:pPr>
                          <w:spacing w:after="0" w:line="240" w:lineRule="auto"/>
                          <w:jc w:val="right"/>
                          <w:rPr>
                            <w:color w:val="000000"/>
                          </w:rPr>
                        </w:pPr>
                        <w:r w:rsidRPr="00BC46F0">
                          <w:rPr>
                            <w:color w:val="000000"/>
                          </w:rPr>
                          <w:t>658.45</w:t>
                        </w:r>
                      </w:p>
                    </w:tc>
                    <w:tc>
                      <w:tcPr>
                        <w:tcW w:w="468" w:type="pct"/>
                        <w:shd w:val="clear" w:color="auto" w:fill="FFFFFF"/>
                        <w:tcMar>
                          <w:top w:w="0" w:type="dxa"/>
                          <w:left w:w="75" w:type="dxa"/>
                          <w:bottom w:w="0" w:type="dxa"/>
                          <w:right w:w="75" w:type="dxa"/>
                        </w:tcMar>
                        <w:vAlign w:val="center"/>
                        <w:hideMark/>
                      </w:tcPr>
                      <w:p w14:paraId="7BCAEB4E" w14:textId="77777777" w:rsidR="00E663B2" w:rsidRPr="00BC46F0" w:rsidRDefault="00E663B2" w:rsidP="00D234B0">
                        <w:pPr>
                          <w:spacing w:after="0" w:line="240" w:lineRule="auto"/>
                          <w:jc w:val="right"/>
                          <w:rPr>
                            <w:color w:val="000000"/>
                          </w:rPr>
                        </w:pPr>
                        <w:r w:rsidRPr="00BC46F0">
                          <w:rPr>
                            <w:color w:val="000000"/>
                          </w:rPr>
                          <w:t>661.99</w:t>
                        </w:r>
                      </w:p>
                    </w:tc>
                    <w:tc>
                      <w:tcPr>
                        <w:tcW w:w="555" w:type="pct"/>
                        <w:shd w:val="clear" w:color="auto" w:fill="FFFFFF"/>
                        <w:tcMar>
                          <w:top w:w="0" w:type="dxa"/>
                          <w:left w:w="75" w:type="dxa"/>
                          <w:bottom w:w="0" w:type="dxa"/>
                          <w:right w:w="75" w:type="dxa"/>
                        </w:tcMar>
                        <w:vAlign w:val="center"/>
                        <w:hideMark/>
                      </w:tcPr>
                      <w:p w14:paraId="32B1FB9C" w14:textId="77777777" w:rsidR="00E663B2" w:rsidRPr="00BC46F0" w:rsidRDefault="00E663B2" w:rsidP="00D234B0">
                        <w:pPr>
                          <w:spacing w:after="0" w:line="240" w:lineRule="auto"/>
                          <w:jc w:val="right"/>
                          <w:rPr>
                            <w:color w:val="000000"/>
                          </w:rPr>
                        </w:pPr>
                        <w:r w:rsidRPr="00BC46F0">
                          <w:rPr>
                            <w:color w:val="000000"/>
                          </w:rPr>
                          <w:t>3,62,332</w:t>
                        </w:r>
                      </w:p>
                    </w:tc>
                    <w:tc>
                      <w:tcPr>
                        <w:tcW w:w="555" w:type="pct"/>
                        <w:shd w:val="clear" w:color="auto" w:fill="FFFFFF"/>
                        <w:tcMar>
                          <w:top w:w="0" w:type="dxa"/>
                          <w:left w:w="75" w:type="dxa"/>
                          <w:bottom w:w="0" w:type="dxa"/>
                          <w:right w:w="75" w:type="dxa"/>
                        </w:tcMar>
                        <w:vAlign w:val="center"/>
                        <w:hideMark/>
                      </w:tcPr>
                      <w:p w14:paraId="710E5547" w14:textId="77777777" w:rsidR="00E663B2" w:rsidRPr="00BC46F0" w:rsidRDefault="00E663B2" w:rsidP="00D234B0">
                        <w:pPr>
                          <w:spacing w:after="0" w:line="240" w:lineRule="auto"/>
                          <w:jc w:val="right"/>
                          <w:rPr>
                            <w:color w:val="000000"/>
                          </w:rPr>
                        </w:pPr>
                        <w:r w:rsidRPr="00BC46F0">
                          <w:rPr>
                            <w:color w:val="000000"/>
                          </w:rPr>
                          <w:t>7,988</w:t>
                        </w:r>
                      </w:p>
                    </w:tc>
                    <w:tc>
                      <w:tcPr>
                        <w:tcW w:w="783" w:type="pct"/>
                        <w:shd w:val="clear" w:color="auto" w:fill="FFFFFF"/>
                        <w:tcMar>
                          <w:top w:w="0" w:type="dxa"/>
                          <w:left w:w="75" w:type="dxa"/>
                          <w:bottom w:w="0" w:type="dxa"/>
                          <w:right w:w="75" w:type="dxa"/>
                        </w:tcMar>
                        <w:vAlign w:val="center"/>
                        <w:hideMark/>
                      </w:tcPr>
                      <w:p w14:paraId="4DEA7B2E" w14:textId="77777777" w:rsidR="00E663B2" w:rsidRPr="00BC46F0" w:rsidRDefault="00E663B2" w:rsidP="00D234B0">
                        <w:pPr>
                          <w:spacing w:after="0" w:line="240" w:lineRule="auto"/>
                          <w:jc w:val="right"/>
                          <w:rPr>
                            <w:color w:val="000000"/>
                          </w:rPr>
                        </w:pPr>
                        <w:r w:rsidRPr="00BC46F0">
                          <w:rPr>
                            <w:color w:val="000000"/>
                          </w:rPr>
                          <w:t>23,98,61,327</w:t>
                        </w:r>
                      </w:p>
                    </w:tc>
                  </w:tr>
                  <w:tr w:rsidR="00E663B2" w:rsidRPr="00BC46F0" w14:paraId="328FCD60"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6E600C69" w14:textId="77777777" w:rsidR="00E663B2" w:rsidRPr="00BC46F0" w:rsidRDefault="00E663B2" w:rsidP="00D234B0">
                        <w:pPr>
                          <w:spacing w:after="0" w:line="240" w:lineRule="auto"/>
                          <w:rPr>
                            <w:color w:val="000000"/>
                            <w:sz w:val="23"/>
                            <w:szCs w:val="23"/>
                          </w:rPr>
                        </w:pPr>
                        <w:r w:rsidRPr="00BC46F0">
                          <w:rPr>
                            <w:color w:val="000000"/>
                            <w:sz w:val="23"/>
                            <w:szCs w:val="23"/>
                          </w:rPr>
                          <w:t>18/12/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75C90204" w14:textId="77777777" w:rsidR="00E663B2" w:rsidRPr="00BC46F0" w:rsidRDefault="00E663B2" w:rsidP="00D234B0">
                        <w:pPr>
                          <w:spacing w:after="0" w:line="240" w:lineRule="auto"/>
                          <w:jc w:val="right"/>
                          <w:rPr>
                            <w:color w:val="000000"/>
                          </w:rPr>
                        </w:pPr>
                        <w:r w:rsidRPr="00BC46F0">
                          <w:rPr>
                            <w:color w:val="000000"/>
                          </w:rPr>
                          <w:t>653.00</w:t>
                        </w:r>
                      </w:p>
                    </w:tc>
                    <w:tc>
                      <w:tcPr>
                        <w:tcW w:w="455" w:type="pct"/>
                        <w:shd w:val="clear" w:color="auto" w:fill="FFFFFF"/>
                        <w:tcMar>
                          <w:top w:w="0" w:type="dxa"/>
                          <w:left w:w="75" w:type="dxa"/>
                          <w:bottom w:w="0" w:type="dxa"/>
                          <w:right w:w="75" w:type="dxa"/>
                        </w:tcMar>
                        <w:vAlign w:val="center"/>
                        <w:hideMark/>
                      </w:tcPr>
                      <w:p w14:paraId="3B5F469E" w14:textId="77777777" w:rsidR="00E663B2" w:rsidRPr="00BC46F0" w:rsidRDefault="00E663B2" w:rsidP="00D234B0">
                        <w:pPr>
                          <w:spacing w:after="0" w:line="240" w:lineRule="auto"/>
                          <w:jc w:val="right"/>
                          <w:rPr>
                            <w:color w:val="000000"/>
                          </w:rPr>
                        </w:pPr>
                        <w:r w:rsidRPr="00BC46F0">
                          <w:rPr>
                            <w:color w:val="000000"/>
                          </w:rPr>
                          <w:t>680.75</w:t>
                        </w:r>
                      </w:p>
                    </w:tc>
                    <w:tc>
                      <w:tcPr>
                        <w:tcW w:w="455" w:type="pct"/>
                        <w:shd w:val="clear" w:color="auto" w:fill="FFFFFF"/>
                        <w:tcMar>
                          <w:top w:w="0" w:type="dxa"/>
                          <w:left w:w="75" w:type="dxa"/>
                          <w:bottom w:w="0" w:type="dxa"/>
                          <w:right w:w="75" w:type="dxa"/>
                        </w:tcMar>
                        <w:vAlign w:val="center"/>
                        <w:hideMark/>
                      </w:tcPr>
                      <w:p w14:paraId="5124FC48" w14:textId="77777777" w:rsidR="00E663B2" w:rsidRPr="00BC46F0" w:rsidRDefault="00E663B2" w:rsidP="00D234B0">
                        <w:pPr>
                          <w:spacing w:after="0" w:line="240" w:lineRule="auto"/>
                          <w:jc w:val="right"/>
                          <w:rPr>
                            <w:color w:val="000000"/>
                          </w:rPr>
                        </w:pPr>
                        <w:r w:rsidRPr="00BC46F0">
                          <w:rPr>
                            <w:color w:val="000000"/>
                          </w:rPr>
                          <w:t>650.00</w:t>
                        </w:r>
                      </w:p>
                    </w:tc>
                    <w:tc>
                      <w:tcPr>
                        <w:tcW w:w="476" w:type="pct"/>
                        <w:shd w:val="clear" w:color="auto" w:fill="FFFFFF"/>
                        <w:tcMar>
                          <w:top w:w="0" w:type="dxa"/>
                          <w:left w:w="75" w:type="dxa"/>
                          <w:bottom w:w="0" w:type="dxa"/>
                          <w:right w:w="75" w:type="dxa"/>
                        </w:tcMar>
                        <w:vAlign w:val="center"/>
                        <w:hideMark/>
                      </w:tcPr>
                      <w:p w14:paraId="12EF2AAE" w14:textId="77777777" w:rsidR="00E663B2" w:rsidRPr="00BC46F0" w:rsidRDefault="00E663B2" w:rsidP="00D234B0">
                        <w:pPr>
                          <w:spacing w:after="0" w:line="240" w:lineRule="auto"/>
                          <w:jc w:val="right"/>
                          <w:rPr>
                            <w:color w:val="000000"/>
                          </w:rPr>
                        </w:pPr>
                        <w:r w:rsidRPr="00BC46F0">
                          <w:rPr>
                            <w:color w:val="000000"/>
                          </w:rPr>
                          <w:t>667.45</w:t>
                        </w:r>
                      </w:p>
                    </w:tc>
                    <w:tc>
                      <w:tcPr>
                        <w:tcW w:w="468" w:type="pct"/>
                        <w:shd w:val="clear" w:color="auto" w:fill="FFFFFF"/>
                        <w:tcMar>
                          <w:top w:w="0" w:type="dxa"/>
                          <w:left w:w="75" w:type="dxa"/>
                          <w:bottom w:w="0" w:type="dxa"/>
                          <w:right w:w="75" w:type="dxa"/>
                        </w:tcMar>
                        <w:vAlign w:val="center"/>
                        <w:hideMark/>
                      </w:tcPr>
                      <w:p w14:paraId="7C45047D" w14:textId="77777777" w:rsidR="00E663B2" w:rsidRPr="00BC46F0" w:rsidRDefault="00E663B2" w:rsidP="00D234B0">
                        <w:pPr>
                          <w:spacing w:after="0" w:line="240" w:lineRule="auto"/>
                          <w:jc w:val="right"/>
                          <w:rPr>
                            <w:color w:val="000000"/>
                          </w:rPr>
                        </w:pPr>
                        <w:r w:rsidRPr="00BC46F0">
                          <w:rPr>
                            <w:color w:val="000000"/>
                          </w:rPr>
                          <w:t>664.92</w:t>
                        </w:r>
                      </w:p>
                    </w:tc>
                    <w:tc>
                      <w:tcPr>
                        <w:tcW w:w="555" w:type="pct"/>
                        <w:shd w:val="clear" w:color="auto" w:fill="FFFFFF"/>
                        <w:tcMar>
                          <w:top w:w="0" w:type="dxa"/>
                          <w:left w:w="75" w:type="dxa"/>
                          <w:bottom w:w="0" w:type="dxa"/>
                          <w:right w:w="75" w:type="dxa"/>
                        </w:tcMar>
                        <w:vAlign w:val="center"/>
                        <w:hideMark/>
                      </w:tcPr>
                      <w:p w14:paraId="7ECA20D9" w14:textId="77777777" w:rsidR="00E663B2" w:rsidRPr="00BC46F0" w:rsidRDefault="00E663B2" w:rsidP="00D234B0">
                        <w:pPr>
                          <w:spacing w:after="0" w:line="240" w:lineRule="auto"/>
                          <w:jc w:val="right"/>
                          <w:rPr>
                            <w:color w:val="000000"/>
                          </w:rPr>
                        </w:pPr>
                        <w:r w:rsidRPr="00BC46F0">
                          <w:rPr>
                            <w:color w:val="000000"/>
                          </w:rPr>
                          <w:t>2,94,983</w:t>
                        </w:r>
                      </w:p>
                    </w:tc>
                    <w:tc>
                      <w:tcPr>
                        <w:tcW w:w="555" w:type="pct"/>
                        <w:shd w:val="clear" w:color="auto" w:fill="FFFFFF"/>
                        <w:tcMar>
                          <w:top w:w="0" w:type="dxa"/>
                          <w:left w:w="75" w:type="dxa"/>
                          <w:bottom w:w="0" w:type="dxa"/>
                          <w:right w:w="75" w:type="dxa"/>
                        </w:tcMar>
                        <w:vAlign w:val="center"/>
                        <w:hideMark/>
                      </w:tcPr>
                      <w:p w14:paraId="2B5B2556" w14:textId="77777777" w:rsidR="00E663B2" w:rsidRPr="00BC46F0" w:rsidRDefault="00E663B2" w:rsidP="00D234B0">
                        <w:pPr>
                          <w:spacing w:after="0" w:line="240" w:lineRule="auto"/>
                          <w:jc w:val="right"/>
                          <w:rPr>
                            <w:color w:val="000000"/>
                          </w:rPr>
                        </w:pPr>
                        <w:r w:rsidRPr="00BC46F0">
                          <w:rPr>
                            <w:color w:val="000000"/>
                          </w:rPr>
                          <w:t>6,933</w:t>
                        </w:r>
                      </w:p>
                    </w:tc>
                    <w:tc>
                      <w:tcPr>
                        <w:tcW w:w="783" w:type="pct"/>
                        <w:shd w:val="clear" w:color="auto" w:fill="FFFFFF"/>
                        <w:tcMar>
                          <w:top w:w="0" w:type="dxa"/>
                          <w:left w:w="75" w:type="dxa"/>
                          <w:bottom w:w="0" w:type="dxa"/>
                          <w:right w:w="75" w:type="dxa"/>
                        </w:tcMar>
                        <w:vAlign w:val="center"/>
                        <w:hideMark/>
                      </w:tcPr>
                      <w:p w14:paraId="62B41B7F" w14:textId="77777777" w:rsidR="00E663B2" w:rsidRPr="00BC46F0" w:rsidRDefault="00E663B2" w:rsidP="00D234B0">
                        <w:pPr>
                          <w:spacing w:after="0" w:line="240" w:lineRule="auto"/>
                          <w:jc w:val="right"/>
                          <w:rPr>
                            <w:color w:val="000000"/>
                          </w:rPr>
                        </w:pPr>
                        <w:r w:rsidRPr="00BC46F0">
                          <w:rPr>
                            <w:color w:val="000000"/>
                          </w:rPr>
                          <w:t>19,61,39,902</w:t>
                        </w:r>
                      </w:p>
                    </w:tc>
                  </w:tr>
                  <w:tr w:rsidR="00E663B2" w:rsidRPr="00BC46F0" w14:paraId="520AB472"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51C6A77A" w14:textId="77777777" w:rsidR="00E663B2" w:rsidRPr="00BC46F0" w:rsidRDefault="00E663B2" w:rsidP="00D234B0">
                        <w:pPr>
                          <w:spacing w:after="0" w:line="240" w:lineRule="auto"/>
                          <w:rPr>
                            <w:color w:val="000000"/>
                            <w:sz w:val="23"/>
                            <w:szCs w:val="23"/>
                          </w:rPr>
                        </w:pPr>
                        <w:r w:rsidRPr="00BC46F0">
                          <w:rPr>
                            <w:color w:val="000000"/>
                            <w:sz w:val="23"/>
                            <w:szCs w:val="23"/>
                          </w:rPr>
                          <w:t>19/12/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4D13D7B9" w14:textId="77777777" w:rsidR="00E663B2" w:rsidRPr="00BC46F0" w:rsidRDefault="00E663B2" w:rsidP="00D234B0">
                        <w:pPr>
                          <w:spacing w:after="0" w:line="240" w:lineRule="auto"/>
                          <w:jc w:val="right"/>
                          <w:rPr>
                            <w:color w:val="000000"/>
                          </w:rPr>
                        </w:pPr>
                        <w:r w:rsidRPr="00BC46F0">
                          <w:rPr>
                            <w:color w:val="000000"/>
                          </w:rPr>
                          <w:t>680.00</w:t>
                        </w:r>
                      </w:p>
                    </w:tc>
                    <w:tc>
                      <w:tcPr>
                        <w:tcW w:w="455" w:type="pct"/>
                        <w:shd w:val="clear" w:color="auto" w:fill="FFFFFF"/>
                        <w:tcMar>
                          <w:top w:w="0" w:type="dxa"/>
                          <w:left w:w="75" w:type="dxa"/>
                          <w:bottom w:w="0" w:type="dxa"/>
                          <w:right w:w="75" w:type="dxa"/>
                        </w:tcMar>
                        <w:vAlign w:val="center"/>
                        <w:hideMark/>
                      </w:tcPr>
                      <w:p w14:paraId="0D47BD56" w14:textId="77777777" w:rsidR="00E663B2" w:rsidRPr="00BC46F0" w:rsidRDefault="00E663B2" w:rsidP="00D234B0">
                        <w:pPr>
                          <w:spacing w:after="0" w:line="240" w:lineRule="auto"/>
                          <w:jc w:val="right"/>
                          <w:rPr>
                            <w:color w:val="000000"/>
                          </w:rPr>
                        </w:pPr>
                        <w:r w:rsidRPr="00BC46F0">
                          <w:rPr>
                            <w:color w:val="000000"/>
                          </w:rPr>
                          <w:t>681.00</w:t>
                        </w:r>
                      </w:p>
                    </w:tc>
                    <w:tc>
                      <w:tcPr>
                        <w:tcW w:w="455" w:type="pct"/>
                        <w:shd w:val="clear" w:color="auto" w:fill="FFFFFF"/>
                        <w:tcMar>
                          <w:top w:w="0" w:type="dxa"/>
                          <w:left w:w="75" w:type="dxa"/>
                          <w:bottom w:w="0" w:type="dxa"/>
                          <w:right w:w="75" w:type="dxa"/>
                        </w:tcMar>
                        <w:vAlign w:val="center"/>
                        <w:hideMark/>
                      </w:tcPr>
                      <w:p w14:paraId="143739A7" w14:textId="77777777" w:rsidR="00E663B2" w:rsidRPr="00BC46F0" w:rsidRDefault="00E663B2" w:rsidP="00D234B0">
                        <w:pPr>
                          <w:spacing w:after="0" w:line="240" w:lineRule="auto"/>
                          <w:jc w:val="right"/>
                          <w:rPr>
                            <w:color w:val="000000"/>
                          </w:rPr>
                        </w:pPr>
                        <w:r w:rsidRPr="00BC46F0">
                          <w:rPr>
                            <w:color w:val="000000"/>
                          </w:rPr>
                          <w:t>651.30</w:t>
                        </w:r>
                      </w:p>
                    </w:tc>
                    <w:tc>
                      <w:tcPr>
                        <w:tcW w:w="476" w:type="pct"/>
                        <w:shd w:val="clear" w:color="auto" w:fill="FFFFFF"/>
                        <w:tcMar>
                          <w:top w:w="0" w:type="dxa"/>
                          <w:left w:w="75" w:type="dxa"/>
                          <w:bottom w:w="0" w:type="dxa"/>
                          <w:right w:w="75" w:type="dxa"/>
                        </w:tcMar>
                        <w:vAlign w:val="center"/>
                        <w:hideMark/>
                      </w:tcPr>
                      <w:p w14:paraId="25AB71FE" w14:textId="77777777" w:rsidR="00E663B2" w:rsidRPr="00BC46F0" w:rsidRDefault="00E663B2" w:rsidP="00D234B0">
                        <w:pPr>
                          <w:spacing w:after="0" w:line="240" w:lineRule="auto"/>
                          <w:jc w:val="right"/>
                          <w:rPr>
                            <w:color w:val="000000"/>
                          </w:rPr>
                        </w:pPr>
                        <w:r w:rsidRPr="00BC46F0">
                          <w:rPr>
                            <w:color w:val="000000"/>
                          </w:rPr>
                          <w:t>653.00</w:t>
                        </w:r>
                      </w:p>
                    </w:tc>
                    <w:tc>
                      <w:tcPr>
                        <w:tcW w:w="468" w:type="pct"/>
                        <w:shd w:val="clear" w:color="auto" w:fill="FFFFFF"/>
                        <w:tcMar>
                          <w:top w:w="0" w:type="dxa"/>
                          <w:left w:w="75" w:type="dxa"/>
                          <w:bottom w:w="0" w:type="dxa"/>
                          <w:right w:w="75" w:type="dxa"/>
                        </w:tcMar>
                        <w:vAlign w:val="center"/>
                        <w:hideMark/>
                      </w:tcPr>
                      <w:p w14:paraId="3D40EB33" w14:textId="77777777" w:rsidR="00E663B2" w:rsidRPr="00BC46F0" w:rsidRDefault="00E663B2" w:rsidP="00D234B0">
                        <w:pPr>
                          <w:spacing w:after="0" w:line="240" w:lineRule="auto"/>
                          <w:jc w:val="right"/>
                          <w:rPr>
                            <w:color w:val="000000"/>
                          </w:rPr>
                        </w:pPr>
                        <w:r w:rsidRPr="00BC46F0">
                          <w:rPr>
                            <w:color w:val="000000"/>
                          </w:rPr>
                          <w:t>661.03</w:t>
                        </w:r>
                      </w:p>
                    </w:tc>
                    <w:tc>
                      <w:tcPr>
                        <w:tcW w:w="555" w:type="pct"/>
                        <w:shd w:val="clear" w:color="auto" w:fill="FFFFFF"/>
                        <w:tcMar>
                          <w:top w:w="0" w:type="dxa"/>
                          <w:left w:w="75" w:type="dxa"/>
                          <w:bottom w:w="0" w:type="dxa"/>
                          <w:right w:w="75" w:type="dxa"/>
                        </w:tcMar>
                        <w:vAlign w:val="center"/>
                        <w:hideMark/>
                      </w:tcPr>
                      <w:p w14:paraId="7E8BD9C4" w14:textId="77777777" w:rsidR="00E663B2" w:rsidRPr="00BC46F0" w:rsidRDefault="00E663B2" w:rsidP="00D234B0">
                        <w:pPr>
                          <w:spacing w:after="0" w:line="240" w:lineRule="auto"/>
                          <w:jc w:val="right"/>
                          <w:rPr>
                            <w:color w:val="000000"/>
                          </w:rPr>
                        </w:pPr>
                        <w:r w:rsidRPr="00BC46F0">
                          <w:rPr>
                            <w:color w:val="000000"/>
                          </w:rPr>
                          <w:t>1,37,543</w:t>
                        </w:r>
                      </w:p>
                    </w:tc>
                    <w:tc>
                      <w:tcPr>
                        <w:tcW w:w="555" w:type="pct"/>
                        <w:shd w:val="clear" w:color="auto" w:fill="FFFFFF"/>
                        <w:tcMar>
                          <w:top w:w="0" w:type="dxa"/>
                          <w:left w:w="75" w:type="dxa"/>
                          <w:bottom w:w="0" w:type="dxa"/>
                          <w:right w:w="75" w:type="dxa"/>
                        </w:tcMar>
                        <w:vAlign w:val="center"/>
                        <w:hideMark/>
                      </w:tcPr>
                      <w:p w14:paraId="562E3707" w14:textId="77777777" w:rsidR="00E663B2" w:rsidRPr="00BC46F0" w:rsidRDefault="00E663B2" w:rsidP="00D234B0">
                        <w:pPr>
                          <w:spacing w:after="0" w:line="240" w:lineRule="auto"/>
                          <w:jc w:val="right"/>
                          <w:rPr>
                            <w:color w:val="000000"/>
                          </w:rPr>
                        </w:pPr>
                        <w:r w:rsidRPr="00BC46F0">
                          <w:rPr>
                            <w:color w:val="000000"/>
                          </w:rPr>
                          <w:t>3,244</w:t>
                        </w:r>
                      </w:p>
                    </w:tc>
                    <w:tc>
                      <w:tcPr>
                        <w:tcW w:w="783" w:type="pct"/>
                        <w:shd w:val="clear" w:color="auto" w:fill="FFFFFF"/>
                        <w:tcMar>
                          <w:top w:w="0" w:type="dxa"/>
                          <w:left w:w="75" w:type="dxa"/>
                          <w:bottom w:w="0" w:type="dxa"/>
                          <w:right w:w="75" w:type="dxa"/>
                        </w:tcMar>
                        <w:vAlign w:val="center"/>
                        <w:hideMark/>
                      </w:tcPr>
                      <w:p w14:paraId="4601E714" w14:textId="77777777" w:rsidR="00E663B2" w:rsidRPr="00BC46F0" w:rsidRDefault="00E663B2" w:rsidP="00D234B0">
                        <w:pPr>
                          <w:spacing w:after="0" w:line="240" w:lineRule="auto"/>
                          <w:jc w:val="right"/>
                          <w:rPr>
                            <w:color w:val="000000"/>
                          </w:rPr>
                        </w:pPr>
                        <w:r w:rsidRPr="00BC46F0">
                          <w:rPr>
                            <w:color w:val="000000"/>
                          </w:rPr>
                          <w:t>9,09,19,526</w:t>
                        </w:r>
                      </w:p>
                    </w:tc>
                  </w:tr>
                  <w:tr w:rsidR="00E663B2" w:rsidRPr="00BC46F0" w14:paraId="49F1ECE7"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7FB94C82" w14:textId="77777777" w:rsidR="00E663B2" w:rsidRPr="00BC46F0" w:rsidRDefault="00E663B2" w:rsidP="00D234B0">
                        <w:pPr>
                          <w:spacing w:after="0" w:line="240" w:lineRule="auto"/>
                          <w:rPr>
                            <w:color w:val="000000"/>
                            <w:sz w:val="23"/>
                            <w:szCs w:val="23"/>
                          </w:rPr>
                        </w:pPr>
                        <w:r w:rsidRPr="00BC46F0">
                          <w:rPr>
                            <w:color w:val="000000"/>
                            <w:sz w:val="23"/>
                            <w:szCs w:val="23"/>
                          </w:rPr>
                          <w:t>20/12/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02B901EE" w14:textId="77777777" w:rsidR="00E663B2" w:rsidRPr="00BC46F0" w:rsidRDefault="00E663B2" w:rsidP="00D234B0">
                        <w:pPr>
                          <w:spacing w:after="0" w:line="240" w:lineRule="auto"/>
                          <w:jc w:val="right"/>
                          <w:rPr>
                            <w:color w:val="000000"/>
                          </w:rPr>
                        </w:pPr>
                        <w:r w:rsidRPr="00BC46F0">
                          <w:rPr>
                            <w:color w:val="000000"/>
                          </w:rPr>
                          <w:t>655.00</w:t>
                        </w:r>
                      </w:p>
                    </w:tc>
                    <w:tc>
                      <w:tcPr>
                        <w:tcW w:w="455" w:type="pct"/>
                        <w:shd w:val="clear" w:color="auto" w:fill="FFFFFF"/>
                        <w:tcMar>
                          <w:top w:w="0" w:type="dxa"/>
                          <w:left w:w="75" w:type="dxa"/>
                          <w:bottom w:w="0" w:type="dxa"/>
                          <w:right w:w="75" w:type="dxa"/>
                        </w:tcMar>
                        <w:vAlign w:val="center"/>
                        <w:hideMark/>
                      </w:tcPr>
                      <w:p w14:paraId="0E8BADC1" w14:textId="77777777" w:rsidR="00E663B2" w:rsidRPr="00BC46F0" w:rsidRDefault="00E663B2" w:rsidP="00D234B0">
                        <w:pPr>
                          <w:spacing w:after="0" w:line="240" w:lineRule="auto"/>
                          <w:jc w:val="right"/>
                          <w:rPr>
                            <w:color w:val="000000"/>
                          </w:rPr>
                        </w:pPr>
                        <w:r w:rsidRPr="00BC46F0">
                          <w:rPr>
                            <w:color w:val="000000"/>
                          </w:rPr>
                          <w:t>668.00</w:t>
                        </w:r>
                      </w:p>
                    </w:tc>
                    <w:tc>
                      <w:tcPr>
                        <w:tcW w:w="455" w:type="pct"/>
                        <w:shd w:val="clear" w:color="auto" w:fill="FFFFFF"/>
                        <w:tcMar>
                          <w:top w:w="0" w:type="dxa"/>
                          <w:left w:w="75" w:type="dxa"/>
                          <w:bottom w:w="0" w:type="dxa"/>
                          <w:right w:w="75" w:type="dxa"/>
                        </w:tcMar>
                        <w:vAlign w:val="center"/>
                        <w:hideMark/>
                      </w:tcPr>
                      <w:p w14:paraId="1F9571A0" w14:textId="77777777" w:rsidR="00E663B2" w:rsidRPr="00BC46F0" w:rsidRDefault="00E663B2" w:rsidP="00D234B0">
                        <w:pPr>
                          <w:spacing w:after="0" w:line="240" w:lineRule="auto"/>
                          <w:jc w:val="right"/>
                          <w:rPr>
                            <w:color w:val="000000"/>
                          </w:rPr>
                        </w:pPr>
                        <w:r w:rsidRPr="00BC46F0">
                          <w:rPr>
                            <w:color w:val="000000"/>
                          </w:rPr>
                          <w:t>650.60</w:t>
                        </w:r>
                      </w:p>
                    </w:tc>
                    <w:tc>
                      <w:tcPr>
                        <w:tcW w:w="476" w:type="pct"/>
                        <w:shd w:val="clear" w:color="auto" w:fill="FFFFFF"/>
                        <w:tcMar>
                          <w:top w:w="0" w:type="dxa"/>
                          <w:left w:w="75" w:type="dxa"/>
                          <w:bottom w:w="0" w:type="dxa"/>
                          <w:right w:w="75" w:type="dxa"/>
                        </w:tcMar>
                        <w:vAlign w:val="center"/>
                        <w:hideMark/>
                      </w:tcPr>
                      <w:p w14:paraId="4334CD8F" w14:textId="77777777" w:rsidR="00E663B2" w:rsidRPr="00BC46F0" w:rsidRDefault="00E663B2" w:rsidP="00D234B0">
                        <w:pPr>
                          <w:spacing w:after="0" w:line="240" w:lineRule="auto"/>
                          <w:jc w:val="right"/>
                          <w:rPr>
                            <w:color w:val="000000"/>
                          </w:rPr>
                        </w:pPr>
                        <w:r w:rsidRPr="00BC46F0">
                          <w:rPr>
                            <w:color w:val="000000"/>
                          </w:rPr>
                          <w:t>665.</w:t>
                        </w:r>
                        <w:r>
                          <w:rPr>
                            <w:color w:val="000000"/>
                          </w:rPr>
                          <w:t>19</w:t>
                        </w:r>
                      </w:p>
                    </w:tc>
                    <w:tc>
                      <w:tcPr>
                        <w:tcW w:w="468" w:type="pct"/>
                        <w:shd w:val="clear" w:color="auto" w:fill="FFFFFF"/>
                        <w:tcMar>
                          <w:top w:w="0" w:type="dxa"/>
                          <w:left w:w="75" w:type="dxa"/>
                          <w:bottom w:w="0" w:type="dxa"/>
                          <w:right w:w="75" w:type="dxa"/>
                        </w:tcMar>
                        <w:vAlign w:val="center"/>
                        <w:hideMark/>
                      </w:tcPr>
                      <w:p w14:paraId="5BBEB6E5" w14:textId="77777777" w:rsidR="00E663B2" w:rsidRPr="00BC46F0" w:rsidRDefault="00E663B2" w:rsidP="00D234B0">
                        <w:pPr>
                          <w:spacing w:after="0" w:line="240" w:lineRule="auto"/>
                          <w:jc w:val="right"/>
                          <w:rPr>
                            <w:color w:val="000000"/>
                          </w:rPr>
                        </w:pPr>
                        <w:r w:rsidRPr="00BC46F0">
                          <w:rPr>
                            <w:color w:val="000000"/>
                          </w:rPr>
                          <w:t>659.09</w:t>
                        </w:r>
                      </w:p>
                    </w:tc>
                    <w:tc>
                      <w:tcPr>
                        <w:tcW w:w="555" w:type="pct"/>
                        <w:shd w:val="clear" w:color="auto" w:fill="FFFFFF"/>
                        <w:tcMar>
                          <w:top w:w="0" w:type="dxa"/>
                          <w:left w:w="75" w:type="dxa"/>
                          <w:bottom w:w="0" w:type="dxa"/>
                          <w:right w:w="75" w:type="dxa"/>
                        </w:tcMar>
                        <w:vAlign w:val="center"/>
                        <w:hideMark/>
                      </w:tcPr>
                      <w:p w14:paraId="3E7B6820" w14:textId="77777777" w:rsidR="00E663B2" w:rsidRPr="00BC46F0" w:rsidRDefault="00E663B2" w:rsidP="00D234B0">
                        <w:pPr>
                          <w:spacing w:after="0" w:line="240" w:lineRule="auto"/>
                          <w:jc w:val="right"/>
                          <w:rPr>
                            <w:color w:val="000000"/>
                          </w:rPr>
                        </w:pPr>
                        <w:r w:rsidRPr="00BC46F0">
                          <w:rPr>
                            <w:color w:val="000000"/>
                          </w:rPr>
                          <w:t>69,129</w:t>
                        </w:r>
                      </w:p>
                    </w:tc>
                    <w:tc>
                      <w:tcPr>
                        <w:tcW w:w="555" w:type="pct"/>
                        <w:shd w:val="clear" w:color="auto" w:fill="FFFFFF"/>
                        <w:tcMar>
                          <w:top w:w="0" w:type="dxa"/>
                          <w:left w:w="75" w:type="dxa"/>
                          <w:bottom w:w="0" w:type="dxa"/>
                          <w:right w:w="75" w:type="dxa"/>
                        </w:tcMar>
                        <w:vAlign w:val="center"/>
                        <w:hideMark/>
                      </w:tcPr>
                      <w:p w14:paraId="1F5673E9" w14:textId="77777777" w:rsidR="00E663B2" w:rsidRPr="00BC46F0" w:rsidRDefault="00E663B2" w:rsidP="00D234B0">
                        <w:pPr>
                          <w:spacing w:after="0" w:line="240" w:lineRule="auto"/>
                          <w:jc w:val="right"/>
                          <w:rPr>
                            <w:color w:val="000000"/>
                          </w:rPr>
                        </w:pPr>
                        <w:r w:rsidRPr="00BC46F0">
                          <w:rPr>
                            <w:color w:val="000000"/>
                          </w:rPr>
                          <w:t>2,336</w:t>
                        </w:r>
                      </w:p>
                    </w:tc>
                    <w:tc>
                      <w:tcPr>
                        <w:tcW w:w="783" w:type="pct"/>
                        <w:shd w:val="clear" w:color="auto" w:fill="FFFFFF"/>
                        <w:tcMar>
                          <w:top w:w="0" w:type="dxa"/>
                          <w:left w:w="75" w:type="dxa"/>
                          <w:bottom w:w="0" w:type="dxa"/>
                          <w:right w:w="75" w:type="dxa"/>
                        </w:tcMar>
                        <w:vAlign w:val="center"/>
                        <w:hideMark/>
                      </w:tcPr>
                      <w:p w14:paraId="52A974C8" w14:textId="77777777" w:rsidR="00E663B2" w:rsidRPr="00BC46F0" w:rsidRDefault="00E663B2" w:rsidP="00D234B0">
                        <w:pPr>
                          <w:spacing w:after="0" w:line="240" w:lineRule="auto"/>
                          <w:jc w:val="right"/>
                          <w:rPr>
                            <w:color w:val="000000"/>
                          </w:rPr>
                        </w:pPr>
                        <w:r w:rsidRPr="00BC46F0">
                          <w:rPr>
                            <w:color w:val="000000"/>
                          </w:rPr>
                          <w:t>4,55,62,219</w:t>
                        </w:r>
                      </w:p>
                    </w:tc>
                  </w:tr>
                  <w:tr w:rsidR="00E663B2" w:rsidRPr="00BC46F0" w14:paraId="75D91FE0"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611A485C" w14:textId="77777777" w:rsidR="00E663B2" w:rsidRPr="00BC46F0" w:rsidRDefault="00E663B2" w:rsidP="00D234B0">
                        <w:pPr>
                          <w:spacing w:after="0" w:line="240" w:lineRule="auto"/>
                          <w:rPr>
                            <w:color w:val="000000"/>
                            <w:sz w:val="23"/>
                            <w:szCs w:val="23"/>
                          </w:rPr>
                        </w:pPr>
                        <w:r w:rsidRPr="00BC46F0">
                          <w:rPr>
                            <w:color w:val="000000"/>
                            <w:sz w:val="23"/>
                            <w:szCs w:val="23"/>
                          </w:rPr>
                          <w:t>23/12/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4856E795" w14:textId="77777777" w:rsidR="00E663B2" w:rsidRPr="00BC46F0" w:rsidRDefault="00E663B2" w:rsidP="00D234B0">
                        <w:pPr>
                          <w:spacing w:after="0" w:line="240" w:lineRule="auto"/>
                          <w:jc w:val="right"/>
                          <w:rPr>
                            <w:color w:val="000000"/>
                          </w:rPr>
                        </w:pPr>
                        <w:r w:rsidRPr="00BC46F0">
                          <w:rPr>
                            <w:color w:val="000000"/>
                          </w:rPr>
                          <w:t>665.00</w:t>
                        </w:r>
                      </w:p>
                    </w:tc>
                    <w:tc>
                      <w:tcPr>
                        <w:tcW w:w="455" w:type="pct"/>
                        <w:shd w:val="clear" w:color="auto" w:fill="FFFFFF"/>
                        <w:tcMar>
                          <w:top w:w="0" w:type="dxa"/>
                          <w:left w:w="75" w:type="dxa"/>
                          <w:bottom w:w="0" w:type="dxa"/>
                          <w:right w:w="75" w:type="dxa"/>
                        </w:tcMar>
                        <w:vAlign w:val="center"/>
                        <w:hideMark/>
                      </w:tcPr>
                      <w:p w14:paraId="48FF2A20" w14:textId="77777777" w:rsidR="00E663B2" w:rsidRPr="00BC46F0" w:rsidRDefault="00E663B2" w:rsidP="00D234B0">
                        <w:pPr>
                          <w:spacing w:after="0" w:line="240" w:lineRule="auto"/>
                          <w:jc w:val="right"/>
                          <w:rPr>
                            <w:color w:val="000000"/>
                          </w:rPr>
                        </w:pPr>
                        <w:r w:rsidRPr="00BC46F0">
                          <w:rPr>
                            <w:color w:val="000000"/>
                          </w:rPr>
                          <w:t>671.50</w:t>
                        </w:r>
                      </w:p>
                    </w:tc>
                    <w:tc>
                      <w:tcPr>
                        <w:tcW w:w="455" w:type="pct"/>
                        <w:shd w:val="clear" w:color="auto" w:fill="FFFFFF"/>
                        <w:tcMar>
                          <w:top w:w="0" w:type="dxa"/>
                          <w:left w:w="75" w:type="dxa"/>
                          <w:bottom w:w="0" w:type="dxa"/>
                          <w:right w:w="75" w:type="dxa"/>
                        </w:tcMar>
                        <w:vAlign w:val="center"/>
                        <w:hideMark/>
                      </w:tcPr>
                      <w:p w14:paraId="7FFFF625" w14:textId="77777777" w:rsidR="00E663B2" w:rsidRPr="00BC46F0" w:rsidRDefault="00E663B2" w:rsidP="00D234B0">
                        <w:pPr>
                          <w:spacing w:after="0" w:line="240" w:lineRule="auto"/>
                          <w:jc w:val="right"/>
                          <w:rPr>
                            <w:color w:val="000000"/>
                          </w:rPr>
                        </w:pPr>
                        <w:r w:rsidRPr="00BC46F0">
                          <w:rPr>
                            <w:color w:val="000000"/>
                          </w:rPr>
                          <w:t>659.00</w:t>
                        </w:r>
                      </w:p>
                    </w:tc>
                    <w:tc>
                      <w:tcPr>
                        <w:tcW w:w="476" w:type="pct"/>
                        <w:shd w:val="clear" w:color="auto" w:fill="FFFFFF"/>
                        <w:tcMar>
                          <w:top w:w="0" w:type="dxa"/>
                          <w:left w:w="75" w:type="dxa"/>
                          <w:bottom w:w="0" w:type="dxa"/>
                          <w:right w:w="75" w:type="dxa"/>
                        </w:tcMar>
                        <w:vAlign w:val="center"/>
                        <w:hideMark/>
                      </w:tcPr>
                      <w:p w14:paraId="1992F88F" w14:textId="77777777" w:rsidR="00E663B2" w:rsidRPr="00BC46F0" w:rsidRDefault="00E663B2" w:rsidP="00D234B0">
                        <w:pPr>
                          <w:spacing w:after="0" w:line="240" w:lineRule="auto"/>
                          <w:jc w:val="right"/>
                          <w:rPr>
                            <w:color w:val="000000"/>
                          </w:rPr>
                        </w:pPr>
                        <w:r w:rsidRPr="00BC46F0">
                          <w:rPr>
                            <w:color w:val="000000"/>
                          </w:rPr>
                          <w:t>665.40</w:t>
                        </w:r>
                      </w:p>
                    </w:tc>
                    <w:tc>
                      <w:tcPr>
                        <w:tcW w:w="468" w:type="pct"/>
                        <w:shd w:val="clear" w:color="auto" w:fill="FFFFFF"/>
                        <w:tcMar>
                          <w:top w:w="0" w:type="dxa"/>
                          <w:left w:w="75" w:type="dxa"/>
                          <w:bottom w:w="0" w:type="dxa"/>
                          <w:right w:w="75" w:type="dxa"/>
                        </w:tcMar>
                        <w:vAlign w:val="center"/>
                        <w:hideMark/>
                      </w:tcPr>
                      <w:p w14:paraId="36563707" w14:textId="77777777" w:rsidR="00E663B2" w:rsidRPr="00BC46F0" w:rsidRDefault="00E663B2" w:rsidP="00D234B0">
                        <w:pPr>
                          <w:spacing w:after="0" w:line="240" w:lineRule="auto"/>
                          <w:jc w:val="right"/>
                          <w:rPr>
                            <w:color w:val="000000"/>
                          </w:rPr>
                        </w:pPr>
                        <w:r w:rsidRPr="00BC46F0">
                          <w:rPr>
                            <w:color w:val="000000"/>
                          </w:rPr>
                          <w:t>667.22</w:t>
                        </w:r>
                      </w:p>
                    </w:tc>
                    <w:tc>
                      <w:tcPr>
                        <w:tcW w:w="555" w:type="pct"/>
                        <w:shd w:val="clear" w:color="auto" w:fill="FFFFFF"/>
                        <w:tcMar>
                          <w:top w:w="0" w:type="dxa"/>
                          <w:left w:w="75" w:type="dxa"/>
                          <w:bottom w:w="0" w:type="dxa"/>
                          <w:right w:w="75" w:type="dxa"/>
                        </w:tcMar>
                        <w:vAlign w:val="center"/>
                        <w:hideMark/>
                      </w:tcPr>
                      <w:p w14:paraId="2489E069" w14:textId="77777777" w:rsidR="00E663B2" w:rsidRPr="00BC46F0" w:rsidRDefault="00E663B2" w:rsidP="00D234B0">
                        <w:pPr>
                          <w:spacing w:after="0" w:line="240" w:lineRule="auto"/>
                          <w:jc w:val="right"/>
                          <w:rPr>
                            <w:color w:val="000000"/>
                          </w:rPr>
                        </w:pPr>
                        <w:r w:rsidRPr="00BC46F0">
                          <w:rPr>
                            <w:color w:val="000000"/>
                          </w:rPr>
                          <w:t>1,34,772</w:t>
                        </w:r>
                      </w:p>
                    </w:tc>
                    <w:tc>
                      <w:tcPr>
                        <w:tcW w:w="555" w:type="pct"/>
                        <w:shd w:val="clear" w:color="auto" w:fill="FFFFFF"/>
                        <w:tcMar>
                          <w:top w:w="0" w:type="dxa"/>
                          <w:left w:w="75" w:type="dxa"/>
                          <w:bottom w:w="0" w:type="dxa"/>
                          <w:right w:w="75" w:type="dxa"/>
                        </w:tcMar>
                        <w:vAlign w:val="center"/>
                        <w:hideMark/>
                      </w:tcPr>
                      <w:p w14:paraId="5872DFF4" w14:textId="77777777" w:rsidR="00E663B2" w:rsidRPr="00BC46F0" w:rsidRDefault="00E663B2" w:rsidP="00D234B0">
                        <w:pPr>
                          <w:spacing w:after="0" w:line="240" w:lineRule="auto"/>
                          <w:jc w:val="right"/>
                          <w:rPr>
                            <w:color w:val="000000"/>
                          </w:rPr>
                        </w:pPr>
                        <w:r w:rsidRPr="00BC46F0">
                          <w:rPr>
                            <w:color w:val="000000"/>
                          </w:rPr>
                          <w:t>4,291</w:t>
                        </w:r>
                      </w:p>
                    </w:tc>
                    <w:tc>
                      <w:tcPr>
                        <w:tcW w:w="783" w:type="pct"/>
                        <w:shd w:val="clear" w:color="auto" w:fill="FFFFFF"/>
                        <w:tcMar>
                          <w:top w:w="0" w:type="dxa"/>
                          <w:left w:w="75" w:type="dxa"/>
                          <w:bottom w:w="0" w:type="dxa"/>
                          <w:right w:w="75" w:type="dxa"/>
                        </w:tcMar>
                        <w:vAlign w:val="center"/>
                        <w:hideMark/>
                      </w:tcPr>
                      <w:p w14:paraId="4A067C3D" w14:textId="77777777" w:rsidR="00E663B2" w:rsidRPr="00BC46F0" w:rsidRDefault="00E663B2" w:rsidP="00D234B0">
                        <w:pPr>
                          <w:spacing w:after="0" w:line="240" w:lineRule="auto"/>
                          <w:jc w:val="right"/>
                          <w:rPr>
                            <w:color w:val="000000"/>
                          </w:rPr>
                        </w:pPr>
                        <w:r w:rsidRPr="00BC46F0">
                          <w:rPr>
                            <w:color w:val="000000"/>
                          </w:rPr>
                          <w:t>8,99,22,469</w:t>
                        </w:r>
                      </w:p>
                    </w:tc>
                  </w:tr>
                  <w:tr w:rsidR="00E663B2" w:rsidRPr="00BC46F0" w14:paraId="0E71B63B"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25A8CDE9" w14:textId="77777777" w:rsidR="00E663B2" w:rsidRPr="00BC46F0" w:rsidRDefault="00E663B2" w:rsidP="00D234B0">
                        <w:pPr>
                          <w:spacing w:after="0" w:line="240" w:lineRule="auto"/>
                          <w:rPr>
                            <w:color w:val="000000"/>
                          </w:rPr>
                        </w:pPr>
                        <w:r w:rsidRPr="00BC46F0">
                          <w:rPr>
                            <w:color w:val="000000"/>
                          </w:rPr>
                          <w:t>24/12/</w:t>
                        </w:r>
                        <w:r>
                          <w:rPr>
                            <w:color w:val="000000"/>
                          </w:rPr>
                          <w:t>22</w:t>
                        </w:r>
                      </w:p>
                    </w:tc>
                    <w:tc>
                      <w:tcPr>
                        <w:tcW w:w="468" w:type="pct"/>
                        <w:shd w:val="clear" w:color="auto" w:fill="FFFFFF"/>
                        <w:tcMar>
                          <w:top w:w="0" w:type="dxa"/>
                          <w:left w:w="0" w:type="dxa"/>
                          <w:bottom w:w="0" w:type="dxa"/>
                          <w:right w:w="75" w:type="dxa"/>
                        </w:tcMar>
                        <w:vAlign w:val="center"/>
                        <w:hideMark/>
                      </w:tcPr>
                      <w:p w14:paraId="57F02F19" w14:textId="77777777" w:rsidR="00E663B2" w:rsidRPr="00BC46F0" w:rsidRDefault="00E663B2" w:rsidP="00D234B0">
                        <w:pPr>
                          <w:spacing w:after="0" w:line="240" w:lineRule="auto"/>
                          <w:jc w:val="right"/>
                          <w:rPr>
                            <w:color w:val="000000"/>
                          </w:rPr>
                        </w:pPr>
                        <w:r w:rsidRPr="00BC46F0">
                          <w:rPr>
                            <w:color w:val="000000"/>
                          </w:rPr>
                          <w:t>665.00</w:t>
                        </w:r>
                      </w:p>
                    </w:tc>
                    <w:tc>
                      <w:tcPr>
                        <w:tcW w:w="455" w:type="pct"/>
                        <w:shd w:val="clear" w:color="auto" w:fill="FFFFFF"/>
                        <w:tcMar>
                          <w:top w:w="0" w:type="dxa"/>
                          <w:left w:w="75" w:type="dxa"/>
                          <w:bottom w:w="0" w:type="dxa"/>
                          <w:right w:w="75" w:type="dxa"/>
                        </w:tcMar>
                        <w:vAlign w:val="center"/>
                        <w:hideMark/>
                      </w:tcPr>
                      <w:p w14:paraId="344BA88D" w14:textId="77777777" w:rsidR="00E663B2" w:rsidRPr="00BC46F0" w:rsidRDefault="00E663B2" w:rsidP="00D234B0">
                        <w:pPr>
                          <w:spacing w:after="0" w:line="240" w:lineRule="auto"/>
                          <w:jc w:val="right"/>
                          <w:rPr>
                            <w:color w:val="000000"/>
                          </w:rPr>
                        </w:pPr>
                        <w:r w:rsidRPr="00BC46F0">
                          <w:rPr>
                            <w:color w:val="000000"/>
                          </w:rPr>
                          <w:t>665.55</w:t>
                        </w:r>
                      </w:p>
                    </w:tc>
                    <w:tc>
                      <w:tcPr>
                        <w:tcW w:w="455" w:type="pct"/>
                        <w:shd w:val="clear" w:color="auto" w:fill="FFFFFF"/>
                        <w:tcMar>
                          <w:top w:w="0" w:type="dxa"/>
                          <w:left w:w="75" w:type="dxa"/>
                          <w:bottom w:w="0" w:type="dxa"/>
                          <w:right w:w="75" w:type="dxa"/>
                        </w:tcMar>
                        <w:vAlign w:val="center"/>
                        <w:hideMark/>
                      </w:tcPr>
                      <w:p w14:paraId="558DF43A" w14:textId="77777777" w:rsidR="00E663B2" w:rsidRPr="00BC46F0" w:rsidRDefault="00E663B2" w:rsidP="00D234B0">
                        <w:pPr>
                          <w:spacing w:after="0" w:line="240" w:lineRule="auto"/>
                          <w:jc w:val="right"/>
                          <w:rPr>
                            <w:color w:val="000000"/>
                          </w:rPr>
                        </w:pPr>
                        <w:r w:rsidRPr="00BC46F0">
                          <w:rPr>
                            <w:color w:val="000000"/>
                          </w:rPr>
                          <w:t>655.75</w:t>
                        </w:r>
                      </w:p>
                    </w:tc>
                    <w:tc>
                      <w:tcPr>
                        <w:tcW w:w="476" w:type="pct"/>
                        <w:shd w:val="clear" w:color="auto" w:fill="FFFFFF"/>
                        <w:tcMar>
                          <w:top w:w="0" w:type="dxa"/>
                          <w:left w:w="75" w:type="dxa"/>
                          <w:bottom w:w="0" w:type="dxa"/>
                          <w:right w:w="75" w:type="dxa"/>
                        </w:tcMar>
                        <w:vAlign w:val="center"/>
                        <w:hideMark/>
                      </w:tcPr>
                      <w:p w14:paraId="41DF2817" w14:textId="77777777" w:rsidR="00E663B2" w:rsidRPr="00BC46F0" w:rsidRDefault="00E663B2" w:rsidP="00D234B0">
                        <w:pPr>
                          <w:spacing w:after="0" w:line="240" w:lineRule="auto"/>
                          <w:jc w:val="right"/>
                          <w:rPr>
                            <w:color w:val="000000"/>
                          </w:rPr>
                        </w:pPr>
                        <w:r w:rsidRPr="00BC46F0">
                          <w:rPr>
                            <w:color w:val="000000"/>
                          </w:rPr>
                          <w:t>657.55</w:t>
                        </w:r>
                      </w:p>
                    </w:tc>
                    <w:tc>
                      <w:tcPr>
                        <w:tcW w:w="468" w:type="pct"/>
                        <w:shd w:val="clear" w:color="auto" w:fill="FFFFFF"/>
                        <w:tcMar>
                          <w:top w:w="0" w:type="dxa"/>
                          <w:left w:w="75" w:type="dxa"/>
                          <w:bottom w:w="0" w:type="dxa"/>
                          <w:right w:w="75" w:type="dxa"/>
                        </w:tcMar>
                        <w:vAlign w:val="center"/>
                        <w:hideMark/>
                      </w:tcPr>
                      <w:p w14:paraId="2911DE16" w14:textId="77777777" w:rsidR="00E663B2" w:rsidRPr="00BC46F0" w:rsidRDefault="00E663B2" w:rsidP="00D234B0">
                        <w:pPr>
                          <w:spacing w:after="0" w:line="240" w:lineRule="auto"/>
                          <w:jc w:val="right"/>
                          <w:rPr>
                            <w:color w:val="000000"/>
                          </w:rPr>
                        </w:pPr>
                        <w:r w:rsidRPr="00BC46F0">
                          <w:rPr>
                            <w:color w:val="000000"/>
                          </w:rPr>
                          <w:t>660.01</w:t>
                        </w:r>
                      </w:p>
                    </w:tc>
                    <w:tc>
                      <w:tcPr>
                        <w:tcW w:w="555" w:type="pct"/>
                        <w:shd w:val="clear" w:color="auto" w:fill="FFFFFF"/>
                        <w:tcMar>
                          <w:top w:w="0" w:type="dxa"/>
                          <w:left w:w="75" w:type="dxa"/>
                          <w:bottom w:w="0" w:type="dxa"/>
                          <w:right w:w="75" w:type="dxa"/>
                        </w:tcMar>
                        <w:vAlign w:val="center"/>
                        <w:hideMark/>
                      </w:tcPr>
                      <w:p w14:paraId="2D81C2C4" w14:textId="77777777" w:rsidR="00E663B2" w:rsidRPr="00BC46F0" w:rsidRDefault="00E663B2" w:rsidP="00D234B0">
                        <w:pPr>
                          <w:spacing w:after="0" w:line="240" w:lineRule="auto"/>
                          <w:jc w:val="right"/>
                          <w:rPr>
                            <w:color w:val="000000"/>
                          </w:rPr>
                        </w:pPr>
                        <w:r w:rsidRPr="00BC46F0">
                          <w:rPr>
                            <w:color w:val="000000"/>
                          </w:rPr>
                          <w:t>52,276</w:t>
                        </w:r>
                      </w:p>
                    </w:tc>
                    <w:tc>
                      <w:tcPr>
                        <w:tcW w:w="555" w:type="pct"/>
                        <w:shd w:val="clear" w:color="auto" w:fill="FFFFFF"/>
                        <w:tcMar>
                          <w:top w:w="0" w:type="dxa"/>
                          <w:left w:w="75" w:type="dxa"/>
                          <w:bottom w:w="0" w:type="dxa"/>
                          <w:right w:w="75" w:type="dxa"/>
                        </w:tcMar>
                        <w:vAlign w:val="center"/>
                        <w:hideMark/>
                      </w:tcPr>
                      <w:p w14:paraId="6619ABB2" w14:textId="77777777" w:rsidR="00E663B2" w:rsidRPr="00BC46F0" w:rsidRDefault="00E663B2" w:rsidP="00D234B0">
                        <w:pPr>
                          <w:spacing w:after="0" w:line="240" w:lineRule="auto"/>
                          <w:jc w:val="right"/>
                          <w:rPr>
                            <w:color w:val="000000"/>
                          </w:rPr>
                        </w:pPr>
                        <w:r w:rsidRPr="00BC46F0">
                          <w:rPr>
                            <w:color w:val="000000"/>
                          </w:rPr>
                          <w:t>1,701</w:t>
                        </w:r>
                      </w:p>
                    </w:tc>
                    <w:tc>
                      <w:tcPr>
                        <w:tcW w:w="783" w:type="pct"/>
                        <w:shd w:val="clear" w:color="auto" w:fill="FFFFFF"/>
                        <w:tcMar>
                          <w:top w:w="0" w:type="dxa"/>
                          <w:left w:w="75" w:type="dxa"/>
                          <w:bottom w:w="0" w:type="dxa"/>
                          <w:right w:w="75" w:type="dxa"/>
                        </w:tcMar>
                        <w:vAlign w:val="center"/>
                        <w:hideMark/>
                      </w:tcPr>
                      <w:p w14:paraId="01DCCB59" w14:textId="77777777" w:rsidR="00E663B2" w:rsidRPr="00BC46F0" w:rsidRDefault="00E663B2" w:rsidP="00D234B0">
                        <w:pPr>
                          <w:spacing w:after="0" w:line="240" w:lineRule="auto"/>
                          <w:jc w:val="right"/>
                          <w:rPr>
                            <w:color w:val="000000"/>
                          </w:rPr>
                        </w:pPr>
                        <w:r w:rsidRPr="00BC46F0">
                          <w:rPr>
                            <w:color w:val="000000"/>
                          </w:rPr>
                          <w:t>3,45,02,928</w:t>
                        </w:r>
                      </w:p>
                    </w:tc>
                  </w:tr>
                  <w:tr w:rsidR="00E663B2" w:rsidRPr="00BC46F0" w14:paraId="431D5685"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3B689EF2" w14:textId="77777777" w:rsidR="00E663B2" w:rsidRPr="00BC46F0" w:rsidRDefault="00E663B2" w:rsidP="00D234B0">
                        <w:pPr>
                          <w:spacing w:after="0" w:line="240" w:lineRule="auto"/>
                          <w:rPr>
                            <w:color w:val="000000"/>
                            <w:sz w:val="23"/>
                            <w:szCs w:val="23"/>
                          </w:rPr>
                        </w:pPr>
                        <w:r w:rsidRPr="00BC46F0">
                          <w:rPr>
                            <w:color w:val="000000"/>
                            <w:sz w:val="23"/>
                            <w:szCs w:val="23"/>
                          </w:rPr>
                          <w:t>26/12/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37A68C85" w14:textId="77777777" w:rsidR="00E663B2" w:rsidRPr="00BC46F0" w:rsidRDefault="00E663B2" w:rsidP="00D234B0">
                        <w:pPr>
                          <w:spacing w:after="0" w:line="240" w:lineRule="auto"/>
                          <w:jc w:val="right"/>
                          <w:rPr>
                            <w:color w:val="000000"/>
                          </w:rPr>
                        </w:pPr>
                        <w:r w:rsidRPr="00BC46F0">
                          <w:rPr>
                            <w:color w:val="000000"/>
                          </w:rPr>
                          <w:t>659.00</w:t>
                        </w:r>
                      </w:p>
                    </w:tc>
                    <w:tc>
                      <w:tcPr>
                        <w:tcW w:w="455" w:type="pct"/>
                        <w:shd w:val="clear" w:color="auto" w:fill="FFFFFF"/>
                        <w:tcMar>
                          <w:top w:w="0" w:type="dxa"/>
                          <w:left w:w="75" w:type="dxa"/>
                          <w:bottom w:w="0" w:type="dxa"/>
                          <w:right w:w="75" w:type="dxa"/>
                        </w:tcMar>
                        <w:vAlign w:val="center"/>
                        <w:hideMark/>
                      </w:tcPr>
                      <w:p w14:paraId="0B69A5A8" w14:textId="77777777" w:rsidR="00E663B2" w:rsidRPr="00BC46F0" w:rsidRDefault="00E663B2" w:rsidP="00D234B0">
                        <w:pPr>
                          <w:spacing w:after="0" w:line="240" w:lineRule="auto"/>
                          <w:jc w:val="right"/>
                          <w:rPr>
                            <w:color w:val="000000"/>
                          </w:rPr>
                        </w:pPr>
                        <w:r w:rsidRPr="00BC46F0">
                          <w:rPr>
                            <w:color w:val="000000"/>
                          </w:rPr>
                          <w:t>672.00</w:t>
                        </w:r>
                      </w:p>
                    </w:tc>
                    <w:tc>
                      <w:tcPr>
                        <w:tcW w:w="455" w:type="pct"/>
                        <w:shd w:val="clear" w:color="auto" w:fill="FFFFFF"/>
                        <w:tcMar>
                          <w:top w:w="0" w:type="dxa"/>
                          <w:left w:w="75" w:type="dxa"/>
                          <w:bottom w:w="0" w:type="dxa"/>
                          <w:right w:w="75" w:type="dxa"/>
                        </w:tcMar>
                        <w:vAlign w:val="center"/>
                        <w:hideMark/>
                      </w:tcPr>
                      <w:p w14:paraId="6F04E19D" w14:textId="77777777" w:rsidR="00E663B2" w:rsidRPr="00BC46F0" w:rsidRDefault="00E663B2" w:rsidP="00D234B0">
                        <w:pPr>
                          <w:spacing w:after="0" w:line="240" w:lineRule="auto"/>
                          <w:jc w:val="right"/>
                          <w:rPr>
                            <w:color w:val="000000"/>
                          </w:rPr>
                        </w:pPr>
                        <w:r w:rsidRPr="00BC46F0">
                          <w:rPr>
                            <w:color w:val="000000"/>
                          </w:rPr>
                          <w:t>657.55</w:t>
                        </w:r>
                      </w:p>
                    </w:tc>
                    <w:tc>
                      <w:tcPr>
                        <w:tcW w:w="476" w:type="pct"/>
                        <w:shd w:val="clear" w:color="auto" w:fill="FFFFFF"/>
                        <w:tcMar>
                          <w:top w:w="0" w:type="dxa"/>
                          <w:left w:w="75" w:type="dxa"/>
                          <w:bottom w:w="0" w:type="dxa"/>
                          <w:right w:w="75" w:type="dxa"/>
                        </w:tcMar>
                        <w:vAlign w:val="center"/>
                        <w:hideMark/>
                      </w:tcPr>
                      <w:p w14:paraId="29503E18" w14:textId="77777777" w:rsidR="00E663B2" w:rsidRPr="00BC46F0" w:rsidRDefault="00E663B2" w:rsidP="00D234B0">
                        <w:pPr>
                          <w:spacing w:after="0" w:line="240" w:lineRule="auto"/>
                          <w:jc w:val="right"/>
                          <w:rPr>
                            <w:color w:val="000000"/>
                          </w:rPr>
                        </w:pPr>
                        <w:r w:rsidRPr="00BC46F0">
                          <w:rPr>
                            <w:color w:val="000000"/>
                          </w:rPr>
                          <w:t>669.60</w:t>
                        </w:r>
                      </w:p>
                    </w:tc>
                    <w:tc>
                      <w:tcPr>
                        <w:tcW w:w="468" w:type="pct"/>
                        <w:shd w:val="clear" w:color="auto" w:fill="FFFFFF"/>
                        <w:tcMar>
                          <w:top w:w="0" w:type="dxa"/>
                          <w:left w:w="75" w:type="dxa"/>
                          <w:bottom w:w="0" w:type="dxa"/>
                          <w:right w:w="75" w:type="dxa"/>
                        </w:tcMar>
                        <w:vAlign w:val="center"/>
                        <w:hideMark/>
                      </w:tcPr>
                      <w:p w14:paraId="066AF484" w14:textId="77777777" w:rsidR="00E663B2" w:rsidRPr="00BC46F0" w:rsidRDefault="00E663B2" w:rsidP="00D234B0">
                        <w:pPr>
                          <w:spacing w:after="0" w:line="240" w:lineRule="auto"/>
                          <w:jc w:val="right"/>
                          <w:rPr>
                            <w:color w:val="000000"/>
                          </w:rPr>
                        </w:pPr>
                        <w:r w:rsidRPr="00BC46F0">
                          <w:rPr>
                            <w:color w:val="000000"/>
                          </w:rPr>
                          <w:t>664.43</w:t>
                        </w:r>
                      </w:p>
                    </w:tc>
                    <w:tc>
                      <w:tcPr>
                        <w:tcW w:w="555" w:type="pct"/>
                        <w:shd w:val="clear" w:color="auto" w:fill="FFFFFF"/>
                        <w:tcMar>
                          <w:top w:w="0" w:type="dxa"/>
                          <w:left w:w="75" w:type="dxa"/>
                          <w:bottom w:w="0" w:type="dxa"/>
                          <w:right w:w="75" w:type="dxa"/>
                        </w:tcMar>
                        <w:vAlign w:val="center"/>
                        <w:hideMark/>
                      </w:tcPr>
                      <w:p w14:paraId="50331E9B" w14:textId="77777777" w:rsidR="00E663B2" w:rsidRPr="00BC46F0" w:rsidRDefault="00E663B2" w:rsidP="00D234B0">
                        <w:pPr>
                          <w:spacing w:after="0" w:line="240" w:lineRule="auto"/>
                          <w:jc w:val="right"/>
                          <w:rPr>
                            <w:color w:val="000000"/>
                          </w:rPr>
                        </w:pPr>
                        <w:r w:rsidRPr="00BC46F0">
                          <w:rPr>
                            <w:color w:val="000000"/>
                          </w:rPr>
                          <w:t>1,00,1</w:t>
                        </w:r>
                        <w:r>
                          <w:rPr>
                            <w:color w:val="000000"/>
                          </w:rPr>
                          <w:t>20</w:t>
                        </w:r>
                      </w:p>
                    </w:tc>
                    <w:tc>
                      <w:tcPr>
                        <w:tcW w:w="555" w:type="pct"/>
                        <w:shd w:val="clear" w:color="auto" w:fill="FFFFFF"/>
                        <w:tcMar>
                          <w:top w:w="0" w:type="dxa"/>
                          <w:left w:w="75" w:type="dxa"/>
                          <w:bottom w:w="0" w:type="dxa"/>
                          <w:right w:w="75" w:type="dxa"/>
                        </w:tcMar>
                        <w:vAlign w:val="center"/>
                        <w:hideMark/>
                      </w:tcPr>
                      <w:p w14:paraId="5429F20E" w14:textId="77777777" w:rsidR="00E663B2" w:rsidRPr="00BC46F0" w:rsidRDefault="00E663B2" w:rsidP="00D234B0">
                        <w:pPr>
                          <w:spacing w:after="0" w:line="240" w:lineRule="auto"/>
                          <w:jc w:val="right"/>
                          <w:rPr>
                            <w:color w:val="000000"/>
                          </w:rPr>
                        </w:pPr>
                        <w:r w:rsidRPr="00BC46F0">
                          <w:rPr>
                            <w:color w:val="000000"/>
                          </w:rPr>
                          <w:t>2,618</w:t>
                        </w:r>
                      </w:p>
                    </w:tc>
                    <w:tc>
                      <w:tcPr>
                        <w:tcW w:w="783" w:type="pct"/>
                        <w:shd w:val="clear" w:color="auto" w:fill="FFFFFF"/>
                        <w:tcMar>
                          <w:top w:w="0" w:type="dxa"/>
                          <w:left w:w="75" w:type="dxa"/>
                          <w:bottom w:w="0" w:type="dxa"/>
                          <w:right w:w="75" w:type="dxa"/>
                        </w:tcMar>
                        <w:vAlign w:val="center"/>
                        <w:hideMark/>
                      </w:tcPr>
                      <w:p w14:paraId="6837E371" w14:textId="77777777" w:rsidR="00E663B2" w:rsidRPr="00BC46F0" w:rsidRDefault="00E663B2" w:rsidP="00D234B0">
                        <w:pPr>
                          <w:spacing w:after="0" w:line="240" w:lineRule="auto"/>
                          <w:jc w:val="right"/>
                          <w:rPr>
                            <w:color w:val="000000"/>
                          </w:rPr>
                        </w:pPr>
                        <w:r w:rsidRPr="00BC46F0">
                          <w:rPr>
                            <w:color w:val="000000"/>
                          </w:rPr>
                          <w:t>6,65,18,856</w:t>
                        </w:r>
                      </w:p>
                    </w:tc>
                  </w:tr>
                  <w:tr w:rsidR="00E663B2" w:rsidRPr="00BC46F0" w14:paraId="513AEB35"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578CF871" w14:textId="77777777" w:rsidR="00E663B2" w:rsidRPr="00BC46F0" w:rsidRDefault="00E663B2" w:rsidP="00D234B0">
                        <w:pPr>
                          <w:spacing w:after="0" w:line="240" w:lineRule="auto"/>
                          <w:rPr>
                            <w:color w:val="000000"/>
                            <w:sz w:val="23"/>
                            <w:szCs w:val="23"/>
                          </w:rPr>
                        </w:pPr>
                        <w:r w:rsidRPr="00BC46F0">
                          <w:rPr>
                            <w:color w:val="000000"/>
                            <w:sz w:val="23"/>
                            <w:szCs w:val="23"/>
                          </w:rPr>
                          <w:t>27/12/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5623F5DE" w14:textId="77777777" w:rsidR="00E663B2" w:rsidRPr="00BC46F0" w:rsidRDefault="00E663B2" w:rsidP="00D234B0">
                        <w:pPr>
                          <w:spacing w:after="0" w:line="240" w:lineRule="auto"/>
                          <w:jc w:val="right"/>
                          <w:rPr>
                            <w:color w:val="000000"/>
                          </w:rPr>
                        </w:pPr>
                        <w:r w:rsidRPr="00BC46F0">
                          <w:rPr>
                            <w:color w:val="000000"/>
                          </w:rPr>
                          <w:t>669.80</w:t>
                        </w:r>
                      </w:p>
                    </w:tc>
                    <w:tc>
                      <w:tcPr>
                        <w:tcW w:w="455" w:type="pct"/>
                        <w:shd w:val="clear" w:color="auto" w:fill="FFFFFF"/>
                        <w:tcMar>
                          <w:top w:w="0" w:type="dxa"/>
                          <w:left w:w="75" w:type="dxa"/>
                          <w:bottom w:w="0" w:type="dxa"/>
                          <w:right w:w="75" w:type="dxa"/>
                        </w:tcMar>
                        <w:vAlign w:val="center"/>
                        <w:hideMark/>
                      </w:tcPr>
                      <w:p w14:paraId="3C9C384A" w14:textId="77777777" w:rsidR="00E663B2" w:rsidRPr="00BC46F0" w:rsidRDefault="00E663B2" w:rsidP="00D234B0">
                        <w:pPr>
                          <w:spacing w:after="0" w:line="240" w:lineRule="auto"/>
                          <w:jc w:val="right"/>
                          <w:rPr>
                            <w:color w:val="000000"/>
                          </w:rPr>
                        </w:pPr>
                        <w:r w:rsidRPr="00BC46F0">
                          <w:rPr>
                            <w:color w:val="000000"/>
                          </w:rPr>
                          <w:t>675.00</w:t>
                        </w:r>
                      </w:p>
                    </w:tc>
                    <w:tc>
                      <w:tcPr>
                        <w:tcW w:w="455" w:type="pct"/>
                        <w:shd w:val="clear" w:color="auto" w:fill="FFFFFF"/>
                        <w:tcMar>
                          <w:top w:w="0" w:type="dxa"/>
                          <w:left w:w="75" w:type="dxa"/>
                          <w:bottom w:w="0" w:type="dxa"/>
                          <w:right w:w="75" w:type="dxa"/>
                        </w:tcMar>
                        <w:vAlign w:val="center"/>
                        <w:hideMark/>
                      </w:tcPr>
                      <w:p w14:paraId="50284546" w14:textId="77777777" w:rsidR="00E663B2" w:rsidRPr="00BC46F0" w:rsidRDefault="00E663B2" w:rsidP="00D234B0">
                        <w:pPr>
                          <w:spacing w:after="0" w:line="240" w:lineRule="auto"/>
                          <w:jc w:val="right"/>
                          <w:rPr>
                            <w:color w:val="000000"/>
                          </w:rPr>
                        </w:pPr>
                        <w:r w:rsidRPr="00BC46F0">
                          <w:rPr>
                            <w:color w:val="000000"/>
                          </w:rPr>
                          <w:t>665.70</w:t>
                        </w:r>
                      </w:p>
                    </w:tc>
                    <w:tc>
                      <w:tcPr>
                        <w:tcW w:w="476" w:type="pct"/>
                        <w:shd w:val="clear" w:color="auto" w:fill="FFFFFF"/>
                        <w:tcMar>
                          <w:top w:w="0" w:type="dxa"/>
                          <w:left w:w="75" w:type="dxa"/>
                          <w:bottom w:w="0" w:type="dxa"/>
                          <w:right w:w="75" w:type="dxa"/>
                        </w:tcMar>
                        <w:vAlign w:val="center"/>
                        <w:hideMark/>
                      </w:tcPr>
                      <w:p w14:paraId="33F678D4" w14:textId="77777777" w:rsidR="00E663B2" w:rsidRPr="00BC46F0" w:rsidRDefault="00E663B2" w:rsidP="00D234B0">
                        <w:pPr>
                          <w:spacing w:after="0" w:line="240" w:lineRule="auto"/>
                          <w:jc w:val="right"/>
                          <w:rPr>
                            <w:color w:val="000000"/>
                          </w:rPr>
                        </w:pPr>
                        <w:r w:rsidRPr="00BC46F0">
                          <w:rPr>
                            <w:color w:val="000000"/>
                          </w:rPr>
                          <w:t>669.30</w:t>
                        </w:r>
                      </w:p>
                    </w:tc>
                    <w:tc>
                      <w:tcPr>
                        <w:tcW w:w="468" w:type="pct"/>
                        <w:shd w:val="clear" w:color="auto" w:fill="FFFFFF"/>
                        <w:tcMar>
                          <w:top w:w="0" w:type="dxa"/>
                          <w:left w:w="75" w:type="dxa"/>
                          <w:bottom w:w="0" w:type="dxa"/>
                          <w:right w:w="75" w:type="dxa"/>
                        </w:tcMar>
                        <w:vAlign w:val="center"/>
                        <w:hideMark/>
                      </w:tcPr>
                      <w:p w14:paraId="11863429" w14:textId="77777777" w:rsidR="00E663B2" w:rsidRPr="00BC46F0" w:rsidRDefault="00E663B2" w:rsidP="00D234B0">
                        <w:pPr>
                          <w:spacing w:after="0" w:line="240" w:lineRule="auto"/>
                          <w:jc w:val="right"/>
                          <w:rPr>
                            <w:color w:val="000000"/>
                          </w:rPr>
                        </w:pPr>
                        <w:r w:rsidRPr="00BC46F0">
                          <w:rPr>
                            <w:color w:val="000000"/>
                          </w:rPr>
                          <w:t>670.26</w:t>
                        </w:r>
                      </w:p>
                    </w:tc>
                    <w:tc>
                      <w:tcPr>
                        <w:tcW w:w="555" w:type="pct"/>
                        <w:shd w:val="clear" w:color="auto" w:fill="FFFFFF"/>
                        <w:tcMar>
                          <w:top w:w="0" w:type="dxa"/>
                          <w:left w:w="75" w:type="dxa"/>
                          <w:bottom w:w="0" w:type="dxa"/>
                          <w:right w:w="75" w:type="dxa"/>
                        </w:tcMar>
                        <w:vAlign w:val="center"/>
                        <w:hideMark/>
                      </w:tcPr>
                      <w:p w14:paraId="648BC5E2" w14:textId="77777777" w:rsidR="00E663B2" w:rsidRPr="00BC46F0" w:rsidRDefault="00E663B2" w:rsidP="00D234B0">
                        <w:pPr>
                          <w:spacing w:after="0" w:line="240" w:lineRule="auto"/>
                          <w:jc w:val="right"/>
                          <w:rPr>
                            <w:color w:val="000000"/>
                          </w:rPr>
                        </w:pPr>
                        <w:r w:rsidRPr="00BC46F0">
                          <w:rPr>
                            <w:color w:val="000000"/>
                          </w:rPr>
                          <w:t>70,054</w:t>
                        </w:r>
                      </w:p>
                    </w:tc>
                    <w:tc>
                      <w:tcPr>
                        <w:tcW w:w="555" w:type="pct"/>
                        <w:shd w:val="clear" w:color="auto" w:fill="FFFFFF"/>
                        <w:tcMar>
                          <w:top w:w="0" w:type="dxa"/>
                          <w:left w:w="75" w:type="dxa"/>
                          <w:bottom w:w="0" w:type="dxa"/>
                          <w:right w:w="75" w:type="dxa"/>
                        </w:tcMar>
                        <w:vAlign w:val="center"/>
                        <w:hideMark/>
                      </w:tcPr>
                      <w:p w14:paraId="613369C2" w14:textId="77777777" w:rsidR="00E663B2" w:rsidRPr="00BC46F0" w:rsidRDefault="00E663B2" w:rsidP="00D234B0">
                        <w:pPr>
                          <w:spacing w:after="0" w:line="240" w:lineRule="auto"/>
                          <w:jc w:val="right"/>
                          <w:rPr>
                            <w:color w:val="000000"/>
                          </w:rPr>
                        </w:pPr>
                        <w:r w:rsidRPr="00BC46F0">
                          <w:rPr>
                            <w:color w:val="000000"/>
                          </w:rPr>
                          <w:t>1,787</w:t>
                        </w:r>
                      </w:p>
                    </w:tc>
                    <w:tc>
                      <w:tcPr>
                        <w:tcW w:w="783" w:type="pct"/>
                        <w:shd w:val="clear" w:color="auto" w:fill="FFFFFF"/>
                        <w:tcMar>
                          <w:top w:w="0" w:type="dxa"/>
                          <w:left w:w="75" w:type="dxa"/>
                          <w:bottom w:w="0" w:type="dxa"/>
                          <w:right w:w="75" w:type="dxa"/>
                        </w:tcMar>
                        <w:vAlign w:val="center"/>
                        <w:hideMark/>
                      </w:tcPr>
                      <w:p w14:paraId="0C6D1E95" w14:textId="77777777" w:rsidR="00E663B2" w:rsidRPr="00BC46F0" w:rsidRDefault="00E663B2" w:rsidP="00D234B0">
                        <w:pPr>
                          <w:spacing w:after="0" w:line="240" w:lineRule="auto"/>
                          <w:jc w:val="right"/>
                          <w:rPr>
                            <w:color w:val="000000"/>
                          </w:rPr>
                        </w:pPr>
                        <w:r w:rsidRPr="00BC46F0">
                          <w:rPr>
                            <w:color w:val="000000"/>
                          </w:rPr>
                          <w:t>4,69,54,333</w:t>
                        </w:r>
                      </w:p>
                    </w:tc>
                  </w:tr>
                  <w:tr w:rsidR="00E663B2" w:rsidRPr="00BC46F0" w14:paraId="17F8A016"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5C5E291E" w14:textId="77777777" w:rsidR="00E663B2" w:rsidRPr="00BC46F0" w:rsidRDefault="00E663B2" w:rsidP="00D234B0">
                        <w:pPr>
                          <w:spacing w:after="0" w:line="240" w:lineRule="auto"/>
                          <w:rPr>
                            <w:color w:val="000000"/>
                            <w:sz w:val="23"/>
                            <w:szCs w:val="23"/>
                          </w:rPr>
                        </w:pPr>
                        <w:r w:rsidRPr="00BC46F0">
                          <w:rPr>
                            <w:color w:val="000000"/>
                            <w:sz w:val="23"/>
                            <w:szCs w:val="23"/>
                          </w:rPr>
                          <w:t>30/12/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235C4E13" w14:textId="77777777" w:rsidR="00E663B2" w:rsidRPr="00BC46F0" w:rsidRDefault="00E663B2" w:rsidP="00D234B0">
                        <w:pPr>
                          <w:spacing w:after="0" w:line="240" w:lineRule="auto"/>
                          <w:jc w:val="right"/>
                          <w:rPr>
                            <w:color w:val="000000"/>
                          </w:rPr>
                        </w:pPr>
                        <w:r w:rsidRPr="00BC46F0">
                          <w:rPr>
                            <w:color w:val="000000"/>
                          </w:rPr>
                          <w:t>678.00</w:t>
                        </w:r>
                      </w:p>
                    </w:tc>
                    <w:tc>
                      <w:tcPr>
                        <w:tcW w:w="455" w:type="pct"/>
                        <w:shd w:val="clear" w:color="auto" w:fill="FFFFFF"/>
                        <w:tcMar>
                          <w:top w:w="0" w:type="dxa"/>
                          <w:left w:w="75" w:type="dxa"/>
                          <w:bottom w:w="0" w:type="dxa"/>
                          <w:right w:w="75" w:type="dxa"/>
                        </w:tcMar>
                        <w:vAlign w:val="center"/>
                        <w:hideMark/>
                      </w:tcPr>
                      <w:p w14:paraId="272BF124" w14:textId="77777777" w:rsidR="00E663B2" w:rsidRPr="00BC46F0" w:rsidRDefault="00E663B2" w:rsidP="00D234B0">
                        <w:pPr>
                          <w:spacing w:after="0" w:line="240" w:lineRule="auto"/>
                          <w:jc w:val="right"/>
                          <w:rPr>
                            <w:color w:val="000000"/>
                          </w:rPr>
                        </w:pPr>
                        <w:r w:rsidRPr="00BC46F0">
                          <w:rPr>
                            <w:color w:val="000000"/>
                          </w:rPr>
                          <w:t>678.00</w:t>
                        </w:r>
                      </w:p>
                    </w:tc>
                    <w:tc>
                      <w:tcPr>
                        <w:tcW w:w="455" w:type="pct"/>
                        <w:shd w:val="clear" w:color="auto" w:fill="FFFFFF"/>
                        <w:tcMar>
                          <w:top w:w="0" w:type="dxa"/>
                          <w:left w:w="75" w:type="dxa"/>
                          <w:bottom w:w="0" w:type="dxa"/>
                          <w:right w:w="75" w:type="dxa"/>
                        </w:tcMar>
                        <w:vAlign w:val="center"/>
                        <w:hideMark/>
                      </w:tcPr>
                      <w:p w14:paraId="5BCEBB6E" w14:textId="77777777" w:rsidR="00E663B2" w:rsidRPr="00BC46F0" w:rsidRDefault="00E663B2" w:rsidP="00D234B0">
                        <w:pPr>
                          <w:spacing w:after="0" w:line="240" w:lineRule="auto"/>
                          <w:jc w:val="right"/>
                          <w:rPr>
                            <w:color w:val="000000"/>
                          </w:rPr>
                        </w:pPr>
                        <w:r w:rsidRPr="00BC46F0">
                          <w:rPr>
                            <w:color w:val="000000"/>
                          </w:rPr>
                          <w:t>665.</w:t>
                        </w:r>
                        <w:r>
                          <w:rPr>
                            <w:color w:val="000000"/>
                          </w:rPr>
                          <w:t>19</w:t>
                        </w:r>
                      </w:p>
                    </w:tc>
                    <w:tc>
                      <w:tcPr>
                        <w:tcW w:w="476" w:type="pct"/>
                        <w:shd w:val="clear" w:color="auto" w:fill="FFFFFF"/>
                        <w:tcMar>
                          <w:top w:w="0" w:type="dxa"/>
                          <w:left w:w="75" w:type="dxa"/>
                          <w:bottom w:w="0" w:type="dxa"/>
                          <w:right w:w="75" w:type="dxa"/>
                        </w:tcMar>
                        <w:vAlign w:val="center"/>
                        <w:hideMark/>
                      </w:tcPr>
                      <w:p w14:paraId="24F9647F" w14:textId="77777777" w:rsidR="00E663B2" w:rsidRPr="00BC46F0" w:rsidRDefault="00E663B2" w:rsidP="00D234B0">
                        <w:pPr>
                          <w:spacing w:after="0" w:line="240" w:lineRule="auto"/>
                          <w:jc w:val="right"/>
                          <w:rPr>
                            <w:color w:val="000000"/>
                          </w:rPr>
                        </w:pPr>
                        <w:r w:rsidRPr="00BC46F0">
                          <w:rPr>
                            <w:color w:val="000000"/>
                          </w:rPr>
                          <w:t>669.65</w:t>
                        </w:r>
                      </w:p>
                    </w:tc>
                    <w:tc>
                      <w:tcPr>
                        <w:tcW w:w="468" w:type="pct"/>
                        <w:shd w:val="clear" w:color="auto" w:fill="FFFFFF"/>
                        <w:tcMar>
                          <w:top w:w="0" w:type="dxa"/>
                          <w:left w:w="75" w:type="dxa"/>
                          <w:bottom w:w="0" w:type="dxa"/>
                          <w:right w:w="75" w:type="dxa"/>
                        </w:tcMar>
                        <w:vAlign w:val="center"/>
                        <w:hideMark/>
                      </w:tcPr>
                      <w:p w14:paraId="0E912771" w14:textId="77777777" w:rsidR="00E663B2" w:rsidRPr="00BC46F0" w:rsidRDefault="00E663B2" w:rsidP="00D234B0">
                        <w:pPr>
                          <w:spacing w:after="0" w:line="240" w:lineRule="auto"/>
                          <w:jc w:val="right"/>
                          <w:rPr>
                            <w:color w:val="000000"/>
                          </w:rPr>
                        </w:pPr>
                        <w:r w:rsidRPr="00BC46F0">
                          <w:rPr>
                            <w:color w:val="000000"/>
                          </w:rPr>
                          <w:t>670.</w:t>
                        </w:r>
                        <w:r>
                          <w:rPr>
                            <w:color w:val="000000"/>
                          </w:rPr>
                          <w:t>19</w:t>
                        </w:r>
                      </w:p>
                    </w:tc>
                    <w:tc>
                      <w:tcPr>
                        <w:tcW w:w="555" w:type="pct"/>
                        <w:shd w:val="clear" w:color="auto" w:fill="FFFFFF"/>
                        <w:tcMar>
                          <w:top w:w="0" w:type="dxa"/>
                          <w:left w:w="75" w:type="dxa"/>
                          <w:bottom w:w="0" w:type="dxa"/>
                          <w:right w:w="75" w:type="dxa"/>
                        </w:tcMar>
                        <w:vAlign w:val="center"/>
                        <w:hideMark/>
                      </w:tcPr>
                      <w:p w14:paraId="71A2E294" w14:textId="77777777" w:rsidR="00E663B2" w:rsidRPr="00BC46F0" w:rsidRDefault="00E663B2" w:rsidP="00D234B0">
                        <w:pPr>
                          <w:spacing w:after="0" w:line="240" w:lineRule="auto"/>
                          <w:jc w:val="right"/>
                          <w:rPr>
                            <w:color w:val="000000"/>
                          </w:rPr>
                        </w:pPr>
                        <w:r w:rsidRPr="00BC46F0">
                          <w:rPr>
                            <w:color w:val="000000"/>
                          </w:rPr>
                          <w:t>1,99,284</w:t>
                        </w:r>
                      </w:p>
                    </w:tc>
                    <w:tc>
                      <w:tcPr>
                        <w:tcW w:w="555" w:type="pct"/>
                        <w:shd w:val="clear" w:color="auto" w:fill="FFFFFF"/>
                        <w:tcMar>
                          <w:top w:w="0" w:type="dxa"/>
                          <w:left w:w="75" w:type="dxa"/>
                          <w:bottom w:w="0" w:type="dxa"/>
                          <w:right w:w="75" w:type="dxa"/>
                        </w:tcMar>
                        <w:vAlign w:val="center"/>
                        <w:hideMark/>
                      </w:tcPr>
                      <w:p w14:paraId="10DB4161" w14:textId="77777777" w:rsidR="00E663B2" w:rsidRPr="00BC46F0" w:rsidRDefault="00E663B2" w:rsidP="00D234B0">
                        <w:pPr>
                          <w:spacing w:after="0" w:line="240" w:lineRule="auto"/>
                          <w:jc w:val="right"/>
                          <w:rPr>
                            <w:color w:val="000000"/>
                          </w:rPr>
                        </w:pPr>
                        <w:r w:rsidRPr="00BC46F0">
                          <w:rPr>
                            <w:color w:val="000000"/>
                          </w:rPr>
                          <w:t>2,669</w:t>
                        </w:r>
                      </w:p>
                    </w:tc>
                    <w:tc>
                      <w:tcPr>
                        <w:tcW w:w="783" w:type="pct"/>
                        <w:shd w:val="clear" w:color="auto" w:fill="FFFFFF"/>
                        <w:tcMar>
                          <w:top w:w="0" w:type="dxa"/>
                          <w:left w:w="75" w:type="dxa"/>
                          <w:bottom w:w="0" w:type="dxa"/>
                          <w:right w:w="75" w:type="dxa"/>
                        </w:tcMar>
                        <w:vAlign w:val="center"/>
                        <w:hideMark/>
                      </w:tcPr>
                      <w:p w14:paraId="4667D239" w14:textId="77777777" w:rsidR="00E663B2" w:rsidRPr="00BC46F0" w:rsidRDefault="00E663B2" w:rsidP="00D234B0">
                        <w:pPr>
                          <w:spacing w:after="0" w:line="240" w:lineRule="auto"/>
                          <w:jc w:val="right"/>
                          <w:rPr>
                            <w:color w:val="000000"/>
                          </w:rPr>
                        </w:pPr>
                        <w:r>
                          <w:rPr>
                            <w:color w:val="000000"/>
                          </w:rPr>
                          <w:t>19</w:t>
                        </w:r>
                        <w:r w:rsidRPr="00BC46F0">
                          <w:rPr>
                            <w:color w:val="000000"/>
                          </w:rPr>
                          <w:t>,35,50,340</w:t>
                        </w:r>
                      </w:p>
                    </w:tc>
                  </w:tr>
                  <w:tr w:rsidR="00E663B2" w:rsidRPr="00BC46F0" w14:paraId="6F5C8371"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38223B7E" w14:textId="77777777" w:rsidR="00E663B2" w:rsidRPr="00BC46F0" w:rsidRDefault="00E663B2" w:rsidP="00D234B0">
                        <w:pPr>
                          <w:spacing w:after="0" w:line="240" w:lineRule="auto"/>
                          <w:rPr>
                            <w:color w:val="000000"/>
                            <w:sz w:val="23"/>
                            <w:szCs w:val="23"/>
                          </w:rPr>
                        </w:pPr>
                        <w:r w:rsidRPr="00BC46F0">
                          <w:rPr>
                            <w:color w:val="000000"/>
                            <w:sz w:val="23"/>
                            <w:szCs w:val="23"/>
                          </w:rPr>
                          <w:t>31/12/</w:t>
                        </w:r>
                        <w:r>
                          <w:rPr>
                            <w:color w:val="000000"/>
                            <w:sz w:val="23"/>
                            <w:szCs w:val="23"/>
                          </w:rPr>
                          <w:t>22</w:t>
                        </w:r>
                      </w:p>
                    </w:tc>
                    <w:tc>
                      <w:tcPr>
                        <w:tcW w:w="468" w:type="pct"/>
                        <w:shd w:val="clear" w:color="auto" w:fill="FFFFFF"/>
                        <w:tcMar>
                          <w:top w:w="0" w:type="dxa"/>
                          <w:left w:w="0" w:type="dxa"/>
                          <w:bottom w:w="0" w:type="dxa"/>
                          <w:right w:w="75" w:type="dxa"/>
                        </w:tcMar>
                        <w:vAlign w:val="center"/>
                        <w:hideMark/>
                      </w:tcPr>
                      <w:p w14:paraId="14511FE7" w14:textId="77777777" w:rsidR="00E663B2" w:rsidRPr="00BC46F0" w:rsidRDefault="00E663B2" w:rsidP="00D234B0">
                        <w:pPr>
                          <w:spacing w:after="0" w:line="240" w:lineRule="auto"/>
                          <w:jc w:val="right"/>
                          <w:rPr>
                            <w:color w:val="000000"/>
                          </w:rPr>
                        </w:pPr>
                        <w:r w:rsidRPr="00BC46F0">
                          <w:rPr>
                            <w:color w:val="000000"/>
                          </w:rPr>
                          <w:t>667.80</w:t>
                        </w:r>
                      </w:p>
                    </w:tc>
                    <w:tc>
                      <w:tcPr>
                        <w:tcW w:w="455" w:type="pct"/>
                        <w:shd w:val="clear" w:color="auto" w:fill="FFFFFF"/>
                        <w:tcMar>
                          <w:top w:w="0" w:type="dxa"/>
                          <w:left w:w="75" w:type="dxa"/>
                          <w:bottom w:w="0" w:type="dxa"/>
                          <w:right w:w="75" w:type="dxa"/>
                        </w:tcMar>
                        <w:vAlign w:val="center"/>
                        <w:hideMark/>
                      </w:tcPr>
                      <w:p w14:paraId="07418D34" w14:textId="77777777" w:rsidR="00E663B2" w:rsidRPr="00BC46F0" w:rsidRDefault="00E663B2" w:rsidP="00D234B0">
                        <w:pPr>
                          <w:spacing w:after="0" w:line="240" w:lineRule="auto"/>
                          <w:jc w:val="right"/>
                          <w:rPr>
                            <w:color w:val="000000"/>
                          </w:rPr>
                        </w:pPr>
                        <w:r w:rsidRPr="00BC46F0">
                          <w:rPr>
                            <w:color w:val="000000"/>
                          </w:rPr>
                          <w:t>672.00</w:t>
                        </w:r>
                      </w:p>
                    </w:tc>
                    <w:tc>
                      <w:tcPr>
                        <w:tcW w:w="455" w:type="pct"/>
                        <w:shd w:val="clear" w:color="auto" w:fill="FFFFFF"/>
                        <w:tcMar>
                          <w:top w:w="0" w:type="dxa"/>
                          <w:left w:w="75" w:type="dxa"/>
                          <w:bottom w:w="0" w:type="dxa"/>
                          <w:right w:w="75" w:type="dxa"/>
                        </w:tcMar>
                        <w:vAlign w:val="center"/>
                        <w:hideMark/>
                      </w:tcPr>
                      <w:p w14:paraId="78D2C4C6" w14:textId="77777777" w:rsidR="00E663B2" w:rsidRPr="00BC46F0" w:rsidRDefault="00E663B2" w:rsidP="00D234B0">
                        <w:pPr>
                          <w:spacing w:after="0" w:line="240" w:lineRule="auto"/>
                          <w:jc w:val="right"/>
                          <w:rPr>
                            <w:color w:val="000000"/>
                          </w:rPr>
                        </w:pPr>
                        <w:r w:rsidRPr="00BC46F0">
                          <w:rPr>
                            <w:color w:val="000000"/>
                          </w:rPr>
                          <w:t>660.10</w:t>
                        </w:r>
                      </w:p>
                    </w:tc>
                    <w:tc>
                      <w:tcPr>
                        <w:tcW w:w="476" w:type="pct"/>
                        <w:shd w:val="clear" w:color="auto" w:fill="FFFFFF"/>
                        <w:tcMar>
                          <w:top w:w="0" w:type="dxa"/>
                          <w:left w:w="75" w:type="dxa"/>
                          <w:bottom w:w="0" w:type="dxa"/>
                          <w:right w:w="75" w:type="dxa"/>
                        </w:tcMar>
                        <w:vAlign w:val="center"/>
                        <w:hideMark/>
                      </w:tcPr>
                      <w:p w14:paraId="48D3EBAC" w14:textId="77777777" w:rsidR="00E663B2" w:rsidRPr="00BC46F0" w:rsidRDefault="00E663B2" w:rsidP="00D234B0">
                        <w:pPr>
                          <w:spacing w:after="0" w:line="240" w:lineRule="auto"/>
                          <w:jc w:val="right"/>
                          <w:rPr>
                            <w:color w:val="000000"/>
                          </w:rPr>
                        </w:pPr>
                        <w:r w:rsidRPr="00BC46F0">
                          <w:rPr>
                            <w:color w:val="000000"/>
                          </w:rPr>
                          <w:t>665.75</w:t>
                        </w:r>
                      </w:p>
                    </w:tc>
                    <w:tc>
                      <w:tcPr>
                        <w:tcW w:w="468" w:type="pct"/>
                        <w:shd w:val="clear" w:color="auto" w:fill="FFFFFF"/>
                        <w:tcMar>
                          <w:top w:w="0" w:type="dxa"/>
                          <w:left w:w="75" w:type="dxa"/>
                          <w:bottom w:w="0" w:type="dxa"/>
                          <w:right w:w="75" w:type="dxa"/>
                        </w:tcMar>
                        <w:vAlign w:val="center"/>
                        <w:hideMark/>
                      </w:tcPr>
                      <w:p w14:paraId="0504F630" w14:textId="77777777" w:rsidR="00E663B2" w:rsidRPr="00BC46F0" w:rsidRDefault="00E663B2" w:rsidP="00D234B0">
                        <w:pPr>
                          <w:spacing w:after="0" w:line="240" w:lineRule="auto"/>
                          <w:jc w:val="right"/>
                          <w:rPr>
                            <w:color w:val="000000"/>
                          </w:rPr>
                        </w:pPr>
                        <w:r w:rsidRPr="00BC46F0">
                          <w:rPr>
                            <w:color w:val="000000"/>
                          </w:rPr>
                          <w:t>664.33</w:t>
                        </w:r>
                      </w:p>
                    </w:tc>
                    <w:tc>
                      <w:tcPr>
                        <w:tcW w:w="555" w:type="pct"/>
                        <w:shd w:val="clear" w:color="auto" w:fill="FFFFFF"/>
                        <w:tcMar>
                          <w:top w:w="0" w:type="dxa"/>
                          <w:left w:w="75" w:type="dxa"/>
                          <w:bottom w:w="0" w:type="dxa"/>
                          <w:right w:w="75" w:type="dxa"/>
                        </w:tcMar>
                        <w:vAlign w:val="center"/>
                        <w:hideMark/>
                      </w:tcPr>
                      <w:p w14:paraId="2A65349B" w14:textId="77777777" w:rsidR="00E663B2" w:rsidRPr="00BC46F0" w:rsidRDefault="00E663B2" w:rsidP="00D234B0">
                        <w:pPr>
                          <w:spacing w:after="0" w:line="240" w:lineRule="auto"/>
                          <w:jc w:val="right"/>
                          <w:rPr>
                            <w:color w:val="000000"/>
                          </w:rPr>
                        </w:pPr>
                        <w:r w:rsidRPr="00BC46F0">
                          <w:rPr>
                            <w:color w:val="000000"/>
                          </w:rPr>
                          <w:t>3,29,896</w:t>
                        </w:r>
                      </w:p>
                    </w:tc>
                    <w:tc>
                      <w:tcPr>
                        <w:tcW w:w="555" w:type="pct"/>
                        <w:shd w:val="clear" w:color="auto" w:fill="FFFFFF"/>
                        <w:tcMar>
                          <w:top w:w="0" w:type="dxa"/>
                          <w:left w:w="75" w:type="dxa"/>
                          <w:bottom w:w="0" w:type="dxa"/>
                          <w:right w:w="75" w:type="dxa"/>
                        </w:tcMar>
                        <w:vAlign w:val="center"/>
                        <w:hideMark/>
                      </w:tcPr>
                      <w:p w14:paraId="079FD562" w14:textId="77777777" w:rsidR="00E663B2" w:rsidRPr="00BC46F0" w:rsidRDefault="00E663B2" w:rsidP="00D234B0">
                        <w:pPr>
                          <w:spacing w:after="0" w:line="240" w:lineRule="auto"/>
                          <w:jc w:val="right"/>
                          <w:rPr>
                            <w:color w:val="000000"/>
                          </w:rPr>
                        </w:pPr>
                        <w:r w:rsidRPr="00BC46F0">
                          <w:rPr>
                            <w:color w:val="000000"/>
                          </w:rPr>
                          <w:t>2,291</w:t>
                        </w:r>
                      </w:p>
                    </w:tc>
                    <w:tc>
                      <w:tcPr>
                        <w:tcW w:w="783" w:type="pct"/>
                        <w:shd w:val="clear" w:color="auto" w:fill="FFFFFF"/>
                        <w:tcMar>
                          <w:top w:w="0" w:type="dxa"/>
                          <w:left w:w="75" w:type="dxa"/>
                          <w:bottom w:w="0" w:type="dxa"/>
                          <w:right w:w="75" w:type="dxa"/>
                        </w:tcMar>
                        <w:vAlign w:val="center"/>
                        <w:hideMark/>
                      </w:tcPr>
                      <w:p w14:paraId="19C9D77D" w14:textId="77777777" w:rsidR="00E663B2" w:rsidRPr="00BC46F0" w:rsidRDefault="00E663B2" w:rsidP="00D234B0">
                        <w:pPr>
                          <w:spacing w:after="0" w:line="240" w:lineRule="auto"/>
                          <w:jc w:val="right"/>
                          <w:rPr>
                            <w:color w:val="000000"/>
                          </w:rPr>
                        </w:pPr>
                        <w:r w:rsidRPr="00BC46F0">
                          <w:rPr>
                            <w:color w:val="000000"/>
                          </w:rPr>
                          <w:t>21,91,59,040</w:t>
                        </w:r>
                      </w:p>
                    </w:tc>
                  </w:tr>
                  <w:tr w:rsidR="00E663B2" w:rsidRPr="00BC46F0" w14:paraId="19392CC6"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B2B6642" w14:textId="77777777" w:rsidR="00E663B2" w:rsidRPr="00BC46F0" w:rsidRDefault="00E663B2" w:rsidP="00D234B0">
                        <w:pPr>
                          <w:spacing w:after="0" w:line="240" w:lineRule="auto"/>
                          <w:rPr>
                            <w:color w:val="000000"/>
                            <w:sz w:val="23"/>
                            <w:szCs w:val="23"/>
                          </w:rPr>
                        </w:pPr>
                        <w:r w:rsidRPr="00BC46F0">
                          <w:rPr>
                            <w:color w:val="000000"/>
                            <w:sz w:val="23"/>
                            <w:szCs w:val="23"/>
                          </w:rPr>
                          <w:t>1/01/</w:t>
                        </w:r>
                        <w:r>
                          <w:rPr>
                            <w:color w:val="000000"/>
                            <w:sz w:val="23"/>
                            <w:szCs w:val="23"/>
                          </w:rPr>
                          <w:t>23</w:t>
                        </w:r>
                      </w:p>
                    </w:tc>
                    <w:tc>
                      <w:tcPr>
                        <w:tcW w:w="468" w:type="pct"/>
                        <w:shd w:val="clear" w:color="auto" w:fill="FFFFFF"/>
                        <w:tcMar>
                          <w:top w:w="0" w:type="dxa"/>
                          <w:left w:w="0" w:type="dxa"/>
                          <w:bottom w:w="0" w:type="dxa"/>
                          <w:right w:w="75" w:type="dxa"/>
                        </w:tcMar>
                        <w:vAlign w:val="center"/>
                        <w:hideMark/>
                      </w:tcPr>
                      <w:p w14:paraId="5AFED482" w14:textId="77777777" w:rsidR="00E663B2" w:rsidRPr="00BC46F0" w:rsidRDefault="00E663B2" w:rsidP="00D234B0">
                        <w:pPr>
                          <w:spacing w:after="0" w:line="240" w:lineRule="auto"/>
                          <w:jc w:val="right"/>
                          <w:rPr>
                            <w:color w:val="000000"/>
                          </w:rPr>
                        </w:pPr>
                        <w:r w:rsidRPr="00BC46F0">
                          <w:rPr>
                            <w:color w:val="000000"/>
                          </w:rPr>
                          <w:t>666.75</w:t>
                        </w:r>
                      </w:p>
                    </w:tc>
                    <w:tc>
                      <w:tcPr>
                        <w:tcW w:w="455" w:type="pct"/>
                        <w:shd w:val="clear" w:color="auto" w:fill="FFFFFF"/>
                        <w:tcMar>
                          <w:top w:w="0" w:type="dxa"/>
                          <w:left w:w="75" w:type="dxa"/>
                          <w:bottom w:w="0" w:type="dxa"/>
                          <w:right w:w="75" w:type="dxa"/>
                        </w:tcMar>
                        <w:vAlign w:val="center"/>
                        <w:hideMark/>
                      </w:tcPr>
                      <w:p w14:paraId="7D2B5398" w14:textId="77777777" w:rsidR="00E663B2" w:rsidRPr="00BC46F0" w:rsidRDefault="00E663B2" w:rsidP="00D234B0">
                        <w:pPr>
                          <w:spacing w:after="0" w:line="240" w:lineRule="auto"/>
                          <w:jc w:val="right"/>
                          <w:rPr>
                            <w:color w:val="000000"/>
                          </w:rPr>
                        </w:pPr>
                        <w:r w:rsidRPr="00BC46F0">
                          <w:rPr>
                            <w:color w:val="000000"/>
                          </w:rPr>
                          <w:t>670.00</w:t>
                        </w:r>
                      </w:p>
                    </w:tc>
                    <w:tc>
                      <w:tcPr>
                        <w:tcW w:w="455" w:type="pct"/>
                        <w:shd w:val="clear" w:color="auto" w:fill="FFFFFF"/>
                        <w:tcMar>
                          <w:top w:w="0" w:type="dxa"/>
                          <w:left w:w="75" w:type="dxa"/>
                          <w:bottom w:w="0" w:type="dxa"/>
                          <w:right w:w="75" w:type="dxa"/>
                        </w:tcMar>
                        <w:vAlign w:val="center"/>
                        <w:hideMark/>
                      </w:tcPr>
                      <w:p w14:paraId="0232DC4B" w14:textId="77777777" w:rsidR="00E663B2" w:rsidRPr="00BC46F0" w:rsidRDefault="00E663B2" w:rsidP="00D234B0">
                        <w:pPr>
                          <w:spacing w:after="0" w:line="240" w:lineRule="auto"/>
                          <w:jc w:val="right"/>
                          <w:rPr>
                            <w:color w:val="000000"/>
                          </w:rPr>
                        </w:pPr>
                        <w:r w:rsidRPr="00BC46F0">
                          <w:rPr>
                            <w:color w:val="000000"/>
                          </w:rPr>
                          <w:t>662.60</w:t>
                        </w:r>
                      </w:p>
                    </w:tc>
                    <w:tc>
                      <w:tcPr>
                        <w:tcW w:w="476" w:type="pct"/>
                        <w:shd w:val="clear" w:color="auto" w:fill="FFFFFF"/>
                        <w:tcMar>
                          <w:top w:w="0" w:type="dxa"/>
                          <w:left w:w="75" w:type="dxa"/>
                          <w:bottom w:w="0" w:type="dxa"/>
                          <w:right w:w="75" w:type="dxa"/>
                        </w:tcMar>
                        <w:vAlign w:val="center"/>
                        <w:hideMark/>
                      </w:tcPr>
                      <w:p w14:paraId="7439D646" w14:textId="77777777" w:rsidR="00E663B2" w:rsidRPr="00BC46F0" w:rsidRDefault="00E663B2" w:rsidP="00D234B0">
                        <w:pPr>
                          <w:spacing w:after="0" w:line="240" w:lineRule="auto"/>
                          <w:jc w:val="right"/>
                          <w:rPr>
                            <w:color w:val="000000"/>
                          </w:rPr>
                        </w:pPr>
                        <w:r w:rsidRPr="00BC46F0">
                          <w:rPr>
                            <w:color w:val="000000"/>
                          </w:rPr>
                          <w:t>665.05</w:t>
                        </w:r>
                      </w:p>
                    </w:tc>
                    <w:tc>
                      <w:tcPr>
                        <w:tcW w:w="468" w:type="pct"/>
                        <w:shd w:val="clear" w:color="auto" w:fill="FFFFFF"/>
                        <w:tcMar>
                          <w:top w:w="0" w:type="dxa"/>
                          <w:left w:w="75" w:type="dxa"/>
                          <w:bottom w:w="0" w:type="dxa"/>
                          <w:right w:w="75" w:type="dxa"/>
                        </w:tcMar>
                        <w:vAlign w:val="center"/>
                        <w:hideMark/>
                      </w:tcPr>
                      <w:p w14:paraId="69DE4200" w14:textId="77777777" w:rsidR="00E663B2" w:rsidRPr="00BC46F0" w:rsidRDefault="00E663B2" w:rsidP="00D234B0">
                        <w:pPr>
                          <w:spacing w:after="0" w:line="240" w:lineRule="auto"/>
                          <w:jc w:val="right"/>
                          <w:rPr>
                            <w:color w:val="000000"/>
                          </w:rPr>
                        </w:pPr>
                        <w:r w:rsidRPr="00BC46F0">
                          <w:rPr>
                            <w:color w:val="000000"/>
                          </w:rPr>
                          <w:t>665.96</w:t>
                        </w:r>
                      </w:p>
                    </w:tc>
                    <w:tc>
                      <w:tcPr>
                        <w:tcW w:w="555" w:type="pct"/>
                        <w:shd w:val="clear" w:color="auto" w:fill="FFFFFF"/>
                        <w:tcMar>
                          <w:top w:w="0" w:type="dxa"/>
                          <w:left w:w="75" w:type="dxa"/>
                          <w:bottom w:w="0" w:type="dxa"/>
                          <w:right w:w="75" w:type="dxa"/>
                        </w:tcMar>
                        <w:vAlign w:val="center"/>
                        <w:hideMark/>
                      </w:tcPr>
                      <w:p w14:paraId="0E96F39D" w14:textId="77777777" w:rsidR="00E663B2" w:rsidRPr="00BC46F0" w:rsidRDefault="00E663B2" w:rsidP="00D234B0">
                        <w:pPr>
                          <w:spacing w:after="0" w:line="240" w:lineRule="auto"/>
                          <w:jc w:val="right"/>
                          <w:rPr>
                            <w:color w:val="000000"/>
                          </w:rPr>
                        </w:pPr>
                        <w:r w:rsidRPr="00BC46F0">
                          <w:rPr>
                            <w:color w:val="000000"/>
                          </w:rPr>
                          <w:t>53,254</w:t>
                        </w:r>
                      </w:p>
                    </w:tc>
                    <w:tc>
                      <w:tcPr>
                        <w:tcW w:w="555" w:type="pct"/>
                        <w:shd w:val="clear" w:color="auto" w:fill="FFFFFF"/>
                        <w:tcMar>
                          <w:top w:w="0" w:type="dxa"/>
                          <w:left w:w="75" w:type="dxa"/>
                          <w:bottom w:w="0" w:type="dxa"/>
                          <w:right w:w="75" w:type="dxa"/>
                        </w:tcMar>
                        <w:vAlign w:val="center"/>
                        <w:hideMark/>
                      </w:tcPr>
                      <w:p w14:paraId="500C79F1" w14:textId="77777777" w:rsidR="00E663B2" w:rsidRPr="00BC46F0" w:rsidRDefault="00E663B2" w:rsidP="00D234B0">
                        <w:pPr>
                          <w:spacing w:after="0" w:line="240" w:lineRule="auto"/>
                          <w:jc w:val="right"/>
                          <w:rPr>
                            <w:color w:val="000000"/>
                          </w:rPr>
                        </w:pPr>
                        <w:r w:rsidRPr="00BC46F0">
                          <w:rPr>
                            <w:color w:val="000000"/>
                          </w:rPr>
                          <w:t>1,297</w:t>
                        </w:r>
                      </w:p>
                    </w:tc>
                    <w:tc>
                      <w:tcPr>
                        <w:tcW w:w="783" w:type="pct"/>
                        <w:shd w:val="clear" w:color="auto" w:fill="FFFFFF"/>
                        <w:tcMar>
                          <w:top w:w="0" w:type="dxa"/>
                          <w:left w:w="75" w:type="dxa"/>
                          <w:bottom w:w="0" w:type="dxa"/>
                          <w:right w:w="75" w:type="dxa"/>
                        </w:tcMar>
                        <w:vAlign w:val="center"/>
                        <w:hideMark/>
                      </w:tcPr>
                      <w:p w14:paraId="09AEFD54" w14:textId="77777777" w:rsidR="00E663B2" w:rsidRPr="00BC46F0" w:rsidRDefault="00E663B2" w:rsidP="00D234B0">
                        <w:pPr>
                          <w:spacing w:after="0" w:line="240" w:lineRule="auto"/>
                          <w:jc w:val="right"/>
                          <w:rPr>
                            <w:color w:val="000000"/>
                          </w:rPr>
                        </w:pPr>
                        <w:r w:rsidRPr="00BC46F0">
                          <w:rPr>
                            <w:color w:val="000000"/>
                          </w:rPr>
                          <w:t>3,54,64,949</w:t>
                        </w:r>
                      </w:p>
                    </w:tc>
                  </w:tr>
                  <w:tr w:rsidR="00E663B2" w:rsidRPr="00BC46F0" w14:paraId="23AA7382"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17776AE" w14:textId="77777777" w:rsidR="00E663B2" w:rsidRPr="00BC46F0" w:rsidRDefault="00E663B2" w:rsidP="00D234B0">
                        <w:pPr>
                          <w:spacing w:after="0" w:line="240" w:lineRule="auto"/>
                          <w:rPr>
                            <w:color w:val="000000"/>
                            <w:sz w:val="23"/>
                            <w:szCs w:val="23"/>
                          </w:rPr>
                        </w:pPr>
                        <w:r w:rsidRPr="00BC46F0">
                          <w:rPr>
                            <w:color w:val="000000"/>
                            <w:sz w:val="23"/>
                            <w:szCs w:val="23"/>
                          </w:rPr>
                          <w:t>2/01/</w:t>
                        </w:r>
                        <w:r>
                          <w:rPr>
                            <w:color w:val="000000"/>
                            <w:sz w:val="23"/>
                            <w:szCs w:val="23"/>
                          </w:rPr>
                          <w:t>23</w:t>
                        </w:r>
                      </w:p>
                    </w:tc>
                    <w:tc>
                      <w:tcPr>
                        <w:tcW w:w="468" w:type="pct"/>
                        <w:shd w:val="clear" w:color="auto" w:fill="FFFFFF"/>
                        <w:tcMar>
                          <w:top w:w="0" w:type="dxa"/>
                          <w:left w:w="0" w:type="dxa"/>
                          <w:bottom w:w="0" w:type="dxa"/>
                          <w:right w:w="75" w:type="dxa"/>
                        </w:tcMar>
                        <w:vAlign w:val="center"/>
                        <w:hideMark/>
                      </w:tcPr>
                      <w:p w14:paraId="1F10C761" w14:textId="77777777" w:rsidR="00E663B2" w:rsidRPr="00BC46F0" w:rsidRDefault="00E663B2" w:rsidP="00D234B0">
                        <w:pPr>
                          <w:spacing w:after="0" w:line="240" w:lineRule="auto"/>
                          <w:jc w:val="right"/>
                          <w:rPr>
                            <w:color w:val="000000"/>
                          </w:rPr>
                        </w:pPr>
                        <w:r w:rsidRPr="00BC46F0">
                          <w:rPr>
                            <w:color w:val="000000"/>
                          </w:rPr>
                          <w:t>669.90</w:t>
                        </w:r>
                      </w:p>
                    </w:tc>
                    <w:tc>
                      <w:tcPr>
                        <w:tcW w:w="455" w:type="pct"/>
                        <w:shd w:val="clear" w:color="auto" w:fill="FFFFFF"/>
                        <w:tcMar>
                          <w:top w:w="0" w:type="dxa"/>
                          <w:left w:w="75" w:type="dxa"/>
                          <w:bottom w:w="0" w:type="dxa"/>
                          <w:right w:w="75" w:type="dxa"/>
                        </w:tcMar>
                        <w:vAlign w:val="center"/>
                        <w:hideMark/>
                      </w:tcPr>
                      <w:p w14:paraId="61BDA9BB" w14:textId="77777777" w:rsidR="00E663B2" w:rsidRPr="00BC46F0" w:rsidRDefault="00E663B2" w:rsidP="00D234B0">
                        <w:pPr>
                          <w:spacing w:after="0" w:line="240" w:lineRule="auto"/>
                          <w:jc w:val="right"/>
                          <w:rPr>
                            <w:color w:val="000000"/>
                          </w:rPr>
                        </w:pPr>
                        <w:r w:rsidRPr="00BC46F0">
                          <w:rPr>
                            <w:color w:val="000000"/>
                          </w:rPr>
                          <w:t>674.10</w:t>
                        </w:r>
                      </w:p>
                    </w:tc>
                    <w:tc>
                      <w:tcPr>
                        <w:tcW w:w="455" w:type="pct"/>
                        <w:shd w:val="clear" w:color="auto" w:fill="FFFFFF"/>
                        <w:tcMar>
                          <w:top w:w="0" w:type="dxa"/>
                          <w:left w:w="75" w:type="dxa"/>
                          <w:bottom w:w="0" w:type="dxa"/>
                          <w:right w:w="75" w:type="dxa"/>
                        </w:tcMar>
                        <w:vAlign w:val="center"/>
                        <w:hideMark/>
                      </w:tcPr>
                      <w:p w14:paraId="44254E70" w14:textId="77777777" w:rsidR="00E663B2" w:rsidRPr="00BC46F0" w:rsidRDefault="00E663B2" w:rsidP="00D234B0">
                        <w:pPr>
                          <w:spacing w:after="0" w:line="240" w:lineRule="auto"/>
                          <w:jc w:val="right"/>
                          <w:rPr>
                            <w:color w:val="000000"/>
                          </w:rPr>
                        </w:pPr>
                        <w:r w:rsidRPr="00BC46F0">
                          <w:rPr>
                            <w:color w:val="000000"/>
                          </w:rPr>
                          <w:t>653.90</w:t>
                        </w:r>
                      </w:p>
                    </w:tc>
                    <w:tc>
                      <w:tcPr>
                        <w:tcW w:w="476" w:type="pct"/>
                        <w:shd w:val="clear" w:color="auto" w:fill="FFFFFF"/>
                        <w:tcMar>
                          <w:top w:w="0" w:type="dxa"/>
                          <w:left w:w="75" w:type="dxa"/>
                          <w:bottom w:w="0" w:type="dxa"/>
                          <w:right w:w="75" w:type="dxa"/>
                        </w:tcMar>
                        <w:vAlign w:val="center"/>
                        <w:hideMark/>
                      </w:tcPr>
                      <w:p w14:paraId="663F00EB" w14:textId="77777777" w:rsidR="00E663B2" w:rsidRPr="00BC46F0" w:rsidRDefault="00E663B2" w:rsidP="00D234B0">
                        <w:pPr>
                          <w:spacing w:after="0" w:line="240" w:lineRule="auto"/>
                          <w:jc w:val="right"/>
                          <w:rPr>
                            <w:color w:val="000000"/>
                          </w:rPr>
                        </w:pPr>
                        <w:r w:rsidRPr="00BC46F0">
                          <w:rPr>
                            <w:color w:val="000000"/>
                          </w:rPr>
                          <w:t>656.85</w:t>
                        </w:r>
                      </w:p>
                    </w:tc>
                    <w:tc>
                      <w:tcPr>
                        <w:tcW w:w="468" w:type="pct"/>
                        <w:shd w:val="clear" w:color="auto" w:fill="FFFFFF"/>
                        <w:tcMar>
                          <w:top w:w="0" w:type="dxa"/>
                          <w:left w:w="75" w:type="dxa"/>
                          <w:bottom w:w="0" w:type="dxa"/>
                          <w:right w:w="75" w:type="dxa"/>
                        </w:tcMar>
                        <w:vAlign w:val="center"/>
                        <w:hideMark/>
                      </w:tcPr>
                      <w:p w14:paraId="1A13163C" w14:textId="77777777" w:rsidR="00E663B2" w:rsidRPr="00BC46F0" w:rsidRDefault="00E663B2" w:rsidP="00D234B0">
                        <w:pPr>
                          <w:spacing w:after="0" w:line="240" w:lineRule="auto"/>
                          <w:jc w:val="right"/>
                          <w:rPr>
                            <w:color w:val="000000"/>
                          </w:rPr>
                        </w:pPr>
                        <w:r w:rsidRPr="00BC46F0">
                          <w:rPr>
                            <w:color w:val="000000"/>
                          </w:rPr>
                          <w:t>666.23</w:t>
                        </w:r>
                      </w:p>
                    </w:tc>
                    <w:tc>
                      <w:tcPr>
                        <w:tcW w:w="555" w:type="pct"/>
                        <w:shd w:val="clear" w:color="auto" w:fill="FFFFFF"/>
                        <w:tcMar>
                          <w:top w:w="0" w:type="dxa"/>
                          <w:left w:w="75" w:type="dxa"/>
                          <w:bottom w:w="0" w:type="dxa"/>
                          <w:right w:w="75" w:type="dxa"/>
                        </w:tcMar>
                        <w:vAlign w:val="center"/>
                        <w:hideMark/>
                      </w:tcPr>
                      <w:p w14:paraId="6948AD9F" w14:textId="77777777" w:rsidR="00E663B2" w:rsidRPr="00BC46F0" w:rsidRDefault="00E663B2" w:rsidP="00D234B0">
                        <w:pPr>
                          <w:spacing w:after="0" w:line="240" w:lineRule="auto"/>
                          <w:jc w:val="right"/>
                          <w:rPr>
                            <w:color w:val="000000"/>
                          </w:rPr>
                        </w:pPr>
                        <w:r w:rsidRPr="00BC46F0">
                          <w:rPr>
                            <w:color w:val="000000"/>
                          </w:rPr>
                          <w:t>88,8</w:t>
                        </w:r>
                        <w:r>
                          <w:rPr>
                            <w:color w:val="000000"/>
                          </w:rPr>
                          <w:t>19</w:t>
                        </w:r>
                      </w:p>
                    </w:tc>
                    <w:tc>
                      <w:tcPr>
                        <w:tcW w:w="555" w:type="pct"/>
                        <w:shd w:val="clear" w:color="auto" w:fill="FFFFFF"/>
                        <w:tcMar>
                          <w:top w:w="0" w:type="dxa"/>
                          <w:left w:w="75" w:type="dxa"/>
                          <w:bottom w:w="0" w:type="dxa"/>
                          <w:right w:w="75" w:type="dxa"/>
                        </w:tcMar>
                        <w:vAlign w:val="center"/>
                        <w:hideMark/>
                      </w:tcPr>
                      <w:p w14:paraId="2439A4F3" w14:textId="77777777" w:rsidR="00E663B2" w:rsidRPr="00BC46F0" w:rsidRDefault="00E663B2" w:rsidP="00D234B0">
                        <w:pPr>
                          <w:spacing w:after="0" w:line="240" w:lineRule="auto"/>
                          <w:jc w:val="right"/>
                          <w:rPr>
                            <w:color w:val="000000"/>
                          </w:rPr>
                        </w:pPr>
                        <w:r w:rsidRPr="00BC46F0">
                          <w:rPr>
                            <w:color w:val="000000"/>
                          </w:rPr>
                          <w:t>2,501</w:t>
                        </w:r>
                      </w:p>
                    </w:tc>
                    <w:tc>
                      <w:tcPr>
                        <w:tcW w:w="783" w:type="pct"/>
                        <w:shd w:val="clear" w:color="auto" w:fill="FFFFFF"/>
                        <w:tcMar>
                          <w:top w:w="0" w:type="dxa"/>
                          <w:left w:w="75" w:type="dxa"/>
                          <w:bottom w:w="0" w:type="dxa"/>
                          <w:right w:w="75" w:type="dxa"/>
                        </w:tcMar>
                        <w:vAlign w:val="center"/>
                        <w:hideMark/>
                      </w:tcPr>
                      <w:p w14:paraId="5279BF3D" w14:textId="77777777" w:rsidR="00E663B2" w:rsidRPr="00BC46F0" w:rsidRDefault="00E663B2" w:rsidP="00D234B0">
                        <w:pPr>
                          <w:spacing w:after="0" w:line="240" w:lineRule="auto"/>
                          <w:jc w:val="right"/>
                          <w:rPr>
                            <w:color w:val="000000"/>
                          </w:rPr>
                        </w:pPr>
                        <w:r w:rsidRPr="00BC46F0">
                          <w:rPr>
                            <w:color w:val="000000"/>
                          </w:rPr>
                          <w:t>5,91,69,506</w:t>
                        </w:r>
                      </w:p>
                    </w:tc>
                  </w:tr>
                  <w:tr w:rsidR="00E663B2" w:rsidRPr="00BC46F0" w14:paraId="2222F45B"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5D1E0EBA" w14:textId="77777777" w:rsidR="00E663B2" w:rsidRPr="00BC46F0" w:rsidRDefault="00E663B2" w:rsidP="00D234B0">
                        <w:pPr>
                          <w:spacing w:after="0" w:line="240" w:lineRule="auto"/>
                          <w:rPr>
                            <w:color w:val="000000"/>
                            <w:sz w:val="23"/>
                            <w:szCs w:val="23"/>
                          </w:rPr>
                        </w:pPr>
                        <w:r w:rsidRPr="00BC46F0">
                          <w:rPr>
                            <w:color w:val="000000"/>
                            <w:sz w:val="23"/>
                            <w:szCs w:val="23"/>
                          </w:rPr>
                          <w:t>3/01/</w:t>
                        </w:r>
                        <w:r>
                          <w:rPr>
                            <w:color w:val="000000"/>
                            <w:sz w:val="23"/>
                            <w:szCs w:val="23"/>
                          </w:rPr>
                          <w:t>23</w:t>
                        </w:r>
                      </w:p>
                    </w:tc>
                    <w:tc>
                      <w:tcPr>
                        <w:tcW w:w="468" w:type="pct"/>
                        <w:shd w:val="clear" w:color="auto" w:fill="FFFFFF"/>
                        <w:tcMar>
                          <w:top w:w="0" w:type="dxa"/>
                          <w:left w:w="0" w:type="dxa"/>
                          <w:bottom w:w="0" w:type="dxa"/>
                          <w:right w:w="75" w:type="dxa"/>
                        </w:tcMar>
                        <w:vAlign w:val="center"/>
                        <w:hideMark/>
                      </w:tcPr>
                      <w:p w14:paraId="6527E0DE" w14:textId="77777777" w:rsidR="00E663B2" w:rsidRPr="00BC46F0" w:rsidRDefault="00E663B2" w:rsidP="00D234B0">
                        <w:pPr>
                          <w:spacing w:after="0" w:line="240" w:lineRule="auto"/>
                          <w:jc w:val="right"/>
                          <w:rPr>
                            <w:color w:val="000000"/>
                          </w:rPr>
                        </w:pPr>
                        <w:r w:rsidRPr="00BC46F0">
                          <w:rPr>
                            <w:color w:val="000000"/>
                          </w:rPr>
                          <w:t>655.00</w:t>
                        </w:r>
                      </w:p>
                    </w:tc>
                    <w:tc>
                      <w:tcPr>
                        <w:tcW w:w="455" w:type="pct"/>
                        <w:shd w:val="clear" w:color="auto" w:fill="FFFFFF"/>
                        <w:tcMar>
                          <w:top w:w="0" w:type="dxa"/>
                          <w:left w:w="75" w:type="dxa"/>
                          <w:bottom w:w="0" w:type="dxa"/>
                          <w:right w:w="75" w:type="dxa"/>
                        </w:tcMar>
                        <w:vAlign w:val="center"/>
                        <w:hideMark/>
                      </w:tcPr>
                      <w:p w14:paraId="45EA82AF" w14:textId="77777777" w:rsidR="00E663B2" w:rsidRPr="00BC46F0" w:rsidRDefault="00E663B2" w:rsidP="00D234B0">
                        <w:pPr>
                          <w:spacing w:after="0" w:line="240" w:lineRule="auto"/>
                          <w:jc w:val="right"/>
                          <w:rPr>
                            <w:color w:val="000000"/>
                          </w:rPr>
                        </w:pPr>
                        <w:r w:rsidRPr="00BC46F0">
                          <w:rPr>
                            <w:color w:val="000000"/>
                          </w:rPr>
                          <w:t>665.95</w:t>
                        </w:r>
                      </w:p>
                    </w:tc>
                    <w:tc>
                      <w:tcPr>
                        <w:tcW w:w="455" w:type="pct"/>
                        <w:shd w:val="clear" w:color="auto" w:fill="FFFFFF"/>
                        <w:tcMar>
                          <w:top w:w="0" w:type="dxa"/>
                          <w:left w:w="75" w:type="dxa"/>
                          <w:bottom w:w="0" w:type="dxa"/>
                          <w:right w:w="75" w:type="dxa"/>
                        </w:tcMar>
                        <w:vAlign w:val="center"/>
                        <w:hideMark/>
                      </w:tcPr>
                      <w:p w14:paraId="50A44BD7" w14:textId="77777777" w:rsidR="00E663B2" w:rsidRPr="00BC46F0" w:rsidRDefault="00E663B2" w:rsidP="00D234B0">
                        <w:pPr>
                          <w:spacing w:after="0" w:line="240" w:lineRule="auto"/>
                          <w:jc w:val="right"/>
                          <w:rPr>
                            <w:color w:val="000000"/>
                          </w:rPr>
                        </w:pPr>
                        <w:r w:rsidRPr="00BC46F0">
                          <w:rPr>
                            <w:color w:val="000000"/>
                          </w:rPr>
                          <w:t>651.05</w:t>
                        </w:r>
                      </w:p>
                    </w:tc>
                    <w:tc>
                      <w:tcPr>
                        <w:tcW w:w="476" w:type="pct"/>
                        <w:shd w:val="clear" w:color="auto" w:fill="FFFFFF"/>
                        <w:tcMar>
                          <w:top w:w="0" w:type="dxa"/>
                          <w:left w:w="75" w:type="dxa"/>
                          <w:bottom w:w="0" w:type="dxa"/>
                          <w:right w:w="75" w:type="dxa"/>
                        </w:tcMar>
                        <w:vAlign w:val="center"/>
                        <w:hideMark/>
                      </w:tcPr>
                      <w:p w14:paraId="49FE4FE5" w14:textId="77777777" w:rsidR="00E663B2" w:rsidRPr="00BC46F0" w:rsidRDefault="00E663B2" w:rsidP="00D234B0">
                        <w:pPr>
                          <w:spacing w:after="0" w:line="240" w:lineRule="auto"/>
                          <w:jc w:val="right"/>
                          <w:rPr>
                            <w:color w:val="000000"/>
                          </w:rPr>
                        </w:pPr>
                        <w:r w:rsidRPr="00BC46F0">
                          <w:rPr>
                            <w:color w:val="000000"/>
                          </w:rPr>
                          <w:t>663.35</w:t>
                        </w:r>
                      </w:p>
                    </w:tc>
                    <w:tc>
                      <w:tcPr>
                        <w:tcW w:w="468" w:type="pct"/>
                        <w:shd w:val="clear" w:color="auto" w:fill="FFFFFF"/>
                        <w:tcMar>
                          <w:top w:w="0" w:type="dxa"/>
                          <w:left w:w="75" w:type="dxa"/>
                          <w:bottom w:w="0" w:type="dxa"/>
                          <w:right w:w="75" w:type="dxa"/>
                        </w:tcMar>
                        <w:vAlign w:val="center"/>
                        <w:hideMark/>
                      </w:tcPr>
                      <w:p w14:paraId="3C4BE766" w14:textId="77777777" w:rsidR="00E663B2" w:rsidRPr="00BC46F0" w:rsidRDefault="00E663B2" w:rsidP="00D234B0">
                        <w:pPr>
                          <w:spacing w:after="0" w:line="240" w:lineRule="auto"/>
                          <w:jc w:val="right"/>
                          <w:rPr>
                            <w:color w:val="000000"/>
                          </w:rPr>
                        </w:pPr>
                        <w:r w:rsidRPr="00BC46F0">
                          <w:rPr>
                            <w:color w:val="000000"/>
                          </w:rPr>
                          <w:t>661.02</w:t>
                        </w:r>
                      </w:p>
                    </w:tc>
                    <w:tc>
                      <w:tcPr>
                        <w:tcW w:w="555" w:type="pct"/>
                        <w:shd w:val="clear" w:color="auto" w:fill="FFFFFF"/>
                        <w:tcMar>
                          <w:top w:w="0" w:type="dxa"/>
                          <w:left w:w="75" w:type="dxa"/>
                          <w:bottom w:w="0" w:type="dxa"/>
                          <w:right w:w="75" w:type="dxa"/>
                        </w:tcMar>
                        <w:vAlign w:val="center"/>
                        <w:hideMark/>
                      </w:tcPr>
                      <w:p w14:paraId="46F8FA6A" w14:textId="77777777" w:rsidR="00E663B2" w:rsidRPr="00BC46F0" w:rsidRDefault="00E663B2" w:rsidP="00D234B0">
                        <w:pPr>
                          <w:spacing w:after="0" w:line="240" w:lineRule="auto"/>
                          <w:jc w:val="right"/>
                          <w:rPr>
                            <w:color w:val="000000"/>
                          </w:rPr>
                        </w:pPr>
                        <w:r w:rsidRPr="00BC46F0">
                          <w:rPr>
                            <w:color w:val="000000"/>
                          </w:rPr>
                          <w:t>1,84,386</w:t>
                        </w:r>
                      </w:p>
                    </w:tc>
                    <w:tc>
                      <w:tcPr>
                        <w:tcW w:w="555" w:type="pct"/>
                        <w:shd w:val="clear" w:color="auto" w:fill="FFFFFF"/>
                        <w:tcMar>
                          <w:top w:w="0" w:type="dxa"/>
                          <w:left w:w="75" w:type="dxa"/>
                          <w:bottom w:w="0" w:type="dxa"/>
                          <w:right w:w="75" w:type="dxa"/>
                        </w:tcMar>
                        <w:vAlign w:val="center"/>
                        <w:hideMark/>
                      </w:tcPr>
                      <w:p w14:paraId="58AB7D7D" w14:textId="77777777" w:rsidR="00E663B2" w:rsidRPr="00BC46F0" w:rsidRDefault="00E663B2" w:rsidP="00D234B0">
                        <w:pPr>
                          <w:spacing w:after="0" w:line="240" w:lineRule="auto"/>
                          <w:jc w:val="right"/>
                          <w:rPr>
                            <w:color w:val="000000"/>
                          </w:rPr>
                        </w:pPr>
                        <w:r w:rsidRPr="00BC46F0">
                          <w:rPr>
                            <w:color w:val="000000"/>
                          </w:rPr>
                          <w:t>2,962</w:t>
                        </w:r>
                      </w:p>
                    </w:tc>
                    <w:tc>
                      <w:tcPr>
                        <w:tcW w:w="783" w:type="pct"/>
                        <w:shd w:val="clear" w:color="auto" w:fill="FFFFFF"/>
                        <w:tcMar>
                          <w:top w:w="0" w:type="dxa"/>
                          <w:left w:w="75" w:type="dxa"/>
                          <w:bottom w:w="0" w:type="dxa"/>
                          <w:right w:w="75" w:type="dxa"/>
                        </w:tcMar>
                        <w:vAlign w:val="center"/>
                        <w:hideMark/>
                      </w:tcPr>
                      <w:p w14:paraId="45F9FB1A" w14:textId="77777777" w:rsidR="00E663B2" w:rsidRPr="00BC46F0" w:rsidRDefault="00E663B2" w:rsidP="00D234B0">
                        <w:pPr>
                          <w:spacing w:after="0" w:line="240" w:lineRule="auto"/>
                          <w:jc w:val="right"/>
                          <w:rPr>
                            <w:color w:val="000000"/>
                          </w:rPr>
                        </w:pPr>
                        <w:r w:rsidRPr="00BC46F0">
                          <w:rPr>
                            <w:color w:val="000000"/>
                          </w:rPr>
                          <w:t>12,18,83,670</w:t>
                        </w:r>
                      </w:p>
                    </w:tc>
                  </w:tr>
                  <w:tr w:rsidR="00E663B2" w:rsidRPr="00BC46F0" w14:paraId="1D5E52A6"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32050DB8" w14:textId="77777777" w:rsidR="00E663B2" w:rsidRPr="00BC46F0" w:rsidRDefault="00E663B2" w:rsidP="00D234B0">
                        <w:pPr>
                          <w:spacing w:after="0" w:line="240" w:lineRule="auto"/>
                          <w:rPr>
                            <w:color w:val="000000"/>
                            <w:sz w:val="23"/>
                            <w:szCs w:val="23"/>
                          </w:rPr>
                        </w:pPr>
                        <w:r w:rsidRPr="00BC46F0">
                          <w:rPr>
                            <w:color w:val="000000"/>
                            <w:sz w:val="23"/>
                            <w:szCs w:val="23"/>
                          </w:rPr>
                          <w:t>6/01/</w:t>
                        </w:r>
                        <w:r>
                          <w:rPr>
                            <w:color w:val="000000"/>
                            <w:sz w:val="23"/>
                            <w:szCs w:val="23"/>
                          </w:rPr>
                          <w:t>23</w:t>
                        </w:r>
                      </w:p>
                    </w:tc>
                    <w:tc>
                      <w:tcPr>
                        <w:tcW w:w="468" w:type="pct"/>
                        <w:shd w:val="clear" w:color="auto" w:fill="FFFFFF"/>
                        <w:tcMar>
                          <w:top w:w="0" w:type="dxa"/>
                          <w:left w:w="0" w:type="dxa"/>
                          <w:bottom w:w="0" w:type="dxa"/>
                          <w:right w:w="75" w:type="dxa"/>
                        </w:tcMar>
                        <w:vAlign w:val="center"/>
                        <w:hideMark/>
                      </w:tcPr>
                      <w:p w14:paraId="06EC0A56" w14:textId="77777777" w:rsidR="00E663B2" w:rsidRPr="00BC46F0" w:rsidRDefault="00E663B2" w:rsidP="00D234B0">
                        <w:pPr>
                          <w:spacing w:after="0" w:line="240" w:lineRule="auto"/>
                          <w:jc w:val="right"/>
                          <w:rPr>
                            <w:color w:val="000000"/>
                          </w:rPr>
                        </w:pPr>
                        <w:r w:rsidRPr="00BC46F0">
                          <w:rPr>
                            <w:color w:val="000000"/>
                          </w:rPr>
                          <w:t>664.00</w:t>
                        </w:r>
                      </w:p>
                    </w:tc>
                    <w:tc>
                      <w:tcPr>
                        <w:tcW w:w="455" w:type="pct"/>
                        <w:shd w:val="clear" w:color="auto" w:fill="FFFFFF"/>
                        <w:tcMar>
                          <w:top w:w="0" w:type="dxa"/>
                          <w:left w:w="75" w:type="dxa"/>
                          <w:bottom w:w="0" w:type="dxa"/>
                          <w:right w:w="75" w:type="dxa"/>
                        </w:tcMar>
                        <w:vAlign w:val="center"/>
                        <w:hideMark/>
                      </w:tcPr>
                      <w:p w14:paraId="28554B74" w14:textId="77777777" w:rsidR="00E663B2" w:rsidRPr="00BC46F0" w:rsidRDefault="00E663B2" w:rsidP="00D234B0">
                        <w:pPr>
                          <w:spacing w:after="0" w:line="240" w:lineRule="auto"/>
                          <w:jc w:val="right"/>
                          <w:rPr>
                            <w:color w:val="000000"/>
                          </w:rPr>
                        </w:pPr>
                        <w:r w:rsidRPr="00BC46F0">
                          <w:rPr>
                            <w:color w:val="000000"/>
                          </w:rPr>
                          <w:t>664.00</w:t>
                        </w:r>
                      </w:p>
                    </w:tc>
                    <w:tc>
                      <w:tcPr>
                        <w:tcW w:w="455" w:type="pct"/>
                        <w:shd w:val="clear" w:color="auto" w:fill="FFFFFF"/>
                        <w:tcMar>
                          <w:top w:w="0" w:type="dxa"/>
                          <w:left w:w="75" w:type="dxa"/>
                          <w:bottom w:w="0" w:type="dxa"/>
                          <w:right w:w="75" w:type="dxa"/>
                        </w:tcMar>
                        <w:vAlign w:val="center"/>
                        <w:hideMark/>
                      </w:tcPr>
                      <w:p w14:paraId="6B3C5C2F" w14:textId="77777777" w:rsidR="00E663B2" w:rsidRPr="00BC46F0" w:rsidRDefault="00E663B2" w:rsidP="00D234B0">
                        <w:pPr>
                          <w:spacing w:after="0" w:line="240" w:lineRule="auto"/>
                          <w:jc w:val="right"/>
                          <w:rPr>
                            <w:color w:val="000000"/>
                          </w:rPr>
                        </w:pPr>
                        <w:r w:rsidRPr="00BC46F0">
                          <w:rPr>
                            <w:color w:val="000000"/>
                          </w:rPr>
                          <w:t>657.35</w:t>
                        </w:r>
                      </w:p>
                    </w:tc>
                    <w:tc>
                      <w:tcPr>
                        <w:tcW w:w="476" w:type="pct"/>
                        <w:shd w:val="clear" w:color="auto" w:fill="FFFFFF"/>
                        <w:tcMar>
                          <w:top w:w="0" w:type="dxa"/>
                          <w:left w:w="75" w:type="dxa"/>
                          <w:bottom w:w="0" w:type="dxa"/>
                          <w:right w:w="75" w:type="dxa"/>
                        </w:tcMar>
                        <w:vAlign w:val="center"/>
                        <w:hideMark/>
                      </w:tcPr>
                      <w:p w14:paraId="05A95603" w14:textId="77777777" w:rsidR="00E663B2" w:rsidRPr="00BC46F0" w:rsidRDefault="00E663B2" w:rsidP="00D234B0">
                        <w:pPr>
                          <w:spacing w:after="0" w:line="240" w:lineRule="auto"/>
                          <w:jc w:val="right"/>
                          <w:rPr>
                            <w:color w:val="000000"/>
                          </w:rPr>
                        </w:pPr>
                        <w:r w:rsidRPr="00BC46F0">
                          <w:rPr>
                            <w:color w:val="000000"/>
                          </w:rPr>
                          <w:t>662.00</w:t>
                        </w:r>
                      </w:p>
                    </w:tc>
                    <w:tc>
                      <w:tcPr>
                        <w:tcW w:w="468" w:type="pct"/>
                        <w:shd w:val="clear" w:color="auto" w:fill="FFFFFF"/>
                        <w:tcMar>
                          <w:top w:w="0" w:type="dxa"/>
                          <w:left w:w="75" w:type="dxa"/>
                          <w:bottom w:w="0" w:type="dxa"/>
                          <w:right w:w="75" w:type="dxa"/>
                        </w:tcMar>
                        <w:vAlign w:val="center"/>
                        <w:hideMark/>
                      </w:tcPr>
                      <w:p w14:paraId="4C5569F6" w14:textId="77777777" w:rsidR="00E663B2" w:rsidRPr="00BC46F0" w:rsidRDefault="00E663B2" w:rsidP="00D234B0">
                        <w:pPr>
                          <w:spacing w:after="0" w:line="240" w:lineRule="auto"/>
                          <w:jc w:val="right"/>
                          <w:rPr>
                            <w:color w:val="000000"/>
                          </w:rPr>
                        </w:pPr>
                        <w:r w:rsidRPr="00BC46F0">
                          <w:rPr>
                            <w:color w:val="000000"/>
                          </w:rPr>
                          <w:t>660.59</w:t>
                        </w:r>
                      </w:p>
                    </w:tc>
                    <w:tc>
                      <w:tcPr>
                        <w:tcW w:w="555" w:type="pct"/>
                        <w:shd w:val="clear" w:color="auto" w:fill="FFFFFF"/>
                        <w:tcMar>
                          <w:top w:w="0" w:type="dxa"/>
                          <w:left w:w="75" w:type="dxa"/>
                          <w:bottom w:w="0" w:type="dxa"/>
                          <w:right w:w="75" w:type="dxa"/>
                        </w:tcMar>
                        <w:vAlign w:val="center"/>
                        <w:hideMark/>
                      </w:tcPr>
                      <w:p w14:paraId="03CED70A" w14:textId="77777777" w:rsidR="00E663B2" w:rsidRPr="00BC46F0" w:rsidRDefault="00E663B2" w:rsidP="00D234B0">
                        <w:pPr>
                          <w:spacing w:after="0" w:line="240" w:lineRule="auto"/>
                          <w:jc w:val="right"/>
                          <w:rPr>
                            <w:color w:val="000000"/>
                          </w:rPr>
                        </w:pPr>
                        <w:r w:rsidRPr="00BC46F0">
                          <w:rPr>
                            <w:color w:val="000000"/>
                          </w:rPr>
                          <w:t>5,04,829</w:t>
                        </w:r>
                      </w:p>
                    </w:tc>
                    <w:tc>
                      <w:tcPr>
                        <w:tcW w:w="555" w:type="pct"/>
                        <w:shd w:val="clear" w:color="auto" w:fill="FFFFFF"/>
                        <w:tcMar>
                          <w:top w:w="0" w:type="dxa"/>
                          <w:left w:w="75" w:type="dxa"/>
                          <w:bottom w:w="0" w:type="dxa"/>
                          <w:right w:w="75" w:type="dxa"/>
                        </w:tcMar>
                        <w:vAlign w:val="center"/>
                        <w:hideMark/>
                      </w:tcPr>
                      <w:p w14:paraId="311C57DA" w14:textId="77777777" w:rsidR="00E663B2" w:rsidRPr="00BC46F0" w:rsidRDefault="00E663B2" w:rsidP="00D234B0">
                        <w:pPr>
                          <w:spacing w:after="0" w:line="240" w:lineRule="auto"/>
                          <w:jc w:val="right"/>
                          <w:rPr>
                            <w:color w:val="000000"/>
                          </w:rPr>
                        </w:pPr>
                        <w:r w:rsidRPr="00BC46F0">
                          <w:rPr>
                            <w:color w:val="000000"/>
                          </w:rPr>
                          <w:t>3,376</w:t>
                        </w:r>
                      </w:p>
                    </w:tc>
                    <w:tc>
                      <w:tcPr>
                        <w:tcW w:w="783" w:type="pct"/>
                        <w:shd w:val="clear" w:color="auto" w:fill="FFFFFF"/>
                        <w:tcMar>
                          <w:top w:w="0" w:type="dxa"/>
                          <w:left w:w="75" w:type="dxa"/>
                          <w:bottom w:w="0" w:type="dxa"/>
                          <w:right w:w="75" w:type="dxa"/>
                        </w:tcMar>
                        <w:vAlign w:val="center"/>
                        <w:hideMark/>
                      </w:tcPr>
                      <w:p w14:paraId="27630908" w14:textId="77777777" w:rsidR="00E663B2" w:rsidRPr="00BC46F0" w:rsidRDefault="00E663B2" w:rsidP="00D234B0">
                        <w:pPr>
                          <w:spacing w:after="0" w:line="240" w:lineRule="auto"/>
                          <w:jc w:val="right"/>
                          <w:rPr>
                            <w:color w:val="000000"/>
                          </w:rPr>
                        </w:pPr>
                        <w:r w:rsidRPr="00BC46F0">
                          <w:rPr>
                            <w:color w:val="000000"/>
                          </w:rPr>
                          <w:t>33,34,83,465</w:t>
                        </w:r>
                      </w:p>
                    </w:tc>
                  </w:tr>
                  <w:tr w:rsidR="00E663B2" w:rsidRPr="00BC46F0" w14:paraId="58BB4B40" w14:textId="77777777" w:rsidTr="009E1508">
                    <w:trPr>
                      <w:trHeight w:val="422"/>
                      <w:tblCellSpacing w:w="7" w:type="dxa"/>
                    </w:trPr>
                    <w:tc>
                      <w:tcPr>
                        <w:tcW w:w="604" w:type="pct"/>
                        <w:shd w:val="clear" w:color="auto" w:fill="FFFFFF"/>
                        <w:tcMar>
                          <w:top w:w="0" w:type="dxa"/>
                          <w:left w:w="75" w:type="dxa"/>
                          <w:bottom w:w="0" w:type="dxa"/>
                          <w:right w:w="75" w:type="dxa"/>
                        </w:tcMar>
                        <w:vAlign w:val="center"/>
                        <w:hideMark/>
                      </w:tcPr>
                      <w:p w14:paraId="46955C82" w14:textId="77777777" w:rsidR="00E663B2" w:rsidRPr="00BC46F0" w:rsidRDefault="00E663B2" w:rsidP="00D234B0">
                        <w:pPr>
                          <w:spacing w:after="0" w:line="240" w:lineRule="auto"/>
                          <w:rPr>
                            <w:color w:val="000000"/>
                            <w:sz w:val="23"/>
                            <w:szCs w:val="23"/>
                          </w:rPr>
                        </w:pPr>
                        <w:r w:rsidRPr="00BC46F0">
                          <w:rPr>
                            <w:color w:val="000000"/>
                            <w:sz w:val="23"/>
                            <w:szCs w:val="23"/>
                          </w:rPr>
                          <w:t>7/01/</w:t>
                        </w:r>
                        <w:r>
                          <w:rPr>
                            <w:color w:val="000000"/>
                            <w:sz w:val="23"/>
                            <w:szCs w:val="23"/>
                          </w:rPr>
                          <w:t>23</w:t>
                        </w:r>
                      </w:p>
                    </w:tc>
                    <w:tc>
                      <w:tcPr>
                        <w:tcW w:w="468" w:type="pct"/>
                        <w:shd w:val="clear" w:color="auto" w:fill="FFFFFF"/>
                        <w:tcMar>
                          <w:top w:w="0" w:type="dxa"/>
                          <w:left w:w="0" w:type="dxa"/>
                          <w:bottom w:w="0" w:type="dxa"/>
                          <w:right w:w="75" w:type="dxa"/>
                        </w:tcMar>
                        <w:vAlign w:val="center"/>
                        <w:hideMark/>
                      </w:tcPr>
                      <w:p w14:paraId="6B0AB586" w14:textId="77777777" w:rsidR="00E663B2" w:rsidRPr="00BC46F0" w:rsidRDefault="00E663B2" w:rsidP="00D234B0">
                        <w:pPr>
                          <w:spacing w:after="0" w:line="240" w:lineRule="auto"/>
                          <w:jc w:val="right"/>
                          <w:rPr>
                            <w:color w:val="000000"/>
                          </w:rPr>
                        </w:pPr>
                        <w:r w:rsidRPr="00BC46F0">
                          <w:rPr>
                            <w:color w:val="000000"/>
                          </w:rPr>
                          <w:t>670.00</w:t>
                        </w:r>
                      </w:p>
                    </w:tc>
                    <w:tc>
                      <w:tcPr>
                        <w:tcW w:w="455" w:type="pct"/>
                        <w:shd w:val="clear" w:color="auto" w:fill="FFFFFF"/>
                        <w:tcMar>
                          <w:top w:w="0" w:type="dxa"/>
                          <w:left w:w="75" w:type="dxa"/>
                          <w:bottom w:w="0" w:type="dxa"/>
                          <w:right w:w="75" w:type="dxa"/>
                        </w:tcMar>
                        <w:vAlign w:val="center"/>
                        <w:hideMark/>
                      </w:tcPr>
                      <w:p w14:paraId="14E2CEC4" w14:textId="77777777" w:rsidR="00E663B2" w:rsidRPr="00BC46F0" w:rsidRDefault="00E663B2" w:rsidP="00D234B0">
                        <w:pPr>
                          <w:spacing w:after="0" w:line="240" w:lineRule="auto"/>
                          <w:jc w:val="right"/>
                          <w:rPr>
                            <w:color w:val="000000"/>
                          </w:rPr>
                        </w:pPr>
                        <w:r w:rsidRPr="00BC46F0">
                          <w:rPr>
                            <w:color w:val="000000"/>
                          </w:rPr>
                          <w:t>670.00</w:t>
                        </w:r>
                      </w:p>
                    </w:tc>
                    <w:tc>
                      <w:tcPr>
                        <w:tcW w:w="455" w:type="pct"/>
                        <w:shd w:val="clear" w:color="auto" w:fill="FFFFFF"/>
                        <w:tcMar>
                          <w:top w:w="0" w:type="dxa"/>
                          <w:left w:w="75" w:type="dxa"/>
                          <w:bottom w:w="0" w:type="dxa"/>
                          <w:right w:w="75" w:type="dxa"/>
                        </w:tcMar>
                        <w:vAlign w:val="center"/>
                        <w:hideMark/>
                      </w:tcPr>
                      <w:p w14:paraId="5C22FD0F" w14:textId="77777777" w:rsidR="00E663B2" w:rsidRPr="00BC46F0" w:rsidRDefault="00E663B2" w:rsidP="00D234B0">
                        <w:pPr>
                          <w:spacing w:after="0" w:line="240" w:lineRule="auto"/>
                          <w:jc w:val="right"/>
                          <w:rPr>
                            <w:color w:val="000000"/>
                          </w:rPr>
                        </w:pPr>
                        <w:r w:rsidRPr="00BC46F0">
                          <w:rPr>
                            <w:color w:val="000000"/>
                          </w:rPr>
                          <w:t>654.00</w:t>
                        </w:r>
                      </w:p>
                    </w:tc>
                    <w:tc>
                      <w:tcPr>
                        <w:tcW w:w="476" w:type="pct"/>
                        <w:shd w:val="clear" w:color="auto" w:fill="FFFFFF"/>
                        <w:tcMar>
                          <w:top w:w="0" w:type="dxa"/>
                          <w:left w:w="75" w:type="dxa"/>
                          <w:bottom w:w="0" w:type="dxa"/>
                          <w:right w:w="75" w:type="dxa"/>
                        </w:tcMar>
                        <w:vAlign w:val="center"/>
                        <w:hideMark/>
                      </w:tcPr>
                      <w:p w14:paraId="455309B5" w14:textId="77777777" w:rsidR="00E663B2" w:rsidRPr="00BC46F0" w:rsidRDefault="00E663B2" w:rsidP="00D234B0">
                        <w:pPr>
                          <w:spacing w:after="0" w:line="240" w:lineRule="auto"/>
                          <w:jc w:val="right"/>
                          <w:rPr>
                            <w:color w:val="000000"/>
                          </w:rPr>
                        </w:pPr>
                        <w:r w:rsidRPr="00BC46F0">
                          <w:rPr>
                            <w:color w:val="000000"/>
                          </w:rPr>
                          <w:t>664.75</w:t>
                        </w:r>
                      </w:p>
                    </w:tc>
                    <w:tc>
                      <w:tcPr>
                        <w:tcW w:w="468" w:type="pct"/>
                        <w:shd w:val="clear" w:color="auto" w:fill="FFFFFF"/>
                        <w:tcMar>
                          <w:top w:w="0" w:type="dxa"/>
                          <w:left w:w="75" w:type="dxa"/>
                          <w:bottom w:w="0" w:type="dxa"/>
                          <w:right w:w="75" w:type="dxa"/>
                        </w:tcMar>
                        <w:vAlign w:val="center"/>
                        <w:hideMark/>
                      </w:tcPr>
                      <w:p w14:paraId="1DA835C1" w14:textId="77777777" w:rsidR="00E663B2" w:rsidRPr="00BC46F0" w:rsidRDefault="00E663B2" w:rsidP="00D234B0">
                        <w:pPr>
                          <w:spacing w:after="0" w:line="240" w:lineRule="auto"/>
                          <w:jc w:val="right"/>
                          <w:rPr>
                            <w:color w:val="000000"/>
                          </w:rPr>
                        </w:pPr>
                        <w:r w:rsidRPr="00BC46F0">
                          <w:rPr>
                            <w:color w:val="000000"/>
                          </w:rPr>
                          <w:t>660.31</w:t>
                        </w:r>
                      </w:p>
                    </w:tc>
                    <w:tc>
                      <w:tcPr>
                        <w:tcW w:w="555" w:type="pct"/>
                        <w:shd w:val="clear" w:color="auto" w:fill="FFFFFF"/>
                        <w:tcMar>
                          <w:top w:w="0" w:type="dxa"/>
                          <w:left w:w="75" w:type="dxa"/>
                          <w:bottom w:w="0" w:type="dxa"/>
                          <w:right w:w="75" w:type="dxa"/>
                        </w:tcMar>
                        <w:vAlign w:val="center"/>
                        <w:hideMark/>
                      </w:tcPr>
                      <w:p w14:paraId="5922EE26" w14:textId="77777777" w:rsidR="00E663B2" w:rsidRPr="00BC46F0" w:rsidRDefault="00E663B2" w:rsidP="00D234B0">
                        <w:pPr>
                          <w:spacing w:after="0" w:line="240" w:lineRule="auto"/>
                          <w:jc w:val="right"/>
                          <w:rPr>
                            <w:color w:val="000000"/>
                          </w:rPr>
                        </w:pPr>
                        <w:r w:rsidRPr="00BC46F0">
                          <w:rPr>
                            <w:color w:val="000000"/>
                          </w:rPr>
                          <w:t>2,03,763</w:t>
                        </w:r>
                      </w:p>
                    </w:tc>
                    <w:tc>
                      <w:tcPr>
                        <w:tcW w:w="555" w:type="pct"/>
                        <w:shd w:val="clear" w:color="auto" w:fill="FFFFFF"/>
                        <w:tcMar>
                          <w:top w:w="0" w:type="dxa"/>
                          <w:left w:w="75" w:type="dxa"/>
                          <w:bottom w:w="0" w:type="dxa"/>
                          <w:right w:w="75" w:type="dxa"/>
                        </w:tcMar>
                        <w:vAlign w:val="center"/>
                        <w:hideMark/>
                      </w:tcPr>
                      <w:p w14:paraId="2C171B1F" w14:textId="77777777" w:rsidR="00E663B2" w:rsidRPr="00BC46F0" w:rsidRDefault="00E663B2" w:rsidP="00D234B0">
                        <w:pPr>
                          <w:spacing w:after="0" w:line="240" w:lineRule="auto"/>
                          <w:jc w:val="right"/>
                          <w:rPr>
                            <w:color w:val="000000"/>
                          </w:rPr>
                        </w:pPr>
                        <w:r w:rsidRPr="00BC46F0">
                          <w:rPr>
                            <w:color w:val="000000"/>
                          </w:rPr>
                          <w:t>2,661</w:t>
                        </w:r>
                      </w:p>
                    </w:tc>
                    <w:tc>
                      <w:tcPr>
                        <w:tcW w:w="783" w:type="pct"/>
                        <w:shd w:val="clear" w:color="auto" w:fill="FFFFFF"/>
                        <w:tcMar>
                          <w:top w:w="0" w:type="dxa"/>
                          <w:left w:w="75" w:type="dxa"/>
                          <w:bottom w:w="0" w:type="dxa"/>
                          <w:right w:w="75" w:type="dxa"/>
                        </w:tcMar>
                        <w:vAlign w:val="center"/>
                        <w:hideMark/>
                      </w:tcPr>
                      <w:p w14:paraId="0D783CA5" w14:textId="77777777" w:rsidR="00E663B2" w:rsidRPr="00BC46F0" w:rsidRDefault="00E663B2" w:rsidP="00D234B0">
                        <w:pPr>
                          <w:spacing w:after="0" w:line="240" w:lineRule="auto"/>
                          <w:jc w:val="right"/>
                          <w:rPr>
                            <w:color w:val="000000"/>
                          </w:rPr>
                        </w:pPr>
                        <w:r>
                          <w:rPr>
                            <w:color w:val="000000"/>
                          </w:rPr>
                          <w:t>19</w:t>
                        </w:r>
                        <w:r w:rsidRPr="00BC46F0">
                          <w:rPr>
                            <w:color w:val="000000"/>
                          </w:rPr>
                          <w:t>,45,47,406</w:t>
                        </w:r>
                      </w:p>
                    </w:tc>
                  </w:tr>
                  <w:tr w:rsidR="00E663B2" w:rsidRPr="00BC46F0" w14:paraId="558EDB59"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2442B0C4" w14:textId="77777777" w:rsidR="00E663B2" w:rsidRPr="00BC46F0" w:rsidRDefault="00E663B2" w:rsidP="00D234B0">
                        <w:pPr>
                          <w:spacing w:after="0" w:line="240" w:lineRule="auto"/>
                          <w:rPr>
                            <w:color w:val="000000"/>
                            <w:sz w:val="23"/>
                            <w:szCs w:val="23"/>
                          </w:rPr>
                        </w:pPr>
                        <w:r w:rsidRPr="00BC46F0">
                          <w:rPr>
                            <w:color w:val="000000"/>
                            <w:sz w:val="23"/>
                            <w:szCs w:val="23"/>
                          </w:rPr>
                          <w:lastRenderedPageBreak/>
                          <w:t>8/01/</w:t>
                        </w:r>
                        <w:r>
                          <w:rPr>
                            <w:color w:val="000000"/>
                            <w:sz w:val="23"/>
                            <w:szCs w:val="23"/>
                          </w:rPr>
                          <w:t>23</w:t>
                        </w:r>
                      </w:p>
                    </w:tc>
                    <w:tc>
                      <w:tcPr>
                        <w:tcW w:w="468" w:type="pct"/>
                        <w:shd w:val="clear" w:color="auto" w:fill="FFFFFF"/>
                        <w:tcMar>
                          <w:top w:w="0" w:type="dxa"/>
                          <w:left w:w="0" w:type="dxa"/>
                          <w:bottom w:w="0" w:type="dxa"/>
                          <w:right w:w="75" w:type="dxa"/>
                        </w:tcMar>
                        <w:vAlign w:val="center"/>
                      </w:tcPr>
                      <w:p w14:paraId="2D8412DD" w14:textId="77777777" w:rsidR="00E663B2" w:rsidRPr="00BC46F0" w:rsidRDefault="00E663B2" w:rsidP="00D234B0">
                        <w:pPr>
                          <w:spacing w:after="0" w:line="240" w:lineRule="auto"/>
                          <w:jc w:val="right"/>
                          <w:rPr>
                            <w:color w:val="000000"/>
                          </w:rPr>
                        </w:pPr>
                        <w:r w:rsidRPr="00BC46F0">
                          <w:rPr>
                            <w:color w:val="000000"/>
                          </w:rPr>
                          <w:t>664.05</w:t>
                        </w:r>
                      </w:p>
                    </w:tc>
                    <w:tc>
                      <w:tcPr>
                        <w:tcW w:w="455" w:type="pct"/>
                        <w:shd w:val="clear" w:color="auto" w:fill="FFFFFF"/>
                        <w:tcMar>
                          <w:top w:w="0" w:type="dxa"/>
                          <w:left w:w="75" w:type="dxa"/>
                          <w:bottom w:w="0" w:type="dxa"/>
                          <w:right w:w="75" w:type="dxa"/>
                        </w:tcMar>
                        <w:vAlign w:val="center"/>
                      </w:tcPr>
                      <w:p w14:paraId="3ED482F3" w14:textId="77777777" w:rsidR="00E663B2" w:rsidRPr="00BC46F0" w:rsidRDefault="00E663B2" w:rsidP="00D234B0">
                        <w:pPr>
                          <w:spacing w:after="0" w:line="240" w:lineRule="auto"/>
                          <w:jc w:val="right"/>
                          <w:rPr>
                            <w:color w:val="000000"/>
                          </w:rPr>
                        </w:pPr>
                        <w:r w:rsidRPr="00BC46F0">
                          <w:rPr>
                            <w:color w:val="000000"/>
                          </w:rPr>
                          <w:t>667.20</w:t>
                        </w:r>
                      </w:p>
                    </w:tc>
                    <w:tc>
                      <w:tcPr>
                        <w:tcW w:w="455" w:type="pct"/>
                        <w:shd w:val="clear" w:color="auto" w:fill="FFFFFF"/>
                        <w:tcMar>
                          <w:top w:w="0" w:type="dxa"/>
                          <w:left w:w="75" w:type="dxa"/>
                          <w:bottom w:w="0" w:type="dxa"/>
                          <w:right w:w="75" w:type="dxa"/>
                        </w:tcMar>
                        <w:vAlign w:val="center"/>
                      </w:tcPr>
                      <w:p w14:paraId="79B075DF" w14:textId="77777777" w:rsidR="00E663B2" w:rsidRPr="00BC46F0" w:rsidRDefault="00E663B2" w:rsidP="00D234B0">
                        <w:pPr>
                          <w:spacing w:after="0" w:line="240" w:lineRule="auto"/>
                          <w:jc w:val="right"/>
                          <w:rPr>
                            <w:color w:val="000000"/>
                          </w:rPr>
                        </w:pPr>
                        <w:r w:rsidRPr="00BC46F0">
                          <w:rPr>
                            <w:color w:val="000000"/>
                          </w:rPr>
                          <w:t>661.00</w:t>
                        </w:r>
                      </w:p>
                    </w:tc>
                    <w:tc>
                      <w:tcPr>
                        <w:tcW w:w="476" w:type="pct"/>
                        <w:shd w:val="clear" w:color="auto" w:fill="FFFFFF"/>
                        <w:tcMar>
                          <w:top w:w="0" w:type="dxa"/>
                          <w:left w:w="75" w:type="dxa"/>
                          <w:bottom w:w="0" w:type="dxa"/>
                          <w:right w:w="75" w:type="dxa"/>
                        </w:tcMar>
                        <w:vAlign w:val="center"/>
                      </w:tcPr>
                      <w:p w14:paraId="01A6E4CD" w14:textId="77777777" w:rsidR="00E663B2" w:rsidRPr="00BC46F0" w:rsidRDefault="00E663B2" w:rsidP="00D234B0">
                        <w:pPr>
                          <w:spacing w:after="0" w:line="240" w:lineRule="auto"/>
                          <w:jc w:val="right"/>
                          <w:rPr>
                            <w:color w:val="000000"/>
                          </w:rPr>
                        </w:pPr>
                        <w:r w:rsidRPr="00BC46F0">
                          <w:rPr>
                            <w:color w:val="000000"/>
                          </w:rPr>
                          <w:t>664.65</w:t>
                        </w:r>
                      </w:p>
                    </w:tc>
                    <w:tc>
                      <w:tcPr>
                        <w:tcW w:w="468" w:type="pct"/>
                        <w:shd w:val="clear" w:color="auto" w:fill="FFFFFF"/>
                        <w:tcMar>
                          <w:top w:w="0" w:type="dxa"/>
                          <w:left w:w="75" w:type="dxa"/>
                          <w:bottom w:w="0" w:type="dxa"/>
                          <w:right w:w="75" w:type="dxa"/>
                        </w:tcMar>
                        <w:vAlign w:val="center"/>
                      </w:tcPr>
                      <w:p w14:paraId="7AA43874" w14:textId="77777777" w:rsidR="00E663B2" w:rsidRPr="00BC46F0" w:rsidRDefault="00E663B2" w:rsidP="00D234B0">
                        <w:pPr>
                          <w:spacing w:after="0" w:line="240" w:lineRule="auto"/>
                          <w:jc w:val="right"/>
                          <w:rPr>
                            <w:color w:val="000000"/>
                          </w:rPr>
                        </w:pPr>
                        <w:r w:rsidRPr="00BC46F0">
                          <w:rPr>
                            <w:color w:val="000000"/>
                          </w:rPr>
                          <w:t>664.90</w:t>
                        </w:r>
                      </w:p>
                    </w:tc>
                    <w:tc>
                      <w:tcPr>
                        <w:tcW w:w="555" w:type="pct"/>
                        <w:shd w:val="clear" w:color="auto" w:fill="FFFFFF"/>
                        <w:tcMar>
                          <w:top w:w="0" w:type="dxa"/>
                          <w:left w:w="75" w:type="dxa"/>
                          <w:bottom w:w="0" w:type="dxa"/>
                          <w:right w:w="75" w:type="dxa"/>
                        </w:tcMar>
                        <w:vAlign w:val="center"/>
                      </w:tcPr>
                      <w:p w14:paraId="0916ABE3" w14:textId="77777777" w:rsidR="00E663B2" w:rsidRPr="00BC46F0" w:rsidRDefault="00E663B2" w:rsidP="00D234B0">
                        <w:pPr>
                          <w:spacing w:after="0" w:line="240" w:lineRule="auto"/>
                          <w:jc w:val="right"/>
                          <w:rPr>
                            <w:color w:val="000000"/>
                          </w:rPr>
                        </w:pPr>
                        <w:r w:rsidRPr="00BC46F0">
                          <w:rPr>
                            <w:color w:val="000000"/>
                          </w:rPr>
                          <w:t>2,51,642</w:t>
                        </w:r>
                      </w:p>
                    </w:tc>
                    <w:tc>
                      <w:tcPr>
                        <w:tcW w:w="555" w:type="pct"/>
                        <w:shd w:val="clear" w:color="auto" w:fill="FFFFFF"/>
                        <w:tcMar>
                          <w:top w:w="0" w:type="dxa"/>
                          <w:left w:w="75" w:type="dxa"/>
                          <w:bottom w:w="0" w:type="dxa"/>
                          <w:right w:w="75" w:type="dxa"/>
                        </w:tcMar>
                        <w:vAlign w:val="center"/>
                      </w:tcPr>
                      <w:p w14:paraId="45CCD824" w14:textId="77777777" w:rsidR="00E663B2" w:rsidRPr="00BC46F0" w:rsidRDefault="00E663B2" w:rsidP="00D234B0">
                        <w:pPr>
                          <w:spacing w:after="0" w:line="240" w:lineRule="auto"/>
                          <w:jc w:val="right"/>
                          <w:rPr>
                            <w:color w:val="000000"/>
                          </w:rPr>
                        </w:pPr>
                        <w:r w:rsidRPr="00BC46F0">
                          <w:rPr>
                            <w:color w:val="000000"/>
                          </w:rPr>
                          <w:t>3,983</w:t>
                        </w:r>
                      </w:p>
                    </w:tc>
                    <w:tc>
                      <w:tcPr>
                        <w:tcW w:w="783" w:type="pct"/>
                        <w:shd w:val="clear" w:color="auto" w:fill="FFFFFF"/>
                        <w:tcMar>
                          <w:top w:w="0" w:type="dxa"/>
                          <w:left w:w="75" w:type="dxa"/>
                          <w:bottom w:w="0" w:type="dxa"/>
                          <w:right w:w="75" w:type="dxa"/>
                        </w:tcMar>
                        <w:vAlign w:val="center"/>
                      </w:tcPr>
                      <w:p w14:paraId="5E8CAB27" w14:textId="77777777" w:rsidR="00E663B2" w:rsidRPr="00BC46F0" w:rsidRDefault="00E663B2" w:rsidP="00D234B0">
                        <w:pPr>
                          <w:spacing w:after="0" w:line="240" w:lineRule="auto"/>
                          <w:jc w:val="right"/>
                          <w:rPr>
                            <w:color w:val="000000"/>
                          </w:rPr>
                        </w:pPr>
                        <w:r>
                          <w:rPr>
                            <w:color w:val="000000"/>
                          </w:rPr>
                          <w:t>20</w:t>
                        </w:r>
                        <w:r w:rsidRPr="00BC46F0">
                          <w:rPr>
                            <w:color w:val="000000"/>
                          </w:rPr>
                          <w:t>,73,17,870</w:t>
                        </w:r>
                      </w:p>
                    </w:tc>
                  </w:tr>
                  <w:tr w:rsidR="00E663B2" w:rsidRPr="00BC46F0" w14:paraId="2D79E581"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6481B98D" w14:textId="77777777" w:rsidR="00E663B2" w:rsidRPr="00BC46F0" w:rsidRDefault="00E663B2" w:rsidP="00D234B0">
                        <w:pPr>
                          <w:spacing w:after="0" w:line="240" w:lineRule="auto"/>
                          <w:rPr>
                            <w:color w:val="000000"/>
                            <w:sz w:val="23"/>
                            <w:szCs w:val="23"/>
                          </w:rPr>
                        </w:pPr>
                        <w:r w:rsidRPr="00BC46F0">
                          <w:rPr>
                            <w:color w:val="000000"/>
                            <w:sz w:val="23"/>
                            <w:szCs w:val="23"/>
                          </w:rPr>
                          <w:t>9/01/</w:t>
                        </w:r>
                        <w:r>
                          <w:rPr>
                            <w:color w:val="000000"/>
                            <w:sz w:val="23"/>
                            <w:szCs w:val="23"/>
                          </w:rPr>
                          <w:t>23</w:t>
                        </w:r>
                      </w:p>
                    </w:tc>
                    <w:tc>
                      <w:tcPr>
                        <w:tcW w:w="468" w:type="pct"/>
                        <w:shd w:val="clear" w:color="auto" w:fill="FFFFFF"/>
                        <w:tcMar>
                          <w:top w:w="0" w:type="dxa"/>
                          <w:left w:w="0" w:type="dxa"/>
                          <w:bottom w:w="0" w:type="dxa"/>
                          <w:right w:w="75" w:type="dxa"/>
                        </w:tcMar>
                        <w:vAlign w:val="center"/>
                      </w:tcPr>
                      <w:p w14:paraId="5FB8365B" w14:textId="77777777" w:rsidR="00E663B2" w:rsidRPr="00BC46F0" w:rsidRDefault="00E663B2" w:rsidP="00D234B0">
                        <w:pPr>
                          <w:spacing w:after="0" w:line="240" w:lineRule="auto"/>
                          <w:jc w:val="right"/>
                          <w:rPr>
                            <w:color w:val="000000"/>
                          </w:rPr>
                        </w:pPr>
                        <w:r w:rsidRPr="00BC46F0">
                          <w:rPr>
                            <w:color w:val="000000"/>
                          </w:rPr>
                          <w:t>665.00</w:t>
                        </w:r>
                      </w:p>
                    </w:tc>
                    <w:tc>
                      <w:tcPr>
                        <w:tcW w:w="455" w:type="pct"/>
                        <w:shd w:val="clear" w:color="auto" w:fill="FFFFFF"/>
                        <w:tcMar>
                          <w:top w:w="0" w:type="dxa"/>
                          <w:left w:w="75" w:type="dxa"/>
                          <w:bottom w:w="0" w:type="dxa"/>
                          <w:right w:w="75" w:type="dxa"/>
                        </w:tcMar>
                        <w:vAlign w:val="center"/>
                      </w:tcPr>
                      <w:p w14:paraId="390A1C9F" w14:textId="77777777" w:rsidR="00E663B2" w:rsidRPr="00BC46F0" w:rsidRDefault="00E663B2" w:rsidP="00D234B0">
                        <w:pPr>
                          <w:spacing w:after="0" w:line="240" w:lineRule="auto"/>
                          <w:jc w:val="right"/>
                          <w:rPr>
                            <w:color w:val="000000"/>
                          </w:rPr>
                        </w:pPr>
                        <w:r w:rsidRPr="00BC46F0">
                          <w:rPr>
                            <w:color w:val="000000"/>
                          </w:rPr>
                          <w:t>665.85</w:t>
                        </w:r>
                      </w:p>
                    </w:tc>
                    <w:tc>
                      <w:tcPr>
                        <w:tcW w:w="455" w:type="pct"/>
                        <w:shd w:val="clear" w:color="auto" w:fill="FFFFFF"/>
                        <w:tcMar>
                          <w:top w:w="0" w:type="dxa"/>
                          <w:left w:w="75" w:type="dxa"/>
                          <w:bottom w:w="0" w:type="dxa"/>
                          <w:right w:w="75" w:type="dxa"/>
                        </w:tcMar>
                        <w:vAlign w:val="center"/>
                      </w:tcPr>
                      <w:p w14:paraId="53F8D840" w14:textId="77777777" w:rsidR="00E663B2" w:rsidRPr="00BC46F0" w:rsidRDefault="00E663B2" w:rsidP="00D234B0">
                        <w:pPr>
                          <w:spacing w:after="0" w:line="240" w:lineRule="auto"/>
                          <w:jc w:val="right"/>
                          <w:rPr>
                            <w:color w:val="000000"/>
                          </w:rPr>
                        </w:pPr>
                        <w:r w:rsidRPr="00BC46F0">
                          <w:rPr>
                            <w:color w:val="000000"/>
                          </w:rPr>
                          <w:t>657.</w:t>
                        </w:r>
                        <w:r>
                          <w:rPr>
                            <w:color w:val="000000"/>
                          </w:rPr>
                          <w:t>19</w:t>
                        </w:r>
                      </w:p>
                    </w:tc>
                    <w:tc>
                      <w:tcPr>
                        <w:tcW w:w="476" w:type="pct"/>
                        <w:shd w:val="clear" w:color="auto" w:fill="FFFFFF"/>
                        <w:tcMar>
                          <w:top w:w="0" w:type="dxa"/>
                          <w:left w:w="75" w:type="dxa"/>
                          <w:bottom w:w="0" w:type="dxa"/>
                          <w:right w:w="75" w:type="dxa"/>
                        </w:tcMar>
                        <w:vAlign w:val="center"/>
                      </w:tcPr>
                      <w:p w14:paraId="0C8CFCF3" w14:textId="77777777" w:rsidR="00E663B2" w:rsidRPr="00BC46F0" w:rsidRDefault="00E663B2" w:rsidP="00D234B0">
                        <w:pPr>
                          <w:spacing w:after="0" w:line="240" w:lineRule="auto"/>
                          <w:jc w:val="right"/>
                          <w:rPr>
                            <w:color w:val="000000"/>
                          </w:rPr>
                        </w:pPr>
                        <w:r w:rsidRPr="00BC46F0">
                          <w:rPr>
                            <w:color w:val="000000"/>
                          </w:rPr>
                          <w:t>663.05</w:t>
                        </w:r>
                      </w:p>
                    </w:tc>
                    <w:tc>
                      <w:tcPr>
                        <w:tcW w:w="468" w:type="pct"/>
                        <w:shd w:val="clear" w:color="auto" w:fill="FFFFFF"/>
                        <w:tcMar>
                          <w:top w:w="0" w:type="dxa"/>
                          <w:left w:w="75" w:type="dxa"/>
                          <w:bottom w:w="0" w:type="dxa"/>
                          <w:right w:w="75" w:type="dxa"/>
                        </w:tcMar>
                        <w:vAlign w:val="center"/>
                      </w:tcPr>
                      <w:p w14:paraId="17D0A6C2" w14:textId="77777777" w:rsidR="00E663B2" w:rsidRPr="00BC46F0" w:rsidRDefault="00E663B2" w:rsidP="00D234B0">
                        <w:pPr>
                          <w:spacing w:after="0" w:line="240" w:lineRule="auto"/>
                          <w:jc w:val="right"/>
                          <w:rPr>
                            <w:color w:val="000000"/>
                          </w:rPr>
                        </w:pPr>
                        <w:r w:rsidRPr="00BC46F0">
                          <w:rPr>
                            <w:color w:val="000000"/>
                          </w:rPr>
                          <w:t>662.43</w:t>
                        </w:r>
                      </w:p>
                    </w:tc>
                    <w:tc>
                      <w:tcPr>
                        <w:tcW w:w="555" w:type="pct"/>
                        <w:shd w:val="clear" w:color="auto" w:fill="FFFFFF"/>
                        <w:tcMar>
                          <w:top w:w="0" w:type="dxa"/>
                          <w:left w:w="75" w:type="dxa"/>
                          <w:bottom w:w="0" w:type="dxa"/>
                          <w:right w:w="75" w:type="dxa"/>
                        </w:tcMar>
                        <w:vAlign w:val="center"/>
                      </w:tcPr>
                      <w:p w14:paraId="3A9A27F5" w14:textId="77777777" w:rsidR="00E663B2" w:rsidRPr="00BC46F0" w:rsidRDefault="00E663B2" w:rsidP="00D234B0">
                        <w:pPr>
                          <w:spacing w:after="0" w:line="240" w:lineRule="auto"/>
                          <w:jc w:val="right"/>
                          <w:rPr>
                            <w:color w:val="000000"/>
                          </w:rPr>
                        </w:pPr>
                        <w:r w:rsidRPr="00BC46F0">
                          <w:rPr>
                            <w:color w:val="000000"/>
                          </w:rPr>
                          <w:t>1,</w:t>
                        </w:r>
                        <w:r>
                          <w:rPr>
                            <w:color w:val="000000"/>
                          </w:rPr>
                          <w:t>19</w:t>
                        </w:r>
                        <w:r w:rsidRPr="00BC46F0">
                          <w:rPr>
                            <w:color w:val="000000"/>
                          </w:rPr>
                          <w:t>,332</w:t>
                        </w:r>
                      </w:p>
                    </w:tc>
                    <w:tc>
                      <w:tcPr>
                        <w:tcW w:w="555" w:type="pct"/>
                        <w:shd w:val="clear" w:color="auto" w:fill="FFFFFF"/>
                        <w:tcMar>
                          <w:top w:w="0" w:type="dxa"/>
                          <w:left w:w="75" w:type="dxa"/>
                          <w:bottom w:w="0" w:type="dxa"/>
                          <w:right w:w="75" w:type="dxa"/>
                        </w:tcMar>
                        <w:vAlign w:val="center"/>
                      </w:tcPr>
                      <w:p w14:paraId="46FBC6C8" w14:textId="77777777" w:rsidR="00E663B2" w:rsidRPr="00BC46F0" w:rsidRDefault="00E663B2" w:rsidP="00D234B0">
                        <w:pPr>
                          <w:spacing w:after="0" w:line="240" w:lineRule="auto"/>
                          <w:jc w:val="right"/>
                          <w:rPr>
                            <w:color w:val="000000"/>
                          </w:rPr>
                        </w:pPr>
                        <w:r w:rsidRPr="00BC46F0">
                          <w:rPr>
                            <w:color w:val="000000"/>
                          </w:rPr>
                          <w:t>1,690</w:t>
                        </w:r>
                      </w:p>
                    </w:tc>
                    <w:tc>
                      <w:tcPr>
                        <w:tcW w:w="783" w:type="pct"/>
                        <w:shd w:val="clear" w:color="auto" w:fill="FFFFFF"/>
                        <w:tcMar>
                          <w:top w:w="0" w:type="dxa"/>
                          <w:left w:w="75" w:type="dxa"/>
                          <w:bottom w:w="0" w:type="dxa"/>
                          <w:right w:w="75" w:type="dxa"/>
                        </w:tcMar>
                        <w:vAlign w:val="center"/>
                      </w:tcPr>
                      <w:p w14:paraId="4405CC42" w14:textId="77777777" w:rsidR="00E663B2" w:rsidRPr="00BC46F0" w:rsidRDefault="00E663B2" w:rsidP="00D234B0">
                        <w:pPr>
                          <w:spacing w:after="0" w:line="240" w:lineRule="auto"/>
                          <w:jc w:val="right"/>
                          <w:rPr>
                            <w:color w:val="000000"/>
                          </w:rPr>
                        </w:pPr>
                        <w:r w:rsidRPr="00BC46F0">
                          <w:rPr>
                            <w:color w:val="000000"/>
                          </w:rPr>
                          <w:t>7,63,99,334</w:t>
                        </w:r>
                      </w:p>
                    </w:tc>
                  </w:tr>
                  <w:tr w:rsidR="00E663B2" w:rsidRPr="00BC46F0" w14:paraId="4BC14184"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3866646C" w14:textId="77777777" w:rsidR="00E663B2" w:rsidRPr="00BC46F0" w:rsidRDefault="00E663B2" w:rsidP="00D234B0">
                        <w:pPr>
                          <w:spacing w:after="0" w:line="240" w:lineRule="auto"/>
                          <w:rPr>
                            <w:color w:val="000000"/>
                            <w:sz w:val="23"/>
                            <w:szCs w:val="23"/>
                          </w:rPr>
                        </w:pPr>
                        <w:r w:rsidRPr="00BC46F0">
                          <w:rPr>
                            <w:color w:val="000000"/>
                            <w:sz w:val="23"/>
                            <w:szCs w:val="23"/>
                          </w:rPr>
                          <w:t>10/01/</w:t>
                        </w:r>
                        <w:r>
                          <w:rPr>
                            <w:color w:val="000000"/>
                            <w:sz w:val="23"/>
                            <w:szCs w:val="23"/>
                          </w:rPr>
                          <w:t>23</w:t>
                        </w:r>
                      </w:p>
                    </w:tc>
                    <w:tc>
                      <w:tcPr>
                        <w:tcW w:w="468" w:type="pct"/>
                        <w:shd w:val="clear" w:color="auto" w:fill="FFFFFF"/>
                        <w:tcMar>
                          <w:top w:w="0" w:type="dxa"/>
                          <w:left w:w="0" w:type="dxa"/>
                          <w:bottom w:w="0" w:type="dxa"/>
                          <w:right w:w="75" w:type="dxa"/>
                        </w:tcMar>
                        <w:vAlign w:val="center"/>
                      </w:tcPr>
                      <w:p w14:paraId="4B2765EA" w14:textId="77777777" w:rsidR="00E663B2" w:rsidRPr="00BC46F0" w:rsidRDefault="00E663B2" w:rsidP="00D234B0">
                        <w:pPr>
                          <w:spacing w:after="0" w:line="240" w:lineRule="auto"/>
                          <w:jc w:val="right"/>
                          <w:rPr>
                            <w:color w:val="000000"/>
                          </w:rPr>
                        </w:pPr>
                        <w:r w:rsidRPr="00BC46F0">
                          <w:rPr>
                            <w:color w:val="000000"/>
                          </w:rPr>
                          <w:t>663.05</w:t>
                        </w:r>
                      </w:p>
                    </w:tc>
                    <w:tc>
                      <w:tcPr>
                        <w:tcW w:w="455" w:type="pct"/>
                        <w:shd w:val="clear" w:color="auto" w:fill="FFFFFF"/>
                        <w:tcMar>
                          <w:top w:w="0" w:type="dxa"/>
                          <w:left w:w="75" w:type="dxa"/>
                          <w:bottom w:w="0" w:type="dxa"/>
                          <w:right w:w="75" w:type="dxa"/>
                        </w:tcMar>
                        <w:vAlign w:val="center"/>
                      </w:tcPr>
                      <w:p w14:paraId="417DA450" w14:textId="77777777" w:rsidR="00E663B2" w:rsidRPr="00BC46F0" w:rsidRDefault="00E663B2" w:rsidP="00D234B0">
                        <w:pPr>
                          <w:spacing w:after="0" w:line="240" w:lineRule="auto"/>
                          <w:jc w:val="right"/>
                          <w:rPr>
                            <w:color w:val="000000"/>
                          </w:rPr>
                        </w:pPr>
                        <w:r w:rsidRPr="00BC46F0">
                          <w:rPr>
                            <w:color w:val="000000"/>
                          </w:rPr>
                          <w:t>674.85</w:t>
                        </w:r>
                      </w:p>
                    </w:tc>
                    <w:tc>
                      <w:tcPr>
                        <w:tcW w:w="455" w:type="pct"/>
                        <w:shd w:val="clear" w:color="auto" w:fill="FFFFFF"/>
                        <w:tcMar>
                          <w:top w:w="0" w:type="dxa"/>
                          <w:left w:w="75" w:type="dxa"/>
                          <w:bottom w:w="0" w:type="dxa"/>
                          <w:right w:w="75" w:type="dxa"/>
                        </w:tcMar>
                        <w:vAlign w:val="center"/>
                      </w:tcPr>
                      <w:p w14:paraId="0C1576E5" w14:textId="77777777" w:rsidR="00E663B2" w:rsidRPr="00BC46F0" w:rsidRDefault="00E663B2" w:rsidP="00D234B0">
                        <w:pPr>
                          <w:spacing w:after="0" w:line="240" w:lineRule="auto"/>
                          <w:jc w:val="right"/>
                          <w:rPr>
                            <w:color w:val="000000"/>
                          </w:rPr>
                        </w:pPr>
                        <w:r w:rsidRPr="00BC46F0">
                          <w:rPr>
                            <w:color w:val="000000"/>
                          </w:rPr>
                          <w:t>656.80</w:t>
                        </w:r>
                      </w:p>
                    </w:tc>
                    <w:tc>
                      <w:tcPr>
                        <w:tcW w:w="476" w:type="pct"/>
                        <w:shd w:val="clear" w:color="auto" w:fill="FFFFFF"/>
                        <w:tcMar>
                          <w:top w:w="0" w:type="dxa"/>
                          <w:left w:w="75" w:type="dxa"/>
                          <w:bottom w:w="0" w:type="dxa"/>
                          <w:right w:w="75" w:type="dxa"/>
                        </w:tcMar>
                        <w:vAlign w:val="center"/>
                      </w:tcPr>
                      <w:p w14:paraId="2E7EDCE6" w14:textId="77777777" w:rsidR="00E663B2" w:rsidRPr="00BC46F0" w:rsidRDefault="00E663B2" w:rsidP="00D234B0">
                        <w:pPr>
                          <w:spacing w:after="0" w:line="240" w:lineRule="auto"/>
                          <w:jc w:val="right"/>
                          <w:rPr>
                            <w:color w:val="000000"/>
                          </w:rPr>
                        </w:pPr>
                        <w:r w:rsidRPr="00BC46F0">
                          <w:rPr>
                            <w:color w:val="000000"/>
                          </w:rPr>
                          <w:t>662.</w:t>
                        </w:r>
                        <w:r>
                          <w:rPr>
                            <w:color w:val="000000"/>
                          </w:rPr>
                          <w:t>19</w:t>
                        </w:r>
                      </w:p>
                    </w:tc>
                    <w:tc>
                      <w:tcPr>
                        <w:tcW w:w="468" w:type="pct"/>
                        <w:shd w:val="clear" w:color="auto" w:fill="FFFFFF"/>
                        <w:tcMar>
                          <w:top w:w="0" w:type="dxa"/>
                          <w:left w:w="75" w:type="dxa"/>
                          <w:bottom w:w="0" w:type="dxa"/>
                          <w:right w:w="75" w:type="dxa"/>
                        </w:tcMar>
                        <w:vAlign w:val="center"/>
                      </w:tcPr>
                      <w:p w14:paraId="53ED35C0" w14:textId="77777777" w:rsidR="00E663B2" w:rsidRPr="00BC46F0" w:rsidRDefault="00E663B2" w:rsidP="00D234B0">
                        <w:pPr>
                          <w:spacing w:after="0" w:line="240" w:lineRule="auto"/>
                          <w:jc w:val="right"/>
                          <w:rPr>
                            <w:color w:val="000000"/>
                          </w:rPr>
                        </w:pPr>
                        <w:r w:rsidRPr="00BC46F0">
                          <w:rPr>
                            <w:color w:val="000000"/>
                          </w:rPr>
                          <w:t>667.06</w:t>
                        </w:r>
                      </w:p>
                    </w:tc>
                    <w:tc>
                      <w:tcPr>
                        <w:tcW w:w="555" w:type="pct"/>
                        <w:shd w:val="clear" w:color="auto" w:fill="FFFFFF"/>
                        <w:tcMar>
                          <w:top w:w="0" w:type="dxa"/>
                          <w:left w:w="75" w:type="dxa"/>
                          <w:bottom w:w="0" w:type="dxa"/>
                          <w:right w:w="75" w:type="dxa"/>
                        </w:tcMar>
                        <w:vAlign w:val="center"/>
                      </w:tcPr>
                      <w:p w14:paraId="4E33EA8E" w14:textId="77777777" w:rsidR="00E663B2" w:rsidRPr="00BC46F0" w:rsidRDefault="00E663B2" w:rsidP="00D234B0">
                        <w:pPr>
                          <w:spacing w:after="0" w:line="240" w:lineRule="auto"/>
                          <w:jc w:val="right"/>
                          <w:rPr>
                            <w:color w:val="000000"/>
                          </w:rPr>
                        </w:pPr>
                        <w:r w:rsidRPr="00BC46F0">
                          <w:rPr>
                            <w:color w:val="000000"/>
                          </w:rPr>
                          <w:t>1,23,361</w:t>
                        </w:r>
                      </w:p>
                    </w:tc>
                    <w:tc>
                      <w:tcPr>
                        <w:tcW w:w="555" w:type="pct"/>
                        <w:shd w:val="clear" w:color="auto" w:fill="FFFFFF"/>
                        <w:tcMar>
                          <w:top w:w="0" w:type="dxa"/>
                          <w:left w:w="75" w:type="dxa"/>
                          <w:bottom w:w="0" w:type="dxa"/>
                          <w:right w:w="75" w:type="dxa"/>
                        </w:tcMar>
                        <w:vAlign w:val="center"/>
                      </w:tcPr>
                      <w:p w14:paraId="38BA2154" w14:textId="77777777" w:rsidR="00E663B2" w:rsidRPr="00BC46F0" w:rsidRDefault="00E663B2" w:rsidP="00D234B0">
                        <w:pPr>
                          <w:spacing w:after="0" w:line="240" w:lineRule="auto"/>
                          <w:jc w:val="right"/>
                          <w:rPr>
                            <w:color w:val="000000"/>
                          </w:rPr>
                        </w:pPr>
                        <w:r w:rsidRPr="00BC46F0">
                          <w:rPr>
                            <w:color w:val="000000"/>
                          </w:rPr>
                          <w:t>7,832</w:t>
                        </w:r>
                      </w:p>
                    </w:tc>
                    <w:tc>
                      <w:tcPr>
                        <w:tcW w:w="783" w:type="pct"/>
                        <w:shd w:val="clear" w:color="auto" w:fill="FFFFFF"/>
                        <w:tcMar>
                          <w:top w:w="0" w:type="dxa"/>
                          <w:left w:w="75" w:type="dxa"/>
                          <w:bottom w:w="0" w:type="dxa"/>
                          <w:right w:w="75" w:type="dxa"/>
                        </w:tcMar>
                        <w:vAlign w:val="center"/>
                      </w:tcPr>
                      <w:p w14:paraId="579D61E4" w14:textId="77777777" w:rsidR="00E663B2" w:rsidRPr="00BC46F0" w:rsidRDefault="00E663B2" w:rsidP="00D234B0">
                        <w:pPr>
                          <w:spacing w:after="0" w:line="240" w:lineRule="auto"/>
                          <w:jc w:val="right"/>
                          <w:rPr>
                            <w:color w:val="000000"/>
                          </w:rPr>
                        </w:pPr>
                        <w:r w:rsidRPr="00BC46F0">
                          <w:rPr>
                            <w:color w:val="000000"/>
                          </w:rPr>
                          <w:t>8,22,89,569</w:t>
                        </w:r>
                      </w:p>
                    </w:tc>
                  </w:tr>
                  <w:tr w:rsidR="00E663B2" w:rsidRPr="00BC46F0" w14:paraId="42875945"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4FFB4F0D" w14:textId="77777777" w:rsidR="00E663B2" w:rsidRPr="00BC46F0" w:rsidRDefault="00E663B2" w:rsidP="00D234B0">
                        <w:pPr>
                          <w:spacing w:after="0" w:line="240" w:lineRule="auto"/>
                          <w:rPr>
                            <w:color w:val="000000"/>
                            <w:sz w:val="23"/>
                            <w:szCs w:val="23"/>
                          </w:rPr>
                        </w:pPr>
                        <w:r>
                          <w:rPr>
                            <w:color w:val="000000"/>
                            <w:sz w:val="23"/>
                            <w:szCs w:val="23"/>
                          </w:rPr>
                          <w:t>19</w:t>
                        </w:r>
                        <w:r w:rsidRPr="00BC46F0">
                          <w:rPr>
                            <w:color w:val="000000"/>
                            <w:sz w:val="23"/>
                            <w:szCs w:val="23"/>
                          </w:rPr>
                          <w:t>/01/</w:t>
                        </w:r>
                        <w:r>
                          <w:rPr>
                            <w:color w:val="000000"/>
                            <w:sz w:val="23"/>
                            <w:szCs w:val="23"/>
                          </w:rPr>
                          <w:t>23</w:t>
                        </w:r>
                      </w:p>
                    </w:tc>
                    <w:tc>
                      <w:tcPr>
                        <w:tcW w:w="468" w:type="pct"/>
                        <w:shd w:val="clear" w:color="auto" w:fill="FFFFFF"/>
                        <w:tcMar>
                          <w:top w:w="0" w:type="dxa"/>
                          <w:left w:w="0" w:type="dxa"/>
                          <w:bottom w:w="0" w:type="dxa"/>
                          <w:right w:w="75" w:type="dxa"/>
                        </w:tcMar>
                        <w:vAlign w:val="center"/>
                      </w:tcPr>
                      <w:p w14:paraId="7714875A" w14:textId="77777777" w:rsidR="00E663B2" w:rsidRPr="00BC46F0" w:rsidRDefault="00E663B2" w:rsidP="00D234B0">
                        <w:pPr>
                          <w:spacing w:after="0" w:line="240" w:lineRule="auto"/>
                          <w:jc w:val="right"/>
                          <w:rPr>
                            <w:color w:val="000000"/>
                          </w:rPr>
                        </w:pPr>
                        <w:r w:rsidRPr="00BC46F0">
                          <w:rPr>
                            <w:color w:val="000000"/>
                          </w:rPr>
                          <w:t>662.00</w:t>
                        </w:r>
                      </w:p>
                    </w:tc>
                    <w:tc>
                      <w:tcPr>
                        <w:tcW w:w="455" w:type="pct"/>
                        <w:shd w:val="clear" w:color="auto" w:fill="FFFFFF"/>
                        <w:tcMar>
                          <w:top w:w="0" w:type="dxa"/>
                          <w:left w:w="75" w:type="dxa"/>
                          <w:bottom w:w="0" w:type="dxa"/>
                          <w:right w:w="75" w:type="dxa"/>
                        </w:tcMar>
                        <w:vAlign w:val="center"/>
                      </w:tcPr>
                      <w:p w14:paraId="69997B88" w14:textId="77777777" w:rsidR="00E663B2" w:rsidRPr="00BC46F0" w:rsidRDefault="00E663B2" w:rsidP="00D234B0">
                        <w:pPr>
                          <w:spacing w:after="0" w:line="240" w:lineRule="auto"/>
                          <w:jc w:val="right"/>
                          <w:rPr>
                            <w:color w:val="000000"/>
                          </w:rPr>
                        </w:pPr>
                        <w:r w:rsidRPr="00BC46F0">
                          <w:rPr>
                            <w:color w:val="000000"/>
                          </w:rPr>
                          <w:t>676.00</w:t>
                        </w:r>
                      </w:p>
                    </w:tc>
                    <w:tc>
                      <w:tcPr>
                        <w:tcW w:w="455" w:type="pct"/>
                        <w:shd w:val="clear" w:color="auto" w:fill="FFFFFF"/>
                        <w:tcMar>
                          <w:top w:w="0" w:type="dxa"/>
                          <w:left w:w="75" w:type="dxa"/>
                          <w:bottom w:w="0" w:type="dxa"/>
                          <w:right w:w="75" w:type="dxa"/>
                        </w:tcMar>
                        <w:vAlign w:val="center"/>
                      </w:tcPr>
                      <w:p w14:paraId="402509B7" w14:textId="77777777" w:rsidR="00E663B2" w:rsidRPr="00BC46F0" w:rsidRDefault="00E663B2" w:rsidP="00D234B0">
                        <w:pPr>
                          <w:spacing w:after="0" w:line="240" w:lineRule="auto"/>
                          <w:jc w:val="right"/>
                          <w:rPr>
                            <w:color w:val="000000"/>
                          </w:rPr>
                        </w:pPr>
                        <w:r w:rsidRPr="00BC46F0">
                          <w:rPr>
                            <w:color w:val="000000"/>
                          </w:rPr>
                          <w:t>657.30</w:t>
                        </w:r>
                      </w:p>
                    </w:tc>
                    <w:tc>
                      <w:tcPr>
                        <w:tcW w:w="476" w:type="pct"/>
                        <w:shd w:val="clear" w:color="auto" w:fill="FFFFFF"/>
                        <w:tcMar>
                          <w:top w:w="0" w:type="dxa"/>
                          <w:left w:w="75" w:type="dxa"/>
                          <w:bottom w:w="0" w:type="dxa"/>
                          <w:right w:w="75" w:type="dxa"/>
                        </w:tcMar>
                        <w:vAlign w:val="center"/>
                      </w:tcPr>
                      <w:p w14:paraId="67F28E3D" w14:textId="77777777" w:rsidR="00E663B2" w:rsidRPr="00BC46F0" w:rsidRDefault="00E663B2" w:rsidP="00D234B0">
                        <w:pPr>
                          <w:spacing w:after="0" w:line="240" w:lineRule="auto"/>
                          <w:jc w:val="right"/>
                          <w:rPr>
                            <w:color w:val="000000"/>
                          </w:rPr>
                        </w:pPr>
                        <w:r w:rsidRPr="00BC46F0">
                          <w:rPr>
                            <w:color w:val="000000"/>
                          </w:rPr>
                          <w:t>672.75</w:t>
                        </w:r>
                      </w:p>
                    </w:tc>
                    <w:tc>
                      <w:tcPr>
                        <w:tcW w:w="468" w:type="pct"/>
                        <w:shd w:val="clear" w:color="auto" w:fill="FFFFFF"/>
                        <w:tcMar>
                          <w:top w:w="0" w:type="dxa"/>
                          <w:left w:w="75" w:type="dxa"/>
                          <w:bottom w:w="0" w:type="dxa"/>
                          <w:right w:w="75" w:type="dxa"/>
                        </w:tcMar>
                        <w:vAlign w:val="center"/>
                      </w:tcPr>
                      <w:p w14:paraId="5F47B56A" w14:textId="77777777" w:rsidR="00E663B2" w:rsidRPr="00BC46F0" w:rsidRDefault="00E663B2" w:rsidP="00D234B0">
                        <w:pPr>
                          <w:spacing w:after="0" w:line="240" w:lineRule="auto"/>
                          <w:jc w:val="right"/>
                          <w:rPr>
                            <w:color w:val="000000"/>
                          </w:rPr>
                        </w:pPr>
                        <w:r w:rsidRPr="00BC46F0">
                          <w:rPr>
                            <w:color w:val="000000"/>
                          </w:rPr>
                          <w:t>670.19</w:t>
                        </w:r>
                      </w:p>
                    </w:tc>
                    <w:tc>
                      <w:tcPr>
                        <w:tcW w:w="555" w:type="pct"/>
                        <w:shd w:val="clear" w:color="auto" w:fill="FFFFFF"/>
                        <w:tcMar>
                          <w:top w:w="0" w:type="dxa"/>
                          <w:left w:w="75" w:type="dxa"/>
                          <w:bottom w:w="0" w:type="dxa"/>
                          <w:right w:w="75" w:type="dxa"/>
                        </w:tcMar>
                        <w:vAlign w:val="center"/>
                      </w:tcPr>
                      <w:p w14:paraId="5D079BFE" w14:textId="77777777" w:rsidR="00E663B2" w:rsidRPr="00BC46F0" w:rsidRDefault="00E663B2" w:rsidP="00D234B0">
                        <w:pPr>
                          <w:spacing w:after="0" w:line="240" w:lineRule="auto"/>
                          <w:jc w:val="right"/>
                          <w:rPr>
                            <w:color w:val="000000"/>
                          </w:rPr>
                        </w:pPr>
                        <w:r w:rsidRPr="00BC46F0">
                          <w:rPr>
                            <w:color w:val="000000"/>
                          </w:rPr>
                          <w:t>83,</w:t>
                        </w:r>
                        <w:r>
                          <w:rPr>
                            <w:color w:val="000000"/>
                          </w:rPr>
                          <w:t>19</w:t>
                        </w:r>
                        <w:r w:rsidRPr="00BC46F0">
                          <w:rPr>
                            <w:color w:val="000000"/>
                          </w:rPr>
                          <w:t>9</w:t>
                        </w:r>
                      </w:p>
                    </w:tc>
                    <w:tc>
                      <w:tcPr>
                        <w:tcW w:w="555" w:type="pct"/>
                        <w:shd w:val="clear" w:color="auto" w:fill="FFFFFF"/>
                        <w:tcMar>
                          <w:top w:w="0" w:type="dxa"/>
                          <w:left w:w="75" w:type="dxa"/>
                          <w:bottom w:w="0" w:type="dxa"/>
                          <w:right w:w="75" w:type="dxa"/>
                        </w:tcMar>
                        <w:vAlign w:val="center"/>
                      </w:tcPr>
                      <w:p w14:paraId="07F83C1D" w14:textId="77777777" w:rsidR="00E663B2" w:rsidRPr="00BC46F0" w:rsidRDefault="00E663B2" w:rsidP="00D234B0">
                        <w:pPr>
                          <w:spacing w:after="0" w:line="240" w:lineRule="auto"/>
                          <w:jc w:val="right"/>
                          <w:rPr>
                            <w:color w:val="000000"/>
                          </w:rPr>
                        </w:pPr>
                        <w:r w:rsidRPr="00BC46F0">
                          <w:rPr>
                            <w:color w:val="000000"/>
                          </w:rPr>
                          <w:t>2,565</w:t>
                        </w:r>
                      </w:p>
                    </w:tc>
                    <w:tc>
                      <w:tcPr>
                        <w:tcW w:w="783" w:type="pct"/>
                        <w:shd w:val="clear" w:color="auto" w:fill="FFFFFF"/>
                        <w:tcMar>
                          <w:top w:w="0" w:type="dxa"/>
                          <w:left w:w="75" w:type="dxa"/>
                          <w:bottom w:w="0" w:type="dxa"/>
                          <w:right w:w="75" w:type="dxa"/>
                        </w:tcMar>
                        <w:vAlign w:val="center"/>
                      </w:tcPr>
                      <w:p w14:paraId="5926DA08" w14:textId="77777777" w:rsidR="00E663B2" w:rsidRPr="00BC46F0" w:rsidRDefault="00E663B2" w:rsidP="00D234B0">
                        <w:pPr>
                          <w:spacing w:after="0" w:line="240" w:lineRule="auto"/>
                          <w:jc w:val="right"/>
                          <w:rPr>
                            <w:color w:val="000000"/>
                          </w:rPr>
                        </w:pPr>
                        <w:r w:rsidRPr="00BC46F0">
                          <w:rPr>
                            <w:color w:val="000000"/>
                          </w:rPr>
                          <w:t>5,57,18,766</w:t>
                        </w:r>
                      </w:p>
                    </w:tc>
                  </w:tr>
                  <w:tr w:rsidR="00E663B2" w:rsidRPr="00BC46F0" w14:paraId="7C3DE8A8"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5D788947" w14:textId="77777777" w:rsidR="00E663B2" w:rsidRPr="00BC46F0" w:rsidRDefault="00E663B2" w:rsidP="00D234B0">
                        <w:pPr>
                          <w:spacing w:after="0" w:line="240" w:lineRule="auto"/>
                          <w:rPr>
                            <w:color w:val="000000"/>
                            <w:sz w:val="23"/>
                            <w:szCs w:val="23"/>
                          </w:rPr>
                        </w:pPr>
                        <w:r>
                          <w:rPr>
                            <w:color w:val="000000"/>
                            <w:sz w:val="23"/>
                            <w:szCs w:val="23"/>
                          </w:rPr>
                          <w:t>20</w:t>
                        </w:r>
                        <w:r w:rsidRPr="00BC46F0">
                          <w:rPr>
                            <w:color w:val="000000"/>
                            <w:sz w:val="23"/>
                            <w:szCs w:val="23"/>
                          </w:rPr>
                          <w:t>/01/</w:t>
                        </w:r>
                        <w:r>
                          <w:rPr>
                            <w:color w:val="000000"/>
                            <w:sz w:val="23"/>
                            <w:szCs w:val="23"/>
                          </w:rPr>
                          <w:t>23</w:t>
                        </w:r>
                      </w:p>
                    </w:tc>
                    <w:tc>
                      <w:tcPr>
                        <w:tcW w:w="468" w:type="pct"/>
                        <w:shd w:val="clear" w:color="auto" w:fill="FFFFFF"/>
                        <w:tcMar>
                          <w:top w:w="0" w:type="dxa"/>
                          <w:left w:w="0" w:type="dxa"/>
                          <w:bottom w:w="0" w:type="dxa"/>
                          <w:right w:w="75" w:type="dxa"/>
                        </w:tcMar>
                        <w:vAlign w:val="center"/>
                      </w:tcPr>
                      <w:p w14:paraId="74374121" w14:textId="77777777" w:rsidR="00E663B2" w:rsidRPr="00BC46F0" w:rsidRDefault="00E663B2" w:rsidP="00D234B0">
                        <w:pPr>
                          <w:spacing w:after="0" w:line="240" w:lineRule="auto"/>
                          <w:jc w:val="right"/>
                          <w:rPr>
                            <w:color w:val="000000"/>
                          </w:rPr>
                        </w:pPr>
                        <w:r w:rsidRPr="00BC46F0">
                          <w:rPr>
                            <w:color w:val="000000"/>
                          </w:rPr>
                          <w:t>673.40</w:t>
                        </w:r>
                      </w:p>
                    </w:tc>
                    <w:tc>
                      <w:tcPr>
                        <w:tcW w:w="455" w:type="pct"/>
                        <w:shd w:val="clear" w:color="auto" w:fill="FFFFFF"/>
                        <w:tcMar>
                          <w:top w:w="0" w:type="dxa"/>
                          <w:left w:w="75" w:type="dxa"/>
                          <w:bottom w:w="0" w:type="dxa"/>
                          <w:right w:w="75" w:type="dxa"/>
                        </w:tcMar>
                        <w:vAlign w:val="center"/>
                      </w:tcPr>
                      <w:p w14:paraId="06CA951D" w14:textId="77777777" w:rsidR="00E663B2" w:rsidRPr="00BC46F0" w:rsidRDefault="00E663B2" w:rsidP="00D234B0">
                        <w:pPr>
                          <w:spacing w:after="0" w:line="240" w:lineRule="auto"/>
                          <w:jc w:val="right"/>
                          <w:rPr>
                            <w:color w:val="000000"/>
                          </w:rPr>
                        </w:pPr>
                        <w:r w:rsidRPr="00BC46F0">
                          <w:rPr>
                            <w:color w:val="000000"/>
                          </w:rPr>
                          <w:t>676.00</w:t>
                        </w:r>
                      </w:p>
                    </w:tc>
                    <w:tc>
                      <w:tcPr>
                        <w:tcW w:w="455" w:type="pct"/>
                        <w:shd w:val="clear" w:color="auto" w:fill="FFFFFF"/>
                        <w:tcMar>
                          <w:top w:w="0" w:type="dxa"/>
                          <w:left w:w="75" w:type="dxa"/>
                          <w:bottom w:w="0" w:type="dxa"/>
                          <w:right w:w="75" w:type="dxa"/>
                        </w:tcMar>
                        <w:vAlign w:val="center"/>
                      </w:tcPr>
                      <w:p w14:paraId="24C73268" w14:textId="77777777" w:rsidR="00E663B2" w:rsidRPr="00BC46F0" w:rsidRDefault="00E663B2" w:rsidP="00D234B0">
                        <w:pPr>
                          <w:spacing w:after="0" w:line="240" w:lineRule="auto"/>
                          <w:jc w:val="right"/>
                          <w:rPr>
                            <w:color w:val="000000"/>
                          </w:rPr>
                        </w:pPr>
                        <w:r w:rsidRPr="00BC46F0">
                          <w:rPr>
                            <w:color w:val="000000"/>
                          </w:rPr>
                          <w:t>668.90</w:t>
                        </w:r>
                      </w:p>
                    </w:tc>
                    <w:tc>
                      <w:tcPr>
                        <w:tcW w:w="476" w:type="pct"/>
                        <w:shd w:val="clear" w:color="auto" w:fill="FFFFFF"/>
                        <w:tcMar>
                          <w:top w:w="0" w:type="dxa"/>
                          <w:left w:w="75" w:type="dxa"/>
                          <w:bottom w:w="0" w:type="dxa"/>
                          <w:right w:w="75" w:type="dxa"/>
                        </w:tcMar>
                        <w:vAlign w:val="center"/>
                      </w:tcPr>
                      <w:p w14:paraId="08E59474" w14:textId="77777777" w:rsidR="00E663B2" w:rsidRPr="00BC46F0" w:rsidRDefault="00E663B2" w:rsidP="00D234B0">
                        <w:pPr>
                          <w:spacing w:after="0" w:line="240" w:lineRule="auto"/>
                          <w:jc w:val="right"/>
                          <w:rPr>
                            <w:color w:val="000000"/>
                          </w:rPr>
                        </w:pPr>
                        <w:r w:rsidRPr="00BC46F0">
                          <w:rPr>
                            <w:color w:val="000000"/>
                          </w:rPr>
                          <w:t>672.</w:t>
                        </w:r>
                        <w:r>
                          <w:rPr>
                            <w:color w:val="000000"/>
                          </w:rPr>
                          <w:t>19</w:t>
                        </w:r>
                      </w:p>
                    </w:tc>
                    <w:tc>
                      <w:tcPr>
                        <w:tcW w:w="468" w:type="pct"/>
                        <w:shd w:val="clear" w:color="auto" w:fill="FFFFFF"/>
                        <w:tcMar>
                          <w:top w:w="0" w:type="dxa"/>
                          <w:left w:w="75" w:type="dxa"/>
                          <w:bottom w:w="0" w:type="dxa"/>
                          <w:right w:w="75" w:type="dxa"/>
                        </w:tcMar>
                        <w:vAlign w:val="center"/>
                      </w:tcPr>
                      <w:p w14:paraId="6A7CE35B" w14:textId="77777777" w:rsidR="00E663B2" w:rsidRPr="00BC46F0" w:rsidRDefault="00E663B2" w:rsidP="00D234B0">
                        <w:pPr>
                          <w:spacing w:after="0" w:line="240" w:lineRule="auto"/>
                          <w:jc w:val="right"/>
                          <w:rPr>
                            <w:color w:val="000000"/>
                          </w:rPr>
                        </w:pPr>
                        <w:r w:rsidRPr="00BC46F0">
                          <w:rPr>
                            <w:color w:val="000000"/>
                          </w:rPr>
                          <w:t>673.30</w:t>
                        </w:r>
                      </w:p>
                    </w:tc>
                    <w:tc>
                      <w:tcPr>
                        <w:tcW w:w="555" w:type="pct"/>
                        <w:shd w:val="clear" w:color="auto" w:fill="FFFFFF"/>
                        <w:tcMar>
                          <w:top w:w="0" w:type="dxa"/>
                          <w:left w:w="75" w:type="dxa"/>
                          <w:bottom w:w="0" w:type="dxa"/>
                          <w:right w:w="75" w:type="dxa"/>
                        </w:tcMar>
                        <w:vAlign w:val="center"/>
                      </w:tcPr>
                      <w:p w14:paraId="542B0342" w14:textId="77777777" w:rsidR="00E663B2" w:rsidRPr="00BC46F0" w:rsidRDefault="00E663B2" w:rsidP="00D234B0">
                        <w:pPr>
                          <w:spacing w:after="0" w:line="240" w:lineRule="auto"/>
                          <w:jc w:val="right"/>
                          <w:rPr>
                            <w:color w:val="000000"/>
                          </w:rPr>
                        </w:pPr>
                        <w:r w:rsidRPr="00BC46F0">
                          <w:rPr>
                            <w:color w:val="000000"/>
                          </w:rPr>
                          <w:t>39,863</w:t>
                        </w:r>
                      </w:p>
                    </w:tc>
                    <w:tc>
                      <w:tcPr>
                        <w:tcW w:w="555" w:type="pct"/>
                        <w:shd w:val="clear" w:color="auto" w:fill="FFFFFF"/>
                        <w:tcMar>
                          <w:top w:w="0" w:type="dxa"/>
                          <w:left w:w="75" w:type="dxa"/>
                          <w:bottom w:w="0" w:type="dxa"/>
                          <w:right w:w="75" w:type="dxa"/>
                        </w:tcMar>
                        <w:vAlign w:val="center"/>
                      </w:tcPr>
                      <w:p w14:paraId="1128D5B8" w14:textId="77777777" w:rsidR="00E663B2" w:rsidRPr="00BC46F0" w:rsidRDefault="00E663B2" w:rsidP="00D234B0">
                        <w:pPr>
                          <w:spacing w:after="0" w:line="240" w:lineRule="auto"/>
                          <w:jc w:val="right"/>
                          <w:rPr>
                            <w:color w:val="000000"/>
                          </w:rPr>
                        </w:pPr>
                        <w:r w:rsidRPr="00BC46F0">
                          <w:rPr>
                            <w:color w:val="000000"/>
                          </w:rPr>
                          <w:t>1,170</w:t>
                        </w:r>
                      </w:p>
                    </w:tc>
                    <w:tc>
                      <w:tcPr>
                        <w:tcW w:w="783" w:type="pct"/>
                        <w:shd w:val="clear" w:color="auto" w:fill="FFFFFF"/>
                        <w:tcMar>
                          <w:top w:w="0" w:type="dxa"/>
                          <w:left w:w="75" w:type="dxa"/>
                          <w:bottom w:w="0" w:type="dxa"/>
                          <w:right w:w="75" w:type="dxa"/>
                        </w:tcMar>
                        <w:vAlign w:val="center"/>
                      </w:tcPr>
                      <w:p w14:paraId="669BA60B" w14:textId="77777777" w:rsidR="00E663B2" w:rsidRPr="00BC46F0" w:rsidRDefault="00E663B2" w:rsidP="00D234B0">
                        <w:pPr>
                          <w:spacing w:after="0" w:line="240" w:lineRule="auto"/>
                          <w:jc w:val="right"/>
                          <w:rPr>
                            <w:color w:val="000000"/>
                          </w:rPr>
                        </w:pPr>
                        <w:r w:rsidRPr="00BC46F0">
                          <w:rPr>
                            <w:color w:val="000000"/>
                          </w:rPr>
                          <w:t>2,68,39,924</w:t>
                        </w:r>
                      </w:p>
                    </w:tc>
                  </w:tr>
                  <w:tr w:rsidR="00E663B2" w:rsidRPr="00BC46F0" w14:paraId="4561BEE3"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6E136E1D" w14:textId="77777777" w:rsidR="00E663B2" w:rsidRPr="00BC46F0" w:rsidRDefault="00E663B2" w:rsidP="00D234B0">
                        <w:pPr>
                          <w:spacing w:after="0" w:line="240" w:lineRule="auto"/>
                          <w:rPr>
                            <w:color w:val="000000"/>
                            <w:sz w:val="23"/>
                            <w:szCs w:val="23"/>
                          </w:rPr>
                        </w:pPr>
                        <w:r>
                          <w:rPr>
                            <w:color w:val="000000"/>
                            <w:sz w:val="23"/>
                            <w:szCs w:val="23"/>
                          </w:rPr>
                          <w:t>19</w:t>
                        </w:r>
                        <w:r w:rsidRPr="00BC46F0">
                          <w:rPr>
                            <w:color w:val="000000"/>
                            <w:sz w:val="23"/>
                            <w:szCs w:val="23"/>
                          </w:rPr>
                          <w:t>/01/</w:t>
                        </w:r>
                        <w:r>
                          <w:rPr>
                            <w:color w:val="000000"/>
                            <w:sz w:val="23"/>
                            <w:szCs w:val="23"/>
                          </w:rPr>
                          <w:t>23</w:t>
                        </w:r>
                      </w:p>
                    </w:tc>
                    <w:tc>
                      <w:tcPr>
                        <w:tcW w:w="468" w:type="pct"/>
                        <w:shd w:val="clear" w:color="auto" w:fill="FFFFFF"/>
                        <w:tcMar>
                          <w:top w:w="0" w:type="dxa"/>
                          <w:left w:w="0" w:type="dxa"/>
                          <w:bottom w:w="0" w:type="dxa"/>
                          <w:right w:w="75" w:type="dxa"/>
                        </w:tcMar>
                        <w:vAlign w:val="center"/>
                      </w:tcPr>
                      <w:p w14:paraId="7A743CC0" w14:textId="77777777" w:rsidR="00E663B2" w:rsidRPr="00BC46F0" w:rsidRDefault="00E663B2" w:rsidP="00D234B0">
                        <w:pPr>
                          <w:spacing w:after="0" w:line="240" w:lineRule="auto"/>
                          <w:jc w:val="right"/>
                          <w:rPr>
                            <w:color w:val="000000"/>
                          </w:rPr>
                        </w:pPr>
                        <w:r w:rsidRPr="00BC46F0">
                          <w:rPr>
                            <w:color w:val="000000"/>
                          </w:rPr>
                          <w:t>674.00</w:t>
                        </w:r>
                      </w:p>
                    </w:tc>
                    <w:tc>
                      <w:tcPr>
                        <w:tcW w:w="455" w:type="pct"/>
                        <w:shd w:val="clear" w:color="auto" w:fill="FFFFFF"/>
                        <w:tcMar>
                          <w:top w:w="0" w:type="dxa"/>
                          <w:left w:w="75" w:type="dxa"/>
                          <w:bottom w:w="0" w:type="dxa"/>
                          <w:right w:w="75" w:type="dxa"/>
                        </w:tcMar>
                        <w:vAlign w:val="center"/>
                      </w:tcPr>
                      <w:p w14:paraId="584B9972" w14:textId="77777777" w:rsidR="00E663B2" w:rsidRPr="00BC46F0" w:rsidRDefault="00E663B2" w:rsidP="00D234B0">
                        <w:pPr>
                          <w:spacing w:after="0" w:line="240" w:lineRule="auto"/>
                          <w:jc w:val="right"/>
                          <w:rPr>
                            <w:color w:val="000000"/>
                          </w:rPr>
                        </w:pPr>
                        <w:r w:rsidRPr="00BC46F0">
                          <w:rPr>
                            <w:color w:val="000000"/>
                          </w:rPr>
                          <w:t>682.60</w:t>
                        </w:r>
                      </w:p>
                    </w:tc>
                    <w:tc>
                      <w:tcPr>
                        <w:tcW w:w="455" w:type="pct"/>
                        <w:shd w:val="clear" w:color="auto" w:fill="FFFFFF"/>
                        <w:tcMar>
                          <w:top w:w="0" w:type="dxa"/>
                          <w:left w:w="75" w:type="dxa"/>
                          <w:bottom w:w="0" w:type="dxa"/>
                          <w:right w:w="75" w:type="dxa"/>
                        </w:tcMar>
                        <w:vAlign w:val="center"/>
                      </w:tcPr>
                      <w:p w14:paraId="674A8274" w14:textId="77777777" w:rsidR="00E663B2" w:rsidRPr="00BC46F0" w:rsidRDefault="00E663B2" w:rsidP="00D234B0">
                        <w:pPr>
                          <w:spacing w:after="0" w:line="240" w:lineRule="auto"/>
                          <w:jc w:val="right"/>
                          <w:rPr>
                            <w:color w:val="000000"/>
                          </w:rPr>
                        </w:pPr>
                        <w:r w:rsidRPr="00BC46F0">
                          <w:rPr>
                            <w:color w:val="000000"/>
                          </w:rPr>
                          <w:t>670.</w:t>
                        </w:r>
                        <w:r>
                          <w:rPr>
                            <w:color w:val="000000"/>
                          </w:rPr>
                          <w:t>19</w:t>
                        </w:r>
                      </w:p>
                    </w:tc>
                    <w:tc>
                      <w:tcPr>
                        <w:tcW w:w="476" w:type="pct"/>
                        <w:shd w:val="clear" w:color="auto" w:fill="FFFFFF"/>
                        <w:tcMar>
                          <w:top w:w="0" w:type="dxa"/>
                          <w:left w:w="75" w:type="dxa"/>
                          <w:bottom w:w="0" w:type="dxa"/>
                          <w:right w:w="75" w:type="dxa"/>
                        </w:tcMar>
                        <w:vAlign w:val="center"/>
                      </w:tcPr>
                      <w:p w14:paraId="307B8664" w14:textId="77777777" w:rsidR="00E663B2" w:rsidRPr="00BC46F0" w:rsidRDefault="00E663B2" w:rsidP="00D234B0">
                        <w:pPr>
                          <w:spacing w:after="0" w:line="240" w:lineRule="auto"/>
                          <w:jc w:val="right"/>
                          <w:rPr>
                            <w:color w:val="000000"/>
                          </w:rPr>
                        </w:pPr>
                        <w:r w:rsidRPr="00BC46F0">
                          <w:rPr>
                            <w:color w:val="000000"/>
                          </w:rPr>
                          <w:t>680.35</w:t>
                        </w:r>
                      </w:p>
                    </w:tc>
                    <w:tc>
                      <w:tcPr>
                        <w:tcW w:w="468" w:type="pct"/>
                        <w:shd w:val="clear" w:color="auto" w:fill="FFFFFF"/>
                        <w:tcMar>
                          <w:top w:w="0" w:type="dxa"/>
                          <w:left w:w="75" w:type="dxa"/>
                          <w:bottom w:w="0" w:type="dxa"/>
                          <w:right w:w="75" w:type="dxa"/>
                        </w:tcMar>
                        <w:vAlign w:val="center"/>
                      </w:tcPr>
                      <w:p w14:paraId="0DDF7389" w14:textId="77777777" w:rsidR="00E663B2" w:rsidRPr="00BC46F0" w:rsidRDefault="00E663B2" w:rsidP="00D234B0">
                        <w:pPr>
                          <w:spacing w:after="0" w:line="240" w:lineRule="auto"/>
                          <w:jc w:val="right"/>
                          <w:rPr>
                            <w:color w:val="000000"/>
                          </w:rPr>
                        </w:pPr>
                        <w:r w:rsidRPr="00BC46F0">
                          <w:rPr>
                            <w:color w:val="000000"/>
                          </w:rPr>
                          <w:t>677.55</w:t>
                        </w:r>
                      </w:p>
                    </w:tc>
                    <w:tc>
                      <w:tcPr>
                        <w:tcW w:w="555" w:type="pct"/>
                        <w:shd w:val="clear" w:color="auto" w:fill="FFFFFF"/>
                        <w:tcMar>
                          <w:top w:w="0" w:type="dxa"/>
                          <w:left w:w="75" w:type="dxa"/>
                          <w:bottom w:w="0" w:type="dxa"/>
                          <w:right w:w="75" w:type="dxa"/>
                        </w:tcMar>
                        <w:vAlign w:val="center"/>
                      </w:tcPr>
                      <w:p w14:paraId="50601401" w14:textId="77777777" w:rsidR="00E663B2" w:rsidRPr="00BC46F0" w:rsidRDefault="00E663B2" w:rsidP="00D234B0">
                        <w:pPr>
                          <w:spacing w:after="0" w:line="240" w:lineRule="auto"/>
                          <w:jc w:val="right"/>
                          <w:rPr>
                            <w:color w:val="000000"/>
                          </w:rPr>
                        </w:pPr>
                        <w:r w:rsidRPr="00BC46F0">
                          <w:rPr>
                            <w:color w:val="000000"/>
                          </w:rPr>
                          <w:t>61,422</w:t>
                        </w:r>
                      </w:p>
                    </w:tc>
                    <w:tc>
                      <w:tcPr>
                        <w:tcW w:w="555" w:type="pct"/>
                        <w:shd w:val="clear" w:color="auto" w:fill="FFFFFF"/>
                        <w:tcMar>
                          <w:top w:w="0" w:type="dxa"/>
                          <w:left w:w="75" w:type="dxa"/>
                          <w:bottom w:w="0" w:type="dxa"/>
                          <w:right w:w="75" w:type="dxa"/>
                        </w:tcMar>
                        <w:vAlign w:val="center"/>
                      </w:tcPr>
                      <w:p w14:paraId="10EC3DE9" w14:textId="77777777" w:rsidR="00E663B2" w:rsidRPr="00BC46F0" w:rsidRDefault="00E663B2" w:rsidP="00D234B0">
                        <w:pPr>
                          <w:spacing w:after="0" w:line="240" w:lineRule="auto"/>
                          <w:jc w:val="right"/>
                          <w:rPr>
                            <w:color w:val="000000"/>
                          </w:rPr>
                        </w:pPr>
                        <w:r w:rsidRPr="00BC46F0">
                          <w:rPr>
                            <w:color w:val="000000"/>
                          </w:rPr>
                          <w:t>2,085</w:t>
                        </w:r>
                      </w:p>
                    </w:tc>
                    <w:tc>
                      <w:tcPr>
                        <w:tcW w:w="783" w:type="pct"/>
                        <w:shd w:val="clear" w:color="auto" w:fill="FFFFFF"/>
                        <w:tcMar>
                          <w:top w:w="0" w:type="dxa"/>
                          <w:left w:w="75" w:type="dxa"/>
                          <w:bottom w:w="0" w:type="dxa"/>
                          <w:right w:w="75" w:type="dxa"/>
                        </w:tcMar>
                        <w:vAlign w:val="center"/>
                      </w:tcPr>
                      <w:p w14:paraId="520FDB6D" w14:textId="77777777" w:rsidR="00E663B2" w:rsidRPr="00BC46F0" w:rsidRDefault="00E663B2" w:rsidP="00D234B0">
                        <w:pPr>
                          <w:spacing w:after="0" w:line="240" w:lineRule="auto"/>
                          <w:jc w:val="right"/>
                          <w:rPr>
                            <w:color w:val="000000"/>
                          </w:rPr>
                        </w:pPr>
                        <w:r w:rsidRPr="00BC46F0">
                          <w:rPr>
                            <w:color w:val="000000"/>
                          </w:rPr>
                          <w:t>4,</w:t>
                        </w:r>
                        <w:r>
                          <w:rPr>
                            <w:color w:val="000000"/>
                          </w:rPr>
                          <w:t>20</w:t>
                        </w:r>
                        <w:r w:rsidRPr="00BC46F0">
                          <w:rPr>
                            <w:color w:val="000000"/>
                          </w:rPr>
                          <w:t>,</w:t>
                        </w:r>
                        <w:r>
                          <w:rPr>
                            <w:color w:val="000000"/>
                          </w:rPr>
                          <w:t>20</w:t>
                        </w:r>
                        <w:r w:rsidRPr="00BC46F0">
                          <w:rPr>
                            <w:color w:val="000000"/>
                          </w:rPr>
                          <w:t>,295</w:t>
                        </w:r>
                      </w:p>
                    </w:tc>
                  </w:tr>
                  <w:tr w:rsidR="00E663B2" w:rsidRPr="00BC46F0" w14:paraId="18C586E8"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51E4DF95" w14:textId="77777777" w:rsidR="00E663B2" w:rsidRPr="00BC46F0" w:rsidRDefault="00E663B2" w:rsidP="00D234B0">
                        <w:pPr>
                          <w:spacing w:after="0" w:line="240" w:lineRule="auto"/>
                          <w:rPr>
                            <w:color w:val="000000"/>
                            <w:sz w:val="23"/>
                            <w:szCs w:val="23"/>
                          </w:rPr>
                        </w:pPr>
                        <w:r>
                          <w:rPr>
                            <w:color w:val="000000"/>
                            <w:sz w:val="23"/>
                            <w:szCs w:val="23"/>
                          </w:rPr>
                          <w:t>20</w:t>
                        </w:r>
                        <w:r w:rsidRPr="00BC46F0">
                          <w:rPr>
                            <w:color w:val="000000"/>
                            <w:sz w:val="23"/>
                            <w:szCs w:val="23"/>
                          </w:rPr>
                          <w:t>/01/</w:t>
                        </w:r>
                        <w:r>
                          <w:rPr>
                            <w:color w:val="000000"/>
                            <w:sz w:val="23"/>
                            <w:szCs w:val="23"/>
                          </w:rPr>
                          <w:t>23</w:t>
                        </w:r>
                      </w:p>
                    </w:tc>
                    <w:tc>
                      <w:tcPr>
                        <w:tcW w:w="468" w:type="pct"/>
                        <w:shd w:val="clear" w:color="auto" w:fill="FFFFFF"/>
                        <w:tcMar>
                          <w:top w:w="0" w:type="dxa"/>
                          <w:left w:w="0" w:type="dxa"/>
                          <w:bottom w:w="0" w:type="dxa"/>
                          <w:right w:w="75" w:type="dxa"/>
                        </w:tcMar>
                        <w:vAlign w:val="center"/>
                      </w:tcPr>
                      <w:p w14:paraId="54623E28" w14:textId="77777777" w:rsidR="00E663B2" w:rsidRPr="00BC46F0" w:rsidRDefault="00E663B2" w:rsidP="00D234B0">
                        <w:pPr>
                          <w:spacing w:after="0" w:line="240" w:lineRule="auto"/>
                          <w:jc w:val="right"/>
                          <w:rPr>
                            <w:color w:val="000000"/>
                          </w:rPr>
                        </w:pPr>
                        <w:r w:rsidRPr="00BC46F0">
                          <w:rPr>
                            <w:color w:val="000000"/>
                          </w:rPr>
                          <w:t>685.00</w:t>
                        </w:r>
                      </w:p>
                    </w:tc>
                    <w:tc>
                      <w:tcPr>
                        <w:tcW w:w="455" w:type="pct"/>
                        <w:shd w:val="clear" w:color="auto" w:fill="FFFFFF"/>
                        <w:tcMar>
                          <w:top w:w="0" w:type="dxa"/>
                          <w:left w:w="75" w:type="dxa"/>
                          <w:bottom w:w="0" w:type="dxa"/>
                          <w:right w:w="75" w:type="dxa"/>
                        </w:tcMar>
                        <w:vAlign w:val="center"/>
                      </w:tcPr>
                      <w:p w14:paraId="57F75501" w14:textId="77777777" w:rsidR="00E663B2" w:rsidRPr="00BC46F0" w:rsidRDefault="00E663B2" w:rsidP="00D234B0">
                        <w:pPr>
                          <w:spacing w:after="0" w:line="240" w:lineRule="auto"/>
                          <w:jc w:val="right"/>
                          <w:rPr>
                            <w:color w:val="000000"/>
                          </w:rPr>
                        </w:pPr>
                        <w:r w:rsidRPr="00BC46F0">
                          <w:rPr>
                            <w:color w:val="000000"/>
                          </w:rPr>
                          <w:t>685.00</w:t>
                        </w:r>
                      </w:p>
                    </w:tc>
                    <w:tc>
                      <w:tcPr>
                        <w:tcW w:w="455" w:type="pct"/>
                        <w:shd w:val="clear" w:color="auto" w:fill="FFFFFF"/>
                        <w:tcMar>
                          <w:top w:w="0" w:type="dxa"/>
                          <w:left w:w="75" w:type="dxa"/>
                          <w:bottom w:w="0" w:type="dxa"/>
                          <w:right w:w="75" w:type="dxa"/>
                        </w:tcMar>
                        <w:vAlign w:val="center"/>
                      </w:tcPr>
                      <w:p w14:paraId="4684E459" w14:textId="77777777" w:rsidR="00E663B2" w:rsidRPr="00BC46F0" w:rsidRDefault="00E663B2" w:rsidP="00D234B0">
                        <w:pPr>
                          <w:spacing w:after="0" w:line="240" w:lineRule="auto"/>
                          <w:jc w:val="right"/>
                          <w:rPr>
                            <w:color w:val="000000"/>
                          </w:rPr>
                        </w:pPr>
                        <w:r w:rsidRPr="00BC46F0">
                          <w:rPr>
                            <w:color w:val="000000"/>
                          </w:rPr>
                          <w:t>671.10</w:t>
                        </w:r>
                      </w:p>
                    </w:tc>
                    <w:tc>
                      <w:tcPr>
                        <w:tcW w:w="476" w:type="pct"/>
                        <w:shd w:val="clear" w:color="auto" w:fill="FFFFFF"/>
                        <w:tcMar>
                          <w:top w:w="0" w:type="dxa"/>
                          <w:left w:w="75" w:type="dxa"/>
                          <w:bottom w:w="0" w:type="dxa"/>
                          <w:right w:w="75" w:type="dxa"/>
                        </w:tcMar>
                        <w:vAlign w:val="center"/>
                      </w:tcPr>
                      <w:p w14:paraId="73391421" w14:textId="77777777" w:rsidR="00E663B2" w:rsidRPr="00BC46F0" w:rsidRDefault="00E663B2" w:rsidP="00D234B0">
                        <w:pPr>
                          <w:spacing w:after="0" w:line="240" w:lineRule="auto"/>
                          <w:jc w:val="right"/>
                          <w:rPr>
                            <w:color w:val="000000"/>
                          </w:rPr>
                        </w:pPr>
                        <w:r w:rsidRPr="00BC46F0">
                          <w:rPr>
                            <w:color w:val="000000"/>
                          </w:rPr>
                          <w:t>673.95</w:t>
                        </w:r>
                      </w:p>
                    </w:tc>
                    <w:tc>
                      <w:tcPr>
                        <w:tcW w:w="468" w:type="pct"/>
                        <w:shd w:val="clear" w:color="auto" w:fill="FFFFFF"/>
                        <w:tcMar>
                          <w:top w:w="0" w:type="dxa"/>
                          <w:left w:w="75" w:type="dxa"/>
                          <w:bottom w:w="0" w:type="dxa"/>
                          <w:right w:w="75" w:type="dxa"/>
                        </w:tcMar>
                        <w:vAlign w:val="center"/>
                      </w:tcPr>
                      <w:p w14:paraId="6FC6221B" w14:textId="77777777" w:rsidR="00E663B2" w:rsidRPr="00BC46F0" w:rsidRDefault="00E663B2" w:rsidP="00D234B0">
                        <w:pPr>
                          <w:spacing w:after="0" w:line="240" w:lineRule="auto"/>
                          <w:jc w:val="right"/>
                          <w:rPr>
                            <w:color w:val="000000"/>
                          </w:rPr>
                        </w:pPr>
                        <w:r w:rsidRPr="00BC46F0">
                          <w:rPr>
                            <w:color w:val="000000"/>
                          </w:rPr>
                          <w:t>677.72</w:t>
                        </w:r>
                      </w:p>
                    </w:tc>
                    <w:tc>
                      <w:tcPr>
                        <w:tcW w:w="555" w:type="pct"/>
                        <w:shd w:val="clear" w:color="auto" w:fill="FFFFFF"/>
                        <w:tcMar>
                          <w:top w:w="0" w:type="dxa"/>
                          <w:left w:w="75" w:type="dxa"/>
                          <w:bottom w:w="0" w:type="dxa"/>
                          <w:right w:w="75" w:type="dxa"/>
                        </w:tcMar>
                        <w:vAlign w:val="center"/>
                      </w:tcPr>
                      <w:p w14:paraId="1F176A36" w14:textId="77777777" w:rsidR="00E663B2" w:rsidRPr="00BC46F0" w:rsidRDefault="00E663B2" w:rsidP="00D234B0">
                        <w:pPr>
                          <w:spacing w:after="0" w:line="240" w:lineRule="auto"/>
                          <w:jc w:val="right"/>
                          <w:rPr>
                            <w:color w:val="000000"/>
                          </w:rPr>
                        </w:pPr>
                        <w:r w:rsidRPr="00BC46F0">
                          <w:rPr>
                            <w:color w:val="000000"/>
                          </w:rPr>
                          <w:t>1,45,224</w:t>
                        </w:r>
                      </w:p>
                    </w:tc>
                    <w:tc>
                      <w:tcPr>
                        <w:tcW w:w="555" w:type="pct"/>
                        <w:shd w:val="clear" w:color="auto" w:fill="FFFFFF"/>
                        <w:tcMar>
                          <w:top w:w="0" w:type="dxa"/>
                          <w:left w:w="75" w:type="dxa"/>
                          <w:bottom w:w="0" w:type="dxa"/>
                          <w:right w:w="75" w:type="dxa"/>
                        </w:tcMar>
                        <w:vAlign w:val="center"/>
                      </w:tcPr>
                      <w:p w14:paraId="60524B98" w14:textId="77777777" w:rsidR="00E663B2" w:rsidRPr="00BC46F0" w:rsidRDefault="00E663B2" w:rsidP="00D234B0">
                        <w:pPr>
                          <w:spacing w:after="0" w:line="240" w:lineRule="auto"/>
                          <w:jc w:val="right"/>
                          <w:rPr>
                            <w:color w:val="000000"/>
                          </w:rPr>
                        </w:pPr>
                        <w:r w:rsidRPr="00BC46F0">
                          <w:rPr>
                            <w:color w:val="000000"/>
                          </w:rPr>
                          <w:t>2,568</w:t>
                        </w:r>
                      </w:p>
                    </w:tc>
                    <w:tc>
                      <w:tcPr>
                        <w:tcW w:w="783" w:type="pct"/>
                        <w:shd w:val="clear" w:color="auto" w:fill="FFFFFF"/>
                        <w:tcMar>
                          <w:top w:w="0" w:type="dxa"/>
                          <w:left w:w="75" w:type="dxa"/>
                          <w:bottom w:w="0" w:type="dxa"/>
                          <w:right w:w="75" w:type="dxa"/>
                        </w:tcMar>
                        <w:vAlign w:val="center"/>
                      </w:tcPr>
                      <w:p w14:paraId="502AE5FA" w14:textId="77777777" w:rsidR="00E663B2" w:rsidRPr="00BC46F0" w:rsidRDefault="00E663B2" w:rsidP="00D234B0">
                        <w:pPr>
                          <w:spacing w:after="0" w:line="240" w:lineRule="auto"/>
                          <w:jc w:val="right"/>
                          <w:rPr>
                            <w:color w:val="000000"/>
                          </w:rPr>
                        </w:pPr>
                        <w:r w:rsidRPr="00BC46F0">
                          <w:rPr>
                            <w:color w:val="000000"/>
                          </w:rPr>
                          <w:t>9,84,20,511</w:t>
                        </w:r>
                      </w:p>
                    </w:tc>
                  </w:tr>
                  <w:tr w:rsidR="00E663B2" w:rsidRPr="00BC46F0" w14:paraId="42AF15C1"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6CD53903" w14:textId="77777777" w:rsidR="00E663B2" w:rsidRPr="00BC46F0" w:rsidRDefault="00E663B2" w:rsidP="00D234B0">
                        <w:pPr>
                          <w:spacing w:after="0" w:line="240" w:lineRule="auto"/>
                          <w:rPr>
                            <w:color w:val="000000"/>
                            <w:sz w:val="23"/>
                            <w:szCs w:val="23"/>
                          </w:rPr>
                        </w:pPr>
                        <w:r w:rsidRPr="00BC46F0">
                          <w:rPr>
                            <w:color w:val="000000"/>
                            <w:sz w:val="23"/>
                            <w:szCs w:val="23"/>
                          </w:rPr>
                          <w:t>17/01/</w:t>
                        </w:r>
                        <w:r>
                          <w:rPr>
                            <w:color w:val="000000"/>
                            <w:sz w:val="23"/>
                            <w:szCs w:val="23"/>
                          </w:rPr>
                          <w:t>23</w:t>
                        </w:r>
                      </w:p>
                    </w:tc>
                    <w:tc>
                      <w:tcPr>
                        <w:tcW w:w="468" w:type="pct"/>
                        <w:shd w:val="clear" w:color="auto" w:fill="FFFFFF"/>
                        <w:tcMar>
                          <w:top w:w="0" w:type="dxa"/>
                          <w:left w:w="0" w:type="dxa"/>
                          <w:bottom w:w="0" w:type="dxa"/>
                          <w:right w:w="75" w:type="dxa"/>
                        </w:tcMar>
                        <w:vAlign w:val="center"/>
                      </w:tcPr>
                      <w:p w14:paraId="4AF913E9" w14:textId="77777777" w:rsidR="00E663B2" w:rsidRPr="00BC46F0" w:rsidRDefault="00E663B2" w:rsidP="00D234B0">
                        <w:pPr>
                          <w:spacing w:after="0" w:line="240" w:lineRule="auto"/>
                          <w:jc w:val="right"/>
                          <w:rPr>
                            <w:color w:val="000000"/>
                          </w:rPr>
                        </w:pPr>
                        <w:r w:rsidRPr="00BC46F0">
                          <w:rPr>
                            <w:color w:val="000000"/>
                          </w:rPr>
                          <w:t>676.50</w:t>
                        </w:r>
                      </w:p>
                    </w:tc>
                    <w:tc>
                      <w:tcPr>
                        <w:tcW w:w="455" w:type="pct"/>
                        <w:shd w:val="clear" w:color="auto" w:fill="FFFFFF"/>
                        <w:tcMar>
                          <w:top w:w="0" w:type="dxa"/>
                          <w:left w:w="75" w:type="dxa"/>
                          <w:bottom w:w="0" w:type="dxa"/>
                          <w:right w:w="75" w:type="dxa"/>
                        </w:tcMar>
                        <w:vAlign w:val="center"/>
                      </w:tcPr>
                      <w:p w14:paraId="507DBA2B" w14:textId="77777777" w:rsidR="00E663B2" w:rsidRPr="00BC46F0" w:rsidRDefault="00E663B2" w:rsidP="00D234B0">
                        <w:pPr>
                          <w:spacing w:after="0" w:line="240" w:lineRule="auto"/>
                          <w:jc w:val="right"/>
                          <w:rPr>
                            <w:color w:val="000000"/>
                          </w:rPr>
                        </w:pPr>
                        <w:r w:rsidRPr="00BC46F0">
                          <w:rPr>
                            <w:color w:val="000000"/>
                          </w:rPr>
                          <w:t>678.40</w:t>
                        </w:r>
                      </w:p>
                    </w:tc>
                    <w:tc>
                      <w:tcPr>
                        <w:tcW w:w="455" w:type="pct"/>
                        <w:shd w:val="clear" w:color="auto" w:fill="FFFFFF"/>
                        <w:tcMar>
                          <w:top w:w="0" w:type="dxa"/>
                          <w:left w:w="75" w:type="dxa"/>
                          <w:bottom w:w="0" w:type="dxa"/>
                          <w:right w:w="75" w:type="dxa"/>
                        </w:tcMar>
                        <w:vAlign w:val="center"/>
                      </w:tcPr>
                      <w:p w14:paraId="025BEC60" w14:textId="77777777" w:rsidR="00E663B2" w:rsidRPr="00BC46F0" w:rsidRDefault="00E663B2" w:rsidP="00D234B0">
                        <w:pPr>
                          <w:spacing w:after="0" w:line="240" w:lineRule="auto"/>
                          <w:jc w:val="right"/>
                          <w:rPr>
                            <w:color w:val="000000"/>
                          </w:rPr>
                        </w:pPr>
                        <w:r w:rsidRPr="00BC46F0">
                          <w:rPr>
                            <w:color w:val="000000"/>
                          </w:rPr>
                          <w:t>659.20</w:t>
                        </w:r>
                      </w:p>
                    </w:tc>
                    <w:tc>
                      <w:tcPr>
                        <w:tcW w:w="476" w:type="pct"/>
                        <w:shd w:val="clear" w:color="auto" w:fill="FFFFFF"/>
                        <w:tcMar>
                          <w:top w:w="0" w:type="dxa"/>
                          <w:left w:w="75" w:type="dxa"/>
                          <w:bottom w:w="0" w:type="dxa"/>
                          <w:right w:w="75" w:type="dxa"/>
                        </w:tcMar>
                        <w:vAlign w:val="center"/>
                      </w:tcPr>
                      <w:p w14:paraId="1B87CFCE" w14:textId="77777777" w:rsidR="00E663B2" w:rsidRPr="00BC46F0" w:rsidRDefault="00E663B2" w:rsidP="00D234B0">
                        <w:pPr>
                          <w:spacing w:after="0" w:line="240" w:lineRule="auto"/>
                          <w:jc w:val="right"/>
                          <w:rPr>
                            <w:color w:val="000000"/>
                          </w:rPr>
                        </w:pPr>
                        <w:r w:rsidRPr="00BC46F0">
                          <w:rPr>
                            <w:color w:val="000000"/>
                          </w:rPr>
                          <w:t>668.30</w:t>
                        </w:r>
                      </w:p>
                    </w:tc>
                    <w:tc>
                      <w:tcPr>
                        <w:tcW w:w="468" w:type="pct"/>
                        <w:shd w:val="clear" w:color="auto" w:fill="FFFFFF"/>
                        <w:tcMar>
                          <w:top w:w="0" w:type="dxa"/>
                          <w:left w:w="75" w:type="dxa"/>
                          <w:bottom w:w="0" w:type="dxa"/>
                          <w:right w:w="75" w:type="dxa"/>
                        </w:tcMar>
                        <w:vAlign w:val="center"/>
                      </w:tcPr>
                      <w:p w14:paraId="443BDCC4" w14:textId="77777777" w:rsidR="00E663B2" w:rsidRPr="00BC46F0" w:rsidRDefault="00E663B2" w:rsidP="00D234B0">
                        <w:pPr>
                          <w:spacing w:after="0" w:line="240" w:lineRule="auto"/>
                          <w:jc w:val="right"/>
                          <w:rPr>
                            <w:color w:val="000000"/>
                          </w:rPr>
                        </w:pPr>
                        <w:r w:rsidRPr="00BC46F0">
                          <w:rPr>
                            <w:color w:val="000000"/>
                          </w:rPr>
                          <w:t>667.90</w:t>
                        </w:r>
                      </w:p>
                    </w:tc>
                    <w:tc>
                      <w:tcPr>
                        <w:tcW w:w="555" w:type="pct"/>
                        <w:shd w:val="clear" w:color="auto" w:fill="FFFFFF"/>
                        <w:tcMar>
                          <w:top w:w="0" w:type="dxa"/>
                          <w:left w:w="75" w:type="dxa"/>
                          <w:bottom w:w="0" w:type="dxa"/>
                          <w:right w:w="75" w:type="dxa"/>
                        </w:tcMar>
                        <w:vAlign w:val="center"/>
                      </w:tcPr>
                      <w:p w14:paraId="47912E42" w14:textId="77777777" w:rsidR="00E663B2" w:rsidRPr="00BC46F0" w:rsidRDefault="00E663B2" w:rsidP="00D234B0">
                        <w:pPr>
                          <w:spacing w:after="0" w:line="240" w:lineRule="auto"/>
                          <w:jc w:val="right"/>
                          <w:rPr>
                            <w:color w:val="000000"/>
                          </w:rPr>
                        </w:pPr>
                        <w:r w:rsidRPr="00BC46F0">
                          <w:rPr>
                            <w:color w:val="000000"/>
                          </w:rPr>
                          <w:t>4,17,310</w:t>
                        </w:r>
                      </w:p>
                    </w:tc>
                    <w:tc>
                      <w:tcPr>
                        <w:tcW w:w="555" w:type="pct"/>
                        <w:shd w:val="clear" w:color="auto" w:fill="FFFFFF"/>
                        <w:tcMar>
                          <w:top w:w="0" w:type="dxa"/>
                          <w:left w:w="75" w:type="dxa"/>
                          <w:bottom w:w="0" w:type="dxa"/>
                          <w:right w:w="75" w:type="dxa"/>
                        </w:tcMar>
                        <w:vAlign w:val="center"/>
                      </w:tcPr>
                      <w:p w14:paraId="27A878C3" w14:textId="77777777" w:rsidR="00E663B2" w:rsidRPr="00BC46F0" w:rsidRDefault="00E663B2" w:rsidP="00D234B0">
                        <w:pPr>
                          <w:spacing w:after="0" w:line="240" w:lineRule="auto"/>
                          <w:jc w:val="right"/>
                          <w:rPr>
                            <w:color w:val="000000"/>
                          </w:rPr>
                        </w:pPr>
                        <w:r w:rsidRPr="00BC46F0">
                          <w:rPr>
                            <w:color w:val="000000"/>
                          </w:rPr>
                          <w:t>6,993</w:t>
                        </w:r>
                      </w:p>
                    </w:tc>
                    <w:tc>
                      <w:tcPr>
                        <w:tcW w:w="783" w:type="pct"/>
                        <w:shd w:val="clear" w:color="auto" w:fill="FFFFFF"/>
                        <w:tcMar>
                          <w:top w:w="0" w:type="dxa"/>
                          <w:left w:w="75" w:type="dxa"/>
                          <w:bottom w:w="0" w:type="dxa"/>
                          <w:right w:w="75" w:type="dxa"/>
                        </w:tcMar>
                        <w:vAlign w:val="center"/>
                      </w:tcPr>
                      <w:p w14:paraId="052DA211" w14:textId="77777777" w:rsidR="00E663B2" w:rsidRPr="00BC46F0" w:rsidRDefault="00E663B2" w:rsidP="00D234B0">
                        <w:pPr>
                          <w:spacing w:after="0" w:line="240" w:lineRule="auto"/>
                          <w:jc w:val="right"/>
                          <w:rPr>
                            <w:color w:val="000000"/>
                          </w:rPr>
                        </w:pPr>
                        <w:r w:rsidRPr="00BC46F0">
                          <w:rPr>
                            <w:color w:val="000000"/>
                          </w:rPr>
                          <w:t>27,87,19,844</w:t>
                        </w:r>
                      </w:p>
                    </w:tc>
                  </w:tr>
                  <w:tr w:rsidR="00E663B2" w:rsidRPr="00BC46F0" w14:paraId="11884104" w14:textId="77777777" w:rsidTr="009E1508">
                    <w:trPr>
                      <w:trHeight w:val="422"/>
                      <w:tblCellSpacing w:w="7" w:type="dxa"/>
                    </w:trPr>
                    <w:tc>
                      <w:tcPr>
                        <w:tcW w:w="604" w:type="pct"/>
                        <w:shd w:val="clear" w:color="auto" w:fill="FFFFFF"/>
                        <w:tcMar>
                          <w:top w:w="0" w:type="dxa"/>
                          <w:left w:w="75" w:type="dxa"/>
                          <w:bottom w:w="0" w:type="dxa"/>
                          <w:right w:w="75" w:type="dxa"/>
                        </w:tcMar>
                        <w:vAlign w:val="center"/>
                      </w:tcPr>
                      <w:p w14:paraId="51E27410" w14:textId="77777777" w:rsidR="00E663B2" w:rsidRPr="00BC46F0" w:rsidRDefault="00E663B2" w:rsidP="00D234B0">
                        <w:pPr>
                          <w:spacing w:after="0" w:line="240" w:lineRule="auto"/>
                          <w:rPr>
                            <w:color w:val="000000"/>
                            <w:sz w:val="23"/>
                            <w:szCs w:val="23"/>
                          </w:rPr>
                        </w:pPr>
                        <w:r w:rsidRPr="00BC46F0">
                          <w:rPr>
                            <w:color w:val="000000"/>
                            <w:sz w:val="23"/>
                            <w:szCs w:val="23"/>
                          </w:rPr>
                          <w:t>20/01/</w:t>
                        </w:r>
                        <w:r>
                          <w:rPr>
                            <w:color w:val="000000"/>
                            <w:sz w:val="23"/>
                            <w:szCs w:val="23"/>
                          </w:rPr>
                          <w:t>23</w:t>
                        </w:r>
                      </w:p>
                    </w:tc>
                    <w:tc>
                      <w:tcPr>
                        <w:tcW w:w="468" w:type="pct"/>
                        <w:shd w:val="clear" w:color="auto" w:fill="FFFFFF"/>
                        <w:tcMar>
                          <w:top w:w="0" w:type="dxa"/>
                          <w:left w:w="0" w:type="dxa"/>
                          <w:bottom w:w="0" w:type="dxa"/>
                          <w:right w:w="75" w:type="dxa"/>
                        </w:tcMar>
                        <w:vAlign w:val="center"/>
                      </w:tcPr>
                      <w:p w14:paraId="778B79AD" w14:textId="77777777" w:rsidR="00E663B2" w:rsidRPr="00BC46F0" w:rsidRDefault="00E663B2" w:rsidP="00D234B0">
                        <w:pPr>
                          <w:spacing w:after="0" w:line="240" w:lineRule="auto"/>
                          <w:jc w:val="right"/>
                          <w:rPr>
                            <w:color w:val="000000"/>
                          </w:rPr>
                        </w:pPr>
                        <w:r w:rsidRPr="00BC46F0">
                          <w:rPr>
                            <w:color w:val="000000"/>
                          </w:rPr>
                          <w:t>665.00</w:t>
                        </w:r>
                      </w:p>
                    </w:tc>
                    <w:tc>
                      <w:tcPr>
                        <w:tcW w:w="455" w:type="pct"/>
                        <w:shd w:val="clear" w:color="auto" w:fill="FFFFFF"/>
                        <w:tcMar>
                          <w:top w:w="0" w:type="dxa"/>
                          <w:left w:w="75" w:type="dxa"/>
                          <w:bottom w:w="0" w:type="dxa"/>
                          <w:right w:w="75" w:type="dxa"/>
                        </w:tcMar>
                        <w:vAlign w:val="center"/>
                      </w:tcPr>
                      <w:p w14:paraId="3CC7E952" w14:textId="77777777" w:rsidR="00E663B2" w:rsidRPr="00BC46F0" w:rsidRDefault="00E663B2" w:rsidP="00D234B0">
                        <w:pPr>
                          <w:spacing w:after="0" w:line="240" w:lineRule="auto"/>
                          <w:jc w:val="right"/>
                          <w:rPr>
                            <w:color w:val="000000"/>
                          </w:rPr>
                        </w:pPr>
                        <w:r w:rsidRPr="00BC46F0">
                          <w:rPr>
                            <w:color w:val="000000"/>
                          </w:rPr>
                          <w:t>676.90</w:t>
                        </w:r>
                      </w:p>
                    </w:tc>
                    <w:tc>
                      <w:tcPr>
                        <w:tcW w:w="455" w:type="pct"/>
                        <w:shd w:val="clear" w:color="auto" w:fill="FFFFFF"/>
                        <w:tcMar>
                          <w:top w:w="0" w:type="dxa"/>
                          <w:left w:w="75" w:type="dxa"/>
                          <w:bottom w:w="0" w:type="dxa"/>
                          <w:right w:w="75" w:type="dxa"/>
                        </w:tcMar>
                        <w:vAlign w:val="center"/>
                      </w:tcPr>
                      <w:p w14:paraId="5C4EB1D9" w14:textId="77777777" w:rsidR="00E663B2" w:rsidRPr="00BC46F0" w:rsidRDefault="00E663B2" w:rsidP="00D234B0">
                        <w:pPr>
                          <w:spacing w:after="0" w:line="240" w:lineRule="auto"/>
                          <w:jc w:val="right"/>
                          <w:rPr>
                            <w:color w:val="000000"/>
                          </w:rPr>
                        </w:pPr>
                        <w:r w:rsidRPr="00BC46F0">
                          <w:rPr>
                            <w:color w:val="000000"/>
                          </w:rPr>
                          <w:t>665.00</w:t>
                        </w:r>
                      </w:p>
                    </w:tc>
                    <w:tc>
                      <w:tcPr>
                        <w:tcW w:w="476" w:type="pct"/>
                        <w:shd w:val="clear" w:color="auto" w:fill="FFFFFF"/>
                        <w:tcMar>
                          <w:top w:w="0" w:type="dxa"/>
                          <w:left w:w="75" w:type="dxa"/>
                          <w:bottom w:w="0" w:type="dxa"/>
                          <w:right w:w="75" w:type="dxa"/>
                        </w:tcMar>
                        <w:vAlign w:val="center"/>
                      </w:tcPr>
                      <w:p w14:paraId="5209C179" w14:textId="77777777" w:rsidR="00E663B2" w:rsidRPr="00BC46F0" w:rsidRDefault="00E663B2" w:rsidP="00D234B0">
                        <w:pPr>
                          <w:spacing w:after="0" w:line="240" w:lineRule="auto"/>
                          <w:jc w:val="right"/>
                          <w:rPr>
                            <w:color w:val="000000"/>
                          </w:rPr>
                        </w:pPr>
                        <w:r w:rsidRPr="00BC46F0">
                          <w:rPr>
                            <w:color w:val="000000"/>
                          </w:rPr>
                          <w:t>669.85</w:t>
                        </w:r>
                      </w:p>
                    </w:tc>
                    <w:tc>
                      <w:tcPr>
                        <w:tcW w:w="468" w:type="pct"/>
                        <w:shd w:val="clear" w:color="auto" w:fill="FFFFFF"/>
                        <w:tcMar>
                          <w:top w:w="0" w:type="dxa"/>
                          <w:left w:w="75" w:type="dxa"/>
                          <w:bottom w:w="0" w:type="dxa"/>
                          <w:right w:w="75" w:type="dxa"/>
                        </w:tcMar>
                        <w:vAlign w:val="center"/>
                      </w:tcPr>
                      <w:p w14:paraId="5B503185" w14:textId="77777777" w:rsidR="00E663B2" w:rsidRPr="00BC46F0" w:rsidRDefault="00E663B2" w:rsidP="00D234B0">
                        <w:pPr>
                          <w:spacing w:after="0" w:line="240" w:lineRule="auto"/>
                          <w:jc w:val="right"/>
                          <w:rPr>
                            <w:color w:val="000000"/>
                          </w:rPr>
                        </w:pPr>
                        <w:r w:rsidRPr="00BC46F0">
                          <w:rPr>
                            <w:color w:val="000000"/>
                          </w:rPr>
                          <w:t>671.98</w:t>
                        </w:r>
                      </w:p>
                    </w:tc>
                    <w:tc>
                      <w:tcPr>
                        <w:tcW w:w="555" w:type="pct"/>
                        <w:shd w:val="clear" w:color="auto" w:fill="FFFFFF"/>
                        <w:tcMar>
                          <w:top w:w="0" w:type="dxa"/>
                          <w:left w:w="75" w:type="dxa"/>
                          <w:bottom w:w="0" w:type="dxa"/>
                          <w:right w:w="75" w:type="dxa"/>
                        </w:tcMar>
                        <w:vAlign w:val="center"/>
                      </w:tcPr>
                      <w:p w14:paraId="2E88B11B" w14:textId="77777777" w:rsidR="00E663B2" w:rsidRPr="00BC46F0" w:rsidRDefault="00E663B2" w:rsidP="00D234B0">
                        <w:pPr>
                          <w:spacing w:after="0" w:line="240" w:lineRule="auto"/>
                          <w:jc w:val="right"/>
                          <w:rPr>
                            <w:color w:val="000000"/>
                          </w:rPr>
                        </w:pPr>
                        <w:r w:rsidRPr="00BC46F0">
                          <w:rPr>
                            <w:color w:val="000000"/>
                          </w:rPr>
                          <w:t>98,701</w:t>
                        </w:r>
                      </w:p>
                    </w:tc>
                    <w:tc>
                      <w:tcPr>
                        <w:tcW w:w="555" w:type="pct"/>
                        <w:shd w:val="clear" w:color="auto" w:fill="FFFFFF"/>
                        <w:tcMar>
                          <w:top w:w="0" w:type="dxa"/>
                          <w:left w:w="75" w:type="dxa"/>
                          <w:bottom w:w="0" w:type="dxa"/>
                          <w:right w:w="75" w:type="dxa"/>
                        </w:tcMar>
                        <w:vAlign w:val="center"/>
                      </w:tcPr>
                      <w:p w14:paraId="4CFF20F7" w14:textId="77777777" w:rsidR="00E663B2" w:rsidRPr="00BC46F0" w:rsidRDefault="00E663B2" w:rsidP="00D234B0">
                        <w:pPr>
                          <w:spacing w:after="0" w:line="240" w:lineRule="auto"/>
                          <w:jc w:val="right"/>
                          <w:rPr>
                            <w:color w:val="000000"/>
                          </w:rPr>
                        </w:pPr>
                        <w:r w:rsidRPr="00BC46F0">
                          <w:rPr>
                            <w:color w:val="000000"/>
                          </w:rPr>
                          <w:t>3,576</w:t>
                        </w:r>
                      </w:p>
                    </w:tc>
                    <w:tc>
                      <w:tcPr>
                        <w:tcW w:w="783" w:type="pct"/>
                        <w:shd w:val="clear" w:color="auto" w:fill="FFFFFF"/>
                        <w:tcMar>
                          <w:top w:w="0" w:type="dxa"/>
                          <w:left w:w="75" w:type="dxa"/>
                          <w:bottom w:w="0" w:type="dxa"/>
                          <w:right w:w="75" w:type="dxa"/>
                        </w:tcMar>
                        <w:vAlign w:val="center"/>
                      </w:tcPr>
                      <w:p w14:paraId="72A07A7F" w14:textId="77777777" w:rsidR="00E663B2" w:rsidRPr="00BC46F0" w:rsidRDefault="00E663B2" w:rsidP="00D234B0">
                        <w:pPr>
                          <w:spacing w:after="0" w:line="240" w:lineRule="auto"/>
                          <w:jc w:val="right"/>
                          <w:rPr>
                            <w:color w:val="000000"/>
                          </w:rPr>
                        </w:pPr>
                        <w:r w:rsidRPr="00BC46F0">
                          <w:rPr>
                            <w:color w:val="000000"/>
                          </w:rPr>
                          <w:t>6,63,25,362</w:t>
                        </w:r>
                      </w:p>
                    </w:tc>
                  </w:tr>
                </w:tbl>
                <w:p w14:paraId="3332F911" w14:textId="77777777" w:rsidR="00E663B2" w:rsidRPr="00BC46F0" w:rsidRDefault="00E663B2" w:rsidP="00D234B0">
                  <w:pPr>
                    <w:spacing w:after="0" w:line="240" w:lineRule="auto"/>
                    <w:rPr>
                      <w:sz w:val="18"/>
                      <w:szCs w:val="18"/>
                    </w:rPr>
                  </w:pPr>
                </w:p>
              </w:tc>
            </w:tr>
          </w:tbl>
          <w:p w14:paraId="51A47CA7" w14:textId="77777777" w:rsidR="00E663B2" w:rsidRPr="00BC46F0" w:rsidRDefault="00E663B2" w:rsidP="00D234B0">
            <w:pPr>
              <w:spacing w:after="0" w:line="240" w:lineRule="auto"/>
              <w:jc w:val="both"/>
              <w:rPr>
                <w:color w:val="000000"/>
                <w:sz w:val="18"/>
                <w:szCs w:val="18"/>
              </w:rPr>
            </w:pPr>
          </w:p>
          <w:p w14:paraId="2E4F0635" w14:textId="77777777" w:rsidR="00E663B2" w:rsidRPr="00BC46F0" w:rsidRDefault="00E663B2" w:rsidP="00D234B0">
            <w:pPr>
              <w:spacing w:after="0" w:line="240" w:lineRule="auto"/>
              <w:jc w:val="both"/>
              <w:rPr>
                <w:color w:val="000000"/>
                <w:sz w:val="18"/>
                <w:szCs w:val="18"/>
              </w:rPr>
            </w:pPr>
          </w:p>
        </w:tc>
      </w:tr>
    </w:tbl>
    <w:p w14:paraId="35BE1971" w14:textId="77777777" w:rsidR="00E663B2" w:rsidRPr="00BC46F0" w:rsidRDefault="00E663B2" w:rsidP="00E663B2">
      <w:pPr>
        <w:ind w:left="360"/>
        <w:rPr>
          <w:b/>
          <w:sz w:val="32"/>
          <w:szCs w:val="32"/>
        </w:rPr>
      </w:pPr>
      <w:r w:rsidRPr="00BC46F0">
        <w:rPr>
          <w:b/>
          <w:noProof/>
          <w:sz w:val="32"/>
          <w:szCs w:val="32"/>
          <w:lang w:val="en-US"/>
        </w:rPr>
        <w:lastRenderedPageBreak/>
        <w:drawing>
          <wp:inline distT="0" distB="0" distL="0" distR="0" wp14:anchorId="6B2B3AD1" wp14:editId="747C47E1">
            <wp:extent cx="5285855" cy="2196935"/>
            <wp:effectExtent l="19050" t="0" r="10045" b="0"/>
            <wp:docPr id="1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8E2DFB0" w14:textId="77777777" w:rsidR="00E663B2" w:rsidRPr="00D234B0" w:rsidRDefault="00E663B2" w:rsidP="00E663B2">
      <w:pPr>
        <w:ind w:left="360"/>
        <w:rPr>
          <w:rFonts w:ascii="Times New Roman" w:hAnsi="Times New Roman" w:cs="Times New Roman"/>
          <w:b/>
          <w:sz w:val="28"/>
          <w:szCs w:val="28"/>
        </w:rPr>
      </w:pPr>
      <w:r w:rsidRPr="00D234B0">
        <w:rPr>
          <w:rFonts w:ascii="Times New Roman" w:hAnsi="Times New Roman" w:cs="Times New Roman"/>
          <w:b/>
          <w:sz w:val="28"/>
          <w:szCs w:val="28"/>
        </w:rPr>
        <w:t>INTERPRETATION:</w:t>
      </w:r>
    </w:p>
    <w:p w14:paraId="12AC4266" w14:textId="77777777" w:rsidR="00E663B2" w:rsidRPr="00D234B0" w:rsidRDefault="00E663B2" w:rsidP="00E663B2">
      <w:pPr>
        <w:spacing w:line="360" w:lineRule="auto"/>
        <w:ind w:left="360"/>
        <w:jc w:val="both"/>
        <w:rPr>
          <w:rFonts w:ascii="Times New Roman" w:hAnsi="Times New Roman" w:cs="Times New Roman"/>
        </w:rPr>
      </w:pPr>
      <w:r w:rsidRPr="00D234B0">
        <w:rPr>
          <w:rFonts w:ascii="Times New Roman" w:hAnsi="Times New Roman" w:cs="Times New Roman"/>
        </w:rPr>
        <w:t>On open value has risen from 661.00 to 665.00. Then compare to higher value of EPS 665.00 to 676.90. Then coming to lower price from 659.00 to 665.00. Wholly the conclusion is 661.05 to 669.85 raised.</w:t>
      </w:r>
    </w:p>
    <w:p w14:paraId="757C0643" w14:textId="77777777" w:rsidR="00E663B2" w:rsidRPr="00D234B0" w:rsidRDefault="00E663B2" w:rsidP="00E663B2">
      <w:pPr>
        <w:spacing w:line="360" w:lineRule="auto"/>
        <w:ind w:left="360"/>
        <w:jc w:val="both"/>
        <w:rPr>
          <w:rFonts w:ascii="Times New Roman" w:hAnsi="Times New Roman" w:cs="Times New Roman"/>
        </w:rPr>
      </w:pPr>
      <w:r w:rsidRPr="00D234B0">
        <w:rPr>
          <w:rFonts w:ascii="Times New Roman" w:hAnsi="Times New Roman" w:cs="Times New Roman"/>
        </w:rPr>
        <w:t>Then coming to the volume on the same dates or days volumes are increased. Because totally this session HOUSING DEVELOPMENT FINANCE CORP.LTD. EPS value is increased i.e. percentage of 6.71%.</w:t>
      </w:r>
    </w:p>
    <w:p w14:paraId="320935EC" w14:textId="77777777" w:rsidR="00E663B2" w:rsidRPr="00D234B0" w:rsidRDefault="00E663B2" w:rsidP="00E663B2">
      <w:pPr>
        <w:rPr>
          <w:rFonts w:ascii="Times New Roman" w:hAnsi="Times New Roman" w:cs="Times New Roman"/>
        </w:rPr>
      </w:pPr>
    </w:p>
    <w:p w14:paraId="266662B2" w14:textId="77777777" w:rsidR="00E663B2" w:rsidRDefault="00E663B2" w:rsidP="00E663B2">
      <w:pPr>
        <w:jc w:val="center"/>
        <w:rPr>
          <w:b/>
          <w:sz w:val="36"/>
          <w:szCs w:val="36"/>
        </w:rPr>
      </w:pPr>
    </w:p>
    <w:p w14:paraId="40E516D6" w14:textId="77777777" w:rsidR="004265A2" w:rsidRPr="004265A2" w:rsidRDefault="00000000" w:rsidP="004265A2">
      <w:pPr>
        <w:rPr>
          <w:rFonts w:ascii="Times New Roman" w:hAnsi="Times New Roman" w:cs="Times New Roman"/>
          <w:b/>
          <w:color w:val="000000" w:themeColor="text1"/>
          <w:sz w:val="28"/>
          <w:szCs w:val="36"/>
        </w:rPr>
      </w:pPr>
      <w:r>
        <w:rPr>
          <w:rFonts w:ascii="Times New Roman" w:hAnsi="Times New Roman" w:cs="Times New Roman"/>
          <w:b/>
          <w:color w:val="000000" w:themeColor="text1"/>
          <w:sz w:val="28"/>
          <w:szCs w:val="36"/>
        </w:rPr>
        <w:pict w14:anchorId="5EDE6890">
          <v:shapetype id="_x0000_t201" coordsize="21600,21600" o:spt="201" path="m,l,21600r21600,l21600,xe">
            <v:stroke joinstyle="miter"/>
            <v:path shadowok="f" o:extrusionok="f" strokeok="f" fillok="f" o:connecttype="rect"/>
            <o:lock v:ext="edit" shapetype="t"/>
          </v:shapetype>
          <v:shape id="_x0000_s2051" type="#_x0000_t201" style="position:absolute;margin-left:1in;margin-top:1421.25pt;width:386.25pt;height:233.25pt;z-index:251658240" fillcolor="window" strokecolor="windowText" o:insetmode="auto">
            <v:fill color2="windowText"/>
            <v:imagedata r:id="rId26" o:title="clip_image001"/>
            <o:lock v:ext="edit" rotation="t"/>
          </v:shape>
        </w:pict>
      </w:r>
      <w:r w:rsidR="004265A2" w:rsidRPr="004265A2">
        <w:rPr>
          <w:rFonts w:ascii="Times New Roman" w:hAnsi="Times New Roman" w:cs="Times New Roman"/>
          <w:b/>
          <w:color w:val="000000" w:themeColor="text1"/>
          <w:sz w:val="28"/>
          <w:szCs w:val="36"/>
        </w:rPr>
        <w:t>CONCLUSION</w:t>
      </w:r>
    </w:p>
    <w:p w14:paraId="2FA9F738" w14:textId="77777777" w:rsidR="004265A2" w:rsidRPr="004265A2" w:rsidRDefault="004265A2" w:rsidP="004265A2">
      <w:pPr>
        <w:spacing w:line="360" w:lineRule="auto"/>
        <w:ind w:right="162"/>
        <w:jc w:val="both"/>
        <w:rPr>
          <w:rFonts w:ascii="Times New Roman" w:hAnsi="Times New Roman" w:cs="Times New Roman"/>
          <w:sz w:val="24"/>
        </w:rPr>
      </w:pPr>
      <w:r w:rsidRPr="004265A2">
        <w:rPr>
          <w:rFonts w:ascii="Times New Roman" w:hAnsi="Times New Roman" w:cs="Times New Roman"/>
          <w:sz w:val="24"/>
        </w:rPr>
        <w:t xml:space="preserve">Capital market is an innovation to cash market. Approximately its daily turnover reaches to the equal stage of cash market. The average daily turnover of the NSE derivative segments. In cash market the profit/loss of the investor depend the market </w:t>
      </w:r>
      <w:r w:rsidRPr="004265A2">
        <w:rPr>
          <w:rFonts w:ascii="Times New Roman" w:hAnsi="Times New Roman" w:cs="Times New Roman"/>
          <w:sz w:val="24"/>
        </w:rPr>
        <w:lastRenderedPageBreak/>
        <w:t>price of the underlying asset. The investor may incur huge profits or he may incur huge profits or he may incur huge loss.  But in derivatives segment the investor the investor enjoys huge profits with limited downside. In cash market the investor has to pay the total money, but in derivatives the investor has to pay premiums or margins, which are some percentage of total money. Derivatives are mostly used for hedging purpose. In derivative segment the profit/loss of the option writer is purely depend on the fluctuations of the underlying asset.</w:t>
      </w:r>
    </w:p>
    <w:p w14:paraId="267DF344" w14:textId="77777777" w:rsidR="004265A2" w:rsidRPr="004265A2" w:rsidRDefault="004265A2" w:rsidP="00165B8D">
      <w:pPr>
        <w:pStyle w:val="ListParagraph"/>
        <w:numPr>
          <w:ilvl w:val="1"/>
          <w:numId w:val="4"/>
        </w:numPr>
        <w:spacing w:after="200" w:line="360" w:lineRule="auto"/>
        <w:ind w:left="360"/>
        <w:jc w:val="both"/>
        <w:rPr>
          <w:rFonts w:ascii="Times New Roman" w:hAnsi="Times New Roman" w:cs="Times New Roman"/>
          <w:sz w:val="24"/>
          <w:szCs w:val="24"/>
        </w:rPr>
      </w:pPr>
      <w:r w:rsidRPr="004265A2">
        <w:rPr>
          <w:rFonts w:ascii="Times New Roman" w:hAnsi="Times New Roman" w:cs="Times New Roman"/>
          <w:sz w:val="24"/>
          <w:szCs w:val="24"/>
        </w:rPr>
        <w:t>The comprehensive study of capital market instrument at Inter Connected stock exchange has been an enlightening experience stressing on the positive aspects on Dematerialization.</w:t>
      </w:r>
    </w:p>
    <w:p w14:paraId="48EA3BF6" w14:textId="77777777" w:rsidR="004265A2" w:rsidRPr="004265A2" w:rsidRDefault="004265A2" w:rsidP="004265A2">
      <w:pPr>
        <w:rPr>
          <w:rFonts w:ascii="Times New Roman" w:hAnsi="Times New Roman" w:cs="Times New Roman"/>
          <w:b/>
          <w:color w:val="000000" w:themeColor="text1"/>
          <w:sz w:val="24"/>
          <w:szCs w:val="24"/>
        </w:rPr>
      </w:pPr>
      <w:r w:rsidRPr="004265A2">
        <w:rPr>
          <w:rFonts w:ascii="Times New Roman" w:hAnsi="Times New Roman" w:cs="Times New Roman"/>
          <w:b/>
          <w:color w:val="000000" w:themeColor="text1"/>
          <w:sz w:val="24"/>
          <w:szCs w:val="24"/>
        </w:rPr>
        <w:t>REFERRED:</w:t>
      </w:r>
    </w:p>
    <w:p w14:paraId="5D0B386A" w14:textId="77777777" w:rsidR="004265A2" w:rsidRPr="004265A2" w:rsidRDefault="004265A2" w:rsidP="00165B8D">
      <w:pPr>
        <w:numPr>
          <w:ilvl w:val="0"/>
          <w:numId w:val="3"/>
        </w:numPr>
        <w:spacing w:after="0" w:line="360" w:lineRule="auto"/>
        <w:ind w:left="360" w:firstLine="0"/>
        <w:rPr>
          <w:rFonts w:ascii="Times New Roman" w:hAnsi="Times New Roman" w:cs="Times New Roman"/>
          <w:color w:val="000000" w:themeColor="text1"/>
          <w:sz w:val="24"/>
          <w:szCs w:val="24"/>
        </w:rPr>
      </w:pPr>
      <w:r w:rsidRPr="004265A2">
        <w:rPr>
          <w:rFonts w:ascii="Times New Roman" w:hAnsi="Times New Roman" w:cs="Times New Roman"/>
          <w:color w:val="000000" w:themeColor="text1"/>
          <w:sz w:val="24"/>
          <w:szCs w:val="24"/>
        </w:rPr>
        <w:t>Bajacapital.com</w:t>
      </w:r>
    </w:p>
    <w:p w14:paraId="12801181" w14:textId="77777777" w:rsidR="004265A2" w:rsidRPr="004265A2" w:rsidRDefault="004265A2" w:rsidP="00165B8D">
      <w:pPr>
        <w:numPr>
          <w:ilvl w:val="0"/>
          <w:numId w:val="3"/>
        </w:numPr>
        <w:spacing w:after="0" w:line="360" w:lineRule="auto"/>
        <w:ind w:left="360" w:firstLine="0"/>
        <w:rPr>
          <w:rFonts w:ascii="Times New Roman" w:hAnsi="Times New Roman" w:cs="Times New Roman"/>
          <w:color w:val="000000" w:themeColor="text1"/>
          <w:sz w:val="24"/>
          <w:szCs w:val="24"/>
        </w:rPr>
      </w:pPr>
      <w:r w:rsidRPr="004265A2">
        <w:rPr>
          <w:rFonts w:ascii="Times New Roman" w:hAnsi="Times New Roman" w:cs="Times New Roman"/>
          <w:color w:val="000000" w:themeColor="text1"/>
          <w:sz w:val="24"/>
          <w:szCs w:val="24"/>
        </w:rPr>
        <w:t>Sebi.com</w:t>
      </w:r>
    </w:p>
    <w:p w14:paraId="562C30EB" w14:textId="77777777" w:rsidR="004265A2" w:rsidRPr="004265A2" w:rsidRDefault="004265A2" w:rsidP="00165B8D">
      <w:pPr>
        <w:numPr>
          <w:ilvl w:val="0"/>
          <w:numId w:val="3"/>
        </w:numPr>
        <w:spacing w:after="0" w:line="360" w:lineRule="auto"/>
        <w:ind w:left="360" w:firstLine="0"/>
        <w:rPr>
          <w:rFonts w:ascii="Times New Roman" w:hAnsi="Times New Roman" w:cs="Times New Roman"/>
          <w:color w:val="000000" w:themeColor="text1"/>
          <w:sz w:val="24"/>
          <w:szCs w:val="24"/>
        </w:rPr>
      </w:pPr>
      <w:r w:rsidRPr="004265A2">
        <w:rPr>
          <w:rFonts w:ascii="Times New Roman" w:hAnsi="Times New Roman" w:cs="Times New Roman"/>
          <w:color w:val="000000" w:themeColor="text1"/>
          <w:sz w:val="24"/>
          <w:szCs w:val="24"/>
        </w:rPr>
        <w:t>Nseindia.com</w:t>
      </w:r>
    </w:p>
    <w:p w14:paraId="785D83E8" w14:textId="77777777" w:rsidR="004265A2" w:rsidRPr="004265A2" w:rsidRDefault="004265A2" w:rsidP="00165B8D">
      <w:pPr>
        <w:numPr>
          <w:ilvl w:val="0"/>
          <w:numId w:val="3"/>
        </w:numPr>
        <w:spacing w:after="0" w:line="360" w:lineRule="auto"/>
        <w:ind w:left="360" w:firstLine="0"/>
        <w:rPr>
          <w:rFonts w:ascii="Times New Roman" w:hAnsi="Times New Roman" w:cs="Times New Roman"/>
          <w:color w:val="000000" w:themeColor="text1"/>
          <w:sz w:val="24"/>
          <w:szCs w:val="24"/>
        </w:rPr>
      </w:pPr>
      <w:r w:rsidRPr="004265A2">
        <w:rPr>
          <w:rFonts w:ascii="Times New Roman" w:hAnsi="Times New Roman" w:cs="Times New Roman"/>
          <w:color w:val="000000" w:themeColor="text1"/>
          <w:sz w:val="24"/>
          <w:szCs w:val="24"/>
        </w:rPr>
        <w:t>Yahoo.com</w:t>
      </w:r>
    </w:p>
    <w:p w14:paraId="369A41A2" w14:textId="77777777" w:rsidR="001A671C" w:rsidRPr="00BC46F0" w:rsidRDefault="001A671C" w:rsidP="00E663B2">
      <w:pPr>
        <w:jc w:val="center"/>
        <w:rPr>
          <w:b/>
          <w:sz w:val="36"/>
          <w:szCs w:val="36"/>
        </w:rPr>
      </w:pPr>
    </w:p>
    <w:sectPr w:rsidR="001A671C" w:rsidRPr="00BC46F0" w:rsidSect="00E663B2">
      <w:footerReference w:type="default" r:id="rId27"/>
      <w:pgSz w:w="11907" w:h="16839" w:code="9"/>
      <w:pgMar w:top="1440" w:right="1440" w:bottom="1440" w:left="2160" w:header="0" w:footer="1015"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0F874" w14:textId="77777777" w:rsidR="004B053F" w:rsidRDefault="004B053F" w:rsidP="00741D4D">
      <w:pPr>
        <w:spacing w:after="0" w:line="240" w:lineRule="auto"/>
      </w:pPr>
      <w:r>
        <w:separator/>
      </w:r>
    </w:p>
  </w:endnote>
  <w:endnote w:type="continuationSeparator" w:id="0">
    <w:p w14:paraId="03B2F368" w14:textId="77777777" w:rsidR="004B053F" w:rsidRDefault="004B053F"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C045E" w14:textId="77777777" w:rsidR="0003313C" w:rsidRDefault="00000000">
    <w:pPr>
      <w:pStyle w:val="BodyText"/>
      <w:spacing w:line="14" w:lineRule="auto"/>
      <w:rPr>
        <w:sz w:val="20"/>
      </w:rPr>
    </w:pPr>
    <w:r>
      <w:rPr>
        <w:sz w:val="24"/>
      </w:rPr>
      <w:pict w14:anchorId="47209C30">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914BB2C"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E2702" w14:textId="77777777" w:rsidR="004B053F" w:rsidRDefault="004B053F" w:rsidP="00741D4D">
      <w:pPr>
        <w:spacing w:after="0" w:line="240" w:lineRule="auto"/>
      </w:pPr>
      <w:r>
        <w:separator/>
      </w:r>
    </w:p>
  </w:footnote>
  <w:footnote w:type="continuationSeparator" w:id="0">
    <w:p w14:paraId="61DF8466" w14:textId="77777777" w:rsidR="004B053F" w:rsidRDefault="004B053F"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DC258C"/>
    <w:multiLevelType w:val="hybridMultilevel"/>
    <w:tmpl w:val="53C6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6B75CA"/>
    <w:multiLevelType w:val="hybridMultilevel"/>
    <w:tmpl w:val="112E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A4240"/>
    <w:multiLevelType w:val="hybridMultilevel"/>
    <w:tmpl w:val="C076E84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E0CBC"/>
    <w:multiLevelType w:val="hybridMultilevel"/>
    <w:tmpl w:val="C95682A2"/>
    <w:lvl w:ilvl="0" w:tplc="04090001">
      <w:start w:val="1"/>
      <w:numFmt w:val="bullet"/>
      <w:lvlText w:val=""/>
      <w:lvlJc w:val="left"/>
      <w:pPr>
        <w:tabs>
          <w:tab w:val="num" w:pos="870"/>
        </w:tabs>
        <w:ind w:left="870" w:hanging="360"/>
      </w:pPr>
      <w:rPr>
        <w:rFonts w:ascii="Symbol" w:hAnsi="Symbol" w:hint="default"/>
      </w:rPr>
    </w:lvl>
    <w:lvl w:ilvl="1" w:tplc="0409000F">
      <w:start w:val="1"/>
      <w:numFmt w:val="decimal"/>
      <w:lvlText w:val="%2."/>
      <w:lvlJc w:val="left"/>
      <w:pPr>
        <w:tabs>
          <w:tab w:val="num" w:pos="1590"/>
        </w:tabs>
        <w:ind w:left="1590" w:hanging="360"/>
      </w:pPr>
      <w:rPr>
        <w:rFonts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16cid:durableId="740951822">
    <w:abstractNumId w:val="0"/>
  </w:num>
  <w:num w:numId="2" w16cid:durableId="512458128">
    <w:abstractNumId w:val="2"/>
  </w:num>
  <w:num w:numId="3" w16cid:durableId="1205098497">
    <w:abstractNumId w:val="3"/>
  </w:num>
  <w:num w:numId="4" w16cid:durableId="105408885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4B3D"/>
    <w:rsid w:val="000E51FA"/>
    <w:rsid w:val="000F0ECE"/>
    <w:rsid w:val="000F216F"/>
    <w:rsid w:val="000F3AF2"/>
    <w:rsid w:val="000F4338"/>
    <w:rsid w:val="001020C9"/>
    <w:rsid w:val="00102FEE"/>
    <w:rsid w:val="001045A8"/>
    <w:rsid w:val="00104E6E"/>
    <w:rsid w:val="00111304"/>
    <w:rsid w:val="00112070"/>
    <w:rsid w:val="00112A3A"/>
    <w:rsid w:val="00113D67"/>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B8D"/>
    <w:rsid w:val="00165F58"/>
    <w:rsid w:val="001729B6"/>
    <w:rsid w:val="00172CBF"/>
    <w:rsid w:val="001730A1"/>
    <w:rsid w:val="0017456F"/>
    <w:rsid w:val="00174A80"/>
    <w:rsid w:val="001753C6"/>
    <w:rsid w:val="00177D27"/>
    <w:rsid w:val="00183728"/>
    <w:rsid w:val="00183E55"/>
    <w:rsid w:val="00184691"/>
    <w:rsid w:val="00185981"/>
    <w:rsid w:val="00191DF5"/>
    <w:rsid w:val="0019743C"/>
    <w:rsid w:val="00197447"/>
    <w:rsid w:val="001A0C2F"/>
    <w:rsid w:val="001A24B1"/>
    <w:rsid w:val="001A5AEF"/>
    <w:rsid w:val="001A6677"/>
    <w:rsid w:val="001A671C"/>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18B"/>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2470"/>
    <w:rsid w:val="0025359B"/>
    <w:rsid w:val="00256389"/>
    <w:rsid w:val="00256B2B"/>
    <w:rsid w:val="00257169"/>
    <w:rsid w:val="00260979"/>
    <w:rsid w:val="0026139A"/>
    <w:rsid w:val="00262AF3"/>
    <w:rsid w:val="002645D7"/>
    <w:rsid w:val="00264D00"/>
    <w:rsid w:val="00266518"/>
    <w:rsid w:val="002677D7"/>
    <w:rsid w:val="00271A80"/>
    <w:rsid w:val="00271DFC"/>
    <w:rsid w:val="002729F7"/>
    <w:rsid w:val="00272B9B"/>
    <w:rsid w:val="00277E4B"/>
    <w:rsid w:val="002807E4"/>
    <w:rsid w:val="002825FC"/>
    <w:rsid w:val="00283687"/>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54E0"/>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84A16"/>
    <w:rsid w:val="00384DA5"/>
    <w:rsid w:val="00390D34"/>
    <w:rsid w:val="00391392"/>
    <w:rsid w:val="00393461"/>
    <w:rsid w:val="00394AD6"/>
    <w:rsid w:val="003964B8"/>
    <w:rsid w:val="003972E2"/>
    <w:rsid w:val="003976AD"/>
    <w:rsid w:val="003A0D90"/>
    <w:rsid w:val="003A1FB5"/>
    <w:rsid w:val="003A41A7"/>
    <w:rsid w:val="003A45E6"/>
    <w:rsid w:val="003A6B57"/>
    <w:rsid w:val="003A7798"/>
    <w:rsid w:val="003B0593"/>
    <w:rsid w:val="003B19DE"/>
    <w:rsid w:val="003B5C62"/>
    <w:rsid w:val="003B6DC5"/>
    <w:rsid w:val="003B77D4"/>
    <w:rsid w:val="003C483F"/>
    <w:rsid w:val="003C4C5A"/>
    <w:rsid w:val="003C689E"/>
    <w:rsid w:val="003D284A"/>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65A2"/>
    <w:rsid w:val="00427650"/>
    <w:rsid w:val="0043421B"/>
    <w:rsid w:val="00435D80"/>
    <w:rsid w:val="004407DF"/>
    <w:rsid w:val="00440FFA"/>
    <w:rsid w:val="00441233"/>
    <w:rsid w:val="00441CA9"/>
    <w:rsid w:val="00441EB5"/>
    <w:rsid w:val="004452B2"/>
    <w:rsid w:val="004500BD"/>
    <w:rsid w:val="00453BF7"/>
    <w:rsid w:val="004563EF"/>
    <w:rsid w:val="00461EC4"/>
    <w:rsid w:val="004627C7"/>
    <w:rsid w:val="004639BE"/>
    <w:rsid w:val="004647CD"/>
    <w:rsid w:val="004649BD"/>
    <w:rsid w:val="00474722"/>
    <w:rsid w:val="00475CA4"/>
    <w:rsid w:val="0047633B"/>
    <w:rsid w:val="004866DE"/>
    <w:rsid w:val="00491325"/>
    <w:rsid w:val="004941D1"/>
    <w:rsid w:val="00496F8D"/>
    <w:rsid w:val="004973E1"/>
    <w:rsid w:val="004A0102"/>
    <w:rsid w:val="004A1C87"/>
    <w:rsid w:val="004A68C8"/>
    <w:rsid w:val="004A7025"/>
    <w:rsid w:val="004B01C8"/>
    <w:rsid w:val="004B053F"/>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CB4"/>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5780A"/>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5F9"/>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42861"/>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661C"/>
    <w:rsid w:val="006D7BC4"/>
    <w:rsid w:val="006E13AB"/>
    <w:rsid w:val="006E1DE8"/>
    <w:rsid w:val="006E3516"/>
    <w:rsid w:val="006E5FB5"/>
    <w:rsid w:val="006F0E10"/>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57678"/>
    <w:rsid w:val="00760945"/>
    <w:rsid w:val="00763352"/>
    <w:rsid w:val="0076373E"/>
    <w:rsid w:val="00770BB4"/>
    <w:rsid w:val="00770DC5"/>
    <w:rsid w:val="0077305F"/>
    <w:rsid w:val="007761C0"/>
    <w:rsid w:val="0078069C"/>
    <w:rsid w:val="00781D72"/>
    <w:rsid w:val="00782407"/>
    <w:rsid w:val="007830BB"/>
    <w:rsid w:val="00784CCD"/>
    <w:rsid w:val="00785376"/>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353A"/>
    <w:rsid w:val="007D4153"/>
    <w:rsid w:val="007D5790"/>
    <w:rsid w:val="007E0E0E"/>
    <w:rsid w:val="007E1281"/>
    <w:rsid w:val="007E2591"/>
    <w:rsid w:val="007E3043"/>
    <w:rsid w:val="007E3585"/>
    <w:rsid w:val="007E38D3"/>
    <w:rsid w:val="007E3FB7"/>
    <w:rsid w:val="007E5E04"/>
    <w:rsid w:val="007E5F24"/>
    <w:rsid w:val="007E5F59"/>
    <w:rsid w:val="007F0928"/>
    <w:rsid w:val="007F5FED"/>
    <w:rsid w:val="007F646D"/>
    <w:rsid w:val="007F76D8"/>
    <w:rsid w:val="007F7A97"/>
    <w:rsid w:val="0080272D"/>
    <w:rsid w:val="00804409"/>
    <w:rsid w:val="0080567D"/>
    <w:rsid w:val="00811095"/>
    <w:rsid w:val="00811421"/>
    <w:rsid w:val="00811B8B"/>
    <w:rsid w:val="008142F1"/>
    <w:rsid w:val="00816927"/>
    <w:rsid w:val="00823B95"/>
    <w:rsid w:val="0082534D"/>
    <w:rsid w:val="0082539C"/>
    <w:rsid w:val="00827A9A"/>
    <w:rsid w:val="0083001A"/>
    <w:rsid w:val="00830878"/>
    <w:rsid w:val="008313DD"/>
    <w:rsid w:val="0083173D"/>
    <w:rsid w:val="0083293B"/>
    <w:rsid w:val="00836FB3"/>
    <w:rsid w:val="00837E01"/>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2E05"/>
    <w:rsid w:val="008A3643"/>
    <w:rsid w:val="008A45E2"/>
    <w:rsid w:val="008A48DC"/>
    <w:rsid w:val="008A6B63"/>
    <w:rsid w:val="008A778B"/>
    <w:rsid w:val="008A7D49"/>
    <w:rsid w:val="008B1BEB"/>
    <w:rsid w:val="008B242B"/>
    <w:rsid w:val="008B5448"/>
    <w:rsid w:val="008B5897"/>
    <w:rsid w:val="008B60D6"/>
    <w:rsid w:val="008C0137"/>
    <w:rsid w:val="008C23DE"/>
    <w:rsid w:val="008C3085"/>
    <w:rsid w:val="008C3F90"/>
    <w:rsid w:val="008C5988"/>
    <w:rsid w:val="008D0882"/>
    <w:rsid w:val="008D4030"/>
    <w:rsid w:val="008D4452"/>
    <w:rsid w:val="008D59C1"/>
    <w:rsid w:val="008E2C49"/>
    <w:rsid w:val="008E3940"/>
    <w:rsid w:val="008E56F4"/>
    <w:rsid w:val="008F0D12"/>
    <w:rsid w:val="008F3187"/>
    <w:rsid w:val="008F5263"/>
    <w:rsid w:val="008F7209"/>
    <w:rsid w:val="008F7B30"/>
    <w:rsid w:val="009012E5"/>
    <w:rsid w:val="00901C6E"/>
    <w:rsid w:val="00903EEF"/>
    <w:rsid w:val="00903F88"/>
    <w:rsid w:val="00904379"/>
    <w:rsid w:val="00904701"/>
    <w:rsid w:val="009106E4"/>
    <w:rsid w:val="009106F0"/>
    <w:rsid w:val="00912FA6"/>
    <w:rsid w:val="0091338C"/>
    <w:rsid w:val="00913BB6"/>
    <w:rsid w:val="00915BA4"/>
    <w:rsid w:val="0092042B"/>
    <w:rsid w:val="009205BC"/>
    <w:rsid w:val="009210F3"/>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3ED3"/>
    <w:rsid w:val="009867FD"/>
    <w:rsid w:val="00992FDE"/>
    <w:rsid w:val="00995273"/>
    <w:rsid w:val="00995348"/>
    <w:rsid w:val="009956CB"/>
    <w:rsid w:val="009967D5"/>
    <w:rsid w:val="009969F3"/>
    <w:rsid w:val="0099797D"/>
    <w:rsid w:val="009A011A"/>
    <w:rsid w:val="009A2EF6"/>
    <w:rsid w:val="009A2FC7"/>
    <w:rsid w:val="009B506C"/>
    <w:rsid w:val="009B56B0"/>
    <w:rsid w:val="009C0761"/>
    <w:rsid w:val="009C0941"/>
    <w:rsid w:val="009C15C9"/>
    <w:rsid w:val="009C1A1E"/>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1508"/>
    <w:rsid w:val="009E6A8F"/>
    <w:rsid w:val="009E6CDB"/>
    <w:rsid w:val="009F1514"/>
    <w:rsid w:val="009F3428"/>
    <w:rsid w:val="009F526F"/>
    <w:rsid w:val="009F6EE2"/>
    <w:rsid w:val="009F6F60"/>
    <w:rsid w:val="00A0254D"/>
    <w:rsid w:val="00A03E27"/>
    <w:rsid w:val="00A07252"/>
    <w:rsid w:val="00A1081D"/>
    <w:rsid w:val="00A10C19"/>
    <w:rsid w:val="00A1115F"/>
    <w:rsid w:val="00A114CA"/>
    <w:rsid w:val="00A11FFC"/>
    <w:rsid w:val="00A12CAE"/>
    <w:rsid w:val="00A15A43"/>
    <w:rsid w:val="00A15BCE"/>
    <w:rsid w:val="00A17201"/>
    <w:rsid w:val="00A17359"/>
    <w:rsid w:val="00A20E35"/>
    <w:rsid w:val="00A244F7"/>
    <w:rsid w:val="00A268DA"/>
    <w:rsid w:val="00A3095C"/>
    <w:rsid w:val="00A30999"/>
    <w:rsid w:val="00A32297"/>
    <w:rsid w:val="00A33738"/>
    <w:rsid w:val="00A36CCA"/>
    <w:rsid w:val="00A371BD"/>
    <w:rsid w:val="00A407BD"/>
    <w:rsid w:val="00A42F99"/>
    <w:rsid w:val="00A43487"/>
    <w:rsid w:val="00A4492A"/>
    <w:rsid w:val="00A50D8F"/>
    <w:rsid w:val="00A53D0E"/>
    <w:rsid w:val="00A570F5"/>
    <w:rsid w:val="00A605AB"/>
    <w:rsid w:val="00A61561"/>
    <w:rsid w:val="00A6224F"/>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13EC"/>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2B31"/>
    <w:rsid w:val="00B33BC1"/>
    <w:rsid w:val="00B3560A"/>
    <w:rsid w:val="00B361D3"/>
    <w:rsid w:val="00B40167"/>
    <w:rsid w:val="00B4079B"/>
    <w:rsid w:val="00B40D86"/>
    <w:rsid w:val="00B41B64"/>
    <w:rsid w:val="00B4262B"/>
    <w:rsid w:val="00B45F3B"/>
    <w:rsid w:val="00B469C0"/>
    <w:rsid w:val="00B50954"/>
    <w:rsid w:val="00B51941"/>
    <w:rsid w:val="00B53072"/>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16D6"/>
    <w:rsid w:val="00B82BBC"/>
    <w:rsid w:val="00B82F99"/>
    <w:rsid w:val="00B86445"/>
    <w:rsid w:val="00B870AA"/>
    <w:rsid w:val="00B87909"/>
    <w:rsid w:val="00B92A04"/>
    <w:rsid w:val="00B94F52"/>
    <w:rsid w:val="00B96077"/>
    <w:rsid w:val="00B96329"/>
    <w:rsid w:val="00B9685B"/>
    <w:rsid w:val="00B978AB"/>
    <w:rsid w:val="00BA0FB0"/>
    <w:rsid w:val="00BA578B"/>
    <w:rsid w:val="00BA5974"/>
    <w:rsid w:val="00BA5B22"/>
    <w:rsid w:val="00BA5D88"/>
    <w:rsid w:val="00BA6910"/>
    <w:rsid w:val="00BB03FA"/>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6391"/>
    <w:rsid w:val="00C079B3"/>
    <w:rsid w:val="00C14486"/>
    <w:rsid w:val="00C155DA"/>
    <w:rsid w:val="00C16741"/>
    <w:rsid w:val="00C172D9"/>
    <w:rsid w:val="00C20B92"/>
    <w:rsid w:val="00C21662"/>
    <w:rsid w:val="00C22473"/>
    <w:rsid w:val="00C23EC5"/>
    <w:rsid w:val="00C265A6"/>
    <w:rsid w:val="00C26847"/>
    <w:rsid w:val="00C26FDA"/>
    <w:rsid w:val="00C311DE"/>
    <w:rsid w:val="00C31DC7"/>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3211"/>
    <w:rsid w:val="00C643F6"/>
    <w:rsid w:val="00C651B2"/>
    <w:rsid w:val="00C70A76"/>
    <w:rsid w:val="00C70D5F"/>
    <w:rsid w:val="00C72890"/>
    <w:rsid w:val="00C73418"/>
    <w:rsid w:val="00C73F44"/>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E4E04"/>
    <w:rsid w:val="00CF42FA"/>
    <w:rsid w:val="00CF47E2"/>
    <w:rsid w:val="00CF4CE7"/>
    <w:rsid w:val="00CF4D2D"/>
    <w:rsid w:val="00D03F46"/>
    <w:rsid w:val="00D06908"/>
    <w:rsid w:val="00D06C6C"/>
    <w:rsid w:val="00D06FB4"/>
    <w:rsid w:val="00D108F9"/>
    <w:rsid w:val="00D11E56"/>
    <w:rsid w:val="00D1368C"/>
    <w:rsid w:val="00D13BBD"/>
    <w:rsid w:val="00D143FB"/>
    <w:rsid w:val="00D17228"/>
    <w:rsid w:val="00D210A3"/>
    <w:rsid w:val="00D22528"/>
    <w:rsid w:val="00D22875"/>
    <w:rsid w:val="00D234B0"/>
    <w:rsid w:val="00D240F2"/>
    <w:rsid w:val="00D25D15"/>
    <w:rsid w:val="00D25EB3"/>
    <w:rsid w:val="00D27E55"/>
    <w:rsid w:val="00D33277"/>
    <w:rsid w:val="00D340CB"/>
    <w:rsid w:val="00D35122"/>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2CA"/>
    <w:rsid w:val="00D65DC0"/>
    <w:rsid w:val="00D7015A"/>
    <w:rsid w:val="00D7062D"/>
    <w:rsid w:val="00D727E2"/>
    <w:rsid w:val="00D80301"/>
    <w:rsid w:val="00D818A7"/>
    <w:rsid w:val="00D837E2"/>
    <w:rsid w:val="00D87272"/>
    <w:rsid w:val="00D87919"/>
    <w:rsid w:val="00D928F8"/>
    <w:rsid w:val="00D95F65"/>
    <w:rsid w:val="00D97D20"/>
    <w:rsid w:val="00DA13F1"/>
    <w:rsid w:val="00DA1984"/>
    <w:rsid w:val="00DA3925"/>
    <w:rsid w:val="00DA60A5"/>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1A9F"/>
    <w:rsid w:val="00E032FC"/>
    <w:rsid w:val="00E0572A"/>
    <w:rsid w:val="00E07305"/>
    <w:rsid w:val="00E11459"/>
    <w:rsid w:val="00E13348"/>
    <w:rsid w:val="00E13663"/>
    <w:rsid w:val="00E1493F"/>
    <w:rsid w:val="00E14A60"/>
    <w:rsid w:val="00E1507B"/>
    <w:rsid w:val="00E1547E"/>
    <w:rsid w:val="00E17E78"/>
    <w:rsid w:val="00E204AB"/>
    <w:rsid w:val="00E207BE"/>
    <w:rsid w:val="00E209CD"/>
    <w:rsid w:val="00E24E8C"/>
    <w:rsid w:val="00E27133"/>
    <w:rsid w:val="00E27FA1"/>
    <w:rsid w:val="00E3630A"/>
    <w:rsid w:val="00E402E6"/>
    <w:rsid w:val="00E43504"/>
    <w:rsid w:val="00E45EC2"/>
    <w:rsid w:val="00E466FA"/>
    <w:rsid w:val="00E46E42"/>
    <w:rsid w:val="00E50BB8"/>
    <w:rsid w:val="00E50D0A"/>
    <w:rsid w:val="00E515C4"/>
    <w:rsid w:val="00E5179A"/>
    <w:rsid w:val="00E52D5B"/>
    <w:rsid w:val="00E53171"/>
    <w:rsid w:val="00E5685D"/>
    <w:rsid w:val="00E6190C"/>
    <w:rsid w:val="00E61D89"/>
    <w:rsid w:val="00E663B2"/>
    <w:rsid w:val="00E66A40"/>
    <w:rsid w:val="00E704EA"/>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32D0"/>
    <w:rsid w:val="00ED4A40"/>
    <w:rsid w:val="00ED57BD"/>
    <w:rsid w:val="00ED6293"/>
    <w:rsid w:val="00ED787B"/>
    <w:rsid w:val="00EE00B1"/>
    <w:rsid w:val="00EE2774"/>
    <w:rsid w:val="00EE488B"/>
    <w:rsid w:val="00EE75CA"/>
    <w:rsid w:val="00EF20A7"/>
    <w:rsid w:val="00EF2868"/>
    <w:rsid w:val="00EF3177"/>
    <w:rsid w:val="00EF3CB8"/>
    <w:rsid w:val="00EF5CAF"/>
    <w:rsid w:val="00EF75DA"/>
    <w:rsid w:val="00EF7AFC"/>
    <w:rsid w:val="00F0008D"/>
    <w:rsid w:val="00F010C7"/>
    <w:rsid w:val="00F05636"/>
    <w:rsid w:val="00F06F6B"/>
    <w:rsid w:val="00F117D2"/>
    <w:rsid w:val="00F12259"/>
    <w:rsid w:val="00F15C2F"/>
    <w:rsid w:val="00F17935"/>
    <w:rsid w:val="00F17B82"/>
    <w:rsid w:val="00F20BD4"/>
    <w:rsid w:val="00F20D7C"/>
    <w:rsid w:val="00F22F67"/>
    <w:rsid w:val="00F23F9D"/>
    <w:rsid w:val="00F2576A"/>
    <w:rsid w:val="00F27873"/>
    <w:rsid w:val="00F316A0"/>
    <w:rsid w:val="00F33A4C"/>
    <w:rsid w:val="00F33CF9"/>
    <w:rsid w:val="00F35022"/>
    <w:rsid w:val="00F36E8F"/>
    <w:rsid w:val="00F41F62"/>
    <w:rsid w:val="00F431F2"/>
    <w:rsid w:val="00F45917"/>
    <w:rsid w:val="00F46104"/>
    <w:rsid w:val="00F50BDF"/>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83F"/>
    <w:rsid w:val="00F94F53"/>
    <w:rsid w:val="00F963BA"/>
    <w:rsid w:val="00F9709F"/>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42ED"/>
    <w:rsid w:val="00FE7CC5"/>
    <w:rsid w:val="00FE7F79"/>
    <w:rsid w:val="00FF10B6"/>
    <w:rsid w:val="00FF2C95"/>
    <w:rsid w:val="00FF5B46"/>
    <w:rsid w:val="00FF6360"/>
    <w:rsid w:val="00FF6A00"/>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AD9B773"/>
  <w15:docId w15:val="{E5BD44C9-573D-469C-955C-BECA213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 w:type="paragraph" w:customStyle="1" w:styleId="Norml20pt">
    <w:name w:val="Norml+20pt"/>
    <w:basedOn w:val="Normal"/>
    <w:rsid w:val="00EE488B"/>
    <w:pPr>
      <w:spacing w:after="0" w:line="240" w:lineRule="auto"/>
    </w:pPr>
    <w:rPr>
      <w:rFonts w:ascii="Times New Roman" w:eastAsia="Times New Roman" w:hAnsi="Times New Roman" w:cs="Times New Roman"/>
      <w:sz w:val="44"/>
      <w:szCs w:val="40"/>
      <w:lang w:val="en-US"/>
    </w:rPr>
  </w:style>
  <w:style w:type="character" w:styleId="HTMLVariable">
    <w:name w:val="HTML Variable"/>
    <w:basedOn w:val="DefaultParagraphFont"/>
    <w:rsid w:val="00D652CA"/>
    <w:rPr>
      <w:i/>
      <w:iCs/>
    </w:rPr>
  </w:style>
  <w:style w:type="character" w:customStyle="1" w:styleId="toctoggle">
    <w:name w:val="toctoggle"/>
    <w:basedOn w:val="DefaultParagraphFont"/>
    <w:rsid w:val="00E663B2"/>
  </w:style>
  <w:style w:type="character" w:customStyle="1" w:styleId="tocnumber">
    <w:name w:val="tocnumber"/>
    <w:basedOn w:val="DefaultParagraphFont"/>
    <w:rsid w:val="00E663B2"/>
  </w:style>
  <w:style w:type="character" w:customStyle="1" w:styleId="toctext">
    <w:name w:val="toctext"/>
    <w:basedOn w:val="DefaultParagraphFont"/>
    <w:rsid w:val="00E663B2"/>
  </w:style>
  <w:style w:type="character" w:customStyle="1" w:styleId="editsection">
    <w:name w:val="editsection"/>
    <w:basedOn w:val="DefaultParagraphFont"/>
    <w:rsid w:val="00E663B2"/>
  </w:style>
  <w:style w:type="character" w:customStyle="1" w:styleId="mw-headline">
    <w:name w:val="mw-headline"/>
    <w:basedOn w:val="DefaultParagraphFont"/>
    <w:rsid w:val="00E663B2"/>
  </w:style>
  <w:style w:type="character" w:customStyle="1" w:styleId="texthead">
    <w:name w:val="text_head"/>
    <w:basedOn w:val="DefaultParagraphFont"/>
    <w:rsid w:val="00E663B2"/>
  </w:style>
  <w:style w:type="paragraph" w:customStyle="1" w:styleId="blacktxtnewsjustify">
    <w:name w:val="blacktxtnewsjustify"/>
    <w:basedOn w:val="Normal"/>
    <w:rsid w:val="00E663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
    <w:name w:val="normaltext"/>
    <w:basedOn w:val="DefaultParagraphFont"/>
    <w:rsid w:val="00E663B2"/>
  </w:style>
  <w:style w:type="character" w:styleId="PageNumber">
    <w:name w:val="page number"/>
    <w:basedOn w:val="DefaultParagraphFont"/>
    <w:rsid w:val="00E663B2"/>
  </w:style>
  <w:style w:type="character" w:styleId="FollowedHyperlink">
    <w:name w:val="FollowedHyperlink"/>
    <w:basedOn w:val="DefaultParagraphFont"/>
    <w:rsid w:val="00E663B2"/>
    <w:rPr>
      <w:color w:val="800080"/>
      <w:u w:val="single"/>
    </w:rPr>
  </w:style>
  <w:style w:type="character" w:customStyle="1" w:styleId="texthead1">
    <w:name w:val="text_head1"/>
    <w:basedOn w:val="DefaultParagraphFont"/>
    <w:rsid w:val="00E663B2"/>
    <w:rPr>
      <w:rFonts w:ascii="Arial" w:hAnsi="Arial" w:cs="Arial" w:hint="default"/>
      <w:b/>
      <w:bCs/>
      <w:color w:val="8F1F78"/>
      <w:sz w:val="18"/>
      <w:szCs w:val="18"/>
    </w:rPr>
  </w:style>
  <w:style w:type="paragraph" w:styleId="z-TopofForm">
    <w:name w:val="HTML Top of Form"/>
    <w:basedOn w:val="Normal"/>
    <w:next w:val="Normal"/>
    <w:link w:val="z-TopofFormChar"/>
    <w:hidden/>
    <w:rsid w:val="00E663B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E663B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E663B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E663B2"/>
    <w:rPr>
      <w:rFonts w:ascii="Arial" w:eastAsia="Times New Roman" w:hAnsi="Arial" w:cs="Arial"/>
      <w:vanish/>
      <w:sz w:val="16"/>
      <w:szCs w:val="16"/>
      <w:lang w:val="en-US"/>
    </w:rPr>
  </w:style>
  <w:style w:type="character" w:customStyle="1" w:styleId="yearheading">
    <w:name w:val="yearheading"/>
    <w:basedOn w:val="DefaultParagraphFont"/>
    <w:rsid w:val="00E663B2"/>
  </w:style>
  <w:style w:type="character" w:customStyle="1" w:styleId="a0">
    <w:name w:val="a"/>
    <w:basedOn w:val="DefaultParagraphFont"/>
    <w:rsid w:val="00E663B2"/>
  </w:style>
  <w:style w:type="character" w:customStyle="1" w:styleId="ff3">
    <w:name w:val="ff3"/>
    <w:basedOn w:val="DefaultParagraphFont"/>
    <w:rsid w:val="00E663B2"/>
  </w:style>
  <w:style w:type="character" w:customStyle="1" w:styleId="ls9">
    <w:name w:val="ls9"/>
    <w:basedOn w:val="DefaultParagraphFont"/>
    <w:rsid w:val="00E663B2"/>
  </w:style>
  <w:style w:type="character" w:customStyle="1" w:styleId="ls1">
    <w:name w:val="ls1"/>
    <w:basedOn w:val="DefaultParagraphFont"/>
    <w:rsid w:val="00E6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190849171">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27012356">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879055818">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988438567">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3376137">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16768880">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78550551">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chart" Target="charts/chart2.xm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9.3439493516704844E-2"/>
          <c:y val="0.15099961541550946"/>
          <c:w val="0.66608077113816999"/>
          <c:h val="0.71189875204766961"/>
        </c:manualLayout>
      </c:layout>
      <c:lineChart>
        <c:grouping val="stacked"/>
        <c:varyColors val="0"/>
        <c:ser>
          <c:idx val="0"/>
          <c:order val="0"/>
          <c:tx>
            <c:strRef>
              <c:f>Sheet3!$H$1:$H$2</c:f>
              <c:strCache>
                <c:ptCount val="1"/>
                <c:pt idx="0">
                  <c:v>No. of  Trades</c:v>
                </c:pt>
              </c:strCache>
            </c:strRef>
          </c:tx>
          <c:val>
            <c:numRef>
              <c:f>Sheet3!$H$3:$H$37</c:f>
              <c:numCache>
                <c:formatCode>#,##0</c:formatCode>
                <c:ptCount val="35"/>
                <c:pt idx="0">
                  <c:v>1961</c:v>
                </c:pt>
                <c:pt idx="1">
                  <c:v>1163</c:v>
                </c:pt>
                <c:pt idx="2">
                  <c:v>1740</c:v>
                </c:pt>
                <c:pt idx="3">
                  <c:v>1996</c:v>
                </c:pt>
                <c:pt idx="4">
                  <c:v>2943</c:v>
                </c:pt>
                <c:pt idx="5">
                  <c:v>1735</c:v>
                </c:pt>
                <c:pt idx="6">
                  <c:v>5968</c:v>
                </c:pt>
                <c:pt idx="7">
                  <c:v>2530</c:v>
                </c:pt>
                <c:pt idx="8">
                  <c:v>1305</c:v>
                </c:pt>
                <c:pt idx="9">
                  <c:v>2121</c:v>
                </c:pt>
                <c:pt idx="10">
                  <c:v>1342</c:v>
                </c:pt>
                <c:pt idx="11">
                  <c:v>1582</c:v>
                </c:pt>
                <c:pt idx="12">
                  <c:v>3435</c:v>
                </c:pt>
                <c:pt idx="13">
                  <c:v>2039</c:v>
                </c:pt>
                <c:pt idx="14">
                  <c:v>3308</c:v>
                </c:pt>
                <c:pt idx="15">
                  <c:v>3097</c:v>
                </c:pt>
                <c:pt idx="16">
                  <c:v>1408</c:v>
                </c:pt>
                <c:pt idx="17">
                  <c:v>1333</c:v>
                </c:pt>
                <c:pt idx="18">
                  <c:v>1109</c:v>
                </c:pt>
                <c:pt idx="19">
                  <c:v>1948</c:v>
                </c:pt>
                <c:pt idx="20">
                  <c:v>1395</c:v>
                </c:pt>
                <c:pt idx="21">
                  <c:v>1453</c:v>
                </c:pt>
                <c:pt idx="22">
                  <c:v>1043</c:v>
                </c:pt>
                <c:pt idx="23">
                  <c:v>1605</c:v>
                </c:pt>
                <c:pt idx="24">
                  <c:v>1202</c:v>
                </c:pt>
                <c:pt idx="25">
                  <c:v>1135</c:v>
                </c:pt>
                <c:pt idx="26" formatCode="General">
                  <c:v>981</c:v>
                </c:pt>
                <c:pt idx="27">
                  <c:v>1392</c:v>
                </c:pt>
                <c:pt idx="28">
                  <c:v>1324</c:v>
                </c:pt>
                <c:pt idx="29" formatCode="General">
                  <c:v>665</c:v>
                </c:pt>
                <c:pt idx="30" formatCode="General">
                  <c:v>576</c:v>
                </c:pt>
                <c:pt idx="31">
                  <c:v>1921</c:v>
                </c:pt>
                <c:pt idx="32">
                  <c:v>1139</c:v>
                </c:pt>
                <c:pt idx="33">
                  <c:v>1884</c:v>
                </c:pt>
                <c:pt idx="34" formatCode="General">
                  <c:v>884</c:v>
                </c:pt>
              </c:numCache>
            </c:numRef>
          </c:val>
          <c:smooth val="0"/>
          <c:extLst>
            <c:ext xmlns:c16="http://schemas.microsoft.com/office/drawing/2014/chart" uri="{C3380CC4-5D6E-409C-BE32-E72D297353CC}">
              <c16:uniqueId val="{00000000-93FD-4464-9197-3C6432DA683E}"/>
            </c:ext>
          </c:extLst>
        </c:ser>
        <c:dLbls>
          <c:showLegendKey val="0"/>
          <c:showVal val="0"/>
          <c:showCatName val="0"/>
          <c:showSerName val="0"/>
          <c:showPercent val="0"/>
          <c:showBubbleSize val="0"/>
        </c:dLbls>
        <c:marker val="1"/>
        <c:smooth val="0"/>
        <c:axId val="50388352"/>
        <c:axId val="50444928"/>
      </c:lineChart>
      <c:catAx>
        <c:axId val="50388352"/>
        <c:scaling>
          <c:orientation val="minMax"/>
        </c:scaling>
        <c:delete val="0"/>
        <c:axPos val="b"/>
        <c:majorTickMark val="out"/>
        <c:minorTickMark val="none"/>
        <c:tickLblPos val="nextTo"/>
        <c:crossAx val="50444928"/>
        <c:crosses val="autoZero"/>
        <c:auto val="1"/>
        <c:lblAlgn val="ctr"/>
        <c:lblOffset val="100"/>
        <c:noMultiLvlLbl val="0"/>
      </c:catAx>
      <c:valAx>
        <c:axId val="50444928"/>
        <c:scaling>
          <c:orientation val="minMax"/>
        </c:scaling>
        <c:delete val="0"/>
        <c:axPos val="l"/>
        <c:numFmt formatCode="#,##0" sourceLinked="1"/>
        <c:majorTickMark val="out"/>
        <c:minorTickMark val="none"/>
        <c:tickLblPos val="nextTo"/>
        <c:crossAx val="50388352"/>
        <c:crosses val="autoZero"/>
        <c:crossBetween val="between"/>
      </c:valAx>
    </c:plotArea>
    <c:legend>
      <c:legendPos val="r"/>
      <c:overlay val="0"/>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Sheet1!$H$1:$H$2</c:f>
              <c:strCache>
                <c:ptCount val="1"/>
                <c:pt idx="0">
                  <c:v>No. of Trades</c:v>
                </c:pt>
              </c:strCache>
            </c:strRef>
          </c:tx>
          <c:val>
            <c:numRef>
              <c:f>Sheet1!$H$3:$H$37</c:f>
              <c:numCache>
                <c:formatCode>#,##0</c:formatCode>
                <c:ptCount val="35"/>
                <c:pt idx="0">
                  <c:v>1148</c:v>
                </c:pt>
                <c:pt idx="1">
                  <c:v>2392</c:v>
                </c:pt>
                <c:pt idx="2" formatCode="General">
                  <c:v>934</c:v>
                </c:pt>
                <c:pt idx="3">
                  <c:v>2524</c:v>
                </c:pt>
                <c:pt idx="4">
                  <c:v>1293</c:v>
                </c:pt>
                <c:pt idx="5">
                  <c:v>1085</c:v>
                </c:pt>
                <c:pt idx="6" formatCode="General">
                  <c:v>619</c:v>
                </c:pt>
                <c:pt idx="7" formatCode="General">
                  <c:v>621</c:v>
                </c:pt>
                <c:pt idx="8">
                  <c:v>1268</c:v>
                </c:pt>
                <c:pt idx="9" formatCode="General">
                  <c:v>930</c:v>
                </c:pt>
                <c:pt idx="10" formatCode="General">
                  <c:v>549</c:v>
                </c:pt>
                <c:pt idx="11" formatCode="General">
                  <c:v>896</c:v>
                </c:pt>
                <c:pt idx="12">
                  <c:v>1307</c:v>
                </c:pt>
                <c:pt idx="13">
                  <c:v>1606</c:v>
                </c:pt>
                <c:pt idx="14">
                  <c:v>1739</c:v>
                </c:pt>
                <c:pt idx="15" formatCode="General">
                  <c:v>921</c:v>
                </c:pt>
                <c:pt idx="16" formatCode="General">
                  <c:v>983</c:v>
                </c:pt>
                <c:pt idx="17" formatCode="General">
                  <c:v>773</c:v>
                </c:pt>
                <c:pt idx="18" formatCode="General">
                  <c:v>488</c:v>
                </c:pt>
                <c:pt idx="19">
                  <c:v>1090</c:v>
                </c:pt>
                <c:pt idx="20" formatCode="General">
                  <c:v>474</c:v>
                </c:pt>
                <c:pt idx="21" formatCode="General">
                  <c:v>365</c:v>
                </c:pt>
                <c:pt idx="22" formatCode="General">
                  <c:v>528</c:v>
                </c:pt>
                <c:pt idx="23" formatCode="General">
                  <c:v>720</c:v>
                </c:pt>
                <c:pt idx="24">
                  <c:v>1461</c:v>
                </c:pt>
                <c:pt idx="25">
                  <c:v>1527</c:v>
                </c:pt>
                <c:pt idx="26">
                  <c:v>1380</c:v>
                </c:pt>
                <c:pt idx="27">
                  <c:v>3742</c:v>
                </c:pt>
                <c:pt idx="28">
                  <c:v>3053</c:v>
                </c:pt>
                <c:pt idx="29" formatCode="General">
                  <c:v>988</c:v>
                </c:pt>
                <c:pt idx="30">
                  <c:v>1161</c:v>
                </c:pt>
                <c:pt idx="31">
                  <c:v>1035</c:v>
                </c:pt>
                <c:pt idx="32" formatCode="General">
                  <c:v>635</c:v>
                </c:pt>
                <c:pt idx="33" formatCode="General">
                  <c:v>714</c:v>
                </c:pt>
                <c:pt idx="34">
                  <c:v>1182</c:v>
                </c:pt>
              </c:numCache>
            </c:numRef>
          </c:val>
          <c:smooth val="0"/>
          <c:extLst>
            <c:ext xmlns:c16="http://schemas.microsoft.com/office/drawing/2014/chart" uri="{C3380CC4-5D6E-409C-BE32-E72D297353CC}">
              <c16:uniqueId val="{00000000-9422-4F2C-9BF6-488AAEE6250C}"/>
            </c:ext>
          </c:extLst>
        </c:ser>
        <c:dLbls>
          <c:showLegendKey val="0"/>
          <c:showVal val="0"/>
          <c:showCatName val="0"/>
          <c:showSerName val="0"/>
          <c:showPercent val="0"/>
          <c:showBubbleSize val="0"/>
        </c:dLbls>
        <c:marker val="1"/>
        <c:smooth val="0"/>
        <c:axId val="50526848"/>
        <c:axId val="50598656"/>
      </c:lineChart>
      <c:catAx>
        <c:axId val="50526848"/>
        <c:scaling>
          <c:orientation val="minMax"/>
        </c:scaling>
        <c:delete val="0"/>
        <c:axPos val="b"/>
        <c:majorTickMark val="out"/>
        <c:minorTickMark val="none"/>
        <c:tickLblPos val="nextTo"/>
        <c:crossAx val="50598656"/>
        <c:crosses val="autoZero"/>
        <c:auto val="1"/>
        <c:lblAlgn val="ctr"/>
        <c:lblOffset val="100"/>
        <c:noMultiLvlLbl val="0"/>
      </c:catAx>
      <c:valAx>
        <c:axId val="50598656"/>
        <c:scaling>
          <c:orientation val="minMax"/>
        </c:scaling>
        <c:delete val="0"/>
        <c:axPos val="l"/>
        <c:numFmt formatCode="#,##0" sourceLinked="1"/>
        <c:majorTickMark val="out"/>
        <c:minorTickMark val="none"/>
        <c:tickLblPos val="nextTo"/>
        <c:crossAx val="50526848"/>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cked"/>
        <c:varyColors val="0"/>
        <c:ser>
          <c:idx val="0"/>
          <c:order val="0"/>
          <c:tx>
            <c:strRef>
              <c:f>Sheet5!$H$1:$H$2</c:f>
              <c:strCache>
                <c:ptCount val="1"/>
                <c:pt idx="0">
                  <c:v>No. of  Trades</c:v>
                </c:pt>
              </c:strCache>
            </c:strRef>
          </c:tx>
          <c:val>
            <c:numRef>
              <c:f>Sheet5!$H$3:$H$37</c:f>
              <c:numCache>
                <c:formatCode>#,##0</c:formatCode>
                <c:ptCount val="35"/>
                <c:pt idx="0">
                  <c:v>3174</c:v>
                </c:pt>
                <c:pt idx="1">
                  <c:v>5085</c:v>
                </c:pt>
                <c:pt idx="2">
                  <c:v>5868</c:v>
                </c:pt>
                <c:pt idx="3">
                  <c:v>12871</c:v>
                </c:pt>
                <c:pt idx="4">
                  <c:v>3223</c:v>
                </c:pt>
                <c:pt idx="5">
                  <c:v>7866</c:v>
                </c:pt>
                <c:pt idx="6">
                  <c:v>5277</c:v>
                </c:pt>
                <c:pt idx="7">
                  <c:v>2715</c:v>
                </c:pt>
                <c:pt idx="8">
                  <c:v>3452</c:v>
                </c:pt>
                <c:pt idx="9">
                  <c:v>3266</c:v>
                </c:pt>
                <c:pt idx="10">
                  <c:v>3115</c:v>
                </c:pt>
                <c:pt idx="11">
                  <c:v>7988</c:v>
                </c:pt>
                <c:pt idx="12">
                  <c:v>6933</c:v>
                </c:pt>
                <c:pt idx="13">
                  <c:v>3244</c:v>
                </c:pt>
                <c:pt idx="14">
                  <c:v>2336</c:v>
                </c:pt>
                <c:pt idx="15">
                  <c:v>4291</c:v>
                </c:pt>
                <c:pt idx="16">
                  <c:v>1701</c:v>
                </c:pt>
                <c:pt idx="17">
                  <c:v>2618</c:v>
                </c:pt>
                <c:pt idx="18">
                  <c:v>1787</c:v>
                </c:pt>
                <c:pt idx="19">
                  <c:v>2669</c:v>
                </c:pt>
                <c:pt idx="20">
                  <c:v>2291</c:v>
                </c:pt>
                <c:pt idx="21">
                  <c:v>1297</c:v>
                </c:pt>
                <c:pt idx="22">
                  <c:v>2501</c:v>
                </c:pt>
                <c:pt idx="23">
                  <c:v>2962</c:v>
                </c:pt>
                <c:pt idx="24">
                  <c:v>3376</c:v>
                </c:pt>
                <c:pt idx="25">
                  <c:v>2661</c:v>
                </c:pt>
                <c:pt idx="26">
                  <c:v>3983</c:v>
                </c:pt>
                <c:pt idx="27">
                  <c:v>1690</c:v>
                </c:pt>
                <c:pt idx="28">
                  <c:v>7832</c:v>
                </c:pt>
                <c:pt idx="29">
                  <c:v>2565</c:v>
                </c:pt>
                <c:pt idx="30">
                  <c:v>1170</c:v>
                </c:pt>
                <c:pt idx="31">
                  <c:v>2085</c:v>
                </c:pt>
                <c:pt idx="32">
                  <c:v>2568</c:v>
                </c:pt>
                <c:pt idx="33">
                  <c:v>6993</c:v>
                </c:pt>
                <c:pt idx="34">
                  <c:v>3576</c:v>
                </c:pt>
              </c:numCache>
            </c:numRef>
          </c:val>
          <c:smooth val="0"/>
          <c:extLst>
            <c:ext xmlns:c16="http://schemas.microsoft.com/office/drawing/2014/chart" uri="{C3380CC4-5D6E-409C-BE32-E72D297353CC}">
              <c16:uniqueId val="{00000000-D435-4B6F-9E7A-F9BA979ADE97}"/>
            </c:ext>
          </c:extLst>
        </c:ser>
        <c:dLbls>
          <c:showLegendKey val="0"/>
          <c:showVal val="0"/>
          <c:showCatName val="0"/>
          <c:showSerName val="0"/>
          <c:showPercent val="0"/>
          <c:showBubbleSize val="0"/>
        </c:dLbls>
        <c:marker val="1"/>
        <c:smooth val="0"/>
        <c:axId val="53812224"/>
        <c:axId val="53999872"/>
      </c:lineChart>
      <c:catAx>
        <c:axId val="53812224"/>
        <c:scaling>
          <c:orientation val="minMax"/>
        </c:scaling>
        <c:delete val="0"/>
        <c:axPos val="b"/>
        <c:majorTickMark val="out"/>
        <c:minorTickMark val="none"/>
        <c:tickLblPos val="nextTo"/>
        <c:crossAx val="53999872"/>
        <c:crosses val="autoZero"/>
        <c:auto val="1"/>
        <c:lblAlgn val="ctr"/>
        <c:lblOffset val="100"/>
        <c:noMultiLvlLbl val="0"/>
      </c:catAx>
      <c:valAx>
        <c:axId val="53999872"/>
        <c:scaling>
          <c:orientation val="minMax"/>
        </c:scaling>
        <c:delete val="0"/>
        <c:axPos val="l"/>
        <c:numFmt formatCode="#,##0" sourceLinked="1"/>
        <c:majorTickMark val="out"/>
        <c:minorTickMark val="none"/>
        <c:tickLblPos val="nextTo"/>
        <c:crossAx val="53812224"/>
        <c:crosses val="autoZero"/>
        <c:crossBetween val="between"/>
      </c:valAx>
    </c:plotArea>
    <c:legend>
      <c:legendPos val="r"/>
      <c:overlay val="0"/>
    </c:legend>
    <c:plotVisOnly val="1"/>
    <c:dispBlanksAs val="zero"/>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6F39-F995-40FF-B61E-1F46FE10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12</Pages>
  <Words>3098</Words>
  <Characters>17661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431</cp:revision>
  <dcterms:created xsi:type="dcterms:W3CDTF">2024-05-24T12:49:00Z</dcterms:created>
  <dcterms:modified xsi:type="dcterms:W3CDTF">2024-06-10T08:36:00Z</dcterms:modified>
</cp:coreProperties>
</file>