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15E01" w14:textId="77777777" w:rsidR="00686B01" w:rsidRDefault="00D04CFA" w:rsidP="000240D7">
      <w:pPr>
        <w:spacing w:after="0" w:line="240" w:lineRule="auto"/>
        <w:jc w:val="center"/>
        <w:rPr>
          <w:rFonts w:ascii="Times New Roman" w:hAnsi="Times New Roman" w:cs="Times New Roman"/>
          <w:b/>
          <w:color w:val="000000" w:themeColor="text1"/>
          <w:sz w:val="32"/>
          <w:szCs w:val="32"/>
        </w:rPr>
      </w:pPr>
      <w:r w:rsidRPr="00D04CFA">
        <w:rPr>
          <w:rFonts w:ascii="Times New Roman" w:hAnsi="Times New Roman" w:cs="Times New Roman"/>
          <w:b/>
          <w:color w:val="000000" w:themeColor="text1"/>
          <w:sz w:val="32"/>
          <w:szCs w:val="32"/>
        </w:rPr>
        <w:t>A Study On Training Need Analysis Of Employees</w:t>
      </w:r>
    </w:p>
    <w:p w14:paraId="4C3014BE" w14:textId="77777777" w:rsidR="006747C1" w:rsidRPr="00207C7C" w:rsidRDefault="006747C1" w:rsidP="000240D7">
      <w:pPr>
        <w:spacing w:after="0" w:line="240" w:lineRule="auto"/>
        <w:jc w:val="center"/>
        <w:rPr>
          <w:rFonts w:ascii="Times New Roman" w:hAnsi="Times New Roman" w:cs="Times New Roman"/>
          <w:b/>
          <w:bCs/>
          <w:color w:val="000000" w:themeColor="text1"/>
          <w:sz w:val="20"/>
          <w:szCs w:val="20"/>
        </w:rPr>
      </w:pPr>
    </w:p>
    <w:p w14:paraId="6B98A8B1" w14:textId="77777777" w:rsidR="00D04CFA" w:rsidRDefault="00D04CFA" w:rsidP="000240D7">
      <w:pPr>
        <w:spacing w:after="0" w:line="240" w:lineRule="auto"/>
        <w:jc w:val="center"/>
        <w:rPr>
          <w:rFonts w:ascii="Times New Roman" w:hAnsi="Times New Roman" w:cs="Times New Roman"/>
          <w:b/>
          <w:bCs/>
          <w:color w:val="000000" w:themeColor="text1"/>
          <w:sz w:val="24"/>
          <w:szCs w:val="24"/>
        </w:rPr>
      </w:pPr>
      <w:proofErr w:type="spellStart"/>
      <w:r w:rsidRPr="00D04CFA">
        <w:rPr>
          <w:rFonts w:ascii="Times New Roman" w:hAnsi="Times New Roman" w:cs="Times New Roman"/>
          <w:b/>
          <w:bCs/>
          <w:color w:val="000000" w:themeColor="text1"/>
          <w:sz w:val="24"/>
          <w:szCs w:val="24"/>
        </w:rPr>
        <w:t>Bollavaram</w:t>
      </w:r>
      <w:proofErr w:type="spellEnd"/>
      <w:r w:rsidRPr="00D04CFA">
        <w:rPr>
          <w:rFonts w:ascii="Times New Roman" w:hAnsi="Times New Roman" w:cs="Times New Roman"/>
          <w:b/>
          <w:bCs/>
          <w:color w:val="000000" w:themeColor="text1"/>
          <w:sz w:val="24"/>
          <w:szCs w:val="24"/>
        </w:rPr>
        <w:t xml:space="preserve"> Manasa</w:t>
      </w:r>
    </w:p>
    <w:p w14:paraId="5A8C8F2D" w14:textId="77777777" w:rsidR="000240D7" w:rsidRPr="00207C7C" w:rsidRDefault="003972E2"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Roll No</w:t>
      </w:r>
      <w:r w:rsidR="003C689E" w:rsidRPr="00207C7C">
        <w:rPr>
          <w:rFonts w:ascii="Times New Roman" w:hAnsi="Times New Roman" w:cs="Times New Roman"/>
          <w:color w:val="000000" w:themeColor="text1"/>
          <w:sz w:val="24"/>
          <w:szCs w:val="24"/>
        </w:rPr>
        <w:t>: 212122672</w:t>
      </w:r>
      <w:r w:rsidR="00D04CFA">
        <w:rPr>
          <w:rFonts w:ascii="Times New Roman" w:hAnsi="Times New Roman" w:cs="Times New Roman"/>
          <w:color w:val="000000" w:themeColor="text1"/>
          <w:sz w:val="24"/>
          <w:szCs w:val="24"/>
        </w:rPr>
        <w:t>161</w:t>
      </w:r>
      <w:r w:rsidR="000240D7" w:rsidRPr="00207C7C">
        <w:rPr>
          <w:rFonts w:ascii="Times New Roman" w:hAnsi="Times New Roman" w:cs="Times New Roman"/>
          <w:color w:val="000000" w:themeColor="text1"/>
          <w:sz w:val="24"/>
          <w:szCs w:val="24"/>
        </w:rPr>
        <w:t>, Department of Management Studies</w:t>
      </w:r>
    </w:p>
    <w:p w14:paraId="5D5D9B5F" w14:textId="77777777" w:rsidR="000240D7" w:rsidRPr="00207C7C" w:rsidRDefault="00915BA4"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Aristotle PG College,</w:t>
      </w:r>
      <w:r w:rsidR="00B13A29" w:rsidRPr="00207C7C">
        <w:rPr>
          <w:rFonts w:ascii="Times New Roman" w:hAnsi="Times New Roman" w:cs="Times New Roman"/>
          <w:color w:val="000000" w:themeColor="text1"/>
          <w:sz w:val="24"/>
          <w:szCs w:val="24"/>
        </w:rPr>
        <w:t>Chilkur, Moinabad, Ranga Reddy District, Telangana</w:t>
      </w:r>
      <w:r w:rsidR="000240D7" w:rsidRPr="00207C7C">
        <w:rPr>
          <w:rFonts w:ascii="Times New Roman" w:hAnsi="Times New Roman" w:cs="Times New Roman"/>
          <w:color w:val="000000" w:themeColor="text1"/>
          <w:sz w:val="24"/>
          <w:szCs w:val="24"/>
        </w:rPr>
        <w:t>.</w:t>
      </w:r>
    </w:p>
    <w:p w14:paraId="6B1E662C" w14:textId="77777777" w:rsidR="000240D7" w:rsidRPr="00207C7C" w:rsidRDefault="000240D7" w:rsidP="000240D7">
      <w:pPr>
        <w:spacing w:after="0" w:line="240" w:lineRule="auto"/>
        <w:jc w:val="center"/>
        <w:rPr>
          <w:rFonts w:ascii="Times New Roman" w:hAnsi="Times New Roman" w:cs="Times New Roman"/>
          <w:color w:val="000000" w:themeColor="text1"/>
          <w:sz w:val="12"/>
          <w:szCs w:val="12"/>
        </w:rPr>
      </w:pPr>
    </w:p>
    <w:p w14:paraId="08429DF3" w14:textId="77777777" w:rsidR="00BB08BC" w:rsidRPr="00207C7C" w:rsidRDefault="00BB08BC" w:rsidP="000240D7">
      <w:pPr>
        <w:spacing w:after="0" w:line="240" w:lineRule="auto"/>
        <w:jc w:val="center"/>
        <w:rPr>
          <w:rFonts w:ascii="Times New Roman" w:hAnsi="Times New Roman" w:cs="Times New Roman"/>
          <w:b/>
          <w:bCs/>
          <w:color w:val="000000" w:themeColor="text1"/>
          <w:sz w:val="24"/>
          <w:szCs w:val="24"/>
        </w:rPr>
      </w:pPr>
      <w:r w:rsidRPr="00207C7C">
        <w:rPr>
          <w:rFonts w:ascii="Times New Roman" w:hAnsi="Times New Roman" w:cs="Times New Roman"/>
          <w:b/>
          <w:bCs/>
          <w:color w:val="000000" w:themeColor="text1"/>
          <w:sz w:val="24"/>
          <w:szCs w:val="24"/>
        </w:rPr>
        <w:t xml:space="preserve">Mr. M. Nanda Kishore </w:t>
      </w:r>
    </w:p>
    <w:p w14:paraId="7EB21F68" w14:textId="77777777" w:rsidR="00916A53" w:rsidRPr="00207C7C" w:rsidRDefault="00916A53"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Assistant Professor</w:t>
      </w:r>
    </w:p>
    <w:p w14:paraId="126BD876" w14:textId="77777777" w:rsidR="000240D7" w:rsidRPr="00207C7C" w:rsidRDefault="00E43504"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Aristotle PG College, Chilkur, Moinabad, Ranga Reddy District, Telangana</w:t>
      </w:r>
      <w:r w:rsidR="000240D7" w:rsidRPr="00207C7C">
        <w:rPr>
          <w:rFonts w:ascii="Times New Roman" w:hAnsi="Times New Roman" w:cs="Times New Roman"/>
          <w:color w:val="000000" w:themeColor="text1"/>
          <w:sz w:val="24"/>
          <w:szCs w:val="24"/>
        </w:rPr>
        <w:t>.</w:t>
      </w:r>
    </w:p>
    <w:p w14:paraId="12C48366" w14:textId="77777777" w:rsidR="000F16FB" w:rsidRDefault="000F16FB" w:rsidP="000F16FB">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17F18DEA" w14:textId="77777777" w:rsidR="000F16FB" w:rsidRDefault="000F16FB" w:rsidP="000F16FB">
      <w:pPr>
        <w:spacing w:after="0" w:line="240" w:lineRule="auto"/>
        <w:jc w:val="center"/>
        <w:rPr>
          <w:rFonts w:ascii="Times New Roman" w:hAnsi="Times New Roman" w:cs="Times New Roman"/>
          <w:sz w:val="24"/>
          <w:szCs w:val="24"/>
        </w:rPr>
      </w:pPr>
    </w:p>
    <w:p w14:paraId="37CB1180" w14:textId="77777777" w:rsidR="006E13AB" w:rsidRPr="00207C7C" w:rsidRDefault="006E13AB" w:rsidP="006D613A">
      <w:pPr>
        <w:spacing w:after="0" w:line="360" w:lineRule="auto"/>
        <w:jc w:val="both"/>
        <w:rPr>
          <w:rFonts w:ascii="Times New Roman" w:hAnsi="Times New Roman" w:cs="Times New Roman"/>
          <w:color w:val="000000" w:themeColor="text1"/>
          <w:sz w:val="2"/>
          <w:szCs w:val="2"/>
        </w:rPr>
      </w:pPr>
    </w:p>
    <w:p w14:paraId="046B271B" w14:textId="77777777" w:rsidR="006E13AB" w:rsidRPr="00207C7C" w:rsidRDefault="006E13AB" w:rsidP="006D613A">
      <w:pPr>
        <w:spacing w:after="0" w:line="360" w:lineRule="auto"/>
        <w:jc w:val="both"/>
        <w:rPr>
          <w:rFonts w:ascii="Times New Roman" w:hAnsi="Times New Roman" w:cs="Times New Roman"/>
          <w:color w:val="000000" w:themeColor="text1"/>
          <w:sz w:val="6"/>
          <w:szCs w:val="6"/>
        </w:rPr>
      </w:pPr>
    </w:p>
    <w:p w14:paraId="1DC7F4DA" w14:textId="77777777" w:rsidR="00341FE0" w:rsidRPr="00207C7C" w:rsidRDefault="00983264" w:rsidP="006D613A">
      <w:pPr>
        <w:spacing w:after="0" w:line="360" w:lineRule="auto"/>
        <w:jc w:val="both"/>
        <w:rPr>
          <w:rFonts w:ascii="Times New Roman" w:hAnsi="Times New Roman" w:cs="Times New Roman"/>
          <w:b/>
          <w:bCs/>
          <w:color w:val="000000" w:themeColor="text1"/>
          <w:sz w:val="24"/>
          <w:szCs w:val="24"/>
        </w:rPr>
      </w:pPr>
      <w:r w:rsidRPr="00207C7C">
        <w:rPr>
          <w:rFonts w:ascii="Times New Roman" w:hAnsi="Times New Roman" w:cs="Times New Roman"/>
          <w:b/>
          <w:bCs/>
          <w:color w:val="000000" w:themeColor="text1"/>
          <w:sz w:val="24"/>
          <w:szCs w:val="24"/>
        </w:rPr>
        <w:t>Abstract:</w:t>
      </w:r>
    </w:p>
    <w:p w14:paraId="1B0911F6" w14:textId="77777777" w:rsidR="00D04CFA" w:rsidRPr="00D04CFA" w:rsidRDefault="00D04CFA" w:rsidP="00022CFD">
      <w:pPr>
        <w:spacing w:after="0" w:line="360" w:lineRule="auto"/>
        <w:jc w:val="both"/>
        <w:rPr>
          <w:rFonts w:ascii="Times New Roman" w:hAnsi="Times New Roman" w:cs="Times New Roman"/>
          <w:b/>
          <w:iCs/>
          <w:color w:val="000000" w:themeColor="text1"/>
          <w:sz w:val="24"/>
          <w:szCs w:val="24"/>
        </w:rPr>
      </w:pPr>
      <w:r w:rsidRPr="00D04CFA">
        <w:rPr>
          <w:rFonts w:ascii="Times New Roman" w:hAnsi="Times New Roman" w:cs="Times New Roman"/>
          <w:sz w:val="24"/>
          <w:szCs w:val="24"/>
        </w:rPr>
        <w:t>This investigation describes the results of a qualitative study, which investigates the training needs of employees on their probationary period. Training Needs Analysis (TNA) is a review of learning and development needs of the employees within an organization. It considers the skills, knowledge and behaviour that people need, to develop themselves effectively. The main aim of this investigation is to identify the factors that contribute to Training Need Analysis. After identifying the factors, significance of association was tested by chi square. Structural Equation Model was framed to identify the model fitness of Training Need Analysis. The outcome of Training Need Analysis should be a robust training and development plan, linked to organisational, team and individual objectives.</w:t>
      </w:r>
      <w:r w:rsidRPr="00D04CFA">
        <w:rPr>
          <w:rFonts w:ascii="Times New Roman" w:hAnsi="Times New Roman" w:cs="Times New Roman"/>
          <w:b/>
          <w:iCs/>
          <w:color w:val="000000" w:themeColor="text1"/>
          <w:sz w:val="24"/>
          <w:szCs w:val="24"/>
        </w:rPr>
        <w:t xml:space="preserve"> </w:t>
      </w:r>
    </w:p>
    <w:p w14:paraId="4602B7C6" w14:textId="77777777" w:rsidR="00AD407A" w:rsidRPr="00207C7C" w:rsidRDefault="00A86DE0" w:rsidP="00D04CFA">
      <w:pPr>
        <w:spacing w:after="0" w:line="360" w:lineRule="auto"/>
        <w:jc w:val="both"/>
        <w:rPr>
          <w:rFonts w:ascii="Times New Roman" w:hAnsi="Times New Roman" w:cs="Times New Roman"/>
          <w:b/>
          <w:color w:val="000000" w:themeColor="text1"/>
          <w:sz w:val="24"/>
          <w:szCs w:val="24"/>
        </w:rPr>
      </w:pPr>
      <w:r w:rsidRPr="00B203B1">
        <w:rPr>
          <w:rFonts w:ascii="Times New Roman" w:hAnsi="Times New Roman" w:cs="Times New Roman"/>
          <w:b/>
          <w:iCs/>
          <w:color w:val="000000" w:themeColor="text1"/>
          <w:sz w:val="24"/>
          <w:szCs w:val="24"/>
        </w:rPr>
        <w:t xml:space="preserve">Keywords: </w:t>
      </w:r>
      <w:r w:rsidR="00D04CFA" w:rsidRPr="00D04CFA">
        <w:rPr>
          <w:rFonts w:ascii="Times New Roman" w:hAnsi="Times New Roman" w:cs="Times New Roman"/>
          <w:sz w:val="24"/>
          <w:szCs w:val="24"/>
        </w:rPr>
        <w:t>qualitative study</w:t>
      </w:r>
      <w:r w:rsidR="008007D0" w:rsidRPr="00B203B1">
        <w:rPr>
          <w:rFonts w:ascii="Times New Roman" w:hAnsi="Times New Roman" w:cs="Times New Roman"/>
          <w:bCs/>
          <w:color w:val="000000" w:themeColor="text1"/>
          <w:sz w:val="24"/>
          <w:szCs w:val="24"/>
        </w:rPr>
        <w:t xml:space="preserve">, </w:t>
      </w:r>
      <w:r w:rsidR="00D04CFA" w:rsidRPr="00D04CFA">
        <w:rPr>
          <w:rFonts w:ascii="Times New Roman" w:hAnsi="Times New Roman" w:cs="Times New Roman"/>
          <w:sz w:val="24"/>
          <w:szCs w:val="24"/>
        </w:rPr>
        <w:t>Training Needs Analysis</w:t>
      </w:r>
      <w:r w:rsidR="008007D0" w:rsidRPr="00B203B1">
        <w:rPr>
          <w:rFonts w:ascii="Times New Roman" w:hAnsi="Times New Roman" w:cs="Times New Roman"/>
          <w:bCs/>
          <w:color w:val="000000" w:themeColor="text1"/>
          <w:sz w:val="24"/>
          <w:szCs w:val="24"/>
        </w:rPr>
        <w:t xml:space="preserve">, </w:t>
      </w:r>
      <w:r w:rsidR="00D04CFA" w:rsidRPr="00D04CFA">
        <w:rPr>
          <w:rFonts w:ascii="Times New Roman" w:hAnsi="Times New Roman" w:cs="Times New Roman"/>
          <w:sz w:val="24"/>
          <w:szCs w:val="24"/>
        </w:rPr>
        <w:t>chi square</w:t>
      </w:r>
    </w:p>
    <w:p w14:paraId="7151039D" w14:textId="77777777" w:rsidR="00AD407A" w:rsidRPr="00207C7C" w:rsidRDefault="00AD407A" w:rsidP="00272B9B">
      <w:pPr>
        <w:spacing w:after="200" w:line="360" w:lineRule="auto"/>
        <w:rPr>
          <w:rFonts w:ascii="Times New Roman" w:hAnsi="Times New Roman" w:cs="Times New Roman"/>
          <w:b/>
          <w:color w:val="000000" w:themeColor="text1"/>
          <w:sz w:val="24"/>
          <w:szCs w:val="24"/>
        </w:rPr>
      </w:pPr>
    </w:p>
    <w:p w14:paraId="4C049253"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666E5065"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310F0F27" w14:textId="77777777" w:rsidR="00B27D9E" w:rsidRDefault="00B27D9E" w:rsidP="00272B9B">
      <w:pPr>
        <w:spacing w:after="200" w:line="360" w:lineRule="auto"/>
        <w:rPr>
          <w:rFonts w:ascii="Times New Roman" w:hAnsi="Times New Roman" w:cs="Times New Roman"/>
          <w:b/>
          <w:color w:val="000000" w:themeColor="text1"/>
          <w:sz w:val="24"/>
          <w:szCs w:val="24"/>
        </w:rPr>
      </w:pPr>
    </w:p>
    <w:p w14:paraId="29C52A8E" w14:textId="77777777" w:rsidR="00D04CFA" w:rsidRPr="00207C7C" w:rsidRDefault="00D04CFA" w:rsidP="00272B9B">
      <w:pPr>
        <w:spacing w:after="200" w:line="360" w:lineRule="auto"/>
        <w:rPr>
          <w:rFonts w:ascii="Times New Roman" w:hAnsi="Times New Roman" w:cs="Times New Roman"/>
          <w:b/>
          <w:color w:val="000000" w:themeColor="text1"/>
          <w:sz w:val="24"/>
          <w:szCs w:val="24"/>
        </w:rPr>
      </w:pPr>
    </w:p>
    <w:p w14:paraId="0BFE45D5" w14:textId="77777777" w:rsidR="00B27D9E" w:rsidRDefault="00B27D9E" w:rsidP="00272B9B">
      <w:pPr>
        <w:spacing w:after="200" w:line="360" w:lineRule="auto"/>
        <w:rPr>
          <w:rFonts w:ascii="Times New Roman" w:hAnsi="Times New Roman" w:cs="Times New Roman"/>
          <w:b/>
          <w:color w:val="000000" w:themeColor="text1"/>
          <w:sz w:val="24"/>
          <w:szCs w:val="24"/>
        </w:rPr>
      </w:pPr>
    </w:p>
    <w:p w14:paraId="34C9B15B" w14:textId="77777777" w:rsidR="00D04CFA" w:rsidRDefault="00D04CFA" w:rsidP="00272B9B">
      <w:pPr>
        <w:spacing w:after="200" w:line="360" w:lineRule="auto"/>
        <w:rPr>
          <w:rFonts w:ascii="Times New Roman" w:hAnsi="Times New Roman" w:cs="Times New Roman"/>
          <w:b/>
          <w:color w:val="000000" w:themeColor="text1"/>
          <w:sz w:val="24"/>
          <w:szCs w:val="24"/>
        </w:rPr>
      </w:pPr>
    </w:p>
    <w:p w14:paraId="38A5B3A5" w14:textId="77777777" w:rsidR="00D04CFA" w:rsidRPr="00207C7C" w:rsidRDefault="00D04CFA" w:rsidP="00272B9B">
      <w:pPr>
        <w:spacing w:after="200" w:line="360" w:lineRule="auto"/>
        <w:rPr>
          <w:rFonts w:ascii="Times New Roman" w:hAnsi="Times New Roman" w:cs="Times New Roman"/>
          <w:b/>
          <w:color w:val="000000" w:themeColor="text1"/>
          <w:sz w:val="24"/>
          <w:szCs w:val="24"/>
        </w:rPr>
      </w:pPr>
    </w:p>
    <w:p w14:paraId="47E994A3"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66F806EE"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542ED0DF" w14:textId="77777777" w:rsidR="005E7B18" w:rsidRPr="00207C7C" w:rsidRDefault="005E7B18" w:rsidP="00272B9B">
      <w:pPr>
        <w:spacing w:after="200" w:line="360" w:lineRule="auto"/>
        <w:rPr>
          <w:rFonts w:ascii="Times New Roman" w:hAnsi="Times New Roman" w:cs="Times New Roman"/>
          <w:b/>
          <w:color w:val="000000" w:themeColor="text1"/>
          <w:sz w:val="24"/>
          <w:szCs w:val="24"/>
        </w:rPr>
      </w:pPr>
    </w:p>
    <w:p w14:paraId="230FD0E2" w14:textId="77777777" w:rsidR="00AD09B8" w:rsidRPr="00207C7C" w:rsidRDefault="00DB5FA1" w:rsidP="00427650">
      <w:pPr>
        <w:spacing w:after="0" w:line="360" w:lineRule="auto"/>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INTRODUCTION</w:t>
      </w:r>
      <w:r w:rsidR="00AD09B8" w:rsidRPr="00207C7C">
        <w:rPr>
          <w:rFonts w:ascii="Times New Roman" w:hAnsi="Times New Roman" w:cs="Times New Roman"/>
          <w:b/>
          <w:color w:val="000000" w:themeColor="text1"/>
          <w:sz w:val="24"/>
          <w:szCs w:val="24"/>
          <w:u w:val="single"/>
        </w:rPr>
        <w:t>:</w:t>
      </w:r>
    </w:p>
    <w:p w14:paraId="30CD27B9" w14:textId="77777777" w:rsidR="00E15310" w:rsidRPr="00E15310" w:rsidRDefault="00E15310" w:rsidP="00E15310">
      <w:pPr>
        <w:spacing w:line="360" w:lineRule="auto"/>
        <w:jc w:val="both"/>
        <w:rPr>
          <w:rFonts w:ascii="Times New Roman" w:eastAsia="Calibri" w:hAnsi="Times New Roman" w:cs="Times New Roman"/>
          <w:b/>
          <w:sz w:val="24"/>
          <w:szCs w:val="24"/>
        </w:rPr>
      </w:pPr>
      <w:r w:rsidRPr="00E15310">
        <w:rPr>
          <w:rFonts w:ascii="Times New Roman" w:eastAsia="Calibri" w:hAnsi="Times New Roman" w:cs="Times New Roman"/>
          <w:b/>
          <w:sz w:val="24"/>
          <w:szCs w:val="24"/>
        </w:rPr>
        <w:t>MEANING AND DEFINITION OF TRAINING</w:t>
      </w:r>
    </w:p>
    <w:p w14:paraId="4979B1D5"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Human Resource Development (TRAINING) is the framework for helping employees develops their personal and organizational skills, knowledge, and abilities.</w:t>
      </w:r>
    </w:p>
    <w:p w14:paraId="5CA8191C"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Human Resource Development includes such opportunities as employee training, employee career development, performance management and development, coaching, mentoring, succession planning, key employee identification, tuition assistance, and organization development.</w:t>
      </w:r>
    </w:p>
    <w:p w14:paraId="37D8341E"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Human Resource Development can be formal such as in classroom training, a college course, or an organizational planned change effort. Or, Human Resource Development can be informal as in employee coaching by a manager. Healthy organizations believe in Human Resource Development and cover all of these bases.</w:t>
      </w:r>
    </w:p>
    <w:p w14:paraId="7C5440C8" w14:textId="77777777" w:rsidR="00E15310" w:rsidRPr="00E15310" w:rsidRDefault="00E15310" w:rsidP="00E15310">
      <w:pPr>
        <w:spacing w:line="360" w:lineRule="auto"/>
        <w:jc w:val="both"/>
        <w:rPr>
          <w:rFonts w:ascii="Times New Roman" w:eastAsia="Calibri" w:hAnsi="Times New Roman" w:cs="Times New Roman"/>
          <w:b/>
          <w:sz w:val="24"/>
          <w:szCs w:val="24"/>
        </w:rPr>
      </w:pPr>
      <w:r w:rsidRPr="00E15310">
        <w:rPr>
          <w:rFonts w:ascii="Times New Roman" w:eastAsia="Calibri" w:hAnsi="Times New Roman" w:cs="Times New Roman"/>
          <w:b/>
          <w:sz w:val="24"/>
          <w:szCs w:val="24"/>
        </w:rPr>
        <w:t>TRAINING RELATING TO OTHER FIELDS</w:t>
      </w:r>
    </w:p>
    <w:p w14:paraId="47462959"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Notably, TRAINING is not only a field of study but also a profession. TRAINING practitioners and academia focus on TRAINING as a process. TRAINING as a process occurs within organizations and encapsulates: 1) Training and Development (TD), that is, the development of human expertise for the purpose of improving performance, and 2) Organization Development (OD), that is, empowering the organization to take advantage of its human resource capital. TD alone can leave an organization unable to tap into the increase in human, knowledge or talent capital. OD alone can result in an oppressed, under-realized workforce. TRAINING practitioners find the interstices of win/win solutions that develop the employee and the organization in a mutually beneficial manner.</w:t>
      </w:r>
    </w:p>
    <w:p w14:paraId="69AD1C5D"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TRAINING does not occur without the organization, so the practice of TRAINING within an organization is inhibited or promoted upon the platform of the organization's mission, vision and values.</w:t>
      </w:r>
    </w:p>
    <w:p w14:paraId="3125FE3E"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Other typical TRAINING practices include: Executive and supervisory/management development, new employee orientation, professional skills training, technical/job training, customer service training, sales and marketing training, and health and safety training.</w:t>
      </w:r>
    </w:p>
    <w:p w14:paraId="19975DED"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lastRenderedPageBreak/>
        <w:t xml:space="preserve"> TRAINING positions in businesses, health care, non-profit, and other field include: TRAINING manager, vice president of organizational effectiveness, training manager </w:t>
      </w:r>
      <w:proofErr w:type="spellStart"/>
      <w:r w:rsidRPr="00E15310">
        <w:rPr>
          <w:rFonts w:ascii="Times New Roman" w:eastAsia="Calibri" w:hAnsi="Times New Roman" w:cs="Times New Roman"/>
          <w:sz w:val="24"/>
          <w:szCs w:val="24"/>
        </w:rPr>
        <w:t>ordirector</w:t>
      </w:r>
      <w:proofErr w:type="spellEnd"/>
      <w:r w:rsidRPr="00E15310">
        <w:rPr>
          <w:rFonts w:ascii="Times New Roman" w:eastAsia="Calibri" w:hAnsi="Times New Roman" w:cs="Times New Roman"/>
          <w:sz w:val="24"/>
          <w:szCs w:val="24"/>
        </w:rPr>
        <w:t>, management development specialist, blended learning designer, training needs analyst, chief learning officer, and individual career development advisor.</w:t>
      </w:r>
    </w:p>
    <w:p w14:paraId="5EFB18EC" w14:textId="77777777" w:rsidR="00E15310" w:rsidRPr="00E15310" w:rsidRDefault="00E15310" w:rsidP="00E15310">
      <w:pPr>
        <w:spacing w:line="360" w:lineRule="auto"/>
        <w:jc w:val="both"/>
        <w:rPr>
          <w:rFonts w:ascii="Times New Roman" w:eastAsia="Calibri" w:hAnsi="Times New Roman" w:cs="Times New Roman"/>
          <w:b/>
          <w:sz w:val="24"/>
          <w:szCs w:val="24"/>
        </w:rPr>
      </w:pPr>
      <w:r w:rsidRPr="00E15310">
        <w:rPr>
          <w:rFonts w:ascii="Times New Roman" w:eastAsia="Calibri" w:hAnsi="Times New Roman" w:cs="Times New Roman"/>
          <w:b/>
          <w:sz w:val="24"/>
          <w:szCs w:val="24"/>
        </w:rPr>
        <w:t>PRINCIPLES OF TRAINING</w:t>
      </w:r>
    </w:p>
    <w:p w14:paraId="61F80F0B" w14:textId="77777777" w:rsidR="00E15310" w:rsidRPr="00E15310" w:rsidRDefault="00E15310" w:rsidP="00E15310">
      <w:pPr>
        <w:spacing w:line="360" w:lineRule="auto"/>
        <w:jc w:val="both"/>
        <w:rPr>
          <w:rFonts w:ascii="Times New Roman" w:eastAsia="Calibri" w:hAnsi="Times New Roman" w:cs="Times New Roman"/>
          <w:sz w:val="24"/>
          <w:szCs w:val="24"/>
        </w:rPr>
      </w:pPr>
      <w:r w:rsidRPr="00E15310">
        <w:rPr>
          <w:rFonts w:ascii="Times New Roman" w:eastAsia="Calibri" w:hAnsi="Times New Roman" w:cs="Times New Roman"/>
          <w:sz w:val="24"/>
          <w:szCs w:val="24"/>
        </w:rPr>
        <w:t>Training is a continues process and not a one shot affair, and since it consumes time and entails much expenditure, it is necessary that a training programs and policy should be prepared with great through and care, for it should serve the purpose it the establishment as well as the needs of employees. Moreover it must grand against over training programs misuse of testing techniques, inadequate tools are equipment’s and over reliance on single technique, e.g. on slides, pictures, or lectures and not enough or practice. Certain general principles need to be considered while organizing training programs.</w:t>
      </w:r>
    </w:p>
    <w:p w14:paraId="0465F5C3" w14:textId="77777777" w:rsidR="00A85F4F" w:rsidRPr="00315F43" w:rsidRDefault="00E15310" w:rsidP="00B75919">
      <w:pPr>
        <w:spacing w:line="360" w:lineRule="auto"/>
        <w:jc w:val="both"/>
        <w:rPr>
          <w:rFonts w:ascii="Times New Roman" w:hAnsi="Times New Roman" w:cs="Times New Roman"/>
          <w:b/>
          <w:color w:val="000000" w:themeColor="text1"/>
          <w:sz w:val="24"/>
          <w:szCs w:val="24"/>
          <w:u w:val="single"/>
        </w:rPr>
      </w:pPr>
      <w:r w:rsidRPr="00E15310">
        <w:rPr>
          <w:rFonts w:ascii="Times New Roman" w:eastAsia="Calibri" w:hAnsi="Times New Roman" w:cs="Times New Roman"/>
          <w:sz w:val="24"/>
          <w:szCs w:val="24"/>
        </w:rPr>
        <w:t xml:space="preserve"> </w:t>
      </w:r>
      <w:r w:rsidR="00DB5FA1" w:rsidRPr="00315F43">
        <w:rPr>
          <w:rFonts w:ascii="Times New Roman" w:hAnsi="Times New Roman" w:cs="Times New Roman"/>
          <w:b/>
          <w:color w:val="000000" w:themeColor="text1"/>
          <w:sz w:val="24"/>
          <w:szCs w:val="24"/>
          <w:u w:val="single"/>
        </w:rPr>
        <w:t>REVIEW OF LITERATURE</w:t>
      </w:r>
      <w:r w:rsidR="00177D27" w:rsidRPr="00315F43">
        <w:rPr>
          <w:rFonts w:ascii="Times New Roman" w:hAnsi="Times New Roman" w:cs="Times New Roman"/>
          <w:b/>
          <w:color w:val="000000" w:themeColor="text1"/>
          <w:sz w:val="24"/>
          <w:szCs w:val="24"/>
          <w:u w:val="single"/>
        </w:rPr>
        <w:t>:</w:t>
      </w:r>
    </w:p>
    <w:p w14:paraId="5691E85F" w14:textId="77777777" w:rsidR="00D17FEE" w:rsidRPr="00D17FEE" w:rsidRDefault="00D17FEE" w:rsidP="00D17FEE">
      <w:pPr>
        <w:tabs>
          <w:tab w:val="left" w:pos="8683"/>
        </w:tabs>
        <w:spacing w:line="360" w:lineRule="auto"/>
        <w:jc w:val="both"/>
        <w:rPr>
          <w:rFonts w:ascii="Times New Roman" w:eastAsia="Calibri" w:hAnsi="Times New Roman" w:cs="Times New Roman"/>
          <w:b/>
          <w:sz w:val="24"/>
          <w:szCs w:val="24"/>
        </w:rPr>
      </w:pPr>
      <w:r w:rsidRPr="00D17FEE">
        <w:rPr>
          <w:rFonts w:ascii="Times New Roman" w:eastAsia="Calibri" w:hAnsi="Times New Roman" w:cs="Times New Roman"/>
          <w:b/>
          <w:sz w:val="24"/>
          <w:szCs w:val="24"/>
        </w:rPr>
        <w:t xml:space="preserve">Evaluation of training and development programs: A review of the literature                                                           </w:t>
      </w:r>
    </w:p>
    <w:p w14:paraId="368C56A2" w14:textId="77777777" w:rsidR="00D17FEE" w:rsidRPr="00D17FEE" w:rsidRDefault="00D17FEE" w:rsidP="00D17FEE">
      <w:pPr>
        <w:tabs>
          <w:tab w:val="left" w:pos="8683"/>
        </w:tabs>
        <w:spacing w:line="360" w:lineRule="auto"/>
        <w:jc w:val="both"/>
        <w:rPr>
          <w:rFonts w:ascii="Times New Roman" w:eastAsia="Calibri" w:hAnsi="Times New Roman" w:cs="Times New Roman"/>
          <w:b/>
          <w:sz w:val="24"/>
          <w:szCs w:val="24"/>
        </w:rPr>
      </w:pPr>
      <w:r w:rsidRPr="00D17FEE">
        <w:rPr>
          <w:rFonts w:ascii="Times New Roman" w:eastAsia="Calibri" w:hAnsi="Times New Roman" w:cs="Times New Roman"/>
          <w:b/>
          <w:sz w:val="24"/>
          <w:szCs w:val="24"/>
        </w:rPr>
        <w:t xml:space="preserve"> Shakila P</w:t>
      </w:r>
    </w:p>
    <w:p w14:paraId="40E461B0" w14:textId="77777777" w:rsidR="00D17FEE" w:rsidRPr="00D17FEE" w:rsidRDefault="00D17FEE" w:rsidP="00D17FEE">
      <w:pPr>
        <w:tabs>
          <w:tab w:val="left" w:pos="8683"/>
        </w:tabs>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 xml:space="preserve">This paper aims to provide a synthetic review of the literature on the training and development. Review of literature </w:t>
      </w:r>
      <w:r w:rsidRPr="00D17FEE">
        <w:rPr>
          <w:rFonts w:ascii="Times New Roman" w:hAnsi="Times New Roman" w:cs="Times New Roman"/>
          <w:sz w:val="24"/>
          <w:szCs w:val="24"/>
        </w:rPr>
        <w:t>justifies the</w:t>
      </w:r>
      <w:r w:rsidRPr="00D17FEE">
        <w:rPr>
          <w:rFonts w:ascii="Times New Roman" w:eastAsia="Calibri" w:hAnsi="Times New Roman" w:cs="Times New Roman"/>
          <w:sz w:val="24"/>
          <w:szCs w:val="24"/>
        </w:rPr>
        <w:t xml:space="preserve"> reason for our research. It demonstrates the topic. It narrates a brief elaboration of prior studies. Prior research will </w:t>
      </w:r>
      <w:r w:rsidRPr="00D17FEE">
        <w:rPr>
          <w:rFonts w:ascii="Times New Roman" w:hAnsi="Times New Roman" w:cs="Times New Roman"/>
          <w:sz w:val="24"/>
          <w:szCs w:val="24"/>
        </w:rPr>
        <w:t>help us</w:t>
      </w:r>
      <w:r w:rsidRPr="00D17FEE">
        <w:rPr>
          <w:rFonts w:ascii="Times New Roman" w:eastAsia="Calibri" w:hAnsi="Times New Roman" w:cs="Times New Roman"/>
          <w:sz w:val="24"/>
          <w:szCs w:val="24"/>
        </w:rPr>
        <w:t xml:space="preserve"> to ensure that we have included all of our major relevant constructs in our study. It talks about the knowledge of our </w:t>
      </w:r>
      <w:r w:rsidRPr="00D17FEE">
        <w:rPr>
          <w:rFonts w:ascii="Times New Roman" w:hAnsi="Times New Roman" w:cs="Times New Roman"/>
          <w:sz w:val="24"/>
          <w:szCs w:val="24"/>
        </w:rPr>
        <w:t>field which</w:t>
      </w:r>
      <w:r w:rsidRPr="00D17FEE">
        <w:rPr>
          <w:rFonts w:ascii="Times New Roman" w:eastAsia="Calibri" w:hAnsi="Times New Roman" w:cs="Times New Roman"/>
          <w:sz w:val="24"/>
          <w:szCs w:val="24"/>
        </w:rPr>
        <w:t xml:space="preserve"> allows us to identify the gap which our research could fill and also strength’s the topic that we chosen for our </w:t>
      </w:r>
      <w:r w:rsidRPr="00D17FEE">
        <w:rPr>
          <w:rFonts w:ascii="Times New Roman" w:hAnsi="Times New Roman" w:cs="Times New Roman"/>
          <w:sz w:val="24"/>
          <w:szCs w:val="24"/>
        </w:rPr>
        <w:t>research. The</w:t>
      </w:r>
      <w:r w:rsidRPr="00D17FEE">
        <w:rPr>
          <w:rFonts w:ascii="Times New Roman" w:eastAsia="Calibri" w:hAnsi="Times New Roman" w:cs="Times New Roman"/>
          <w:sz w:val="24"/>
          <w:szCs w:val="24"/>
        </w:rPr>
        <w:t xml:space="preserve"> literature review will help us to find and select appropriate measurement instruments. The literature review is </w:t>
      </w:r>
      <w:r w:rsidRPr="00D17FEE">
        <w:rPr>
          <w:rFonts w:ascii="Times New Roman" w:hAnsi="Times New Roman" w:cs="Times New Roman"/>
          <w:sz w:val="24"/>
          <w:szCs w:val="24"/>
        </w:rPr>
        <w:t>needed because</w:t>
      </w:r>
      <w:r w:rsidRPr="00D17FEE">
        <w:rPr>
          <w:rFonts w:ascii="Times New Roman" w:eastAsia="Calibri" w:hAnsi="Times New Roman" w:cs="Times New Roman"/>
          <w:sz w:val="24"/>
          <w:szCs w:val="24"/>
        </w:rPr>
        <w:t xml:space="preserve"> it is a necessary skill both for researchers and for practitioners of a profession which claims to be founded on </w:t>
      </w:r>
      <w:r w:rsidRPr="00D17FEE">
        <w:rPr>
          <w:rFonts w:ascii="Times New Roman" w:hAnsi="Times New Roman" w:cs="Times New Roman"/>
          <w:sz w:val="24"/>
          <w:szCs w:val="24"/>
        </w:rPr>
        <w:t>acknowledge</w:t>
      </w:r>
      <w:r w:rsidRPr="00D17FEE">
        <w:rPr>
          <w:rFonts w:ascii="Times New Roman" w:eastAsia="Calibri" w:hAnsi="Times New Roman" w:cs="Times New Roman"/>
          <w:sz w:val="24"/>
          <w:szCs w:val="24"/>
        </w:rPr>
        <w:t xml:space="preserve"> base and also to locate and summarize the findings of research on a given topic not uncritically but assessing </w:t>
      </w:r>
      <w:r w:rsidRPr="00D17FEE">
        <w:rPr>
          <w:rFonts w:ascii="Times New Roman" w:hAnsi="Times New Roman" w:cs="Times New Roman"/>
          <w:sz w:val="24"/>
          <w:szCs w:val="24"/>
        </w:rPr>
        <w:t>the evidence</w:t>
      </w:r>
      <w:r w:rsidRPr="00D17FEE">
        <w:rPr>
          <w:rFonts w:ascii="Times New Roman" w:eastAsia="Calibri" w:hAnsi="Times New Roman" w:cs="Times New Roman"/>
          <w:sz w:val="24"/>
          <w:szCs w:val="24"/>
        </w:rPr>
        <w:t xml:space="preserve"> and for argument to sustain the conclusions. It is also useful to obviate the need for fresh research or to replicate </w:t>
      </w:r>
      <w:proofErr w:type="spellStart"/>
      <w:r w:rsidRPr="00D17FEE">
        <w:rPr>
          <w:rFonts w:ascii="Times New Roman" w:eastAsia="Calibri" w:hAnsi="Times New Roman" w:cs="Times New Roman"/>
          <w:sz w:val="24"/>
          <w:szCs w:val="24"/>
        </w:rPr>
        <w:t>thestudy</w:t>
      </w:r>
      <w:proofErr w:type="spellEnd"/>
      <w:r w:rsidRPr="00D17FEE">
        <w:rPr>
          <w:rFonts w:ascii="Times New Roman" w:eastAsia="Calibri" w:hAnsi="Times New Roman" w:cs="Times New Roman"/>
          <w:sz w:val="24"/>
          <w:szCs w:val="24"/>
        </w:rPr>
        <w:t xml:space="preserve">. Polit and Hungler in the year (2001) stated that the term “Literature Review” is often used to cover both the process </w:t>
      </w:r>
      <w:r w:rsidRPr="00D17FEE">
        <w:rPr>
          <w:rFonts w:ascii="Times New Roman" w:hAnsi="Times New Roman" w:cs="Times New Roman"/>
          <w:sz w:val="24"/>
          <w:szCs w:val="24"/>
        </w:rPr>
        <w:t>of searching</w:t>
      </w:r>
      <w:r w:rsidRPr="00D17FEE">
        <w:rPr>
          <w:rFonts w:ascii="Times New Roman" w:eastAsia="Calibri" w:hAnsi="Times New Roman" w:cs="Times New Roman"/>
          <w:sz w:val="24"/>
          <w:szCs w:val="24"/>
        </w:rPr>
        <w:t xml:space="preserve"> for relevant literature and the critical reporting of the literature. Cormack in the year (1991) stated </w:t>
      </w:r>
      <w:r w:rsidRPr="00D17FEE">
        <w:rPr>
          <w:rFonts w:ascii="Times New Roman" w:hAnsi="Times New Roman" w:cs="Times New Roman"/>
          <w:sz w:val="24"/>
          <w:szCs w:val="24"/>
        </w:rPr>
        <w:t>that “Literature</w:t>
      </w:r>
      <w:r w:rsidRPr="00D17FEE">
        <w:rPr>
          <w:rFonts w:ascii="Times New Roman" w:eastAsia="Calibri" w:hAnsi="Times New Roman" w:cs="Times New Roman"/>
          <w:sz w:val="24"/>
          <w:szCs w:val="24"/>
        </w:rPr>
        <w:t xml:space="preserve"> Review” means to systematically read, critically appraise, and then synthesize the material into a </w:t>
      </w:r>
      <w:proofErr w:type="spellStart"/>
      <w:r w:rsidRPr="00D17FEE">
        <w:rPr>
          <w:rFonts w:ascii="Times New Roman" w:eastAsia="Calibri" w:hAnsi="Times New Roman" w:cs="Times New Roman"/>
          <w:sz w:val="24"/>
          <w:szCs w:val="24"/>
        </w:rPr>
        <w:t>coherent,structured</w:t>
      </w:r>
      <w:proofErr w:type="spellEnd"/>
      <w:r w:rsidRPr="00D17FEE">
        <w:rPr>
          <w:rFonts w:ascii="Times New Roman" w:eastAsia="Calibri" w:hAnsi="Times New Roman" w:cs="Times New Roman"/>
          <w:sz w:val="24"/>
          <w:szCs w:val="24"/>
        </w:rPr>
        <w:t>, and logical review of the literature.</w:t>
      </w:r>
    </w:p>
    <w:p w14:paraId="148478CD" w14:textId="77777777" w:rsidR="00D17FEE" w:rsidRPr="00D17FEE" w:rsidRDefault="00D17FEE" w:rsidP="00D17FEE">
      <w:pPr>
        <w:tabs>
          <w:tab w:val="left" w:pos="8683"/>
        </w:tabs>
        <w:spacing w:line="360" w:lineRule="auto"/>
        <w:jc w:val="both"/>
        <w:rPr>
          <w:rFonts w:ascii="Times New Roman" w:eastAsia="Calibri" w:hAnsi="Times New Roman" w:cs="Times New Roman"/>
          <w:sz w:val="24"/>
          <w:szCs w:val="24"/>
        </w:rPr>
      </w:pPr>
    </w:p>
    <w:p w14:paraId="391B1E79" w14:textId="77777777" w:rsidR="00D17FEE" w:rsidRPr="00D17FEE" w:rsidRDefault="00D17FEE" w:rsidP="00D17FEE">
      <w:pPr>
        <w:tabs>
          <w:tab w:val="left" w:pos="8683"/>
        </w:tabs>
        <w:spacing w:line="360" w:lineRule="auto"/>
        <w:jc w:val="both"/>
        <w:rPr>
          <w:rFonts w:ascii="Times New Roman" w:eastAsia="Calibri" w:hAnsi="Times New Roman" w:cs="Times New Roman"/>
          <w:b/>
          <w:sz w:val="24"/>
          <w:szCs w:val="24"/>
        </w:rPr>
      </w:pPr>
      <w:r w:rsidRPr="00D17FEE">
        <w:rPr>
          <w:rFonts w:ascii="Times New Roman" w:eastAsia="Calibri" w:hAnsi="Times New Roman" w:cs="Times New Roman"/>
          <w:b/>
          <w:sz w:val="24"/>
          <w:szCs w:val="24"/>
        </w:rPr>
        <w:lastRenderedPageBreak/>
        <w:t>Muhammad Zahid Iqbal et. Al in the year (2011) has done their research in the topic</w:t>
      </w:r>
    </w:p>
    <w:p w14:paraId="606CE52B" w14:textId="77777777" w:rsidR="00D17FEE" w:rsidRPr="00D17FEE" w:rsidRDefault="00D17FEE" w:rsidP="00D17FEE">
      <w:pPr>
        <w:tabs>
          <w:tab w:val="left" w:pos="8683"/>
        </w:tabs>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“AN EMPIRICAL ANALYSIS OFTHE RELATIONSHIP BETWEEN CHARACTERISTICS AND FORMATIVE EVALUATION OF TRAINING”</w:t>
      </w:r>
    </w:p>
    <w:p w14:paraId="4CA07AF6" w14:textId="77777777" w:rsidR="00D17FEE" w:rsidRPr="00D17FEE" w:rsidRDefault="00D17FEE" w:rsidP="00D17FEE">
      <w:pPr>
        <w:tabs>
          <w:tab w:val="left" w:pos="8683"/>
        </w:tabs>
        <w:spacing w:line="360" w:lineRule="auto"/>
        <w:jc w:val="both"/>
        <w:rPr>
          <w:rFonts w:ascii="Times New Roman" w:eastAsia="Calibri" w:hAnsi="Times New Roman" w:cs="Times New Roman"/>
          <w:sz w:val="24"/>
          <w:szCs w:val="24"/>
        </w:rPr>
      </w:pPr>
      <w:r w:rsidRPr="00D17FEE">
        <w:rPr>
          <w:rFonts w:ascii="Times New Roman" w:hAnsi="Times New Roman" w:cs="Times New Roman"/>
          <w:sz w:val="24"/>
          <w:szCs w:val="24"/>
        </w:rPr>
        <w:t>Their analysis</w:t>
      </w:r>
      <w:r w:rsidRPr="00D17FEE">
        <w:rPr>
          <w:rFonts w:ascii="Times New Roman" w:eastAsia="Calibri" w:hAnsi="Times New Roman" w:cs="Times New Roman"/>
          <w:sz w:val="24"/>
          <w:szCs w:val="24"/>
        </w:rPr>
        <w:t xml:space="preserve"> is about the relationship between characteristics and formative evaluation of Training. This paper attempted to signify </w:t>
      </w:r>
      <w:proofErr w:type="spellStart"/>
      <w:r w:rsidRPr="00D17FEE">
        <w:rPr>
          <w:rFonts w:ascii="Times New Roman" w:eastAsia="Calibri" w:hAnsi="Times New Roman" w:cs="Times New Roman"/>
          <w:sz w:val="24"/>
          <w:szCs w:val="24"/>
        </w:rPr>
        <w:t>theuse</w:t>
      </w:r>
      <w:proofErr w:type="spellEnd"/>
      <w:r w:rsidRPr="00D17FEE">
        <w:rPr>
          <w:rFonts w:ascii="Times New Roman" w:eastAsia="Calibri" w:hAnsi="Times New Roman" w:cs="Times New Roman"/>
          <w:sz w:val="24"/>
          <w:szCs w:val="24"/>
        </w:rPr>
        <w:t xml:space="preserve"> of formative training evaluation. The authors have carried out a study at three public-sector training institutions to </w:t>
      </w:r>
      <w:r w:rsidRPr="00D17FEE">
        <w:rPr>
          <w:rFonts w:ascii="Times New Roman" w:hAnsi="Times New Roman" w:cs="Times New Roman"/>
          <w:sz w:val="24"/>
          <w:szCs w:val="24"/>
        </w:rPr>
        <w:t>empirically test</w:t>
      </w:r>
      <w:r w:rsidRPr="00D17FEE">
        <w:rPr>
          <w:rFonts w:ascii="Times New Roman" w:eastAsia="Calibri" w:hAnsi="Times New Roman" w:cs="Times New Roman"/>
          <w:sz w:val="24"/>
          <w:szCs w:val="24"/>
        </w:rPr>
        <w:t xml:space="preserve"> the predicted relationship between the training characteristics and formative training evaluation under the Kirkpatrick model(reaction and learning) . This study explains the causal linkage between components of formative training evaluation, </w:t>
      </w:r>
      <w:r w:rsidRPr="00D17FEE">
        <w:rPr>
          <w:rFonts w:ascii="Times New Roman" w:hAnsi="Times New Roman" w:cs="Times New Roman"/>
          <w:sz w:val="24"/>
          <w:szCs w:val="24"/>
        </w:rPr>
        <w:t>the mediating</w:t>
      </w:r>
      <w:r w:rsidRPr="00D17FEE">
        <w:rPr>
          <w:rFonts w:ascii="Times New Roman" w:eastAsia="Calibri" w:hAnsi="Times New Roman" w:cs="Times New Roman"/>
          <w:sz w:val="24"/>
          <w:szCs w:val="24"/>
        </w:rPr>
        <w:t xml:space="preserve"> role of reaction in the relationships between training characteristics and learning was also investigated. The </w:t>
      </w:r>
      <w:r w:rsidRPr="00D17FEE">
        <w:rPr>
          <w:rFonts w:ascii="Times New Roman" w:hAnsi="Times New Roman" w:cs="Times New Roman"/>
          <w:sz w:val="24"/>
          <w:szCs w:val="24"/>
        </w:rPr>
        <w:t>principal finding</w:t>
      </w:r>
      <w:r w:rsidRPr="00D17FEE">
        <w:rPr>
          <w:rFonts w:ascii="Times New Roman" w:eastAsia="Calibri" w:hAnsi="Times New Roman" w:cs="Times New Roman"/>
          <w:sz w:val="24"/>
          <w:szCs w:val="24"/>
        </w:rPr>
        <w:t xml:space="preserve"> revealed that a set of seven training characteristics explained 59% and 61% variance in reaction and learning </w:t>
      </w:r>
      <w:r w:rsidRPr="00D17FEE">
        <w:rPr>
          <w:rFonts w:ascii="Times New Roman" w:hAnsi="Times New Roman" w:cs="Times New Roman"/>
          <w:sz w:val="24"/>
          <w:szCs w:val="24"/>
        </w:rPr>
        <w:t>respectively. All</w:t>
      </w:r>
      <w:r w:rsidRPr="00D17FEE">
        <w:rPr>
          <w:rFonts w:ascii="Times New Roman" w:eastAsia="Calibri" w:hAnsi="Times New Roman" w:cs="Times New Roman"/>
          <w:sz w:val="24"/>
          <w:szCs w:val="24"/>
        </w:rPr>
        <w:t xml:space="preserve"> training characteristics were found to have a positive impact on reaction and learning except training contents.</w:t>
      </w:r>
    </w:p>
    <w:p w14:paraId="439A0F20" w14:textId="77777777" w:rsidR="00BF397D" w:rsidRPr="00D17FEE" w:rsidRDefault="00DB5FA1" w:rsidP="00BF397D">
      <w:pPr>
        <w:spacing w:after="0" w:line="360" w:lineRule="auto"/>
        <w:rPr>
          <w:rFonts w:ascii="Times New Roman" w:hAnsi="Times New Roman" w:cs="Times New Roman"/>
          <w:b/>
          <w:color w:val="000000" w:themeColor="text1"/>
          <w:sz w:val="24"/>
          <w:szCs w:val="24"/>
          <w:u w:val="single"/>
        </w:rPr>
      </w:pPr>
      <w:r w:rsidRPr="00D17FEE">
        <w:rPr>
          <w:rFonts w:ascii="Times New Roman" w:hAnsi="Times New Roman" w:cs="Times New Roman"/>
          <w:b/>
          <w:color w:val="000000" w:themeColor="text1"/>
          <w:sz w:val="24"/>
          <w:szCs w:val="24"/>
          <w:u w:val="single"/>
        </w:rPr>
        <w:t>RESEARCH GAP</w:t>
      </w:r>
      <w:r w:rsidR="00FB2664" w:rsidRPr="00D17FEE">
        <w:rPr>
          <w:rFonts w:ascii="Times New Roman" w:hAnsi="Times New Roman" w:cs="Times New Roman"/>
          <w:b/>
          <w:color w:val="000000" w:themeColor="text1"/>
          <w:sz w:val="24"/>
          <w:szCs w:val="24"/>
          <w:u w:val="single"/>
        </w:rPr>
        <w:t>:</w:t>
      </w:r>
    </w:p>
    <w:p w14:paraId="08431DB6" w14:textId="77777777" w:rsidR="00D17FEE" w:rsidRDefault="00D17FEE" w:rsidP="00D17FEE">
      <w:pPr>
        <w:spacing w:after="0" w:line="360" w:lineRule="auto"/>
        <w:jc w:val="both"/>
        <w:rPr>
          <w:rFonts w:ascii="Times New Roman" w:hAnsi="Times New Roman" w:cs="Times New Roman"/>
          <w:color w:val="000000" w:themeColor="text1"/>
          <w:sz w:val="24"/>
          <w:szCs w:val="24"/>
        </w:rPr>
      </w:pPr>
      <w:r w:rsidRPr="00D17FEE">
        <w:rPr>
          <w:rFonts w:ascii="Times New Roman" w:hAnsi="Times New Roman" w:cs="Times New Roman"/>
          <w:color w:val="000000" w:themeColor="text1"/>
          <w:sz w:val="24"/>
          <w:szCs w:val="24"/>
        </w:rPr>
        <w:t>Training activities in which employees had participated bring new potentials of employees in performing task and resulted in employee effectiveness. Individual  employee  development  plans,  where  you  are  training  to  fill  a  skill  or knowledge gap, address a performance issue, or prepare the employee to take on greater managerial and/or leadership responsibilities.</w:t>
      </w:r>
    </w:p>
    <w:p w14:paraId="11D795DA" w14:textId="77777777" w:rsidR="00770DC5" w:rsidRPr="00207C7C" w:rsidRDefault="00127E22" w:rsidP="00C57999">
      <w:pPr>
        <w:spacing w:after="0" w:line="360" w:lineRule="auto"/>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OBJECTIVES</w:t>
      </w:r>
      <w:r w:rsidR="004A0102" w:rsidRPr="00207C7C">
        <w:rPr>
          <w:rFonts w:ascii="Times New Roman" w:hAnsi="Times New Roman" w:cs="Times New Roman"/>
          <w:b/>
          <w:color w:val="000000" w:themeColor="text1"/>
          <w:sz w:val="24"/>
          <w:szCs w:val="24"/>
          <w:u w:val="single"/>
        </w:rPr>
        <w:t>:</w:t>
      </w:r>
    </w:p>
    <w:p w14:paraId="169C91A8"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 xml:space="preserve">To study the overview of Nagarjuna </w:t>
      </w:r>
      <w:proofErr w:type="spellStart"/>
      <w:r w:rsidRPr="00D17FEE">
        <w:rPr>
          <w:rFonts w:ascii="Times New Roman" w:eastAsia="Calibri" w:hAnsi="Times New Roman" w:cs="Times New Roman"/>
          <w:sz w:val="24"/>
          <w:szCs w:val="24"/>
        </w:rPr>
        <w:t>Agrichem</w:t>
      </w:r>
      <w:proofErr w:type="spellEnd"/>
      <w:r w:rsidRPr="00D17FEE">
        <w:rPr>
          <w:rFonts w:ascii="Times New Roman" w:eastAsia="Calibri" w:hAnsi="Times New Roman" w:cs="Times New Roman"/>
          <w:sz w:val="24"/>
          <w:szCs w:val="24"/>
        </w:rPr>
        <w:t xml:space="preserve"> Limited, </w:t>
      </w:r>
      <w:proofErr w:type="spellStart"/>
      <w:r w:rsidRPr="00D17FEE">
        <w:rPr>
          <w:rFonts w:ascii="Times New Roman" w:eastAsia="Calibri" w:hAnsi="Times New Roman" w:cs="Times New Roman"/>
          <w:sz w:val="24"/>
          <w:szCs w:val="24"/>
        </w:rPr>
        <w:t>Ethakota</w:t>
      </w:r>
      <w:proofErr w:type="spellEnd"/>
      <w:r w:rsidRPr="00D17FEE">
        <w:rPr>
          <w:rFonts w:ascii="Times New Roman" w:eastAsia="Calibri" w:hAnsi="Times New Roman" w:cs="Times New Roman"/>
          <w:sz w:val="24"/>
          <w:szCs w:val="24"/>
        </w:rPr>
        <w:t>.</w:t>
      </w:r>
    </w:p>
    <w:p w14:paraId="0F8C9C1F"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To find out the relevance of training in achieving goals of the organization.</w:t>
      </w:r>
    </w:p>
    <w:p w14:paraId="204E0CAF"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The basis on which the training is planned and scheduled.</w:t>
      </w:r>
    </w:p>
    <w:p w14:paraId="6D494A9F"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To study the different methods of training is in the organization</w:t>
      </w:r>
    </w:p>
    <w:p w14:paraId="2FC0A6AE"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To study the relation between performance and training.</w:t>
      </w:r>
    </w:p>
    <w:p w14:paraId="0CC730DD"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To study on training programs that affect employees in getting promotion.</w:t>
      </w:r>
    </w:p>
    <w:p w14:paraId="50AA44FB" w14:textId="77777777" w:rsidR="00DF12D4" w:rsidRPr="00207C7C" w:rsidRDefault="00DF12D4" w:rsidP="001F6F4B">
      <w:pPr>
        <w:spacing w:after="0" w:line="360" w:lineRule="auto"/>
        <w:jc w:val="both"/>
        <w:rPr>
          <w:rFonts w:ascii="Times New Roman" w:hAnsi="Times New Roman" w:cs="Times New Roman"/>
          <w:b/>
          <w:color w:val="000000" w:themeColor="text1"/>
          <w:sz w:val="2"/>
          <w:szCs w:val="2"/>
          <w:u w:val="single"/>
        </w:rPr>
      </w:pPr>
    </w:p>
    <w:p w14:paraId="2F2541F4" w14:textId="77777777" w:rsidR="00EC0954" w:rsidRPr="00207C7C" w:rsidRDefault="00DB5FA1" w:rsidP="001F6F4B">
      <w:pPr>
        <w:spacing w:after="0" w:line="360" w:lineRule="auto"/>
        <w:jc w:val="both"/>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RESEARCH METHODOLOGY</w:t>
      </w:r>
      <w:r w:rsidR="00EC0954" w:rsidRPr="00207C7C">
        <w:rPr>
          <w:rFonts w:ascii="Times New Roman" w:hAnsi="Times New Roman" w:cs="Times New Roman"/>
          <w:b/>
          <w:color w:val="000000" w:themeColor="text1"/>
          <w:sz w:val="24"/>
          <w:szCs w:val="24"/>
          <w:u w:val="single"/>
        </w:rPr>
        <w:t>:</w:t>
      </w:r>
    </w:p>
    <w:p w14:paraId="435FEF47" w14:textId="77777777" w:rsidR="0070213D" w:rsidRPr="00D17FEE" w:rsidRDefault="0070213D" w:rsidP="0070213D">
      <w:pPr>
        <w:spacing w:after="0" w:line="360" w:lineRule="auto"/>
        <w:jc w:val="both"/>
        <w:rPr>
          <w:rFonts w:ascii="Times New Roman" w:hAnsi="Times New Roman" w:cs="Times New Roman"/>
          <w:b/>
          <w:color w:val="000000" w:themeColor="text1"/>
          <w:sz w:val="24"/>
          <w:szCs w:val="24"/>
          <w:u w:val="single"/>
        </w:rPr>
      </w:pPr>
      <w:r w:rsidRPr="00D17FEE">
        <w:rPr>
          <w:rFonts w:ascii="Times New Roman" w:hAnsi="Times New Roman" w:cs="Times New Roman"/>
          <w:b/>
          <w:color w:val="000000" w:themeColor="text1"/>
          <w:sz w:val="24"/>
          <w:szCs w:val="24"/>
          <w:u w:val="single"/>
        </w:rPr>
        <w:t>Need For The Study</w:t>
      </w:r>
    </w:p>
    <w:p w14:paraId="526B5520"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 xml:space="preserve">Human Resource Management is needed by any organization for the reason to be dynamic and growth oriented to succeed in the fast changing environment, which is possible through the efforts, and competencies of their human resources personal policies can keep the morale and motivation of the employees high and the capabilities must be continuously acquired, </w:t>
      </w:r>
      <w:r w:rsidRPr="00D17FEE">
        <w:rPr>
          <w:rFonts w:ascii="Times New Roman" w:eastAsia="Calibri" w:hAnsi="Times New Roman" w:cs="Times New Roman"/>
          <w:sz w:val="24"/>
          <w:szCs w:val="24"/>
        </w:rPr>
        <w:lastRenderedPageBreak/>
        <w:t>sharpened and used. When the manager uses the manpower properly then only he can be able to achieve the required objectives.</w:t>
      </w:r>
    </w:p>
    <w:p w14:paraId="7AADA0C3" w14:textId="77777777" w:rsidR="00C93D79" w:rsidRPr="00D17FEE" w:rsidRDefault="001D12F9" w:rsidP="004F66B6">
      <w:pPr>
        <w:spacing w:after="0" w:line="360" w:lineRule="auto"/>
        <w:jc w:val="both"/>
        <w:rPr>
          <w:rFonts w:ascii="Times New Roman" w:hAnsi="Times New Roman" w:cs="Times New Roman"/>
          <w:b/>
          <w:color w:val="000000" w:themeColor="text1"/>
          <w:sz w:val="24"/>
          <w:szCs w:val="24"/>
          <w:u w:val="single"/>
        </w:rPr>
      </w:pPr>
      <w:r w:rsidRPr="00D17FEE">
        <w:rPr>
          <w:rFonts w:ascii="Times New Roman" w:hAnsi="Times New Roman" w:cs="Times New Roman"/>
          <w:b/>
          <w:color w:val="000000" w:themeColor="text1"/>
          <w:sz w:val="24"/>
          <w:szCs w:val="24"/>
          <w:u w:val="single"/>
        </w:rPr>
        <w:t>Scope Of The Study</w:t>
      </w:r>
      <w:r w:rsidR="00FF10B6" w:rsidRPr="00D17FEE">
        <w:rPr>
          <w:rFonts w:ascii="Times New Roman" w:hAnsi="Times New Roman" w:cs="Times New Roman"/>
          <w:b/>
          <w:color w:val="000000" w:themeColor="text1"/>
          <w:sz w:val="24"/>
          <w:szCs w:val="24"/>
          <w:u w:val="single"/>
        </w:rPr>
        <w:t>:</w:t>
      </w:r>
    </w:p>
    <w:p w14:paraId="71FD4782"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 xml:space="preserve">Even though Nagarjuna </w:t>
      </w:r>
      <w:proofErr w:type="spellStart"/>
      <w:r w:rsidRPr="00D17FEE">
        <w:rPr>
          <w:rFonts w:ascii="Times New Roman" w:eastAsia="Calibri" w:hAnsi="Times New Roman" w:cs="Times New Roman"/>
          <w:sz w:val="24"/>
          <w:szCs w:val="24"/>
        </w:rPr>
        <w:t>Agrichem</w:t>
      </w:r>
      <w:proofErr w:type="spellEnd"/>
      <w:r w:rsidRPr="00D17FEE">
        <w:rPr>
          <w:rFonts w:ascii="Times New Roman" w:eastAsia="Calibri" w:hAnsi="Times New Roman" w:cs="Times New Roman"/>
          <w:sz w:val="24"/>
          <w:szCs w:val="24"/>
        </w:rPr>
        <w:t xml:space="preserve"> group is one of the leading industrial houses in India with diverse interests in Agrochemicals, Fertilizers, Power, Steel, etc., the scope of organization study confined Nagarjuna </w:t>
      </w:r>
      <w:proofErr w:type="spellStart"/>
      <w:r w:rsidRPr="00D17FEE">
        <w:rPr>
          <w:rFonts w:ascii="Times New Roman" w:eastAsia="Calibri" w:hAnsi="Times New Roman" w:cs="Times New Roman"/>
          <w:sz w:val="24"/>
          <w:szCs w:val="24"/>
        </w:rPr>
        <w:t>Agrichem</w:t>
      </w:r>
      <w:proofErr w:type="spellEnd"/>
      <w:r w:rsidRPr="00D17FEE">
        <w:rPr>
          <w:rFonts w:ascii="Times New Roman" w:eastAsia="Calibri" w:hAnsi="Times New Roman" w:cs="Times New Roman"/>
          <w:sz w:val="24"/>
          <w:szCs w:val="24"/>
        </w:rPr>
        <w:t xml:space="preserve"> Limited as subsidiary in the Nagarjuna group. The study is based 455 employees of the organization. Hence the scope is limited to the employees of NACL only. But some of the suggestion, observation may be useful to the other organizations.</w:t>
      </w:r>
    </w:p>
    <w:p w14:paraId="1CAD2B02" w14:textId="77777777" w:rsidR="00FC3439" w:rsidRPr="00D17FEE"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D17FEE">
        <w:rPr>
          <w:rFonts w:ascii="Times New Roman" w:hAnsi="Times New Roman" w:cs="Times New Roman"/>
          <w:b/>
          <w:bCs/>
          <w:color w:val="000000" w:themeColor="text1"/>
          <w:sz w:val="24"/>
          <w:szCs w:val="24"/>
          <w:u w:val="single"/>
        </w:rPr>
        <w:t>Methodology</w:t>
      </w:r>
    </w:p>
    <w:p w14:paraId="3A57AB0B" w14:textId="77777777" w:rsidR="00D17FEE" w:rsidRPr="00D17FEE" w:rsidRDefault="00D17FEE" w:rsidP="00D17FEE">
      <w:pPr>
        <w:spacing w:line="360" w:lineRule="auto"/>
        <w:jc w:val="both"/>
        <w:rPr>
          <w:rFonts w:ascii="Times New Roman" w:eastAsia="Calibri" w:hAnsi="Times New Roman" w:cs="Times New Roman"/>
          <w:b/>
          <w:sz w:val="24"/>
          <w:szCs w:val="24"/>
        </w:rPr>
      </w:pPr>
      <w:r w:rsidRPr="00D17FEE">
        <w:rPr>
          <w:rFonts w:ascii="Times New Roman" w:eastAsia="Calibri" w:hAnsi="Times New Roman" w:cs="Times New Roman"/>
          <w:b/>
          <w:sz w:val="24"/>
          <w:szCs w:val="24"/>
        </w:rPr>
        <w:t>Sampling Design:</w:t>
      </w:r>
    </w:p>
    <w:p w14:paraId="50498B21"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Population</w:t>
      </w:r>
      <w:r w:rsidRPr="00D17FEE">
        <w:rPr>
          <w:rFonts w:ascii="Times New Roman" w:eastAsia="Calibri" w:hAnsi="Times New Roman" w:cs="Times New Roman"/>
          <w:sz w:val="24"/>
          <w:szCs w:val="24"/>
        </w:rPr>
        <w:tab/>
        <w:t>135</w:t>
      </w:r>
    </w:p>
    <w:p w14:paraId="306B4B6E"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members sampling unit Sample size</w:t>
      </w:r>
      <w:r w:rsidRPr="00D17FEE">
        <w:rPr>
          <w:rFonts w:ascii="Times New Roman" w:eastAsia="Calibri" w:hAnsi="Times New Roman" w:cs="Times New Roman"/>
          <w:sz w:val="24"/>
          <w:szCs w:val="24"/>
        </w:rPr>
        <w:tab/>
        <w:t>50</w:t>
      </w:r>
    </w:p>
    <w:p w14:paraId="1F3977A8"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Sampling procedure Methods of Data Collection:</w:t>
      </w:r>
    </w:p>
    <w:p w14:paraId="7AB02073"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There are two types of data collection</w:t>
      </w:r>
    </w:p>
    <w:p w14:paraId="51D9D35D"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1.</w:t>
      </w:r>
      <w:r w:rsidRPr="00D17FEE">
        <w:rPr>
          <w:rFonts w:ascii="Times New Roman" w:eastAsia="Calibri" w:hAnsi="Times New Roman" w:cs="Times New Roman"/>
          <w:sz w:val="24"/>
          <w:szCs w:val="24"/>
        </w:rPr>
        <w:tab/>
        <w:t>Primary data</w:t>
      </w:r>
    </w:p>
    <w:p w14:paraId="2C8E6CBB"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2.</w:t>
      </w:r>
      <w:r w:rsidRPr="00D17FEE">
        <w:rPr>
          <w:rFonts w:ascii="Times New Roman" w:eastAsia="Calibri" w:hAnsi="Times New Roman" w:cs="Times New Roman"/>
          <w:sz w:val="24"/>
          <w:szCs w:val="24"/>
        </w:rPr>
        <w:tab/>
        <w:t>Secondary data</w:t>
      </w:r>
    </w:p>
    <w:p w14:paraId="6EEE0285" w14:textId="77777777" w:rsidR="00D17FEE" w:rsidRPr="00D17FEE" w:rsidRDefault="00D17FEE" w:rsidP="00D17FEE">
      <w:pPr>
        <w:spacing w:line="360" w:lineRule="auto"/>
        <w:jc w:val="both"/>
        <w:rPr>
          <w:rFonts w:ascii="Times New Roman" w:eastAsia="Calibri" w:hAnsi="Times New Roman" w:cs="Times New Roman"/>
          <w:b/>
          <w:sz w:val="24"/>
          <w:szCs w:val="24"/>
        </w:rPr>
      </w:pPr>
      <w:r w:rsidRPr="00D17FEE">
        <w:rPr>
          <w:rFonts w:ascii="Times New Roman" w:eastAsia="Calibri" w:hAnsi="Times New Roman" w:cs="Times New Roman"/>
          <w:b/>
          <w:sz w:val="24"/>
          <w:szCs w:val="24"/>
        </w:rPr>
        <w:t>Primary data</w:t>
      </w:r>
    </w:p>
    <w:p w14:paraId="3BE3982F"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Primary data is personally developed data and it gives latest information and offers much greater accuracy and reliability.</w:t>
      </w:r>
    </w:p>
    <w:p w14:paraId="25522442"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 xml:space="preserve"> •</w:t>
      </w:r>
      <w:r w:rsidRPr="00D17FEE">
        <w:rPr>
          <w:rFonts w:ascii="Times New Roman" w:eastAsia="Calibri" w:hAnsi="Times New Roman" w:cs="Times New Roman"/>
          <w:sz w:val="24"/>
          <w:szCs w:val="24"/>
        </w:rPr>
        <w:tab/>
        <w:t>There are various sources for obtaining primary data i.e., mail survey, personal interview,</w:t>
      </w:r>
    </w:p>
    <w:p w14:paraId="5B45C201"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Field survey, panel research and observation etc.</w:t>
      </w:r>
    </w:p>
    <w:p w14:paraId="1E308BE3" w14:textId="77777777" w:rsidR="00D17FEE" w:rsidRPr="00D17FEE" w:rsidRDefault="00D17FEE" w:rsidP="00D17FEE">
      <w:pPr>
        <w:spacing w:after="0"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w:t>
      </w:r>
      <w:r w:rsidRPr="00D17FEE">
        <w:rPr>
          <w:rFonts w:ascii="Times New Roman" w:eastAsia="Calibri" w:hAnsi="Times New Roman" w:cs="Times New Roman"/>
          <w:sz w:val="24"/>
          <w:szCs w:val="24"/>
        </w:rPr>
        <w:tab/>
        <w:t>The study is dependent on primary data to a maximum approach extent, which is collected by way of structures personal interview with customers.</w:t>
      </w:r>
    </w:p>
    <w:p w14:paraId="4773500B" w14:textId="77777777" w:rsidR="00D17FEE" w:rsidRPr="00D17FEE" w:rsidRDefault="00D17FEE" w:rsidP="00D17FEE">
      <w:pPr>
        <w:spacing w:after="0" w:line="360" w:lineRule="auto"/>
        <w:jc w:val="both"/>
        <w:rPr>
          <w:rFonts w:ascii="Times New Roman" w:eastAsia="Calibri" w:hAnsi="Times New Roman" w:cs="Times New Roman"/>
          <w:b/>
          <w:sz w:val="24"/>
          <w:szCs w:val="24"/>
        </w:rPr>
      </w:pPr>
      <w:r w:rsidRPr="00D17FEE">
        <w:rPr>
          <w:rFonts w:ascii="Times New Roman" w:eastAsia="Calibri" w:hAnsi="Times New Roman" w:cs="Times New Roman"/>
          <w:b/>
          <w:sz w:val="24"/>
          <w:szCs w:val="24"/>
        </w:rPr>
        <w:t>Secondary data</w:t>
      </w:r>
    </w:p>
    <w:p w14:paraId="2DD281E6" w14:textId="77777777" w:rsidR="00D17FEE" w:rsidRPr="00D17FEE" w:rsidRDefault="00D17FEE" w:rsidP="00D17FEE">
      <w:pPr>
        <w:spacing w:line="360" w:lineRule="auto"/>
        <w:jc w:val="both"/>
        <w:rPr>
          <w:rFonts w:ascii="Times New Roman" w:eastAsia="Calibri" w:hAnsi="Times New Roman" w:cs="Times New Roman"/>
          <w:sz w:val="24"/>
          <w:szCs w:val="24"/>
        </w:rPr>
      </w:pPr>
      <w:r w:rsidRPr="00D17FEE">
        <w:rPr>
          <w:rFonts w:ascii="Times New Roman" w:eastAsia="Calibri" w:hAnsi="Times New Roman" w:cs="Times New Roman"/>
          <w:sz w:val="24"/>
          <w:szCs w:val="24"/>
        </w:rPr>
        <w:t>Secondary data is the published data. It is already available for using and its saves time. The mail source of secondary data are published market surveys, government publications advertising research report and internal source such as sales, sales records orders, customers complaints and other business record etc.</w:t>
      </w:r>
    </w:p>
    <w:p w14:paraId="7FCE2E77" w14:textId="77777777" w:rsidR="00650419" w:rsidRDefault="001B030B" w:rsidP="00650419">
      <w:pPr>
        <w:spacing w:after="0" w:line="360" w:lineRule="auto"/>
        <w:jc w:val="both"/>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lastRenderedPageBreak/>
        <w:t>DATA ANALYSIS &amp; INTERPRETATION:</w:t>
      </w:r>
    </w:p>
    <w:p w14:paraId="23D98A3C" w14:textId="77777777" w:rsidR="00765764" w:rsidRPr="009920C2" w:rsidRDefault="00765764" w:rsidP="00765764">
      <w:pPr>
        <w:spacing w:before="78"/>
        <w:ind w:left="600"/>
        <w:rPr>
          <w:rFonts w:ascii="Times New Roman" w:hAnsi="Times New Roman" w:cs="Times New Roman"/>
          <w:b/>
          <w:sz w:val="24"/>
        </w:rPr>
      </w:pPr>
      <w:r w:rsidRPr="009920C2">
        <w:rPr>
          <w:rFonts w:ascii="Times New Roman" w:hAnsi="Times New Roman" w:cs="Times New Roman"/>
          <w:sz w:val="24"/>
        </w:rPr>
        <w:t>1)</w:t>
      </w:r>
      <w:r w:rsidRPr="009920C2">
        <w:rPr>
          <w:rFonts w:ascii="Times New Roman" w:hAnsi="Times New Roman" w:cs="Times New Roman"/>
          <w:spacing w:val="1"/>
          <w:sz w:val="24"/>
        </w:rPr>
        <w:t xml:space="preserve"> </w:t>
      </w:r>
      <w:r w:rsidRPr="009920C2">
        <w:rPr>
          <w:rFonts w:ascii="Times New Roman" w:hAnsi="Times New Roman" w:cs="Times New Roman"/>
          <w:b/>
          <w:sz w:val="24"/>
        </w:rPr>
        <w:t>How</w:t>
      </w:r>
      <w:r w:rsidRPr="009920C2">
        <w:rPr>
          <w:rFonts w:ascii="Times New Roman" w:hAnsi="Times New Roman" w:cs="Times New Roman"/>
          <w:b/>
          <w:spacing w:val="-5"/>
          <w:sz w:val="24"/>
        </w:rPr>
        <w:t xml:space="preserve"> </w:t>
      </w:r>
      <w:r w:rsidRPr="009920C2">
        <w:rPr>
          <w:rFonts w:ascii="Times New Roman" w:hAnsi="Times New Roman" w:cs="Times New Roman"/>
          <w:b/>
          <w:sz w:val="24"/>
        </w:rPr>
        <w:t>Much</w:t>
      </w:r>
      <w:r w:rsidRPr="009920C2">
        <w:rPr>
          <w:rFonts w:ascii="Times New Roman" w:hAnsi="Times New Roman" w:cs="Times New Roman"/>
          <w:b/>
          <w:spacing w:val="-4"/>
          <w:sz w:val="24"/>
        </w:rPr>
        <w:t xml:space="preserve"> </w:t>
      </w:r>
      <w:r w:rsidRPr="009920C2">
        <w:rPr>
          <w:rFonts w:ascii="Times New Roman" w:hAnsi="Times New Roman" w:cs="Times New Roman"/>
          <w:b/>
          <w:sz w:val="24"/>
        </w:rPr>
        <w:t>the</w:t>
      </w:r>
      <w:r w:rsidRPr="009920C2">
        <w:rPr>
          <w:rFonts w:ascii="Times New Roman" w:hAnsi="Times New Roman" w:cs="Times New Roman"/>
          <w:b/>
          <w:spacing w:val="-6"/>
          <w:sz w:val="24"/>
        </w:rPr>
        <w:t xml:space="preserve"> </w:t>
      </w:r>
      <w:r w:rsidRPr="009920C2">
        <w:rPr>
          <w:rFonts w:ascii="Times New Roman" w:hAnsi="Times New Roman" w:cs="Times New Roman"/>
          <w:b/>
          <w:sz w:val="24"/>
        </w:rPr>
        <w:t>Training</w:t>
      </w:r>
      <w:r w:rsidRPr="009920C2">
        <w:rPr>
          <w:rFonts w:ascii="Times New Roman" w:hAnsi="Times New Roman" w:cs="Times New Roman"/>
          <w:b/>
          <w:spacing w:val="-1"/>
          <w:sz w:val="24"/>
        </w:rPr>
        <w:t xml:space="preserve"> </w:t>
      </w:r>
      <w:r w:rsidRPr="009920C2">
        <w:rPr>
          <w:rFonts w:ascii="Times New Roman" w:hAnsi="Times New Roman" w:cs="Times New Roman"/>
          <w:b/>
          <w:sz w:val="24"/>
        </w:rPr>
        <w:t>is</w:t>
      </w:r>
      <w:r w:rsidRPr="009920C2">
        <w:rPr>
          <w:rFonts w:ascii="Times New Roman" w:hAnsi="Times New Roman" w:cs="Times New Roman"/>
          <w:b/>
          <w:spacing w:val="-2"/>
          <w:sz w:val="24"/>
        </w:rPr>
        <w:t xml:space="preserve"> </w:t>
      </w:r>
      <w:r w:rsidRPr="009920C2">
        <w:rPr>
          <w:rFonts w:ascii="Times New Roman" w:hAnsi="Times New Roman" w:cs="Times New Roman"/>
          <w:b/>
          <w:sz w:val="24"/>
        </w:rPr>
        <w:t>Helpful</w:t>
      </w:r>
      <w:r w:rsidRPr="009920C2">
        <w:rPr>
          <w:rFonts w:ascii="Times New Roman" w:hAnsi="Times New Roman" w:cs="Times New Roman"/>
          <w:b/>
          <w:spacing w:val="-5"/>
          <w:sz w:val="24"/>
        </w:rPr>
        <w:t xml:space="preserve"> </w:t>
      </w:r>
      <w:r w:rsidRPr="009920C2">
        <w:rPr>
          <w:rFonts w:ascii="Times New Roman" w:hAnsi="Times New Roman" w:cs="Times New Roman"/>
          <w:b/>
          <w:sz w:val="24"/>
        </w:rPr>
        <w:t>To Achieve</w:t>
      </w:r>
      <w:r w:rsidRPr="009920C2">
        <w:rPr>
          <w:rFonts w:ascii="Times New Roman" w:hAnsi="Times New Roman" w:cs="Times New Roman"/>
          <w:b/>
          <w:spacing w:val="-3"/>
          <w:sz w:val="24"/>
        </w:rPr>
        <w:t xml:space="preserve"> </w:t>
      </w:r>
      <w:r w:rsidRPr="009920C2">
        <w:rPr>
          <w:rFonts w:ascii="Times New Roman" w:hAnsi="Times New Roman" w:cs="Times New Roman"/>
          <w:b/>
          <w:sz w:val="24"/>
        </w:rPr>
        <w:t>the</w:t>
      </w:r>
      <w:r w:rsidRPr="009920C2">
        <w:rPr>
          <w:rFonts w:ascii="Times New Roman" w:hAnsi="Times New Roman" w:cs="Times New Roman"/>
          <w:b/>
          <w:spacing w:val="-1"/>
          <w:sz w:val="24"/>
        </w:rPr>
        <w:t xml:space="preserve"> </w:t>
      </w:r>
      <w:r w:rsidRPr="009920C2">
        <w:rPr>
          <w:rFonts w:ascii="Times New Roman" w:hAnsi="Times New Roman" w:cs="Times New Roman"/>
          <w:b/>
          <w:sz w:val="24"/>
        </w:rPr>
        <w:t>Individual</w:t>
      </w:r>
      <w:r w:rsidRPr="009920C2">
        <w:rPr>
          <w:rFonts w:ascii="Times New Roman" w:hAnsi="Times New Roman" w:cs="Times New Roman"/>
          <w:b/>
          <w:spacing w:val="-5"/>
          <w:sz w:val="24"/>
        </w:rPr>
        <w:t xml:space="preserve"> </w:t>
      </w:r>
      <w:r w:rsidRPr="009920C2">
        <w:rPr>
          <w:rFonts w:ascii="Times New Roman" w:hAnsi="Times New Roman" w:cs="Times New Roman"/>
          <w:b/>
          <w:sz w:val="24"/>
        </w:rPr>
        <w:t>Goals?</w:t>
      </w:r>
    </w:p>
    <w:tbl>
      <w:tblPr>
        <w:tblW w:w="0" w:type="auto"/>
        <w:tblInd w:w="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53"/>
        <w:gridCol w:w="1480"/>
        <w:gridCol w:w="1480"/>
      </w:tblGrid>
      <w:tr w:rsidR="00765764" w:rsidRPr="009920C2" w14:paraId="12AD675D" w14:textId="77777777" w:rsidTr="00765764">
        <w:trPr>
          <w:trHeight w:val="436"/>
        </w:trPr>
        <w:tc>
          <w:tcPr>
            <w:tcW w:w="2053" w:type="dxa"/>
          </w:tcPr>
          <w:p w14:paraId="6B98F523" w14:textId="77777777" w:rsidR="00765764" w:rsidRPr="009920C2" w:rsidRDefault="00765764" w:rsidP="00765764">
            <w:pPr>
              <w:pStyle w:val="TableParagraph"/>
              <w:ind w:left="387" w:right="366"/>
              <w:jc w:val="center"/>
              <w:rPr>
                <w:b/>
                <w:sz w:val="24"/>
              </w:rPr>
            </w:pPr>
            <w:r w:rsidRPr="009920C2">
              <w:rPr>
                <w:b/>
                <w:sz w:val="24"/>
              </w:rPr>
              <w:t>Opinion</w:t>
            </w:r>
          </w:p>
        </w:tc>
        <w:tc>
          <w:tcPr>
            <w:tcW w:w="1480" w:type="dxa"/>
          </w:tcPr>
          <w:p w14:paraId="66013BA5" w14:textId="77777777" w:rsidR="00765764" w:rsidRPr="009920C2" w:rsidRDefault="00765764" w:rsidP="00765764">
            <w:pPr>
              <w:pStyle w:val="TableParagraph"/>
              <w:ind w:left="507" w:right="90"/>
              <w:jc w:val="center"/>
              <w:rPr>
                <w:b/>
                <w:sz w:val="24"/>
              </w:rPr>
            </w:pPr>
            <w:r w:rsidRPr="009920C2">
              <w:rPr>
                <w:b/>
                <w:sz w:val="24"/>
              </w:rPr>
              <w:t>Respondents</w:t>
            </w:r>
          </w:p>
        </w:tc>
        <w:tc>
          <w:tcPr>
            <w:tcW w:w="1480" w:type="dxa"/>
          </w:tcPr>
          <w:p w14:paraId="585A1390" w14:textId="77777777" w:rsidR="00765764" w:rsidRPr="009920C2" w:rsidRDefault="00000000" w:rsidP="00765764">
            <w:pPr>
              <w:pStyle w:val="TableParagraph"/>
              <w:rPr>
                <w:b/>
                <w:sz w:val="24"/>
              </w:rPr>
            </w:pPr>
            <w:r>
              <w:rPr>
                <w:b/>
                <w:noProof/>
                <w:color w:val="000000" w:themeColor="text1"/>
                <w:sz w:val="24"/>
                <w:szCs w:val="24"/>
                <w:u w:val="single"/>
                <w:lang w:eastAsia="zh-TW"/>
              </w:rPr>
              <w:pict w14:anchorId="770B3CAB">
                <v:shapetype id="_x0000_t202" coordsize="21600,21600" o:spt="202" path="m,l,21600r21600,l21600,xe">
                  <v:stroke joinstyle="miter"/>
                  <v:path gradientshapeok="t" o:connecttype="rect"/>
                </v:shapetype>
                <v:shape id="_x0000_s1072" type="#_x0000_t202" style="position:absolute;margin-left:89.3pt;margin-top:3.9pt;width:198.65pt;height:171.65pt;z-index:251660288;mso-position-horizontal-relative:text;mso-position-vertical-relative:text;mso-width-relative:margin;mso-height-relative:margin" stroked="f">
                  <v:textbox>
                    <w:txbxContent>
                      <w:p w14:paraId="79A428CD" w14:textId="77777777" w:rsidR="004B77EB" w:rsidRDefault="004B77EB">
                        <w:r>
                          <w:rPr>
                            <w:noProof/>
                            <w:lang w:val="en-US"/>
                          </w:rPr>
                          <w:drawing>
                            <wp:inline distT="0" distB="0" distL="0" distR="0" wp14:anchorId="37937F30" wp14:editId="308317B9">
                              <wp:extent cx="2082282" cy="196702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089150" cy="1973512"/>
                                      </a:xfrm>
                                      <a:prstGeom prst="rect">
                                        <a:avLst/>
                                      </a:prstGeom>
                                      <a:noFill/>
                                      <a:ln w="9525">
                                        <a:noFill/>
                                        <a:miter lim="800000"/>
                                        <a:headEnd/>
                                        <a:tailEnd/>
                                      </a:ln>
                                    </pic:spPr>
                                  </pic:pic>
                                </a:graphicData>
                              </a:graphic>
                            </wp:inline>
                          </w:drawing>
                        </w:r>
                      </w:p>
                    </w:txbxContent>
                  </v:textbox>
                </v:shape>
              </w:pict>
            </w:r>
            <w:r w:rsidR="00765764" w:rsidRPr="009920C2">
              <w:rPr>
                <w:b/>
                <w:sz w:val="24"/>
              </w:rPr>
              <w:t>Percentage</w:t>
            </w:r>
          </w:p>
        </w:tc>
      </w:tr>
      <w:tr w:rsidR="00765764" w:rsidRPr="009920C2" w14:paraId="4825F347" w14:textId="77777777" w:rsidTr="00765764">
        <w:trPr>
          <w:trHeight w:val="457"/>
        </w:trPr>
        <w:tc>
          <w:tcPr>
            <w:tcW w:w="2053" w:type="dxa"/>
          </w:tcPr>
          <w:p w14:paraId="21630B6A" w14:textId="77777777" w:rsidR="00765764" w:rsidRPr="009920C2" w:rsidRDefault="00765764" w:rsidP="00765764">
            <w:pPr>
              <w:pStyle w:val="TableParagraph"/>
              <w:ind w:left="387" w:right="364"/>
              <w:rPr>
                <w:sz w:val="24"/>
              </w:rPr>
            </w:pPr>
            <w:r w:rsidRPr="009920C2">
              <w:rPr>
                <w:sz w:val="24"/>
              </w:rPr>
              <w:t>Fully</w:t>
            </w:r>
          </w:p>
        </w:tc>
        <w:tc>
          <w:tcPr>
            <w:tcW w:w="1480" w:type="dxa"/>
          </w:tcPr>
          <w:p w14:paraId="6FB9B6EC" w14:textId="77777777" w:rsidR="00765764" w:rsidRPr="009920C2" w:rsidRDefault="00765764" w:rsidP="00765764">
            <w:pPr>
              <w:pStyle w:val="TableParagraph"/>
              <w:ind w:left="507" w:right="492"/>
              <w:jc w:val="center"/>
              <w:rPr>
                <w:sz w:val="24"/>
              </w:rPr>
            </w:pPr>
            <w:r w:rsidRPr="009920C2">
              <w:rPr>
                <w:sz w:val="24"/>
              </w:rPr>
              <w:t>26</w:t>
            </w:r>
          </w:p>
        </w:tc>
        <w:tc>
          <w:tcPr>
            <w:tcW w:w="1480" w:type="dxa"/>
          </w:tcPr>
          <w:p w14:paraId="42AB7EA2" w14:textId="77777777" w:rsidR="00765764" w:rsidRPr="009920C2" w:rsidRDefault="00765764" w:rsidP="00765764">
            <w:pPr>
              <w:pStyle w:val="TableParagraph"/>
              <w:ind w:left="574" w:right="574"/>
              <w:jc w:val="center"/>
              <w:rPr>
                <w:sz w:val="24"/>
              </w:rPr>
            </w:pPr>
            <w:r w:rsidRPr="009920C2">
              <w:rPr>
                <w:sz w:val="24"/>
              </w:rPr>
              <w:t>52</w:t>
            </w:r>
          </w:p>
        </w:tc>
      </w:tr>
      <w:tr w:rsidR="00765764" w:rsidRPr="009920C2" w14:paraId="67471210" w14:textId="77777777" w:rsidTr="00765764">
        <w:trPr>
          <w:trHeight w:val="436"/>
        </w:trPr>
        <w:tc>
          <w:tcPr>
            <w:tcW w:w="2053" w:type="dxa"/>
          </w:tcPr>
          <w:p w14:paraId="72F2D03E" w14:textId="77777777" w:rsidR="00765764" w:rsidRPr="009920C2" w:rsidRDefault="00765764" w:rsidP="00765764">
            <w:pPr>
              <w:pStyle w:val="TableParagraph"/>
              <w:ind w:left="387" w:right="380"/>
              <w:rPr>
                <w:sz w:val="24"/>
              </w:rPr>
            </w:pPr>
            <w:r w:rsidRPr="009920C2">
              <w:rPr>
                <w:sz w:val="24"/>
              </w:rPr>
              <w:t>Up</w:t>
            </w:r>
            <w:r w:rsidRPr="009920C2">
              <w:rPr>
                <w:spacing w:val="-7"/>
                <w:sz w:val="24"/>
              </w:rPr>
              <w:t xml:space="preserve"> </w:t>
            </w:r>
            <w:r w:rsidRPr="009920C2">
              <w:rPr>
                <w:sz w:val="24"/>
              </w:rPr>
              <w:t>to</w:t>
            </w:r>
            <w:r w:rsidRPr="009920C2">
              <w:rPr>
                <w:spacing w:val="3"/>
                <w:sz w:val="24"/>
              </w:rPr>
              <w:t xml:space="preserve"> </w:t>
            </w:r>
            <w:r w:rsidRPr="009920C2">
              <w:rPr>
                <w:sz w:val="24"/>
              </w:rPr>
              <w:t>Some</w:t>
            </w:r>
            <w:r w:rsidRPr="009920C2">
              <w:rPr>
                <w:spacing w:val="-2"/>
                <w:sz w:val="24"/>
              </w:rPr>
              <w:t xml:space="preserve"> </w:t>
            </w:r>
            <w:r w:rsidRPr="009920C2">
              <w:rPr>
                <w:sz w:val="24"/>
              </w:rPr>
              <w:t>Extent</w:t>
            </w:r>
          </w:p>
        </w:tc>
        <w:tc>
          <w:tcPr>
            <w:tcW w:w="1480" w:type="dxa"/>
          </w:tcPr>
          <w:p w14:paraId="682BD87A" w14:textId="77777777" w:rsidR="00765764" w:rsidRPr="009920C2" w:rsidRDefault="00765764" w:rsidP="00765764">
            <w:pPr>
              <w:pStyle w:val="TableParagraph"/>
              <w:ind w:left="507" w:right="492"/>
              <w:jc w:val="center"/>
              <w:rPr>
                <w:sz w:val="24"/>
              </w:rPr>
            </w:pPr>
            <w:r w:rsidRPr="009920C2">
              <w:rPr>
                <w:sz w:val="24"/>
              </w:rPr>
              <w:t>14</w:t>
            </w:r>
          </w:p>
        </w:tc>
        <w:tc>
          <w:tcPr>
            <w:tcW w:w="1480" w:type="dxa"/>
          </w:tcPr>
          <w:p w14:paraId="751CA732" w14:textId="77777777" w:rsidR="00765764" w:rsidRPr="009920C2" w:rsidRDefault="00765764" w:rsidP="00765764">
            <w:pPr>
              <w:pStyle w:val="TableParagraph"/>
              <w:ind w:left="574" w:right="574"/>
              <w:jc w:val="center"/>
              <w:rPr>
                <w:sz w:val="24"/>
              </w:rPr>
            </w:pPr>
            <w:r w:rsidRPr="009920C2">
              <w:rPr>
                <w:sz w:val="24"/>
              </w:rPr>
              <w:t>28</w:t>
            </w:r>
          </w:p>
        </w:tc>
      </w:tr>
      <w:tr w:rsidR="00765764" w:rsidRPr="009920C2" w14:paraId="306C42AF" w14:textId="77777777" w:rsidTr="00765764">
        <w:trPr>
          <w:trHeight w:val="646"/>
        </w:trPr>
        <w:tc>
          <w:tcPr>
            <w:tcW w:w="2053" w:type="dxa"/>
          </w:tcPr>
          <w:p w14:paraId="2C8CD50B" w14:textId="77777777" w:rsidR="00765764" w:rsidRPr="009920C2" w:rsidRDefault="00765764" w:rsidP="00765764">
            <w:pPr>
              <w:pStyle w:val="TableParagraph"/>
              <w:ind w:left="382" w:right="380"/>
              <w:rPr>
                <w:sz w:val="24"/>
              </w:rPr>
            </w:pPr>
            <w:r w:rsidRPr="009920C2">
              <w:rPr>
                <w:sz w:val="24"/>
              </w:rPr>
              <w:t>Very</w:t>
            </w:r>
            <w:r w:rsidRPr="009920C2">
              <w:rPr>
                <w:spacing w:val="-6"/>
                <w:sz w:val="24"/>
              </w:rPr>
              <w:t xml:space="preserve"> </w:t>
            </w:r>
            <w:r w:rsidRPr="009920C2">
              <w:rPr>
                <w:sz w:val="24"/>
              </w:rPr>
              <w:t>little</w:t>
            </w:r>
            <w:r w:rsidRPr="009920C2">
              <w:rPr>
                <w:spacing w:val="-2"/>
                <w:sz w:val="24"/>
              </w:rPr>
              <w:t xml:space="preserve"> </w:t>
            </w:r>
            <w:r w:rsidRPr="009920C2">
              <w:rPr>
                <w:sz w:val="24"/>
              </w:rPr>
              <w:t>extent</w:t>
            </w:r>
          </w:p>
        </w:tc>
        <w:tc>
          <w:tcPr>
            <w:tcW w:w="1480" w:type="dxa"/>
          </w:tcPr>
          <w:p w14:paraId="31D5C9AF" w14:textId="77777777" w:rsidR="00765764" w:rsidRPr="009920C2" w:rsidRDefault="00765764" w:rsidP="00765764">
            <w:pPr>
              <w:pStyle w:val="TableParagraph"/>
              <w:ind w:left="20"/>
              <w:jc w:val="center"/>
              <w:rPr>
                <w:sz w:val="24"/>
              </w:rPr>
            </w:pPr>
            <w:r w:rsidRPr="009920C2">
              <w:rPr>
                <w:sz w:val="24"/>
              </w:rPr>
              <w:t>5</w:t>
            </w:r>
          </w:p>
        </w:tc>
        <w:tc>
          <w:tcPr>
            <w:tcW w:w="1480" w:type="dxa"/>
          </w:tcPr>
          <w:p w14:paraId="71A70B5F" w14:textId="77777777" w:rsidR="00765764" w:rsidRPr="009920C2" w:rsidRDefault="00765764" w:rsidP="00765764">
            <w:pPr>
              <w:pStyle w:val="TableParagraph"/>
              <w:ind w:left="574" w:right="574"/>
              <w:jc w:val="center"/>
              <w:rPr>
                <w:sz w:val="24"/>
              </w:rPr>
            </w:pPr>
            <w:r w:rsidRPr="009920C2">
              <w:rPr>
                <w:sz w:val="24"/>
              </w:rPr>
              <w:t>10</w:t>
            </w:r>
          </w:p>
        </w:tc>
      </w:tr>
      <w:tr w:rsidR="00765764" w:rsidRPr="009920C2" w14:paraId="1785ED7F" w14:textId="77777777" w:rsidTr="00765764">
        <w:trPr>
          <w:trHeight w:val="817"/>
        </w:trPr>
        <w:tc>
          <w:tcPr>
            <w:tcW w:w="2053" w:type="dxa"/>
          </w:tcPr>
          <w:p w14:paraId="44470120" w14:textId="77777777" w:rsidR="00765764" w:rsidRPr="009920C2" w:rsidRDefault="00765764" w:rsidP="00765764">
            <w:pPr>
              <w:pStyle w:val="TableParagraph"/>
              <w:ind w:left="387" w:right="380"/>
              <w:rPr>
                <w:sz w:val="24"/>
              </w:rPr>
            </w:pPr>
            <w:r w:rsidRPr="009920C2">
              <w:rPr>
                <w:sz w:val="24"/>
              </w:rPr>
              <w:t>Never</w:t>
            </w:r>
          </w:p>
        </w:tc>
        <w:tc>
          <w:tcPr>
            <w:tcW w:w="1480" w:type="dxa"/>
          </w:tcPr>
          <w:p w14:paraId="73030263" w14:textId="77777777" w:rsidR="00765764" w:rsidRPr="009920C2" w:rsidRDefault="00765764" w:rsidP="00765764">
            <w:pPr>
              <w:pStyle w:val="TableParagraph"/>
              <w:ind w:left="20"/>
              <w:jc w:val="center"/>
              <w:rPr>
                <w:sz w:val="24"/>
              </w:rPr>
            </w:pPr>
            <w:r w:rsidRPr="009920C2">
              <w:rPr>
                <w:sz w:val="24"/>
              </w:rPr>
              <w:t>5</w:t>
            </w:r>
          </w:p>
        </w:tc>
        <w:tc>
          <w:tcPr>
            <w:tcW w:w="1480" w:type="dxa"/>
          </w:tcPr>
          <w:p w14:paraId="557F8108" w14:textId="77777777" w:rsidR="00765764" w:rsidRPr="009920C2" w:rsidRDefault="00765764" w:rsidP="00765764">
            <w:pPr>
              <w:pStyle w:val="TableParagraph"/>
              <w:ind w:left="574" w:right="574"/>
              <w:jc w:val="center"/>
              <w:rPr>
                <w:sz w:val="24"/>
              </w:rPr>
            </w:pPr>
            <w:r w:rsidRPr="009920C2">
              <w:rPr>
                <w:sz w:val="24"/>
              </w:rPr>
              <w:t>10</w:t>
            </w:r>
          </w:p>
        </w:tc>
      </w:tr>
      <w:tr w:rsidR="00765764" w:rsidRPr="009920C2" w14:paraId="007E0D16" w14:textId="77777777" w:rsidTr="00765764">
        <w:trPr>
          <w:trHeight w:val="477"/>
        </w:trPr>
        <w:tc>
          <w:tcPr>
            <w:tcW w:w="2053" w:type="dxa"/>
          </w:tcPr>
          <w:p w14:paraId="07F4CF99" w14:textId="77777777" w:rsidR="00765764" w:rsidRPr="009920C2" w:rsidRDefault="00765764" w:rsidP="00765764">
            <w:pPr>
              <w:pStyle w:val="TableParagraph"/>
              <w:ind w:left="387" w:right="360"/>
              <w:rPr>
                <w:sz w:val="24"/>
              </w:rPr>
            </w:pPr>
            <w:r w:rsidRPr="009920C2">
              <w:rPr>
                <w:sz w:val="24"/>
              </w:rPr>
              <w:t>Total</w:t>
            </w:r>
          </w:p>
        </w:tc>
        <w:tc>
          <w:tcPr>
            <w:tcW w:w="1480" w:type="dxa"/>
          </w:tcPr>
          <w:p w14:paraId="55CCC55F" w14:textId="77777777" w:rsidR="00765764" w:rsidRPr="009920C2" w:rsidRDefault="00765764" w:rsidP="00765764">
            <w:pPr>
              <w:pStyle w:val="TableParagraph"/>
              <w:ind w:left="507" w:right="492"/>
              <w:jc w:val="center"/>
              <w:rPr>
                <w:sz w:val="24"/>
              </w:rPr>
            </w:pPr>
            <w:r w:rsidRPr="009920C2">
              <w:rPr>
                <w:sz w:val="24"/>
              </w:rPr>
              <w:t>50</w:t>
            </w:r>
          </w:p>
        </w:tc>
        <w:tc>
          <w:tcPr>
            <w:tcW w:w="1480" w:type="dxa"/>
          </w:tcPr>
          <w:p w14:paraId="2BBCAE78" w14:textId="77777777" w:rsidR="00765764" w:rsidRPr="009920C2" w:rsidRDefault="00765764" w:rsidP="00765764">
            <w:pPr>
              <w:pStyle w:val="TableParagraph"/>
              <w:ind w:right="572"/>
              <w:jc w:val="center"/>
              <w:rPr>
                <w:sz w:val="24"/>
              </w:rPr>
            </w:pPr>
            <w:r w:rsidRPr="009920C2">
              <w:rPr>
                <w:sz w:val="24"/>
              </w:rPr>
              <w:t>100</w:t>
            </w:r>
          </w:p>
        </w:tc>
      </w:tr>
    </w:tbl>
    <w:p w14:paraId="7EC8B026" w14:textId="77777777" w:rsidR="00112A4E" w:rsidRPr="00112A4E" w:rsidRDefault="00112A4E" w:rsidP="00112A4E">
      <w:pPr>
        <w:ind w:left="240"/>
        <w:rPr>
          <w:rFonts w:ascii="Times New Roman" w:hAnsi="Times New Roman" w:cs="Times New Roman"/>
          <w:b/>
          <w:sz w:val="24"/>
          <w:szCs w:val="24"/>
        </w:rPr>
      </w:pPr>
      <w:r w:rsidRPr="00112A4E">
        <w:rPr>
          <w:rFonts w:ascii="Times New Roman" w:hAnsi="Times New Roman" w:cs="Times New Roman"/>
          <w:b/>
          <w:sz w:val="24"/>
          <w:szCs w:val="24"/>
        </w:rPr>
        <w:t>INTERPRETATION</w:t>
      </w:r>
    </w:p>
    <w:p w14:paraId="741A939E" w14:textId="77777777" w:rsidR="00112A4E" w:rsidRPr="00112A4E" w:rsidRDefault="00112A4E" w:rsidP="00112A4E">
      <w:pPr>
        <w:pStyle w:val="BodyText"/>
        <w:spacing w:line="360" w:lineRule="auto"/>
        <w:ind w:left="240" w:right="27"/>
        <w:jc w:val="both"/>
        <w:rPr>
          <w:rFonts w:ascii="Times New Roman" w:hAnsi="Times New Roman" w:cs="Times New Roman"/>
          <w:sz w:val="24"/>
          <w:szCs w:val="24"/>
        </w:rPr>
      </w:pPr>
      <w:r w:rsidRPr="00112A4E">
        <w:rPr>
          <w:rFonts w:ascii="Times New Roman" w:hAnsi="Times New Roman" w:cs="Times New Roman"/>
          <w:sz w:val="24"/>
          <w:szCs w:val="24"/>
        </w:rPr>
        <w:t>It is seen from the above table that twenty six percentage respondents constituting fifty two</w:t>
      </w:r>
      <w:r w:rsidRPr="00112A4E">
        <w:rPr>
          <w:rFonts w:ascii="Times New Roman" w:hAnsi="Times New Roman" w:cs="Times New Roman"/>
          <w:spacing w:val="1"/>
          <w:sz w:val="24"/>
          <w:szCs w:val="24"/>
        </w:rPr>
        <w:t xml:space="preserve"> </w:t>
      </w:r>
      <w:r w:rsidRPr="00112A4E">
        <w:rPr>
          <w:rFonts w:ascii="Times New Roman" w:hAnsi="Times New Roman" w:cs="Times New Roman"/>
          <w:sz w:val="24"/>
          <w:szCs w:val="24"/>
        </w:rPr>
        <w:t>percentage of total are highly satisfied, majority i.e. twenty eight percentage of respondent</w:t>
      </w:r>
      <w:r w:rsidRPr="00112A4E">
        <w:rPr>
          <w:rFonts w:ascii="Times New Roman" w:hAnsi="Times New Roman" w:cs="Times New Roman"/>
          <w:spacing w:val="1"/>
          <w:sz w:val="24"/>
          <w:szCs w:val="24"/>
        </w:rPr>
        <w:t xml:space="preserve"> </w:t>
      </w:r>
      <w:r w:rsidRPr="00112A4E">
        <w:rPr>
          <w:rFonts w:ascii="Times New Roman" w:hAnsi="Times New Roman" w:cs="Times New Roman"/>
          <w:sz w:val="24"/>
          <w:szCs w:val="24"/>
        </w:rPr>
        <w:t>were of the option that this facility was average. Were below average and five percentage</w:t>
      </w:r>
      <w:r w:rsidRPr="00112A4E">
        <w:rPr>
          <w:rFonts w:ascii="Times New Roman" w:hAnsi="Times New Roman" w:cs="Times New Roman"/>
          <w:spacing w:val="1"/>
          <w:sz w:val="24"/>
          <w:szCs w:val="24"/>
        </w:rPr>
        <w:t xml:space="preserve"> </w:t>
      </w:r>
      <w:r w:rsidRPr="00112A4E">
        <w:rPr>
          <w:rFonts w:ascii="Times New Roman" w:hAnsi="Times New Roman" w:cs="Times New Roman"/>
          <w:sz w:val="24"/>
          <w:szCs w:val="24"/>
        </w:rPr>
        <w:t>dissatisfied</w:t>
      </w:r>
      <w:r w:rsidRPr="00112A4E">
        <w:rPr>
          <w:rFonts w:ascii="Times New Roman" w:hAnsi="Times New Roman" w:cs="Times New Roman"/>
          <w:spacing w:val="1"/>
          <w:sz w:val="24"/>
          <w:szCs w:val="24"/>
        </w:rPr>
        <w:t xml:space="preserve"> </w:t>
      </w:r>
      <w:r w:rsidRPr="00112A4E">
        <w:rPr>
          <w:rFonts w:ascii="Times New Roman" w:hAnsi="Times New Roman" w:cs="Times New Roman"/>
          <w:sz w:val="24"/>
          <w:szCs w:val="24"/>
        </w:rPr>
        <w:t>with</w:t>
      </w:r>
      <w:r w:rsidRPr="00112A4E">
        <w:rPr>
          <w:rFonts w:ascii="Times New Roman" w:hAnsi="Times New Roman" w:cs="Times New Roman"/>
          <w:spacing w:val="-3"/>
          <w:sz w:val="24"/>
          <w:szCs w:val="24"/>
        </w:rPr>
        <w:t xml:space="preserve"> </w:t>
      </w:r>
      <w:r w:rsidRPr="00112A4E">
        <w:rPr>
          <w:rFonts w:ascii="Times New Roman" w:hAnsi="Times New Roman" w:cs="Times New Roman"/>
          <w:sz w:val="24"/>
          <w:szCs w:val="24"/>
        </w:rPr>
        <w:t>this</w:t>
      </w:r>
      <w:r w:rsidRPr="00112A4E">
        <w:rPr>
          <w:rFonts w:ascii="Times New Roman" w:hAnsi="Times New Roman" w:cs="Times New Roman"/>
          <w:spacing w:val="4"/>
          <w:sz w:val="24"/>
          <w:szCs w:val="24"/>
        </w:rPr>
        <w:t xml:space="preserve"> </w:t>
      </w:r>
      <w:r w:rsidRPr="00112A4E">
        <w:rPr>
          <w:rFonts w:ascii="Times New Roman" w:hAnsi="Times New Roman" w:cs="Times New Roman"/>
          <w:sz w:val="24"/>
          <w:szCs w:val="24"/>
        </w:rPr>
        <w:t>facility.</w:t>
      </w:r>
    </w:p>
    <w:p w14:paraId="3A9E1CD8" w14:textId="77777777" w:rsidR="004A61E6" w:rsidRPr="004A61E6" w:rsidRDefault="004A61E6" w:rsidP="004A61E6">
      <w:pPr>
        <w:pStyle w:val="Heading4"/>
        <w:spacing w:before="74"/>
        <w:ind w:left="446"/>
        <w:rPr>
          <w:rFonts w:ascii="Times New Roman" w:hAnsi="Times New Roman" w:cs="Times New Roman"/>
          <w:i w:val="0"/>
          <w:color w:val="000000" w:themeColor="text1"/>
        </w:rPr>
      </w:pPr>
      <w:r w:rsidRPr="004A61E6">
        <w:rPr>
          <w:rFonts w:ascii="Times New Roman" w:hAnsi="Times New Roman" w:cs="Times New Roman"/>
          <w:i w:val="0"/>
          <w:color w:val="000000" w:themeColor="text1"/>
        </w:rPr>
        <w:t>2)</w:t>
      </w:r>
      <w:r w:rsidRPr="004A61E6">
        <w:rPr>
          <w:rFonts w:ascii="Times New Roman" w:hAnsi="Times New Roman" w:cs="Times New Roman"/>
          <w:i w:val="0"/>
          <w:color w:val="000000" w:themeColor="text1"/>
          <w:spacing w:val="-1"/>
        </w:rPr>
        <w:t xml:space="preserve"> </w:t>
      </w:r>
      <w:r w:rsidRPr="004A61E6">
        <w:rPr>
          <w:rFonts w:ascii="Times New Roman" w:hAnsi="Times New Roman" w:cs="Times New Roman"/>
          <w:i w:val="0"/>
          <w:color w:val="000000" w:themeColor="text1"/>
        </w:rPr>
        <w:t>Which</w:t>
      </w:r>
      <w:r w:rsidRPr="004A61E6">
        <w:rPr>
          <w:rFonts w:ascii="Times New Roman" w:hAnsi="Times New Roman" w:cs="Times New Roman"/>
          <w:i w:val="0"/>
          <w:color w:val="000000" w:themeColor="text1"/>
          <w:spacing w:val="-1"/>
        </w:rPr>
        <w:t xml:space="preserve"> </w:t>
      </w:r>
      <w:r w:rsidRPr="004A61E6">
        <w:rPr>
          <w:rFonts w:ascii="Times New Roman" w:hAnsi="Times New Roman" w:cs="Times New Roman"/>
          <w:i w:val="0"/>
          <w:color w:val="000000" w:themeColor="text1"/>
        </w:rPr>
        <w:t>Type</w:t>
      </w:r>
      <w:r w:rsidRPr="004A61E6">
        <w:rPr>
          <w:rFonts w:ascii="Times New Roman" w:hAnsi="Times New Roman" w:cs="Times New Roman"/>
          <w:i w:val="0"/>
          <w:color w:val="000000" w:themeColor="text1"/>
          <w:spacing w:val="-6"/>
        </w:rPr>
        <w:t xml:space="preserve"> </w:t>
      </w:r>
      <w:r w:rsidRPr="004A61E6">
        <w:rPr>
          <w:rFonts w:ascii="Times New Roman" w:hAnsi="Times New Roman" w:cs="Times New Roman"/>
          <w:i w:val="0"/>
          <w:color w:val="000000" w:themeColor="text1"/>
        </w:rPr>
        <w:t>of</w:t>
      </w:r>
      <w:r w:rsidRPr="004A61E6">
        <w:rPr>
          <w:rFonts w:ascii="Times New Roman" w:hAnsi="Times New Roman" w:cs="Times New Roman"/>
          <w:i w:val="0"/>
          <w:color w:val="000000" w:themeColor="text1"/>
          <w:spacing w:val="-3"/>
        </w:rPr>
        <w:t xml:space="preserve"> </w:t>
      </w:r>
      <w:r w:rsidRPr="004A61E6">
        <w:rPr>
          <w:rFonts w:ascii="Times New Roman" w:hAnsi="Times New Roman" w:cs="Times New Roman"/>
          <w:i w:val="0"/>
          <w:color w:val="000000" w:themeColor="text1"/>
        </w:rPr>
        <w:t>Training</w:t>
      </w:r>
      <w:r w:rsidRPr="004A61E6">
        <w:rPr>
          <w:rFonts w:ascii="Times New Roman" w:hAnsi="Times New Roman" w:cs="Times New Roman"/>
          <w:i w:val="0"/>
          <w:color w:val="000000" w:themeColor="text1"/>
          <w:spacing w:val="-1"/>
        </w:rPr>
        <w:t xml:space="preserve"> </w:t>
      </w:r>
      <w:r w:rsidRPr="004A61E6">
        <w:rPr>
          <w:rFonts w:ascii="Times New Roman" w:hAnsi="Times New Roman" w:cs="Times New Roman"/>
          <w:i w:val="0"/>
          <w:color w:val="000000" w:themeColor="text1"/>
        </w:rPr>
        <w:t>Programs</w:t>
      </w:r>
      <w:r w:rsidRPr="004A61E6">
        <w:rPr>
          <w:rFonts w:ascii="Times New Roman" w:hAnsi="Times New Roman" w:cs="Times New Roman"/>
          <w:i w:val="0"/>
          <w:color w:val="000000" w:themeColor="text1"/>
          <w:spacing w:val="-2"/>
        </w:rPr>
        <w:t xml:space="preserve"> </w:t>
      </w:r>
      <w:r w:rsidRPr="004A61E6">
        <w:rPr>
          <w:rFonts w:ascii="Times New Roman" w:hAnsi="Times New Roman" w:cs="Times New Roman"/>
          <w:i w:val="0"/>
          <w:color w:val="000000" w:themeColor="text1"/>
        </w:rPr>
        <w:t>You</w:t>
      </w:r>
      <w:r w:rsidRPr="004A61E6">
        <w:rPr>
          <w:rFonts w:ascii="Times New Roman" w:hAnsi="Times New Roman" w:cs="Times New Roman"/>
          <w:i w:val="0"/>
          <w:color w:val="000000" w:themeColor="text1"/>
          <w:spacing w:val="-1"/>
        </w:rPr>
        <w:t xml:space="preserve"> </w:t>
      </w:r>
      <w:r w:rsidRPr="004A61E6">
        <w:rPr>
          <w:rFonts w:ascii="Times New Roman" w:hAnsi="Times New Roman" w:cs="Times New Roman"/>
          <w:i w:val="0"/>
          <w:color w:val="000000" w:themeColor="text1"/>
        </w:rPr>
        <w:t>have</w:t>
      </w:r>
      <w:r w:rsidRPr="004A61E6">
        <w:rPr>
          <w:rFonts w:ascii="Times New Roman" w:hAnsi="Times New Roman" w:cs="Times New Roman"/>
          <w:i w:val="0"/>
          <w:color w:val="000000" w:themeColor="text1"/>
          <w:spacing w:val="-6"/>
        </w:rPr>
        <w:t xml:space="preserve"> </w:t>
      </w:r>
      <w:r w:rsidRPr="004A61E6">
        <w:rPr>
          <w:rFonts w:ascii="Times New Roman" w:hAnsi="Times New Roman" w:cs="Times New Roman"/>
          <w:i w:val="0"/>
          <w:color w:val="000000" w:themeColor="text1"/>
        </w:rPr>
        <w:t>Basically</w:t>
      </w:r>
      <w:r w:rsidRPr="004A61E6">
        <w:rPr>
          <w:rFonts w:ascii="Times New Roman" w:hAnsi="Times New Roman" w:cs="Times New Roman"/>
          <w:i w:val="0"/>
          <w:color w:val="000000" w:themeColor="text1"/>
          <w:spacing w:val="-1"/>
        </w:rPr>
        <w:t xml:space="preserve"> </w:t>
      </w:r>
      <w:r w:rsidRPr="004A61E6">
        <w:rPr>
          <w:rFonts w:ascii="Times New Roman" w:hAnsi="Times New Roman" w:cs="Times New Roman"/>
          <w:i w:val="0"/>
          <w:color w:val="000000" w:themeColor="text1"/>
        </w:rPr>
        <w:t>Attended?</w:t>
      </w:r>
    </w:p>
    <w:tbl>
      <w:tblPr>
        <w:tblW w:w="0" w:type="auto"/>
        <w:tblInd w:w="3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92"/>
        <w:gridCol w:w="1355"/>
        <w:gridCol w:w="1446"/>
      </w:tblGrid>
      <w:tr w:rsidR="004A61E6" w:rsidRPr="009920C2" w14:paraId="4255F138" w14:textId="77777777" w:rsidTr="004A61E6">
        <w:trPr>
          <w:trHeight w:val="569"/>
        </w:trPr>
        <w:tc>
          <w:tcPr>
            <w:tcW w:w="1692" w:type="dxa"/>
          </w:tcPr>
          <w:p w14:paraId="5EC55B77" w14:textId="77777777" w:rsidR="004A61E6" w:rsidRPr="009920C2" w:rsidRDefault="004A61E6" w:rsidP="003F652C">
            <w:pPr>
              <w:pStyle w:val="TableParagraph"/>
              <w:spacing w:line="273" w:lineRule="exact"/>
              <w:ind w:left="110"/>
              <w:rPr>
                <w:b/>
                <w:sz w:val="24"/>
              </w:rPr>
            </w:pPr>
            <w:r w:rsidRPr="009920C2">
              <w:rPr>
                <w:b/>
                <w:sz w:val="24"/>
              </w:rPr>
              <w:t>Opinion</w:t>
            </w:r>
          </w:p>
        </w:tc>
        <w:tc>
          <w:tcPr>
            <w:tcW w:w="1355" w:type="dxa"/>
          </w:tcPr>
          <w:p w14:paraId="5452CBA1" w14:textId="77777777" w:rsidR="004A61E6" w:rsidRPr="009920C2" w:rsidRDefault="004A61E6" w:rsidP="003F652C">
            <w:pPr>
              <w:pStyle w:val="TableParagraph"/>
              <w:spacing w:line="273" w:lineRule="exact"/>
              <w:rPr>
                <w:b/>
                <w:sz w:val="24"/>
              </w:rPr>
            </w:pPr>
            <w:r w:rsidRPr="009920C2">
              <w:rPr>
                <w:b/>
                <w:sz w:val="24"/>
              </w:rPr>
              <w:t>Respondents</w:t>
            </w:r>
          </w:p>
        </w:tc>
        <w:tc>
          <w:tcPr>
            <w:tcW w:w="1446" w:type="dxa"/>
          </w:tcPr>
          <w:p w14:paraId="075AD2CF" w14:textId="77777777" w:rsidR="004A61E6" w:rsidRPr="009920C2" w:rsidRDefault="00000000" w:rsidP="003F652C">
            <w:pPr>
              <w:pStyle w:val="TableParagraph"/>
              <w:spacing w:line="273" w:lineRule="exact"/>
              <w:ind w:left="109"/>
              <w:rPr>
                <w:b/>
                <w:sz w:val="24"/>
              </w:rPr>
            </w:pPr>
            <w:r>
              <w:rPr>
                <w:b/>
                <w:noProof/>
                <w:color w:val="000000" w:themeColor="text1"/>
                <w:sz w:val="24"/>
                <w:szCs w:val="24"/>
                <w:u w:val="single"/>
                <w:lang w:eastAsia="zh-TW"/>
              </w:rPr>
              <w:pict w14:anchorId="052365CF">
                <v:shape id="_x0000_s1073" type="#_x0000_t202" style="position:absolute;left:0;text-align:left;margin-left:92.95pt;margin-top:6.4pt;width:179.65pt;height:152.4pt;z-index:251662336;mso-width-percent:400;mso-position-horizontal-relative:text;mso-position-vertical-relative:text;mso-width-percent:400;mso-width-relative:margin;mso-height-relative:margin" stroked="f">
                  <v:textbox>
                    <w:txbxContent>
                      <w:p w14:paraId="01A1ABBC" w14:textId="77777777" w:rsidR="004A61E6" w:rsidRDefault="004A61E6">
                        <w:r>
                          <w:rPr>
                            <w:noProof/>
                            <w:lang w:val="en-US"/>
                          </w:rPr>
                          <w:drawing>
                            <wp:inline distT="0" distB="0" distL="0" distR="0" wp14:anchorId="3031F265" wp14:editId="072CCC89">
                              <wp:extent cx="2083316" cy="180753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089150" cy="1812596"/>
                                      </a:xfrm>
                                      <a:prstGeom prst="rect">
                                        <a:avLst/>
                                      </a:prstGeom>
                                      <a:noFill/>
                                      <a:ln w="9525">
                                        <a:noFill/>
                                        <a:miter lim="800000"/>
                                        <a:headEnd/>
                                        <a:tailEnd/>
                                      </a:ln>
                                    </pic:spPr>
                                  </pic:pic>
                                </a:graphicData>
                              </a:graphic>
                            </wp:inline>
                          </w:drawing>
                        </w:r>
                      </w:p>
                    </w:txbxContent>
                  </v:textbox>
                </v:shape>
              </w:pict>
            </w:r>
            <w:r w:rsidR="004A61E6" w:rsidRPr="009920C2">
              <w:rPr>
                <w:b/>
                <w:sz w:val="24"/>
              </w:rPr>
              <w:t>Percentage</w:t>
            </w:r>
          </w:p>
        </w:tc>
      </w:tr>
      <w:tr w:rsidR="004A61E6" w:rsidRPr="009920C2" w14:paraId="3F5C1409" w14:textId="77777777" w:rsidTr="004A61E6">
        <w:trPr>
          <w:trHeight w:val="592"/>
        </w:trPr>
        <w:tc>
          <w:tcPr>
            <w:tcW w:w="1692" w:type="dxa"/>
          </w:tcPr>
          <w:p w14:paraId="7613B6A6" w14:textId="77777777" w:rsidR="004A61E6" w:rsidRPr="009920C2" w:rsidRDefault="004A61E6" w:rsidP="003F652C">
            <w:pPr>
              <w:pStyle w:val="TableParagraph"/>
              <w:ind w:left="110"/>
              <w:rPr>
                <w:sz w:val="24"/>
              </w:rPr>
            </w:pPr>
            <w:r w:rsidRPr="009920C2">
              <w:rPr>
                <w:sz w:val="24"/>
              </w:rPr>
              <w:t>Behaviour</w:t>
            </w:r>
          </w:p>
        </w:tc>
        <w:tc>
          <w:tcPr>
            <w:tcW w:w="1355" w:type="dxa"/>
          </w:tcPr>
          <w:p w14:paraId="6D52FF2E" w14:textId="77777777" w:rsidR="004A61E6" w:rsidRPr="009920C2" w:rsidRDefault="004A61E6" w:rsidP="003F652C">
            <w:pPr>
              <w:pStyle w:val="TableParagraph"/>
              <w:rPr>
                <w:sz w:val="24"/>
              </w:rPr>
            </w:pPr>
            <w:r w:rsidRPr="009920C2">
              <w:rPr>
                <w:sz w:val="24"/>
              </w:rPr>
              <w:t>4</w:t>
            </w:r>
          </w:p>
        </w:tc>
        <w:tc>
          <w:tcPr>
            <w:tcW w:w="1446" w:type="dxa"/>
          </w:tcPr>
          <w:p w14:paraId="241471BD" w14:textId="77777777" w:rsidR="004A61E6" w:rsidRPr="009920C2" w:rsidRDefault="004A61E6" w:rsidP="003F652C">
            <w:pPr>
              <w:pStyle w:val="TableParagraph"/>
              <w:ind w:left="109"/>
              <w:rPr>
                <w:sz w:val="24"/>
              </w:rPr>
            </w:pPr>
            <w:r w:rsidRPr="009920C2">
              <w:rPr>
                <w:sz w:val="24"/>
              </w:rPr>
              <w:t>8</w:t>
            </w:r>
          </w:p>
        </w:tc>
      </w:tr>
      <w:tr w:rsidR="004A61E6" w:rsidRPr="009920C2" w14:paraId="739D1BB2" w14:textId="77777777" w:rsidTr="004A61E6">
        <w:trPr>
          <w:trHeight w:val="570"/>
        </w:trPr>
        <w:tc>
          <w:tcPr>
            <w:tcW w:w="1692" w:type="dxa"/>
          </w:tcPr>
          <w:p w14:paraId="4A7975D6" w14:textId="77777777" w:rsidR="004A61E6" w:rsidRPr="009920C2" w:rsidRDefault="004A61E6" w:rsidP="003F652C">
            <w:pPr>
              <w:pStyle w:val="TableParagraph"/>
              <w:ind w:left="110"/>
              <w:rPr>
                <w:sz w:val="24"/>
              </w:rPr>
            </w:pPr>
            <w:r w:rsidRPr="009920C2">
              <w:rPr>
                <w:sz w:val="24"/>
              </w:rPr>
              <w:t>Functional</w:t>
            </w:r>
          </w:p>
        </w:tc>
        <w:tc>
          <w:tcPr>
            <w:tcW w:w="1355" w:type="dxa"/>
          </w:tcPr>
          <w:p w14:paraId="30AA610B" w14:textId="77777777" w:rsidR="004A61E6" w:rsidRPr="009920C2" w:rsidRDefault="004A61E6" w:rsidP="003F652C">
            <w:pPr>
              <w:pStyle w:val="TableParagraph"/>
              <w:rPr>
                <w:sz w:val="24"/>
              </w:rPr>
            </w:pPr>
            <w:r w:rsidRPr="009920C2">
              <w:rPr>
                <w:sz w:val="24"/>
              </w:rPr>
              <w:t>12</w:t>
            </w:r>
          </w:p>
        </w:tc>
        <w:tc>
          <w:tcPr>
            <w:tcW w:w="1446" w:type="dxa"/>
          </w:tcPr>
          <w:p w14:paraId="1359B5B8" w14:textId="77777777" w:rsidR="004A61E6" w:rsidRPr="009920C2" w:rsidRDefault="004A61E6" w:rsidP="003F652C">
            <w:pPr>
              <w:pStyle w:val="TableParagraph"/>
              <w:ind w:left="109"/>
              <w:rPr>
                <w:sz w:val="24"/>
              </w:rPr>
            </w:pPr>
            <w:r w:rsidRPr="009920C2">
              <w:rPr>
                <w:sz w:val="24"/>
              </w:rPr>
              <w:t>24</w:t>
            </w:r>
          </w:p>
        </w:tc>
      </w:tr>
      <w:tr w:rsidR="004A61E6" w:rsidRPr="009920C2" w14:paraId="5C2DCEA9" w14:textId="77777777" w:rsidTr="004A61E6">
        <w:trPr>
          <w:trHeight w:val="592"/>
        </w:trPr>
        <w:tc>
          <w:tcPr>
            <w:tcW w:w="1692" w:type="dxa"/>
          </w:tcPr>
          <w:p w14:paraId="6D3C8348" w14:textId="77777777" w:rsidR="004A61E6" w:rsidRPr="009920C2" w:rsidRDefault="004A61E6" w:rsidP="003F652C">
            <w:pPr>
              <w:pStyle w:val="TableParagraph"/>
              <w:ind w:left="110"/>
              <w:rPr>
                <w:sz w:val="24"/>
              </w:rPr>
            </w:pPr>
            <w:r w:rsidRPr="009920C2">
              <w:rPr>
                <w:sz w:val="24"/>
              </w:rPr>
              <w:t>Safety</w:t>
            </w:r>
            <w:r w:rsidRPr="009920C2">
              <w:rPr>
                <w:spacing w:val="-8"/>
                <w:sz w:val="24"/>
              </w:rPr>
              <w:t xml:space="preserve"> </w:t>
            </w:r>
            <w:r w:rsidRPr="009920C2">
              <w:rPr>
                <w:sz w:val="24"/>
              </w:rPr>
              <w:t>aspects</w:t>
            </w:r>
          </w:p>
        </w:tc>
        <w:tc>
          <w:tcPr>
            <w:tcW w:w="1355" w:type="dxa"/>
          </w:tcPr>
          <w:p w14:paraId="458558AB" w14:textId="77777777" w:rsidR="004A61E6" w:rsidRPr="009920C2" w:rsidRDefault="004A61E6" w:rsidP="003F652C">
            <w:pPr>
              <w:pStyle w:val="TableParagraph"/>
              <w:rPr>
                <w:sz w:val="24"/>
              </w:rPr>
            </w:pPr>
            <w:r w:rsidRPr="009920C2">
              <w:rPr>
                <w:sz w:val="24"/>
              </w:rPr>
              <w:t>5</w:t>
            </w:r>
          </w:p>
        </w:tc>
        <w:tc>
          <w:tcPr>
            <w:tcW w:w="1446" w:type="dxa"/>
          </w:tcPr>
          <w:p w14:paraId="27A7672C" w14:textId="77777777" w:rsidR="004A61E6" w:rsidRPr="009920C2" w:rsidRDefault="004A61E6" w:rsidP="003F652C">
            <w:pPr>
              <w:pStyle w:val="TableParagraph"/>
              <w:ind w:left="109"/>
              <w:rPr>
                <w:sz w:val="24"/>
              </w:rPr>
            </w:pPr>
            <w:r w:rsidRPr="009920C2">
              <w:rPr>
                <w:sz w:val="24"/>
              </w:rPr>
              <w:t>10</w:t>
            </w:r>
          </w:p>
        </w:tc>
      </w:tr>
      <w:tr w:rsidR="004A61E6" w:rsidRPr="009920C2" w14:paraId="3CBF7B38" w14:textId="77777777" w:rsidTr="004A61E6">
        <w:trPr>
          <w:trHeight w:val="661"/>
        </w:trPr>
        <w:tc>
          <w:tcPr>
            <w:tcW w:w="1692" w:type="dxa"/>
          </w:tcPr>
          <w:p w14:paraId="645E14C4" w14:textId="77777777" w:rsidR="004A61E6" w:rsidRPr="009920C2" w:rsidRDefault="004A61E6" w:rsidP="003F652C">
            <w:pPr>
              <w:pStyle w:val="TableParagraph"/>
              <w:spacing w:line="273" w:lineRule="exact"/>
              <w:ind w:left="110"/>
              <w:rPr>
                <w:sz w:val="24"/>
              </w:rPr>
            </w:pPr>
            <w:r w:rsidRPr="009920C2">
              <w:rPr>
                <w:sz w:val="24"/>
              </w:rPr>
              <w:t>All</w:t>
            </w:r>
            <w:r w:rsidRPr="009920C2">
              <w:rPr>
                <w:spacing w:val="-8"/>
                <w:sz w:val="24"/>
              </w:rPr>
              <w:t xml:space="preserve"> </w:t>
            </w:r>
            <w:r w:rsidRPr="009920C2">
              <w:rPr>
                <w:sz w:val="24"/>
              </w:rPr>
              <w:t>the</w:t>
            </w:r>
            <w:r w:rsidRPr="009920C2">
              <w:rPr>
                <w:spacing w:val="1"/>
                <w:sz w:val="24"/>
              </w:rPr>
              <w:t xml:space="preserve"> </w:t>
            </w:r>
            <w:r w:rsidRPr="009920C2">
              <w:rPr>
                <w:sz w:val="24"/>
              </w:rPr>
              <w:t>above</w:t>
            </w:r>
          </w:p>
        </w:tc>
        <w:tc>
          <w:tcPr>
            <w:tcW w:w="1355" w:type="dxa"/>
          </w:tcPr>
          <w:p w14:paraId="084F8836" w14:textId="77777777" w:rsidR="004A61E6" w:rsidRPr="009920C2" w:rsidRDefault="004A61E6" w:rsidP="003F652C">
            <w:pPr>
              <w:pStyle w:val="TableParagraph"/>
              <w:spacing w:line="273" w:lineRule="exact"/>
              <w:rPr>
                <w:sz w:val="24"/>
              </w:rPr>
            </w:pPr>
            <w:r w:rsidRPr="009920C2">
              <w:rPr>
                <w:sz w:val="24"/>
              </w:rPr>
              <w:t>29</w:t>
            </w:r>
          </w:p>
        </w:tc>
        <w:tc>
          <w:tcPr>
            <w:tcW w:w="1446" w:type="dxa"/>
          </w:tcPr>
          <w:p w14:paraId="6E292D65" w14:textId="77777777" w:rsidR="004A61E6" w:rsidRPr="009920C2" w:rsidRDefault="004A61E6" w:rsidP="003F652C">
            <w:pPr>
              <w:pStyle w:val="TableParagraph"/>
              <w:spacing w:line="273" w:lineRule="exact"/>
              <w:ind w:left="109"/>
              <w:rPr>
                <w:sz w:val="24"/>
              </w:rPr>
            </w:pPr>
            <w:r w:rsidRPr="009920C2">
              <w:rPr>
                <w:sz w:val="24"/>
              </w:rPr>
              <w:t>58</w:t>
            </w:r>
          </w:p>
        </w:tc>
      </w:tr>
      <w:tr w:rsidR="004A61E6" w:rsidRPr="009920C2" w14:paraId="7592A5D0" w14:textId="77777777" w:rsidTr="004A61E6">
        <w:trPr>
          <w:trHeight w:val="328"/>
        </w:trPr>
        <w:tc>
          <w:tcPr>
            <w:tcW w:w="1692" w:type="dxa"/>
          </w:tcPr>
          <w:p w14:paraId="18E6F32E" w14:textId="77777777" w:rsidR="004A61E6" w:rsidRPr="009920C2" w:rsidRDefault="004A61E6" w:rsidP="003F652C">
            <w:pPr>
              <w:pStyle w:val="TableParagraph"/>
              <w:ind w:left="110"/>
              <w:rPr>
                <w:sz w:val="24"/>
              </w:rPr>
            </w:pPr>
            <w:r w:rsidRPr="009920C2">
              <w:rPr>
                <w:sz w:val="24"/>
              </w:rPr>
              <w:t>Total</w:t>
            </w:r>
          </w:p>
        </w:tc>
        <w:tc>
          <w:tcPr>
            <w:tcW w:w="1355" w:type="dxa"/>
          </w:tcPr>
          <w:p w14:paraId="6F0BEB66" w14:textId="77777777" w:rsidR="004A61E6" w:rsidRPr="009920C2" w:rsidRDefault="004A61E6" w:rsidP="003F652C">
            <w:pPr>
              <w:pStyle w:val="TableParagraph"/>
              <w:rPr>
                <w:sz w:val="24"/>
              </w:rPr>
            </w:pPr>
            <w:r w:rsidRPr="009920C2">
              <w:rPr>
                <w:sz w:val="24"/>
              </w:rPr>
              <w:t>50</w:t>
            </w:r>
          </w:p>
        </w:tc>
        <w:tc>
          <w:tcPr>
            <w:tcW w:w="1446" w:type="dxa"/>
          </w:tcPr>
          <w:p w14:paraId="37529108" w14:textId="77777777" w:rsidR="004A61E6" w:rsidRPr="009920C2" w:rsidRDefault="004A61E6" w:rsidP="003F652C">
            <w:pPr>
              <w:pStyle w:val="TableParagraph"/>
              <w:ind w:left="109"/>
              <w:rPr>
                <w:sz w:val="24"/>
              </w:rPr>
            </w:pPr>
            <w:r w:rsidRPr="009920C2">
              <w:rPr>
                <w:sz w:val="24"/>
              </w:rPr>
              <w:t>100</w:t>
            </w:r>
          </w:p>
        </w:tc>
      </w:tr>
    </w:tbl>
    <w:p w14:paraId="15F00876" w14:textId="77777777" w:rsidR="00F15F33" w:rsidRPr="00F15F33" w:rsidRDefault="00F15F33" w:rsidP="00F15F33">
      <w:pPr>
        <w:spacing w:before="90"/>
        <w:rPr>
          <w:rFonts w:ascii="Times New Roman" w:hAnsi="Times New Roman" w:cs="Times New Roman"/>
          <w:b/>
          <w:sz w:val="24"/>
          <w:szCs w:val="24"/>
        </w:rPr>
      </w:pPr>
      <w:r w:rsidRPr="00F15F33">
        <w:rPr>
          <w:rFonts w:ascii="Times New Roman" w:hAnsi="Times New Roman" w:cs="Times New Roman"/>
          <w:b/>
          <w:sz w:val="24"/>
          <w:szCs w:val="24"/>
        </w:rPr>
        <w:t>INTERPRETATION</w:t>
      </w:r>
    </w:p>
    <w:p w14:paraId="34815FEC" w14:textId="77777777" w:rsidR="00F15F33" w:rsidRPr="00F15F33" w:rsidRDefault="00F15F33" w:rsidP="00F15F33">
      <w:pPr>
        <w:pStyle w:val="BodyText"/>
        <w:spacing w:before="1" w:line="360" w:lineRule="auto"/>
        <w:ind w:right="27"/>
        <w:jc w:val="both"/>
        <w:rPr>
          <w:rFonts w:ascii="Times New Roman" w:hAnsi="Times New Roman" w:cs="Times New Roman"/>
          <w:sz w:val="24"/>
          <w:szCs w:val="24"/>
        </w:rPr>
      </w:pPr>
      <w:r w:rsidRPr="00F15F33">
        <w:rPr>
          <w:rFonts w:ascii="Times New Roman" w:hAnsi="Times New Roman" w:cs="Times New Roman"/>
          <w:sz w:val="24"/>
          <w:szCs w:val="24"/>
        </w:rPr>
        <w:t>From the above table it is clear that eight percentage of respondents have attended</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behavior</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training</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programs,</w:t>
      </w:r>
      <w:r w:rsidRPr="00F15F33">
        <w:rPr>
          <w:rFonts w:ascii="Times New Roman" w:hAnsi="Times New Roman" w:cs="Times New Roman"/>
          <w:spacing w:val="1"/>
          <w:sz w:val="24"/>
          <w:szCs w:val="24"/>
        </w:rPr>
        <w:t xml:space="preserve"> </w:t>
      </w:r>
      <w:proofErr w:type="spellStart"/>
      <w:r w:rsidRPr="00F15F33">
        <w:rPr>
          <w:rFonts w:ascii="Times New Roman" w:hAnsi="Times New Roman" w:cs="Times New Roman"/>
          <w:sz w:val="24"/>
          <w:szCs w:val="24"/>
        </w:rPr>
        <w:t>where</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as</w:t>
      </w:r>
      <w:proofErr w:type="spellEnd"/>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twenty</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four</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percentage</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have</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attended</w:t>
      </w:r>
      <w:r w:rsidRPr="00F15F33">
        <w:rPr>
          <w:rFonts w:ascii="Times New Roman" w:hAnsi="Times New Roman" w:cs="Times New Roman"/>
          <w:spacing w:val="60"/>
          <w:sz w:val="24"/>
          <w:szCs w:val="24"/>
        </w:rPr>
        <w:t xml:space="preserve"> </w:t>
      </w:r>
      <w:r w:rsidRPr="00F15F33">
        <w:rPr>
          <w:rFonts w:ascii="Times New Roman" w:hAnsi="Times New Roman" w:cs="Times New Roman"/>
          <w:sz w:val="24"/>
          <w:szCs w:val="24"/>
        </w:rPr>
        <w:t>functional</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training</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programs,</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while</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ten</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percentage</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have</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attended</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safety</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aspects</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and</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fifty</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eight</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percentage respondents have attended all the above. Hence it is clear that training activity in</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NACL</w:t>
      </w:r>
      <w:r w:rsidRPr="00F15F33">
        <w:rPr>
          <w:rFonts w:ascii="Times New Roman" w:hAnsi="Times New Roman" w:cs="Times New Roman"/>
          <w:spacing w:val="4"/>
          <w:sz w:val="24"/>
          <w:szCs w:val="24"/>
        </w:rPr>
        <w:t xml:space="preserve"> </w:t>
      </w:r>
      <w:r w:rsidRPr="00F15F33">
        <w:rPr>
          <w:rFonts w:ascii="Times New Roman" w:hAnsi="Times New Roman" w:cs="Times New Roman"/>
          <w:sz w:val="24"/>
          <w:szCs w:val="24"/>
        </w:rPr>
        <w:t>is need</w:t>
      </w:r>
      <w:r w:rsidRPr="00F15F33">
        <w:rPr>
          <w:rFonts w:ascii="Times New Roman" w:hAnsi="Times New Roman" w:cs="Times New Roman"/>
          <w:spacing w:val="1"/>
          <w:sz w:val="24"/>
          <w:szCs w:val="24"/>
        </w:rPr>
        <w:t xml:space="preserve"> </w:t>
      </w:r>
      <w:r w:rsidRPr="00F15F33">
        <w:rPr>
          <w:rFonts w:ascii="Times New Roman" w:hAnsi="Times New Roman" w:cs="Times New Roman"/>
          <w:sz w:val="24"/>
          <w:szCs w:val="24"/>
        </w:rPr>
        <w:t>based</w:t>
      </w:r>
      <w:r w:rsidRPr="00F15F33">
        <w:rPr>
          <w:rFonts w:ascii="Times New Roman" w:hAnsi="Times New Roman" w:cs="Times New Roman"/>
          <w:spacing w:val="2"/>
          <w:sz w:val="24"/>
          <w:szCs w:val="24"/>
        </w:rPr>
        <w:t xml:space="preserve"> </w:t>
      </w:r>
      <w:r w:rsidRPr="00F15F33">
        <w:rPr>
          <w:rFonts w:ascii="Times New Roman" w:hAnsi="Times New Roman" w:cs="Times New Roman"/>
          <w:sz w:val="24"/>
          <w:szCs w:val="24"/>
        </w:rPr>
        <w:t>and</w:t>
      </w:r>
      <w:r w:rsidRPr="00F15F33">
        <w:rPr>
          <w:rFonts w:ascii="Times New Roman" w:hAnsi="Times New Roman" w:cs="Times New Roman"/>
          <w:spacing w:val="13"/>
          <w:sz w:val="24"/>
          <w:szCs w:val="24"/>
        </w:rPr>
        <w:t xml:space="preserve"> </w:t>
      </w:r>
      <w:r w:rsidRPr="00F15F33">
        <w:rPr>
          <w:rFonts w:ascii="Times New Roman" w:hAnsi="Times New Roman" w:cs="Times New Roman"/>
          <w:sz w:val="24"/>
          <w:szCs w:val="24"/>
        </w:rPr>
        <w:t>diversified.</w:t>
      </w:r>
    </w:p>
    <w:p w14:paraId="6249BE65" w14:textId="77777777" w:rsidR="00F15F33" w:rsidRPr="009920C2" w:rsidRDefault="00F15F33" w:rsidP="00F15F33">
      <w:pPr>
        <w:tabs>
          <w:tab w:val="left" w:pos="270"/>
        </w:tabs>
        <w:spacing w:line="360" w:lineRule="auto"/>
        <w:jc w:val="both"/>
        <w:rPr>
          <w:rFonts w:ascii="Times New Roman" w:hAnsi="Times New Roman" w:cs="Times New Roman"/>
          <w:sz w:val="24"/>
          <w:szCs w:val="24"/>
        </w:rPr>
      </w:pPr>
    </w:p>
    <w:p w14:paraId="421A047B" w14:textId="77777777" w:rsidR="00410ACC" w:rsidRPr="009920C2" w:rsidRDefault="00410ACC" w:rsidP="00410ACC">
      <w:pPr>
        <w:tabs>
          <w:tab w:val="left" w:pos="270"/>
        </w:tabs>
        <w:spacing w:line="360" w:lineRule="auto"/>
        <w:jc w:val="both"/>
        <w:rPr>
          <w:rFonts w:ascii="Times New Roman" w:hAnsi="Times New Roman" w:cs="Times New Roman"/>
          <w:b/>
          <w:sz w:val="24"/>
          <w:szCs w:val="24"/>
        </w:rPr>
      </w:pPr>
      <w:r w:rsidRPr="009920C2">
        <w:rPr>
          <w:rFonts w:ascii="Times New Roman" w:hAnsi="Times New Roman" w:cs="Times New Roman"/>
          <w:b/>
          <w:sz w:val="24"/>
          <w:szCs w:val="24"/>
        </w:rPr>
        <w:lastRenderedPageBreak/>
        <w:t>3)If on the Job Who Provides the 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86"/>
        <w:gridCol w:w="1260"/>
        <w:gridCol w:w="1530"/>
      </w:tblGrid>
      <w:tr w:rsidR="00410ACC" w:rsidRPr="009920C2" w14:paraId="0FEDD732" w14:textId="77777777" w:rsidTr="00410ACC">
        <w:trPr>
          <w:trHeight w:val="773"/>
        </w:trPr>
        <w:tc>
          <w:tcPr>
            <w:tcW w:w="2286" w:type="dxa"/>
          </w:tcPr>
          <w:p w14:paraId="7B2AA9B6" w14:textId="77777777" w:rsidR="00410ACC" w:rsidRPr="009920C2" w:rsidRDefault="00410ACC" w:rsidP="003F652C">
            <w:pPr>
              <w:pStyle w:val="TableParagraph"/>
              <w:spacing w:line="273" w:lineRule="exact"/>
              <w:rPr>
                <w:b/>
                <w:sz w:val="24"/>
              </w:rPr>
            </w:pPr>
            <w:r w:rsidRPr="009920C2">
              <w:rPr>
                <w:b/>
                <w:sz w:val="24"/>
              </w:rPr>
              <w:t>Opinion</w:t>
            </w:r>
          </w:p>
        </w:tc>
        <w:tc>
          <w:tcPr>
            <w:tcW w:w="1260" w:type="dxa"/>
          </w:tcPr>
          <w:p w14:paraId="2EBDB2D0" w14:textId="77777777" w:rsidR="00410ACC" w:rsidRPr="009920C2" w:rsidRDefault="00410ACC" w:rsidP="003F652C">
            <w:pPr>
              <w:pStyle w:val="TableParagraph"/>
              <w:spacing w:line="273" w:lineRule="exact"/>
              <w:ind w:left="105"/>
              <w:rPr>
                <w:b/>
                <w:sz w:val="24"/>
              </w:rPr>
            </w:pPr>
            <w:r w:rsidRPr="009920C2">
              <w:rPr>
                <w:b/>
                <w:sz w:val="24"/>
              </w:rPr>
              <w:t>Respondents</w:t>
            </w:r>
          </w:p>
        </w:tc>
        <w:tc>
          <w:tcPr>
            <w:tcW w:w="1530" w:type="dxa"/>
          </w:tcPr>
          <w:p w14:paraId="3E81AD9B" w14:textId="77777777" w:rsidR="00410ACC" w:rsidRPr="009920C2" w:rsidRDefault="00000000" w:rsidP="003F652C">
            <w:pPr>
              <w:pStyle w:val="TableParagraph"/>
              <w:spacing w:line="273" w:lineRule="exact"/>
              <w:rPr>
                <w:b/>
                <w:sz w:val="24"/>
              </w:rPr>
            </w:pPr>
            <w:r>
              <w:rPr>
                <w:b/>
                <w:noProof/>
                <w:color w:val="000000" w:themeColor="text1"/>
                <w:sz w:val="24"/>
                <w:szCs w:val="24"/>
                <w:u w:val="single"/>
                <w:lang w:eastAsia="zh-TW"/>
              </w:rPr>
              <w:pict w14:anchorId="3A056914">
                <v:shape id="_x0000_s1074" type="#_x0000_t202" style="position:absolute;margin-left:89.1pt;margin-top:.95pt;width:188.65pt;height:147.35pt;z-index:251664384;mso-position-horizontal-relative:text;mso-position-vertical-relative:text;mso-width-relative:margin;mso-height-relative:margin" stroked="f">
                  <v:textbox>
                    <w:txbxContent>
                      <w:p w14:paraId="4373D648" w14:textId="77777777" w:rsidR="008624D5" w:rsidRDefault="008624D5">
                        <w:r>
                          <w:rPr>
                            <w:noProof/>
                            <w:lang w:val="en-US"/>
                          </w:rPr>
                          <w:drawing>
                            <wp:inline distT="0" distB="0" distL="0" distR="0" wp14:anchorId="5CAF4DF4" wp14:editId="4C4E6D98">
                              <wp:extent cx="2083776" cy="176500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089150" cy="1769557"/>
                                      </a:xfrm>
                                      <a:prstGeom prst="rect">
                                        <a:avLst/>
                                      </a:prstGeom>
                                      <a:noFill/>
                                      <a:ln w="9525">
                                        <a:noFill/>
                                        <a:miter lim="800000"/>
                                        <a:headEnd/>
                                        <a:tailEnd/>
                                      </a:ln>
                                    </pic:spPr>
                                  </pic:pic>
                                </a:graphicData>
                              </a:graphic>
                            </wp:inline>
                          </w:drawing>
                        </w:r>
                      </w:p>
                    </w:txbxContent>
                  </v:textbox>
                </v:shape>
              </w:pict>
            </w:r>
            <w:r w:rsidR="00410ACC" w:rsidRPr="009920C2">
              <w:rPr>
                <w:b/>
                <w:sz w:val="24"/>
              </w:rPr>
              <w:t>Percentage</w:t>
            </w:r>
          </w:p>
        </w:tc>
      </w:tr>
      <w:tr w:rsidR="00410ACC" w:rsidRPr="009920C2" w14:paraId="0DA6B5AF" w14:textId="77777777" w:rsidTr="00410ACC">
        <w:trPr>
          <w:trHeight w:val="858"/>
        </w:trPr>
        <w:tc>
          <w:tcPr>
            <w:tcW w:w="2286" w:type="dxa"/>
          </w:tcPr>
          <w:p w14:paraId="3265625F" w14:textId="77777777" w:rsidR="00410ACC" w:rsidRPr="009920C2" w:rsidRDefault="00410ACC" w:rsidP="003F652C">
            <w:pPr>
              <w:pStyle w:val="TableParagraph"/>
              <w:rPr>
                <w:sz w:val="24"/>
              </w:rPr>
            </w:pPr>
            <w:r w:rsidRPr="009920C2">
              <w:rPr>
                <w:sz w:val="24"/>
              </w:rPr>
              <w:t>Immediate</w:t>
            </w:r>
            <w:r w:rsidRPr="009920C2">
              <w:rPr>
                <w:spacing w:val="-4"/>
                <w:sz w:val="24"/>
              </w:rPr>
              <w:t xml:space="preserve"> </w:t>
            </w:r>
            <w:r w:rsidRPr="009920C2">
              <w:rPr>
                <w:sz w:val="24"/>
              </w:rPr>
              <w:t>Supervisor</w:t>
            </w:r>
          </w:p>
        </w:tc>
        <w:tc>
          <w:tcPr>
            <w:tcW w:w="1260" w:type="dxa"/>
          </w:tcPr>
          <w:p w14:paraId="767B9BBE" w14:textId="77777777" w:rsidR="00410ACC" w:rsidRPr="009920C2" w:rsidRDefault="00410ACC" w:rsidP="003F652C">
            <w:pPr>
              <w:pStyle w:val="TableParagraph"/>
              <w:ind w:left="105"/>
              <w:rPr>
                <w:sz w:val="24"/>
              </w:rPr>
            </w:pPr>
            <w:r w:rsidRPr="009920C2">
              <w:rPr>
                <w:sz w:val="24"/>
              </w:rPr>
              <w:t>22</w:t>
            </w:r>
          </w:p>
        </w:tc>
        <w:tc>
          <w:tcPr>
            <w:tcW w:w="1530" w:type="dxa"/>
          </w:tcPr>
          <w:p w14:paraId="7F12C1EE" w14:textId="77777777" w:rsidR="00410ACC" w:rsidRPr="009920C2" w:rsidRDefault="00410ACC" w:rsidP="003F652C">
            <w:pPr>
              <w:pStyle w:val="TableParagraph"/>
              <w:rPr>
                <w:sz w:val="24"/>
              </w:rPr>
            </w:pPr>
            <w:r w:rsidRPr="009920C2">
              <w:rPr>
                <w:sz w:val="24"/>
              </w:rPr>
              <w:t>44</w:t>
            </w:r>
            <w:r w:rsidRPr="009920C2">
              <w:rPr>
                <w:spacing w:val="2"/>
                <w:sz w:val="24"/>
              </w:rPr>
              <w:t xml:space="preserve"> </w:t>
            </w:r>
            <w:r w:rsidRPr="009920C2">
              <w:rPr>
                <w:sz w:val="24"/>
              </w:rPr>
              <w:t>%</w:t>
            </w:r>
          </w:p>
        </w:tc>
      </w:tr>
      <w:tr w:rsidR="00410ACC" w:rsidRPr="009920C2" w14:paraId="66951E21" w14:textId="77777777" w:rsidTr="00410ACC">
        <w:trPr>
          <w:trHeight w:val="705"/>
        </w:trPr>
        <w:tc>
          <w:tcPr>
            <w:tcW w:w="2286" w:type="dxa"/>
          </w:tcPr>
          <w:p w14:paraId="4F94B58B" w14:textId="77777777" w:rsidR="00410ACC" w:rsidRPr="009920C2" w:rsidRDefault="00410ACC" w:rsidP="003F652C">
            <w:pPr>
              <w:pStyle w:val="TableParagraph"/>
              <w:rPr>
                <w:sz w:val="24"/>
              </w:rPr>
            </w:pPr>
            <w:r w:rsidRPr="009920C2">
              <w:rPr>
                <w:sz w:val="24"/>
              </w:rPr>
              <w:t>Other</w:t>
            </w:r>
          </w:p>
        </w:tc>
        <w:tc>
          <w:tcPr>
            <w:tcW w:w="1260" w:type="dxa"/>
          </w:tcPr>
          <w:p w14:paraId="17056D77" w14:textId="77777777" w:rsidR="00410ACC" w:rsidRPr="009920C2" w:rsidRDefault="00410ACC" w:rsidP="003F652C">
            <w:pPr>
              <w:pStyle w:val="TableParagraph"/>
              <w:ind w:left="105"/>
              <w:rPr>
                <w:sz w:val="24"/>
              </w:rPr>
            </w:pPr>
            <w:r w:rsidRPr="009920C2">
              <w:rPr>
                <w:sz w:val="24"/>
              </w:rPr>
              <w:t>28</w:t>
            </w:r>
          </w:p>
        </w:tc>
        <w:tc>
          <w:tcPr>
            <w:tcW w:w="1530" w:type="dxa"/>
          </w:tcPr>
          <w:p w14:paraId="46452B26" w14:textId="77777777" w:rsidR="00410ACC" w:rsidRPr="009920C2" w:rsidRDefault="00410ACC" w:rsidP="003F652C">
            <w:pPr>
              <w:pStyle w:val="TableParagraph"/>
              <w:rPr>
                <w:sz w:val="24"/>
              </w:rPr>
            </w:pPr>
            <w:r w:rsidRPr="009920C2">
              <w:rPr>
                <w:sz w:val="24"/>
              </w:rPr>
              <w:t>56</w:t>
            </w:r>
            <w:r w:rsidRPr="009920C2">
              <w:rPr>
                <w:spacing w:val="2"/>
                <w:sz w:val="24"/>
              </w:rPr>
              <w:t xml:space="preserve"> </w:t>
            </w:r>
            <w:r w:rsidRPr="009920C2">
              <w:rPr>
                <w:sz w:val="24"/>
              </w:rPr>
              <w:t>%</w:t>
            </w:r>
          </w:p>
        </w:tc>
      </w:tr>
      <w:tr w:rsidR="00410ACC" w:rsidRPr="009920C2" w14:paraId="30781AC9" w14:textId="77777777" w:rsidTr="00410ACC">
        <w:trPr>
          <w:trHeight w:val="700"/>
        </w:trPr>
        <w:tc>
          <w:tcPr>
            <w:tcW w:w="2286" w:type="dxa"/>
          </w:tcPr>
          <w:p w14:paraId="01B1C337" w14:textId="77777777" w:rsidR="00410ACC" w:rsidRPr="009920C2" w:rsidRDefault="00410ACC" w:rsidP="003F652C">
            <w:pPr>
              <w:pStyle w:val="TableParagraph"/>
              <w:rPr>
                <w:sz w:val="24"/>
              </w:rPr>
            </w:pPr>
            <w:r w:rsidRPr="009920C2">
              <w:rPr>
                <w:sz w:val="24"/>
              </w:rPr>
              <w:t>Total</w:t>
            </w:r>
          </w:p>
        </w:tc>
        <w:tc>
          <w:tcPr>
            <w:tcW w:w="1260" w:type="dxa"/>
          </w:tcPr>
          <w:p w14:paraId="1B9AC5B0" w14:textId="77777777" w:rsidR="00410ACC" w:rsidRPr="009920C2" w:rsidRDefault="00410ACC" w:rsidP="003F652C">
            <w:pPr>
              <w:pStyle w:val="TableParagraph"/>
              <w:ind w:left="105"/>
              <w:rPr>
                <w:sz w:val="24"/>
              </w:rPr>
            </w:pPr>
            <w:r w:rsidRPr="009920C2">
              <w:rPr>
                <w:sz w:val="24"/>
              </w:rPr>
              <w:t>50</w:t>
            </w:r>
          </w:p>
        </w:tc>
        <w:tc>
          <w:tcPr>
            <w:tcW w:w="1530" w:type="dxa"/>
          </w:tcPr>
          <w:p w14:paraId="1B9EA6F7" w14:textId="77777777" w:rsidR="00410ACC" w:rsidRPr="009920C2" w:rsidRDefault="00410ACC" w:rsidP="003F652C">
            <w:pPr>
              <w:pStyle w:val="TableParagraph"/>
              <w:rPr>
                <w:sz w:val="24"/>
              </w:rPr>
            </w:pPr>
            <w:r w:rsidRPr="009920C2">
              <w:rPr>
                <w:sz w:val="24"/>
              </w:rPr>
              <w:t>100</w:t>
            </w:r>
            <w:r w:rsidRPr="009920C2">
              <w:rPr>
                <w:spacing w:val="2"/>
                <w:sz w:val="24"/>
              </w:rPr>
              <w:t xml:space="preserve"> </w:t>
            </w:r>
            <w:r w:rsidRPr="009920C2">
              <w:rPr>
                <w:sz w:val="24"/>
              </w:rPr>
              <w:t>%</w:t>
            </w:r>
          </w:p>
        </w:tc>
      </w:tr>
    </w:tbl>
    <w:p w14:paraId="0AA86EAF" w14:textId="77777777" w:rsidR="00765764" w:rsidRDefault="00765764" w:rsidP="00650419">
      <w:pPr>
        <w:spacing w:after="0" w:line="360" w:lineRule="auto"/>
        <w:jc w:val="both"/>
        <w:rPr>
          <w:rFonts w:ascii="Times New Roman" w:hAnsi="Times New Roman" w:cs="Times New Roman"/>
          <w:b/>
          <w:color w:val="000000" w:themeColor="text1"/>
          <w:sz w:val="24"/>
          <w:szCs w:val="24"/>
          <w:u w:val="single"/>
        </w:rPr>
      </w:pPr>
    </w:p>
    <w:p w14:paraId="7AAAE4FF" w14:textId="77777777" w:rsidR="007350D5" w:rsidRPr="009920C2" w:rsidRDefault="007350D5" w:rsidP="007350D5">
      <w:pPr>
        <w:tabs>
          <w:tab w:val="left" w:pos="270"/>
        </w:tabs>
        <w:spacing w:line="360" w:lineRule="auto"/>
        <w:jc w:val="both"/>
        <w:rPr>
          <w:rFonts w:ascii="Times New Roman" w:hAnsi="Times New Roman" w:cs="Times New Roman"/>
          <w:b/>
          <w:sz w:val="24"/>
          <w:szCs w:val="24"/>
        </w:rPr>
      </w:pPr>
      <w:r w:rsidRPr="009920C2">
        <w:rPr>
          <w:rFonts w:ascii="Times New Roman" w:hAnsi="Times New Roman" w:cs="Times New Roman"/>
          <w:b/>
          <w:sz w:val="24"/>
          <w:szCs w:val="24"/>
        </w:rPr>
        <w:t>INTERPRETATION</w:t>
      </w:r>
    </w:p>
    <w:p w14:paraId="091FF809" w14:textId="77777777" w:rsidR="007350D5" w:rsidRPr="009920C2" w:rsidRDefault="007350D5" w:rsidP="007350D5">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From the above table it is clear that, Forty four percentage felt that if the training is on the job then it will be provide by immediate supervisor and fifty two percentage felt that it will be provide by other. In NACL training is imported through immediate supervisor and other in many occasions.</w:t>
      </w:r>
    </w:p>
    <w:p w14:paraId="2A7B2C3D" w14:textId="77777777" w:rsidR="007350D5" w:rsidRPr="007350D5" w:rsidRDefault="007350D5" w:rsidP="007350D5">
      <w:pPr>
        <w:pStyle w:val="Heading4"/>
        <w:tabs>
          <w:tab w:val="left" w:pos="534"/>
        </w:tabs>
        <w:spacing w:before="74" w:line="355" w:lineRule="auto"/>
        <w:ind w:left="1" w:right="26"/>
        <w:jc w:val="both"/>
        <w:rPr>
          <w:rFonts w:ascii="Times New Roman" w:hAnsi="Times New Roman" w:cs="Times New Roman"/>
          <w:i w:val="0"/>
          <w:color w:val="000000" w:themeColor="text1"/>
          <w:sz w:val="24"/>
          <w:szCs w:val="24"/>
        </w:rPr>
      </w:pPr>
      <w:r w:rsidRPr="007350D5">
        <w:rPr>
          <w:rFonts w:ascii="Times New Roman" w:hAnsi="Times New Roman" w:cs="Times New Roman"/>
          <w:i w:val="0"/>
          <w:color w:val="000000" w:themeColor="text1"/>
          <w:sz w:val="24"/>
          <w:szCs w:val="24"/>
        </w:rPr>
        <w:t>4)Is</w:t>
      </w:r>
      <w:r w:rsidRPr="007350D5">
        <w:rPr>
          <w:rFonts w:ascii="Times New Roman" w:hAnsi="Times New Roman" w:cs="Times New Roman"/>
          <w:i w:val="0"/>
          <w:color w:val="000000" w:themeColor="text1"/>
          <w:spacing w:val="-4"/>
          <w:sz w:val="24"/>
          <w:szCs w:val="24"/>
        </w:rPr>
        <w:t xml:space="preserve"> </w:t>
      </w:r>
      <w:r w:rsidRPr="007350D5">
        <w:rPr>
          <w:rFonts w:ascii="Times New Roman" w:hAnsi="Times New Roman" w:cs="Times New Roman"/>
          <w:i w:val="0"/>
          <w:color w:val="000000" w:themeColor="text1"/>
          <w:sz w:val="24"/>
          <w:szCs w:val="24"/>
        </w:rPr>
        <w:t>the</w:t>
      </w:r>
      <w:r w:rsidRPr="007350D5">
        <w:rPr>
          <w:rFonts w:ascii="Times New Roman" w:hAnsi="Times New Roman" w:cs="Times New Roman"/>
          <w:i w:val="0"/>
          <w:color w:val="000000" w:themeColor="text1"/>
          <w:spacing w:val="-2"/>
          <w:sz w:val="24"/>
          <w:szCs w:val="24"/>
        </w:rPr>
        <w:t xml:space="preserve"> </w:t>
      </w:r>
      <w:r w:rsidRPr="007350D5">
        <w:rPr>
          <w:rFonts w:ascii="Times New Roman" w:hAnsi="Times New Roman" w:cs="Times New Roman"/>
          <w:i w:val="0"/>
          <w:color w:val="000000" w:themeColor="text1"/>
          <w:sz w:val="24"/>
          <w:szCs w:val="24"/>
        </w:rPr>
        <w:t>Training</w:t>
      </w:r>
      <w:r w:rsidRPr="007350D5">
        <w:rPr>
          <w:rFonts w:ascii="Times New Roman" w:hAnsi="Times New Roman" w:cs="Times New Roman"/>
          <w:i w:val="0"/>
          <w:color w:val="000000" w:themeColor="text1"/>
          <w:spacing w:val="-1"/>
          <w:sz w:val="24"/>
          <w:szCs w:val="24"/>
        </w:rPr>
        <w:t xml:space="preserve"> </w:t>
      </w:r>
      <w:r w:rsidRPr="007350D5">
        <w:rPr>
          <w:rFonts w:ascii="Times New Roman" w:hAnsi="Times New Roman" w:cs="Times New Roman"/>
          <w:i w:val="0"/>
          <w:color w:val="000000" w:themeColor="text1"/>
          <w:sz w:val="24"/>
          <w:szCs w:val="24"/>
        </w:rPr>
        <w:t>Policy</w:t>
      </w:r>
      <w:r w:rsidRPr="007350D5">
        <w:rPr>
          <w:rFonts w:ascii="Times New Roman" w:hAnsi="Times New Roman" w:cs="Times New Roman"/>
          <w:i w:val="0"/>
          <w:color w:val="000000" w:themeColor="text1"/>
          <w:spacing w:val="-2"/>
          <w:sz w:val="24"/>
          <w:szCs w:val="24"/>
        </w:rPr>
        <w:t xml:space="preserve"> </w:t>
      </w:r>
      <w:r w:rsidRPr="007350D5">
        <w:rPr>
          <w:rFonts w:ascii="Times New Roman" w:hAnsi="Times New Roman" w:cs="Times New Roman"/>
          <w:i w:val="0"/>
          <w:color w:val="000000" w:themeColor="text1"/>
          <w:sz w:val="24"/>
          <w:szCs w:val="24"/>
        </w:rPr>
        <w:t>Adopted</w:t>
      </w:r>
      <w:r w:rsidRPr="007350D5">
        <w:rPr>
          <w:rFonts w:ascii="Times New Roman" w:hAnsi="Times New Roman" w:cs="Times New Roman"/>
          <w:i w:val="0"/>
          <w:color w:val="000000" w:themeColor="text1"/>
          <w:spacing w:val="-1"/>
          <w:sz w:val="24"/>
          <w:szCs w:val="24"/>
        </w:rPr>
        <w:t xml:space="preserve"> </w:t>
      </w:r>
      <w:r w:rsidRPr="007350D5">
        <w:rPr>
          <w:rFonts w:ascii="Times New Roman" w:hAnsi="Times New Roman" w:cs="Times New Roman"/>
          <w:i w:val="0"/>
          <w:color w:val="000000" w:themeColor="text1"/>
          <w:sz w:val="24"/>
          <w:szCs w:val="24"/>
        </w:rPr>
        <w:t>in</w:t>
      </w:r>
      <w:r w:rsidRPr="007350D5">
        <w:rPr>
          <w:rFonts w:ascii="Times New Roman" w:hAnsi="Times New Roman" w:cs="Times New Roman"/>
          <w:i w:val="0"/>
          <w:color w:val="000000" w:themeColor="text1"/>
          <w:spacing w:val="-1"/>
          <w:sz w:val="24"/>
          <w:szCs w:val="24"/>
        </w:rPr>
        <w:t xml:space="preserve"> </w:t>
      </w:r>
      <w:r w:rsidRPr="007350D5">
        <w:rPr>
          <w:rFonts w:ascii="Times New Roman" w:hAnsi="Times New Roman" w:cs="Times New Roman"/>
          <w:i w:val="0"/>
          <w:color w:val="000000" w:themeColor="text1"/>
          <w:sz w:val="24"/>
          <w:szCs w:val="24"/>
        </w:rPr>
        <w:t>Your</w:t>
      </w:r>
      <w:r w:rsidRPr="007350D5">
        <w:rPr>
          <w:rFonts w:ascii="Times New Roman" w:hAnsi="Times New Roman" w:cs="Times New Roman"/>
          <w:i w:val="0"/>
          <w:color w:val="000000" w:themeColor="text1"/>
          <w:spacing w:val="-6"/>
          <w:sz w:val="24"/>
          <w:szCs w:val="24"/>
        </w:rPr>
        <w:t xml:space="preserve"> </w:t>
      </w:r>
      <w:r w:rsidRPr="007350D5">
        <w:rPr>
          <w:rFonts w:ascii="Times New Roman" w:hAnsi="Times New Roman" w:cs="Times New Roman"/>
          <w:i w:val="0"/>
          <w:color w:val="000000" w:themeColor="text1"/>
          <w:sz w:val="24"/>
          <w:szCs w:val="24"/>
        </w:rPr>
        <w:t>Organization</w:t>
      </w:r>
      <w:r w:rsidRPr="007350D5">
        <w:rPr>
          <w:rFonts w:ascii="Times New Roman" w:hAnsi="Times New Roman" w:cs="Times New Roman"/>
          <w:i w:val="0"/>
          <w:color w:val="000000" w:themeColor="text1"/>
          <w:spacing w:val="-1"/>
          <w:sz w:val="24"/>
          <w:szCs w:val="24"/>
        </w:rPr>
        <w:t xml:space="preserve"> </w:t>
      </w:r>
      <w:r w:rsidRPr="007350D5">
        <w:rPr>
          <w:rFonts w:ascii="Times New Roman" w:hAnsi="Times New Roman" w:cs="Times New Roman"/>
          <w:i w:val="0"/>
          <w:color w:val="000000" w:themeColor="text1"/>
          <w:sz w:val="24"/>
          <w:szCs w:val="24"/>
        </w:rPr>
        <w:t>is</w:t>
      </w:r>
      <w:r w:rsidRPr="007350D5">
        <w:rPr>
          <w:rFonts w:ascii="Times New Roman" w:hAnsi="Times New Roman" w:cs="Times New Roman"/>
          <w:i w:val="0"/>
          <w:color w:val="000000" w:themeColor="text1"/>
          <w:spacing w:val="-3"/>
          <w:sz w:val="24"/>
          <w:szCs w:val="24"/>
        </w:rPr>
        <w:t xml:space="preserve"> </w:t>
      </w:r>
      <w:r w:rsidRPr="007350D5">
        <w:rPr>
          <w:rFonts w:ascii="Times New Roman" w:hAnsi="Times New Roman" w:cs="Times New Roman"/>
          <w:i w:val="0"/>
          <w:color w:val="000000" w:themeColor="text1"/>
          <w:sz w:val="24"/>
          <w:szCs w:val="24"/>
        </w:rPr>
        <w:t>well</w:t>
      </w:r>
      <w:r w:rsidRPr="007350D5">
        <w:rPr>
          <w:rFonts w:ascii="Times New Roman" w:hAnsi="Times New Roman" w:cs="Times New Roman"/>
          <w:i w:val="0"/>
          <w:color w:val="000000" w:themeColor="text1"/>
          <w:spacing w:val="-5"/>
          <w:sz w:val="24"/>
          <w:szCs w:val="24"/>
        </w:rPr>
        <w:t xml:space="preserve"> </w:t>
      </w:r>
      <w:r w:rsidRPr="007350D5">
        <w:rPr>
          <w:rFonts w:ascii="Times New Roman" w:hAnsi="Times New Roman" w:cs="Times New Roman"/>
          <w:i w:val="0"/>
          <w:color w:val="000000" w:themeColor="text1"/>
          <w:sz w:val="24"/>
          <w:szCs w:val="24"/>
        </w:rPr>
        <w:t>Designed</w:t>
      </w:r>
      <w:r w:rsidRPr="007350D5">
        <w:rPr>
          <w:rFonts w:ascii="Times New Roman" w:hAnsi="Times New Roman" w:cs="Times New Roman"/>
          <w:i w:val="0"/>
          <w:color w:val="000000" w:themeColor="text1"/>
          <w:spacing w:val="-1"/>
          <w:sz w:val="24"/>
          <w:szCs w:val="24"/>
        </w:rPr>
        <w:t xml:space="preserve"> </w:t>
      </w:r>
      <w:r w:rsidRPr="007350D5">
        <w:rPr>
          <w:rFonts w:ascii="Times New Roman" w:hAnsi="Times New Roman" w:cs="Times New Roman"/>
          <w:i w:val="0"/>
          <w:color w:val="000000" w:themeColor="text1"/>
          <w:sz w:val="24"/>
          <w:szCs w:val="24"/>
        </w:rPr>
        <w:t>and</w:t>
      </w:r>
      <w:r w:rsidRPr="007350D5">
        <w:rPr>
          <w:rFonts w:ascii="Times New Roman" w:hAnsi="Times New Roman" w:cs="Times New Roman"/>
          <w:i w:val="0"/>
          <w:color w:val="000000" w:themeColor="text1"/>
          <w:spacing w:val="-1"/>
          <w:sz w:val="24"/>
          <w:szCs w:val="24"/>
        </w:rPr>
        <w:t xml:space="preserve"> </w:t>
      </w:r>
      <w:r w:rsidRPr="007350D5">
        <w:rPr>
          <w:rFonts w:ascii="Times New Roman" w:hAnsi="Times New Roman" w:cs="Times New Roman"/>
          <w:i w:val="0"/>
          <w:color w:val="000000" w:themeColor="text1"/>
          <w:sz w:val="24"/>
          <w:szCs w:val="24"/>
        </w:rPr>
        <w:t>Widely</w:t>
      </w:r>
      <w:r w:rsidRPr="007350D5">
        <w:rPr>
          <w:rFonts w:ascii="Times New Roman" w:hAnsi="Times New Roman" w:cs="Times New Roman"/>
          <w:i w:val="0"/>
          <w:color w:val="000000" w:themeColor="text1"/>
          <w:spacing w:val="-57"/>
          <w:sz w:val="24"/>
          <w:szCs w:val="24"/>
        </w:rPr>
        <w:t xml:space="preserve"> </w:t>
      </w:r>
      <w:r w:rsidRPr="007350D5">
        <w:rPr>
          <w:rFonts w:ascii="Times New Roman" w:hAnsi="Times New Roman" w:cs="Times New Roman"/>
          <w:i w:val="0"/>
          <w:color w:val="000000" w:themeColor="text1"/>
          <w:sz w:val="24"/>
          <w:szCs w:val="24"/>
        </w:rPr>
        <w:t>spread?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40"/>
        <w:gridCol w:w="1704"/>
        <w:gridCol w:w="1345"/>
      </w:tblGrid>
      <w:tr w:rsidR="00496A99" w:rsidRPr="009920C2" w14:paraId="50DA4888" w14:textId="77777777" w:rsidTr="00496A99">
        <w:trPr>
          <w:trHeight w:val="552"/>
        </w:trPr>
        <w:tc>
          <w:tcPr>
            <w:tcW w:w="1740" w:type="dxa"/>
          </w:tcPr>
          <w:p w14:paraId="525CF820" w14:textId="77777777" w:rsidR="00496A99" w:rsidRPr="009920C2" w:rsidRDefault="00496A99" w:rsidP="003F652C">
            <w:pPr>
              <w:pStyle w:val="TableParagraph"/>
              <w:spacing w:line="273" w:lineRule="exact"/>
              <w:rPr>
                <w:b/>
                <w:sz w:val="24"/>
              </w:rPr>
            </w:pPr>
            <w:r w:rsidRPr="009920C2">
              <w:rPr>
                <w:b/>
                <w:sz w:val="24"/>
              </w:rPr>
              <w:t>Opinion</w:t>
            </w:r>
          </w:p>
        </w:tc>
        <w:tc>
          <w:tcPr>
            <w:tcW w:w="1704" w:type="dxa"/>
          </w:tcPr>
          <w:p w14:paraId="53A7C6E7" w14:textId="77777777" w:rsidR="00496A99" w:rsidRPr="009920C2" w:rsidRDefault="00496A99" w:rsidP="003F652C">
            <w:pPr>
              <w:pStyle w:val="TableParagraph"/>
              <w:spacing w:line="273" w:lineRule="exact"/>
              <w:ind w:left="105"/>
              <w:rPr>
                <w:b/>
                <w:sz w:val="24"/>
              </w:rPr>
            </w:pPr>
            <w:r w:rsidRPr="009920C2">
              <w:rPr>
                <w:b/>
                <w:sz w:val="24"/>
              </w:rPr>
              <w:t>Respondents</w:t>
            </w:r>
          </w:p>
        </w:tc>
        <w:tc>
          <w:tcPr>
            <w:tcW w:w="1345" w:type="dxa"/>
          </w:tcPr>
          <w:p w14:paraId="66867F9B" w14:textId="77777777" w:rsidR="00496A99" w:rsidRPr="009920C2" w:rsidRDefault="00000000" w:rsidP="003F652C">
            <w:pPr>
              <w:pStyle w:val="TableParagraph"/>
              <w:spacing w:line="273" w:lineRule="exact"/>
              <w:ind w:left="105"/>
              <w:rPr>
                <w:b/>
                <w:sz w:val="24"/>
              </w:rPr>
            </w:pPr>
            <w:r>
              <w:rPr>
                <w:b/>
                <w:noProof/>
                <w:color w:val="000000" w:themeColor="text1"/>
                <w:sz w:val="24"/>
                <w:szCs w:val="24"/>
                <w:u w:val="single"/>
                <w:lang w:eastAsia="zh-TW"/>
              </w:rPr>
              <w:pict w14:anchorId="7C9CE48D">
                <v:shape id="_x0000_s1075" type="#_x0000_t202" style="position:absolute;left:0;text-align:left;margin-left:81.65pt;margin-top:-.3pt;width:200.75pt;height:174.15pt;z-index:251666432;mso-position-horizontal-relative:text;mso-position-vertical-relative:text;mso-width-relative:margin;mso-height-relative:margin" stroked="f">
                  <v:textbox>
                    <w:txbxContent>
                      <w:p w14:paraId="1B356677" w14:textId="77777777" w:rsidR="00496A99" w:rsidRDefault="00496A99">
                        <w:r>
                          <w:rPr>
                            <w:noProof/>
                            <w:lang w:val="en-US"/>
                          </w:rPr>
                          <w:drawing>
                            <wp:inline distT="0" distB="0" distL="0" distR="0" wp14:anchorId="77CF45E5" wp14:editId="65B94EB0">
                              <wp:extent cx="2245685" cy="2073348"/>
                              <wp:effectExtent l="19050" t="0" r="221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252328" cy="2079481"/>
                                      </a:xfrm>
                                      <a:prstGeom prst="rect">
                                        <a:avLst/>
                                      </a:prstGeom>
                                      <a:noFill/>
                                      <a:ln w="9525">
                                        <a:noFill/>
                                        <a:miter lim="800000"/>
                                        <a:headEnd/>
                                        <a:tailEnd/>
                                      </a:ln>
                                    </pic:spPr>
                                  </pic:pic>
                                </a:graphicData>
                              </a:graphic>
                            </wp:inline>
                          </w:drawing>
                        </w:r>
                      </w:p>
                    </w:txbxContent>
                  </v:textbox>
                </v:shape>
              </w:pict>
            </w:r>
            <w:r w:rsidR="00496A99" w:rsidRPr="009920C2">
              <w:rPr>
                <w:b/>
                <w:sz w:val="24"/>
              </w:rPr>
              <w:t>Percentage</w:t>
            </w:r>
          </w:p>
        </w:tc>
      </w:tr>
      <w:tr w:rsidR="00496A99" w:rsidRPr="009920C2" w14:paraId="782ECC53" w14:textId="77777777" w:rsidTr="00496A99">
        <w:trPr>
          <w:trHeight w:val="573"/>
        </w:trPr>
        <w:tc>
          <w:tcPr>
            <w:tcW w:w="1740" w:type="dxa"/>
          </w:tcPr>
          <w:p w14:paraId="611D6079" w14:textId="77777777" w:rsidR="00496A99" w:rsidRPr="009920C2" w:rsidRDefault="00496A99" w:rsidP="003F652C">
            <w:pPr>
              <w:pStyle w:val="TableParagraph"/>
              <w:rPr>
                <w:sz w:val="24"/>
              </w:rPr>
            </w:pPr>
            <w:r w:rsidRPr="009920C2">
              <w:rPr>
                <w:sz w:val="24"/>
              </w:rPr>
              <w:t>Strong</w:t>
            </w:r>
          </w:p>
        </w:tc>
        <w:tc>
          <w:tcPr>
            <w:tcW w:w="1704" w:type="dxa"/>
          </w:tcPr>
          <w:p w14:paraId="3F0ADE58" w14:textId="77777777" w:rsidR="00496A99" w:rsidRPr="009920C2" w:rsidRDefault="00496A99" w:rsidP="003F652C">
            <w:pPr>
              <w:pStyle w:val="TableParagraph"/>
              <w:ind w:left="105"/>
              <w:rPr>
                <w:sz w:val="24"/>
              </w:rPr>
            </w:pPr>
            <w:r w:rsidRPr="009920C2">
              <w:rPr>
                <w:sz w:val="24"/>
              </w:rPr>
              <w:t>10</w:t>
            </w:r>
          </w:p>
        </w:tc>
        <w:tc>
          <w:tcPr>
            <w:tcW w:w="1345" w:type="dxa"/>
          </w:tcPr>
          <w:p w14:paraId="1F00AE63" w14:textId="77777777" w:rsidR="00496A99" w:rsidRPr="009920C2" w:rsidRDefault="00496A99" w:rsidP="003F652C">
            <w:pPr>
              <w:pStyle w:val="TableParagraph"/>
              <w:ind w:left="105"/>
              <w:rPr>
                <w:sz w:val="24"/>
              </w:rPr>
            </w:pPr>
            <w:r w:rsidRPr="009920C2">
              <w:rPr>
                <w:sz w:val="24"/>
              </w:rPr>
              <w:t>20</w:t>
            </w:r>
          </w:p>
        </w:tc>
      </w:tr>
      <w:tr w:rsidR="00496A99" w:rsidRPr="009920C2" w14:paraId="1CC29834" w14:textId="77777777" w:rsidTr="00496A99">
        <w:trPr>
          <w:trHeight w:val="552"/>
        </w:trPr>
        <w:tc>
          <w:tcPr>
            <w:tcW w:w="1740" w:type="dxa"/>
          </w:tcPr>
          <w:p w14:paraId="36618D7B" w14:textId="77777777" w:rsidR="00496A99" w:rsidRPr="009920C2" w:rsidRDefault="00496A99" w:rsidP="003F652C">
            <w:pPr>
              <w:pStyle w:val="TableParagraph"/>
              <w:spacing w:line="273" w:lineRule="exact"/>
              <w:rPr>
                <w:sz w:val="24"/>
              </w:rPr>
            </w:pPr>
            <w:r w:rsidRPr="009920C2">
              <w:rPr>
                <w:sz w:val="24"/>
              </w:rPr>
              <w:t>Agree</w:t>
            </w:r>
          </w:p>
        </w:tc>
        <w:tc>
          <w:tcPr>
            <w:tcW w:w="1704" w:type="dxa"/>
          </w:tcPr>
          <w:p w14:paraId="577D6EF0" w14:textId="77777777" w:rsidR="00496A99" w:rsidRPr="009920C2" w:rsidRDefault="00496A99" w:rsidP="003F652C">
            <w:pPr>
              <w:pStyle w:val="TableParagraph"/>
              <w:spacing w:line="273" w:lineRule="exact"/>
              <w:ind w:left="105"/>
              <w:rPr>
                <w:sz w:val="24"/>
              </w:rPr>
            </w:pPr>
            <w:r w:rsidRPr="009920C2">
              <w:rPr>
                <w:sz w:val="24"/>
              </w:rPr>
              <w:t>24</w:t>
            </w:r>
          </w:p>
        </w:tc>
        <w:tc>
          <w:tcPr>
            <w:tcW w:w="1345" w:type="dxa"/>
          </w:tcPr>
          <w:p w14:paraId="0215E36E" w14:textId="77777777" w:rsidR="00496A99" w:rsidRPr="009920C2" w:rsidRDefault="00496A99" w:rsidP="003F652C">
            <w:pPr>
              <w:pStyle w:val="TableParagraph"/>
              <w:spacing w:line="273" w:lineRule="exact"/>
              <w:ind w:left="105"/>
              <w:rPr>
                <w:sz w:val="24"/>
              </w:rPr>
            </w:pPr>
            <w:r w:rsidRPr="009920C2">
              <w:rPr>
                <w:sz w:val="24"/>
              </w:rPr>
              <w:t>48</w:t>
            </w:r>
          </w:p>
        </w:tc>
      </w:tr>
      <w:tr w:rsidR="00496A99" w:rsidRPr="009920C2" w14:paraId="454C2433" w14:textId="77777777" w:rsidTr="00496A99">
        <w:trPr>
          <w:trHeight w:val="577"/>
        </w:trPr>
        <w:tc>
          <w:tcPr>
            <w:tcW w:w="1740" w:type="dxa"/>
          </w:tcPr>
          <w:p w14:paraId="7055C0EE" w14:textId="77777777" w:rsidR="00496A99" w:rsidRPr="009920C2" w:rsidRDefault="00496A99" w:rsidP="003F652C">
            <w:pPr>
              <w:pStyle w:val="TableParagraph"/>
              <w:rPr>
                <w:sz w:val="24"/>
              </w:rPr>
            </w:pPr>
            <w:r w:rsidRPr="009920C2">
              <w:rPr>
                <w:sz w:val="24"/>
              </w:rPr>
              <w:t>Partially</w:t>
            </w:r>
            <w:r w:rsidRPr="009920C2">
              <w:rPr>
                <w:spacing w:val="-4"/>
                <w:sz w:val="24"/>
              </w:rPr>
              <w:t xml:space="preserve"> </w:t>
            </w:r>
            <w:r w:rsidRPr="009920C2">
              <w:rPr>
                <w:sz w:val="24"/>
              </w:rPr>
              <w:t>Agree</w:t>
            </w:r>
          </w:p>
        </w:tc>
        <w:tc>
          <w:tcPr>
            <w:tcW w:w="1704" w:type="dxa"/>
          </w:tcPr>
          <w:p w14:paraId="24D76A97" w14:textId="77777777" w:rsidR="00496A99" w:rsidRPr="009920C2" w:rsidRDefault="00496A99" w:rsidP="003F652C">
            <w:pPr>
              <w:pStyle w:val="TableParagraph"/>
              <w:ind w:left="105"/>
              <w:rPr>
                <w:sz w:val="24"/>
              </w:rPr>
            </w:pPr>
            <w:r w:rsidRPr="009920C2">
              <w:rPr>
                <w:sz w:val="24"/>
              </w:rPr>
              <w:t>16</w:t>
            </w:r>
          </w:p>
        </w:tc>
        <w:tc>
          <w:tcPr>
            <w:tcW w:w="1345" w:type="dxa"/>
          </w:tcPr>
          <w:p w14:paraId="7720EDB5" w14:textId="77777777" w:rsidR="00496A99" w:rsidRPr="009920C2" w:rsidRDefault="00496A99" w:rsidP="003F652C">
            <w:pPr>
              <w:pStyle w:val="TableParagraph"/>
              <w:ind w:left="105"/>
              <w:rPr>
                <w:sz w:val="24"/>
              </w:rPr>
            </w:pPr>
            <w:r w:rsidRPr="009920C2">
              <w:rPr>
                <w:sz w:val="24"/>
              </w:rPr>
              <w:t>32</w:t>
            </w:r>
          </w:p>
        </w:tc>
      </w:tr>
      <w:tr w:rsidR="00496A99" w:rsidRPr="009920C2" w14:paraId="4A28F8FC" w14:textId="77777777" w:rsidTr="00496A99">
        <w:trPr>
          <w:trHeight w:val="574"/>
        </w:trPr>
        <w:tc>
          <w:tcPr>
            <w:tcW w:w="1740" w:type="dxa"/>
          </w:tcPr>
          <w:p w14:paraId="1515A4A7" w14:textId="77777777" w:rsidR="00496A99" w:rsidRPr="009920C2" w:rsidRDefault="00496A99" w:rsidP="003F652C">
            <w:pPr>
              <w:pStyle w:val="TableParagraph"/>
              <w:rPr>
                <w:sz w:val="24"/>
              </w:rPr>
            </w:pPr>
            <w:r w:rsidRPr="009920C2">
              <w:rPr>
                <w:sz w:val="24"/>
              </w:rPr>
              <w:t>Disagree</w:t>
            </w:r>
          </w:p>
        </w:tc>
        <w:tc>
          <w:tcPr>
            <w:tcW w:w="1704" w:type="dxa"/>
          </w:tcPr>
          <w:p w14:paraId="7A5A5243" w14:textId="77777777" w:rsidR="00496A99" w:rsidRPr="009920C2" w:rsidRDefault="00496A99" w:rsidP="003F652C">
            <w:pPr>
              <w:pStyle w:val="TableParagraph"/>
              <w:ind w:left="105"/>
              <w:rPr>
                <w:sz w:val="24"/>
              </w:rPr>
            </w:pPr>
            <w:r w:rsidRPr="009920C2">
              <w:rPr>
                <w:sz w:val="24"/>
              </w:rPr>
              <w:t>0</w:t>
            </w:r>
          </w:p>
        </w:tc>
        <w:tc>
          <w:tcPr>
            <w:tcW w:w="1345" w:type="dxa"/>
          </w:tcPr>
          <w:p w14:paraId="7612CBFF" w14:textId="77777777" w:rsidR="00496A99" w:rsidRPr="009920C2" w:rsidRDefault="00496A99" w:rsidP="003F652C">
            <w:pPr>
              <w:pStyle w:val="TableParagraph"/>
              <w:ind w:left="105"/>
              <w:rPr>
                <w:sz w:val="24"/>
              </w:rPr>
            </w:pPr>
            <w:r w:rsidRPr="009920C2">
              <w:rPr>
                <w:sz w:val="24"/>
              </w:rPr>
              <w:t>0</w:t>
            </w:r>
          </w:p>
        </w:tc>
      </w:tr>
      <w:tr w:rsidR="00496A99" w:rsidRPr="009920C2" w14:paraId="0EBE29EE" w14:textId="77777777" w:rsidTr="00496A99">
        <w:trPr>
          <w:trHeight w:val="577"/>
        </w:trPr>
        <w:tc>
          <w:tcPr>
            <w:tcW w:w="1740" w:type="dxa"/>
          </w:tcPr>
          <w:p w14:paraId="20E4C56C" w14:textId="77777777" w:rsidR="00496A99" w:rsidRPr="009920C2" w:rsidRDefault="00496A99" w:rsidP="003F652C">
            <w:pPr>
              <w:pStyle w:val="TableParagraph"/>
              <w:rPr>
                <w:sz w:val="24"/>
              </w:rPr>
            </w:pPr>
            <w:r w:rsidRPr="009920C2">
              <w:rPr>
                <w:sz w:val="24"/>
              </w:rPr>
              <w:t>Total</w:t>
            </w:r>
          </w:p>
        </w:tc>
        <w:tc>
          <w:tcPr>
            <w:tcW w:w="1704" w:type="dxa"/>
          </w:tcPr>
          <w:p w14:paraId="03768CF7" w14:textId="77777777" w:rsidR="00496A99" w:rsidRPr="009920C2" w:rsidRDefault="00496A99" w:rsidP="003F652C">
            <w:pPr>
              <w:pStyle w:val="TableParagraph"/>
              <w:ind w:left="105"/>
              <w:rPr>
                <w:sz w:val="24"/>
              </w:rPr>
            </w:pPr>
            <w:r w:rsidRPr="009920C2">
              <w:rPr>
                <w:sz w:val="24"/>
              </w:rPr>
              <w:t>50</w:t>
            </w:r>
          </w:p>
        </w:tc>
        <w:tc>
          <w:tcPr>
            <w:tcW w:w="1345" w:type="dxa"/>
          </w:tcPr>
          <w:p w14:paraId="760A9334" w14:textId="77777777" w:rsidR="00496A99" w:rsidRPr="009920C2" w:rsidRDefault="00496A99" w:rsidP="003F652C">
            <w:pPr>
              <w:pStyle w:val="TableParagraph"/>
              <w:ind w:left="105"/>
              <w:rPr>
                <w:sz w:val="24"/>
              </w:rPr>
            </w:pPr>
            <w:r w:rsidRPr="009920C2">
              <w:rPr>
                <w:sz w:val="24"/>
              </w:rPr>
              <w:t>100</w:t>
            </w:r>
          </w:p>
        </w:tc>
      </w:tr>
    </w:tbl>
    <w:p w14:paraId="305B42A3" w14:textId="77777777" w:rsidR="008624D5" w:rsidRDefault="008624D5" w:rsidP="007350D5">
      <w:pPr>
        <w:spacing w:after="0" w:line="360" w:lineRule="auto"/>
        <w:ind w:right="26"/>
        <w:jc w:val="both"/>
        <w:rPr>
          <w:rFonts w:ascii="Times New Roman" w:hAnsi="Times New Roman" w:cs="Times New Roman"/>
          <w:b/>
          <w:color w:val="000000" w:themeColor="text1"/>
          <w:sz w:val="24"/>
          <w:szCs w:val="24"/>
          <w:u w:val="single"/>
        </w:rPr>
      </w:pPr>
    </w:p>
    <w:p w14:paraId="38184361" w14:textId="77777777" w:rsidR="0006101A" w:rsidRPr="009920C2" w:rsidRDefault="0006101A" w:rsidP="0006101A">
      <w:pPr>
        <w:tabs>
          <w:tab w:val="left" w:pos="270"/>
        </w:tabs>
        <w:spacing w:line="360" w:lineRule="auto"/>
        <w:jc w:val="both"/>
        <w:rPr>
          <w:rFonts w:ascii="Times New Roman" w:hAnsi="Times New Roman" w:cs="Times New Roman"/>
          <w:b/>
          <w:sz w:val="24"/>
          <w:szCs w:val="24"/>
        </w:rPr>
      </w:pPr>
      <w:r w:rsidRPr="009920C2">
        <w:rPr>
          <w:rFonts w:ascii="Times New Roman" w:hAnsi="Times New Roman" w:cs="Times New Roman"/>
          <w:b/>
          <w:sz w:val="24"/>
          <w:szCs w:val="24"/>
        </w:rPr>
        <w:t>INTERPRETATION</w:t>
      </w:r>
    </w:p>
    <w:p w14:paraId="15DDA3C0" w14:textId="77777777" w:rsidR="0006101A" w:rsidRPr="009920C2" w:rsidRDefault="0006101A" w:rsidP="0006101A">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From the above table Forty eight percentage agreed that training policy adopted in your organization is well designed and widely spread, twenty percentage were strongly agreed, thirty two percentage were partially agreed and nobody has disagree. If can be perceived that training policy adopted in NACL in well designed and widely spread.</w:t>
      </w:r>
    </w:p>
    <w:p w14:paraId="72DFC979" w14:textId="77777777" w:rsidR="00496A99" w:rsidRDefault="00496A99" w:rsidP="007350D5">
      <w:pPr>
        <w:spacing w:after="0" w:line="360" w:lineRule="auto"/>
        <w:ind w:right="26"/>
        <w:jc w:val="both"/>
        <w:rPr>
          <w:rFonts w:ascii="Times New Roman" w:hAnsi="Times New Roman" w:cs="Times New Roman"/>
          <w:b/>
          <w:color w:val="000000" w:themeColor="text1"/>
          <w:sz w:val="24"/>
          <w:szCs w:val="24"/>
          <w:u w:val="single"/>
        </w:rPr>
      </w:pPr>
    </w:p>
    <w:p w14:paraId="0E41272A" w14:textId="77777777" w:rsidR="00DB15B3" w:rsidRPr="00DB15B3" w:rsidRDefault="00000000" w:rsidP="00DB15B3">
      <w:pPr>
        <w:pStyle w:val="Heading4"/>
        <w:tabs>
          <w:tab w:val="left" w:pos="961"/>
        </w:tabs>
        <w:spacing w:before="74" w:line="355" w:lineRule="auto"/>
        <w:ind w:left="361" w:right="1181"/>
        <w:jc w:val="both"/>
        <w:rPr>
          <w:rFonts w:ascii="Times New Roman" w:hAnsi="Times New Roman" w:cs="Times New Roman"/>
          <w:i w:val="0"/>
          <w:color w:val="000000" w:themeColor="text1"/>
        </w:rPr>
      </w:pPr>
      <w:r>
        <w:rPr>
          <w:rFonts w:ascii="Times New Roman" w:hAnsi="Times New Roman" w:cs="Times New Roman"/>
          <w:b w:val="0"/>
          <w:noProof/>
          <w:color w:val="000000" w:themeColor="text1"/>
          <w:sz w:val="24"/>
          <w:szCs w:val="24"/>
          <w:u w:val="single"/>
          <w:lang w:eastAsia="zh-TW"/>
        </w:rPr>
        <w:lastRenderedPageBreak/>
        <w:pict w14:anchorId="29F8EF95">
          <v:shape id="_x0000_s1076" type="#_x0000_t202" style="position:absolute;left:0;text-align:left;margin-left:236.25pt;margin-top:36pt;width:218.75pt;height:166.6pt;z-index:251668480;mso-width-relative:margin;mso-height-relative:margin" stroked="f">
            <v:textbox>
              <w:txbxContent>
                <w:p w14:paraId="641A07DA" w14:textId="77777777" w:rsidR="00AD4224" w:rsidRDefault="00AD4224">
                  <w:r w:rsidRPr="00AD4224">
                    <w:rPr>
                      <w:noProof/>
                    </w:rPr>
                    <w:drawing>
                      <wp:inline distT="0" distB="0" distL="0" distR="0" wp14:anchorId="110C9061" wp14:editId="2A0B95EF">
                        <wp:extent cx="2468969" cy="1775637"/>
                        <wp:effectExtent l="19050" t="0" r="26581" b="0"/>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DB15B3" w:rsidRPr="00DB15B3">
        <w:rPr>
          <w:rFonts w:ascii="Times New Roman" w:hAnsi="Times New Roman" w:cs="Times New Roman"/>
          <w:i w:val="0"/>
          <w:color w:val="000000" w:themeColor="text1"/>
        </w:rPr>
        <w:t>5)Are</w:t>
      </w:r>
      <w:r w:rsidR="00DB15B3" w:rsidRPr="00DB15B3">
        <w:rPr>
          <w:rFonts w:ascii="Times New Roman" w:hAnsi="Times New Roman" w:cs="Times New Roman"/>
          <w:i w:val="0"/>
          <w:color w:val="000000" w:themeColor="text1"/>
          <w:spacing w:val="-13"/>
        </w:rPr>
        <w:t xml:space="preserve"> </w:t>
      </w:r>
      <w:r w:rsidR="00DB15B3" w:rsidRPr="00DB15B3">
        <w:rPr>
          <w:rFonts w:ascii="Times New Roman" w:hAnsi="Times New Roman" w:cs="Times New Roman"/>
          <w:i w:val="0"/>
          <w:color w:val="000000" w:themeColor="text1"/>
        </w:rPr>
        <w:t>the</w:t>
      </w:r>
      <w:r w:rsidR="00DB15B3" w:rsidRPr="00DB15B3">
        <w:rPr>
          <w:rFonts w:ascii="Times New Roman" w:hAnsi="Times New Roman" w:cs="Times New Roman"/>
          <w:i w:val="0"/>
          <w:color w:val="000000" w:themeColor="text1"/>
          <w:spacing w:val="-3"/>
        </w:rPr>
        <w:t xml:space="preserve"> </w:t>
      </w:r>
      <w:r w:rsidR="00DB15B3" w:rsidRPr="00DB15B3">
        <w:rPr>
          <w:rFonts w:ascii="Times New Roman" w:hAnsi="Times New Roman" w:cs="Times New Roman"/>
          <w:i w:val="0"/>
          <w:color w:val="000000" w:themeColor="text1"/>
        </w:rPr>
        <w:t>Employees</w:t>
      </w:r>
      <w:r w:rsidR="00DB15B3" w:rsidRPr="00DB15B3">
        <w:rPr>
          <w:rFonts w:ascii="Times New Roman" w:hAnsi="Times New Roman" w:cs="Times New Roman"/>
          <w:i w:val="0"/>
          <w:color w:val="000000" w:themeColor="text1"/>
          <w:spacing w:val="-4"/>
        </w:rPr>
        <w:t xml:space="preserve"> </w:t>
      </w:r>
      <w:r w:rsidR="00DB15B3" w:rsidRPr="00DB15B3">
        <w:rPr>
          <w:rFonts w:ascii="Times New Roman" w:hAnsi="Times New Roman" w:cs="Times New Roman"/>
          <w:i w:val="0"/>
          <w:color w:val="000000" w:themeColor="text1"/>
        </w:rPr>
        <w:t>satisfied</w:t>
      </w:r>
      <w:r w:rsidR="00DB15B3" w:rsidRPr="00DB15B3">
        <w:rPr>
          <w:rFonts w:ascii="Times New Roman" w:hAnsi="Times New Roman" w:cs="Times New Roman"/>
          <w:i w:val="0"/>
          <w:color w:val="000000" w:themeColor="text1"/>
          <w:spacing w:val="-3"/>
        </w:rPr>
        <w:t xml:space="preserve"> </w:t>
      </w:r>
      <w:r w:rsidR="00DB15B3" w:rsidRPr="00DB15B3">
        <w:rPr>
          <w:rFonts w:ascii="Times New Roman" w:hAnsi="Times New Roman" w:cs="Times New Roman"/>
          <w:i w:val="0"/>
          <w:color w:val="000000" w:themeColor="text1"/>
        </w:rPr>
        <w:t>with</w:t>
      </w:r>
      <w:r w:rsidR="00DB15B3" w:rsidRPr="00DB15B3">
        <w:rPr>
          <w:rFonts w:ascii="Times New Roman" w:hAnsi="Times New Roman" w:cs="Times New Roman"/>
          <w:i w:val="0"/>
          <w:color w:val="000000" w:themeColor="text1"/>
          <w:spacing w:val="-2"/>
        </w:rPr>
        <w:t xml:space="preserve"> </w:t>
      </w:r>
      <w:r w:rsidR="00DB15B3" w:rsidRPr="00DB15B3">
        <w:rPr>
          <w:rFonts w:ascii="Times New Roman" w:hAnsi="Times New Roman" w:cs="Times New Roman"/>
          <w:i w:val="0"/>
          <w:color w:val="000000" w:themeColor="text1"/>
        </w:rPr>
        <w:t>the</w:t>
      </w:r>
      <w:r w:rsidR="00DB15B3" w:rsidRPr="00DB15B3">
        <w:rPr>
          <w:rFonts w:ascii="Times New Roman" w:hAnsi="Times New Roman" w:cs="Times New Roman"/>
          <w:i w:val="0"/>
          <w:color w:val="000000" w:themeColor="text1"/>
          <w:spacing w:val="-3"/>
        </w:rPr>
        <w:t xml:space="preserve"> </w:t>
      </w:r>
      <w:r w:rsidR="00DB15B3" w:rsidRPr="00DB15B3">
        <w:rPr>
          <w:rFonts w:ascii="Times New Roman" w:hAnsi="Times New Roman" w:cs="Times New Roman"/>
          <w:i w:val="0"/>
          <w:color w:val="000000" w:themeColor="text1"/>
        </w:rPr>
        <w:t>way</w:t>
      </w:r>
      <w:r w:rsidR="00DB15B3" w:rsidRPr="00DB15B3">
        <w:rPr>
          <w:rFonts w:ascii="Times New Roman" w:hAnsi="Times New Roman" w:cs="Times New Roman"/>
          <w:i w:val="0"/>
          <w:color w:val="000000" w:themeColor="text1"/>
          <w:spacing w:val="-3"/>
        </w:rPr>
        <w:t xml:space="preserve"> </w:t>
      </w:r>
      <w:r w:rsidR="00DB15B3" w:rsidRPr="00DB15B3">
        <w:rPr>
          <w:rFonts w:ascii="Times New Roman" w:hAnsi="Times New Roman" w:cs="Times New Roman"/>
          <w:i w:val="0"/>
          <w:color w:val="000000" w:themeColor="text1"/>
        </w:rPr>
        <w:t>of</w:t>
      </w:r>
      <w:r w:rsidR="00DB15B3" w:rsidRPr="00DB15B3">
        <w:rPr>
          <w:rFonts w:ascii="Times New Roman" w:hAnsi="Times New Roman" w:cs="Times New Roman"/>
          <w:i w:val="0"/>
          <w:color w:val="000000" w:themeColor="text1"/>
          <w:spacing w:val="-5"/>
        </w:rPr>
        <w:t xml:space="preserve"> </w:t>
      </w:r>
      <w:r w:rsidR="00DB15B3" w:rsidRPr="00DB15B3">
        <w:rPr>
          <w:rFonts w:ascii="Times New Roman" w:hAnsi="Times New Roman" w:cs="Times New Roman"/>
          <w:i w:val="0"/>
          <w:color w:val="000000" w:themeColor="text1"/>
        </w:rPr>
        <w:t>being</w:t>
      </w:r>
      <w:r w:rsidR="00DB15B3" w:rsidRPr="00DB15B3">
        <w:rPr>
          <w:rFonts w:ascii="Times New Roman" w:hAnsi="Times New Roman" w:cs="Times New Roman"/>
          <w:i w:val="0"/>
          <w:color w:val="000000" w:themeColor="text1"/>
          <w:spacing w:val="-3"/>
        </w:rPr>
        <w:t xml:space="preserve"> </w:t>
      </w:r>
      <w:r w:rsidR="00DB15B3" w:rsidRPr="00DB15B3">
        <w:rPr>
          <w:rFonts w:ascii="Times New Roman" w:hAnsi="Times New Roman" w:cs="Times New Roman"/>
          <w:i w:val="0"/>
          <w:color w:val="000000" w:themeColor="text1"/>
        </w:rPr>
        <w:t>consulted</w:t>
      </w:r>
      <w:r w:rsidR="00DB15B3" w:rsidRPr="00DB15B3">
        <w:rPr>
          <w:rFonts w:ascii="Times New Roman" w:hAnsi="Times New Roman" w:cs="Times New Roman"/>
          <w:i w:val="0"/>
          <w:color w:val="000000" w:themeColor="text1"/>
          <w:spacing w:val="-2"/>
        </w:rPr>
        <w:t xml:space="preserve"> </w:t>
      </w:r>
      <w:r w:rsidR="00DB15B3" w:rsidRPr="00DB15B3">
        <w:rPr>
          <w:rFonts w:ascii="Times New Roman" w:hAnsi="Times New Roman" w:cs="Times New Roman"/>
          <w:i w:val="0"/>
          <w:color w:val="000000" w:themeColor="text1"/>
        </w:rPr>
        <w:t>Before</w:t>
      </w:r>
      <w:r w:rsidR="00DB15B3" w:rsidRPr="00DB15B3">
        <w:rPr>
          <w:rFonts w:ascii="Times New Roman" w:hAnsi="Times New Roman" w:cs="Times New Roman"/>
          <w:i w:val="0"/>
          <w:color w:val="000000" w:themeColor="text1"/>
          <w:spacing w:val="-3"/>
        </w:rPr>
        <w:t xml:space="preserve"> </w:t>
      </w:r>
      <w:r w:rsidR="00DB15B3" w:rsidRPr="00DB15B3">
        <w:rPr>
          <w:rFonts w:ascii="Times New Roman" w:hAnsi="Times New Roman" w:cs="Times New Roman"/>
          <w:i w:val="0"/>
          <w:color w:val="000000" w:themeColor="text1"/>
        </w:rPr>
        <w:t>Nominating</w:t>
      </w:r>
      <w:r w:rsidR="00DB15B3" w:rsidRPr="00DB15B3">
        <w:rPr>
          <w:rFonts w:ascii="Times New Roman" w:hAnsi="Times New Roman" w:cs="Times New Roman"/>
          <w:i w:val="0"/>
          <w:color w:val="000000" w:themeColor="text1"/>
          <w:spacing w:val="-57"/>
        </w:rPr>
        <w:t xml:space="preserve"> </w:t>
      </w:r>
      <w:r w:rsidR="00DB15B3" w:rsidRPr="00DB15B3">
        <w:rPr>
          <w:rFonts w:ascii="Times New Roman" w:hAnsi="Times New Roman" w:cs="Times New Roman"/>
          <w:i w:val="0"/>
          <w:color w:val="000000" w:themeColor="text1"/>
        </w:rPr>
        <w:t>for</w:t>
      </w:r>
      <w:r w:rsidR="00DB15B3" w:rsidRPr="00DB15B3">
        <w:rPr>
          <w:rFonts w:ascii="Times New Roman" w:hAnsi="Times New Roman" w:cs="Times New Roman"/>
          <w:i w:val="0"/>
          <w:color w:val="000000" w:themeColor="text1"/>
          <w:spacing w:val="-9"/>
        </w:rPr>
        <w:t xml:space="preserve"> </w:t>
      </w:r>
      <w:r w:rsidR="00DB15B3" w:rsidRPr="00DB15B3">
        <w:rPr>
          <w:rFonts w:ascii="Times New Roman" w:hAnsi="Times New Roman" w:cs="Times New Roman"/>
          <w:i w:val="0"/>
          <w:color w:val="000000" w:themeColor="text1"/>
        </w:rPr>
        <w:t>Training?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705"/>
        <w:gridCol w:w="1525"/>
        <w:gridCol w:w="1185"/>
      </w:tblGrid>
      <w:tr w:rsidR="00DB15B3" w:rsidRPr="009920C2" w14:paraId="4F38D61D" w14:textId="77777777" w:rsidTr="00B6631E">
        <w:trPr>
          <w:trHeight w:val="437"/>
        </w:trPr>
        <w:tc>
          <w:tcPr>
            <w:tcW w:w="1705" w:type="dxa"/>
          </w:tcPr>
          <w:p w14:paraId="748821A3" w14:textId="77777777" w:rsidR="00DB15B3" w:rsidRPr="009920C2" w:rsidRDefault="00DB15B3" w:rsidP="00AD4224">
            <w:pPr>
              <w:pStyle w:val="TableParagraph"/>
              <w:ind w:right="439"/>
              <w:rPr>
                <w:b/>
                <w:sz w:val="24"/>
              </w:rPr>
            </w:pPr>
            <w:r w:rsidRPr="009920C2">
              <w:rPr>
                <w:b/>
                <w:sz w:val="24"/>
              </w:rPr>
              <w:t>Opinion</w:t>
            </w:r>
          </w:p>
        </w:tc>
        <w:tc>
          <w:tcPr>
            <w:tcW w:w="1525" w:type="dxa"/>
          </w:tcPr>
          <w:p w14:paraId="257F70F0" w14:textId="77777777" w:rsidR="00DB15B3" w:rsidRPr="009920C2" w:rsidRDefault="00DB15B3" w:rsidP="00AD4224">
            <w:pPr>
              <w:pStyle w:val="TableParagraph"/>
              <w:ind w:right="548"/>
              <w:rPr>
                <w:b/>
                <w:sz w:val="24"/>
              </w:rPr>
            </w:pPr>
            <w:r w:rsidRPr="009920C2">
              <w:rPr>
                <w:b/>
                <w:sz w:val="24"/>
              </w:rPr>
              <w:t>Respondents</w:t>
            </w:r>
          </w:p>
        </w:tc>
        <w:tc>
          <w:tcPr>
            <w:tcW w:w="1185" w:type="dxa"/>
          </w:tcPr>
          <w:p w14:paraId="251C7172" w14:textId="77777777" w:rsidR="00DB15B3" w:rsidRPr="009920C2" w:rsidRDefault="00DB15B3" w:rsidP="00AD4224">
            <w:pPr>
              <w:pStyle w:val="TableParagraph"/>
              <w:rPr>
                <w:b/>
                <w:sz w:val="24"/>
              </w:rPr>
            </w:pPr>
            <w:r w:rsidRPr="009920C2">
              <w:rPr>
                <w:b/>
                <w:sz w:val="24"/>
              </w:rPr>
              <w:t>Percentage</w:t>
            </w:r>
          </w:p>
        </w:tc>
      </w:tr>
      <w:tr w:rsidR="00DB15B3" w:rsidRPr="009920C2" w14:paraId="4E2C2FF2" w14:textId="77777777" w:rsidTr="00B6631E">
        <w:trPr>
          <w:trHeight w:val="455"/>
        </w:trPr>
        <w:tc>
          <w:tcPr>
            <w:tcW w:w="1705" w:type="dxa"/>
          </w:tcPr>
          <w:p w14:paraId="527AFD1C" w14:textId="77777777" w:rsidR="00DB15B3" w:rsidRPr="009920C2" w:rsidRDefault="00DB15B3" w:rsidP="00AD4224">
            <w:pPr>
              <w:pStyle w:val="TableParagraph"/>
              <w:ind w:left="463" w:right="442"/>
              <w:jc w:val="center"/>
              <w:rPr>
                <w:sz w:val="24"/>
              </w:rPr>
            </w:pPr>
            <w:r w:rsidRPr="009920C2">
              <w:rPr>
                <w:sz w:val="24"/>
              </w:rPr>
              <w:t>Strong</w:t>
            </w:r>
          </w:p>
        </w:tc>
        <w:tc>
          <w:tcPr>
            <w:tcW w:w="1525" w:type="dxa"/>
          </w:tcPr>
          <w:p w14:paraId="534D0E90" w14:textId="77777777" w:rsidR="00DB15B3" w:rsidRPr="009920C2" w:rsidRDefault="00DB15B3" w:rsidP="00AD4224">
            <w:pPr>
              <w:pStyle w:val="TableParagraph"/>
              <w:ind w:left="14"/>
              <w:jc w:val="center"/>
              <w:rPr>
                <w:sz w:val="24"/>
              </w:rPr>
            </w:pPr>
            <w:r w:rsidRPr="009920C2">
              <w:rPr>
                <w:sz w:val="24"/>
              </w:rPr>
              <w:t>4</w:t>
            </w:r>
          </w:p>
        </w:tc>
        <w:tc>
          <w:tcPr>
            <w:tcW w:w="1185" w:type="dxa"/>
          </w:tcPr>
          <w:p w14:paraId="4E3479A9" w14:textId="77777777" w:rsidR="00DB15B3" w:rsidRPr="009920C2" w:rsidRDefault="00DB15B3" w:rsidP="00AD4224">
            <w:pPr>
              <w:pStyle w:val="TableParagraph"/>
              <w:ind w:right="720"/>
              <w:rPr>
                <w:sz w:val="24"/>
              </w:rPr>
            </w:pPr>
            <w:r w:rsidRPr="009920C2">
              <w:rPr>
                <w:sz w:val="24"/>
              </w:rPr>
              <w:t>10</w:t>
            </w:r>
          </w:p>
        </w:tc>
      </w:tr>
      <w:tr w:rsidR="00DB15B3" w:rsidRPr="009920C2" w14:paraId="769C5A35" w14:textId="77777777" w:rsidTr="00B6631E">
        <w:trPr>
          <w:trHeight w:val="437"/>
        </w:trPr>
        <w:tc>
          <w:tcPr>
            <w:tcW w:w="1705" w:type="dxa"/>
          </w:tcPr>
          <w:p w14:paraId="103831CE" w14:textId="77777777" w:rsidR="00DB15B3" w:rsidRPr="009920C2" w:rsidRDefault="00DB15B3" w:rsidP="00AD4224">
            <w:pPr>
              <w:pStyle w:val="TableParagraph"/>
              <w:ind w:left="463" w:right="460"/>
              <w:jc w:val="center"/>
              <w:rPr>
                <w:sz w:val="24"/>
              </w:rPr>
            </w:pPr>
            <w:r w:rsidRPr="009920C2">
              <w:rPr>
                <w:sz w:val="24"/>
              </w:rPr>
              <w:t>Agree</w:t>
            </w:r>
          </w:p>
        </w:tc>
        <w:tc>
          <w:tcPr>
            <w:tcW w:w="1525" w:type="dxa"/>
          </w:tcPr>
          <w:p w14:paraId="56DB6BF9" w14:textId="77777777" w:rsidR="00DB15B3" w:rsidRPr="009920C2" w:rsidRDefault="00DB15B3" w:rsidP="00AD4224">
            <w:pPr>
              <w:pStyle w:val="TableParagraph"/>
              <w:ind w:left="567" w:right="548"/>
              <w:jc w:val="center"/>
              <w:rPr>
                <w:sz w:val="24"/>
              </w:rPr>
            </w:pPr>
            <w:r w:rsidRPr="009920C2">
              <w:rPr>
                <w:sz w:val="24"/>
              </w:rPr>
              <w:t>26</w:t>
            </w:r>
          </w:p>
        </w:tc>
        <w:tc>
          <w:tcPr>
            <w:tcW w:w="1185" w:type="dxa"/>
          </w:tcPr>
          <w:p w14:paraId="3ACA1BE1" w14:textId="77777777" w:rsidR="00DB15B3" w:rsidRPr="009920C2" w:rsidRDefault="00DB15B3" w:rsidP="00AD4224">
            <w:pPr>
              <w:pStyle w:val="TableParagraph"/>
              <w:ind w:right="720"/>
              <w:rPr>
                <w:sz w:val="24"/>
              </w:rPr>
            </w:pPr>
            <w:r w:rsidRPr="009920C2">
              <w:rPr>
                <w:sz w:val="24"/>
              </w:rPr>
              <w:t>65</w:t>
            </w:r>
          </w:p>
        </w:tc>
      </w:tr>
      <w:tr w:rsidR="00DB15B3" w:rsidRPr="009920C2" w14:paraId="58399B0D" w14:textId="77777777" w:rsidTr="00B6631E">
        <w:trPr>
          <w:trHeight w:val="459"/>
        </w:trPr>
        <w:tc>
          <w:tcPr>
            <w:tcW w:w="1705" w:type="dxa"/>
          </w:tcPr>
          <w:p w14:paraId="673D8A6E" w14:textId="77777777" w:rsidR="00DB15B3" w:rsidRPr="009920C2" w:rsidRDefault="00DB15B3" w:rsidP="00AD4224">
            <w:pPr>
              <w:pStyle w:val="TableParagraph"/>
              <w:ind w:left="463" w:right="463"/>
              <w:jc w:val="center"/>
              <w:rPr>
                <w:sz w:val="24"/>
              </w:rPr>
            </w:pPr>
            <w:r w:rsidRPr="009920C2">
              <w:rPr>
                <w:sz w:val="24"/>
              </w:rPr>
              <w:t>Partially</w:t>
            </w:r>
            <w:r w:rsidRPr="009920C2">
              <w:rPr>
                <w:spacing w:val="-4"/>
                <w:sz w:val="24"/>
              </w:rPr>
              <w:t xml:space="preserve"> </w:t>
            </w:r>
            <w:r w:rsidRPr="009920C2">
              <w:rPr>
                <w:sz w:val="24"/>
              </w:rPr>
              <w:t>Agree</w:t>
            </w:r>
          </w:p>
        </w:tc>
        <w:tc>
          <w:tcPr>
            <w:tcW w:w="1525" w:type="dxa"/>
          </w:tcPr>
          <w:p w14:paraId="3EF47C72" w14:textId="77777777" w:rsidR="00DB15B3" w:rsidRPr="009920C2" w:rsidRDefault="00DB15B3" w:rsidP="00AD4224">
            <w:pPr>
              <w:pStyle w:val="TableParagraph"/>
              <w:ind w:left="14"/>
              <w:jc w:val="center"/>
              <w:rPr>
                <w:sz w:val="24"/>
              </w:rPr>
            </w:pPr>
            <w:r w:rsidRPr="009920C2">
              <w:rPr>
                <w:sz w:val="24"/>
              </w:rPr>
              <w:t>5</w:t>
            </w:r>
          </w:p>
        </w:tc>
        <w:tc>
          <w:tcPr>
            <w:tcW w:w="1185" w:type="dxa"/>
          </w:tcPr>
          <w:p w14:paraId="4456FD20" w14:textId="77777777" w:rsidR="00DB15B3" w:rsidRPr="009920C2" w:rsidRDefault="00DB15B3" w:rsidP="00AD4224">
            <w:pPr>
              <w:pStyle w:val="TableParagraph"/>
              <w:ind w:right="720"/>
              <w:rPr>
                <w:sz w:val="24"/>
              </w:rPr>
            </w:pPr>
            <w:r w:rsidRPr="009920C2">
              <w:rPr>
                <w:sz w:val="24"/>
              </w:rPr>
              <w:t>12.5</w:t>
            </w:r>
          </w:p>
        </w:tc>
      </w:tr>
      <w:tr w:rsidR="00DB15B3" w:rsidRPr="009920C2" w14:paraId="5B90D4D7" w14:textId="77777777" w:rsidTr="00B6631E">
        <w:trPr>
          <w:trHeight w:val="455"/>
        </w:trPr>
        <w:tc>
          <w:tcPr>
            <w:tcW w:w="1705" w:type="dxa"/>
          </w:tcPr>
          <w:p w14:paraId="34FE272D" w14:textId="77777777" w:rsidR="00DB15B3" w:rsidRPr="009920C2" w:rsidRDefault="00DB15B3" w:rsidP="00AD4224">
            <w:pPr>
              <w:pStyle w:val="TableParagraph"/>
              <w:ind w:left="463" w:right="461"/>
              <w:jc w:val="center"/>
              <w:rPr>
                <w:sz w:val="24"/>
              </w:rPr>
            </w:pPr>
            <w:r w:rsidRPr="009920C2">
              <w:rPr>
                <w:sz w:val="24"/>
              </w:rPr>
              <w:t>Disagree</w:t>
            </w:r>
          </w:p>
        </w:tc>
        <w:tc>
          <w:tcPr>
            <w:tcW w:w="1525" w:type="dxa"/>
          </w:tcPr>
          <w:p w14:paraId="1531C0F1" w14:textId="77777777" w:rsidR="00DB15B3" w:rsidRPr="009920C2" w:rsidRDefault="00DB15B3" w:rsidP="00AD4224">
            <w:pPr>
              <w:pStyle w:val="TableParagraph"/>
              <w:ind w:left="14"/>
              <w:jc w:val="center"/>
              <w:rPr>
                <w:sz w:val="24"/>
              </w:rPr>
            </w:pPr>
            <w:r w:rsidRPr="009920C2">
              <w:rPr>
                <w:sz w:val="24"/>
              </w:rPr>
              <w:t>5</w:t>
            </w:r>
          </w:p>
        </w:tc>
        <w:tc>
          <w:tcPr>
            <w:tcW w:w="1185" w:type="dxa"/>
          </w:tcPr>
          <w:p w14:paraId="30C39DFE" w14:textId="77777777" w:rsidR="00DB15B3" w:rsidRPr="009920C2" w:rsidRDefault="00DB15B3" w:rsidP="00AD4224">
            <w:pPr>
              <w:pStyle w:val="TableParagraph"/>
              <w:ind w:right="720"/>
              <w:rPr>
                <w:sz w:val="24"/>
              </w:rPr>
            </w:pPr>
            <w:r w:rsidRPr="009920C2">
              <w:rPr>
                <w:sz w:val="24"/>
              </w:rPr>
              <w:t>12.5</w:t>
            </w:r>
          </w:p>
        </w:tc>
      </w:tr>
      <w:tr w:rsidR="00DB15B3" w:rsidRPr="009920C2" w14:paraId="67C7934C" w14:textId="77777777" w:rsidTr="00B6631E">
        <w:trPr>
          <w:trHeight w:val="458"/>
        </w:trPr>
        <w:tc>
          <w:tcPr>
            <w:tcW w:w="1705" w:type="dxa"/>
          </w:tcPr>
          <w:p w14:paraId="5E422574" w14:textId="77777777" w:rsidR="00DB15B3" w:rsidRPr="009920C2" w:rsidRDefault="00DB15B3" w:rsidP="00AD4224">
            <w:pPr>
              <w:pStyle w:val="TableParagraph"/>
              <w:ind w:left="463" w:right="433"/>
              <w:jc w:val="center"/>
              <w:rPr>
                <w:sz w:val="24"/>
              </w:rPr>
            </w:pPr>
            <w:r w:rsidRPr="009920C2">
              <w:rPr>
                <w:sz w:val="24"/>
              </w:rPr>
              <w:t>Total</w:t>
            </w:r>
          </w:p>
        </w:tc>
        <w:tc>
          <w:tcPr>
            <w:tcW w:w="1525" w:type="dxa"/>
          </w:tcPr>
          <w:p w14:paraId="2AA3BBD1" w14:textId="77777777" w:rsidR="00DB15B3" w:rsidRPr="009920C2" w:rsidRDefault="00DB15B3" w:rsidP="00AD4224">
            <w:pPr>
              <w:pStyle w:val="TableParagraph"/>
              <w:ind w:left="567" w:right="548"/>
              <w:jc w:val="center"/>
              <w:rPr>
                <w:sz w:val="24"/>
              </w:rPr>
            </w:pPr>
            <w:r w:rsidRPr="009920C2">
              <w:rPr>
                <w:sz w:val="24"/>
              </w:rPr>
              <w:t>50</w:t>
            </w:r>
          </w:p>
        </w:tc>
        <w:tc>
          <w:tcPr>
            <w:tcW w:w="1185" w:type="dxa"/>
          </w:tcPr>
          <w:p w14:paraId="6669113F" w14:textId="77777777" w:rsidR="00DB15B3" w:rsidRPr="009920C2" w:rsidRDefault="00DB15B3" w:rsidP="00AD4224">
            <w:pPr>
              <w:pStyle w:val="TableParagraph"/>
              <w:ind w:right="720"/>
              <w:rPr>
                <w:sz w:val="24"/>
              </w:rPr>
            </w:pPr>
            <w:r w:rsidRPr="009920C2">
              <w:rPr>
                <w:sz w:val="24"/>
              </w:rPr>
              <w:t>100</w:t>
            </w:r>
          </w:p>
        </w:tc>
      </w:tr>
    </w:tbl>
    <w:p w14:paraId="6E6ABCA6" w14:textId="77777777" w:rsidR="0006101A" w:rsidRDefault="0006101A" w:rsidP="00DB15B3">
      <w:pPr>
        <w:spacing w:after="0" w:line="360" w:lineRule="auto"/>
        <w:ind w:right="26"/>
        <w:jc w:val="both"/>
        <w:rPr>
          <w:rFonts w:ascii="Times New Roman" w:hAnsi="Times New Roman" w:cs="Times New Roman"/>
          <w:b/>
          <w:color w:val="000000" w:themeColor="text1"/>
          <w:sz w:val="24"/>
          <w:szCs w:val="24"/>
          <w:u w:val="single"/>
        </w:rPr>
      </w:pPr>
    </w:p>
    <w:p w14:paraId="0FD417AE" w14:textId="77777777" w:rsidR="00BA1620" w:rsidRPr="009920C2" w:rsidRDefault="00BA1620" w:rsidP="00BA1620">
      <w:pPr>
        <w:tabs>
          <w:tab w:val="left" w:pos="270"/>
        </w:tabs>
        <w:spacing w:line="360" w:lineRule="auto"/>
        <w:jc w:val="both"/>
        <w:rPr>
          <w:rFonts w:ascii="Times New Roman" w:hAnsi="Times New Roman" w:cs="Times New Roman"/>
          <w:b/>
          <w:sz w:val="24"/>
          <w:szCs w:val="24"/>
        </w:rPr>
      </w:pPr>
      <w:r w:rsidRPr="009920C2">
        <w:rPr>
          <w:rFonts w:ascii="Times New Roman" w:hAnsi="Times New Roman" w:cs="Times New Roman"/>
          <w:b/>
          <w:sz w:val="24"/>
          <w:szCs w:val="24"/>
        </w:rPr>
        <w:t>INTERPRETATION</w:t>
      </w:r>
    </w:p>
    <w:p w14:paraId="569D2CED"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From the above table Sixty five percentage agreed that employees are consulted before nominating for training and development, ten percentage are strongly agreed, twelve percentage disagreed and thirteen percentage of respondents are natural with regard to this.</w:t>
      </w:r>
    </w:p>
    <w:p w14:paraId="66D15B35" w14:textId="77777777" w:rsidR="00AD4224" w:rsidRDefault="00000000" w:rsidP="00DB15B3">
      <w:pPr>
        <w:spacing w:after="0" w:line="360" w:lineRule="auto"/>
        <w:ind w:right="26"/>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eastAsia="zh-TW"/>
        </w:rPr>
        <w:pict w14:anchorId="4E0BF26E">
          <v:shape id="_x0000_s1077" type="#_x0000_t202" style="position:absolute;left:0;text-align:left;margin-left:229.55pt;margin-top:39.25pt;width:204.5pt;height:146.5pt;z-index:251670528;mso-width-relative:margin;mso-height-relative:margin" stroked="f">
            <v:textbox>
              <w:txbxContent>
                <w:p w14:paraId="459C732F" w14:textId="77777777" w:rsidR="00BA1620" w:rsidRDefault="00BA1620">
                  <w:r>
                    <w:rPr>
                      <w:noProof/>
                      <w:lang w:val="en-US"/>
                    </w:rPr>
                    <w:drawing>
                      <wp:inline distT="0" distB="0" distL="0" distR="0" wp14:anchorId="1983AA3F" wp14:editId="6B27041B">
                        <wp:extent cx="2085996" cy="1637414"/>
                        <wp:effectExtent l="19050" t="0" r="9504"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089150" cy="1639889"/>
                                </a:xfrm>
                                <a:prstGeom prst="rect">
                                  <a:avLst/>
                                </a:prstGeom>
                                <a:noFill/>
                                <a:ln w="9525">
                                  <a:noFill/>
                                  <a:miter lim="800000"/>
                                  <a:headEnd/>
                                  <a:tailEnd/>
                                </a:ln>
                              </pic:spPr>
                            </pic:pic>
                          </a:graphicData>
                        </a:graphic>
                      </wp:inline>
                    </w:drawing>
                  </w:r>
                </w:p>
              </w:txbxContent>
            </v:textbox>
          </v:shape>
        </w:pict>
      </w:r>
      <w:r w:rsidR="00BA1620" w:rsidRPr="00BA1620">
        <w:rPr>
          <w:rFonts w:ascii="Times New Roman" w:hAnsi="Times New Roman" w:cs="Times New Roman"/>
          <w:b/>
          <w:color w:val="000000" w:themeColor="text1"/>
          <w:sz w:val="24"/>
          <w:szCs w:val="24"/>
        </w:rPr>
        <w:t>6)Whether the Employees Use skills acquired through training techniques for their own efficiency Development?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96"/>
        <w:gridCol w:w="1530"/>
        <w:gridCol w:w="1170"/>
      </w:tblGrid>
      <w:tr w:rsidR="00BA1620" w:rsidRPr="009920C2" w14:paraId="731C98E8" w14:textId="77777777" w:rsidTr="00BA1620">
        <w:trPr>
          <w:trHeight w:val="715"/>
        </w:trPr>
        <w:tc>
          <w:tcPr>
            <w:tcW w:w="1296" w:type="dxa"/>
          </w:tcPr>
          <w:p w14:paraId="08A4FBAA" w14:textId="77777777" w:rsidR="00BA1620" w:rsidRPr="009920C2" w:rsidRDefault="00BA1620" w:rsidP="003F652C">
            <w:pPr>
              <w:pStyle w:val="TableParagraph"/>
              <w:spacing w:line="273" w:lineRule="exact"/>
              <w:rPr>
                <w:b/>
                <w:sz w:val="24"/>
              </w:rPr>
            </w:pPr>
            <w:r w:rsidRPr="009920C2">
              <w:rPr>
                <w:b/>
                <w:sz w:val="24"/>
              </w:rPr>
              <w:t>Opinion</w:t>
            </w:r>
          </w:p>
        </w:tc>
        <w:tc>
          <w:tcPr>
            <w:tcW w:w="1530" w:type="dxa"/>
          </w:tcPr>
          <w:p w14:paraId="3C576274" w14:textId="77777777" w:rsidR="00BA1620" w:rsidRPr="009920C2" w:rsidRDefault="00BA1620" w:rsidP="003F652C">
            <w:pPr>
              <w:pStyle w:val="TableParagraph"/>
              <w:spacing w:line="273" w:lineRule="exact"/>
              <w:ind w:left="105"/>
              <w:rPr>
                <w:b/>
                <w:sz w:val="24"/>
              </w:rPr>
            </w:pPr>
            <w:r w:rsidRPr="009920C2">
              <w:rPr>
                <w:b/>
                <w:sz w:val="24"/>
              </w:rPr>
              <w:t>Respondents</w:t>
            </w:r>
          </w:p>
        </w:tc>
        <w:tc>
          <w:tcPr>
            <w:tcW w:w="1170" w:type="dxa"/>
          </w:tcPr>
          <w:p w14:paraId="7F68D0BB" w14:textId="77777777" w:rsidR="00BA1620" w:rsidRPr="009920C2" w:rsidRDefault="00BA1620" w:rsidP="003F652C">
            <w:pPr>
              <w:pStyle w:val="TableParagraph"/>
              <w:spacing w:line="273" w:lineRule="exact"/>
              <w:ind w:left="105"/>
              <w:rPr>
                <w:b/>
                <w:sz w:val="24"/>
              </w:rPr>
            </w:pPr>
            <w:r w:rsidRPr="009920C2">
              <w:rPr>
                <w:b/>
                <w:sz w:val="24"/>
              </w:rPr>
              <w:t>Percentage</w:t>
            </w:r>
          </w:p>
        </w:tc>
      </w:tr>
      <w:tr w:rsidR="00BA1620" w:rsidRPr="009920C2" w14:paraId="1C7880F8" w14:textId="77777777" w:rsidTr="00BA1620">
        <w:trPr>
          <w:trHeight w:val="743"/>
        </w:trPr>
        <w:tc>
          <w:tcPr>
            <w:tcW w:w="1296" w:type="dxa"/>
          </w:tcPr>
          <w:p w14:paraId="2B22E99A" w14:textId="77777777" w:rsidR="00BA1620" w:rsidRPr="009920C2" w:rsidRDefault="00BA1620" w:rsidP="003F652C">
            <w:pPr>
              <w:pStyle w:val="TableParagraph"/>
              <w:rPr>
                <w:sz w:val="24"/>
              </w:rPr>
            </w:pPr>
            <w:r w:rsidRPr="009920C2">
              <w:rPr>
                <w:sz w:val="24"/>
              </w:rPr>
              <w:t>Yes</w:t>
            </w:r>
          </w:p>
        </w:tc>
        <w:tc>
          <w:tcPr>
            <w:tcW w:w="1530" w:type="dxa"/>
          </w:tcPr>
          <w:p w14:paraId="75689361" w14:textId="77777777" w:rsidR="00BA1620" w:rsidRPr="009920C2" w:rsidRDefault="00BA1620" w:rsidP="003F652C">
            <w:pPr>
              <w:pStyle w:val="TableParagraph"/>
              <w:ind w:left="105"/>
              <w:rPr>
                <w:sz w:val="24"/>
              </w:rPr>
            </w:pPr>
            <w:r w:rsidRPr="009920C2">
              <w:rPr>
                <w:sz w:val="24"/>
              </w:rPr>
              <w:t>31</w:t>
            </w:r>
          </w:p>
        </w:tc>
        <w:tc>
          <w:tcPr>
            <w:tcW w:w="1170" w:type="dxa"/>
          </w:tcPr>
          <w:p w14:paraId="47EAF9A8" w14:textId="77777777" w:rsidR="00BA1620" w:rsidRPr="009920C2" w:rsidRDefault="00BA1620" w:rsidP="003F652C">
            <w:pPr>
              <w:pStyle w:val="TableParagraph"/>
              <w:ind w:left="105"/>
              <w:rPr>
                <w:sz w:val="24"/>
              </w:rPr>
            </w:pPr>
            <w:r w:rsidRPr="009920C2">
              <w:rPr>
                <w:sz w:val="24"/>
              </w:rPr>
              <w:t>62</w:t>
            </w:r>
          </w:p>
        </w:tc>
      </w:tr>
      <w:tr w:rsidR="00BA1620" w:rsidRPr="009920C2" w14:paraId="6EA15DD8" w14:textId="77777777" w:rsidTr="00BA1620">
        <w:trPr>
          <w:trHeight w:val="715"/>
        </w:trPr>
        <w:tc>
          <w:tcPr>
            <w:tcW w:w="1296" w:type="dxa"/>
          </w:tcPr>
          <w:p w14:paraId="55F862E3" w14:textId="77777777" w:rsidR="00BA1620" w:rsidRPr="009920C2" w:rsidRDefault="00BA1620" w:rsidP="003F652C">
            <w:pPr>
              <w:pStyle w:val="TableParagraph"/>
              <w:spacing w:line="273" w:lineRule="exact"/>
              <w:rPr>
                <w:sz w:val="24"/>
              </w:rPr>
            </w:pPr>
            <w:r w:rsidRPr="009920C2">
              <w:rPr>
                <w:sz w:val="24"/>
              </w:rPr>
              <w:t>No</w:t>
            </w:r>
          </w:p>
        </w:tc>
        <w:tc>
          <w:tcPr>
            <w:tcW w:w="1530" w:type="dxa"/>
          </w:tcPr>
          <w:p w14:paraId="34F69288" w14:textId="77777777" w:rsidR="00BA1620" w:rsidRPr="009920C2" w:rsidRDefault="00BA1620" w:rsidP="003F652C">
            <w:pPr>
              <w:pStyle w:val="TableParagraph"/>
              <w:spacing w:line="273" w:lineRule="exact"/>
              <w:ind w:left="105"/>
              <w:rPr>
                <w:sz w:val="24"/>
              </w:rPr>
            </w:pPr>
            <w:r w:rsidRPr="009920C2">
              <w:rPr>
                <w:sz w:val="24"/>
              </w:rPr>
              <w:t>19</w:t>
            </w:r>
          </w:p>
        </w:tc>
        <w:tc>
          <w:tcPr>
            <w:tcW w:w="1170" w:type="dxa"/>
          </w:tcPr>
          <w:p w14:paraId="72602CBE" w14:textId="77777777" w:rsidR="00BA1620" w:rsidRPr="009920C2" w:rsidRDefault="00BA1620" w:rsidP="003F652C">
            <w:pPr>
              <w:pStyle w:val="TableParagraph"/>
              <w:spacing w:line="273" w:lineRule="exact"/>
              <w:ind w:left="105"/>
              <w:rPr>
                <w:sz w:val="24"/>
              </w:rPr>
            </w:pPr>
            <w:r w:rsidRPr="009920C2">
              <w:rPr>
                <w:sz w:val="24"/>
              </w:rPr>
              <w:t>38</w:t>
            </w:r>
          </w:p>
        </w:tc>
      </w:tr>
      <w:tr w:rsidR="00BA1620" w:rsidRPr="009920C2" w14:paraId="7A1B9803" w14:textId="77777777" w:rsidTr="00BA1620">
        <w:trPr>
          <w:trHeight w:val="714"/>
        </w:trPr>
        <w:tc>
          <w:tcPr>
            <w:tcW w:w="1296" w:type="dxa"/>
          </w:tcPr>
          <w:p w14:paraId="3F9A2C2B" w14:textId="77777777" w:rsidR="00BA1620" w:rsidRPr="009920C2" w:rsidRDefault="00BA1620" w:rsidP="003F652C">
            <w:pPr>
              <w:pStyle w:val="TableParagraph"/>
              <w:rPr>
                <w:sz w:val="24"/>
              </w:rPr>
            </w:pPr>
            <w:r w:rsidRPr="009920C2">
              <w:rPr>
                <w:sz w:val="24"/>
              </w:rPr>
              <w:t>Total</w:t>
            </w:r>
          </w:p>
        </w:tc>
        <w:tc>
          <w:tcPr>
            <w:tcW w:w="1530" w:type="dxa"/>
          </w:tcPr>
          <w:p w14:paraId="189D3B79" w14:textId="77777777" w:rsidR="00BA1620" w:rsidRPr="009920C2" w:rsidRDefault="00BA1620" w:rsidP="003F652C">
            <w:pPr>
              <w:pStyle w:val="TableParagraph"/>
              <w:ind w:left="105"/>
              <w:rPr>
                <w:sz w:val="24"/>
              </w:rPr>
            </w:pPr>
            <w:r w:rsidRPr="009920C2">
              <w:rPr>
                <w:sz w:val="24"/>
              </w:rPr>
              <w:t>50</w:t>
            </w:r>
          </w:p>
        </w:tc>
        <w:tc>
          <w:tcPr>
            <w:tcW w:w="1170" w:type="dxa"/>
          </w:tcPr>
          <w:p w14:paraId="62FF603B" w14:textId="77777777" w:rsidR="00BA1620" w:rsidRPr="009920C2" w:rsidRDefault="00BA1620" w:rsidP="003F652C">
            <w:pPr>
              <w:pStyle w:val="TableParagraph"/>
              <w:ind w:left="105"/>
              <w:rPr>
                <w:sz w:val="24"/>
              </w:rPr>
            </w:pPr>
            <w:r w:rsidRPr="009920C2">
              <w:rPr>
                <w:sz w:val="24"/>
              </w:rPr>
              <w:t>100</w:t>
            </w:r>
          </w:p>
        </w:tc>
      </w:tr>
    </w:tbl>
    <w:p w14:paraId="0FA3B077"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15B584FF" w14:textId="77777777" w:rsidR="00BA1620" w:rsidRPr="009920C2" w:rsidRDefault="00BA1620" w:rsidP="00BA1620">
      <w:pPr>
        <w:tabs>
          <w:tab w:val="left" w:pos="270"/>
        </w:tabs>
        <w:spacing w:line="360" w:lineRule="auto"/>
        <w:jc w:val="both"/>
        <w:rPr>
          <w:rFonts w:ascii="Times New Roman" w:hAnsi="Times New Roman" w:cs="Times New Roman"/>
          <w:b/>
          <w:sz w:val="24"/>
          <w:szCs w:val="24"/>
        </w:rPr>
      </w:pPr>
      <w:r w:rsidRPr="009920C2">
        <w:rPr>
          <w:rFonts w:ascii="Times New Roman" w:hAnsi="Times New Roman" w:cs="Times New Roman"/>
          <w:b/>
          <w:sz w:val="24"/>
          <w:szCs w:val="24"/>
        </w:rPr>
        <w:t>INTERPRETATION</w:t>
      </w:r>
    </w:p>
    <w:p w14:paraId="6FBBF437"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From the above table sixty two felt that employees use it for their own efficiency development and thirty eight percentage felt no. Hence it can be said that the skills acquired through training are being utilised in NACC for improving their own efficiency.</w:t>
      </w:r>
    </w:p>
    <w:p w14:paraId="1894CA0F"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1F186077"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053985DB"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0AD0E71F"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0B3F4B75" w14:textId="77777777" w:rsidR="00BA1620" w:rsidRPr="00EB36F2" w:rsidRDefault="00BA1620" w:rsidP="00BA1620">
      <w:pPr>
        <w:tabs>
          <w:tab w:val="left" w:pos="270"/>
        </w:tabs>
        <w:spacing w:line="360" w:lineRule="auto"/>
        <w:rPr>
          <w:rFonts w:ascii="Times New Roman" w:hAnsi="Times New Roman" w:cs="Times New Roman"/>
          <w:b/>
          <w:sz w:val="24"/>
          <w:szCs w:val="24"/>
        </w:rPr>
      </w:pPr>
      <w:r w:rsidRPr="00EB36F2">
        <w:rPr>
          <w:rFonts w:ascii="Times New Roman" w:hAnsi="Times New Roman" w:cs="Times New Roman"/>
          <w:b/>
          <w:sz w:val="24"/>
          <w:szCs w:val="24"/>
        </w:rPr>
        <w:lastRenderedPageBreak/>
        <w:t>CONCLUSION</w:t>
      </w:r>
    </w:p>
    <w:p w14:paraId="163E8E04"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A better explanatory framework for this type of training is a combination of knowledge from different kinds of professional fields that consider the client educational needs as very important and satisfy those needs from different aspects. Experiential learning in general- and more specifically MD- has become a useful approach to eliminate the gap between management theory and practice. Specifically, combinations of MD and metaphor intervention promote awareness of the interplay among organizational performing, assessing, visioning and strategy.</w:t>
      </w:r>
      <w:r w:rsidRPr="00BA1620">
        <w:rPr>
          <w:rFonts w:ascii="Times New Roman" w:hAnsi="Times New Roman" w:cs="Times New Roman"/>
          <w:sz w:val="24"/>
          <w:szCs w:val="24"/>
        </w:rPr>
        <w:t xml:space="preserve"> </w:t>
      </w:r>
      <w:r w:rsidRPr="009920C2">
        <w:rPr>
          <w:rFonts w:ascii="Times New Roman" w:hAnsi="Times New Roman" w:cs="Times New Roman"/>
          <w:sz w:val="24"/>
          <w:szCs w:val="24"/>
        </w:rPr>
        <w:t>As far as the evaluation of the MD program is concerned, there is a gap in establishing measurable main effects of this type of programs. Possible reasons for that may be the variance in time duration of these programs and the variety of specialized outdoor training activities.</w:t>
      </w:r>
    </w:p>
    <w:p w14:paraId="78DAE001"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Future research on MD programs and their impact on organizational performance should be more carefully designed and controlled including observation and report activities to lead to more valid results.</w:t>
      </w:r>
    </w:p>
    <w:p w14:paraId="7FD07B2C"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14:paraId="7C124E14"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w:t>
      </w:r>
      <w:r w:rsidRPr="009920C2">
        <w:rPr>
          <w:rFonts w:ascii="Times New Roman" w:hAnsi="Times New Roman" w:cs="Times New Roman"/>
          <w:sz w:val="24"/>
          <w:szCs w:val="24"/>
        </w:rPr>
        <w:tab/>
        <w:t>www.naci.com</w:t>
      </w:r>
    </w:p>
    <w:p w14:paraId="654A4249"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w:t>
      </w:r>
      <w:r w:rsidRPr="009920C2">
        <w:rPr>
          <w:rFonts w:ascii="Times New Roman" w:hAnsi="Times New Roman" w:cs="Times New Roman"/>
          <w:sz w:val="24"/>
          <w:szCs w:val="24"/>
        </w:rPr>
        <w:tab/>
        <w:t>www.nagarjunagroup.com</w:t>
      </w:r>
    </w:p>
    <w:p w14:paraId="6CDDCF72" w14:textId="77777777" w:rsidR="00BA1620" w:rsidRPr="009920C2" w:rsidRDefault="00BA1620" w:rsidP="00BA1620">
      <w:pPr>
        <w:tabs>
          <w:tab w:val="left" w:pos="270"/>
        </w:tabs>
        <w:spacing w:line="360" w:lineRule="auto"/>
        <w:jc w:val="both"/>
        <w:rPr>
          <w:rFonts w:ascii="Times New Roman" w:hAnsi="Times New Roman" w:cs="Times New Roman"/>
          <w:sz w:val="24"/>
          <w:szCs w:val="24"/>
        </w:rPr>
      </w:pPr>
      <w:r w:rsidRPr="009920C2">
        <w:rPr>
          <w:rFonts w:ascii="Times New Roman" w:hAnsi="Times New Roman" w:cs="Times New Roman"/>
          <w:sz w:val="24"/>
          <w:szCs w:val="24"/>
        </w:rPr>
        <w:t>•</w:t>
      </w:r>
      <w:r w:rsidRPr="009920C2">
        <w:rPr>
          <w:rFonts w:ascii="Times New Roman" w:hAnsi="Times New Roman" w:cs="Times New Roman"/>
          <w:sz w:val="24"/>
          <w:szCs w:val="24"/>
        </w:rPr>
        <w:tab/>
        <w:t>www.nagarjunagrichem.com</w:t>
      </w:r>
    </w:p>
    <w:p w14:paraId="146C3BF5"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1744DD14"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47E20F26"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466BF833"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371D9CBC"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0612BAD5" w14:textId="77777777" w:rsidR="00BA1620" w:rsidRDefault="00BA1620" w:rsidP="00DB15B3">
      <w:pPr>
        <w:spacing w:after="0" w:line="360" w:lineRule="auto"/>
        <w:ind w:right="26"/>
        <w:jc w:val="both"/>
        <w:rPr>
          <w:rFonts w:ascii="Times New Roman" w:hAnsi="Times New Roman" w:cs="Times New Roman"/>
          <w:b/>
          <w:color w:val="000000" w:themeColor="text1"/>
          <w:sz w:val="24"/>
          <w:szCs w:val="24"/>
        </w:rPr>
      </w:pPr>
    </w:p>
    <w:p w14:paraId="17962B63" w14:textId="77777777" w:rsidR="00BA1620" w:rsidRPr="00BA1620" w:rsidRDefault="00BA1620" w:rsidP="00DB15B3">
      <w:pPr>
        <w:spacing w:after="0" w:line="360" w:lineRule="auto"/>
        <w:ind w:right="26"/>
        <w:jc w:val="both"/>
        <w:rPr>
          <w:rFonts w:ascii="Times New Roman" w:hAnsi="Times New Roman" w:cs="Times New Roman"/>
          <w:b/>
          <w:color w:val="000000" w:themeColor="text1"/>
          <w:sz w:val="24"/>
          <w:szCs w:val="24"/>
        </w:rPr>
      </w:pPr>
    </w:p>
    <w:sectPr w:rsidR="00BA1620" w:rsidRPr="00BA1620"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32E2AB4"/>
    <w:multiLevelType w:val="hybridMultilevel"/>
    <w:tmpl w:val="4D8C6810"/>
    <w:lvl w:ilvl="0" w:tplc="04090001">
      <w:start w:val="1"/>
      <w:numFmt w:val="bullet"/>
      <w:lvlText w:val=""/>
      <w:lvlJc w:val="left"/>
      <w:pPr>
        <w:tabs>
          <w:tab w:val="num" w:pos="720"/>
        </w:tabs>
        <w:ind w:left="720" w:hanging="360"/>
      </w:pPr>
      <w:rPr>
        <w:rFonts w:ascii="Symbol" w:hAnsi="Symbol" w:hint="default"/>
      </w:rPr>
    </w:lvl>
    <w:lvl w:ilvl="1" w:tplc="C088982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57B7C"/>
    <w:multiLevelType w:val="hybridMultilevel"/>
    <w:tmpl w:val="0A62D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316FB4"/>
    <w:multiLevelType w:val="hybridMultilevel"/>
    <w:tmpl w:val="5A0CF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834AF7"/>
    <w:multiLevelType w:val="hybridMultilevel"/>
    <w:tmpl w:val="943C2B84"/>
    <w:lvl w:ilvl="0" w:tplc="40090001">
      <w:start w:val="1"/>
      <w:numFmt w:val="bullet"/>
      <w:lvlText w:val=""/>
      <w:lvlJc w:val="left"/>
      <w:pPr>
        <w:ind w:left="2880" w:hanging="360"/>
      </w:pPr>
      <w:rPr>
        <w:rFonts w:ascii="Symbol" w:hAnsi="Symbol" w:hint="default"/>
      </w:rPr>
    </w:lvl>
    <w:lvl w:ilvl="1" w:tplc="EE1E957E">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696D55B9"/>
    <w:multiLevelType w:val="hybridMultilevel"/>
    <w:tmpl w:val="CC22B0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2856386">
    <w:abstractNumId w:val="1"/>
  </w:num>
  <w:num w:numId="2" w16cid:durableId="1951010422">
    <w:abstractNumId w:val="4"/>
  </w:num>
  <w:num w:numId="3" w16cid:durableId="3670368">
    <w:abstractNumId w:val="2"/>
  </w:num>
  <w:num w:numId="4" w16cid:durableId="279068025">
    <w:abstractNumId w:val="5"/>
  </w:num>
  <w:num w:numId="5" w16cid:durableId="1311519539">
    <w:abstractNumId w:val="3"/>
  </w:num>
  <w:num w:numId="6" w16cid:durableId="173192363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101A"/>
    <w:rsid w:val="0006449E"/>
    <w:rsid w:val="00064E03"/>
    <w:rsid w:val="0006575D"/>
    <w:rsid w:val="000659A9"/>
    <w:rsid w:val="00070269"/>
    <w:rsid w:val="00074B76"/>
    <w:rsid w:val="00074FC8"/>
    <w:rsid w:val="00075CF9"/>
    <w:rsid w:val="00077751"/>
    <w:rsid w:val="00080735"/>
    <w:rsid w:val="000809B5"/>
    <w:rsid w:val="00082663"/>
    <w:rsid w:val="000868A7"/>
    <w:rsid w:val="0008790D"/>
    <w:rsid w:val="00091F21"/>
    <w:rsid w:val="00093D0B"/>
    <w:rsid w:val="0009421E"/>
    <w:rsid w:val="00096260"/>
    <w:rsid w:val="00097FDB"/>
    <w:rsid w:val="000A7FAA"/>
    <w:rsid w:val="000B00E5"/>
    <w:rsid w:val="000B0866"/>
    <w:rsid w:val="000B3D53"/>
    <w:rsid w:val="000B69A6"/>
    <w:rsid w:val="000C25B5"/>
    <w:rsid w:val="000C781C"/>
    <w:rsid w:val="000D06C3"/>
    <w:rsid w:val="000D2604"/>
    <w:rsid w:val="000D31F9"/>
    <w:rsid w:val="000D4B67"/>
    <w:rsid w:val="000D7B34"/>
    <w:rsid w:val="000E0D6F"/>
    <w:rsid w:val="000E14F2"/>
    <w:rsid w:val="000E1CD8"/>
    <w:rsid w:val="000E47F5"/>
    <w:rsid w:val="000F16FB"/>
    <w:rsid w:val="000F216F"/>
    <w:rsid w:val="001020C9"/>
    <w:rsid w:val="00102FEE"/>
    <w:rsid w:val="001045A8"/>
    <w:rsid w:val="00104E6E"/>
    <w:rsid w:val="00111304"/>
    <w:rsid w:val="00112070"/>
    <w:rsid w:val="00112A3A"/>
    <w:rsid w:val="00112A4E"/>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0333"/>
    <w:rsid w:val="0016422F"/>
    <w:rsid w:val="00165F58"/>
    <w:rsid w:val="001729B6"/>
    <w:rsid w:val="001753C6"/>
    <w:rsid w:val="00177D27"/>
    <w:rsid w:val="00185981"/>
    <w:rsid w:val="00197447"/>
    <w:rsid w:val="001A24B1"/>
    <w:rsid w:val="001A2BFE"/>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07C7C"/>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1FDB"/>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0ACC"/>
    <w:rsid w:val="004173C1"/>
    <w:rsid w:val="00427650"/>
    <w:rsid w:val="00435D80"/>
    <w:rsid w:val="004407DF"/>
    <w:rsid w:val="00440FFA"/>
    <w:rsid w:val="00441233"/>
    <w:rsid w:val="00441EB5"/>
    <w:rsid w:val="004500BD"/>
    <w:rsid w:val="004508BC"/>
    <w:rsid w:val="00461EC4"/>
    <w:rsid w:val="004647CD"/>
    <w:rsid w:val="00474722"/>
    <w:rsid w:val="0047633B"/>
    <w:rsid w:val="004866DE"/>
    <w:rsid w:val="00491325"/>
    <w:rsid w:val="00496A99"/>
    <w:rsid w:val="00496F8D"/>
    <w:rsid w:val="004973E1"/>
    <w:rsid w:val="004A0102"/>
    <w:rsid w:val="004A61E6"/>
    <w:rsid w:val="004A68C8"/>
    <w:rsid w:val="004B1F84"/>
    <w:rsid w:val="004B77EB"/>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4E08"/>
    <w:rsid w:val="006167F7"/>
    <w:rsid w:val="00621092"/>
    <w:rsid w:val="0062766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57D1"/>
    <w:rsid w:val="00671004"/>
    <w:rsid w:val="0067156A"/>
    <w:rsid w:val="006747C1"/>
    <w:rsid w:val="00681320"/>
    <w:rsid w:val="00684350"/>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50D5"/>
    <w:rsid w:val="00736D87"/>
    <w:rsid w:val="00742806"/>
    <w:rsid w:val="00747B7E"/>
    <w:rsid w:val="00751DBF"/>
    <w:rsid w:val="00754FF9"/>
    <w:rsid w:val="00763352"/>
    <w:rsid w:val="0076373E"/>
    <w:rsid w:val="00765764"/>
    <w:rsid w:val="00770BB4"/>
    <w:rsid w:val="00770DC5"/>
    <w:rsid w:val="0077305F"/>
    <w:rsid w:val="007761C0"/>
    <w:rsid w:val="0078069C"/>
    <w:rsid w:val="00781D72"/>
    <w:rsid w:val="00782299"/>
    <w:rsid w:val="007830BB"/>
    <w:rsid w:val="00784CCD"/>
    <w:rsid w:val="00785BED"/>
    <w:rsid w:val="0078626B"/>
    <w:rsid w:val="007955E6"/>
    <w:rsid w:val="007A24B7"/>
    <w:rsid w:val="007B01D0"/>
    <w:rsid w:val="007B4395"/>
    <w:rsid w:val="007B543C"/>
    <w:rsid w:val="007B6E88"/>
    <w:rsid w:val="007C13AE"/>
    <w:rsid w:val="007C4C7E"/>
    <w:rsid w:val="007C504B"/>
    <w:rsid w:val="007D023B"/>
    <w:rsid w:val="007E0E0E"/>
    <w:rsid w:val="007E1281"/>
    <w:rsid w:val="007E2591"/>
    <w:rsid w:val="007E5E04"/>
    <w:rsid w:val="007E5F59"/>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3DD9"/>
    <w:rsid w:val="00836FB3"/>
    <w:rsid w:val="0084015B"/>
    <w:rsid w:val="008412DC"/>
    <w:rsid w:val="00841443"/>
    <w:rsid w:val="00855010"/>
    <w:rsid w:val="00856424"/>
    <w:rsid w:val="00860FF0"/>
    <w:rsid w:val="0086248E"/>
    <w:rsid w:val="008624D5"/>
    <w:rsid w:val="00862666"/>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1BEB"/>
    <w:rsid w:val="008B5897"/>
    <w:rsid w:val="008B60D6"/>
    <w:rsid w:val="008C0137"/>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4FC4"/>
    <w:rsid w:val="00AC5AA4"/>
    <w:rsid w:val="00AD09B8"/>
    <w:rsid w:val="00AD2FF8"/>
    <w:rsid w:val="00AD407A"/>
    <w:rsid w:val="00AD4224"/>
    <w:rsid w:val="00AE0AC6"/>
    <w:rsid w:val="00AE548E"/>
    <w:rsid w:val="00AF3ABF"/>
    <w:rsid w:val="00AF3B03"/>
    <w:rsid w:val="00AF518F"/>
    <w:rsid w:val="00AF55E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54C65"/>
    <w:rsid w:val="00B54D23"/>
    <w:rsid w:val="00B55D27"/>
    <w:rsid w:val="00B601A7"/>
    <w:rsid w:val="00B64412"/>
    <w:rsid w:val="00B644C0"/>
    <w:rsid w:val="00B6631E"/>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A1620"/>
    <w:rsid w:val="00BB08BC"/>
    <w:rsid w:val="00BB1C3B"/>
    <w:rsid w:val="00BB2269"/>
    <w:rsid w:val="00BB5BD1"/>
    <w:rsid w:val="00BB6787"/>
    <w:rsid w:val="00BC0141"/>
    <w:rsid w:val="00BC24DB"/>
    <w:rsid w:val="00BC6562"/>
    <w:rsid w:val="00BC6C30"/>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4CFA"/>
    <w:rsid w:val="00D06C6C"/>
    <w:rsid w:val="00D06FB4"/>
    <w:rsid w:val="00D11E56"/>
    <w:rsid w:val="00D13BBD"/>
    <w:rsid w:val="00D143FB"/>
    <w:rsid w:val="00D17228"/>
    <w:rsid w:val="00D17FEE"/>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15B3"/>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310"/>
    <w:rsid w:val="00E1547E"/>
    <w:rsid w:val="00E17E78"/>
    <w:rsid w:val="00E207BE"/>
    <w:rsid w:val="00E209CD"/>
    <w:rsid w:val="00E27FA1"/>
    <w:rsid w:val="00E402E6"/>
    <w:rsid w:val="00E43504"/>
    <w:rsid w:val="00E466FA"/>
    <w:rsid w:val="00E47ED5"/>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5F33"/>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8"/>
    <o:shapelayout v:ext="edit">
      <o:idmap v:ext="edit" data="1"/>
    </o:shapelayout>
  </w:shapeDefaults>
  <w:decimalSymbol w:val="."/>
  <w:listSeparator w:val=","/>
  <w14:docId w14:val="63074B8F"/>
  <w15:docId w15:val="{644FC9DB-10A4-44FC-9C4F-E4FB5F972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4">
    <w:name w:val="heading 4"/>
    <w:basedOn w:val="Normal"/>
    <w:next w:val="Normal"/>
    <w:link w:val="Heading4Char"/>
    <w:uiPriority w:val="9"/>
    <w:semiHidden/>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7D"/>
    <w:rPr>
      <w:rFonts w:ascii="Tahoma" w:hAnsi="Tahoma" w:cs="Tahoma"/>
      <w:sz w:val="16"/>
      <w:szCs w:val="16"/>
    </w:rPr>
  </w:style>
  <w:style w:type="character" w:customStyle="1" w:styleId="Heading2Char">
    <w:name w:val="Heading 2 Char"/>
    <w:basedOn w:val="DefaultParagraphFont"/>
    <w:link w:val="Heading2"/>
    <w:uiPriority w:val="9"/>
    <w:semiHidden/>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03050433">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98843729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1751924826">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Respondents</c:v>
                </c:pt>
              </c:strCache>
            </c:strRef>
          </c:tx>
          <c:invertIfNegative val="0"/>
          <c:cat>
            <c:strRef>
              <c:f>Sheet1!$A$2:$A$5</c:f>
              <c:strCache>
                <c:ptCount val="4"/>
                <c:pt idx="0">
                  <c:v>Strong</c:v>
                </c:pt>
                <c:pt idx="1">
                  <c:v>Agree</c:v>
                </c:pt>
                <c:pt idx="2">
                  <c:v>Partially Agree</c:v>
                </c:pt>
                <c:pt idx="3">
                  <c:v>Disagree</c:v>
                </c:pt>
              </c:strCache>
            </c:strRef>
          </c:cat>
          <c:val>
            <c:numRef>
              <c:f>Sheet1!$B$2:$B$5</c:f>
              <c:numCache>
                <c:formatCode>General</c:formatCode>
                <c:ptCount val="4"/>
                <c:pt idx="0">
                  <c:v>4</c:v>
                </c:pt>
                <c:pt idx="1">
                  <c:v>26</c:v>
                </c:pt>
                <c:pt idx="2">
                  <c:v>5</c:v>
                </c:pt>
                <c:pt idx="3">
                  <c:v>5</c:v>
                </c:pt>
              </c:numCache>
            </c:numRef>
          </c:val>
          <c:extLst>
            <c:ext xmlns:c16="http://schemas.microsoft.com/office/drawing/2014/chart" uri="{C3380CC4-5D6E-409C-BE32-E72D297353CC}">
              <c16:uniqueId val="{00000000-1CAD-459A-86EC-746E2CE33A40}"/>
            </c:ext>
          </c:extLst>
        </c:ser>
        <c:ser>
          <c:idx val="1"/>
          <c:order val="1"/>
          <c:tx>
            <c:strRef>
              <c:f>Sheet1!$C$1</c:f>
              <c:strCache>
                <c:ptCount val="1"/>
                <c:pt idx="0">
                  <c:v>Percentage</c:v>
                </c:pt>
              </c:strCache>
            </c:strRef>
          </c:tx>
          <c:invertIfNegative val="0"/>
          <c:cat>
            <c:strRef>
              <c:f>Sheet1!$A$2:$A$5</c:f>
              <c:strCache>
                <c:ptCount val="4"/>
                <c:pt idx="0">
                  <c:v>Strong</c:v>
                </c:pt>
                <c:pt idx="1">
                  <c:v>Agree</c:v>
                </c:pt>
                <c:pt idx="2">
                  <c:v>Partially Agree</c:v>
                </c:pt>
                <c:pt idx="3">
                  <c:v>Disagree</c:v>
                </c:pt>
              </c:strCache>
            </c:strRef>
          </c:cat>
          <c:val>
            <c:numRef>
              <c:f>Sheet1!$C$2:$C$5</c:f>
              <c:numCache>
                <c:formatCode>General</c:formatCode>
                <c:ptCount val="4"/>
                <c:pt idx="0">
                  <c:v>10</c:v>
                </c:pt>
                <c:pt idx="1">
                  <c:v>65</c:v>
                </c:pt>
                <c:pt idx="2">
                  <c:v>12.5</c:v>
                </c:pt>
                <c:pt idx="3">
                  <c:v>12.5</c:v>
                </c:pt>
              </c:numCache>
            </c:numRef>
          </c:val>
          <c:extLst>
            <c:ext xmlns:c16="http://schemas.microsoft.com/office/drawing/2014/chart" uri="{C3380CC4-5D6E-409C-BE32-E72D297353CC}">
              <c16:uniqueId val="{00000001-1CAD-459A-86EC-746E2CE33A40}"/>
            </c:ext>
          </c:extLst>
        </c:ser>
        <c:dLbls>
          <c:showLegendKey val="0"/>
          <c:showVal val="0"/>
          <c:showCatName val="0"/>
          <c:showSerName val="0"/>
          <c:showPercent val="0"/>
          <c:showBubbleSize val="0"/>
        </c:dLbls>
        <c:gapWidth val="150"/>
        <c:axId val="52643712"/>
        <c:axId val="67904256"/>
      </c:barChart>
      <c:catAx>
        <c:axId val="52643712"/>
        <c:scaling>
          <c:orientation val="minMax"/>
        </c:scaling>
        <c:delete val="0"/>
        <c:axPos val="b"/>
        <c:numFmt formatCode="General" sourceLinked="0"/>
        <c:majorTickMark val="out"/>
        <c:minorTickMark val="none"/>
        <c:tickLblPos val="nextTo"/>
        <c:crossAx val="67904256"/>
        <c:crosses val="autoZero"/>
        <c:auto val="1"/>
        <c:lblAlgn val="ctr"/>
        <c:lblOffset val="100"/>
        <c:noMultiLvlLbl val="0"/>
      </c:catAx>
      <c:valAx>
        <c:axId val="67904256"/>
        <c:scaling>
          <c:orientation val="minMax"/>
        </c:scaling>
        <c:delete val="0"/>
        <c:axPos val="l"/>
        <c:majorGridlines/>
        <c:numFmt formatCode="General" sourceLinked="1"/>
        <c:majorTickMark val="out"/>
        <c:minorTickMark val="none"/>
        <c:tickLblPos val="nextTo"/>
        <c:crossAx val="5264371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2083</Words>
  <Characters>11874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63</cp:revision>
  <dcterms:created xsi:type="dcterms:W3CDTF">2024-05-24T12:49:00Z</dcterms:created>
  <dcterms:modified xsi:type="dcterms:W3CDTF">2024-06-10T08:33:00Z</dcterms:modified>
</cp:coreProperties>
</file>