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182" w:rsidRPr="006A7E18" w:rsidRDefault="00126182" w:rsidP="00EE1185">
      <w:pPr>
        <w:jc w:val="center"/>
        <w:rPr>
          <w:rFonts w:ascii="Times New Roman" w:eastAsia="Times New Roman" w:hAnsi="Times New Roman" w:cs="Times New Roman"/>
          <w:b/>
          <w:bCs/>
          <w:sz w:val="28"/>
          <w:szCs w:val="28"/>
        </w:rPr>
      </w:pPr>
      <w:r w:rsidRPr="006A7E18">
        <w:rPr>
          <w:rFonts w:ascii="Times New Roman" w:eastAsia="Times New Roman" w:hAnsi="Times New Roman" w:cs="Times New Roman"/>
          <w:b/>
          <w:bCs/>
          <w:sz w:val="28"/>
          <w:szCs w:val="28"/>
        </w:rPr>
        <w:t>A Conceptual Research on Comparative Financial  Statement Analysis</w:t>
      </w:r>
    </w:p>
    <w:p w:rsidR="00EE1185" w:rsidRPr="00EE1185" w:rsidRDefault="00126182" w:rsidP="00EE1185">
      <w:pPr>
        <w:jc w:val="center"/>
        <w:rPr>
          <w:rFonts w:ascii="Times New Roman" w:eastAsia="Times New Roman" w:hAnsi="Times New Roman" w:cs="Times New Roman"/>
          <w:i/>
          <w:color w:val="222222"/>
          <w:lang w:val="en-IN" w:eastAsia="en-IN"/>
        </w:rPr>
      </w:pPr>
      <w:r w:rsidRPr="00EE1185">
        <w:rPr>
          <w:rFonts w:ascii="Times New Roman" w:eastAsia="Times New Roman" w:hAnsi="Times New Roman" w:cs="Times New Roman"/>
          <w:b/>
          <w:bCs/>
          <w:i/>
        </w:rPr>
        <w:t>P</w:t>
      </w:r>
      <w:r w:rsidR="00EE1185" w:rsidRPr="00EE1185">
        <w:rPr>
          <w:rFonts w:ascii="Times New Roman" w:eastAsia="Times New Roman" w:hAnsi="Times New Roman" w:cs="Times New Roman"/>
          <w:b/>
          <w:bCs/>
          <w:i/>
        </w:rPr>
        <w:t>.</w:t>
      </w:r>
      <w:r w:rsidRPr="00EE1185">
        <w:rPr>
          <w:rFonts w:ascii="Times New Roman" w:eastAsia="Times New Roman" w:hAnsi="Times New Roman" w:cs="Times New Roman"/>
          <w:b/>
          <w:bCs/>
          <w:i/>
        </w:rPr>
        <w:t xml:space="preserve"> Ramya</w:t>
      </w:r>
      <w:r w:rsidR="00EE1185" w:rsidRPr="00EE1185">
        <w:rPr>
          <w:rFonts w:ascii="Times New Roman" w:eastAsia="Times New Roman" w:hAnsi="Times New Roman" w:cs="Times New Roman"/>
          <w:b/>
          <w:bCs/>
          <w:i/>
        </w:rPr>
        <w:t xml:space="preserve">, </w:t>
      </w:r>
      <w:r w:rsidR="00EE1185" w:rsidRPr="00EE1185">
        <w:rPr>
          <w:rFonts w:ascii="Times New Roman" w:eastAsia="Times New Roman" w:hAnsi="Times New Roman" w:cs="Times New Roman"/>
          <w:i/>
          <w:color w:val="222222"/>
          <w:lang w:val="en-IN" w:eastAsia="en-IN"/>
        </w:rPr>
        <w:t>Roll No:</w:t>
      </w:r>
      <w:r w:rsidR="00EE1185" w:rsidRPr="00EE1185">
        <w:rPr>
          <w:rFonts w:ascii="Times New Roman" w:hAnsi="Times New Roman" w:cs="Times New Roman"/>
          <w:i/>
          <w:color w:val="222222"/>
          <w:shd w:val="clear" w:color="auto" w:fill="FFFFFF"/>
        </w:rPr>
        <w:t>22481E0049, Department of Business and Management Studies, SR Gudlavalleru Engineering College.</w:t>
      </w:r>
    </w:p>
    <w:p w:rsidR="000249F2" w:rsidRPr="00EE1185" w:rsidRDefault="00EE1185" w:rsidP="00EE1185">
      <w:pPr>
        <w:tabs>
          <w:tab w:val="left" w:pos="660"/>
        </w:tabs>
        <w:jc w:val="both"/>
        <w:rPr>
          <w:rFonts w:ascii="Times New Roman" w:eastAsia="Times New Roman" w:hAnsi="Times New Roman" w:cs="Times New Roman"/>
          <w:i/>
          <w:iCs/>
        </w:rPr>
      </w:pPr>
      <w:r w:rsidRPr="00EE1185">
        <w:rPr>
          <w:rFonts w:ascii="Times New Roman" w:eastAsia="Times New Roman" w:hAnsi="Times New Roman" w:cs="Times New Roman"/>
          <w:b/>
          <w:bCs/>
          <w:i/>
        </w:rPr>
        <w:t>Abstract:</w:t>
      </w:r>
      <w:r w:rsidR="006832BC" w:rsidRPr="00EE1185">
        <w:rPr>
          <w:rFonts w:ascii="Times New Roman" w:eastAsia="Times New Roman" w:hAnsi="Times New Roman" w:cs="Times New Roman"/>
          <w:b/>
          <w:bCs/>
        </w:rPr>
        <w:br/>
      </w:r>
      <w:r w:rsidR="009634DB" w:rsidRPr="00EE1185">
        <w:rPr>
          <w:rFonts w:ascii="Times New Roman" w:hAnsi="Times New Roman" w:cs="Times New Roman"/>
          <w:color w:val="0D0D0D"/>
          <w:shd w:val="clear" w:color="auto" w:fill="FFFFFF"/>
        </w:rPr>
        <w:t>This research aims to provide a comprehensive understanding of comparative financial statements and their significance in evaluating the financial performance of companies, industries, or sectors over time. Through a conceptual framework, the study explores the methodologies, tools, and best practices involved in conducting comparative financial statement analysis. By reviewing existing literature and discussing key concepts, such as performance evaluation, trend identification, benchmarking, and decision support, this research elucidates the purpose and importance of comparative financial analysis. The findings contribute to enhancing transparency, promoting informed decision-making, and facilitating strategic planning for stakeholders. Ultimately, this research serves as a valuable resource for practitioners, researchers, and policymakers seeking to leverage comparative financial statements for financial analysis and decision-making purposes.</w:t>
      </w:r>
    </w:p>
    <w:p w:rsidR="000249F2" w:rsidRPr="00EE1185" w:rsidRDefault="006832BC" w:rsidP="00EE1185">
      <w:pPr>
        <w:jc w:val="both"/>
        <w:rPr>
          <w:rFonts w:ascii="Times New Roman" w:eastAsia="Times New Roman" w:hAnsi="Times New Roman" w:cs="Times New Roman"/>
          <w:b/>
          <w:bCs/>
          <w:color w:val="0D0D0D" w:themeColor="text1" w:themeTint="F2"/>
        </w:rPr>
      </w:pPr>
      <w:r w:rsidRPr="00EE1185">
        <w:rPr>
          <w:rFonts w:ascii="Times New Roman" w:eastAsia="Times New Roman" w:hAnsi="Times New Roman" w:cs="Times New Roman"/>
          <w:b/>
          <w:bCs/>
          <w:color w:val="0D0D0D" w:themeColor="text1" w:themeTint="F2"/>
        </w:rPr>
        <w:t>I</w:t>
      </w:r>
      <w:r w:rsidR="0020568E" w:rsidRPr="00EE1185">
        <w:rPr>
          <w:rFonts w:ascii="Times New Roman" w:eastAsia="Times New Roman" w:hAnsi="Times New Roman" w:cs="Times New Roman"/>
          <w:b/>
          <w:bCs/>
          <w:color w:val="0D0D0D" w:themeColor="text1" w:themeTint="F2"/>
        </w:rPr>
        <w:t>ntroduction:</w:t>
      </w:r>
    </w:p>
    <w:p w:rsidR="009634DB" w:rsidRPr="00EE1185" w:rsidRDefault="009634DB" w:rsidP="00EE1185">
      <w:pPr>
        <w:jc w:val="both"/>
        <w:rPr>
          <w:rFonts w:ascii="Times New Roman" w:eastAsia="Times New Roman" w:hAnsi="Times New Roman" w:cs="Times New Roman"/>
        </w:rPr>
      </w:pPr>
      <w:r w:rsidRPr="00EE1185">
        <w:rPr>
          <w:rFonts w:ascii="Times New Roman" w:eastAsia="Times New Roman" w:hAnsi="Times New Roman" w:cs="Times New Roman"/>
        </w:rPr>
        <w:t>In today's dynamic business environment, assessing financial performance is paramount for stakeholders seeking to make informed decisions. Comparative financial statement analysis stands as a cornerstone in this pursuit, offering insights into the evolving financial health of companies, industries, or sectors over time. This introduction sets the stage for a conceptual research endeavor aimed at unraveling the nuances of comparative financial statements and their implications.</w:t>
      </w:r>
    </w:p>
    <w:p w:rsidR="009634DB" w:rsidRPr="00EE1185" w:rsidRDefault="009634DB" w:rsidP="00EE1185">
      <w:pPr>
        <w:numPr>
          <w:ilvl w:val="0"/>
          <w:numId w:val="3"/>
        </w:numPr>
        <w:jc w:val="both"/>
        <w:rPr>
          <w:rFonts w:ascii="Times New Roman" w:eastAsia="Times New Roman" w:hAnsi="Times New Roman" w:cs="Times New Roman"/>
        </w:rPr>
      </w:pPr>
      <w:r w:rsidRPr="00EE1185">
        <w:rPr>
          <w:rFonts w:ascii="Times New Roman" w:eastAsia="Times New Roman" w:hAnsi="Times New Roman" w:cs="Times New Roman"/>
          <w:b/>
          <w:bCs/>
        </w:rPr>
        <w:t>Contextual Framework</w:t>
      </w:r>
      <w:r w:rsidRPr="00EE1185">
        <w:rPr>
          <w:rFonts w:ascii="Times New Roman" w:eastAsia="Times New Roman" w:hAnsi="Times New Roman" w:cs="Times New Roman"/>
        </w:rPr>
        <w:t>: Comparative financial statement analysis involves juxtaposing financial data from different periods to discern patterns, trends, and variances. This process enables stakeholders to gauge performance, identify strengths and weaknesses, and make strategic decisions grounded in evidence.</w:t>
      </w:r>
    </w:p>
    <w:p w:rsidR="009634DB" w:rsidRPr="00EE1185" w:rsidRDefault="009634DB" w:rsidP="00EE1185">
      <w:pPr>
        <w:numPr>
          <w:ilvl w:val="0"/>
          <w:numId w:val="3"/>
        </w:numPr>
        <w:jc w:val="both"/>
        <w:rPr>
          <w:rFonts w:ascii="Times New Roman" w:eastAsia="Times New Roman" w:hAnsi="Times New Roman" w:cs="Times New Roman"/>
        </w:rPr>
      </w:pPr>
      <w:r w:rsidRPr="00EE1185">
        <w:rPr>
          <w:rFonts w:ascii="Times New Roman" w:eastAsia="Times New Roman" w:hAnsi="Times New Roman" w:cs="Times New Roman"/>
          <w:b/>
          <w:bCs/>
        </w:rPr>
        <w:t>Purpose and Significance</w:t>
      </w:r>
      <w:r w:rsidRPr="00EE1185">
        <w:rPr>
          <w:rFonts w:ascii="Times New Roman" w:eastAsia="Times New Roman" w:hAnsi="Times New Roman" w:cs="Times New Roman"/>
        </w:rPr>
        <w:t>: At the heart of this research lies the quest to understand the purpose and significance of comparative financial statement analysis. By delving into its role in performance evaluation, trend identification, benchmarking, and decision support, we aim to illuminate its profound impact on stakeholders' decision-making processes.</w:t>
      </w:r>
    </w:p>
    <w:p w:rsidR="009634DB" w:rsidRPr="00EE1185" w:rsidRDefault="009634DB" w:rsidP="00EE1185">
      <w:pPr>
        <w:numPr>
          <w:ilvl w:val="0"/>
          <w:numId w:val="3"/>
        </w:numPr>
        <w:jc w:val="both"/>
        <w:rPr>
          <w:rFonts w:ascii="Times New Roman" w:eastAsia="Times New Roman" w:hAnsi="Times New Roman" w:cs="Times New Roman"/>
        </w:rPr>
      </w:pPr>
      <w:r w:rsidRPr="00EE1185">
        <w:rPr>
          <w:rFonts w:ascii="Times New Roman" w:eastAsia="Times New Roman" w:hAnsi="Times New Roman" w:cs="Times New Roman"/>
          <w:b/>
          <w:bCs/>
        </w:rPr>
        <w:t>Challenges and Opportunities</w:t>
      </w:r>
      <w:r w:rsidRPr="00EE1185">
        <w:rPr>
          <w:rFonts w:ascii="Times New Roman" w:eastAsia="Times New Roman" w:hAnsi="Times New Roman" w:cs="Times New Roman"/>
        </w:rPr>
        <w:t>: While comparative financial statement analysis offers invaluable insights, it is not without its challenges. Factors such as data comparability, accounting standards, and industry dynamics can pose hurdles. However, these challenges also present opportunities for innovation, improvement, and refinement in analytical techniques.</w:t>
      </w:r>
    </w:p>
    <w:p w:rsidR="009634DB" w:rsidRPr="00EE1185" w:rsidRDefault="009634DB" w:rsidP="00EE1185">
      <w:pPr>
        <w:numPr>
          <w:ilvl w:val="0"/>
          <w:numId w:val="3"/>
        </w:numPr>
        <w:jc w:val="both"/>
        <w:rPr>
          <w:rFonts w:ascii="Times New Roman" w:eastAsia="Times New Roman" w:hAnsi="Times New Roman" w:cs="Times New Roman"/>
        </w:rPr>
      </w:pPr>
      <w:r w:rsidRPr="00EE1185">
        <w:rPr>
          <w:rFonts w:ascii="Times New Roman" w:eastAsia="Times New Roman" w:hAnsi="Times New Roman" w:cs="Times New Roman"/>
          <w:b/>
          <w:bCs/>
        </w:rPr>
        <w:t>Scope and Objectives</w:t>
      </w:r>
      <w:r w:rsidRPr="00EE1185">
        <w:rPr>
          <w:rFonts w:ascii="Times New Roman" w:eastAsia="Times New Roman" w:hAnsi="Times New Roman" w:cs="Times New Roman"/>
        </w:rPr>
        <w:t xml:space="preserve">: This research endeavors to explore the conceptual underpinnings of comparative financial statement analysis comprehensively. Through a synthesis of existing literature, discussions on methodologies, and case studies, we </w:t>
      </w:r>
      <w:r w:rsidRPr="00EE1185">
        <w:rPr>
          <w:rFonts w:ascii="Times New Roman" w:eastAsia="Times New Roman" w:hAnsi="Times New Roman" w:cs="Times New Roman"/>
        </w:rPr>
        <w:lastRenderedPageBreak/>
        <w:t>seek to delineate the scope, objectives, and potential applications of this analytical approach.</w:t>
      </w:r>
    </w:p>
    <w:p w:rsidR="009634DB" w:rsidRPr="00EE1185" w:rsidRDefault="009634DB" w:rsidP="00EE1185">
      <w:pPr>
        <w:numPr>
          <w:ilvl w:val="0"/>
          <w:numId w:val="3"/>
        </w:numPr>
        <w:jc w:val="both"/>
        <w:rPr>
          <w:rFonts w:ascii="Times New Roman" w:eastAsia="Times New Roman" w:hAnsi="Times New Roman" w:cs="Times New Roman"/>
        </w:rPr>
      </w:pPr>
      <w:r w:rsidRPr="00EE1185">
        <w:rPr>
          <w:rFonts w:ascii="Times New Roman" w:eastAsia="Times New Roman" w:hAnsi="Times New Roman" w:cs="Times New Roman"/>
          <w:b/>
          <w:bCs/>
        </w:rPr>
        <w:t>Structure of the Research</w:t>
      </w:r>
      <w:r w:rsidRPr="00EE1185">
        <w:rPr>
          <w:rFonts w:ascii="Times New Roman" w:eastAsia="Times New Roman" w:hAnsi="Times New Roman" w:cs="Times New Roman"/>
        </w:rPr>
        <w:t>: The subsequent sections of this research will delve into various facets of comparative financial statement analysis. From literature review to methodology, analysis, findings, and recommendations, each section will contribute to a holistic understanding of the subject matter.</w:t>
      </w:r>
    </w:p>
    <w:p w:rsidR="009634DB" w:rsidRPr="00EE1185" w:rsidRDefault="009634DB" w:rsidP="00EE1185">
      <w:pPr>
        <w:jc w:val="both"/>
        <w:rPr>
          <w:rFonts w:ascii="Times New Roman" w:eastAsia="Times New Roman" w:hAnsi="Times New Roman" w:cs="Times New Roman"/>
        </w:rPr>
      </w:pPr>
      <w:r w:rsidRPr="00EE1185">
        <w:rPr>
          <w:rFonts w:ascii="Times New Roman" w:eastAsia="Times New Roman" w:hAnsi="Times New Roman" w:cs="Times New Roman"/>
        </w:rPr>
        <w:t>In essence, this introduction lays the groundwork for a conceptual exploration of comparative financial statement analysis, aiming to equip stakeholders with the knowledge and insights necessary to navigate the complexities of financial decision-making in today's dynamic landscape.</w:t>
      </w:r>
    </w:p>
    <w:p w:rsidR="000249F2" w:rsidRPr="00EE1185" w:rsidRDefault="000249F2" w:rsidP="00EE1185">
      <w:pPr>
        <w:jc w:val="both"/>
        <w:rPr>
          <w:rFonts w:ascii="Times New Roman" w:eastAsia="Times New Roman" w:hAnsi="Times New Roman" w:cs="Times New Roman"/>
        </w:rPr>
      </w:pPr>
    </w:p>
    <w:p w:rsidR="000249F2" w:rsidRPr="00EE1185" w:rsidRDefault="006832BC" w:rsidP="00EE1185">
      <w:pPr>
        <w:jc w:val="both"/>
        <w:rPr>
          <w:rFonts w:ascii="Times New Roman" w:eastAsia="Times New Roman" w:hAnsi="Times New Roman" w:cs="Times New Roman"/>
          <w:b/>
          <w:bCs/>
          <w:color w:val="0D0D0D" w:themeColor="text1" w:themeTint="F2"/>
        </w:rPr>
      </w:pPr>
      <w:r w:rsidRPr="00EE1185">
        <w:rPr>
          <w:rFonts w:ascii="Times New Roman" w:eastAsia="Times New Roman" w:hAnsi="Times New Roman" w:cs="Times New Roman"/>
          <w:b/>
          <w:bCs/>
          <w:color w:val="0D0D0D" w:themeColor="text1" w:themeTint="F2"/>
        </w:rPr>
        <w:t xml:space="preserve">Parties interested in </w:t>
      </w:r>
      <w:r w:rsidR="009634DB" w:rsidRPr="00EE1185">
        <w:rPr>
          <w:rFonts w:ascii="Times New Roman" w:eastAsia="Times New Roman" w:hAnsi="Times New Roman" w:cs="Times New Roman"/>
          <w:b/>
          <w:bCs/>
          <w:color w:val="0D0D0D" w:themeColor="text1" w:themeTint="F2"/>
        </w:rPr>
        <w:t xml:space="preserve">Comparative </w:t>
      </w:r>
      <w:r w:rsidRPr="00EE1185">
        <w:rPr>
          <w:rFonts w:ascii="Times New Roman" w:eastAsia="Times New Roman" w:hAnsi="Times New Roman" w:cs="Times New Roman"/>
          <w:b/>
          <w:bCs/>
          <w:color w:val="0D0D0D" w:themeColor="text1" w:themeTint="F2"/>
        </w:rPr>
        <w:t>Financial Statements:</w:t>
      </w:r>
    </w:p>
    <w:p w:rsidR="00EE1185" w:rsidRPr="00EE1185" w:rsidRDefault="006832BC" w:rsidP="00EE1185">
      <w:pPr>
        <w:jc w:val="both"/>
        <w:rPr>
          <w:rFonts w:ascii="Times New Roman" w:eastAsia="Times New Roman" w:hAnsi="Times New Roman" w:cs="Times New Roman"/>
          <w:b/>
          <w:bCs/>
          <w:color w:val="0D0D0D" w:themeColor="text1" w:themeTint="F2"/>
        </w:rPr>
      </w:pPr>
      <w:r w:rsidRPr="00EE1185">
        <w:rPr>
          <w:rFonts w:ascii="Times New Roman" w:eastAsia="Times New Roman" w:hAnsi="Times New Roman" w:cs="Times New Roman"/>
          <w:b/>
          <w:bCs/>
          <w:color w:val="0D0D0D" w:themeColor="text1" w:themeTint="F2"/>
        </w:rPr>
        <w:t>Shareholders and Investors:</w:t>
      </w:r>
    </w:p>
    <w:p w:rsidR="000249F2" w:rsidRPr="00EE1185" w:rsidRDefault="006832BC" w:rsidP="00EE1185">
      <w:pPr>
        <w:jc w:val="both"/>
        <w:rPr>
          <w:rFonts w:ascii="Times New Roman" w:eastAsia="Times New Roman" w:hAnsi="Times New Roman" w:cs="Times New Roman"/>
          <w:color w:val="0D0D0D" w:themeColor="text1" w:themeTint="F2"/>
        </w:rPr>
      </w:pPr>
      <w:r w:rsidRPr="00EE1185">
        <w:rPr>
          <w:rFonts w:ascii="Times New Roman" w:eastAsia="Times New Roman" w:hAnsi="Times New Roman" w:cs="Times New Roman"/>
          <w:color w:val="0D0D0D" w:themeColor="text1" w:themeTint="F2"/>
        </w:rPr>
        <w:t>Financial statements are useful to shareholders and investors in evaluating the company's profitability, growth potential, and overall financial health. They assess the company's stock performance, calculate the possible return on investment, and make investment decisions using this information.</w:t>
      </w:r>
    </w:p>
    <w:p w:rsidR="00EE1185" w:rsidRPr="00EE1185" w:rsidRDefault="006832BC" w:rsidP="00EE1185">
      <w:pPr>
        <w:jc w:val="both"/>
        <w:rPr>
          <w:rFonts w:ascii="Times New Roman" w:eastAsia="Times New Roman" w:hAnsi="Times New Roman" w:cs="Times New Roman"/>
          <w:b/>
          <w:bCs/>
          <w:color w:val="0D0D0D" w:themeColor="text1" w:themeTint="F2"/>
        </w:rPr>
      </w:pPr>
      <w:r w:rsidRPr="00EE1185">
        <w:rPr>
          <w:rFonts w:ascii="Times New Roman" w:eastAsia="Times New Roman" w:hAnsi="Times New Roman" w:cs="Times New Roman"/>
          <w:b/>
          <w:bCs/>
          <w:color w:val="0D0D0D" w:themeColor="text1" w:themeTint="F2"/>
        </w:rPr>
        <w:t>Lenders and Creditors:</w:t>
      </w:r>
    </w:p>
    <w:p w:rsidR="000249F2" w:rsidRPr="00EE1185" w:rsidRDefault="006832BC" w:rsidP="00EE1185">
      <w:pPr>
        <w:jc w:val="both"/>
        <w:rPr>
          <w:rFonts w:ascii="Times New Roman" w:eastAsia="Times New Roman" w:hAnsi="Times New Roman" w:cs="Times New Roman"/>
          <w:color w:val="0D0D0D" w:themeColor="text1" w:themeTint="F2"/>
        </w:rPr>
      </w:pPr>
      <w:r w:rsidRPr="00EE1185">
        <w:br/>
      </w:r>
      <w:r w:rsidRPr="00EE1185">
        <w:rPr>
          <w:rFonts w:ascii="Times New Roman" w:eastAsia="Times New Roman" w:hAnsi="Times New Roman" w:cs="Times New Roman"/>
          <w:color w:val="0D0D0D" w:themeColor="text1" w:themeTint="F2"/>
        </w:rPr>
        <w:t>Financial statements are examined by creditors, including banks and other financial organizations, in order to determine a company's creditworthiness and risk profile. They assess the company's capacity to pay back loans and interest by looking at things like liquidity, solvency, and profitability. The business's creditors are concerned about the company's long- and short-term financial stability. They are interested in learning if the company can pay its obligations and claims.</w:t>
      </w:r>
    </w:p>
    <w:p w:rsidR="00EE1185" w:rsidRPr="00EE1185" w:rsidRDefault="006832BC" w:rsidP="00EE1185">
      <w:pPr>
        <w:jc w:val="both"/>
        <w:rPr>
          <w:rFonts w:ascii="Times New Roman" w:eastAsia="Times New Roman" w:hAnsi="Times New Roman" w:cs="Times New Roman"/>
          <w:b/>
          <w:bCs/>
          <w:color w:val="0D0D0D" w:themeColor="text1" w:themeTint="F2"/>
        </w:rPr>
      </w:pPr>
      <w:r w:rsidRPr="00EE1185">
        <w:rPr>
          <w:rFonts w:ascii="Times New Roman" w:eastAsia="Times New Roman" w:hAnsi="Times New Roman" w:cs="Times New Roman"/>
          <w:b/>
          <w:bCs/>
          <w:color w:val="0D0D0D" w:themeColor="text1" w:themeTint="F2"/>
        </w:rPr>
        <w:t xml:space="preserve">Board of Directors and Management: </w:t>
      </w:r>
    </w:p>
    <w:p w:rsidR="000249F2" w:rsidRPr="00EE1185" w:rsidRDefault="006832BC" w:rsidP="00EE1185">
      <w:pPr>
        <w:jc w:val="both"/>
        <w:rPr>
          <w:rFonts w:ascii="Times New Roman" w:eastAsia="Times New Roman" w:hAnsi="Times New Roman" w:cs="Times New Roman"/>
          <w:color w:val="0D0D0D" w:themeColor="text1" w:themeTint="F2"/>
        </w:rPr>
      </w:pPr>
      <w:r w:rsidRPr="00EE1185">
        <w:rPr>
          <w:rFonts w:ascii="Times New Roman" w:eastAsia="Times New Roman" w:hAnsi="Times New Roman" w:cs="Times New Roman"/>
          <w:color w:val="0D0D0D" w:themeColor="text1" w:themeTint="F2"/>
        </w:rPr>
        <w:t>Financial statements are used by internal stakeholders, such as the board of directors and business management, to track important financial data, keep tabs on the firm's financial performance, and make strategic choices. Financial statements assist management in determining areas for improvement, allocating resources effectively, and evaluating the success of business strategy.</w:t>
      </w:r>
    </w:p>
    <w:p w:rsidR="00EE1185" w:rsidRPr="00EE1185" w:rsidRDefault="006832BC" w:rsidP="00EE1185">
      <w:pPr>
        <w:jc w:val="both"/>
        <w:rPr>
          <w:rFonts w:ascii="Times New Roman" w:eastAsia="Times New Roman" w:hAnsi="Times New Roman" w:cs="Times New Roman"/>
          <w:b/>
          <w:bCs/>
          <w:color w:val="0D0D0D" w:themeColor="text1" w:themeTint="F2"/>
        </w:rPr>
      </w:pPr>
      <w:r w:rsidRPr="00EE1185">
        <w:rPr>
          <w:rFonts w:ascii="Times New Roman" w:eastAsia="Times New Roman" w:hAnsi="Times New Roman" w:cs="Times New Roman"/>
          <w:b/>
          <w:bCs/>
          <w:color w:val="0D0D0D" w:themeColor="text1" w:themeTint="F2"/>
        </w:rPr>
        <w:t>Financial advisors and analysts:</w:t>
      </w:r>
    </w:p>
    <w:p w:rsidR="000249F2" w:rsidRPr="00EE1185" w:rsidRDefault="006832BC" w:rsidP="00EE1185">
      <w:pPr>
        <w:jc w:val="both"/>
        <w:rPr>
          <w:rFonts w:ascii="Times New Roman" w:eastAsia="Times New Roman" w:hAnsi="Times New Roman" w:cs="Times New Roman"/>
          <w:color w:val="0D0D0D" w:themeColor="text1" w:themeTint="F2"/>
        </w:rPr>
      </w:pPr>
      <w:r w:rsidRPr="00EE1185">
        <w:rPr>
          <w:rFonts w:ascii="Times New Roman" w:eastAsia="Times New Roman" w:hAnsi="Times New Roman" w:cs="Times New Roman"/>
          <w:color w:val="0D0D0D" w:themeColor="text1" w:themeTint="F2"/>
        </w:rPr>
        <w:t xml:space="preserve">Financial analysts and advisers examine financial statements in order to offer suggestions and insights to companies, investors, and clients. To </w:t>
      </w:r>
      <w:r w:rsidR="009634DB" w:rsidRPr="00EE1185">
        <w:rPr>
          <w:rFonts w:ascii="Times New Roman" w:eastAsia="Times New Roman" w:hAnsi="Times New Roman" w:cs="Times New Roman"/>
          <w:color w:val="0D0D0D" w:themeColor="text1" w:themeTint="F2"/>
        </w:rPr>
        <w:t>analyses</w:t>
      </w:r>
      <w:r w:rsidRPr="00EE1185">
        <w:rPr>
          <w:rFonts w:ascii="Times New Roman" w:eastAsia="Times New Roman" w:hAnsi="Times New Roman" w:cs="Times New Roman"/>
          <w:color w:val="0D0D0D" w:themeColor="text1" w:themeTint="F2"/>
        </w:rPr>
        <w:t xml:space="preserve"> investment opportunities, determine risk, and offer financial advice, they employ financial ratios, trend analysis, and comparative analysis.</w:t>
      </w:r>
    </w:p>
    <w:p w:rsidR="00EE1185" w:rsidRPr="00EE1185" w:rsidRDefault="006832BC" w:rsidP="00EE1185">
      <w:pPr>
        <w:jc w:val="both"/>
        <w:rPr>
          <w:rFonts w:ascii="Times New Roman" w:eastAsia="Times New Roman" w:hAnsi="Times New Roman" w:cs="Times New Roman"/>
          <w:b/>
          <w:bCs/>
          <w:color w:val="0D0D0D" w:themeColor="text1" w:themeTint="F2"/>
        </w:rPr>
      </w:pPr>
      <w:r w:rsidRPr="00EE1185">
        <w:rPr>
          <w:rFonts w:ascii="Times New Roman" w:eastAsia="Times New Roman" w:hAnsi="Times New Roman" w:cs="Times New Roman"/>
          <w:b/>
          <w:bCs/>
          <w:color w:val="0D0D0D" w:themeColor="text1" w:themeTint="F2"/>
        </w:rPr>
        <w:t>Tax authorities and regulators:</w:t>
      </w:r>
    </w:p>
    <w:p w:rsidR="000249F2" w:rsidRPr="00EE1185" w:rsidRDefault="006832BC" w:rsidP="00EE1185">
      <w:pPr>
        <w:jc w:val="both"/>
        <w:rPr>
          <w:rFonts w:ascii="Times New Roman" w:eastAsia="Times New Roman" w:hAnsi="Times New Roman" w:cs="Times New Roman"/>
          <w:color w:val="0D0D0D" w:themeColor="text1" w:themeTint="F2"/>
        </w:rPr>
      </w:pPr>
      <w:r w:rsidRPr="00EE1185">
        <w:rPr>
          <w:rFonts w:ascii="Times New Roman" w:eastAsia="Times New Roman" w:hAnsi="Times New Roman" w:cs="Times New Roman"/>
          <w:color w:val="0D0D0D" w:themeColor="text1" w:themeTint="F2"/>
        </w:rPr>
        <w:t xml:space="preserve">Companies must provide financial statements to government agencies, regulatory bodies, and tax authorities for compliance and regulatory purposes. They compute taxes, enforce laws, keep an eye on financial performance, and guarantee openness using this </w:t>
      </w:r>
      <w:r w:rsidR="009634DB" w:rsidRPr="00EE1185">
        <w:rPr>
          <w:rFonts w:ascii="Times New Roman" w:eastAsia="Times New Roman" w:hAnsi="Times New Roman" w:cs="Times New Roman"/>
          <w:color w:val="0D0D0D" w:themeColor="text1" w:themeTint="F2"/>
        </w:rPr>
        <w:t>data. In</w:t>
      </w:r>
      <w:r w:rsidRPr="00EE1185">
        <w:rPr>
          <w:rFonts w:ascii="Times New Roman" w:eastAsia="Times New Roman" w:hAnsi="Times New Roman" w:cs="Times New Roman"/>
          <w:color w:val="0D0D0D" w:themeColor="text1" w:themeTint="F2"/>
        </w:rPr>
        <w:t xml:space="preserve"> order to collect income tax, tax authorities are curious about the business's profitability. In a similar vein, sales tax authorities are drawn to the company's sales.</w:t>
      </w:r>
    </w:p>
    <w:p w:rsidR="00EE1185" w:rsidRPr="00EE1185" w:rsidRDefault="006832BC" w:rsidP="00EE1185">
      <w:pPr>
        <w:jc w:val="both"/>
        <w:rPr>
          <w:rFonts w:ascii="Times New Roman" w:eastAsia="Times New Roman" w:hAnsi="Times New Roman" w:cs="Times New Roman"/>
          <w:b/>
          <w:bCs/>
          <w:color w:val="0D0D0D" w:themeColor="text1" w:themeTint="F2"/>
        </w:rPr>
      </w:pPr>
      <w:r w:rsidRPr="00EE1185">
        <w:rPr>
          <w:rFonts w:ascii="Times New Roman" w:eastAsia="Times New Roman" w:hAnsi="Times New Roman" w:cs="Times New Roman"/>
          <w:b/>
          <w:bCs/>
          <w:color w:val="0D0D0D" w:themeColor="text1" w:themeTint="F2"/>
        </w:rPr>
        <w:t xml:space="preserve">Workers and Trade Unions: </w:t>
      </w:r>
    </w:p>
    <w:p w:rsidR="000249F2" w:rsidRPr="00EE1185" w:rsidRDefault="006832BC" w:rsidP="00EE1185">
      <w:pPr>
        <w:jc w:val="both"/>
        <w:rPr>
          <w:rFonts w:ascii="Times New Roman" w:eastAsia="Times New Roman" w:hAnsi="Times New Roman" w:cs="Times New Roman"/>
          <w:color w:val="0D0D0D" w:themeColor="text1" w:themeTint="F2"/>
        </w:rPr>
      </w:pPr>
      <w:r w:rsidRPr="00EE1185">
        <w:rPr>
          <w:rFonts w:ascii="Times New Roman" w:eastAsia="Times New Roman" w:hAnsi="Times New Roman" w:cs="Times New Roman"/>
          <w:color w:val="0D0D0D" w:themeColor="text1" w:themeTint="F2"/>
        </w:rPr>
        <w:t xml:space="preserve">Financial statements can be useful for unions and employees to evaluate the company's profitability, stability, and capacity to pay salaries, offer benefits, and guarantee jobs. Financial statements may also be relevant in wage, benefit, and working condition disputes. Employees of the company are motivated by the company's success. When profits are high enough, </w:t>
      </w:r>
      <w:r w:rsidR="009634DB" w:rsidRPr="00EE1185">
        <w:rPr>
          <w:rFonts w:ascii="Times New Roman" w:eastAsia="Times New Roman" w:hAnsi="Times New Roman" w:cs="Times New Roman"/>
          <w:color w:val="0D0D0D" w:themeColor="text1" w:themeTint="F2"/>
        </w:rPr>
        <w:t>labor</w:t>
      </w:r>
      <w:r w:rsidRPr="00EE1185">
        <w:rPr>
          <w:rFonts w:ascii="Times New Roman" w:eastAsia="Times New Roman" w:hAnsi="Times New Roman" w:cs="Times New Roman"/>
          <w:color w:val="0D0D0D" w:themeColor="text1" w:themeTint="F2"/>
        </w:rPr>
        <w:t xml:space="preserve"> unions have a moral right to demand higher salaries. Employees in thecompany have an interest in the financial analysis of the company since they receive bonuses based on productivity and profitability.</w:t>
      </w:r>
    </w:p>
    <w:p w:rsidR="00EE1185" w:rsidRPr="00EE1185" w:rsidRDefault="006832BC" w:rsidP="00EE1185">
      <w:pPr>
        <w:jc w:val="both"/>
        <w:rPr>
          <w:rFonts w:ascii="Times New Roman" w:eastAsia="Times New Roman" w:hAnsi="Times New Roman" w:cs="Times New Roman"/>
          <w:b/>
          <w:bCs/>
          <w:color w:val="0D0D0D" w:themeColor="text1" w:themeTint="F2"/>
        </w:rPr>
      </w:pPr>
      <w:r w:rsidRPr="00EE1185">
        <w:rPr>
          <w:rFonts w:ascii="Times New Roman" w:eastAsia="Times New Roman" w:hAnsi="Times New Roman" w:cs="Times New Roman"/>
          <w:b/>
          <w:bCs/>
          <w:color w:val="0D0D0D" w:themeColor="text1" w:themeTint="F2"/>
        </w:rPr>
        <w:t xml:space="preserve">Rivals and Industry Colleagues: </w:t>
      </w:r>
    </w:p>
    <w:p w:rsidR="000249F2" w:rsidRPr="00EE1185" w:rsidRDefault="006832BC" w:rsidP="00EE1185">
      <w:pPr>
        <w:jc w:val="both"/>
        <w:rPr>
          <w:rFonts w:ascii="Times New Roman" w:eastAsia="Times New Roman" w:hAnsi="Times New Roman" w:cs="Times New Roman"/>
          <w:color w:val="0D0D0D" w:themeColor="text1" w:themeTint="F2"/>
        </w:rPr>
      </w:pPr>
      <w:r w:rsidRPr="00EE1185">
        <w:rPr>
          <w:rFonts w:ascii="Times New Roman" w:eastAsia="Times New Roman" w:hAnsi="Times New Roman" w:cs="Times New Roman"/>
          <w:color w:val="0D0D0D" w:themeColor="text1" w:themeTint="F2"/>
        </w:rPr>
        <w:t xml:space="preserve">Financial statements are </w:t>
      </w:r>
      <w:r w:rsidR="009634DB" w:rsidRPr="00EE1185">
        <w:rPr>
          <w:rFonts w:ascii="Times New Roman" w:eastAsia="Times New Roman" w:hAnsi="Times New Roman" w:cs="Times New Roman"/>
          <w:color w:val="0D0D0D" w:themeColor="text1" w:themeTint="F2"/>
        </w:rPr>
        <w:t>analyzed</w:t>
      </w:r>
      <w:r w:rsidRPr="00EE1185">
        <w:rPr>
          <w:rFonts w:ascii="Times New Roman" w:eastAsia="Times New Roman" w:hAnsi="Times New Roman" w:cs="Times New Roman"/>
          <w:color w:val="0D0D0D" w:themeColor="text1" w:themeTint="F2"/>
        </w:rPr>
        <w:t xml:space="preserve"> by rivals and industry peers to compare their own performance to that of other businesses operating in the same sector. Financial statements can also be used by them to spot industry trends, rivalry tactics, and possible commercial ventures.</w:t>
      </w:r>
    </w:p>
    <w:p w:rsidR="00EE1185" w:rsidRPr="00EE1185" w:rsidRDefault="006832BC" w:rsidP="00EE1185">
      <w:pPr>
        <w:spacing w:line="276" w:lineRule="auto"/>
        <w:jc w:val="both"/>
        <w:rPr>
          <w:rFonts w:ascii="Times New Roman" w:eastAsia="Times New Roman" w:hAnsi="Times New Roman" w:cs="Times New Roman"/>
          <w:color w:val="0D0D0D" w:themeColor="text1" w:themeTint="F2"/>
        </w:rPr>
      </w:pPr>
      <w:r w:rsidRPr="00EE1185">
        <w:rPr>
          <w:rFonts w:ascii="Times New Roman" w:eastAsia="Times New Roman" w:hAnsi="Times New Roman" w:cs="Times New Roman"/>
          <w:b/>
          <w:bCs/>
          <w:color w:val="0D0D0D" w:themeColor="text1" w:themeTint="F2"/>
        </w:rPr>
        <w:t xml:space="preserve">Researchers: </w:t>
      </w:r>
      <w:r w:rsidRPr="00EE1185">
        <w:br/>
      </w:r>
      <w:r w:rsidRPr="00EE1185">
        <w:rPr>
          <w:rFonts w:ascii="Times New Roman" w:eastAsia="Times New Roman" w:hAnsi="Times New Roman" w:cs="Times New Roman"/>
          <w:color w:val="0D0D0D" w:themeColor="text1" w:themeTint="F2"/>
        </w:rPr>
        <w:t xml:space="preserve">These parties are interested in the business's financial operations in order to assess the enterprise's financial standing, examine its rate of financial growth and compare it to that of other enterprises, and ultimately recommend workable strategies to quicken the pace of expansion. </w:t>
      </w:r>
    </w:p>
    <w:p w:rsidR="00EE1185" w:rsidRPr="00EE1185" w:rsidRDefault="006832BC" w:rsidP="00EE1185">
      <w:pPr>
        <w:spacing w:line="276" w:lineRule="auto"/>
        <w:jc w:val="both"/>
        <w:rPr>
          <w:rFonts w:ascii="Times New Roman" w:eastAsia="Times New Roman" w:hAnsi="Times New Roman" w:cs="Times New Roman"/>
          <w:b/>
          <w:bCs/>
          <w:color w:val="0D0D0D" w:themeColor="text1" w:themeTint="F2"/>
        </w:rPr>
      </w:pPr>
      <w:r w:rsidRPr="00EE1185">
        <w:rPr>
          <w:rFonts w:ascii="Times New Roman" w:eastAsia="Times New Roman" w:hAnsi="Times New Roman" w:cs="Times New Roman"/>
          <w:b/>
          <w:bCs/>
          <w:color w:val="0D0D0D" w:themeColor="text1" w:themeTint="F2"/>
        </w:rPr>
        <w:t xml:space="preserve">Public or Society: </w:t>
      </w:r>
    </w:p>
    <w:p w:rsidR="000249F2" w:rsidRPr="00EE1185" w:rsidRDefault="006832BC" w:rsidP="00EE1185">
      <w:pPr>
        <w:spacing w:line="276" w:lineRule="auto"/>
        <w:jc w:val="both"/>
        <w:rPr>
          <w:rFonts w:ascii="Times New Roman" w:eastAsia="Times New Roman" w:hAnsi="Times New Roman" w:cs="Times New Roman"/>
          <w:color w:val="0D0D0D" w:themeColor="text1" w:themeTint="F2"/>
        </w:rPr>
      </w:pPr>
      <w:r w:rsidRPr="00EE1185">
        <w:rPr>
          <w:rFonts w:ascii="Times New Roman" w:eastAsia="Times New Roman" w:hAnsi="Times New Roman" w:cs="Times New Roman"/>
          <w:color w:val="0D0D0D" w:themeColor="text1" w:themeTint="F2"/>
        </w:rPr>
        <w:t xml:space="preserve">A company is a part of and grows out of the society in which it operates. </w:t>
      </w:r>
      <w:r w:rsidRPr="00EE1185">
        <w:br/>
      </w:r>
      <w:r w:rsidRPr="00EE1185">
        <w:rPr>
          <w:rFonts w:ascii="Times New Roman" w:eastAsia="Times New Roman" w:hAnsi="Times New Roman" w:cs="Times New Roman"/>
          <w:color w:val="0D0D0D" w:themeColor="text1" w:themeTint="F2"/>
        </w:rPr>
        <w:t>It must carry out its societal responsibilities. Through the analysis of financial accounts, the general public is able to learn more about how the company has carried out its social duty.</w:t>
      </w:r>
    </w:p>
    <w:p w:rsidR="000249F2" w:rsidRPr="00EE1185" w:rsidRDefault="006832BC" w:rsidP="00EE1185">
      <w:pPr>
        <w:spacing w:after="0"/>
        <w:jc w:val="both"/>
        <w:rPr>
          <w:rFonts w:ascii="Times New Roman" w:eastAsia="Times New Roman" w:hAnsi="Times New Roman" w:cs="Times New Roman"/>
          <w:b/>
          <w:bCs/>
        </w:rPr>
      </w:pPr>
      <w:r w:rsidRPr="00EE1185">
        <w:rPr>
          <w:rFonts w:ascii="Times New Roman" w:eastAsia="Times New Roman" w:hAnsi="Times New Roman" w:cs="Times New Roman"/>
          <w:b/>
          <w:bCs/>
        </w:rPr>
        <w:t xml:space="preserve">Objectives of </w:t>
      </w:r>
      <w:r w:rsidR="009634DB" w:rsidRPr="00EE1185">
        <w:rPr>
          <w:rFonts w:ascii="Times New Roman" w:eastAsia="Times New Roman" w:hAnsi="Times New Roman" w:cs="Times New Roman"/>
          <w:b/>
          <w:bCs/>
        </w:rPr>
        <w:t xml:space="preserve">Comparative </w:t>
      </w:r>
      <w:r w:rsidRPr="00EE1185">
        <w:rPr>
          <w:rFonts w:ascii="Times New Roman" w:eastAsia="Times New Roman" w:hAnsi="Times New Roman" w:cs="Times New Roman"/>
          <w:b/>
          <w:bCs/>
        </w:rPr>
        <w:t>financial statements analysis:</w:t>
      </w:r>
    </w:p>
    <w:p w:rsidR="00B62896" w:rsidRPr="00EE1185" w:rsidRDefault="00B62896" w:rsidP="00EE1185">
      <w:pPr>
        <w:spacing w:after="0"/>
        <w:jc w:val="both"/>
        <w:rPr>
          <w:rFonts w:ascii="Times New Roman" w:eastAsia="Times New Roman" w:hAnsi="Times New Roman" w:cs="Times New Roman"/>
        </w:rPr>
      </w:pPr>
      <w:bookmarkStart w:id="0" w:name="_Int_jmfeqkF7"/>
      <w:r w:rsidRPr="00EE1185">
        <w:rPr>
          <w:rFonts w:ascii="Times New Roman" w:eastAsia="Times New Roman" w:hAnsi="Times New Roman" w:cs="Times New Roman"/>
        </w:rPr>
        <w:t>The objectives of comparative financial statement analysis encompass a range of goals aimed at providing stakeholders with valuable insights into the financial performance and position of a company, industry, or sector over time. Here are some key objectives:</w:t>
      </w:r>
    </w:p>
    <w:p w:rsidR="00B62896" w:rsidRPr="00EE1185" w:rsidRDefault="00B62896" w:rsidP="00EE1185">
      <w:pPr>
        <w:numPr>
          <w:ilvl w:val="0"/>
          <w:numId w:val="4"/>
        </w:numPr>
        <w:spacing w:after="0"/>
        <w:jc w:val="both"/>
        <w:rPr>
          <w:rFonts w:ascii="Times New Roman" w:eastAsia="Times New Roman" w:hAnsi="Times New Roman" w:cs="Times New Roman"/>
        </w:rPr>
      </w:pPr>
      <w:r w:rsidRPr="00EE1185">
        <w:rPr>
          <w:rFonts w:ascii="Times New Roman" w:eastAsia="Times New Roman" w:hAnsi="Times New Roman" w:cs="Times New Roman"/>
          <w:b/>
          <w:bCs/>
        </w:rPr>
        <w:t>Performance Evaluation</w:t>
      </w:r>
      <w:r w:rsidRPr="00EE1185">
        <w:rPr>
          <w:rFonts w:ascii="Times New Roman" w:eastAsia="Times New Roman" w:hAnsi="Times New Roman" w:cs="Times New Roman"/>
        </w:rPr>
        <w:t>: Comparative financial statement analysis aims to assess the financial performance of an entity over multiple periods. By comparing financial data such as revenues, expenses, and profits over time, stakeholders can evaluate the entity's efficiency, profitability, and overall effectiveness in utilizing resources.</w:t>
      </w:r>
    </w:p>
    <w:p w:rsidR="00B62896" w:rsidRPr="00EE1185" w:rsidRDefault="00B62896" w:rsidP="00EE1185">
      <w:pPr>
        <w:numPr>
          <w:ilvl w:val="0"/>
          <w:numId w:val="4"/>
        </w:numPr>
        <w:spacing w:after="0"/>
        <w:jc w:val="both"/>
        <w:rPr>
          <w:rFonts w:ascii="Times New Roman" w:eastAsia="Times New Roman" w:hAnsi="Times New Roman" w:cs="Times New Roman"/>
        </w:rPr>
      </w:pPr>
      <w:r w:rsidRPr="00EE1185">
        <w:rPr>
          <w:rFonts w:ascii="Times New Roman" w:eastAsia="Times New Roman" w:hAnsi="Times New Roman" w:cs="Times New Roman"/>
          <w:b/>
          <w:bCs/>
        </w:rPr>
        <w:t>Trend Identification</w:t>
      </w:r>
      <w:r w:rsidRPr="00EE1185">
        <w:rPr>
          <w:rFonts w:ascii="Times New Roman" w:eastAsia="Times New Roman" w:hAnsi="Times New Roman" w:cs="Times New Roman"/>
        </w:rPr>
        <w:t>: One of the primary objectives is to identify trends and patterns in financial data. By comparing financial statements from different periods, analysts can detect upward or downward trends in key performance indicators such as revenue growth, profitability margins, and asset utilization. Understanding these trends helps stakeholders anticipate future performance and adapt their strategies accordingly.</w:t>
      </w:r>
    </w:p>
    <w:p w:rsidR="00B62896" w:rsidRPr="00EE1185" w:rsidRDefault="00B62896" w:rsidP="00EE1185">
      <w:pPr>
        <w:numPr>
          <w:ilvl w:val="0"/>
          <w:numId w:val="4"/>
        </w:numPr>
        <w:spacing w:after="0"/>
        <w:jc w:val="both"/>
        <w:rPr>
          <w:rFonts w:ascii="Times New Roman" w:eastAsia="Times New Roman" w:hAnsi="Times New Roman" w:cs="Times New Roman"/>
        </w:rPr>
      </w:pPr>
      <w:r w:rsidRPr="00EE1185">
        <w:rPr>
          <w:rFonts w:ascii="Times New Roman" w:eastAsia="Times New Roman" w:hAnsi="Times New Roman" w:cs="Times New Roman"/>
          <w:b/>
          <w:bCs/>
        </w:rPr>
        <w:t>Benchmarking</w:t>
      </w:r>
      <w:r w:rsidRPr="00EE1185">
        <w:rPr>
          <w:rFonts w:ascii="Times New Roman" w:eastAsia="Times New Roman" w:hAnsi="Times New Roman" w:cs="Times New Roman"/>
        </w:rPr>
        <w:t>: Comparative financial statement analysis facilitates benchmarking, allowing stakeholders to compare the financial performance of a company with its industry peers, competitors, or historical performance. Benchmarking helps stakeholders assess whether the entity is performing better or worse relative to its counterparts and identify areas for improvement.</w:t>
      </w:r>
    </w:p>
    <w:p w:rsidR="00B62896" w:rsidRPr="00EE1185" w:rsidRDefault="00B62896" w:rsidP="00EE1185">
      <w:pPr>
        <w:numPr>
          <w:ilvl w:val="0"/>
          <w:numId w:val="4"/>
        </w:numPr>
        <w:spacing w:after="0"/>
        <w:jc w:val="both"/>
        <w:rPr>
          <w:rFonts w:ascii="Times New Roman" w:eastAsia="Times New Roman" w:hAnsi="Times New Roman" w:cs="Times New Roman"/>
        </w:rPr>
      </w:pPr>
      <w:r w:rsidRPr="00EE1185">
        <w:rPr>
          <w:rFonts w:ascii="Times New Roman" w:eastAsia="Times New Roman" w:hAnsi="Times New Roman" w:cs="Times New Roman"/>
          <w:b/>
          <w:bCs/>
        </w:rPr>
        <w:t>Decision Support</w:t>
      </w:r>
      <w:r w:rsidRPr="00EE1185">
        <w:rPr>
          <w:rFonts w:ascii="Times New Roman" w:eastAsia="Times New Roman" w:hAnsi="Times New Roman" w:cs="Times New Roman"/>
        </w:rPr>
        <w:t>: Another objective is to provide decision support to stakeholders such as investors, creditors, managers, and regulators. Comparative financial statement analysis equips stakeholders with valuable information for making informed decisions regarding investment, lending, strategic planning, and regulatory compliance. By understanding the financial performance and position of an entity over time, stakeholders can mitigate risks and capitalize on opportunities.</w:t>
      </w:r>
    </w:p>
    <w:p w:rsidR="00B62896" w:rsidRPr="00EE1185" w:rsidRDefault="00B62896" w:rsidP="00EE1185">
      <w:pPr>
        <w:numPr>
          <w:ilvl w:val="0"/>
          <w:numId w:val="4"/>
        </w:numPr>
        <w:spacing w:after="0"/>
        <w:jc w:val="both"/>
        <w:rPr>
          <w:rFonts w:ascii="Times New Roman" w:eastAsia="Times New Roman" w:hAnsi="Times New Roman" w:cs="Times New Roman"/>
        </w:rPr>
      </w:pPr>
      <w:r w:rsidRPr="00EE1185">
        <w:rPr>
          <w:rFonts w:ascii="Times New Roman" w:eastAsia="Times New Roman" w:hAnsi="Times New Roman" w:cs="Times New Roman"/>
          <w:b/>
          <w:bCs/>
        </w:rPr>
        <w:t>Forecasting and Planning</w:t>
      </w:r>
      <w:r w:rsidRPr="00EE1185">
        <w:rPr>
          <w:rFonts w:ascii="Times New Roman" w:eastAsia="Times New Roman" w:hAnsi="Times New Roman" w:cs="Times New Roman"/>
        </w:rPr>
        <w:t>: Comparative financial statement analysis enables stakeholders to forecast future financial performance and plan accordingly. By analyzing historical trends and patterns, stakeholders can make projections about future revenues, expenses, cash flows, and profitability. These forecasts help stakeholders develop realistic budgets, set strategic goals, and make informed investment decisions.</w:t>
      </w:r>
    </w:p>
    <w:p w:rsidR="00B62896" w:rsidRPr="00EE1185" w:rsidRDefault="00B62896" w:rsidP="00EE1185">
      <w:pPr>
        <w:numPr>
          <w:ilvl w:val="0"/>
          <w:numId w:val="4"/>
        </w:numPr>
        <w:spacing w:after="0"/>
        <w:jc w:val="both"/>
        <w:rPr>
          <w:rFonts w:ascii="Times New Roman" w:eastAsia="Times New Roman" w:hAnsi="Times New Roman" w:cs="Times New Roman"/>
        </w:rPr>
      </w:pPr>
      <w:r w:rsidRPr="00EE1185">
        <w:rPr>
          <w:rFonts w:ascii="Times New Roman" w:eastAsia="Times New Roman" w:hAnsi="Times New Roman" w:cs="Times New Roman"/>
          <w:b/>
          <w:bCs/>
        </w:rPr>
        <w:t>Disclosure and Transparency</w:t>
      </w:r>
      <w:r w:rsidRPr="00EE1185">
        <w:rPr>
          <w:rFonts w:ascii="Times New Roman" w:eastAsia="Times New Roman" w:hAnsi="Times New Roman" w:cs="Times New Roman"/>
        </w:rPr>
        <w:t>: Comparative financial statement analysis promotes transparency and disclosure of financial information, enhancing stakeholders' confidence in the entity's financial reporting. By comparing financial statements over time, stakeholders can assess the consistency and reliability of financial reporting practices, identify any irregularities or anomalies, and ensure compliance with accounting standards and regulations.</w:t>
      </w:r>
    </w:p>
    <w:p w:rsidR="00B62896" w:rsidRPr="00EE1185" w:rsidRDefault="00B62896" w:rsidP="00EE1185">
      <w:pPr>
        <w:spacing w:after="0"/>
        <w:jc w:val="both"/>
        <w:rPr>
          <w:rFonts w:ascii="Times New Roman" w:eastAsia="Times New Roman" w:hAnsi="Times New Roman" w:cs="Times New Roman"/>
        </w:rPr>
      </w:pPr>
      <w:r w:rsidRPr="00EE1185">
        <w:rPr>
          <w:rFonts w:ascii="Times New Roman" w:eastAsia="Times New Roman" w:hAnsi="Times New Roman" w:cs="Times New Roman"/>
        </w:rPr>
        <w:t>Overall, the objectives of comparative financial statement analysis are to provide stakeholders with valuable insights into the financial performance, position, and prospects of an entity over time, thereby facilitating informed decision-making and enhancing transparency and accountability.</w:t>
      </w:r>
    </w:p>
    <w:p w:rsidR="000249F2" w:rsidRPr="00EE1185" w:rsidRDefault="006832BC" w:rsidP="00EE1185">
      <w:pPr>
        <w:spacing w:after="0"/>
        <w:jc w:val="both"/>
        <w:rPr>
          <w:rFonts w:ascii="Times New Roman" w:eastAsia="Times New Roman" w:hAnsi="Times New Roman" w:cs="Times New Roman"/>
        </w:rPr>
      </w:pPr>
      <w:r w:rsidRPr="00EE1185">
        <w:rPr>
          <w:rFonts w:ascii="Times New Roman" w:eastAsia="Times New Roman" w:hAnsi="Times New Roman" w:cs="Times New Roman"/>
        </w:rPr>
        <w:t xml:space="preserve">. .  </w:t>
      </w:r>
      <w:r w:rsidRPr="00EE1185">
        <w:br/>
      </w:r>
      <w:bookmarkEnd w:id="0"/>
    </w:p>
    <w:p w:rsidR="000249F2" w:rsidRPr="00EE1185" w:rsidRDefault="000249F2" w:rsidP="00EE1185">
      <w:pPr>
        <w:spacing w:after="0"/>
        <w:jc w:val="both"/>
        <w:rPr>
          <w:rFonts w:ascii="Times New Roman" w:eastAsia="Times New Roman" w:hAnsi="Times New Roman" w:cs="Times New Roman"/>
        </w:rPr>
      </w:pPr>
    </w:p>
    <w:p w:rsidR="000249F2" w:rsidRPr="00EE1185" w:rsidRDefault="006832BC" w:rsidP="00EE1185">
      <w:pPr>
        <w:jc w:val="both"/>
        <w:rPr>
          <w:rFonts w:ascii="Times New Roman" w:eastAsia="Times New Roman" w:hAnsi="Times New Roman" w:cs="Times New Roman"/>
        </w:rPr>
      </w:pPr>
      <w:r w:rsidRPr="00EE1185">
        <w:rPr>
          <w:rFonts w:ascii="Times New Roman" w:eastAsia="Times New Roman" w:hAnsi="Times New Roman" w:cs="Times New Roman"/>
          <w:b/>
          <w:bCs/>
          <w:color w:val="0D0D0D" w:themeColor="text1" w:themeTint="F2"/>
        </w:rPr>
        <w:t xml:space="preserve">Advantages of </w:t>
      </w:r>
      <w:r w:rsidR="00B62896" w:rsidRPr="00EE1185">
        <w:rPr>
          <w:rFonts w:ascii="Times New Roman" w:eastAsia="Times New Roman" w:hAnsi="Times New Roman" w:cs="Times New Roman"/>
          <w:b/>
          <w:bCs/>
          <w:color w:val="0D0D0D" w:themeColor="text1" w:themeTint="F2"/>
        </w:rPr>
        <w:t xml:space="preserve">Comparative </w:t>
      </w:r>
      <w:r w:rsidRPr="00EE1185">
        <w:rPr>
          <w:rFonts w:ascii="Times New Roman" w:eastAsia="Times New Roman" w:hAnsi="Times New Roman" w:cs="Times New Roman"/>
          <w:b/>
          <w:bCs/>
          <w:color w:val="0D0D0D" w:themeColor="text1" w:themeTint="F2"/>
        </w:rPr>
        <w:t>Financial Statement Analysis:</w:t>
      </w:r>
    </w:p>
    <w:p w:rsidR="000249F2" w:rsidRPr="00EE1185" w:rsidRDefault="000249F2" w:rsidP="00EE1185">
      <w:pPr>
        <w:spacing w:after="0"/>
        <w:jc w:val="both"/>
        <w:rPr>
          <w:rFonts w:ascii="Times New Roman" w:eastAsia="Times New Roman" w:hAnsi="Times New Roman" w:cs="Times New Roman"/>
        </w:rPr>
      </w:pPr>
    </w:p>
    <w:p w:rsidR="00EE1185" w:rsidRDefault="006832BC" w:rsidP="00EE1185">
      <w:pPr>
        <w:spacing w:after="0"/>
        <w:jc w:val="both"/>
        <w:rPr>
          <w:rFonts w:ascii="Times New Roman" w:eastAsia="Times New Roman" w:hAnsi="Times New Roman" w:cs="Times New Roman"/>
        </w:rPr>
      </w:pPr>
      <w:r w:rsidRPr="00EE1185">
        <w:rPr>
          <w:rFonts w:ascii="Times New Roman" w:eastAsia="Times New Roman" w:hAnsi="Times New Roman" w:cs="Times New Roman"/>
        </w:rPr>
        <w:t>The process of analyzing financial statements aims to quantify profitability, liquidity, efficiency, and the corporate enterprise's solvency. The benefits of financial stat</w:t>
      </w:r>
      <w:r w:rsidR="00EE1185">
        <w:rPr>
          <w:rFonts w:ascii="Times New Roman" w:eastAsia="Times New Roman" w:hAnsi="Times New Roman" w:cs="Times New Roman"/>
        </w:rPr>
        <w:t>ement analysis are listed below:</w:t>
      </w:r>
    </w:p>
    <w:p w:rsidR="00EE1185" w:rsidRDefault="006832BC" w:rsidP="00EE1185">
      <w:pPr>
        <w:spacing w:after="0"/>
        <w:jc w:val="both"/>
        <w:rPr>
          <w:rFonts w:ascii="Times New Roman" w:eastAsia="Times New Roman" w:hAnsi="Times New Roman" w:cs="Times New Roman"/>
        </w:rPr>
      </w:pPr>
      <w:r w:rsidRPr="00EE1185">
        <w:rPr>
          <w:rFonts w:ascii="Times New Roman" w:eastAsia="Times New Roman" w:hAnsi="Times New Roman" w:cs="Times New Roman"/>
        </w:rPr>
        <w:t>1. To ascertain the company enterprise's profitability.</w:t>
      </w:r>
    </w:p>
    <w:p w:rsidR="000249F2" w:rsidRPr="00EE1185" w:rsidRDefault="006832BC" w:rsidP="00EE1185">
      <w:pPr>
        <w:spacing w:after="0"/>
        <w:jc w:val="both"/>
        <w:rPr>
          <w:rFonts w:ascii="Times New Roman" w:eastAsia="Times New Roman" w:hAnsi="Times New Roman" w:cs="Times New Roman"/>
        </w:rPr>
      </w:pPr>
      <w:r w:rsidRPr="00EE1185">
        <w:rPr>
          <w:rFonts w:ascii="Times New Roman" w:eastAsia="Times New Roman" w:hAnsi="Times New Roman" w:cs="Times New Roman"/>
        </w:rPr>
        <w:t>2. To obtain advice regarding the demands of employees for pay raises and bonuses</w:t>
      </w:r>
      <w:r w:rsidRPr="00EE1185">
        <w:rPr>
          <w:rFonts w:ascii="Times New Roman" w:eastAsia="Times New Roman" w:hAnsi="Times New Roman" w:cs="Times New Roman"/>
          <w:lang w:val="en-IN"/>
        </w:rPr>
        <w:t>.</w:t>
      </w:r>
      <w:r w:rsidRPr="00EE1185">
        <w:br/>
      </w:r>
      <w:r w:rsidRPr="00EE1185">
        <w:rPr>
          <w:rFonts w:ascii="Times New Roman" w:eastAsia="Times New Roman" w:hAnsi="Times New Roman" w:cs="Times New Roman"/>
        </w:rPr>
        <w:t>3. To ascertain the commercial enterprise's liquidity.</w:t>
      </w:r>
    </w:p>
    <w:p w:rsidR="00EE1185" w:rsidRDefault="006832BC" w:rsidP="00EE1185">
      <w:pPr>
        <w:spacing w:after="0"/>
        <w:jc w:val="both"/>
        <w:rPr>
          <w:rFonts w:ascii="Times New Roman" w:eastAsia="Times New Roman" w:hAnsi="Times New Roman" w:cs="Times New Roman"/>
        </w:rPr>
      </w:pPr>
      <w:r w:rsidRPr="00EE1185">
        <w:rPr>
          <w:rFonts w:ascii="Times New Roman" w:eastAsia="Times New Roman" w:hAnsi="Times New Roman" w:cs="Times New Roman"/>
        </w:rPr>
        <w:t xml:space="preserve">4. To ascertain the company's solvency. </w:t>
      </w:r>
    </w:p>
    <w:p w:rsidR="00EE1185" w:rsidRDefault="006832BC" w:rsidP="00EE1185">
      <w:pPr>
        <w:spacing w:after="0"/>
        <w:jc w:val="both"/>
        <w:rPr>
          <w:rFonts w:ascii="Times New Roman" w:eastAsia="Times New Roman" w:hAnsi="Times New Roman" w:cs="Times New Roman"/>
        </w:rPr>
      </w:pPr>
      <w:r w:rsidRPr="00EE1185">
        <w:br/>
      </w:r>
      <w:r w:rsidRPr="00EE1185">
        <w:rPr>
          <w:rFonts w:ascii="Times New Roman" w:eastAsia="Times New Roman" w:hAnsi="Times New Roman" w:cs="Times New Roman"/>
        </w:rPr>
        <w:t xml:space="preserve">5. To be aware of the enterprise's debt to equity ratio. </w:t>
      </w:r>
    </w:p>
    <w:p w:rsidR="00EE1185" w:rsidRDefault="006832BC" w:rsidP="00EE1185">
      <w:pPr>
        <w:spacing w:after="0"/>
        <w:jc w:val="both"/>
        <w:rPr>
          <w:rFonts w:ascii="Times New Roman" w:eastAsia="Times New Roman" w:hAnsi="Times New Roman" w:cs="Times New Roman"/>
        </w:rPr>
      </w:pPr>
      <w:r w:rsidRPr="00EE1185">
        <w:rPr>
          <w:rFonts w:ascii="Times New Roman" w:eastAsia="Times New Roman" w:hAnsi="Times New Roman" w:cs="Times New Roman"/>
        </w:rPr>
        <w:t xml:space="preserve">6.  To ascertain the commercial enterprise's operational efficiency. </w:t>
      </w:r>
    </w:p>
    <w:p w:rsidR="00EE1185" w:rsidRDefault="006832BC" w:rsidP="00EE1185">
      <w:pPr>
        <w:spacing w:after="0"/>
        <w:jc w:val="both"/>
        <w:rPr>
          <w:rFonts w:ascii="Times New Roman" w:eastAsia="Times New Roman" w:hAnsi="Times New Roman" w:cs="Times New Roman"/>
        </w:rPr>
      </w:pPr>
      <w:r w:rsidRPr="00EE1185">
        <w:rPr>
          <w:rFonts w:ascii="Times New Roman" w:eastAsia="Times New Roman" w:hAnsi="Times New Roman" w:cs="Times New Roman"/>
        </w:rPr>
        <w:t xml:space="preserve">7. To give bankers and other lenders crucial information so they can lend money to businesses. </w:t>
      </w:r>
    </w:p>
    <w:p w:rsidR="000249F2" w:rsidRPr="00EE1185" w:rsidRDefault="006832BC" w:rsidP="00EE1185">
      <w:pPr>
        <w:spacing w:after="0"/>
        <w:jc w:val="both"/>
        <w:rPr>
          <w:rFonts w:ascii="Times New Roman" w:eastAsia="Times New Roman" w:hAnsi="Times New Roman" w:cs="Times New Roman"/>
        </w:rPr>
      </w:pPr>
      <w:r w:rsidRPr="00EE1185">
        <w:rPr>
          <w:rFonts w:ascii="Times New Roman" w:eastAsia="Times New Roman" w:hAnsi="Times New Roman" w:cs="Times New Roman"/>
        </w:rPr>
        <w:t>8. To be aware of the commercial enterprise's entire performance.</w:t>
      </w:r>
    </w:p>
    <w:p w:rsidR="000249F2" w:rsidRPr="00EE1185" w:rsidRDefault="000249F2" w:rsidP="00EE1185">
      <w:pPr>
        <w:spacing w:after="0"/>
        <w:jc w:val="both"/>
        <w:rPr>
          <w:rFonts w:ascii="Times New Roman" w:eastAsia="Times New Roman" w:hAnsi="Times New Roman" w:cs="Times New Roman"/>
        </w:rPr>
      </w:pPr>
    </w:p>
    <w:p w:rsidR="000249F2" w:rsidRPr="00EE1185" w:rsidRDefault="006832BC" w:rsidP="00EE1185">
      <w:pPr>
        <w:spacing w:after="0"/>
        <w:jc w:val="both"/>
        <w:rPr>
          <w:rFonts w:ascii="Times New Roman" w:eastAsia="Times New Roman" w:hAnsi="Times New Roman" w:cs="Times New Roman"/>
          <w:b/>
          <w:bCs/>
        </w:rPr>
      </w:pPr>
      <w:r w:rsidRPr="00EE1185">
        <w:rPr>
          <w:rFonts w:ascii="Times New Roman" w:eastAsia="Times New Roman" w:hAnsi="Times New Roman" w:cs="Times New Roman"/>
          <w:b/>
          <w:bCs/>
        </w:rPr>
        <w:t xml:space="preserve">Limitations </w:t>
      </w:r>
      <w:r w:rsidR="00126182" w:rsidRPr="00EE1185">
        <w:rPr>
          <w:rFonts w:ascii="Times New Roman" w:eastAsia="Times New Roman" w:hAnsi="Times New Roman" w:cs="Times New Roman"/>
          <w:b/>
          <w:bCs/>
        </w:rPr>
        <w:t>of Comparative</w:t>
      </w:r>
      <w:r w:rsidR="00EE1185">
        <w:rPr>
          <w:rFonts w:ascii="Times New Roman" w:eastAsia="Times New Roman" w:hAnsi="Times New Roman" w:cs="Times New Roman"/>
          <w:b/>
          <w:bCs/>
        </w:rPr>
        <w:t xml:space="preserve"> </w:t>
      </w:r>
      <w:r w:rsidRPr="00EE1185">
        <w:rPr>
          <w:rFonts w:ascii="Times New Roman" w:eastAsia="Times New Roman" w:hAnsi="Times New Roman" w:cs="Times New Roman"/>
          <w:b/>
          <w:bCs/>
        </w:rPr>
        <w:t>Financial Statement Analysis:</w:t>
      </w:r>
    </w:p>
    <w:p w:rsidR="000249F2" w:rsidRPr="00EE1185" w:rsidRDefault="000249F2" w:rsidP="00EE1185">
      <w:pPr>
        <w:spacing w:after="0"/>
        <w:jc w:val="both"/>
        <w:rPr>
          <w:rFonts w:ascii="Times New Roman" w:eastAsia="Times New Roman" w:hAnsi="Times New Roman" w:cs="Times New Roman"/>
        </w:rPr>
      </w:pPr>
    </w:p>
    <w:p w:rsidR="00B62896" w:rsidRPr="00EE1185" w:rsidRDefault="00B62896" w:rsidP="00EE1185">
      <w:pPr>
        <w:pStyle w:val="ListParagraph"/>
        <w:numPr>
          <w:ilvl w:val="0"/>
          <w:numId w:val="1"/>
        </w:numPr>
        <w:spacing w:after="0"/>
        <w:jc w:val="both"/>
        <w:rPr>
          <w:rFonts w:ascii="Times New Roman" w:eastAsia="Times New Roman" w:hAnsi="Times New Roman" w:cs="Times New Roman"/>
        </w:rPr>
      </w:pPr>
      <w:r w:rsidRPr="00EE1185">
        <w:rPr>
          <w:rFonts w:ascii="Times New Roman" w:eastAsia="Times New Roman" w:hAnsi="Times New Roman" w:cs="Times New Roman"/>
        </w:rPr>
        <w:t>While comparative financial statement analysis offers valuable insights, it also has its limitations. Understanding these limitations is crucial for stakeholders to interpret the results accurately and make informed decisions. Here are some common limitations:</w:t>
      </w:r>
    </w:p>
    <w:p w:rsidR="00B62896" w:rsidRPr="00EE1185" w:rsidRDefault="00B62896" w:rsidP="00EE1185">
      <w:pPr>
        <w:pStyle w:val="ListParagraph"/>
        <w:numPr>
          <w:ilvl w:val="0"/>
          <w:numId w:val="1"/>
        </w:numPr>
        <w:spacing w:after="0"/>
        <w:jc w:val="both"/>
        <w:rPr>
          <w:rFonts w:ascii="Times New Roman" w:eastAsia="Times New Roman" w:hAnsi="Times New Roman" w:cs="Times New Roman"/>
        </w:rPr>
      </w:pPr>
      <w:r w:rsidRPr="00EE1185">
        <w:rPr>
          <w:rFonts w:ascii="Times New Roman" w:eastAsia="Times New Roman" w:hAnsi="Times New Roman" w:cs="Times New Roman"/>
        </w:rPr>
        <w:t>Data Quality and Comparability: Comparative analysis relies on the availability and accuracy of financial data from different periods. However, variations in accounting methods, reporting standards, and timing of recognition can affect the comparability of financial statements. Additionally, companies may adjust their accounting policies or restate financials, making it challenging to compare data accurately over time.</w:t>
      </w:r>
    </w:p>
    <w:p w:rsidR="00B62896" w:rsidRPr="00EE1185" w:rsidRDefault="00B62896" w:rsidP="00EE1185">
      <w:pPr>
        <w:pStyle w:val="ListParagraph"/>
        <w:numPr>
          <w:ilvl w:val="0"/>
          <w:numId w:val="1"/>
        </w:numPr>
        <w:spacing w:after="0"/>
        <w:jc w:val="both"/>
        <w:rPr>
          <w:rFonts w:ascii="Times New Roman" w:eastAsia="Times New Roman" w:hAnsi="Times New Roman" w:cs="Times New Roman"/>
        </w:rPr>
      </w:pPr>
      <w:r w:rsidRPr="00EE1185">
        <w:rPr>
          <w:rFonts w:ascii="Times New Roman" w:eastAsia="Times New Roman" w:hAnsi="Times New Roman" w:cs="Times New Roman"/>
        </w:rPr>
        <w:t>Seasonality and Cyclical Trends: Comparative analysis may overlook seasonal or cyclical fluctuations in financial performance. For example, a retailer's sales may vary significantly between peak holiday seasons and off-peak periods, leading to distorted year-over-year comparisons. Failure to account for seasonality and cyclical trends can result in misinterpretation of financial data and inaccurate conclusions.</w:t>
      </w:r>
    </w:p>
    <w:p w:rsidR="00B62896" w:rsidRPr="00EE1185" w:rsidRDefault="00B62896" w:rsidP="00EE1185">
      <w:pPr>
        <w:pStyle w:val="ListParagraph"/>
        <w:numPr>
          <w:ilvl w:val="0"/>
          <w:numId w:val="1"/>
        </w:numPr>
        <w:spacing w:after="0"/>
        <w:jc w:val="both"/>
        <w:rPr>
          <w:rFonts w:ascii="Times New Roman" w:eastAsia="Times New Roman" w:hAnsi="Times New Roman" w:cs="Times New Roman"/>
        </w:rPr>
      </w:pPr>
      <w:r w:rsidRPr="00EE1185">
        <w:rPr>
          <w:rFonts w:ascii="Times New Roman" w:eastAsia="Times New Roman" w:hAnsi="Times New Roman" w:cs="Times New Roman"/>
        </w:rPr>
        <w:t>External Factors and Economic Conditions: Comparative analysis may fail to account for external factors and economic conditions that influence financial performance. Factors such as changes in consumer preferences, competitive dynamics, regulatory environment, and macroeconomic trends can impact financial results. Ignoring these external factors can lead to incomplete or misleading conclusions about an entity's performance.</w:t>
      </w:r>
    </w:p>
    <w:p w:rsidR="00B62896" w:rsidRPr="00EE1185" w:rsidRDefault="00B62896" w:rsidP="00EE1185">
      <w:pPr>
        <w:pStyle w:val="ListParagraph"/>
        <w:numPr>
          <w:ilvl w:val="0"/>
          <w:numId w:val="1"/>
        </w:numPr>
        <w:spacing w:after="0"/>
        <w:jc w:val="both"/>
        <w:rPr>
          <w:rFonts w:ascii="Times New Roman" w:eastAsia="Times New Roman" w:hAnsi="Times New Roman" w:cs="Times New Roman"/>
        </w:rPr>
      </w:pPr>
      <w:r w:rsidRPr="00EE1185">
        <w:rPr>
          <w:rFonts w:ascii="Times New Roman" w:eastAsia="Times New Roman" w:hAnsi="Times New Roman" w:cs="Times New Roman"/>
        </w:rPr>
        <w:t>Lack of Context and Industry Specifics: Comparative analysis may lack context and industry-specific insights necessary for accurate interpretation. Different industries have unique operating dynamics, business models, and performance metrics. Comparing financial data across industries without considering these differences can result in invalid conclusions. Moreover, companies within the same industry may have varying business strategies and risk profiles, further complicating comparisons.</w:t>
      </w:r>
    </w:p>
    <w:p w:rsidR="00B62896" w:rsidRPr="00EE1185" w:rsidRDefault="00B62896" w:rsidP="00EE1185">
      <w:pPr>
        <w:pStyle w:val="ListParagraph"/>
        <w:numPr>
          <w:ilvl w:val="0"/>
          <w:numId w:val="1"/>
        </w:numPr>
        <w:spacing w:after="0"/>
        <w:jc w:val="both"/>
        <w:rPr>
          <w:rFonts w:ascii="Times New Roman" w:eastAsia="Times New Roman" w:hAnsi="Times New Roman" w:cs="Times New Roman"/>
        </w:rPr>
      </w:pPr>
      <w:r w:rsidRPr="00EE1185">
        <w:rPr>
          <w:rFonts w:ascii="Times New Roman" w:eastAsia="Times New Roman" w:hAnsi="Times New Roman" w:cs="Times New Roman"/>
        </w:rPr>
        <w:t>Timing and Relevance of Data: Comparative analysis relies on historical financial data, which may not reflect current market conditions or future prospects accurately. Financial statements are typically published with a delay, and by the time they are available for analysis, market conditions may have changed significantly. Moreover, historical performance may not be indicative of future results, especially in rapidly evolving industries or unpredictable markets.</w:t>
      </w:r>
    </w:p>
    <w:p w:rsidR="00B62896" w:rsidRPr="00EE1185" w:rsidRDefault="00B62896" w:rsidP="00EE1185">
      <w:pPr>
        <w:pStyle w:val="ListParagraph"/>
        <w:numPr>
          <w:ilvl w:val="0"/>
          <w:numId w:val="1"/>
        </w:numPr>
        <w:spacing w:after="0"/>
        <w:jc w:val="both"/>
        <w:rPr>
          <w:rFonts w:ascii="Times New Roman" w:eastAsia="Times New Roman" w:hAnsi="Times New Roman" w:cs="Times New Roman"/>
        </w:rPr>
      </w:pPr>
      <w:r w:rsidRPr="00EE1185">
        <w:rPr>
          <w:rFonts w:ascii="Times New Roman" w:eastAsia="Times New Roman" w:hAnsi="Times New Roman" w:cs="Times New Roman"/>
        </w:rPr>
        <w:t>Limitations of Financial Ratios: Comparative analysis often involves the use of financial ratios to assess performance and make comparisons. While ratios provide valuable insights, they have limitations. For instance, ratios may be influenced by accounting choices, capital structure, and industry norms, making it challenging to interpret results accurately. Moreover, ratios may not capture non-financial factors such as market share, brand reputation, and innovation capabilities, which are essential for assessing long-term competitiveness.</w:t>
      </w:r>
    </w:p>
    <w:p w:rsidR="00B62896" w:rsidRPr="00EE1185" w:rsidRDefault="00B62896" w:rsidP="00EE1185">
      <w:pPr>
        <w:pStyle w:val="ListParagraph"/>
        <w:numPr>
          <w:ilvl w:val="0"/>
          <w:numId w:val="1"/>
        </w:numPr>
        <w:spacing w:after="0"/>
        <w:jc w:val="both"/>
        <w:rPr>
          <w:rFonts w:ascii="Times New Roman" w:eastAsia="Times New Roman" w:hAnsi="Times New Roman" w:cs="Times New Roman"/>
        </w:rPr>
      </w:pPr>
      <w:r w:rsidRPr="00EE1185">
        <w:rPr>
          <w:rFonts w:ascii="Times New Roman" w:eastAsia="Times New Roman" w:hAnsi="Times New Roman" w:cs="Times New Roman"/>
        </w:rPr>
        <w:t>Understanding these limitations is critical for stakeholders to interpret comparative financial statement analysis results accurately and make informed decisions. Supplementing quantitative analysis with qualitative insights, industry knowledge, and external research can enhance the validity and reliability of conclusions drawn from comparative analysis.</w:t>
      </w:r>
    </w:p>
    <w:p w:rsidR="000249F2" w:rsidRPr="00EE1185" w:rsidRDefault="000249F2" w:rsidP="00EE1185">
      <w:pPr>
        <w:pStyle w:val="ListParagraph"/>
        <w:spacing w:after="0"/>
        <w:ind w:left="360"/>
        <w:jc w:val="both"/>
        <w:rPr>
          <w:rFonts w:ascii="Times New Roman" w:eastAsia="Times New Roman" w:hAnsi="Times New Roman" w:cs="Times New Roman"/>
        </w:rPr>
      </w:pPr>
    </w:p>
    <w:p w:rsidR="000249F2" w:rsidRPr="00EE1185" w:rsidRDefault="006832BC" w:rsidP="00BD72A9">
      <w:pPr>
        <w:spacing w:after="0"/>
        <w:ind w:firstLine="360"/>
        <w:jc w:val="both"/>
        <w:rPr>
          <w:rFonts w:ascii="Times New Roman" w:eastAsia="Times New Roman" w:hAnsi="Times New Roman" w:cs="Times New Roman"/>
          <w:b/>
          <w:bCs/>
        </w:rPr>
      </w:pPr>
      <w:r w:rsidRPr="00EE1185">
        <w:rPr>
          <w:rFonts w:ascii="Times New Roman" w:eastAsia="Times New Roman" w:hAnsi="Times New Roman" w:cs="Times New Roman"/>
          <w:b/>
          <w:bCs/>
        </w:rPr>
        <w:t xml:space="preserve">Types of </w:t>
      </w:r>
      <w:r w:rsidR="00B62896" w:rsidRPr="00EE1185">
        <w:rPr>
          <w:rFonts w:ascii="Times New Roman" w:eastAsia="Times New Roman" w:hAnsi="Times New Roman" w:cs="Times New Roman"/>
          <w:b/>
          <w:bCs/>
        </w:rPr>
        <w:t xml:space="preserve">Comparative </w:t>
      </w:r>
      <w:r w:rsidRPr="00EE1185">
        <w:rPr>
          <w:rFonts w:ascii="Times New Roman" w:eastAsia="Times New Roman" w:hAnsi="Times New Roman" w:cs="Times New Roman"/>
          <w:b/>
          <w:bCs/>
        </w:rPr>
        <w:t>Financial Statement Analysis:</w:t>
      </w:r>
    </w:p>
    <w:p w:rsidR="000249F2" w:rsidRPr="00EE1185" w:rsidRDefault="000249F2" w:rsidP="00EE1185">
      <w:pPr>
        <w:spacing w:after="0"/>
        <w:jc w:val="both"/>
        <w:rPr>
          <w:rFonts w:ascii="Times New Roman" w:eastAsia="Times New Roman" w:hAnsi="Times New Roman" w:cs="Times New Roman"/>
        </w:rPr>
      </w:pPr>
    </w:p>
    <w:p w:rsidR="000249F2" w:rsidRPr="00EE1185" w:rsidRDefault="006832BC" w:rsidP="00EE1185">
      <w:pPr>
        <w:spacing w:after="0"/>
        <w:jc w:val="both"/>
        <w:rPr>
          <w:rFonts w:ascii="Times New Roman" w:eastAsia="Times New Roman" w:hAnsi="Times New Roman" w:cs="Times New Roman"/>
          <w:b/>
          <w:bCs/>
        </w:rPr>
      </w:pPr>
      <w:r w:rsidRPr="00EE1185">
        <w:rPr>
          <w:rFonts w:ascii="Times New Roman" w:eastAsia="Times New Roman" w:hAnsi="Times New Roman" w:cs="Times New Roman"/>
          <w:b/>
          <w:bCs/>
        </w:rPr>
        <w:t>Ratio analysis:</w:t>
      </w:r>
    </w:p>
    <w:p w:rsidR="000249F2" w:rsidRPr="00EE1185" w:rsidRDefault="006832BC" w:rsidP="00EE1185">
      <w:pPr>
        <w:spacing w:after="0"/>
        <w:jc w:val="both"/>
        <w:rPr>
          <w:rFonts w:ascii="Times New Roman" w:eastAsia="Times New Roman" w:hAnsi="Times New Roman" w:cs="Times New Roman"/>
        </w:rPr>
      </w:pPr>
      <w:r w:rsidRPr="00EE1185">
        <w:rPr>
          <w:rFonts w:ascii="Times New Roman" w:eastAsia="Times New Roman" w:hAnsi="Times New Roman" w:cs="Times New Roman"/>
        </w:rPr>
        <w:t xml:space="preserve">Ratio Analysis is the process of computing and examining different financial ratios in order to assess the performance of a business in terms of profitability, liquidity, solvency, and efficiency. The debt-to-equity ratio, return on investment (ROI), earnings per share (EPS), and current ratio are a few examples of ratios. </w:t>
      </w:r>
    </w:p>
    <w:p w:rsidR="000249F2" w:rsidRPr="00EE1185" w:rsidRDefault="006832BC" w:rsidP="00EE1185">
      <w:pPr>
        <w:spacing w:after="0"/>
        <w:jc w:val="both"/>
        <w:rPr>
          <w:rFonts w:ascii="Times New Roman" w:eastAsia="Times New Roman" w:hAnsi="Times New Roman" w:cs="Times New Roman"/>
          <w:b/>
          <w:bCs/>
        </w:rPr>
      </w:pPr>
      <w:r w:rsidRPr="00EE1185">
        <w:rPr>
          <w:rFonts w:ascii="Times New Roman" w:eastAsia="Times New Roman" w:hAnsi="Times New Roman" w:cs="Times New Roman"/>
          <w:b/>
          <w:bCs/>
        </w:rPr>
        <w:t>Trend Analysis:</w:t>
      </w:r>
    </w:p>
    <w:p w:rsidR="000249F2" w:rsidRPr="00EE1185" w:rsidRDefault="00126182" w:rsidP="00EE1185">
      <w:pPr>
        <w:spacing w:after="0"/>
        <w:jc w:val="both"/>
        <w:rPr>
          <w:rFonts w:ascii="Times New Roman" w:eastAsia="Times New Roman" w:hAnsi="Times New Roman" w:cs="Times New Roman"/>
        </w:rPr>
      </w:pPr>
      <w:r w:rsidRPr="00EE1185">
        <w:rPr>
          <w:rFonts w:ascii="Times New Roman" w:eastAsia="Times New Roman" w:hAnsi="Times New Roman" w:cs="Times New Roman"/>
        </w:rPr>
        <w:t>Analyzing</w:t>
      </w:r>
      <w:bookmarkStart w:id="1" w:name="_GoBack"/>
      <w:bookmarkEnd w:id="1"/>
      <w:r w:rsidR="006832BC" w:rsidRPr="00EE1185">
        <w:rPr>
          <w:rFonts w:ascii="Times New Roman" w:eastAsia="Times New Roman" w:hAnsi="Times New Roman" w:cs="Times New Roman"/>
        </w:rPr>
        <w:t xml:space="preserve"> financial data over time to spot patterns, trends, and shifts in important financial measures is known as trend analysis. It aids analysts in determining if a company's performance is getting better or worse over time.</w:t>
      </w:r>
    </w:p>
    <w:p w:rsidR="006A7E18" w:rsidRDefault="006832BC" w:rsidP="00EE1185">
      <w:pPr>
        <w:spacing w:after="0"/>
        <w:jc w:val="both"/>
        <w:rPr>
          <w:rFonts w:ascii="Times New Roman" w:eastAsia="Times New Roman" w:hAnsi="Times New Roman" w:cs="Times New Roman"/>
          <w:b/>
          <w:bCs/>
        </w:rPr>
      </w:pPr>
      <w:r w:rsidRPr="00EE1185">
        <w:rPr>
          <w:rFonts w:ascii="Times New Roman" w:eastAsia="Times New Roman" w:hAnsi="Times New Roman" w:cs="Times New Roman"/>
          <w:b/>
          <w:bCs/>
        </w:rPr>
        <w:t>Vertical analysis:</w:t>
      </w:r>
    </w:p>
    <w:p w:rsidR="000249F2" w:rsidRPr="00EE1185" w:rsidRDefault="006832BC" w:rsidP="00EE1185">
      <w:pPr>
        <w:spacing w:after="0"/>
        <w:jc w:val="both"/>
        <w:rPr>
          <w:rFonts w:ascii="Times New Roman" w:eastAsia="Times New Roman" w:hAnsi="Times New Roman" w:cs="Times New Roman"/>
        </w:rPr>
      </w:pPr>
      <w:r w:rsidRPr="00EE1185">
        <w:rPr>
          <w:rFonts w:ascii="Times New Roman" w:eastAsia="Times New Roman" w:hAnsi="Times New Roman" w:cs="Times New Roman"/>
        </w:rPr>
        <w:t xml:space="preserve"> sometimes referred to as common-size analysis, is expressing each line item on a financial statement as a percentage of the base amount. Every revenue and expense item, for instance, is expressed as a percentage of total revenue on an income statement. This facilitates comparing the various items' respective proportions inside a financial statement. </w:t>
      </w:r>
      <w:r w:rsidRPr="00EE1185">
        <w:br/>
      </w:r>
      <w:r w:rsidRPr="00EE1185">
        <w:rPr>
          <w:rFonts w:ascii="Times New Roman" w:eastAsia="Times New Roman" w:hAnsi="Times New Roman" w:cs="Times New Roman"/>
          <w:b/>
          <w:bCs/>
        </w:rPr>
        <w:t>Horizontal Analysis:</w:t>
      </w:r>
    </w:p>
    <w:p w:rsidR="000249F2" w:rsidRPr="00EE1185" w:rsidRDefault="006832BC" w:rsidP="00EE1185">
      <w:pPr>
        <w:spacing w:after="0"/>
        <w:jc w:val="both"/>
        <w:rPr>
          <w:rFonts w:ascii="Times New Roman" w:eastAsia="Times New Roman" w:hAnsi="Times New Roman" w:cs="Times New Roman"/>
        </w:rPr>
      </w:pPr>
      <w:r w:rsidRPr="00EE1185">
        <w:rPr>
          <w:rFonts w:ascii="Times New Roman" w:eastAsia="Times New Roman" w:hAnsi="Times New Roman" w:cs="Times New Roman"/>
        </w:rPr>
        <w:t xml:space="preserve"> Also referred to as trend analysis, horizontal analysis looks for trends and growth rates by comparing financial data over time. It aids analysts in comprehending the course and scope of variations in financial indicators over time, including sales, costs, and net income.</w:t>
      </w:r>
    </w:p>
    <w:p w:rsidR="000249F2" w:rsidRPr="00EE1185" w:rsidRDefault="000249F2" w:rsidP="00EE1185">
      <w:pPr>
        <w:spacing w:after="0"/>
        <w:jc w:val="both"/>
        <w:rPr>
          <w:rFonts w:ascii="Times New Roman" w:eastAsia="Times New Roman" w:hAnsi="Times New Roman" w:cs="Times New Roman"/>
        </w:rPr>
      </w:pPr>
    </w:p>
    <w:p w:rsidR="006A7E18" w:rsidRDefault="006832BC" w:rsidP="00EE1185">
      <w:pPr>
        <w:spacing w:after="0"/>
        <w:jc w:val="both"/>
        <w:rPr>
          <w:rFonts w:ascii="Times New Roman" w:eastAsia="Times New Roman" w:hAnsi="Times New Roman" w:cs="Times New Roman"/>
          <w:b/>
          <w:bCs/>
        </w:rPr>
      </w:pPr>
      <w:r w:rsidRPr="00EE1185">
        <w:rPr>
          <w:rFonts w:ascii="Times New Roman" w:eastAsia="Times New Roman" w:hAnsi="Times New Roman" w:cs="Times New Roman"/>
          <w:b/>
          <w:bCs/>
        </w:rPr>
        <w:t>Cash flow Analysis:</w:t>
      </w:r>
    </w:p>
    <w:p w:rsidR="000249F2" w:rsidRPr="00EE1185" w:rsidRDefault="009634DB" w:rsidP="00EE1185">
      <w:pPr>
        <w:spacing w:after="0"/>
        <w:jc w:val="both"/>
        <w:rPr>
          <w:rFonts w:ascii="Times New Roman" w:eastAsia="Times New Roman" w:hAnsi="Times New Roman" w:cs="Times New Roman"/>
        </w:rPr>
      </w:pPr>
      <w:r w:rsidRPr="00EE1185">
        <w:rPr>
          <w:rFonts w:ascii="Times New Roman" w:eastAsia="Times New Roman" w:hAnsi="Times New Roman" w:cs="Times New Roman"/>
        </w:rPr>
        <w:t>Analyzing</w:t>
      </w:r>
      <w:r w:rsidR="006832BC" w:rsidRPr="00EE1185">
        <w:rPr>
          <w:rFonts w:ascii="Times New Roman" w:eastAsia="Times New Roman" w:hAnsi="Times New Roman" w:cs="Times New Roman"/>
        </w:rPr>
        <w:t xml:space="preserve"> cash inflows and outflows within a business over a given time frame is known as cash flow analysis. It facilitates comprehension of a business's capacity to raise capital, pay its debts, and finance its operations and investments.</w:t>
      </w:r>
    </w:p>
    <w:p w:rsidR="000249F2" w:rsidRPr="00EE1185" w:rsidRDefault="000249F2" w:rsidP="00EE1185">
      <w:pPr>
        <w:spacing w:after="0"/>
        <w:jc w:val="both"/>
        <w:rPr>
          <w:rFonts w:ascii="Times New Roman" w:eastAsia="Times New Roman" w:hAnsi="Times New Roman" w:cs="Times New Roman"/>
        </w:rPr>
      </w:pPr>
    </w:p>
    <w:p w:rsidR="000249F2" w:rsidRPr="00EE1185" w:rsidRDefault="006832BC" w:rsidP="00EE1185">
      <w:pPr>
        <w:spacing w:after="0"/>
        <w:jc w:val="both"/>
        <w:rPr>
          <w:rFonts w:ascii="Times New Roman" w:eastAsia="Times New Roman" w:hAnsi="Times New Roman" w:cs="Times New Roman"/>
          <w:b/>
          <w:bCs/>
        </w:rPr>
      </w:pPr>
      <w:r w:rsidRPr="00EE1185">
        <w:rPr>
          <w:rFonts w:ascii="Times New Roman" w:eastAsia="Times New Roman" w:hAnsi="Times New Roman" w:cs="Times New Roman"/>
          <w:b/>
          <w:bCs/>
        </w:rPr>
        <w:t>Comparative Analysis:</w:t>
      </w:r>
    </w:p>
    <w:p w:rsidR="000249F2" w:rsidRPr="00EE1185" w:rsidRDefault="006832BC" w:rsidP="00EE1185">
      <w:pPr>
        <w:spacing w:after="0"/>
        <w:jc w:val="both"/>
        <w:rPr>
          <w:rFonts w:ascii="Times New Roman" w:eastAsia="Times New Roman" w:hAnsi="Times New Roman" w:cs="Times New Roman"/>
        </w:rPr>
      </w:pPr>
      <w:r w:rsidRPr="00EE1185">
        <w:rPr>
          <w:rFonts w:ascii="Times New Roman" w:eastAsia="Times New Roman" w:hAnsi="Times New Roman" w:cs="Times New Roman"/>
        </w:rPr>
        <w:t>Comparative analysis is the process of evaluating a company's financial performance and KPIs against those of its rivals or peers in the same industry. It aids in benchmarking and reveals potential areas in which a business is succeeding or underperforming in comparison to its competitors.</w:t>
      </w:r>
    </w:p>
    <w:p w:rsidR="000249F2" w:rsidRPr="00EE1185" w:rsidRDefault="000249F2" w:rsidP="00EE1185">
      <w:pPr>
        <w:spacing w:after="0"/>
        <w:jc w:val="both"/>
        <w:rPr>
          <w:rFonts w:ascii="Times New Roman" w:eastAsia="Times New Roman" w:hAnsi="Times New Roman" w:cs="Times New Roman"/>
        </w:rPr>
      </w:pPr>
    </w:p>
    <w:p w:rsidR="000249F2" w:rsidRPr="00EE1185" w:rsidRDefault="000249F2" w:rsidP="00EE1185">
      <w:pPr>
        <w:spacing w:after="0"/>
        <w:jc w:val="both"/>
        <w:rPr>
          <w:rFonts w:ascii="Times New Roman" w:eastAsia="Times New Roman" w:hAnsi="Times New Roman" w:cs="Times New Roman"/>
          <w:b/>
          <w:bCs/>
        </w:rPr>
      </w:pPr>
    </w:p>
    <w:p w:rsidR="000249F2" w:rsidRPr="00EE1185" w:rsidRDefault="000249F2" w:rsidP="00EE1185">
      <w:pPr>
        <w:spacing w:after="0"/>
        <w:jc w:val="both"/>
        <w:rPr>
          <w:rFonts w:ascii="Times New Roman" w:eastAsia="Times New Roman" w:hAnsi="Times New Roman" w:cs="Times New Roman"/>
          <w:b/>
          <w:bCs/>
        </w:rPr>
      </w:pPr>
    </w:p>
    <w:p w:rsidR="000249F2" w:rsidRPr="00EE1185" w:rsidRDefault="006832BC" w:rsidP="00EE1185">
      <w:pPr>
        <w:spacing w:after="0"/>
        <w:jc w:val="both"/>
        <w:rPr>
          <w:rFonts w:ascii="Times New Roman" w:eastAsia="Times New Roman" w:hAnsi="Times New Roman" w:cs="Times New Roman"/>
          <w:b/>
          <w:bCs/>
        </w:rPr>
      </w:pPr>
      <w:r w:rsidRPr="00EE1185">
        <w:rPr>
          <w:rFonts w:ascii="Times New Roman" w:eastAsia="Times New Roman" w:hAnsi="Times New Roman" w:cs="Times New Roman"/>
          <w:b/>
          <w:bCs/>
        </w:rPr>
        <w:t xml:space="preserve">Tools for Analyzing </w:t>
      </w:r>
      <w:r w:rsidR="00B62896" w:rsidRPr="00EE1185">
        <w:rPr>
          <w:rFonts w:ascii="Times New Roman" w:eastAsia="Times New Roman" w:hAnsi="Times New Roman" w:cs="Times New Roman"/>
          <w:b/>
          <w:bCs/>
        </w:rPr>
        <w:t xml:space="preserve">Comparative </w:t>
      </w:r>
      <w:r w:rsidRPr="00EE1185">
        <w:rPr>
          <w:rFonts w:ascii="Times New Roman" w:eastAsia="Times New Roman" w:hAnsi="Times New Roman" w:cs="Times New Roman"/>
          <w:b/>
          <w:bCs/>
        </w:rPr>
        <w:t>Financial Statements:</w:t>
      </w:r>
    </w:p>
    <w:p w:rsidR="000249F2" w:rsidRPr="00EE1185" w:rsidRDefault="000249F2" w:rsidP="00EE1185">
      <w:pPr>
        <w:spacing w:after="0"/>
        <w:jc w:val="both"/>
        <w:rPr>
          <w:rFonts w:ascii="Times New Roman" w:eastAsia="Times New Roman" w:hAnsi="Times New Roman" w:cs="Times New Roman"/>
        </w:rPr>
      </w:pPr>
    </w:p>
    <w:p w:rsidR="00B62896" w:rsidRPr="00EE1185" w:rsidRDefault="00B62896" w:rsidP="00EE1185">
      <w:pPr>
        <w:spacing w:after="0"/>
        <w:jc w:val="both"/>
        <w:rPr>
          <w:rFonts w:ascii="Times New Roman" w:eastAsia="Times New Roman" w:hAnsi="Times New Roman" w:cs="Times New Roman"/>
        </w:rPr>
      </w:pPr>
      <w:r w:rsidRPr="00EE1185">
        <w:rPr>
          <w:rFonts w:ascii="Times New Roman" w:eastAsia="Times New Roman" w:hAnsi="Times New Roman" w:cs="Times New Roman"/>
        </w:rPr>
        <w:t>Analyzing comparative financial statements involves a variety of tools and techniques to interpret financial data over multiple periods effectively. Here are some commonly used tools for conducting comparative financial statement analysis:</w:t>
      </w:r>
    </w:p>
    <w:p w:rsidR="00B62896" w:rsidRPr="00EE1185" w:rsidRDefault="00B62896" w:rsidP="00EE1185">
      <w:pPr>
        <w:numPr>
          <w:ilvl w:val="0"/>
          <w:numId w:val="5"/>
        </w:numPr>
        <w:spacing w:after="0"/>
        <w:jc w:val="both"/>
        <w:rPr>
          <w:rFonts w:ascii="Times New Roman" w:eastAsia="Times New Roman" w:hAnsi="Times New Roman" w:cs="Times New Roman"/>
        </w:rPr>
      </w:pPr>
      <w:r w:rsidRPr="00EE1185">
        <w:rPr>
          <w:rFonts w:ascii="Times New Roman" w:eastAsia="Times New Roman" w:hAnsi="Times New Roman" w:cs="Times New Roman"/>
          <w:b/>
          <w:bCs/>
        </w:rPr>
        <w:t>Common-Size Financial Statements</w:t>
      </w:r>
      <w:r w:rsidRPr="00EE1185">
        <w:rPr>
          <w:rFonts w:ascii="Times New Roman" w:eastAsia="Times New Roman" w:hAnsi="Times New Roman" w:cs="Times New Roman"/>
        </w:rPr>
        <w:t>: Common-size financial statements express each line item as a percentage of a base figure, typically total revenue or total assets. This allows for easy comparison of the relative proportions of different components across multiple periods, facilitating trend analysis and identifying areas of change or consistency.</w:t>
      </w:r>
    </w:p>
    <w:p w:rsidR="00B62896" w:rsidRPr="00EE1185" w:rsidRDefault="00B62896" w:rsidP="00EE1185">
      <w:pPr>
        <w:numPr>
          <w:ilvl w:val="0"/>
          <w:numId w:val="5"/>
        </w:numPr>
        <w:spacing w:after="0"/>
        <w:jc w:val="both"/>
        <w:rPr>
          <w:rFonts w:ascii="Times New Roman" w:eastAsia="Times New Roman" w:hAnsi="Times New Roman" w:cs="Times New Roman"/>
        </w:rPr>
      </w:pPr>
      <w:r w:rsidRPr="00EE1185">
        <w:rPr>
          <w:rFonts w:ascii="Times New Roman" w:eastAsia="Times New Roman" w:hAnsi="Times New Roman" w:cs="Times New Roman"/>
          <w:b/>
          <w:bCs/>
        </w:rPr>
        <w:t>Horizontal Analysis</w:t>
      </w:r>
      <w:r w:rsidRPr="00EE1185">
        <w:rPr>
          <w:rFonts w:ascii="Times New Roman" w:eastAsia="Times New Roman" w:hAnsi="Times New Roman" w:cs="Times New Roman"/>
        </w:rPr>
        <w:t>: Horizontal analysis, also known as trend analysis, compares financial data over consecutive periods to identify trends, changes, and patterns. This analysis involves calculating year-over-year or period-over-period changes in line items such as revenue, expenses, and net income. Horizontal analysis helps stakeholders understand the direction and magnitude of changes in financial performance over time.</w:t>
      </w:r>
    </w:p>
    <w:p w:rsidR="00B62896" w:rsidRPr="00EE1185" w:rsidRDefault="00B62896" w:rsidP="00EE1185">
      <w:pPr>
        <w:numPr>
          <w:ilvl w:val="0"/>
          <w:numId w:val="5"/>
        </w:numPr>
        <w:spacing w:after="0"/>
        <w:jc w:val="both"/>
        <w:rPr>
          <w:rFonts w:ascii="Times New Roman" w:eastAsia="Times New Roman" w:hAnsi="Times New Roman" w:cs="Times New Roman"/>
        </w:rPr>
      </w:pPr>
      <w:r w:rsidRPr="00EE1185">
        <w:rPr>
          <w:rFonts w:ascii="Times New Roman" w:eastAsia="Times New Roman" w:hAnsi="Times New Roman" w:cs="Times New Roman"/>
          <w:b/>
          <w:bCs/>
        </w:rPr>
        <w:t>Financial Ratios</w:t>
      </w:r>
      <w:r w:rsidRPr="00EE1185">
        <w:rPr>
          <w:rFonts w:ascii="Times New Roman" w:eastAsia="Times New Roman" w:hAnsi="Times New Roman" w:cs="Times New Roman"/>
        </w:rPr>
        <w:t>: Financial ratios are calculated by dividing one financial metric by another to provide insights into various aspects of a company's financial performance, liquidity, profitability, and solvency. Ratios such as liquidity ratios (e.g., current ratio, quick ratio), profitability ratios (e.g., gross profit margin, return on equity), and leverage ratios (e.g., debt-to-equity ratio, interest coverage ratio) are commonly used in comparative financial statement analysis to assess performance and make comparisons across periods.</w:t>
      </w:r>
    </w:p>
    <w:p w:rsidR="00B62896" w:rsidRPr="00EE1185" w:rsidRDefault="00B62896" w:rsidP="00EE1185">
      <w:pPr>
        <w:numPr>
          <w:ilvl w:val="0"/>
          <w:numId w:val="5"/>
        </w:numPr>
        <w:spacing w:after="0"/>
        <w:jc w:val="both"/>
        <w:rPr>
          <w:rFonts w:ascii="Times New Roman" w:eastAsia="Times New Roman" w:hAnsi="Times New Roman" w:cs="Times New Roman"/>
        </w:rPr>
      </w:pPr>
      <w:r w:rsidRPr="00EE1185">
        <w:rPr>
          <w:rFonts w:ascii="Times New Roman" w:eastAsia="Times New Roman" w:hAnsi="Times New Roman" w:cs="Times New Roman"/>
          <w:b/>
          <w:bCs/>
        </w:rPr>
        <w:t>DuPont Analysis</w:t>
      </w:r>
      <w:r w:rsidRPr="00EE1185">
        <w:rPr>
          <w:rFonts w:ascii="Times New Roman" w:eastAsia="Times New Roman" w:hAnsi="Times New Roman" w:cs="Times New Roman"/>
        </w:rPr>
        <w:t>: DuPont analysis decomposes return on equity (ROE) into its component parts, namely profitability, asset turnover, and financial leverage. By analyzing changes in these components over time, stakeholders can identify the drivers of ROE and assess the company's performance and efficiency in generating profits.</w:t>
      </w:r>
    </w:p>
    <w:p w:rsidR="00B62896" w:rsidRPr="00EE1185" w:rsidRDefault="00B62896" w:rsidP="00EE1185">
      <w:pPr>
        <w:numPr>
          <w:ilvl w:val="0"/>
          <w:numId w:val="5"/>
        </w:numPr>
        <w:spacing w:after="0"/>
        <w:jc w:val="both"/>
        <w:rPr>
          <w:rFonts w:ascii="Times New Roman" w:eastAsia="Times New Roman" w:hAnsi="Times New Roman" w:cs="Times New Roman"/>
        </w:rPr>
      </w:pPr>
      <w:r w:rsidRPr="00EE1185">
        <w:rPr>
          <w:rFonts w:ascii="Times New Roman" w:eastAsia="Times New Roman" w:hAnsi="Times New Roman" w:cs="Times New Roman"/>
          <w:b/>
          <w:bCs/>
        </w:rPr>
        <w:t>Graphical Representation</w:t>
      </w:r>
      <w:r w:rsidRPr="00EE1185">
        <w:rPr>
          <w:rFonts w:ascii="Times New Roman" w:eastAsia="Times New Roman" w:hAnsi="Times New Roman" w:cs="Times New Roman"/>
        </w:rPr>
        <w:t>: Graphs and charts, such as line graphs, bar charts, and pie charts, can visually represent comparative financial data, making it easier for stakeholders to identify trends, patterns, and outliers. Graphical representation enhances the readability and interpretation of financial information, providing stakeholders with a clearer understanding of the company's financial performance over time.</w:t>
      </w:r>
    </w:p>
    <w:p w:rsidR="00B62896" w:rsidRPr="00EE1185" w:rsidRDefault="00B62896" w:rsidP="00EE1185">
      <w:pPr>
        <w:numPr>
          <w:ilvl w:val="0"/>
          <w:numId w:val="5"/>
        </w:numPr>
        <w:spacing w:after="0"/>
        <w:jc w:val="both"/>
        <w:rPr>
          <w:rFonts w:ascii="Times New Roman" w:eastAsia="Times New Roman" w:hAnsi="Times New Roman" w:cs="Times New Roman"/>
        </w:rPr>
      </w:pPr>
      <w:r w:rsidRPr="00EE1185">
        <w:rPr>
          <w:rFonts w:ascii="Times New Roman" w:eastAsia="Times New Roman" w:hAnsi="Times New Roman" w:cs="Times New Roman"/>
          <w:b/>
          <w:bCs/>
        </w:rPr>
        <w:t>Regression Analysis</w:t>
      </w:r>
      <w:r w:rsidRPr="00EE1185">
        <w:rPr>
          <w:rFonts w:ascii="Times New Roman" w:eastAsia="Times New Roman" w:hAnsi="Times New Roman" w:cs="Times New Roman"/>
        </w:rPr>
        <w:t>: Regression analysis can be used to identify relationships and correlations between different financial variables, such as revenue and expenses, or profitability and market factors. By analyzing historical data and estimating regression models, stakeholders can make predictions about future financial performance and assess the impact of various factors on the company's financial results.</w:t>
      </w:r>
    </w:p>
    <w:p w:rsidR="00B62896" w:rsidRPr="00EE1185" w:rsidRDefault="00B62896" w:rsidP="00EE1185">
      <w:pPr>
        <w:numPr>
          <w:ilvl w:val="0"/>
          <w:numId w:val="5"/>
        </w:numPr>
        <w:spacing w:after="0"/>
        <w:jc w:val="both"/>
        <w:rPr>
          <w:rFonts w:ascii="Times New Roman" w:eastAsia="Times New Roman" w:hAnsi="Times New Roman" w:cs="Times New Roman"/>
        </w:rPr>
      </w:pPr>
      <w:r w:rsidRPr="00EE1185">
        <w:rPr>
          <w:rFonts w:ascii="Times New Roman" w:eastAsia="Times New Roman" w:hAnsi="Times New Roman" w:cs="Times New Roman"/>
          <w:b/>
          <w:bCs/>
        </w:rPr>
        <w:t>Benchmarking</w:t>
      </w:r>
      <w:r w:rsidRPr="00EE1185">
        <w:rPr>
          <w:rFonts w:ascii="Times New Roman" w:eastAsia="Times New Roman" w:hAnsi="Times New Roman" w:cs="Times New Roman"/>
        </w:rPr>
        <w:t>: Benchmarking compares the financial performance of a company with industry peers, competitors, or best-in-class performers. By benchmarking key financial metrics such as profitability, efficiency, and liquidity ratios, stakeholders can assess the company's relative performance and identify areas for improvement.</w:t>
      </w:r>
    </w:p>
    <w:p w:rsidR="000249F2" w:rsidRPr="00EE1185" w:rsidRDefault="000249F2" w:rsidP="00EE1185">
      <w:pPr>
        <w:spacing w:after="0"/>
        <w:jc w:val="both"/>
        <w:rPr>
          <w:rFonts w:ascii="Times New Roman" w:eastAsia="Times New Roman" w:hAnsi="Times New Roman" w:cs="Times New Roman"/>
        </w:rPr>
      </w:pPr>
    </w:p>
    <w:p w:rsidR="000249F2" w:rsidRPr="00EE1185" w:rsidRDefault="006832BC" w:rsidP="00EE1185">
      <w:pPr>
        <w:spacing w:after="0"/>
        <w:jc w:val="both"/>
        <w:rPr>
          <w:rFonts w:ascii="Times New Roman" w:eastAsia="Times New Roman" w:hAnsi="Times New Roman" w:cs="Times New Roman"/>
        </w:rPr>
      </w:pPr>
      <w:r w:rsidRPr="00EE1185">
        <w:rPr>
          <w:rFonts w:ascii="Times New Roman" w:eastAsia="Times New Roman" w:hAnsi="Times New Roman" w:cs="Times New Roman"/>
          <w:b/>
          <w:bCs/>
        </w:rPr>
        <w:t>Balance Sheet:</w:t>
      </w:r>
    </w:p>
    <w:p w:rsidR="000249F2" w:rsidRPr="00EE1185" w:rsidRDefault="006832BC" w:rsidP="00EE1185">
      <w:pPr>
        <w:spacing w:after="0"/>
        <w:jc w:val="both"/>
        <w:rPr>
          <w:rFonts w:ascii="Times New Roman" w:eastAsia="Times New Roman" w:hAnsi="Times New Roman" w:cs="Times New Roman"/>
        </w:rPr>
      </w:pPr>
      <w:r w:rsidRPr="00EE1185">
        <w:rPr>
          <w:rFonts w:ascii="Times New Roman" w:eastAsia="Times New Roman" w:hAnsi="Times New Roman" w:cs="Times New Roman"/>
        </w:rPr>
        <w:t>The income statement and cash flow statement are closely linked to the balance sheet because the balance sheet at the end of an accounting period depends on data from these statements and balances at the start of the accounting period. The profit and loss statement's net profit (or loss) can be used to calculate the company's equity rise or reduction. At the conclusion of an accounting period, the trade receivables and trade payables shown in the balance sheet are determined by the profit and loss statement and the cash flow statement. The composition of the balances as a result of inter-balance sheet transactions, such as the acquisition of fixed assets, the issuance of shares, and the receipt of a bank loan, is also included in a balance sheet.</w:t>
      </w:r>
    </w:p>
    <w:p w:rsidR="000249F2" w:rsidRPr="00EE1185" w:rsidRDefault="000249F2" w:rsidP="00EE1185">
      <w:pPr>
        <w:spacing w:after="0"/>
        <w:jc w:val="both"/>
        <w:rPr>
          <w:rFonts w:ascii="Times New Roman" w:eastAsia="Times New Roman" w:hAnsi="Times New Roman" w:cs="Times New Roman"/>
        </w:rPr>
      </w:pPr>
    </w:p>
    <w:p w:rsidR="000249F2" w:rsidRPr="00EE1185" w:rsidRDefault="006832BC" w:rsidP="00EE1185">
      <w:pPr>
        <w:spacing w:after="0"/>
        <w:jc w:val="both"/>
        <w:rPr>
          <w:rFonts w:ascii="Times New Roman" w:eastAsia="Times New Roman" w:hAnsi="Times New Roman" w:cs="Times New Roman"/>
          <w:b/>
          <w:bCs/>
        </w:rPr>
      </w:pPr>
      <w:r w:rsidRPr="00EE1185">
        <w:rPr>
          <w:rFonts w:ascii="Times New Roman" w:eastAsia="Times New Roman" w:hAnsi="Times New Roman" w:cs="Times New Roman"/>
          <w:b/>
          <w:bCs/>
        </w:rPr>
        <w:t>Income Statement:</w:t>
      </w:r>
    </w:p>
    <w:p w:rsidR="000249F2" w:rsidRPr="00EE1185" w:rsidRDefault="006832BC" w:rsidP="00EE1185">
      <w:pPr>
        <w:spacing w:after="0"/>
        <w:jc w:val="both"/>
        <w:rPr>
          <w:rFonts w:ascii="Times New Roman" w:eastAsia="Times New Roman" w:hAnsi="Times New Roman" w:cs="Times New Roman"/>
        </w:rPr>
      </w:pPr>
      <w:r w:rsidRPr="00EE1185">
        <w:rPr>
          <w:rFonts w:ascii="Times New Roman" w:eastAsia="Times New Roman" w:hAnsi="Times New Roman" w:cs="Times New Roman"/>
        </w:rPr>
        <w:t xml:space="preserve">The cash flow and balance sheets are intimately related to the profit and loss statement. The balances presented in the balance sheet at the end of the period include the rise or reduction in an entity's net assets resulting from the profit or loss recorded in the income statement. The Balance Sheet displays net profit or loss for the year under shareholders' equity. </w:t>
      </w:r>
      <w:r w:rsidRPr="00EE1185">
        <w:br/>
      </w:r>
      <w:r w:rsidRPr="00EE1185">
        <w:rPr>
          <w:rFonts w:ascii="Times New Roman" w:eastAsia="Times New Roman" w:hAnsi="Times New Roman" w:cs="Times New Roman"/>
        </w:rPr>
        <w:t>The cash flow statement includes the profit and loss recognized in the income statement under the heading of cash flows from operation following the adjustment of non-cash transactions.</w:t>
      </w:r>
    </w:p>
    <w:p w:rsidR="000249F2" w:rsidRPr="00EE1185" w:rsidRDefault="000249F2" w:rsidP="00EE1185">
      <w:pPr>
        <w:spacing w:after="0"/>
        <w:jc w:val="both"/>
        <w:rPr>
          <w:rFonts w:ascii="Times New Roman" w:eastAsia="Times New Roman" w:hAnsi="Times New Roman" w:cs="Times New Roman"/>
        </w:rPr>
      </w:pPr>
    </w:p>
    <w:p w:rsidR="00B62896" w:rsidRPr="00EE1185" w:rsidRDefault="00B62896" w:rsidP="00EE1185">
      <w:pPr>
        <w:jc w:val="both"/>
        <w:rPr>
          <w:rFonts w:ascii="Times New Roman" w:eastAsia="Times New Roman" w:hAnsi="Times New Roman" w:cs="Times New Roman"/>
        </w:rPr>
      </w:pPr>
      <w:r w:rsidRPr="00EE1185">
        <w:rPr>
          <w:rFonts w:ascii="Times New Roman" w:eastAsia="Times New Roman" w:hAnsi="Times New Roman" w:cs="Times New Roman"/>
        </w:rPr>
        <w:t>These tools and techniques provide stakeholders with valuable insights into the financial performance, position, and trends of a company over time, facilitating informed decision-making and strategic planning. Depending on the specific objectives and requirements of the analysis, stakeholders may use one or more of these tools in combination to conduct comprehensive comparative financial statement analysis.</w:t>
      </w:r>
    </w:p>
    <w:p w:rsidR="006A7E18" w:rsidRDefault="006832BC" w:rsidP="00EE1185">
      <w:pPr>
        <w:jc w:val="both"/>
        <w:rPr>
          <w:rFonts w:ascii="Times New Roman" w:eastAsia="Times New Roman" w:hAnsi="Times New Roman" w:cs="Times New Roman"/>
          <w:b/>
          <w:bCs/>
        </w:rPr>
      </w:pPr>
      <w:r w:rsidRPr="00EE1185">
        <w:rPr>
          <w:rFonts w:ascii="Times New Roman" w:eastAsia="Times New Roman" w:hAnsi="Times New Roman" w:cs="Times New Roman"/>
          <w:b/>
          <w:bCs/>
        </w:rPr>
        <w:t>References:</w:t>
      </w:r>
    </w:p>
    <w:p w:rsidR="006A7E18" w:rsidRPr="003D686F" w:rsidRDefault="006832BC" w:rsidP="003D686F">
      <w:pPr>
        <w:pStyle w:val="ListParagraph"/>
        <w:numPr>
          <w:ilvl w:val="0"/>
          <w:numId w:val="6"/>
        </w:numPr>
        <w:jc w:val="both"/>
        <w:rPr>
          <w:rFonts w:ascii="Times New Roman" w:eastAsia="Times New Roman" w:hAnsi="Times New Roman" w:cs="Times New Roman"/>
          <w:bCs/>
          <w:lang w:val="en-IN"/>
        </w:rPr>
      </w:pPr>
      <w:r w:rsidRPr="003D686F">
        <w:rPr>
          <w:rFonts w:ascii="Times New Roman" w:eastAsia="Times New Roman" w:hAnsi="Times New Roman" w:cs="Times New Roman"/>
          <w:b/>
          <w:bCs/>
        </w:rPr>
        <w:br/>
      </w:r>
      <w:r w:rsidR="006A7E18" w:rsidRPr="003D686F">
        <w:rPr>
          <w:rFonts w:ascii="Times New Roman" w:eastAsia="Times New Roman" w:hAnsi="Times New Roman" w:cs="Times New Roman"/>
          <w:bCs/>
          <w:lang w:val="en-IN"/>
        </w:rPr>
        <w:t>G. Kamal and Kumar, T. Hemanth and Susmitha, K., Linkage of Indian Equity Market with Developed Economies Equity Markets (September 14, 2022). Available at SSRN: </w:t>
      </w:r>
      <w:hyperlink r:id="rId7" w:tgtFrame="_blank" w:history="1">
        <w:r w:rsidR="006A7E18" w:rsidRPr="003D686F">
          <w:rPr>
            <w:rStyle w:val="Hyperlink"/>
            <w:rFonts w:ascii="Times New Roman" w:eastAsia="Times New Roman" w:hAnsi="Times New Roman" w:cs="Times New Roman"/>
            <w:bCs/>
            <w:lang w:val="en-IN"/>
          </w:rPr>
          <w:t>https://ssrn.com/abstract=4218617</w:t>
        </w:r>
      </w:hyperlink>
      <w:r w:rsidR="006A7E18" w:rsidRPr="003D686F">
        <w:rPr>
          <w:rFonts w:ascii="Times New Roman" w:eastAsia="Times New Roman" w:hAnsi="Times New Roman" w:cs="Times New Roman"/>
          <w:bCs/>
          <w:lang w:val="en-IN"/>
        </w:rPr>
        <w:t> or </w:t>
      </w:r>
      <w:hyperlink r:id="rId8" w:tgtFrame="_blank" w:history="1">
        <w:r w:rsidR="006A7E18" w:rsidRPr="003D686F">
          <w:rPr>
            <w:rStyle w:val="Hyperlink"/>
            <w:rFonts w:ascii="Times New Roman" w:eastAsia="Times New Roman" w:hAnsi="Times New Roman" w:cs="Times New Roman"/>
            <w:bCs/>
            <w:lang w:val="en-IN"/>
          </w:rPr>
          <w:t>http://dx.doi.org/10.2139/ssrn.4218617</w:t>
        </w:r>
      </w:hyperlink>
      <w:r w:rsidR="006A7E18" w:rsidRPr="003D686F">
        <w:rPr>
          <w:rFonts w:ascii="Times New Roman" w:eastAsia="Times New Roman" w:hAnsi="Times New Roman" w:cs="Times New Roman"/>
          <w:bCs/>
          <w:lang w:val="en-IN"/>
        </w:rPr>
        <w:t>.</w:t>
      </w:r>
    </w:p>
    <w:p w:rsidR="006A7E18" w:rsidRPr="003D686F" w:rsidRDefault="006A7E18" w:rsidP="003D686F">
      <w:pPr>
        <w:pStyle w:val="ListParagraph"/>
        <w:numPr>
          <w:ilvl w:val="0"/>
          <w:numId w:val="6"/>
        </w:numPr>
        <w:jc w:val="both"/>
        <w:rPr>
          <w:rFonts w:ascii="Times New Roman" w:eastAsia="Times New Roman" w:hAnsi="Times New Roman" w:cs="Times New Roman"/>
          <w:lang w:val="en-IN"/>
        </w:rPr>
      </w:pPr>
      <w:r w:rsidRPr="003D686F">
        <w:rPr>
          <w:rFonts w:ascii="Times New Roman" w:eastAsia="Times New Roman" w:hAnsi="Times New Roman" w:cs="Times New Roman"/>
          <w:lang w:val="en-IN"/>
        </w:rPr>
        <w:t>G.Kamal, Role of SHGs in Empowering Women in Marine Fishing Community, International Journal of Emerging Technologies and Innovative Research (</w:t>
      </w:r>
      <w:hyperlink r:id="rId9" w:tgtFrame="_blank" w:history="1">
        <w:r w:rsidRPr="003D686F">
          <w:rPr>
            <w:rStyle w:val="Hyperlink"/>
            <w:rFonts w:ascii="Times New Roman" w:eastAsia="Times New Roman" w:hAnsi="Times New Roman" w:cs="Times New Roman"/>
            <w:bCs/>
            <w:lang w:val="en-IN"/>
          </w:rPr>
          <w:t>www.jetir.org</w:t>
        </w:r>
      </w:hyperlink>
      <w:r w:rsidRPr="003D686F">
        <w:rPr>
          <w:rFonts w:ascii="Times New Roman" w:eastAsia="Times New Roman" w:hAnsi="Times New Roman" w:cs="Times New Roman"/>
          <w:lang w:val="en-IN"/>
        </w:rPr>
        <w:t>), ISSN:2349-5162, Vol.5, Issue:9, page no. 169-173, September-2018.</w:t>
      </w:r>
    </w:p>
    <w:p w:rsidR="006A7E18" w:rsidRPr="003D686F" w:rsidRDefault="006A7E18" w:rsidP="003D686F">
      <w:pPr>
        <w:pStyle w:val="ListParagraph"/>
        <w:numPr>
          <w:ilvl w:val="0"/>
          <w:numId w:val="6"/>
        </w:numPr>
        <w:jc w:val="both"/>
        <w:rPr>
          <w:rFonts w:ascii="Times New Roman" w:eastAsia="Times New Roman" w:hAnsi="Times New Roman" w:cs="Times New Roman"/>
          <w:lang w:val="en-IN"/>
        </w:rPr>
      </w:pPr>
      <w:r w:rsidRPr="003D686F">
        <w:rPr>
          <w:rFonts w:ascii="Times New Roman" w:eastAsia="Times New Roman" w:hAnsi="Times New Roman" w:cs="Times New Roman"/>
          <w:lang w:val="en-IN"/>
        </w:rPr>
        <w:t>J. N. V. R. Swarup Kumar, G.Kamal, A Mobile App For Age And Gender Identification Using Deep Learning Technique, International Conference on Intelligent Systems for Communication, IOT and Security, 2023, FEBRUARY 09, 2023 to FEBRUARY 11, 2023 International Conference on Intelligent Systems for Communication, IoT and Security (ICISCoIS) ,979-8-3503-3583-5/23/$31.00 ©2023 IEEE , DOI: 10.1109/ICISCOIS56541.2023.10100432 (Scopus).</w:t>
      </w:r>
    </w:p>
    <w:p w:rsidR="006A7E18" w:rsidRPr="003D686F" w:rsidRDefault="006A7E18" w:rsidP="003D686F">
      <w:pPr>
        <w:pStyle w:val="ListParagraph"/>
        <w:numPr>
          <w:ilvl w:val="0"/>
          <w:numId w:val="6"/>
        </w:numPr>
        <w:jc w:val="both"/>
        <w:rPr>
          <w:rFonts w:ascii="Times New Roman" w:eastAsia="Times New Roman" w:hAnsi="Times New Roman" w:cs="Times New Roman"/>
          <w:lang w:val="en-IN"/>
        </w:rPr>
      </w:pPr>
      <w:r w:rsidRPr="003D686F">
        <w:rPr>
          <w:rFonts w:ascii="Times New Roman" w:eastAsia="Times New Roman" w:hAnsi="Times New Roman" w:cs="Times New Roman"/>
          <w:lang w:val="en-IN"/>
        </w:rPr>
        <w:t>TS Leelavati, S Madhavi, G Kamal, PVM Raju, K Susmitha, M Vinod, Shaik Aminabee, Revolutionizing Healthcare Delivery: Telemedicine's Influence on Access and Patient Satisfaction, International Journal of Chemical and Biochemical Sciences, Vol.: 24, No. : 5, 2023, pp 106-115, ISSN 2226-9614.</w:t>
      </w:r>
    </w:p>
    <w:p w:rsidR="006A7E18" w:rsidRPr="003D686F" w:rsidRDefault="006A7E18" w:rsidP="003D686F">
      <w:pPr>
        <w:pStyle w:val="ListParagraph"/>
        <w:numPr>
          <w:ilvl w:val="0"/>
          <w:numId w:val="6"/>
        </w:numPr>
        <w:jc w:val="both"/>
        <w:rPr>
          <w:rFonts w:ascii="Times New Roman" w:eastAsia="Times New Roman" w:hAnsi="Times New Roman" w:cs="Times New Roman"/>
          <w:lang w:val="en-IN"/>
        </w:rPr>
      </w:pPr>
      <w:r w:rsidRPr="003D686F">
        <w:rPr>
          <w:rFonts w:ascii="Times New Roman" w:eastAsia="Times New Roman" w:hAnsi="Times New Roman" w:cs="Times New Roman"/>
          <w:lang w:val="en-IN"/>
        </w:rPr>
        <w:t>G.Kamal, Prof. T.Umamaheswara Rao, Credit Issues Encountered by Women in Marine Fishing Community in Coastal Districts of Andhra Pradesh”. The International Journal of Analytical and Experimental Modal Analysis, Volume XII, Issue X, October/2020, pp: 296:301, ISSN: 0886-9367.</w:t>
      </w:r>
    </w:p>
    <w:p w:rsidR="006A7E18" w:rsidRPr="003D686F" w:rsidRDefault="006A7E18" w:rsidP="003D686F">
      <w:pPr>
        <w:pStyle w:val="ListParagraph"/>
        <w:numPr>
          <w:ilvl w:val="0"/>
          <w:numId w:val="6"/>
        </w:numPr>
        <w:jc w:val="both"/>
        <w:rPr>
          <w:rFonts w:ascii="Times New Roman" w:eastAsia="Times New Roman" w:hAnsi="Times New Roman" w:cs="Times New Roman"/>
          <w:lang w:val="en-IN"/>
        </w:rPr>
      </w:pPr>
      <w:r w:rsidRPr="003D686F">
        <w:rPr>
          <w:rFonts w:ascii="Times New Roman" w:eastAsia="Times New Roman" w:hAnsi="Times New Roman" w:cs="Times New Roman"/>
          <w:lang w:val="en-IN"/>
        </w:rPr>
        <w:t>Kumar K., Rao N., Kamal G., Vinod M., Leelavathi T., Sripathi M., Kumari N. (2023) The role of organizational citizenship behavior as an intervening variable in the relationship between employee engagement and gig workers’ productivity in India. </w:t>
      </w:r>
      <w:r w:rsidRPr="003D686F">
        <w:rPr>
          <w:rFonts w:ascii="Times New Roman" w:eastAsia="Times New Roman" w:hAnsi="Times New Roman" w:cs="Times New Roman"/>
          <w:i/>
          <w:iCs/>
          <w:lang w:val="en-IN"/>
        </w:rPr>
        <w:t>Organizational Psychology</w:t>
      </w:r>
      <w:r w:rsidRPr="003D686F">
        <w:rPr>
          <w:rFonts w:ascii="Times New Roman" w:eastAsia="Times New Roman" w:hAnsi="Times New Roman" w:cs="Times New Roman"/>
          <w:lang w:val="en-IN"/>
        </w:rPr>
        <w:t>, vol. 13, no 4, pp. 183-198.</w:t>
      </w:r>
    </w:p>
    <w:p w:rsidR="006A7E18" w:rsidRPr="003D686F" w:rsidRDefault="006A7E18" w:rsidP="003D686F">
      <w:pPr>
        <w:pStyle w:val="ListParagraph"/>
        <w:numPr>
          <w:ilvl w:val="0"/>
          <w:numId w:val="6"/>
        </w:numPr>
        <w:jc w:val="both"/>
        <w:rPr>
          <w:rFonts w:ascii="Times New Roman" w:eastAsia="Times New Roman" w:hAnsi="Times New Roman" w:cs="Times New Roman"/>
          <w:lang w:val="en-IN"/>
        </w:rPr>
      </w:pPr>
      <w:r w:rsidRPr="003D686F">
        <w:rPr>
          <w:rFonts w:ascii="Times New Roman" w:eastAsia="Times New Roman" w:hAnsi="Times New Roman" w:cs="Times New Roman"/>
          <w:lang w:val="en-IN"/>
        </w:rPr>
        <w:t>Kumar, T. H., Kumari, Y. N., Rao, A. N., Kumari, C. L. M., Janaki, G., Lakshmi, P. A., &amp; Krishna, J. S. S. (2022). HR Analytics as a ModeratingRole in Effective Employee Engagement and its Outcomes. </w:t>
      </w:r>
      <w:r w:rsidRPr="003D686F">
        <w:rPr>
          <w:rFonts w:ascii="Times New Roman" w:eastAsia="Times New Roman" w:hAnsi="Times New Roman" w:cs="Times New Roman"/>
          <w:i/>
          <w:iCs/>
          <w:lang w:val="en-IN"/>
        </w:rPr>
        <w:t>NeuroQuantology</w:t>
      </w:r>
      <w:r w:rsidRPr="003D686F">
        <w:rPr>
          <w:rFonts w:ascii="Times New Roman" w:eastAsia="Times New Roman" w:hAnsi="Times New Roman" w:cs="Times New Roman"/>
          <w:lang w:val="en-IN"/>
        </w:rPr>
        <w:t>, </w:t>
      </w:r>
      <w:r w:rsidRPr="003D686F">
        <w:rPr>
          <w:rFonts w:ascii="Times New Roman" w:eastAsia="Times New Roman" w:hAnsi="Times New Roman" w:cs="Times New Roman"/>
          <w:i/>
          <w:iCs/>
          <w:lang w:val="en-IN"/>
        </w:rPr>
        <w:t>20</w:t>
      </w:r>
      <w:r w:rsidRPr="003D686F">
        <w:rPr>
          <w:rFonts w:ascii="Times New Roman" w:eastAsia="Times New Roman" w:hAnsi="Times New Roman" w:cs="Times New Roman"/>
          <w:lang w:val="en-IN"/>
        </w:rPr>
        <w:t>(8), 4913.</w:t>
      </w:r>
    </w:p>
    <w:p w:rsidR="006A7E18" w:rsidRPr="003D686F" w:rsidRDefault="006A7E18" w:rsidP="003D686F">
      <w:pPr>
        <w:pStyle w:val="ListParagraph"/>
        <w:numPr>
          <w:ilvl w:val="0"/>
          <w:numId w:val="6"/>
        </w:numPr>
        <w:jc w:val="both"/>
        <w:rPr>
          <w:rFonts w:ascii="Times New Roman" w:eastAsia="Times New Roman" w:hAnsi="Times New Roman" w:cs="Times New Roman"/>
          <w:bCs/>
        </w:rPr>
      </w:pPr>
      <w:r w:rsidRPr="003D686F">
        <w:rPr>
          <w:rFonts w:ascii="Times New Roman" w:eastAsia="Times New Roman" w:hAnsi="Times New Roman" w:cs="Times New Roman"/>
          <w:bCs/>
        </w:rPr>
        <w:t>G.Kamal, The Performance of Selected Equity Growth Fund: An Analysis of the Indian Stock Market,</w:t>
      </w:r>
      <w:r w:rsidRPr="001F16B6">
        <w:t xml:space="preserve"> </w:t>
      </w:r>
      <w:r w:rsidRPr="003D686F">
        <w:rPr>
          <w:rFonts w:ascii="Times New Roman" w:eastAsia="Times New Roman" w:hAnsi="Times New Roman" w:cs="Times New Roman"/>
          <w:bCs/>
        </w:rPr>
        <w:t>NeuroQuantology | August 2022 | Volume 20 | Issue 8 | Page 3566-3572 | doi: 10.14704/nq.2022.20.8.NQ44384.</w:t>
      </w:r>
    </w:p>
    <w:p w:rsidR="006A7E18" w:rsidRPr="003D686F" w:rsidRDefault="006A7E18" w:rsidP="003D686F">
      <w:pPr>
        <w:pStyle w:val="ListParagraph"/>
        <w:numPr>
          <w:ilvl w:val="0"/>
          <w:numId w:val="6"/>
        </w:numPr>
        <w:jc w:val="both"/>
        <w:rPr>
          <w:rFonts w:ascii="Times New Roman" w:eastAsia="Times New Roman" w:hAnsi="Times New Roman" w:cs="Times New Roman"/>
          <w:bCs/>
        </w:rPr>
      </w:pPr>
      <w:r w:rsidRPr="003D686F">
        <w:rPr>
          <w:rFonts w:ascii="Times New Roman" w:eastAsia="Times New Roman" w:hAnsi="Times New Roman" w:cs="Times New Roman"/>
          <w:bCs/>
        </w:rPr>
        <w:t xml:space="preserve">G.Kamal, A Study on Financial Performance using Ratios of KCP Sugars and I C Limited, Andhra Pradesh”.  The International Journal of Analytical and Experimental Model Analysis. Volume XIII, Issue VIII, August/2021, </w:t>
      </w:r>
      <w:r w:rsidRPr="003D686F">
        <w:rPr>
          <w:rFonts w:ascii="Times New Roman" w:eastAsia="Times New Roman" w:hAnsi="Times New Roman" w:cs="Times New Roman"/>
          <w:bCs/>
          <w:lang w:val="en-IN"/>
        </w:rPr>
        <w:t>pp 1356-1363,</w:t>
      </w:r>
      <w:r w:rsidRPr="003D686F">
        <w:rPr>
          <w:rFonts w:ascii="Times New Roman" w:eastAsia="Times New Roman" w:hAnsi="Times New Roman" w:cs="Times New Roman"/>
          <w:bCs/>
        </w:rPr>
        <w:t xml:space="preserve"> ISSN: 0886-9367.</w:t>
      </w:r>
    </w:p>
    <w:p w:rsidR="006A7E18" w:rsidRPr="003D686F" w:rsidRDefault="006A7E18" w:rsidP="003D686F">
      <w:pPr>
        <w:pStyle w:val="ListParagraph"/>
        <w:numPr>
          <w:ilvl w:val="0"/>
          <w:numId w:val="6"/>
        </w:numPr>
        <w:jc w:val="both"/>
        <w:rPr>
          <w:rFonts w:ascii="Times New Roman" w:eastAsia="Times New Roman" w:hAnsi="Times New Roman" w:cs="Times New Roman"/>
          <w:bCs/>
        </w:rPr>
      </w:pPr>
      <w:r w:rsidRPr="003D686F">
        <w:rPr>
          <w:rFonts w:ascii="Times New Roman" w:eastAsia="Times New Roman" w:hAnsi="Times New Roman" w:cs="Times New Roman"/>
          <w:bCs/>
        </w:rPr>
        <w:t xml:space="preserve">G.Kamal, A Study on Funds Flow Statement in and Organization using Data Analysis” Journal of Education: Rabindrabharati University, Vol.: XXIII, No. : 7, 2020– 2021, </w:t>
      </w:r>
      <w:r w:rsidRPr="003D686F">
        <w:rPr>
          <w:rFonts w:ascii="Times New Roman" w:eastAsia="Times New Roman" w:hAnsi="Times New Roman" w:cs="Times New Roman"/>
          <w:bCs/>
          <w:lang w:val="en-IN"/>
        </w:rPr>
        <w:t>pp 187-192</w:t>
      </w:r>
      <w:r w:rsidRPr="003D686F">
        <w:rPr>
          <w:rFonts w:ascii="Times New Roman" w:eastAsia="Times New Roman" w:hAnsi="Times New Roman" w:cs="Times New Roman"/>
          <w:bCs/>
        </w:rPr>
        <w:t>, ISSN: 0972-7175.</w:t>
      </w:r>
    </w:p>
    <w:p w:rsidR="006A7E18" w:rsidRPr="006A7E18" w:rsidRDefault="006A7E18" w:rsidP="006A7E18">
      <w:pPr>
        <w:jc w:val="both"/>
        <w:rPr>
          <w:rFonts w:ascii="Times New Roman" w:eastAsia="Times New Roman" w:hAnsi="Times New Roman" w:cs="Times New Roman"/>
          <w:lang w:val="en-IN"/>
        </w:rPr>
      </w:pPr>
    </w:p>
    <w:p w:rsidR="000249F2" w:rsidRPr="00EE1185" w:rsidRDefault="000249F2" w:rsidP="006A7E18">
      <w:pPr>
        <w:jc w:val="both"/>
        <w:rPr>
          <w:rFonts w:ascii="Times New Roman" w:eastAsia="Times New Roman" w:hAnsi="Times New Roman" w:cs="Times New Roman"/>
        </w:rPr>
      </w:pPr>
    </w:p>
    <w:p w:rsidR="000249F2" w:rsidRPr="00EE1185" w:rsidRDefault="000249F2">
      <w:pPr>
        <w:spacing w:after="0"/>
        <w:rPr>
          <w:rFonts w:ascii="Times New Roman" w:eastAsia="Times New Roman" w:hAnsi="Times New Roman" w:cs="Times New Roman"/>
        </w:rPr>
      </w:pPr>
    </w:p>
    <w:p w:rsidR="000249F2" w:rsidRPr="00EE1185" w:rsidRDefault="000249F2">
      <w:pPr>
        <w:spacing w:after="0"/>
        <w:rPr>
          <w:rFonts w:ascii="SimSun" w:eastAsia="SimSun" w:hAnsi="SimSun" w:cs="SimSun"/>
        </w:rPr>
      </w:pPr>
    </w:p>
    <w:p w:rsidR="000249F2" w:rsidRPr="00EE1185" w:rsidRDefault="000249F2">
      <w:pPr>
        <w:spacing w:line="276" w:lineRule="auto"/>
        <w:rPr>
          <w:rFonts w:ascii="Times New Roman" w:eastAsia="Times New Roman" w:hAnsi="Times New Roman" w:cs="Times New Roman"/>
          <w:color w:val="0D0D0D" w:themeColor="text1" w:themeTint="F2"/>
        </w:rPr>
      </w:pPr>
    </w:p>
    <w:p w:rsidR="000249F2" w:rsidRPr="00EE1185" w:rsidRDefault="000249F2">
      <w:pPr>
        <w:spacing w:line="360" w:lineRule="auto"/>
        <w:rPr>
          <w:rFonts w:ascii="Times New Roman" w:eastAsia="Times New Roman" w:hAnsi="Times New Roman" w:cs="Times New Roman"/>
          <w:color w:val="0D0D0D" w:themeColor="text1" w:themeTint="F2"/>
        </w:rPr>
      </w:pPr>
    </w:p>
    <w:sectPr w:rsidR="000249F2" w:rsidRPr="00EE1185" w:rsidSect="002840FC">
      <w:pgSz w:w="11907" w:h="1683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F19" w:rsidRDefault="00815F19">
      <w:pPr>
        <w:spacing w:line="240" w:lineRule="auto"/>
      </w:pPr>
      <w:r>
        <w:separator/>
      </w:r>
    </w:p>
  </w:endnote>
  <w:endnote w:type="continuationSeparator" w:id="1">
    <w:p w:rsidR="00815F19" w:rsidRDefault="00815F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Segoe Print"/>
    <w:charset w:val="00"/>
    <w:family w:val="swiss"/>
    <w:pitch w:val="default"/>
    <w:sig w:usb0="00000000" w:usb1="00000000"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ptos Display">
    <w:altName w:val="Segoe Print"/>
    <w:charset w:val="00"/>
    <w:family w:val="swiss"/>
    <w:pitch w:val="default"/>
    <w:sig w:usb0="00000000" w:usb1="00000000"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F19" w:rsidRDefault="00815F19">
      <w:pPr>
        <w:spacing w:after="0"/>
      </w:pPr>
      <w:r>
        <w:separator/>
      </w:r>
    </w:p>
  </w:footnote>
  <w:footnote w:type="continuationSeparator" w:id="1">
    <w:p w:rsidR="00815F19" w:rsidRDefault="00815F1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12E2F"/>
    <w:multiLevelType w:val="multilevel"/>
    <w:tmpl w:val="DEE6D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60DAC1"/>
    <w:multiLevelType w:val="multilevel"/>
    <w:tmpl w:val="0B60DAC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F746E1A"/>
    <w:multiLevelType w:val="multilevel"/>
    <w:tmpl w:val="5C301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B70F81"/>
    <w:multiLevelType w:val="hybridMultilevel"/>
    <w:tmpl w:val="EF82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4D3CF4"/>
    <w:multiLevelType w:val="multilevel"/>
    <w:tmpl w:val="5F2EE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7EA013B"/>
    <w:multiLevelType w:val="singleLevel"/>
    <w:tmpl w:val="67EA013B"/>
    <w:lvl w:ilvl="0">
      <w:start w:val="2"/>
      <w:numFmt w:val="decimal"/>
      <w:suff w:val="space"/>
      <w:lvlText w:val="%1."/>
      <w:lvlJc w:val="left"/>
    </w:lvl>
  </w:abstractNum>
  <w:num w:numId="1">
    <w:abstractNumId w:val="1"/>
  </w:num>
  <w:num w:numId="2">
    <w:abstractNumId w:val="5"/>
  </w:num>
  <w:num w:numId="3">
    <w:abstractNumId w:val="2"/>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useFELayout/>
  </w:compat>
  <w:rsids>
    <w:rsidRoot w:val="40E7B0D7"/>
    <w:rsid w:val="000249F2"/>
    <w:rsid w:val="00126182"/>
    <w:rsid w:val="0020568E"/>
    <w:rsid w:val="002840FC"/>
    <w:rsid w:val="003D686F"/>
    <w:rsid w:val="006832BC"/>
    <w:rsid w:val="006A7E18"/>
    <w:rsid w:val="00815F19"/>
    <w:rsid w:val="009634DB"/>
    <w:rsid w:val="00B62896"/>
    <w:rsid w:val="00BD72A9"/>
    <w:rsid w:val="00E413C6"/>
    <w:rsid w:val="00EE1185"/>
    <w:rsid w:val="0295B438"/>
    <w:rsid w:val="03196E43"/>
    <w:rsid w:val="04CD56ED"/>
    <w:rsid w:val="0CC01EEB"/>
    <w:rsid w:val="2D05216B"/>
    <w:rsid w:val="2E365D60"/>
    <w:rsid w:val="33420DFF"/>
    <w:rsid w:val="40E7B0D7"/>
    <w:rsid w:val="41C35172"/>
    <w:rsid w:val="42282918"/>
    <w:rsid w:val="48B73A20"/>
    <w:rsid w:val="60356D0D"/>
    <w:rsid w:val="6249295A"/>
    <w:rsid w:val="74027162"/>
    <w:rsid w:val="749C79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0FC"/>
    <w:pPr>
      <w:spacing w:after="160" w:line="279" w:lineRule="auto"/>
    </w:pPr>
    <w:rPr>
      <w:sz w:val="24"/>
      <w:szCs w:val="24"/>
      <w:lang w:eastAsia="ja-JP"/>
    </w:rPr>
  </w:style>
  <w:style w:type="paragraph" w:styleId="Heading1">
    <w:name w:val="heading 1"/>
    <w:basedOn w:val="Normal"/>
    <w:next w:val="Normal"/>
    <w:link w:val="Heading1Char"/>
    <w:uiPriority w:val="9"/>
    <w:qFormat/>
    <w:rsid w:val="002840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840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840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840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840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840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840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2840FC"/>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unhideWhenUsed/>
    <w:qFormat/>
    <w:rsid w:val="002840FC"/>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40FC"/>
    <w:rPr>
      <w:color w:val="0000FF"/>
      <w:u w:val="single"/>
    </w:rPr>
  </w:style>
  <w:style w:type="paragraph" w:styleId="Subtitle">
    <w:name w:val="Subtitle"/>
    <w:basedOn w:val="Normal"/>
    <w:next w:val="Normal"/>
    <w:link w:val="SubtitleChar"/>
    <w:uiPriority w:val="11"/>
    <w:qFormat/>
    <w:rsid w:val="002840FC"/>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rsid w:val="002840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840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840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840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840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840FC"/>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2840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2840FC"/>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2840FC"/>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rsid w:val="002840FC"/>
    <w:rPr>
      <w:rFonts w:eastAsiaTheme="majorEastAsia" w:cstheme="majorBidi"/>
      <w:color w:val="262626" w:themeColor="text1" w:themeTint="D9"/>
    </w:rPr>
  </w:style>
  <w:style w:type="character" w:customStyle="1" w:styleId="TitleChar">
    <w:name w:val="Title Char"/>
    <w:basedOn w:val="DefaultParagraphFont"/>
    <w:link w:val="Title"/>
    <w:uiPriority w:val="10"/>
    <w:rsid w:val="002840FC"/>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2840FC"/>
    <w:rPr>
      <w:rFonts w:eastAsiaTheme="majorEastAsia" w:cstheme="majorBidi"/>
      <w:color w:val="595959" w:themeColor="text1" w:themeTint="A6"/>
      <w:spacing w:val="15"/>
      <w:sz w:val="28"/>
      <w:szCs w:val="28"/>
    </w:rPr>
  </w:style>
  <w:style w:type="character" w:customStyle="1" w:styleId="IntenseEmphasis1">
    <w:name w:val="Intense Emphasis1"/>
    <w:basedOn w:val="DefaultParagraphFont"/>
    <w:uiPriority w:val="21"/>
    <w:qFormat/>
    <w:rsid w:val="002840FC"/>
    <w:rPr>
      <w:i/>
      <w:iCs/>
      <w:color w:val="0F4761" w:themeColor="accent1" w:themeShade="BF"/>
    </w:rPr>
  </w:style>
  <w:style w:type="character" w:customStyle="1" w:styleId="QuoteChar">
    <w:name w:val="Quote Char"/>
    <w:basedOn w:val="DefaultParagraphFont"/>
    <w:link w:val="Quote"/>
    <w:uiPriority w:val="29"/>
    <w:rsid w:val="002840FC"/>
    <w:rPr>
      <w:i/>
      <w:iCs/>
      <w:color w:val="404040" w:themeColor="text1" w:themeTint="BF"/>
    </w:rPr>
  </w:style>
  <w:style w:type="paragraph" w:styleId="Quote">
    <w:name w:val="Quote"/>
    <w:basedOn w:val="Normal"/>
    <w:next w:val="Normal"/>
    <w:link w:val="QuoteChar"/>
    <w:uiPriority w:val="29"/>
    <w:qFormat/>
    <w:rsid w:val="002840FC"/>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2840FC"/>
    <w:rPr>
      <w:i/>
      <w:iCs/>
      <w:color w:val="0F4761" w:themeColor="accent1" w:themeShade="BF"/>
    </w:rPr>
  </w:style>
  <w:style w:type="paragraph" w:styleId="IntenseQuote">
    <w:name w:val="Intense Quote"/>
    <w:basedOn w:val="Normal"/>
    <w:next w:val="Normal"/>
    <w:link w:val="IntenseQuoteChar"/>
    <w:uiPriority w:val="30"/>
    <w:qFormat/>
    <w:rsid w:val="002840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Reference1">
    <w:name w:val="Intense Reference1"/>
    <w:basedOn w:val="DefaultParagraphFont"/>
    <w:uiPriority w:val="32"/>
    <w:qFormat/>
    <w:rsid w:val="002840FC"/>
    <w:rPr>
      <w:b/>
      <w:bCs/>
      <w:smallCaps/>
      <w:color w:val="0F4761" w:themeColor="accent1" w:themeShade="BF"/>
      <w:spacing w:val="5"/>
    </w:rPr>
  </w:style>
  <w:style w:type="paragraph" w:styleId="ListParagraph">
    <w:name w:val="List Paragraph"/>
    <w:basedOn w:val="Normal"/>
    <w:uiPriority w:val="34"/>
    <w:qFormat/>
    <w:rsid w:val="002840FC"/>
    <w:pPr>
      <w:ind w:left="720"/>
      <w:contextualSpacing/>
    </w:pPr>
  </w:style>
</w:styles>
</file>

<file path=word/webSettings.xml><?xml version="1.0" encoding="utf-8"?>
<w:webSettings xmlns:r="http://schemas.openxmlformats.org/officeDocument/2006/relationships" xmlns:w="http://schemas.openxmlformats.org/wordprocessingml/2006/main">
  <w:divs>
    <w:div w:id="487525393">
      <w:bodyDiv w:val="1"/>
      <w:marLeft w:val="0"/>
      <w:marRight w:val="0"/>
      <w:marTop w:val="0"/>
      <w:marBottom w:val="0"/>
      <w:divBdr>
        <w:top w:val="none" w:sz="0" w:space="0" w:color="auto"/>
        <w:left w:val="none" w:sz="0" w:space="0" w:color="auto"/>
        <w:bottom w:val="none" w:sz="0" w:space="0" w:color="auto"/>
        <w:right w:val="none" w:sz="0" w:space="0" w:color="auto"/>
      </w:divBdr>
    </w:div>
    <w:div w:id="1090733246">
      <w:bodyDiv w:val="1"/>
      <w:marLeft w:val="0"/>
      <w:marRight w:val="0"/>
      <w:marTop w:val="0"/>
      <w:marBottom w:val="0"/>
      <w:divBdr>
        <w:top w:val="none" w:sz="0" w:space="0" w:color="auto"/>
        <w:left w:val="none" w:sz="0" w:space="0" w:color="auto"/>
        <w:bottom w:val="none" w:sz="0" w:space="0" w:color="auto"/>
        <w:right w:val="none" w:sz="0" w:space="0" w:color="auto"/>
      </w:divBdr>
    </w:div>
    <w:div w:id="2084905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2139/ssrn.4218617" TargetMode="External"/><Relationship Id="rId3" Type="http://schemas.openxmlformats.org/officeDocument/2006/relationships/settings" Target="settings.xml"/><Relationship Id="rId7" Type="http://schemas.openxmlformats.org/officeDocument/2006/relationships/hyperlink" Target="https://ssrn.com/abstract=4218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et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3596</Words>
  <Characters>20502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Arfeen Jahan</dc:creator>
  <cp:lastModifiedBy>KAMAL SIR</cp:lastModifiedBy>
  <cp:revision>2</cp:revision>
  <dcterms:created xsi:type="dcterms:W3CDTF">2024-05-28T12:12:00Z</dcterms:created>
  <dcterms:modified xsi:type="dcterms:W3CDTF">2024-05-28T12:12:00Z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D3BBA27428114FE498043EB3037D1106_13</vt:lpwstr>
  </property>
</Properties>
</file>