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00DF5" w14:textId="1F55E937" w:rsidR="008A598A" w:rsidRPr="008A598A" w:rsidRDefault="008A598A" w:rsidP="009F6540">
      <w:pPr>
        <w:spacing w:before="54" w:after="0" w:line="276" w:lineRule="auto"/>
        <w:jc w:val="center"/>
        <w:rPr>
          <w:rFonts w:ascii="Times New Roman" w:hAnsi="Times New Roman" w:cs="Times New Roman"/>
          <w:b/>
          <w:bCs/>
          <w:sz w:val="28"/>
          <w:szCs w:val="28"/>
        </w:rPr>
      </w:pPr>
      <w:r w:rsidRPr="008A598A">
        <w:rPr>
          <w:rFonts w:ascii="Times New Roman" w:hAnsi="Times New Roman" w:cs="Times New Roman"/>
          <w:b/>
          <w:bCs/>
          <w:sz w:val="28"/>
          <w:szCs w:val="28"/>
        </w:rPr>
        <w:t>PERFORMANCE ANALYSIS OF GRAPHENE NANORIBBON FIELD EFFECT TRANSISTOR</w:t>
      </w:r>
    </w:p>
    <w:p w14:paraId="736B6AC8" w14:textId="1B16B47C" w:rsidR="00DA52F4" w:rsidRPr="000B5514" w:rsidRDefault="008A598A" w:rsidP="009F6540">
      <w:pPr>
        <w:spacing w:before="54" w:after="0" w:line="276" w:lineRule="auto"/>
        <w:jc w:val="center"/>
        <w:rPr>
          <w:rFonts w:ascii="Times New Roman" w:hAnsi="Times New Roman" w:cs="Times New Roman"/>
          <w:b/>
          <w:bCs/>
          <w:color w:val="000000" w:themeColor="text1"/>
          <w:sz w:val="24"/>
          <w:szCs w:val="24"/>
        </w:rPr>
      </w:pPr>
      <w:r w:rsidRPr="000B5514">
        <w:rPr>
          <w:rFonts w:ascii="Times New Roman" w:hAnsi="Times New Roman" w:cs="Times New Roman"/>
          <w:b/>
          <w:bCs/>
          <w:color w:val="000000" w:themeColor="text1"/>
          <w:sz w:val="24"/>
          <w:szCs w:val="24"/>
        </w:rPr>
        <w:t>Sudha B S</w:t>
      </w:r>
      <w:r w:rsidR="00DA52F4" w:rsidRPr="000B5514">
        <w:rPr>
          <w:rFonts w:ascii="Times New Roman" w:hAnsi="Times New Roman" w:cs="Times New Roman"/>
          <w:b/>
          <w:bCs/>
          <w:color w:val="000000" w:themeColor="text1"/>
          <w:sz w:val="24"/>
          <w:szCs w:val="24"/>
          <w:vertAlign w:val="superscript"/>
        </w:rPr>
        <w:t>1</w:t>
      </w:r>
      <w:r w:rsidR="00DA52F4" w:rsidRPr="000B5514">
        <w:rPr>
          <w:rFonts w:ascii="Times New Roman" w:hAnsi="Times New Roman" w:cs="Times New Roman"/>
          <w:b/>
          <w:bCs/>
          <w:color w:val="000000" w:themeColor="text1"/>
          <w:sz w:val="24"/>
          <w:szCs w:val="24"/>
        </w:rPr>
        <w:t xml:space="preserve">, </w:t>
      </w:r>
      <w:proofErr w:type="spellStart"/>
      <w:r w:rsidRPr="000B5514">
        <w:rPr>
          <w:rFonts w:ascii="Times New Roman" w:hAnsi="Times New Roman" w:cs="Times New Roman"/>
          <w:b/>
          <w:bCs/>
          <w:color w:val="000000" w:themeColor="text1"/>
          <w:sz w:val="24"/>
          <w:szCs w:val="24"/>
        </w:rPr>
        <w:t>Sneha</w:t>
      </w:r>
      <w:proofErr w:type="spellEnd"/>
      <w:r w:rsidRPr="000B5514">
        <w:rPr>
          <w:rFonts w:ascii="Times New Roman" w:hAnsi="Times New Roman" w:cs="Times New Roman"/>
          <w:b/>
          <w:bCs/>
          <w:color w:val="000000" w:themeColor="text1"/>
          <w:sz w:val="24"/>
          <w:szCs w:val="24"/>
        </w:rPr>
        <w:t xml:space="preserve"> S K</w:t>
      </w:r>
      <w:r w:rsidR="00DA52F4" w:rsidRPr="000B5514">
        <w:rPr>
          <w:rFonts w:ascii="Times New Roman" w:hAnsi="Times New Roman" w:cs="Times New Roman"/>
          <w:b/>
          <w:bCs/>
          <w:color w:val="000000" w:themeColor="text1"/>
          <w:sz w:val="24"/>
          <w:szCs w:val="24"/>
          <w:vertAlign w:val="superscript"/>
        </w:rPr>
        <w:t>2</w:t>
      </w:r>
      <w:r w:rsidRPr="000B5514">
        <w:rPr>
          <w:rFonts w:ascii="Times New Roman" w:hAnsi="Times New Roman" w:cs="Times New Roman"/>
          <w:b/>
          <w:bCs/>
          <w:color w:val="000000" w:themeColor="text1"/>
          <w:sz w:val="24"/>
          <w:szCs w:val="24"/>
        </w:rPr>
        <w:t>, T Shweta</w:t>
      </w:r>
      <w:r w:rsidR="00DA52F4" w:rsidRPr="000B5514">
        <w:rPr>
          <w:rFonts w:ascii="Times New Roman" w:hAnsi="Times New Roman" w:cs="Times New Roman"/>
          <w:b/>
          <w:bCs/>
          <w:color w:val="000000" w:themeColor="text1"/>
          <w:sz w:val="24"/>
          <w:szCs w:val="24"/>
          <w:vertAlign w:val="superscript"/>
        </w:rPr>
        <w:t>3</w:t>
      </w:r>
      <w:r w:rsidR="00DA52F4" w:rsidRPr="000B5514">
        <w:rPr>
          <w:rFonts w:ascii="Times New Roman" w:hAnsi="Times New Roman" w:cs="Times New Roman"/>
          <w:b/>
          <w:bCs/>
          <w:color w:val="000000" w:themeColor="text1"/>
          <w:sz w:val="24"/>
          <w:szCs w:val="24"/>
        </w:rPr>
        <w:t xml:space="preserve"> </w:t>
      </w:r>
    </w:p>
    <w:p w14:paraId="1EE2F32C" w14:textId="77777777" w:rsidR="008A598A" w:rsidRPr="000B5514" w:rsidRDefault="00DA52F4" w:rsidP="009F6540">
      <w:pPr>
        <w:spacing w:before="54" w:after="0" w:line="276" w:lineRule="auto"/>
        <w:jc w:val="center"/>
        <w:rPr>
          <w:rFonts w:ascii="Times New Roman" w:hAnsi="Times New Roman" w:cs="Times New Roman"/>
        </w:rPr>
      </w:pPr>
      <w:r w:rsidRPr="000B5514">
        <w:rPr>
          <w:rFonts w:ascii="Times New Roman" w:hAnsi="Times New Roman" w:cs="Times New Roman"/>
          <w:color w:val="000000" w:themeColor="text1"/>
          <w:vertAlign w:val="superscript"/>
        </w:rPr>
        <w:t>1</w:t>
      </w:r>
      <w:r w:rsidR="008A598A" w:rsidRPr="000B5514">
        <w:rPr>
          <w:rFonts w:ascii="Times New Roman" w:hAnsi="Times New Roman" w:cs="Times New Roman"/>
          <w:color w:val="000000" w:themeColor="text1"/>
        </w:rPr>
        <w:t xml:space="preserve">Associate Professor, </w:t>
      </w:r>
      <w:r w:rsidR="008A598A" w:rsidRPr="000B5514">
        <w:rPr>
          <w:rFonts w:ascii="Times New Roman" w:hAnsi="Times New Roman" w:cs="Times New Roman"/>
        </w:rPr>
        <w:t xml:space="preserve">Department of Electronics and Communication Engineering, Dr. Ambedkar Institute of Technology, Bengaluru, Karnataka India </w:t>
      </w:r>
    </w:p>
    <w:p w14:paraId="629B59F3" w14:textId="77777777" w:rsidR="008A598A" w:rsidRPr="000B5514" w:rsidRDefault="00DA52F4" w:rsidP="008A598A">
      <w:pPr>
        <w:spacing w:before="54" w:after="0" w:line="276" w:lineRule="auto"/>
        <w:jc w:val="center"/>
        <w:rPr>
          <w:rFonts w:ascii="Times New Roman" w:hAnsi="Times New Roman" w:cs="Times New Roman"/>
        </w:rPr>
      </w:pPr>
      <w:r w:rsidRPr="000B5514">
        <w:rPr>
          <w:rFonts w:ascii="Times New Roman" w:hAnsi="Times New Roman" w:cs="Times New Roman"/>
          <w:color w:val="000000" w:themeColor="text1"/>
          <w:vertAlign w:val="superscript"/>
        </w:rPr>
        <w:t>2</w:t>
      </w:r>
      <w:r w:rsidR="008A598A" w:rsidRPr="000B5514">
        <w:rPr>
          <w:rFonts w:ascii="Times New Roman" w:hAnsi="Times New Roman" w:cs="Times New Roman"/>
          <w:color w:val="000000" w:themeColor="text1"/>
        </w:rPr>
        <w:t>UG Student</w:t>
      </w:r>
      <w:r w:rsidRPr="000B5514">
        <w:rPr>
          <w:rFonts w:ascii="Times New Roman" w:hAnsi="Times New Roman" w:cs="Times New Roman"/>
          <w:color w:val="000000" w:themeColor="text1"/>
        </w:rPr>
        <w:t xml:space="preserve">, </w:t>
      </w:r>
      <w:r w:rsidR="008A598A" w:rsidRPr="000B5514">
        <w:rPr>
          <w:rFonts w:ascii="Times New Roman" w:hAnsi="Times New Roman" w:cs="Times New Roman"/>
        </w:rPr>
        <w:t xml:space="preserve">Department of Electronics and Communication Engineering, Dr. Ambedkar Institute of Technology, Bengaluru, Karnataka India </w:t>
      </w:r>
    </w:p>
    <w:p w14:paraId="3E59ABC2" w14:textId="111EFD3B" w:rsidR="008A598A" w:rsidRDefault="00DA52F4" w:rsidP="008A598A">
      <w:pPr>
        <w:spacing w:before="54" w:after="0" w:line="276" w:lineRule="auto"/>
        <w:jc w:val="center"/>
        <w:rPr>
          <w:rFonts w:ascii="Times New Roman" w:hAnsi="Times New Roman" w:cs="Times New Roman"/>
        </w:rPr>
      </w:pPr>
      <w:r w:rsidRPr="000B5514">
        <w:rPr>
          <w:rFonts w:ascii="Times New Roman" w:hAnsi="Times New Roman" w:cs="Times New Roman"/>
          <w:color w:val="000000" w:themeColor="text1"/>
          <w:vertAlign w:val="superscript"/>
        </w:rPr>
        <w:t>3</w:t>
      </w:r>
      <w:r w:rsidR="008A598A" w:rsidRPr="000B5514">
        <w:rPr>
          <w:rFonts w:ascii="Times New Roman" w:hAnsi="Times New Roman" w:cs="Times New Roman"/>
          <w:color w:val="000000" w:themeColor="text1"/>
        </w:rPr>
        <w:t xml:space="preserve"> UG </w:t>
      </w:r>
      <w:proofErr w:type="gramStart"/>
      <w:r w:rsidR="008A598A" w:rsidRPr="000B5514">
        <w:rPr>
          <w:rFonts w:ascii="Times New Roman" w:hAnsi="Times New Roman" w:cs="Times New Roman"/>
          <w:color w:val="000000" w:themeColor="text1"/>
        </w:rPr>
        <w:t>Student</w:t>
      </w:r>
      <w:proofErr w:type="gramEnd"/>
      <w:r w:rsidR="008A598A" w:rsidRPr="000B5514">
        <w:rPr>
          <w:rFonts w:ascii="Times New Roman" w:hAnsi="Times New Roman" w:cs="Times New Roman"/>
          <w:color w:val="000000" w:themeColor="text1"/>
        </w:rPr>
        <w:t xml:space="preserve">, </w:t>
      </w:r>
      <w:r w:rsidR="008A598A" w:rsidRPr="000B5514">
        <w:rPr>
          <w:rFonts w:ascii="Times New Roman" w:hAnsi="Times New Roman" w:cs="Times New Roman"/>
        </w:rPr>
        <w:t xml:space="preserve">Department of Electronics and Communication Engineering, Dr. Ambedkar Institute of Technology, Bengaluru, Karnataka India </w:t>
      </w:r>
    </w:p>
    <w:p w14:paraId="7CBC5849" w14:textId="77777777" w:rsidR="00C94732" w:rsidRPr="000B5514" w:rsidRDefault="00C94732" w:rsidP="008A598A">
      <w:pPr>
        <w:spacing w:before="54" w:after="0" w:line="276" w:lineRule="auto"/>
        <w:jc w:val="center"/>
        <w:rPr>
          <w:rFonts w:ascii="Times New Roman" w:hAnsi="Times New Roman" w:cs="Times New Roman"/>
        </w:rPr>
      </w:pPr>
    </w:p>
    <w:p w14:paraId="262D7931" w14:textId="6CE58C69"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7DBEEB3" w14:textId="7ADED515" w:rsidR="00E41756" w:rsidRDefault="008A598A" w:rsidP="009F6540">
      <w:pPr>
        <w:pBdr>
          <w:bottom w:val="single" w:sz="4" w:space="1" w:color="auto"/>
        </w:pBdr>
        <w:spacing w:before="54" w:after="0" w:line="276" w:lineRule="auto"/>
        <w:jc w:val="both"/>
        <w:rPr>
          <w:rFonts w:ascii="Times New Roman" w:hAnsi="Times New Roman" w:cs="Times New Roman"/>
          <w:b/>
          <w:bCs/>
          <w:color w:val="000000" w:themeColor="text1"/>
          <w:sz w:val="20"/>
          <w:szCs w:val="20"/>
        </w:rPr>
      </w:pPr>
      <w:r w:rsidRPr="00E41756">
        <w:rPr>
          <w:rFonts w:ascii="Times New Roman" w:hAnsi="Times New Roman" w:cs="Times New Roman"/>
          <w:sz w:val="20"/>
          <w:szCs w:val="20"/>
        </w:rPr>
        <w:t xml:space="preserve">Graphene is a very promising material for future electronics because it outperforms silicon in many ways. While traditional transistors (MOSFETs) have problems with short channels, graphene offers unique properties. It's incredibly strong, conducts electricity and heat very well, and functions efficiently at room temperature. It's also incredibly thin, can carry high currents, and is almost completely transparent. Additionally, graphene exhibits a special magnetic </w:t>
      </w:r>
      <w:r w:rsidR="00E41756" w:rsidRPr="00E41756">
        <w:rPr>
          <w:rFonts w:ascii="Times New Roman" w:hAnsi="Times New Roman" w:cs="Times New Roman"/>
          <w:sz w:val="20"/>
          <w:szCs w:val="20"/>
        </w:rPr>
        <w:t>behavior</w:t>
      </w:r>
      <w:r w:rsidRPr="00E41756">
        <w:rPr>
          <w:rFonts w:ascii="Times New Roman" w:hAnsi="Times New Roman" w:cs="Times New Roman"/>
          <w:sz w:val="20"/>
          <w:szCs w:val="20"/>
        </w:rPr>
        <w:t xml:space="preserve">. Made of carbon atoms arranged in a honeycomb pattern, graphene is a special form of carbon (allotrope) with some metallic characteristics (semimetal). In this project, we'll </w:t>
      </w:r>
      <w:r w:rsidR="00E41756" w:rsidRPr="00E41756">
        <w:rPr>
          <w:rFonts w:ascii="Times New Roman" w:hAnsi="Times New Roman" w:cs="Times New Roman"/>
          <w:sz w:val="20"/>
          <w:szCs w:val="20"/>
        </w:rPr>
        <w:t>analyze</w:t>
      </w:r>
      <w:r w:rsidRPr="00E41756">
        <w:rPr>
          <w:rFonts w:ascii="Times New Roman" w:hAnsi="Times New Roman" w:cs="Times New Roman"/>
          <w:sz w:val="20"/>
          <w:szCs w:val="20"/>
        </w:rPr>
        <w:t xml:space="preserve"> and simulate how graphene nanoribbons with a specific structure (armchair chirality) can be used to create transistors. We'll use MATLAB to model and graph the electrical properties of these transistors, including how current varies with voltage at the drain and gate terminals, current density at different channel lengths, conductance, on-off current ratio, channel potential, and density of electronic states. Essentially, this project will explore and model graphene nanoribbons, including their electrical </w:t>
      </w:r>
      <w:r w:rsidR="00E41756" w:rsidRPr="00E41756">
        <w:rPr>
          <w:rFonts w:ascii="Times New Roman" w:hAnsi="Times New Roman" w:cs="Times New Roman"/>
          <w:sz w:val="20"/>
          <w:szCs w:val="20"/>
        </w:rPr>
        <w:t>behavior</w:t>
      </w:r>
      <w:r w:rsidRPr="00E41756">
        <w:rPr>
          <w:rFonts w:ascii="Times New Roman" w:hAnsi="Times New Roman" w:cs="Times New Roman"/>
          <w:sz w:val="20"/>
          <w:szCs w:val="20"/>
        </w:rPr>
        <w:t xml:space="preserve"> using computer simulations.</w:t>
      </w:r>
      <w:r>
        <w:t xml:space="preserve"> </w:t>
      </w:r>
    </w:p>
    <w:p w14:paraId="5501AD32" w14:textId="5870E055"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E41756">
        <w:rPr>
          <w:rFonts w:ascii="Times New Roman" w:hAnsi="Times New Roman" w:cs="Times New Roman"/>
          <w:color w:val="000000" w:themeColor="text1"/>
          <w:sz w:val="20"/>
          <w:szCs w:val="20"/>
        </w:rPr>
        <w:t>Graphene, MATLAB, Analysis</w:t>
      </w:r>
    </w:p>
    <w:p w14:paraId="075684D6" w14:textId="7D5B0507"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5D89FC9" w14:textId="77777777" w:rsidR="00E41756" w:rsidRDefault="00E41756" w:rsidP="00E41756">
      <w:pPr>
        <w:spacing w:before="54" w:after="0" w:line="276" w:lineRule="auto"/>
        <w:rPr>
          <w:rFonts w:ascii="Times New Roman" w:hAnsi="Times New Roman" w:cs="Times New Roman"/>
          <w:sz w:val="20"/>
          <w:szCs w:val="20"/>
        </w:rPr>
      </w:pPr>
      <w:r w:rsidRPr="00E41756">
        <w:rPr>
          <w:rFonts w:ascii="Times New Roman" w:hAnsi="Times New Roman" w:cs="Times New Roman"/>
          <w:sz w:val="20"/>
          <w:szCs w:val="20"/>
        </w:rPr>
        <w:t xml:space="preserve">Electronic devices are constantly evolving, and silicon has been the go-to material for keeping up with this demand. However, silicon has limitations. As we shrink transistors (MOSFETs) to make even faster devices, we run into problems like leakage and limitations due to the insulating layer used in these transistors. This has opened the door for new materials with better properties. </w:t>
      </w:r>
    </w:p>
    <w:p w14:paraId="4478AD11" w14:textId="77777777" w:rsidR="000B5514" w:rsidRPr="00E41756" w:rsidRDefault="000B5514" w:rsidP="00E41756">
      <w:pPr>
        <w:spacing w:before="54" w:after="0" w:line="276" w:lineRule="auto"/>
        <w:rPr>
          <w:rFonts w:ascii="Times New Roman" w:hAnsi="Times New Roman" w:cs="Times New Roman"/>
          <w:sz w:val="20"/>
          <w:szCs w:val="20"/>
        </w:rPr>
      </w:pPr>
    </w:p>
    <w:p w14:paraId="23D011E6" w14:textId="32768ED4" w:rsidR="00E41756" w:rsidRDefault="00E41756" w:rsidP="00E41756">
      <w:pPr>
        <w:spacing w:before="54" w:after="0" w:line="276" w:lineRule="auto"/>
        <w:rPr>
          <w:rFonts w:ascii="Times New Roman" w:hAnsi="Times New Roman" w:cs="Times New Roman"/>
          <w:sz w:val="20"/>
          <w:szCs w:val="20"/>
        </w:rPr>
      </w:pPr>
      <w:r w:rsidRPr="00E41756">
        <w:rPr>
          <w:rFonts w:ascii="Times New Roman" w:hAnsi="Times New Roman" w:cs="Times New Roman"/>
          <w:sz w:val="20"/>
          <w:szCs w:val="20"/>
        </w:rPr>
        <w:t xml:space="preserve">The number of transistors on a chip has been doubling roughly every two years (Moore's Law), but this trend is nearing its limits as transistors become incredibly tiny. When transistors get very small (sub-100 nanometers), they start to behave differently, creating challenges for engineers. Researchers are looking for new materials with different structures to overcome these limitations of silicon and boost device performance. </w:t>
      </w:r>
    </w:p>
    <w:p w14:paraId="64944B00" w14:textId="77777777" w:rsidR="000B5514" w:rsidRPr="00E41756" w:rsidRDefault="000B5514" w:rsidP="00E41756">
      <w:pPr>
        <w:spacing w:before="54" w:after="0" w:line="276" w:lineRule="auto"/>
        <w:rPr>
          <w:rFonts w:ascii="Times New Roman" w:hAnsi="Times New Roman" w:cs="Times New Roman"/>
          <w:sz w:val="20"/>
          <w:szCs w:val="20"/>
        </w:rPr>
      </w:pPr>
    </w:p>
    <w:p w14:paraId="329A088B" w14:textId="6A28946C" w:rsidR="000B5514" w:rsidRDefault="00E41756" w:rsidP="00E41756">
      <w:pPr>
        <w:spacing w:before="54" w:after="0" w:line="276" w:lineRule="auto"/>
        <w:jc w:val="both"/>
        <w:rPr>
          <w:rFonts w:ascii="Times New Roman" w:hAnsi="Times New Roman" w:cs="Times New Roman"/>
          <w:sz w:val="20"/>
          <w:szCs w:val="20"/>
        </w:rPr>
      </w:pPr>
      <w:r w:rsidRPr="00E41756">
        <w:rPr>
          <w:rFonts w:ascii="Times New Roman" w:hAnsi="Times New Roman" w:cs="Times New Roman"/>
          <w:sz w:val="20"/>
          <w:szCs w:val="20"/>
        </w:rPr>
        <w:t>Carbon-based materials, like graphene, hold promise for future electronics. Graphene has many desirable qualities, such as high carrier mobility (how easily electrons move through it), high carrier concentration (the number of available electrons), and excellent heat conduction. Additionally, by patterning graphene into thin strips (nanoribbons), we can introduce a band</w:t>
      </w:r>
      <w:r w:rsidR="000B5514">
        <w:rPr>
          <w:rFonts w:ascii="Times New Roman" w:hAnsi="Times New Roman" w:cs="Times New Roman"/>
          <w:sz w:val="20"/>
          <w:szCs w:val="20"/>
        </w:rPr>
        <w:t xml:space="preserve"> </w:t>
      </w:r>
      <w:r w:rsidRPr="00E41756">
        <w:rPr>
          <w:rFonts w:ascii="Times New Roman" w:hAnsi="Times New Roman" w:cs="Times New Roman"/>
          <w:sz w:val="20"/>
          <w:szCs w:val="20"/>
        </w:rPr>
        <w:t xml:space="preserve">gap, which is necessary for transistors to function as switches. </w:t>
      </w:r>
    </w:p>
    <w:p w14:paraId="280E396F" w14:textId="77777777" w:rsidR="000B5514" w:rsidRDefault="000B5514" w:rsidP="00E41756">
      <w:pPr>
        <w:spacing w:before="54" w:after="0" w:line="276" w:lineRule="auto"/>
        <w:jc w:val="both"/>
        <w:rPr>
          <w:rFonts w:ascii="Times New Roman" w:hAnsi="Times New Roman" w:cs="Times New Roman"/>
          <w:sz w:val="20"/>
          <w:szCs w:val="20"/>
        </w:rPr>
      </w:pPr>
    </w:p>
    <w:p w14:paraId="5F55E62F" w14:textId="0E944BB2" w:rsidR="000B5514" w:rsidRDefault="00E41756" w:rsidP="00E41756">
      <w:pPr>
        <w:spacing w:before="54" w:after="0" w:line="276" w:lineRule="auto"/>
        <w:jc w:val="both"/>
        <w:rPr>
          <w:rFonts w:ascii="Times New Roman" w:hAnsi="Times New Roman" w:cs="Times New Roman"/>
          <w:sz w:val="20"/>
          <w:szCs w:val="20"/>
        </w:rPr>
      </w:pPr>
      <w:r w:rsidRPr="00E41756">
        <w:rPr>
          <w:rFonts w:ascii="Times New Roman" w:hAnsi="Times New Roman" w:cs="Times New Roman"/>
          <w:sz w:val="20"/>
          <w:szCs w:val="20"/>
        </w:rPr>
        <w:t xml:space="preserve">Graphene nanoribbons (GNRs) are essentially one-dimensional highways for electrons, allowing them to travel with minimal scattering. This leads to very high currents in transistors made with these ribbons. A narrow semiconducting GNR acts as the channel in a special type of transistor called a top-gated field-effect transistor (GNRFET). This project focuses on simulating and </w:t>
      </w:r>
      <w:proofErr w:type="spellStart"/>
      <w:r w:rsidRPr="00E41756">
        <w:rPr>
          <w:rFonts w:ascii="Times New Roman" w:hAnsi="Times New Roman" w:cs="Times New Roman"/>
          <w:sz w:val="20"/>
          <w:szCs w:val="20"/>
        </w:rPr>
        <w:t>analysing</w:t>
      </w:r>
      <w:proofErr w:type="spellEnd"/>
      <w:r w:rsidRPr="00E41756">
        <w:rPr>
          <w:rFonts w:ascii="Times New Roman" w:hAnsi="Times New Roman" w:cs="Times New Roman"/>
          <w:sz w:val="20"/>
          <w:szCs w:val="20"/>
        </w:rPr>
        <w:t xml:space="preserve"> the </w:t>
      </w:r>
      <w:r w:rsidR="000B5514" w:rsidRPr="00E41756">
        <w:rPr>
          <w:rFonts w:ascii="Times New Roman" w:hAnsi="Times New Roman" w:cs="Times New Roman"/>
          <w:sz w:val="20"/>
          <w:szCs w:val="20"/>
        </w:rPr>
        <w:t>behavior</w:t>
      </w:r>
      <w:r w:rsidRPr="00E41756">
        <w:rPr>
          <w:rFonts w:ascii="Times New Roman" w:hAnsi="Times New Roman" w:cs="Times New Roman"/>
          <w:sz w:val="20"/>
          <w:szCs w:val="20"/>
        </w:rPr>
        <w:t xml:space="preserve"> of these GNRFETs using MATLAB software. </w:t>
      </w:r>
    </w:p>
    <w:p w14:paraId="44BE2985" w14:textId="77777777" w:rsidR="000B5514" w:rsidRDefault="000B5514" w:rsidP="00E41756">
      <w:pPr>
        <w:spacing w:before="54" w:after="0" w:line="276" w:lineRule="auto"/>
        <w:jc w:val="both"/>
        <w:rPr>
          <w:rFonts w:ascii="Times New Roman" w:hAnsi="Times New Roman" w:cs="Times New Roman"/>
          <w:sz w:val="20"/>
          <w:szCs w:val="20"/>
        </w:rPr>
      </w:pPr>
    </w:p>
    <w:p w14:paraId="572E59B6" w14:textId="71C321BC" w:rsidR="000B5514" w:rsidRPr="00722CD7" w:rsidRDefault="00E41756" w:rsidP="00E41756">
      <w:pPr>
        <w:spacing w:before="54" w:after="0" w:line="276" w:lineRule="auto"/>
        <w:jc w:val="both"/>
        <w:rPr>
          <w:rFonts w:ascii="Times New Roman" w:hAnsi="Times New Roman" w:cs="Times New Roman"/>
          <w:sz w:val="20"/>
          <w:szCs w:val="20"/>
        </w:rPr>
      </w:pPr>
      <w:r w:rsidRPr="00E41756">
        <w:rPr>
          <w:rFonts w:ascii="Times New Roman" w:hAnsi="Times New Roman" w:cs="Times New Roman"/>
          <w:sz w:val="20"/>
          <w:szCs w:val="20"/>
        </w:rPr>
        <w:t xml:space="preserve">Graphene, a single layer of carbon atoms arranged in a honeycomb pattern, is a promising candidate for future nanoelectronics. Devices made from graphene can move electrons very quickly, switch states rapidly due to high carrier velocity, and have excellent heat dissipation due to their thinness. Another advantage is the potential to manufacture large, flat sheets of graphene that can be integrated with existing silicon chip fabrication processes, unlike carbon nanotubes (CNTs). While regular graphene conducts electricity too well (like a metal), we can create a </w:t>
      </w:r>
      <w:r w:rsidR="000B5514" w:rsidRPr="00E41756">
        <w:rPr>
          <w:rFonts w:ascii="Times New Roman" w:hAnsi="Times New Roman" w:cs="Times New Roman"/>
          <w:sz w:val="20"/>
          <w:szCs w:val="20"/>
        </w:rPr>
        <w:t>band gap</w:t>
      </w:r>
      <w:r w:rsidRPr="00E41756">
        <w:rPr>
          <w:rFonts w:ascii="Times New Roman" w:hAnsi="Times New Roman" w:cs="Times New Roman"/>
          <w:sz w:val="20"/>
          <w:szCs w:val="20"/>
        </w:rPr>
        <w:t xml:space="preserve"> (necessary for transistors) by patterning it in</w:t>
      </w:r>
      <w:r w:rsidR="000B5514">
        <w:rPr>
          <w:rFonts w:ascii="Times New Roman" w:hAnsi="Times New Roman" w:cs="Times New Roman"/>
          <w:sz w:val="20"/>
          <w:szCs w:val="20"/>
        </w:rPr>
        <w:t>to thin nanoribbons, t</w:t>
      </w:r>
      <w:r w:rsidRPr="00E41756">
        <w:rPr>
          <w:rFonts w:ascii="Times New Roman" w:hAnsi="Times New Roman" w:cs="Times New Roman"/>
          <w:sz w:val="20"/>
          <w:szCs w:val="20"/>
        </w:rPr>
        <w:t xml:space="preserve">he narrower the ribbon, the larger the </w:t>
      </w:r>
      <w:r w:rsidR="000B5514" w:rsidRPr="00E41756">
        <w:rPr>
          <w:rFonts w:ascii="Times New Roman" w:hAnsi="Times New Roman" w:cs="Times New Roman"/>
          <w:sz w:val="20"/>
          <w:szCs w:val="20"/>
        </w:rPr>
        <w:t>band gap</w:t>
      </w:r>
      <w:r w:rsidRPr="00E41756">
        <w:rPr>
          <w:rFonts w:ascii="Times New Roman" w:hAnsi="Times New Roman" w:cs="Times New Roman"/>
          <w:sz w:val="20"/>
          <w:szCs w:val="20"/>
        </w:rPr>
        <w:t>.</w:t>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MODELING</w:t>
      </w:r>
      <w:r w:rsidR="00DA52F4" w:rsidRPr="001E51F3">
        <w:rPr>
          <w:rFonts w:ascii="Times New Roman" w:hAnsi="Times New Roman" w:cs="Times New Roman"/>
          <w:b/>
          <w:bCs/>
          <w:color w:val="000000" w:themeColor="text1"/>
          <w:sz w:val="24"/>
          <w:szCs w:val="24"/>
        </w:rPr>
        <w:t xml:space="preserve"> AND ANALYSIS</w:t>
      </w:r>
    </w:p>
    <w:p w14:paraId="70ECAEBB" w14:textId="77777777" w:rsidR="008906B8" w:rsidRDefault="008906B8" w:rsidP="008906B8">
      <w:pPr>
        <w:spacing w:before="54" w:after="0" w:line="276" w:lineRule="auto"/>
        <w:jc w:val="both"/>
        <w:rPr>
          <w:rFonts w:ascii="Times New Roman" w:hAnsi="Times New Roman" w:cs="Times New Roman"/>
          <w:sz w:val="20"/>
          <w:szCs w:val="20"/>
        </w:rPr>
      </w:pPr>
      <w:r w:rsidRPr="008906B8">
        <w:rPr>
          <w:rFonts w:ascii="Times New Roman" w:hAnsi="Times New Roman" w:cs="Times New Roman"/>
          <w:sz w:val="20"/>
          <w:szCs w:val="20"/>
        </w:rPr>
        <w:t xml:space="preserve">Fig.1 shows the representation of GNRFET under study. A single layer of armchair Graphene Nano-Ribbon (A-GNR) with index of N=12 is used as the channel material which is taken to be intrinsic. The Index </w:t>
      </w:r>
      <w:proofErr w:type="gramStart"/>
      <w:r w:rsidRPr="008906B8">
        <w:rPr>
          <w:rFonts w:ascii="Times New Roman" w:hAnsi="Times New Roman" w:cs="Times New Roman"/>
          <w:sz w:val="20"/>
          <w:szCs w:val="20"/>
        </w:rPr>
        <w:t>N,</w:t>
      </w:r>
      <w:proofErr w:type="gramEnd"/>
      <w:r w:rsidRPr="008906B8">
        <w:rPr>
          <w:rFonts w:ascii="Times New Roman" w:hAnsi="Times New Roman" w:cs="Times New Roman"/>
          <w:sz w:val="20"/>
          <w:szCs w:val="20"/>
        </w:rPr>
        <w:t xml:space="preserve"> defines the number of dimer carbon atom lines transverse to transport direction which is determined by the GNR width, W. The width and length of this GNR channel are assumed to be </w:t>
      </w:r>
      <w:proofErr w:type="spellStart"/>
      <w:r w:rsidRPr="008906B8">
        <w:rPr>
          <w:rFonts w:ascii="Times New Roman" w:hAnsi="Times New Roman" w:cs="Times New Roman"/>
          <w:sz w:val="20"/>
          <w:szCs w:val="20"/>
        </w:rPr>
        <w:t>Wg</w:t>
      </w:r>
      <w:proofErr w:type="spellEnd"/>
      <w:r w:rsidRPr="008906B8">
        <w:rPr>
          <w:rFonts w:ascii="Times New Roman" w:hAnsi="Times New Roman" w:cs="Times New Roman"/>
          <w:sz w:val="20"/>
          <w:szCs w:val="20"/>
        </w:rPr>
        <w:t>=33.54nm and L=15nm</w:t>
      </w:r>
      <w:proofErr w:type="gramStart"/>
      <w:r w:rsidRPr="008906B8">
        <w:rPr>
          <w:rFonts w:ascii="Times New Roman" w:hAnsi="Times New Roman" w:cs="Times New Roman"/>
          <w:sz w:val="20"/>
          <w:szCs w:val="20"/>
        </w:rPr>
        <w:t>,respectively.The</w:t>
      </w:r>
      <w:proofErr w:type="gramEnd"/>
      <w:r w:rsidRPr="008906B8">
        <w:rPr>
          <w:rFonts w:ascii="Times New Roman" w:hAnsi="Times New Roman" w:cs="Times New Roman"/>
          <w:sz w:val="20"/>
          <w:szCs w:val="20"/>
        </w:rPr>
        <w:t xml:space="preserve"> insulating layers have 0.95nm thickness and consist of the SiO2 material with the dielectric constant of k=4.The source and drain regions are assumed 2 to be heavily doped GNR with doping concentration value of 1*10^16. </w:t>
      </w:r>
    </w:p>
    <w:p w14:paraId="4E2848E0" w14:textId="77777777" w:rsidR="00722CD7" w:rsidRDefault="008906B8" w:rsidP="008906B8">
      <w:pPr>
        <w:spacing w:before="54" w:after="0" w:line="276" w:lineRule="auto"/>
        <w:jc w:val="both"/>
        <w:rPr>
          <w:rFonts w:ascii="Times New Roman" w:hAnsi="Times New Roman" w:cs="Times New Roman"/>
          <w:sz w:val="20"/>
          <w:szCs w:val="20"/>
        </w:rPr>
      </w:pPr>
      <w:r w:rsidRPr="008906B8">
        <w:rPr>
          <w:rFonts w:ascii="Times New Roman" w:hAnsi="Times New Roman" w:cs="Times New Roman"/>
          <w:sz w:val="20"/>
          <w:szCs w:val="20"/>
        </w:rPr>
        <w:t xml:space="preserve">The below mentioned flow chart in Fig.2 is designed using self-consistent solution. Here </w:t>
      </w:r>
      <w:proofErr w:type="spellStart"/>
      <w:r w:rsidRPr="008906B8">
        <w:rPr>
          <w:rFonts w:ascii="Times New Roman" w:hAnsi="Times New Roman" w:cs="Times New Roman"/>
          <w:sz w:val="20"/>
          <w:szCs w:val="20"/>
        </w:rPr>
        <w:t>E</w:t>
      </w:r>
      <w:proofErr w:type="spellEnd"/>
      <w:r w:rsidRPr="008906B8">
        <w:rPr>
          <w:rFonts w:ascii="Times New Roman" w:hAnsi="Times New Roman" w:cs="Times New Roman"/>
          <w:sz w:val="20"/>
          <w:szCs w:val="20"/>
        </w:rPr>
        <w:t xml:space="preserve"> </w:t>
      </w:r>
      <w:r>
        <w:rPr>
          <w:rFonts w:ascii="Times New Roman" w:hAnsi="Times New Roman" w:cs="Times New Roman"/>
          <w:sz w:val="20"/>
          <w:szCs w:val="20"/>
        </w:rPr>
        <w:t>is energy level in vector form w</w:t>
      </w:r>
      <w:r w:rsidRPr="008906B8">
        <w:rPr>
          <w:rFonts w:ascii="Times New Roman" w:hAnsi="Times New Roman" w:cs="Times New Roman"/>
          <w:sz w:val="20"/>
          <w:szCs w:val="20"/>
        </w:rPr>
        <w:t>hich defines different energy levels. Specify Density of States and Current Density analytically. Initialize Surface Potential as zero. And solve for N and Uscf iteratively using Self-Consistent solution. If du converges to certain value as defined in flow chart, then evaluate current Id.</w:t>
      </w:r>
    </w:p>
    <w:p w14:paraId="47D43358" w14:textId="10298636" w:rsidR="008906B8" w:rsidRPr="00722CD7" w:rsidRDefault="00722CD7" w:rsidP="008906B8">
      <w:pPr>
        <w:spacing w:before="54" w:after="0" w:line="276" w:lineRule="auto"/>
        <w:jc w:val="both"/>
        <w:rPr>
          <w:rFonts w:ascii="Times New Roman" w:hAnsi="Times New Roman" w:cs="Times New Roman"/>
          <w:b/>
          <w:bCs/>
          <w:sz w:val="20"/>
          <w:szCs w:val="20"/>
        </w:rPr>
      </w:pPr>
      <w:r w:rsidRPr="00722CD7">
        <w:rPr>
          <w:rFonts w:ascii="Times New Roman" w:hAnsi="Times New Roman" w:cs="Times New Roman"/>
          <w:b/>
          <w:bCs/>
          <w:sz w:val="20"/>
          <w:szCs w:val="20"/>
        </w:rPr>
        <w:t xml:space="preserve">2.1 </w:t>
      </w:r>
      <w:r>
        <w:rPr>
          <w:rFonts w:ascii="Times New Roman" w:hAnsi="Times New Roman" w:cs="Times New Roman"/>
          <w:b/>
          <w:bCs/>
          <w:sz w:val="20"/>
          <w:szCs w:val="20"/>
        </w:rPr>
        <w:t>STEPS</w:t>
      </w:r>
    </w:p>
    <w:p w14:paraId="449E4D57" w14:textId="34CFD340" w:rsidR="008906B8" w:rsidRDefault="0025434F" w:rsidP="0003625B">
      <w:pPr>
        <w:pStyle w:val="ListParagraph"/>
        <w:numPr>
          <w:ilvl w:val="0"/>
          <w:numId w:val="24"/>
        </w:numPr>
        <w:spacing w:before="54" w:after="0" w:line="276" w:lineRule="auto"/>
        <w:jc w:val="both"/>
        <w:rPr>
          <w:rFonts w:ascii="Times New Roman" w:hAnsi="Times New Roman" w:cs="Times New Roman"/>
          <w:sz w:val="20"/>
          <w:szCs w:val="20"/>
        </w:rPr>
      </w:pPr>
      <w:r w:rsidRPr="00A8503C">
        <w:rPr>
          <w:rFonts w:ascii="Book Antiqua" w:hAnsi="Book Antiqua"/>
          <w:noProof/>
          <w:lang w:bidi="kn-IN"/>
        </w:rPr>
        <w:drawing>
          <wp:anchor distT="0" distB="0" distL="114300" distR="114300" simplePos="0" relativeHeight="251659264" behindDoc="0" locked="0" layoutInCell="1" allowOverlap="1" wp14:anchorId="21EEC23B" wp14:editId="1B4468D4">
            <wp:simplePos x="0" y="0"/>
            <wp:positionH relativeFrom="column">
              <wp:posOffset>1103630</wp:posOffset>
            </wp:positionH>
            <wp:positionV relativeFrom="page">
              <wp:posOffset>3774440</wp:posOffset>
            </wp:positionV>
            <wp:extent cx="3604260" cy="2423795"/>
            <wp:effectExtent l="0" t="0" r="0" b="0"/>
            <wp:wrapTopAndBottom/>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4381" r="4995"/>
                    <a:stretch/>
                  </pic:blipFill>
                  <pic:spPr bwMode="auto">
                    <a:xfrm>
                      <a:off x="0" y="0"/>
                      <a:ext cx="3604260" cy="2423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906B8" w:rsidRPr="0003625B">
        <w:rPr>
          <w:rFonts w:ascii="Times New Roman" w:hAnsi="Times New Roman" w:cs="Times New Roman"/>
          <w:sz w:val="20"/>
          <w:szCs w:val="20"/>
        </w:rPr>
        <w:t xml:space="preserve">Specify the Semiconductor carrier and Current Density </w:t>
      </w:r>
      <w:proofErr w:type="gramStart"/>
      <w:r w:rsidR="008906B8" w:rsidRPr="0003625B">
        <w:rPr>
          <w:rFonts w:ascii="Times New Roman" w:hAnsi="Times New Roman" w:cs="Times New Roman"/>
          <w:sz w:val="20"/>
          <w:szCs w:val="20"/>
        </w:rPr>
        <w:t>J(</w:t>
      </w:r>
      <w:proofErr w:type="gramEnd"/>
      <w:r w:rsidR="008906B8" w:rsidRPr="0003625B">
        <w:rPr>
          <w:rFonts w:ascii="Times New Roman" w:hAnsi="Times New Roman" w:cs="Times New Roman"/>
          <w:sz w:val="20"/>
          <w:szCs w:val="20"/>
        </w:rPr>
        <w:t>E) and Density of states D(E) analytically. Fig 1: Structure of GNRFET</w:t>
      </w:r>
    </w:p>
    <w:p w14:paraId="61350947" w14:textId="2A763ACC" w:rsidR="0003625B" w:rsidRPr="0003625B" w:rsidRDefault="004D0427" w:rsidP="0003625B">
      <w:pPr>
        <w:spacing w:before="54" w:after="0" w:line="276"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0025434F">
        <w:rPr>
          <w:rFonts w:ascii="Times New Roman" w:hAnsi="Times New Roman" w:cs="Times New Roman"/>
          <w:sz w:val="20"/>
          <w:szCs w:val="20"/>
        </w:rPr>
        <w:t xml:space="preserve">        </w:t>
      </w:r>
      <w:r w:rsidR="007120AF">
        <w:rPr>
          <w:rFonts w:ascii="Times New Roman" w:hAnsi="Times New Roman" w:cs="Times New Roman"/>
          <w:sz w:val="20"/>
          <w:szCs w:val="20"/>
        </w:rPr>
        <w:t xml:space="preserve">Fig.1: </w:t>
      </w:r>
      <w:r w:rsidR="0003625B">
        <w:rPr>
          <w:rFonts w:ascii="Times New Roman" w:hAnsi="Times New Roman" w:cs="Times New Roman"/>
          <w:sz w:val="20"/>
          <w:szCs w:val="20"/>
        </w:rPr>
        <w:t>Structure of GNRFET</w:t>
      </w:r>
    </w:p>
    <w:p w14:paraId="7C4416A1" w14:textId="3E08D39F" w:rsidR="008906B8" w:rsidRPr="0003625B" w:rsidRDefault="008906B8" w:rsidP="0003625B">
      <w:pPr>
        <w:pStyle w:val="ListParagraph"/>
        <w:numPr>
          <w:ilvl w:val="0"/>
          <w:numId w:val="24"/>
        </w:numPr>
        <w:spacing w:before="54" w:after="0" w:line="276" w:lineRule="auto"/>
        <w:jc w:val="both"/>
        <w:rPr>
          <w:rFonts w:ascii="Times New Roman" w:hAnsi="Times New Roman" w:cs="Times New Roman"/>
          <w:sz w:val="20"/>
          <w:szCs w:val="20"/>
        </w:rPr>
      </w:pPr>
      <w:r w:rsidRPr="0003625B">
        <w:rPr>
          <w:rFonts w:ascii="Times New Roman" w:hAnsi="Times New Roman" w:cs="Times New Roman"/>
          <w:sz w:val="20"/>
          <w:szCs w:val="20"/>
        </w:rPr>
        <w:t xml:space="preserve">Specify Vg, </w:t>
      </w:r>
      <w:proofErr w:type="spellStart"/>
      <w:proofErr w:type="gramStart"/>
      <w:r w:rsidRPr="0003625B">
        <w:rPr>
          <w:rFonts w:ascii="Times New Roman" w:hAnsi="Times New Roman" w:cs="Times New Roman"/>
          <w:sz w:val="20"/>
          <w:szCs w:val="20"/>
        </w:rPr>
        <w:t>Vd</w:t>
      </w:r>
      <w:proofErr w:type="spellEnd"/>
      <w:proofErr w:type="gramEnd"/>
      <w:r w:rsidRPr="0003625B">
        <w:rPr>
          <w:rFonts w:ascii="Times New Roman" w:hAnsi="Times New Roman" w:cs="Times New Roman"/>
          <w:sz w:val="20"/>
          <w:szCs w:val="20"/>
        </w:rPr>
        <w:t xml:space="preserve">, Vs and </w:t>
      </w:r>
      <w:proofErr w:type="spellStart"/>
      <w:r w:rsidRPr="0003625B">
        <w:rPr>
          <w:rFonts w:ascii="Times New Roman" w:hAnsi="Times New Roman" w:cs="Times New Roman"/>
          <w:sz w:val="20"/>
          <w:szCs w:val="20"/>
        </w:rPr>
        <w:t>Ef</w:t>
      </w:r>
      <w:proofErr w:type="spellEnd"/>
      <w:r w:rsidRPr="0003625B">
        <w:rPr>
          <w:rFonts w:ascii="Times New Roman" w:hAnsi="Times New Roman" w:cs="Times New Roman"/>
          <w:sz w:val="20"/>
          <w:szCs w:val="20"/>
        </w:rPr>
        <w:t xml:space="preserve">. </w:t>
      </w:r>
    </w:p>
    <w:p w14:paraId="3B1432AB" w14:textId="55E7EFE5" w:rsidR="008906B8" w:rsidRPr="0003625B" w:rsidRDefault="00B82B67" w:rsidP="0003625B">
      <w:pPr>
        <w:pStyle w:val="ListParagraph"/>
        <w:numPr>
          <w:ilvl w:val="0"/>
          <w:numId w:val="24"/>
        </w:num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Iteratively solve for Uscf=U</w:t>
      </w:r>
      <w:r>
        <w:rPr>
          <w:rFonts w:ascii="Times New Roman" w:hAnsi="Times New Roman" w:cs="Times New Roman"/>
          <w:sz w:val="20"/>
          <w:szCs w:val="20"/>
          <w:vertAlign w:val="subscript"/>
        </w:rPr>
        <w:t>L</w:t>
      </w:r>
      <w:r>
        <w:rPr>
          <w:rFonts w:ascii="Times New Roman" w:hAnsi="Times New Roman" w:cs="Times New Roman"/>
          <w:sz w:val="20"/>
          <w:szCs w:val="20"/>
        </w:rPr>
        <w:t>+U</w:t>
      </w:r>
      <w:r>
        <w:rPr>
          <w:rFonts w:ascii="Times New Roman" w:hAnsi="Times New Roman" w:cs="Times New Roman"/>
          <w:sz w:val="20"/>
          <w:szCs w:val="20"/>
          <w:vertAlign w:val="subscript"/>
        </w:rPr>
        <w:t>P</w:t>
      </w:r>
      <w:r w:rsidR="008906B8" w:rsidRPr="0003625B">
        <w:rPr>
          <w:rFonts w:ascii="Times New Roman" w:hAnsi="Times New Roman" w:cs="Times New Roman"/>
          <w:sz w:val="20"/>
          <w:szCs w:val="20"/>
        </w:rPr>
        <w:t xml:space="preserve"> and N.</w:t>
      </w:r>
    </w:p>
    <w:p w14:paraId="0A31ECE1" w14:textId="6B3676A9" w:rsidR="008906B8" w:rsidRPr="0003625B" w:rsidRDefault="008906B8" w:rsidP="0003625B">
      <w:pPr>
        <w:pStyle w:val="ListParagraph"/>
        <w:numPr>
          <w:ilvl w:val="0"/>
          <w:numId w:val="24"/>
        </w:numPr>
        <w:spacing w:before="54" w:after="0" w:line="276" w:lineRule="auto"/>
        <w:jc w:val="both"/>
        <w:rPr>
          <w:rFonts w:ascii="Times New Roman" w:hAnsi="Times New Roman" w:cs="Times New Roman"/>
          <w:sz w:val="20"/>
          <w:szCs w:val="20"/>
        </w:rPr>
      </w:pPr>
      <w:r w:rsidRPr="0003625B">
        <w:rPr>
          <w:rFonts w:ascii="Times New Roman" w:hAnsi="Times New Roman" w:cs="Times New Roman"/>
          <w:sz w:val="20"/>
          <w:szCs w:val="20"/>
        </w:rPr>
        <w:t>Evaluate the current</w:t>
      </w:r>
      <w:r w:rsidR="0003625B" w:rsidRPr="0003625B">
        <w:rPr>
          <w:rFonts w:ascii="Times New Roman" w:hAnsi="Times New Roman" w:cs="Times New Roman"/>
          <w:sz w:val="20"/>
          <w:szCs w:val="20"/>
        </w:rPr>
        <w:t xml:space="preserve"> for the assumed and Vg and </w:t>
      </w:r>
      <w:proofErr w:type="spellStart"/>
      <w:proofErr w:type="gramStart"/>
      <w:r w:rsidR="0003625B" w:rsidRPr="0003625B">
        <w:rPr>
          <w:rFonts w:ascii="Times New Roman" w:hAnsi="Times New Roman" w:cs="Times New Roman"/>
          <w:sz w:val="20"/>
          <w:szCs w:val="20"/>
        </w:rPr>
        <w:t>Vds</w:t>
      </w:r>
      <w:proofErr w:type="spellEnd"/>
      <w:proofErr w:type="gramEnd"/>
      <w:r w:rsidR="0003625B" w:rsidRPr="0003625B">
        <w:rPr>
          <w:rFonts w:ascii="Times New Roman" w:hAnsi="Times New Roman" w:cs="Times New Roman"/>
          <w:sz w:val="20"/>
          <w:szCs w:val="20"/>
        </w:rPr>
        <w:t>.</w:t>
      </w:r>
    </w:p>
    <w:p w14:paraId="537AB24E" w14:textId="77777777" w:rsidR="0003625B" w:rsidRDefault="0003625B" w:rsidP="008906B8">
      <w:pPr>
        <w:spacing w:before="54" w:after="0" w:line="276" w:lineRule="auto"/>
        <w:jc w:val="both"/>
        <w:rPr>
          <w:rFonts w:ascii="Times New Roman" w:hAnsi="Times New Roman" w:cs="Times New Roman"/>
          <w:sz w:val="20"/>
          <w:szCs w:val="20"/>
        </w:rPr>
      </w:pPr>
    </w:p>
    <w:p w14:paraId="50E02807" w14:textId="240E82B0" w:rsidR="008906B8" w:rsidRPr="00722CD7" w:rsidRDefault="00722CD7" w:rsidP="008906B8">
      <w:pPr>
        <w:spacing w:before="54" w:after="0" w:line="276"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2.2 </w:t>
      </w:r>
      <w:r w:rsidR="008906B8" w:rsidRPr="00722CD7">
        <w:rPr>
          <w:rFonts w:ascii="Times New Roman" w:hAnsi="Times New Roman" w:cs="Times New Roman"/>
          <w:b/>
          <w:bCs/>
          <w:sz w:val="20"/>
          <w:szCs w:val="20"/>
        </w:rPr>
        <w:t xml:space="preserve">TERMS USED IN THE DERIVATIONS: </w:t>
      </w:r>
    </w:p>
    <w:p w14:paraId="65128766" w14:textId="77777777" w:rsidR="00D70F65" w:rsidRDefault="008906B8" w:rsidP="008906B8">
      <w:pPr>
        <w:pStyle w:val="ListParagraph"/>
        <w:numPr>
          <w:ilvl w:val="0"/>
          <w:numId w:val="23"/>
        </w:numPr>
        <w:spacing w:before="54" w:after="0" w:line="276" w:lineRule="auto"/>
        <w:jc w:val="both"/>
        <w:rPr>
          <w:rFonts w:ascii="Times New Roman" w:hAnsi="Times New Roman" w:cs="Times New Roman"/>
          <w:sz w:val="20"/>
          <w:szCs w:val="20"/>
        </w:rPr>
      </w:pPr>
      <w:r w:rsidRPr="008906B8">
        <w:rPr>
          <w:rFonts w:ascii="Times New Roman" w:hAnsi="Times New Roman" w:cs="Times New Roman"/>
          <w:sz w:val="20"/>
          <w:szCs w:val="20"/>
        </w:rPr>
        <w:t xml:space="preserve">DENSITY OF STATES (DOS): </w:t>
      </w:r>
    </w:p>
    <w:p w14:paraId="57D014DF" w14:textId="12E14C65" w:rsidR="008906B8" w:rsidRDefault="008906B8" w:rsidP="00D70F65">
      <w:pPr>
        <w:pStyle w:val="ListParagraph"/>
        <w:spacing w:before="54" w:after="0" w:line="276" w:lineRule="auto"/>
        <w:jc w:val="both"/>
        <w:rPr>
          <w:rFonts w:ascii="Times New Roman" w:hAnsi="Times New Roman" w:cs="Times New Roman"/>
          <w:sz w:val="20"/>
          <w:szCs w:val="20"/>
        </w:rPr>
      </w:pPr>
      <w:r w:rsidRPr="008906B8">
        <w:rPr>
          <w:rFonts w:ascii="Times New Roman" w:hAnsi="Times New Roman" w:cs="Times New Roman"/>
          <w:sz w:val="20"/>
          <w:szCs w:val="20"/>
        </w:rPr>
        <w:t xml:space="preserve">The density of states of a system is described as the number of states per an interval of energy at each energy level available to be occupied. It is mathematically represented by a density distribution and it is generally an average over the space and time domains of the various states occupied by the system. </w:t>
      </w:r>
    </w:p>
    <w:p w14:paraId="37F4D4FD" w14:textId="75F6D9D6" w:rsidR="0003625B" w:rsidRDefault="0003625B" w:rsidP="000D2F22">
      <w:pPr>
        <w:pStyle w:val="ListParagraph"/>
        <w:spacing w:before="54" w:after="0" w:line="276" w:lineRule="auto"/>
        <w:jc w:val="center"/>
        <w:rPr>
          <w:rFonts w:ascii="Times New Roman" w:eastAsiaTheme="minorEastAsia" w:hAnsi="Times New Roman" w:cs="Times New Roman"/>
          <w:sz w:val="20"/>
          <w:szCs w:val="20"/>
        </w:rPr>
      </w:pPr>
      <m:oMath>
        <m:r>
          <w:rPr>
            <w:rFonts w:ascii="Cambria Math" w:eastAsia="Times-Roman" w:hAnsi="Cambria Math" w:cs="Times New Roman"/>
            <w:sz w:val="20"/>
            <w:szCs w:val="20"/>
          </w:rPr>
          <m:t>D</m:t>
        </m:r>
        <m:d>
          <m:dPr>
            <m:ctrlPr>
              <w:rPr>
                <w:rFonts w:ascii="Cambria Math" w:eastAsia="Times-Roman" w:hAnsi="Cambria Math" w:cs="Times New Roman"/>
                <w:i/>
                <w:sz w:val="20"/>
                <w:szCs w:val="20"/>
              </w:rPr>
            </m:ctrlPr>
          </m:dPr>
          <m:e>
            <m:r>
              <w:rPr>
                <w:rFonts w:ascii="Cambria Math" w:eastAsia="Times-Roman" w:hAnsi="Cambria Math" w:cs="Times New Roman"/>
                <w:sz w:val="20"/>
                <w:szCs w:val="20"/>
              </w:rPr>
              <m:t>E</m:t>
            </m:r>
          </m:e>
        </m:d>
        <m:r>
          <w:rPr>
            <w:rFonts w:ascii="Cambria Math" w:eastAsia="Times-Roman" w:hAnsi="Cambria Math" w:cs="Times New Roman"/>
            <w:sz w:val="20"/>
            <w:szCs w:val="20"/>
          </w:rPr>
          <m:t>=</m:t>
        </m:r>
        <m:f>
          <m:fPr>
            <m:ctrlPr>
              <w:rPr>
                <w:rFonts w:ascii="Cambria Math" w:eastAsia="Times-Roman" w:hAnsi="Cambria Math" w:cs="Times New Roman"/>
                <w:i/>
                <w:sz w:val="20"/>
                <w:szCs w:val="20"/>
              </w:rPr>
            </m:ctrlPr>
          </m:fPr>
          <m:num>
            <m:r>
              <w:rPr>
                <w:rFonts w:ascii="Cambria Math" w:eastAsia="Times-Roman" w:hAnsi="Cambria Math" w:cs="Times New Roman"/>
                <w:sz w:val="20"/>
                <w:szCs w:val="20"/>
              </w:rPr>
              <m:t>g</m:t>
            </m:r>
          </m:num>
          <m:den>
            <m:r>
              <w:rPr>
                <w:rFonts w:ascii="Cambria Math" w:eastAsia="Times-Roman" w:hAnsi="Cambria Math" w:cs="Times New Roman"/>
                <w:sz w:val="20"/>
                <w:szCs w:val="20"/>
              </w:rPr>
              <m:t>2π</m:t>
            </m:r>
          </m:den>
        </m:f>
        <m:r>
          <w:rPr>
            <w:rFonts w:ascii="Cambria Math" w:eastAsia="Times-Roman" w:hAnsi="Cambria Math" w:cs="Times New Roman"/>
            <w:sz w:val="20"/>
            <w:szCs w:val="20"/>
          </w:rPr>
          <m:t>×</m:t>
        </m:r>
        <m:f>
          <m:fPr>
            <m:ctrlPr>
              <w:rPr>
                <w:rFonts w:ascii="Cambria Math" w:eastAsia="Times-Roman" w:hAnsi="Cambria Math" w:cs="Times New Roman"/>
                <w:i/>
                <w:sz w:val="20"/>
                <w:szCs w:val="20"/>
              </w:rPr>
            </m:ctrlPr>
          </m:fPr>
          <m:num>
            <m:r>
              <w:rPr>
                <w:rFonts w:ascii="Cambria Math" w:eastAsia="Times-Roman" w:hAnsi="Cambria Math" w:cs="Times New Roman"/>
                <w:sz w:val="20"/>
                <w:szCs w:val="20"/>
              </w:rPr>
              <m:t>1</m:t>
            </m:r>
          </m:num>
          <m:den>
            <m:sSup>
              <m:sSupPr>
                <m:ctrlPr>
                  <w:rPr>
                    <w:rFonts w:ascii="Cambria Math" w:eastAsia="Times-Roman" w:hAnsi="Cambria Math" w:cs="Times New Roman"/>
                    <w:i/>
                    <w:sz w:val="20"/>
                    <w:szCs w:val="20"/>
                  </w:rPr>
                </m:ctrlPr>
              </m:sSupPr>
              <m:e>
                <m:r>
                  <w:rPr>
                    <w:rFonts w:ascii="Cambria Math" w:eastAsia="Times-Roman" w:hAnsi="Cambria Math" w:cs="Times New Roman"/>
                    <w:sz w:val="20"/>
                    <w:szCs w:val="20"/>
                  </w:rPr>
                  <m:t>E</m:t>
                </m:r>
              </m:e>
              <m:sup>
                <m:r>
                  <w:rPr>
                    <w:rFonts w:ascii="Cambria Math" w:eastAsia="Times-Roman" w:hAnsi="Cambria Math" w:cs="Times New Roman"/>
                    <w:sz w:val="20"/>
                    <w:szCs w:val="20"/>
                  </w:rPr>
                  <m:t>2</m:t>
                </m:r>
              </m:sup>
            </m:sSup>
            <m:r>
              <w:rPr>
                <w:rFonts w:ascii="Cambria Math" w:eastAsia="Times-Roman" w:hAnsi="Cambria Math" w:cs="Times New Roman"/>
                <w:sz w:val="20"/>
                <w:szCs w:val="20"/>
              </w:rPr>
              <m:t>+(</m:t>
            </m:r>
            <m:f>
              <m:fPr>
                <m:type m:val="skw"/>
                <m:ctrlPr>
                  <w:rPr>
                    <w:rFonts w:ascii="Cambria Math" w:eastAsia="Times-Roman" w:hAnsi="Cambria Math" w:cs="Times New Roman"/>
                    <w:i/>
                    <w:sz w:val="20"/>
                    <w:szCs w:val="20"/>
                  </w:rPr>
                </m:ctrlPr>
              </m:fPr>
              <m:num>
                <m:r>
                  <w:rPr>
                    <w:rFonts w:ascii="Cambria Math" w:eastAsia="Times-Roman" w:hAnsi="Cambria Math" w:cs="Times New Roman"/>
                    <w:sz w:val="20"/>
                    <w:szCs w:val="20"/>
                  </w:rPr>
                  <m:t>g</m:t>
                </m:r>
              </m:num>
              <m:den>
                <m:r>
                  <w:rPr>
                    <w:rFonts w:ascii="Cambria Math" w:eastAsia="Times-Roman" w:hAnsi="Cambria Math" w:cs="Times New Roman"/>
                    <w:sz w:val="20"/>
                    <w:szCs w:val="20"/>
                  </w:rPr>
                  <m:t>2</m:t>
                </m:r>
              </m:den>
            </m:f>
            <m:sSup>
              <m:sSupPr>
                <m:ctrlPr>
                  <w:rPr>
                    <w:rFonts w:ascii="Cambria Math" w:eastAsia="Times-Roman" w:hAnsi="Cambria Math" w:cs="Times New Roman"/>
                    <w:i/>
                    <w:sz w:val="20"/>
                    <w:szCs w:val="20"/>
                  </w:rPr>
                </m:ctrlPr>
              </m:sSupPr>
              <m:e>
                <m:r>
                  <w:rPr>
                    <w:rFonts w:ascii="Cambria Math" w:eastAsia="Times-Roman" w:hAnsi="Cambria Math" w:cs="Times New Roman"/>
                    <w:sz w:val="20"/>
                    <w:szCs w:val="20"/>
                  </w:rPr>
                  <m:t>)</m:t>
                </m:r>
              </m:e>
              <m:sup>
                <m:r>
                  <w:rPr>
                    <w:rFonts w:ascii="Cambria Math" w:eastAsia="Times-Roman" w:hAnsi="Cambria Math" w:cs="Times New Roman"/>
                    <w:sz w:val="20"/>
                    <w:szCs w:val="20"/>
                  </w:rPr>
                  <m:t>2</m:t>
                </m:r>
              </m:sup>
            </m:sSup>
          </m:den>
        </m:f>
      </m:oMath>
      <w:r w:rsidR="000D2F22">
        <w:rPr>
          <w:rFonts w:ascii="Times New Roman" w:eastAsiaTheme="minorEastAsia" w:hAnsi="Times New Roman" w:cs="Times New Roman"/>
          <w:sz w:val="20"/>
          <w:szCs w:val="20"/>
        </w:rPr>
        <w:t xml:space="preserve">                                          </w:t>
      </w:r>
      <w:r w:rsidR="00321395">
        <w:rPr>
          <w:rFonts w:ascii="Times New Roman" w:eastAsiaTheme="minorEastAsia" w:hAnsi="Times New Roman" w:cs="Times New Roman"/>
          <w:sz w:val="20"/>
          <w:szCs w:val="20"/>
        </w:rPr>
        <w:t xml:space="preserve">  </w:t>
      </w:r>
      <w:r w:rsidR="000D2F22">
        <w:rPr>
          <w:rFonts w:ascii="Times New Roman" w:eastAsiaTheme="minorEastAsia" w:hAnsi="Times New Roman" w:cs="Times New Roman"/>
          <w:sz w:val="20"/>
          <w:szCs w:val="20"/>
        </w:rPr>
        <w:t xml:space="preserve">       (1)</w:t>
      </w:r>
    </w:p>
    <w:p w14:paraId="1A0FD244" w14:textId="77777777" w:rsidR="00321395" w:rsidRPr="000D2F22" w:rsidRDefault="00321395" w:rsidP="000D2F22">
      <w:pPr>
        <w:pStyle w:val="ListParagraph"/>
        <w:spacing w:before="54" w:after="0" w:line="276" w:lineRule="auto"/>
        <w:jc w:val="center"/>
        <w:rPr>
          <w:rFonts w:ascii="Times New Roman" w:eastAsiaTheme="minorEastAsia" w:hAnsi="Times New Roman" w:cs="Times New Roman"/>
          <w:color w:val="000000" w:themeColor="text1"/>
          <w:sz w:val="20"/>
          <w:szCs w:val="20"/>
        </w:rPr>
      </w:pPr>
    </w:p>
    <w:p w14:paraId="7D677EE6" w14:textId="77777777" w:rsidR="00D70F65" w:rsidRPr="00D70F65" w:rsidRDefault="008906B8" w:rsidP="00D70F65">
      <w:pPr>
        <w:pStyle w:val="ListParagraph"/>
        <w:numPr>
          <w:ilvl w:val="0"/>
          <w:numId w:val="23"/>
        </w:numPr>
        <w:spacing w:before="54" w:after="0" w:line="276" w:lineRule="auto"/>
        <w:jc w:val="both"/>
        <w:rPr>
          <w:rFonts w:ascii="Times New Roman" w:eastAsiaTheme="minorEastAsia" w:hAnsi="Times New Roman" w:cs="Times New Roman"/>
          <w:color w:val="000000" w:themeColor="text1"/>
          <w:sz w:val="20"/>
          <w:szCs w:val="20"/>
        </w:rPr>
      </w:pPr>
      <w:r w:rsidRPr="008906B8">
        <w:rPr>
          <w:rFonts w:ascii="Times New Roman" w:hAnsi="Times New Roman" w:cs="Times New Roman"/>
          <w:sz w:val="20"/>
          <w:szCs w:val="20"/>
        </w:rPr>
        <w:t xml:space="preserve">FERMI FUNCTION: </w:t>
      </w:r>
    </w:p>
    <w:p w14:paraId="7CFF4B9D" w14:textId="067C2E8D" w:rsidR="006A6434" w:rsidRPr="0003625B" w:rsidRDefault="008906B8" w:rsidP="00D70F65">
      <w:pPr>
        <w:pStyle w:val="ListParagraph"/>
        <w:spacing w:before="54" w:after="0" w:line="276" w:lineRule="auto"/>
        <w:jc w:val="both"/>
        <w:rPr>
          <w:rFonts w:ascii="Times New Roman" w:eastAsiaTheme="minorEastAsia" w:hAnsi="Times New Roman" w:cs="Times New Roman"/>
          <w:color w:val="000000" w:themeColor="text1"/>
          <w:sz w:val="20"/>
          <w:szCs w:val="20"/>
        </w:rPr>
      </w:pPr>
      <w:r w:rsidRPr="008906B8">
        <w:rPr>
          <w:rFonts w:ascii="Times New Roman" w:hAnsi="Times New Roman" w:cs="Times New Roman"/>
          <w:sz w:val="20"/>
          <w:szCs w:val="20"/>
        </w:rPr>
        <w:t>If the source and drain regions are coupled to the channel (with VD held at zero), then electrons will flow in and out of the device bringing them all in equilibrium with a common electrochemical potential, µ, just as two materials in equilibrium acquire a common temperature (T). In this equilibrium state, the average</w:t>
      </w:r>
      <w:r>
        <w:t xml:space="preserve"> </w:t>
      </w:r>
      <w:r w:rsidRPr="008906B8">
        <w:rPr>
          <w:rFonts w:ascii="Times New Roman" w:hAnsi="Times New Roman" w:cs="Times New Roman"/>
          <w:sz w:val="20"/>
          <w:szCs w:val="20"/>
        </w:rPr>
        <w:t>(over time) number of electrons in any energy level is typically not an integer, but is given by the Fermi function:</w:t>
      </w:r>
    </w:p>
    <w:p w14:paraId="44EA5794" w14:textId="72317510" w:rsidR="0003625B" w:rsidRDefault="0003625B" w:rsidP="00D70F65">
      <w:pPr>
        <w:pStyle w:val="ListParagraph"/>
        <w:spacing w:before="54" w:after="0" w:line="276" w:lineRule="auto"/>
        <w:jc w:val="center"/>
      </w:pPr>
      <w:r w:rsidRPr="000D2F22">
        <w:rPr>
          <w:rFonts w:ascii="Times New Roman" w:hAnsi="Times New Roman" w:cs="Times New Roman"/>
          <w:sz w:val="20"/>
          <w:szCs w:val="20"/>
        </w:rPr>
        <w:object w:dxaOrig="2340" w:dyaOrig="680" w14:anchorId="464EC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33pt" o:ole="">
            <v:imagedata r:id="rId10" o:title=""/>
            <o:lock v:ext="edit" aspectratio="f"/>
          </v:shape>
          <o:OLEObject Type="Embed" ProgID="Equation.DSMT4" ShapeID="_x0000_i1025" DrawAspect="Content" ObjectID="_1779816154" r:id="rId11"/>
        </w:object>
      </w:r>
      <w:r w:rsidR="00321395">
        <w:rPr>
          <w:rFonts w:ascii="Times New Roman" w:hAnsi="Times New Roman" w:cs="Times New Roman"/>
          <w:sz w:val="20"/>
          <w:szCs w:val="20"/>
        </w:rPr>
        <w:t xml:space="preserve">                                           (2)</w:t>
      </w:r>
    </w:p>
    <w:p w14:paraId="5E61AADB" w14:textId="77777777" w:rsidR="00D70F65" w:rsidRDefault="00D70F65" w:rsidP="00D70F65">
      <w:pPr>
        <w:pStyle w:val="ListParagraph"/>
        <w:spacing w:before="54" w:after="0" w:line="276" w:lineRule="auto"/>
        <w:jc w:val="center"/>
      </w:pPr>
    </w:p>
    <w:p w14:paraId="63E47D21" w14:textId="77777777" w:rsidR="00D70F65" w:rsidRDefault="00D70F65" w:rsidP="00D70F65">
      <w:pPr>
        <w:pStyle w:val="ListParagraph"/>
        <w:spacing w:before="54" w:after="0" w:line="276" w:lineRule="auto"/>
        <w:jc w:val="center"/>
      </w:pPr>
    </w:p>
    <w:p w14:paraId="4FA15891" w14:textId="77777777" w:rsidR="00D70F65" w:rsidRDefault="00D70F65" w:rsidP="00D70F65">
      <w:pPr>
        <w:pStyle w:val="ListParagraph"/>
        <w:spacing w:before="54" w:after="0" w:line="276" w:lineRule="auto"/>
        <w:jc w:val="center"/>
      </w:pPr>
    </w:p>
    <w:p w14:paraId="7BCF9CFF" w14:textId="298C9F12" w:rsidR="00D70F65" w:rsidRDefault="00D70F65" w:rsidP="00D70F65">
      <w:pPr>
        <w:pStyle w:val="ListParagraph"/>
        <w:spacing w:before="54" w:after="0" w:line="276" w:lineRule="auto"/>
        <w:jc w:val="center"/>
      </w:pPr>
      <w:r>
        <w:rPr>
          <w:noProof/>
          <w:lang w:bidi="kn-IN"/>
        </w:rPr>
        <w:lastRenderedPageBreak/>
        <w:drawing>
          <wp:inline distT="0" distB="0" distL="0" distR="0" wp14:anchorId="1F5AD634" wp14:editId="0DF2CAD7">
            <wp:extent cx="3965944" cy="5469835"/>
            <wp:effectExtent l="0" t="0" r="0" b="0"/>
            <wp:docPr id="2101008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08292" name=""/>
                    <pic:cNvPicPr/>
                  </pic:nvPicPr>
                  <pic:blipFill rotWithShape="1">
                    <a:blip r:embed="rId12">
                      <a:extLst>
                        <a:ext uri="{28A0092B-C50C-407E-A947-70E740481C1C}">
                          <a14:useLocalDpi xmlns:a14="http://schemas.microsoft.com/office/drawing/2010/main" val="0"/>
                        </a:ext>
                      </a:extLst>
                    </a:blip>
                    <a:srcRect l="4027" t="1534" r="9970"/>
                    <a:stretch/>
                  </pic:blipFill>
                  <pic:spPr bwMode="auto">
                    <a:xfrm>
                      <a:off x="0" y="0"/>
                      <a:ext cx="3970400" cy="5475981"/>
                    </a:xfrm>
                    <a:prstGeom prst="rect">
                      <a:avLst/>
                    </a:prstGeom>
                    <a:ln>
                      <a:noFill/>
                    </a:ln>
                    <a:extLst>
                      <a:ext uri="{53640926-AAD7-44D8-BBD7-CCE9431645EC}">
                        <a14:shadowObscured xmlns:a14="http://schemas.microsoft.com/office/drawing/2010/main"/>
                      </a:ext>
                    </a:extLst>
                  </pic:spPr>
                </pic:pic>
              </a:graphicData>
            </a:graphic>
          </wp:inline>
        </w:drawing>
      </w:r>
    </w:p>
    <w:p w14:paraId="66C6D92C" w14:textId="77777777" w:rsidR="00D70F65" w:rsidRPr="00D70F65" w:rsidRDefault="00D70F65" w:rsidP="00D70F65">
      <w:pPr>
        <w:pStyle w:val="ListParagraph"/>
        <w:spacing w:before="54" w:after="0" w:line="276" w:lineRule="auto"/>
        <w:jc w:val="center"/>
        <w:rPr>
          <w:rFonts w:ascii="Times New Roman" w:hAnsi="Times New Roman" w:cs="Times New Roman"/>
          <w:sz w:val="20"/>
          <w:szCs w:val="20"/>
        </w:rPr>
      </w:pPr>
    </w:p>
    <w:p w14:paraId="4C61E542" w14:textId="659FAB17" w:rsidR="00D70F65" w:rsidRPr="00D70F65" w:rsidRDefault="007120AF" w:rsidP="00D70F65">
      <w:pPr>
        <w:pStyle w:val="ListParagraph"/>
        <w:spacing w:before="54" w:after="0" w:line="276" w:lineRule="auto"/>
        <w:jc w:val="center"/>
        <w:rPr>
          <w:rFonts w:ascii="Times New Roman" w:hAnsi="Times New Roman" w:cs="Times New Roman"/>
          <w:b/>
          <w:bCs/>
          <w:sz w:val="20"/>
          <w:szCs w:val="20"/>
        </w:rPr>
      </w:pPr>
      <w:r>
        <w:rPr>
          <w:rFonts w:ascii="Times New Roman" w:hAnsi="Times New Roman" w:cs="Times New Roman"/>
          <w:sz w:val="20"/>
          <w:szCs w:val="20"/>
        </w:rPr>
        <w:t>Fig.</w:t>
      </w:r>
      <w:r w:rsidR="00D70F65" w:rsidRPr="00D70F65">
        <w:rPr>
          <w:rFonts w:ascii="Times New Roman" w:hAnsi="Times New Roman" w:cs="Times New Roman"/>
          <w:sz w:val="20"/>
          <w:szCs w:val="20"/>
        </w:rPr>
        <w:t>2: Flowchart of Self- Consistent Potential</w:t>
      </w:r>
    </w:p>
    <w:p w14:paraId="10C54138" w14:textId="77777777" w:rsidR="00D70F65" w:rsidRDefault="00D70F65" w:rsidP="00C95A82">
      <w:pPr>
        <w:pStyle w:val="Heading2"/>
        <w:numPr>
          <w:ilvl w:val="0"/>
          <w:numId w:val="23"/>
        </w:numPr>
        <w:spacing w:line="276" w:lineRule="auto"/>
        <w:rPr>
          <w:rFonts w:ascii="Times New Roman" w:hAnsi="Times New Roman" w:cs="Times New Roman"/>
          <w:b w:val="0"/>
          <w:bCs w:val="0"/>
          <w:color w:val="auto"/>
          <w:sz w:val="20"/>
          <w:szCs w:val="20"/>
        </w:rPr>
      </w:pPr>
      <w:r w:rsidRPr="00D70F65">
        <w:rPr>
          <w:rFonts w:ascii="Times New Roman" w:hAnsi="Times New Roman" w:cs="Times New Roman"/>
          <w:b w:val="0"/>
          <w:bCs w:val="0"/>
          <w:color w:val="auto"/>
          <w:sz w:val="20"/>
          <w:szCs w:val="20"/>
        </w:rPr>
        <w:t>SELF-CONSISTENT POTENTIAL (U</w:t>
      </w:r>
      <w:r w:rsidRPr="004D0427">
        <w:rPr>
          <w:rFonts w:ascii="Times New Roman" w:hAnsi="Times New Roman" w:cs="Times New Roman"/>
          <w:b w:val="0"/>
          <w:bCs w:val="0"/>
          <w:color w:val="auto"/>
          <w:sz w:val="20"/>
          <w:szCs w:val="20"/>
          <w:vertAlign w:val="subscript"/>
        </w:rPr>
        <w:t>scf</w:t>
      </w:r>
      <w:r w:rsidRPr="00D70F65">
        <w:rPr>
          <w:rFonts w:ascii="Times New Roman" w:hAnsi="Times New Roman" w:cs="Times New Roman"/>
          <w:b w:val="0"/>
          <w:bCs w:val="0"/>
          <w:color w:val="auto"/>
          <w:sz w:val="20"/>
          <w:szCs w:val="20"/>
        </w:rPr>
        <w:t>)</w:t>
      </w:r>
      <w:r>
        <w:rPr>
          <w:rFonts w:ascii="Times New Roman" w:hAnsi="Times New Roman" w:cs="Times New Roman"/>
          <w:b w:val="0"/>
          <w:bCs w:val="0"/>
          <w:color w:val="auto"/>
          <w:sz w:val="20"/>
          <w:szCs w:val="20"/>
        </w:rPr>
        <w:t>:</w:t>
      </w:r>
    </w:p>
    <w:p w14:paraId="129D87FB" w14:textId="7A63B69D" w:rsidR="00D70F65" w:rsidRPr="00D70F65" w:rsidRDefault="00D70F65" w:rsidP="004C06CC">
      <w:pPr>
        <w:pStyle w:val="Heading2"/>
        <w:spacing w:line="276" w:lineRule="auto"/>
        <w:ind w:left="720"/>
        <w:jc w:val="both"/>
        <w:rPr>
          <w:rFonts w:ascii="Times New Roman" w:hAnsi="Times New Roman" w:cs="Times New Roman"/>
          <w:b w:val="0"/>
          <w:bCs w:val="0"/>
          <w:color w:val="auto"/>
          <w:sz w:val="20"/>
          <w:szCs w:val="20"/>
        </w:rPr>
      </w:pPr>
      <w:r w:rsidRPr="00D70F65">
        <w:rPr>
          <w:rFonts w:ascii="Times New Roman" w:hAnsi="Times New Roman" w:cs="Times New Roman"/>
          <w:b w:val="0"/>
          <w:bCs w:val="0"/>
          <w:color w:val="222222"/>
          <w:sz w:val="20"/>
          <w:szCs w:val="20"/>
        </w:rPr>
        <w:t xml:space="preserve">Surface potential is defined as potential which is determined between source and drain that is along the channel. So it is determined using self-consistent solution. This can be determined by iteratively solving Electrostatic and Transport equations. </w:t>
      </w:r>
    </w:p>
    <w:p w14:paraId="237425E7" w14:textId="401416A2" w:rsidR="00D70F65" w:rsidRPr="00321395" w:rsidRDefault="00B82B67" w:rsidP="00641E57">
      <w:pPr>
        <w:pStyle w:val="ListParagraph"/>
        <w:spacing w:after="11" w:line="249" w:lineRule="auto"/>
        <w:jc w:val="center"/>
        <w:rPr>
          <w:rFonts w:ascii="Times New Roman" w:hAnsi="Times New Roman" w:cs="Times New Roman"/>
          <w:sz w:val="20"/>
          <w:szCs w:val="20"/>
        </w:rPr>
      </w:pPr>
      <w:r w:rsidRPr="00C95A82">
        <w:rPr>
          <w:rFonts w:ascii="Times New Roman" w:eastAsia="Cambria Math" w:hAnsi="Times New Roman" w:cs="Times New Roman"/>
          <w:sz w:val="20"/>
          <w:szCs w:val="20"/>
        </w:rPr>
        <w:t>U</w:t>
      </w:r>
      <w:r w:rsidRPr="00C95A82">
        <w:rPr>
          <w:rFonts w:ascii="Times New Roman" w:eastAsia="Cambria Math" w:hAnsi="Times New Roman" w:cs="Times New Roman"/>
          <w:sz w:val="20"/>
          <w:szCs w:val="20"/>
          <w:vertAlign w:val="subscript"/>
        </w:rPr>
        <w:t xml:space="preserve">scf </w:t>
      </w:r>
      <w:r w:rsidRPr="00C95A82">
        <w:rPr>
          <w:rFonts w:ascii="Times New Roman" w:eastAsia="Cambria Math" w:hAnsi="Times New Roman" w:cs="Times New Roman"/>
          <w:sz w:val="20"/>
          <w:szCs w:val="20"/>
        </w:rPr>
        <w:t>= U</w:t>
      </w:r>
      <w:r w:rsidRPr="00C95A82">
        <w:rPr>
          <w:rFonts w:ascii="Times New Roman" w:eastAsia="Cambria Math" w:hAnsi="Times New Roman" w:cs="Times New Roman"/>
          <w:sz w:val="20"/>
          <w:szCs w:val="20"/>
          <w:vertAlign w:val="subscript"/>
        </w:rPr>
        <w:t xml:space="preserve">L </w:t>
      </w:r>
      <w:r w:rsidRPr="00C95A82">
        <w:rPr>
          <w:rFonts w:ascii="Times New Roman" w:eastAsia="Cambria Math" w:hAnsi="Times New Roman" w:cs="Times New Roman"/>
          <w:sz w:val="20"/>
          <w:szCs w:val="20"/>
        </w:rPr>
        <w:t>+U</w:t>
      </w:r>
      <w:r w:rsidRPr="00C95A82">
        <w:rPr>
          <w:rFonts w:ascii="Times New Roman" w:eastAsia="Cambria Math" w:hAnsi="Times New Roman" w:cs="Times New Roman"/>
          <w:sz w:val="20"/>
          <w:szCs w:val="20"/>
          <w:vertAlign w:val="subscript"/>
        </w:rPr>
        <w:t>P</w:t>
      </w:r>
      <w:r w:rsidR="00321395">
        <w:rPr>
          <w:rFonts w:ascii="Times New Roman" w:eastAsia="Cambria Math" w:hAnsi="Times New Roman" w:cs="Times New Roman"/>
          <w:sz w:val="20"/>
          <w:szCs w:val="20"/>
          <w:vertAlign w:val="subscript"/>
        </w:rPr>
        <w:t xml:space="preserve">                                                                                                                           </w:t>
      </w:r>
      <w:r w:rsidR="00321395">
        <w:rPr>
          <w:rFonts w:ascii="Times New Roman" w:eastAsia="Cambria Math" w:hAnsi="Times New Roman" w:cs="Times New Roman"/>
          <w:sz w:val="20"/>
          <w:szCs w:val="20"/>
        </w:rPr>
        <w:t>(3)</w:t>
      </w:r>
    </w:p>
    <w:p w14:paraId="14D37AAD" w14:textId="77777777" w:rsidR="00C95A82" w:rsidRDefault="00C95A82" w:rsidP="00DC6176">
      <w:pPr>
        <w:pStyle w:val="Heading2"/>
        <w:numPr>
          <w:ilvl w:val="0"/>
          <w:numId w:val="23"/>
        </w:numPr>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ELECTRON DENSITY (N):</w:t>
      </w:r>
    </w:p>
    <w:p w14:paraId="227B26E5" w14:textId="10160249" w:rsidR="00C95A82" w:rsidRDefault="00C95A82" w:rsidP="00DB442B">
      <w:pPr>
        <w:pStyle w:val="Heading2"/>
        <w:ind w:left="720"/>
        <w:jc w:val="both"/>
        <w:rPr>
          <w:rFonts w:ascii="Times New Roman" w:hAnsi="Times New Roman" w:cs="Times New Roman"/>
          <w:b w:val="0"/>
          <w:bCs w:val="0"/>
          <w:color w:val="auto"/>
          <w:sz w:val="20"/>
          <w:szCs w:val="20"/>
        </w:rPr>
      </w:pPr>
      <w:r w:rsidRPr="00C95A82">
        <w:rPr>
          <w:rFonts w:ascii="Times New Roman" w:hAnsi="Times New Roman" w:cs="Times New Roman"/>
          <w:b w:val="0"/>
          <w:bCs w:val="0"/>
          <w:color w:val="auto"/>
          <w:sz w:val="20"/>
          <w:szCs w:val="20"/>
        </w:rPr>
        <w:t>Electron density is the measure of the</w:t>
      </w:r>
      <w:hyperlink r:id="rId13">
        <w:r w:rsidRPr="00C95A82">
          <w:rPr>
            <w:rFonts w:ascii="Times New Roman" w:hAnsi="Times New Roman" w:cs="Times New Roman"/>
            <w:b w:val="0"/>
            <w:bCs w:val="0"/>
            <w:color w:val="auto"/>
            <w:sz w:val="20"/>
            <w:szCs w:val="20"/>
          </w:rPr>
          <w:t xml:space="preserve"> </w:t>
        </w:r>
      </w:hyperlink>
      <w:hyperlink r:id="rId14">
        <w:r w:rsidRPr="00C95A82">
          <w:rPr>
            <w:rFonts w:ascii="Times New Roman" w:hAnsi="Times New Roman" w:cs="Times New Roman"/>
            <w:b w:val="0"/>
            <w:bCs w:val="0"/>
            <w:color w:val="auto"/>
            <w:sz w:val="20"/>
            <w:szCs w:val="20"/>
          </w:rPr>
          <w:t>probability</w:t>
        </w:r>
      </w:hyperlink>
      <w:hyperlink r:id="rId15">
        <w:r w:rsidRPr="00C95A82">
          <w:rPr>
            <w:rFonts w:ascii="Times New Roman" w:hAnsi="Times New Roman" w:cs="Times New Roman"/>
            <w:b w:val="0"/>
            <w:bCs w:val="0"/>
            <w:color w:val="auto"/>
            <w:sz w:val="20"/>
            <w:szCs w:val="20"/>
          </w:rPr>
          <w:t xml:space="preserve"> </w:t>
        </w:r>
      </w:hyperlink>
      <w:r w:rsidRPr="00C95A82">
        <w:rPr>
          <w:rFonts w:ascii="Times New Roman" w:hAnsi="Times New Roman" w:cs="Times New Roman"/>
          <w:b w:val="0"/>
          <w:bCs w:val="0"/>
          <w:color w:val="auto"/>
          <w:sz w:val="20"/>
          <w:szCs w:val="20"/>
        </w:rPr>
        <w:t>of an</w:t>
      </w:r>
      <w:hyperlink r:id="rId16">
        <w:r w:rsidRPr="00C95A82">
          <w:rPr>
            <w:rFonts w:ascii="Times New Roman" w:hAnsi="Times New Roman" w:cs="Times New Roman"/>
            <w:b w:val="0"/>
            <w:bCs w:val="0"/>
            <w:color w:val="auto"/>
            <w:sz w:val="20"/>
            <w:szCs w:val="20"/>
          </w:rPr>
          <w:t xml:space="preserve"> </w:t>
        </w:r>
      </w:hyperlink>
      <w:hyperlink r:id="rId17">
        <w:r w:rsidRPr="00C95A82">
          <w:rPr>
            <w:rFonts w:ascii="Times New Roman" w:hAnsi="Times New Roman" w:cs="Times New Roman"/>
            <w:b w:val="0"/>
            <w:bCs w:val="0"/>
            <w:color w:val="auto"/>
            <w:sz w:val="20"/>
            <w:szCs w:val="20"/>
          </w:rPr>
          <w:t>electron</w:t>
        </w:r>
      </w:hyperlink>
      <w:hyperlink r:id="rId18">
        <w:r w:rsidRPr="00C95A82">
          <w:rPr>
            <w:rFonts w:ascii="Times New Roman" w:hAnsi="Times New Roman" w:cs="Times New Roman"/>
            <w:b w:val="0"/>
            <w:bCs w:val="0"/>
            <w:color w:val="auto"/>
            <w:sz w:val="20"/>
            <w:szCs w:val="20"/>
          </w:rPr>
          <w:t xml:space="preserve"> </w:t>
        </w:r>
      </w:hyperlink>
      <w:r w:rsidRPr="00C95A82">
        <w:rPr>
          <w:rFonts w:ascii="Times New Roman" w:hAnsi="Times New Roman" w:cs="Times New Roman"/>
          <w:b w:val="0"/>
          <w:bCs w:val="0"/>
          <w:color w:val="auto"/>
          <w:sz w:val="20"/>
          <w:szCs w:val="20"/>
        </w:rPr>
        <w:t xml:space="preserve">being present at a specific location within an orbital. </w:t>
      </w:r>
    </w:p>
    <w:p w14:paraId="3F336C7A" w14:textId="77777777" w:rsidR="00DC6176" w:rsidRDefault="00DC6176" w:rsidP="00DC6176">
      <w:pPr>
        <w:pStyle w:val="Heading2"/>
        <w:numPr>
          <w:ilvl w:val="0"/>
          <w:numId w:val="23"/>
        </w:numPr>
        <w:rPr>
          <w:rFonts w:ascii="Times New Roman" w:hAnsi="Times New Roman" w:cs="Times New Roman"/>
          <w:b w:val="0"/>
          <w:bCs w:val="0"/>
          <w:color w:val="auto"/>
          <w:sz w:val="20"/>
          <w:szCs w:val="20"/>
        </w:rPr>
      </w:pPr>
      <w:r w:rsidRPr="00DC6176">
        <w:rPr>
          <w:rFonts w:ascii="Times New Roman" w:hAnsi="Times New Roman" w:cs="Times New Roman"/>
          <w:b w:val="0"/>
          <w:bCs w:val="0"/>
          <w:color w:val="auto"/>
          <w:sz w:val="20"/>
          <w:szCs w:val="20"/>
        </w:rPr>
        <w:t>CURRENT DENSITY (J):</w:t>
      </w:r>
    </w:p>
    <w:p w14:paraId="405EEFF3" w14:textId="32D56BCC" w:rsidR="00DC6176" w:rsidRPr="00DC6176" w:rsidRDefault="00DC6176" w:rsidP="00DB442B">
      <w:pPr>
        <w:pStyle w:val="Heading2"/>
        <w:ind w:left="720"/>
        <w:jc w:val="both"/>
        <w:rPr>
          <w:rFonts w:ascii="Times New Roman" w:hAnsi="Times New Roman" w:cs="Times New Roman"/>
          <w:b w:val="0"/>
          <w:bCs w:val="0"/>
          <w:color w:val="auto"/>
          <w:sz w:val="20"/>
          <w:szCs w:val="20"/>
        </w:rPr>
      </w:pPr>
      <w:r w:rsidRPr="00DC6176">
        <w:rPr>
          <w:rFonts w:ascii="Times New Roman" w:hAnsi="Times New Roman" w:cs="Times New Roman"/>
          <w:b w:val="0"/>
          <w:bCs w:val="0"/>
          <w:color w:val="auto"/>
          <w:sz w:val="20"/>
          <w:szCs w:val="20"/>
        </w:rPr>
        <w:t>Current density is defined as the</w:t>
      </w:r>
      <w:hyperlink r:id="rId19">
        <w:r w:rsidRPr="00DC6176">
          <w:rPr>
            <w:rFonts w:ascii="Times New Roman" w:hAnsi="Times New Roman" w:cs="Times New Roman"/>
            <w:b w:val="0"/>
            <w:bCs w:val="0"/>
            <w:color w:val="auto"/>
            <w:sz w:val="20"/>
            <w:szCs w:val="20"/>
          </w:rPr>
          <w:t xml:space="preserve"> </w:t>
        </w:r>
      </w:hyperlink>
      <w:hyperlink r:id="rId20">
        <w:r w:rsidRPr="00DC6176">
          <w:rPr>
            <w:rFonts w:ascii="Times New Roman" w:hAnsi="Times New Roman" w:cs="Times New Roman"/>
            <w:b w:val="0"/>
            <w:bCs w:val="0"/>
            <w:color w:val="auto"/>
            <w:sz w:val="20"/>
            <w:szCs w:val="20"/>
          </w:rPr>
          <w:t>electric current</w:t>
        </w:r>
      </w:hyperlink>
      <w:hyperlink r:id="rId21">
        <w:r w:rsidRPr="00DC6176">
          <w:rPr>
            <w:rFonts w:ascii="Times New Roman" w:hAnsi="Times New Roman" w:cs="Times New Roman"/>
            <w:b w:val="0"/>
            <w:bCs w:val="0"/>
            <w:color w:val="auto"/>
            <w:sz w:val="20"/>
            <w:szCs w:val="20"/>
          </w:rPr>
          <w:t xml:space="preserve"> </w:t>
        </w:r>
      </w:hyperlink>
      <w:r w:rsidRPr="00DC6176">
        <w:rPr>
          <w:rFonts w:ascii="Times New Roman" w:hAnsi="Times New Roman" w:cs="Times New Roman"/>
          <w:b w:val="0"/>
          <w:bCs w:val="0"/>
          <w:color w:val="auto"/>
          <w:sz w:val="20"/>
          <w:szCs w:val="20"/>
        </w:rPr>
        <w:t>per unit area of cross section. The current density vector is defined as a</w:t>
      </w:r>
      <w:hyperlink r:id="rId22">
        <w:r w:rsidRPr="00DC6176">
          <w:rPr>
            <w:rFonts w:ascii="Times New Roman" w:hAnsi="Times New Roman" w:cs="Times New Roman"/>
            <w:b w:val="0"/>
            <w:bCs w:val="0"/>
            <w:color w:val="auto"/>
            <w:sz w:val="20"/>
            <w:szCs w:val="20"/>
          </w:rPr>
          <w:t xml:space="preserve"> </w:t>
        </w:r>
      </w:hyperlink>
      <w:hyperlink r:id="rId23">
        <w:r w:rsidRPr="00DC6176">
          <w:rPr>
            <w:rFonts w:ascii="Times New Roman" w:hAnsi="Times New Roman" w:cs="Times New Roman"/>
            <w:b w:val="0"/>
            <w:bCs w:val="0"/>
            <w:color w:val="auto"/>
            <w:sz w:val="20"/>
            <w:szCs w:val="20"/>
          </w:rPr>
          <w:t>vector</w:t>
        </w:r>
      </w:hyperlink>
      <w:hyperlink r:id="rId24">
        <w:r w:rsidRPr="00DC6176">
          <w:rPr>
            <w:rFonts w:ascii="Times New Roman" w:hAnsi="Times New Roman" w:cs="Times New Roman"/>
            <w:b w:val="0"/>
            <w:bCs w:val="0"/>
            <w:color w:val="auto"/>
            <w:sz w:val="20"/>
            <w:szCs w:val="20"/>
          </w:rPr>
          <w:t xml:space="preserve"> </w:t>
        </w:r>
      </w:hyperlink>
      <w:r w:rsidRPr="00DC6176">
        <w:rPr>
          <w:rFonts w:ascii="Times New Roman" w:hAnsi="Times New Roman" w:cs="Times New Roman"/>
          <w:b w:val="0"/>
          <w:bCs w:val="0"/>
          <w:color w:val="auto"/>
          <w:sz w:val="20"/>
          <w:szCs w:val="20"/>
        </w:rPr>
        <w:t>whose magnitude is the</w:t>
      </w:r>
      <w:hyperlink r:id="rId25">
        <w:r w:rsidRPr="00DC6176">
          <w:rPr>
            <w:rFonts w:ascii="Times New Roman" w:hAnsi="Times New Roman" w:cs="Times New Roman"/>
            <w:b w:val="0"/>
            <w:bCs w:val="0"/>
            <w:color w:val="auto"/>
            <w:sz w:val="20"/>
            <w:szCs w:val="20"/>
          </w:rPr>
          <w:t xml:space="preserve"> </w:t>
        </w:r>
      </w:hyperlink>
      <w:hyperlink r:id="rId26">
        <w:r w:rsidRPr="00DC6176">
          <w:rPr>
            <w:rFonts w:ascii="Times New Roman" w:hAnsi="Times New Roman" w:cs="Times New Roman"/>
            <w:b w:val="0"/>
            <w:bCs w:val="0"/>
            <w:color w:val="auto"/>
            <w:sz w:val="20"/>
            <w:szCs w:val="20"/>
          </w:rPr>
          <w:t>electric current</w:t>
        </w:r>
      </w:hyperlink>
      <w:hyperlink r:id="rId27">
        <w:r w:rsidRPr="00DC6176">
          <w:rPr>
            <w:rFonts w:ascii="Times New Roman" w:hAnsi="Times New Roman" w:cs="Times New Roman"/>
            <w:b w:val="0"/>
            <w:bCs w:val="0"/>
            <w:color w:val="auto"/>
            <w:sz w:val="20"/>
            <w:szCs w:val="20"/>
          </w:rPr>
          <w:t xml:space="preserve"> </w:t>
        </w:r>
      </w:hyperlink>
      <w:r w:rsidRPr="00DC6176">
        <w:rPr>
          <w:rFonts w:ascii="Times New Roman" w:hAnsi="Times New Roman" w:cs="Times New Roman"/>
          <w:b w:val="0"/>
          <w:bCs w:val="0"/>
          <w:color w:val="auto"/>
          <w:sz w:val="20"/>
          <w:szCs w:val="20"/>
        </w:rPr>
        <w:t>per cross-sectional area at a given point in space, its direction being that of the motion of the charges at this point. In</w:t>
      </w:r>
      <w:hyperlink r:id="rId28">
        <w:r w:rsidRPr="00DC6176">
          <w:rPr>
            <w:rFonts w:ascii="Times New Roman" w:hAnsi="Times New Roman" w:cs="Times New Roman"/>
            <w:b w:val="0"/>
            <w:bCs w:val="0"/>
            <w:color w:val="auto"/>
            <w:sz w:val="20"/>
            <w:szCs w:val="20"/>
          </w:rPr>
          <w:t xml:space="preserve"> </w:t>
        </w:r>
      </w:hyperlink>
      <w:hyperlink r:id="rId29">
        <w:r w:rsidRPr="00DC6176">
          <w:rPr>
            <w:rFonts w:ascii="Times New Roman" w:hAnsi="Times New Roman" w:cs="Times New Roman"/>
            <w:b w:val="0"/>
            <w:bCs w:val="0"/>
            <w:color w:val="auto"/>
            <w:sz w:val="20"/>
            <w:szCs w:val="20"/>
          </w:rPr>
          <w:t>SI units,</w:t>
        </w:r>
      </w:hyperlink>
      <w:r w:rsidRPr="00DC6176">
        <w:rPr>
          <w:rFonts w:ascii="Times New Roman" w:hAnsi="Times New Roman" w:cs="Times New Roman"/>
          <w:b w:val="0"/>
          <w:bCs w:val="0"/>
          <w:color w:val="auto"/>
          <w:sz w:val="20"/>
          <w:szCs w:val="20"/>
        </w:rPr>
        <w:t xml:space="preserve"> the electric current density is measured in</w:t>
      </w:r>
      <w:hyperlink r:id="rId30">
        <w:r w:rsidRPr="00DC6176">
          <w:rPr>
            <w:rFonts w:ascii="Times New Roman" w:hAnsi="Times New Roman" w:cs="Times New Roman"/>
            <w:b w:val="0"/>
            <w:bCs w:val="0"/>
            <w:color w:val="auto"/>
            <w:sz w:val="20"/>
            <w:szCs w:val="20"/>
          </w:rPr>
          <w:t xml:space="preserve"> </w:t>
        </w:r>
      </w:hyperlink>
      <w:hyperlink r:id="rId31">
        <w:r w:rsidRPr="00DC6176">
          <w:rPr>
            <w:rFonts w:ascii="Times New Roman" w:hAnsi="Times New Roman" w:cs="Times New Roman"/>
            <w:b w:val="0"/>
            <w:bCs w:val="0"/>
            <w:color w:val="auto"/>
            <w:sz w:val="20"/>
            <w:szCs w:val="20"/>
          </w:rPr>
          <w:t>amperes</w:t>
        </w:r>
      </w:hyperlink>
      <w:hyperlink r:id="rId32">
        <w:r w:rsidRPr="00DC6176">
          <w:rPr>
            <w:rFonts w:ascii="Times New Roman" w:hAnsi="Times New Roman" w:cs="Times New Roman"/>
            <w:b w:val="0"/>
            <w:bCs w:val="0"/>
            <w:color w:val="auto"/>
            <w:sz w:val="20"/>
            <w:szCs w:val="20"/>
          </w:rPr>
          <w:t xml:space="preserve"> </w:t>
        </w:r>
      </w:hyperlink>
      <w:r w:rsidRPr="00DC6176">
        <w:rPr>
          <w:rFonts w:ascii="Times New Roman" w:hAnsi="Times New Roman" w:cs="Times New Roman"/>
          <w:b w:val="0"/>
          <w:bCs w:val="0"/>
          <w:color w:val="auto"/>
          <w:sz w:val="20"/>
          <w:szCs w:val="20"/>
        </w:rPr>
        <w:t>per</w:t>
      </w:r>
      <w:hyperlink r:id="rId33">
        <w:r w:rsidRPr="00DC6176">
          <w:rPr>
            <w:rFonts w:ascii="Times New Roman" w:hAnsi="Times New Roman" w:cs="Times New Roman"/>
            <w:b w:val="0"/>
            <w:bCs w:val="0"/>
            <w:color w:val="auto"/>
            <w:sz w:val="20"/>
            <w:szCs w:val="20"/>
          </w:rPr>
          <w:t xml:space="preserve"> </w:t>
        </w:r>
      </w:hyperlink>
      <w:hyperlink r:id="rId34">
        <w:r w:rsidRPr="00DC6176">
          <w:rPr>
            <w:rFonts w:ascii="Times New Roman" w:hAnsi="Times New Roman" w:cs="Times New Roman"/>
            <w:b w:val="0"/>
            <w:bCs w:val="0"/>
            <w:color w:val="auto"/>
            <w:sz w:val="20"/>
            <w:szCs w:val="20"/>
          </w:rPr>
          <w:t xml:space="preserve">square </w:t>
        </w:r>
        <w:proofErr w:type="spellStart"/>
        <w:r w:rsidRPr="00DC6176">
          <w:rPr>
            <w:rFonts w:ascii="Times New Roman" w:hAnsi="Times New Roman" w:cs="Times New Roman"/>
            <w:b w:val="0"/>
            <w:bCs w:val="0"/>
            <w:color w:val="auto"/>
            <w:sz w:val="20"/>
            <w:szCs w:val="20"/>
          </w:rPr>
          <w:t>metre</w:t>
        </w:r>
        <w:proofErr w:type="spellEnd"/>
      </w:hyperlink>
      <w:hyperlink r:id="rId35">
        <w:r w:rsidRPr="00DC6176">
          <w:rPr>
            <w:rFonts w:ascii="Times New Roman" w:hAnsi="Times New Roman" w:cs="Times New Roman"/>
            <w:b w:val="0"/>
            <w:bCs w:val="0"/>
            <w:color w:val="auto"/>
            <w:sz w:val="20"/>
            <w:szCs w:val="20"/>
          </w:rPr>
          <w:t>.</w:t>
        </w:r>
      </w:hyperlink>
      <w:r w:rsidRPr="00DC6176">
        <w:rPr>
          <w:rFonts w:ascii="Times New Roman" w:hAnsi="Times New Roman" w:cs="Times New Roman"/>
          <w:b w:val="0"/>
          <w:bCs w:val="0"/>
          <w:color w:val="auto"/>
          <w:sz w:val="20"/>
          <w:szCs w:val="20"/>
        </w:rPr>
        <w:t xml:space="preserve"> </w:t>
      </w:r>
    </w:p>
    <w:p w14:paraId="3BB2D30F" w14:textId="75E520D0" w:rsidR="00DC6176" w:rsidRPr="006A19D1" w:rsidRDefault="00DB442B" w:rsidP="00DC6176">
      <w:pPr>
        <w:kinsoku w:val="0"/>
        <w:overflowPunct w:val="0"/>
        <w:spacing w:line="360" w:lineRule="auto"/>
        <w:jc w:val="center"/>
        <w:rPr>
          <w:rFonts w:ascii="Times New Roman" w:hAnsi="Times New Roman" w:cs="Times New Roman"/>
        </w:rPr>
      </w:pPr>
      <w:r>
        <w:rPr>
          <w:rFonts w:ascii="Times New Roman" w:eastAsiaTheme="majorEastAsia" w:hAnsi="Times New Roman" w:cs="Times New Roman"/>
          <w:szCs w:val="24"/>
        </w:rPr>
        <w:t xml:space="preserve">    </w:t>
      </w:r>
      <m:oMath>
        <m:r>
          <w:rPr>
            <w:rFonts w:ascii="Cambria Math" w:eastAsia="Times-Roman" w:hAnsi="Cambria Math" w:cs="Times New Roman"/>
            <w:szCs w:val="24"/>
          </w:rPr>
          <m:t>J</m:t>
        </m:r>
        <m:d>
          <m:dPr>
            <m:ctrlPr>
              <w:rPr>
                <w:rFonts w:ascii="Cambria Math" w:eastAsia="Times-Roman" w:hAnsi="Cambria Math" w:cs="Times New Roman"/>
                <w:i/>
                <w:szCs w:val="24"/>
              </w:rPr>
            </m:ctrlPr>
          </m:dPr>
          <m:e>
            <m:r>
              <w:rPr>
                <w:rFonts w:ascii="Cambria Math" w:eastAsia="Times-Roman" w:hAnsi="Cambria Math" w:cs="Times New Roman"/>
                <w:szCs w:val="24"/>
              </w:rPr>
              <m:t>E</m:t>
            </m:r>
          </m:e>
        </m:d>
        <m:r>
          <w:rPr>
            <w:rFonts w:ascii="Cambria Math" w:eastAsia="Times-Roman" w:hAnsi="Cambria Math" w:cs="Times New Roman"/>
            <w:szCs w:val="24"/>
          </w:rPr>
          <m:t>=</m:t>
        </m:r>
        <m:f>
          <m:fPr>
            <m:ctrlPr>
              <w:rPr>
                <w:rFonts w:ascii="Cambria Math" w:eastAsia="Times-Roman" w:hAnsi="Cambria Math" w:cs="Times New Roman"/>
                <w:i/>
                <w:szCs w:val="24"/>
              </w:rPr>
            </m:ctrlPr>
          </m:fPr>
          <m:num>
            <m:r>
              <w:rPr>
                <w:rFonts w:ascii="Cambria Math" w:eastAsia="Times-Roman" w:hAnsi="Cambria Math" w:cs="Times New Roman"/>
                <w:szCs w:val="24"/>
              </w:rPr>
              <m:t>1</m:t>
            </m:r>
          </m:num>
          <m:den>
            <m:r>
              <w:rPr>
                <w:rFonts w:ascii="Cambria Math" w:eastAsia="Times-Roman" w:hAnsi="Cambria Math" w:cs="Times New Roman"/>
                <w:szCs w:val="24"/>
              </w:rPr>
              <m:t>2</m:t>
            </m:r>
          </m:den>
        </m:f>
        <m:r>
          <w:rPr>
            <w:rFonts w:ascii="Cambria Math" w:eastAsia="Times-Roman" w:hAnsi="Cambria Math" w:cs="Times New Roman"/>
            <w:szCs w:val="24"/>
          </w:rPr>
          <m:t>q(</m:t>
        </m:r>
        <m:f>
          <m:fPr>
            <m:ctrlPr>
              <w:rPr>
                <w:rFonts w:ascii="Cambria Math" w:eastAsia="Times-Roman" w:hAnsi="Cambria Math" w:cs="Times New Roman"/>
                <w:i/>
                <w:szCs w:val="24"/>
              </w:rPr>
            </m:ctrlPr>
          </m:fPr>
          <m:num>
            <m:r>
              <w:rPr>
                <w:rFonts w:ascii="Cambria Math" w:eastAsia="Times-Roman" w:hAnsi="Cambria Math" w:cs="Times New Roman"/>
                <w:szCs w:val="24"/>
              </w:rPr>
              <m:t>2</m:t>
            </m:r>
          </m:num>
          <m:den>
            <m:r>
              <w:rPr>
                <w:rFonts w:ascii="Cambria Math" w:eastAsia="Times-Roman" w:hAnsi="Cambria Math" w:cs="Times New Roman"/>
                <w:szCs w:val="24"/>
              </w:rPr>
              <m:t>π</m:t>
            </m:r>
          </m:den>
        </m:f>
        <m:rad>
          <m:radPr>
            <m:degHide m:val="1"/>
            <m:ctrlPr>
              <w:rPr>
                <w:rFonts w:ascii="Cambria Math" w:eastAsia="Times-Roman" w:hAnsi="Cambria Math" w:cs="Times New Roman"/>
                <w:i/>
                <w:szCs w:val="24"/>
              </w:rPr>
            </m:ctrlPr>
          </m:radPr>
          <m:deg/>
          <m:e>
            <m:f>
              <m:fPr>
                <m:ctrlPr>
                  <w:rPr>
                    <w:rFonts w:ascii="Cambria Math" w:eastAsia="Times-Roman" w:hAnsi="Cambria Math" w:cs="Times New Roman"/>
                    <w:i/>
                    <w:szCs w:val="24"/>
                  </w:rPr>
                </m:ctrlPr>
              </m:fPr>
              <m:num>
                <m:r>
                  <w:rPr>
                    <w:rFonts w:ascii="Cambria Math" w:eastAsia="Times-Roman" w:hAnsi="Cambria Math" w:cs="Times New Roman"/>
                    <w:szCs w:val="24"/>
                  </w:rPr>
                  <m:t>2(E)</m:t>
                </m:r>
              </m:num>
              <m:den>
                <m:sSup>
                  <m:sSupPr>
                    <m:ctrlPr>
                      <w:rPr>
                        <w:rFonts w:ascii="Cambria Math" w:eastAsia="Times-Roman" w:hAnsi="Cambria Math" w:cs="Times New Roman"/>
                        <w:i/>
                        <w:szCs w:val="24"/>
                      </w:rPr>
                    </m:ctrlPr>
                  </m:sSupPr>
                  <m:e>
                    <m:r>
                      <w:rPr>
                        <w:rFonts w:ascii="Cambria Math" w:eastAsia="Times-Roman" w:hAnsi="Cambria Math" w:cs="Times New Roman"/>
                        <w:szCs w:val="24"/>
                      </w:rPr>
                      <m:t>m</m:t>
                    </m:r>
                  </m:e>
                  <m:sup>
                    <m:r>
                      <w:rPr>
                        <w:rFonts w:ascii="Cambria Math" w:eastAsia="Times-Roman" w:hAnsi="Cambria Math" w:cs="Times New Roman"/>
                        <w:szCs w:val="24"/>
                      </w:rPr>
                      <m:t>*</m:t>
                    </m:r>
                  </m:sup>
                </m:sSup>
              </m:den>
            </m:f>
          </m:e>
        </m:rad>
      </m:oMath>
      <w:proofErr w:type="gramStart"/>
      <w:r w:rsidR="00DC6176" w:rsidRPr="006A19D1">
        <w:rPr>
          <w:rFonts w:ascii="Times New Roman" w:eastAsia="Times-Roman" w:hAnsi="Times New Roman" w:cs="Times New Roman"/>
          <w:szCs w:val="24"/>
        </w:rPr>
        <w:t>)D</w:t>
      </w:r>
      <w:proofErr w:type="gramEnd"/>
      <w:r w:rsidR="00DC6176" w:rsidRPr="006A19D1">
        <w:rPr>
          <w:rFonts w:ascii="Times New Roman" w:eastAsia="Times-Roman" w:hAnsi="Times New Roman" w:cs="Times New Roman"/>
          <w:szCs w:val="24"/>
        </w:rPr>
        <w:t xml:space="preserve">(E)                                                   </w:t>
      </w:r>
      <w:r w:rsidR="00722CD7">
        <w:rPr>
          <w:rFonts w:ascii="Times New Roman" w:eastAsia="Times-Roman" w:hAnsi="Times New Roman" w:cs="Times New Roman"/>
          <w:szCs w:val="24"/>
        </w:rPr>
        <w:t xml:space="preserve">               </w:t>
      </w:r>
      <w:r w:rsidR="00DC6176" w:rsidRPr="006A19D1">
        <w:rPr>
          <w:rFonts w:ascii="Times New Roman" w:eastAsia="Times-Roman" w:hAnsi="Times New Roman" w:cs="Times New Roman"/>
          <w:szCs w:val="24"/>
        </w:rPr>
        <w:t xml:space="preserve">      </w:t>
      </w:r>
      <w:r w:rsidR="00DC6176" w:rsidRPr="006A19D1">
        <w:rPr>
          <w:rFonts w:ascii="Times New Roman" w:hAnsi="Times New Roman" w:cs="Times New Roman"/>
        </w:rPr>
        <w:t>(4)</w:t>
      </w:r>
    </w:p>
    <w:p w14:paraId="5AB2F0AE" w14:textId="721497AF" w:rsidR="00DC6176" w:rsidRPr="006A19D1" w:rsidRDefault="00DC6176" w:rsidP="00DC6176">
      <w:pPr>
        <w:spacing w:after="196"/>
        <w:jc w:val="center"/>
        <w:rPr>
          <w:rFonts w:ascii="Times New Roman" w:hAnsi="Times New Roman" w:cs="Times New Roman"/>
        </w:rPr>
      </w:pPr>
      <m:oMath>
        <m:r>
          <w:rPr>
            <w:rFonts w:ascii="Cambria Math" w:eastAsia="Times-Roman" w:hAnsi="Cambria Math" w:cs="Times New Roman"/>
            <w:szCs w:val="28"/>
          </w:rPr>
          <w:lastRenderedPageBreak/>
          <m:t>D</m:t>
        </m:r>
        <m:d>
          <m:dPr>
            <m:ctrlPr>
              <w:rPr>
                <w:rFonts w:ascii="Cambria Math" w:eastAsia="Times-Roman" w:hAnsi="Cambria Math" w:cs="Times New Roman"/>
                <w:i/>
                <w:szCs w:val="28"/>
              </w:rPr>
            </m:ctrlPr>
          </m:dPr>
          <m:e>
            <m:r>
              <w:rPr>
                <w:rFonts w:ascii="Cambria Math" w:eastAsia="Times-Roman" w:hAnsi="Cambria Math" w:cs="Times New Roman"/>
                <w:szCs w:val="28"/>
              </w:rPr>
              <m:t>E</m:t>
            </m:r>
          </m:e>
        </m:d>
        <m:r>
          <w:rPr>
            <w:rFonts w:ascii="Cambria Math" w:eastAsia="Times-Roman" w:hAnsi="Cambria Math" w:cs="Times New Roman"/>
            <w:szCs w:val="28"/>
          </w:rPr>
          <m:t>=</m:t>
        </m:r>
        <m:f>
          <m:fPr>
            <m:ctrlPr>
              <w:rPr>
                <w:rFonts w:ascii="Cambria Math" w:eastAsia="Times-Roman" w:hAnsi="Cambria Math" w:cs="Times New Roman"/>
                <w:i/>
                <w:szCs w:val="28"/>
              </w:rPr>
            </m:ctrlPr>
          </m:fPr>
          <m:num>
            <m:r>
              <w:rPr>
                <w:rFonts w:ascii="Cambria Math" w:eastAsia="Times-Roman" w:hAnsi="Cambria Math" w:cs="Times New Roman"/>
                <w:szCs w:val="28"/>
              </w:rPr>
              <m:t>g</m:t>
            </m:r>
          </m:num>
          <m:den>
            <m:r>
              <w:rPr>
                <w:rFonts w:ascii="Cambria Math" w:eastAsia="Times-Roman" w:hAnsi="Cambria Math" w:cs="Times New Roman"/>
                <w:szCs w:val="28"/>
              </w:rPr>
              <m:t>2π</m:t>
            </m:r>
          </m:den>
        </m:f>
        <m:r>
          <w:rPr>
            <w:rFonts w:ascii="Cambria Math" w:eastAsia="Times-Roman" w:hAnsi="Cambria Math" w:cs="Times New Roman"/>
            <w:szCs w:val="28"/>
          </w:rPr>
          <m:t>×</m:t>
        </m:r>
        <m:f>
          <m:fPr>
            <m:ctrlPr>
              <w:rPr>
                <w:rFonts w:ascii="Cambria Math" w:eastAsia="Times-Roman" w:hAnsi="Cambria Math" w:cs="Times New Roman"/>
                <w:i/>
                <w:szCs w:val="28"/>
              </w:rPr>
            </m:ctrlPr>
          </m:fPr>
          <m:num>
            <m:r>
              <w:rPr>
                <w:rFonts w:ascii="Cambria Math" w:eastAsia="Times-Roman" w:hAnsi="Cambria Math" w:cs="Times New Roman"/>
                <w:szCs w:val="28"/>
              </w:rPr>
              <m:t>1</m:t>
            </m:r>
          </m:num>
          <m:den>
            <m:sSup>
              <m:sSupPr>
                <m:ctrlPr>
                  <w:rPr>
                    <w:rFonts w:ascii="Cambria Math" w:eastAsia="Times-Roman" w:hAnsi="Cambria Math" w:cs="Times New Roman"/>
                    <w:i/>
                    <w:szCs w:val="28"/>
                  </w:rPr>
                </m:ctrlPr>
              </m:sSupPr>
              <m:e>
                <m:r>
                  <w:rPr>
                    <w:rFonts w:ascii="Cambria Math" w:eastAsia="Times-Roman" w:hAnsi="Cambria Math" w:cs="Times New Roman"/>
                    <w:szCs w:val="28"/>
                  </w:rPr>
                  <m:t>E</m:t>
                </m:r>
              </m:e>
              <m:sup>
                <m:r>
                  <w:rPr>
                    <w:rFonts w:ascii="Cambria Math" w:eastAsia="Times-Roman" w:hAnsi="Cambria Math" w:cs="Times New Roman"/>
                    <w:szCs w:val="28"/>
                  </w:rPr>
                  <m:t>2</m:t>
                </m:r>
              </m:sup>
            </m:sSup>
            <m:r>
              <w:rPr>
                <w:rFonts w:ascii="Cambria Math" w:eastAsia="Times-Roman" w:hAnsi="Cambria Math" w:cs="Times New Roman"/>
                <w:szCs w:val="28"/>
              </w:rPr>
              <m:t>+(</m:t>
            </m:r>
            <m:f>
              <m:fPr>
                <m:type m:val="skw"/>
                <m:ctrlPr>
                  <w:rPr>
                    <w:rFonts w:ascii="Cambria Math" w:eastAsia="Times-Roman" w:hAnsi="Cambria Math" w:cs="Times New Roman"/>
                    <w:i/>
                    <w:szCs w:val="28"/>
                  </w:rPr>
                </m:ctrlPr>
              </m:fPr>
              <m:num>
                <m:r>
                  <w:rPr>
                    <w:rFonts w:ascii="Cambria Math" w:eastAsia="Times-Roman" w:hAnsi="Cambria Math" w:cs="Times New Roman"/>
                    <w:szCs w:val="28"/>
                  </w:rPr>
                  <m:t>g</m:t>
                </m:r>
              </m:num>
              <m:den>
                <m:r>
                  <w:rPr>
                    <w:rFonts w:ascii="Cambria Math" w:eastAsia="Times-Roman" w:hAnsi="Cambria Math" w:cs="Times New Roman"/>
                    <w:szCs w:val="28"/>
                  </w:rPr>
                  <m:t>2</m:t>
                </m:r>
              </m:den>
            </m:f>
            <m:sSup>
              <m:sSupPr>
                <m:ctrlPr>
                  <w:rPr>
                    <w:rFonts w:ascii="Cambria Math" w:eastAsia="Times-Roman" w:hAnsi="Cambria Math" w:cs="Times New Roman"/>
                    <w:i/>
                    <w:szCs w:val="28"/>
                  </w:rPr>
                </m:ctrlPr>
              </m:sSupPr>
              <m:e>
                <m:r>
                  <w:rPr>
                    <w:rFonts w:ascii="Cambria Math" w:eastAsia="Times-Roman" w:hAnsi="Cambria Math" w:cs="Times New Roman"/>
                    <w:szCs w:val="28"/>
                  </w:rPr>
                  <m:t>)</m:t>
                </m:r>
              </m:e>
              <m:sup>
                <m:r>
                  <w:rPr>
                    <w:rFonts w:ascii="Cambria Math" w:eastAsia="Times-Roman" w:hAnsi="Cambria Math" w:cs="Times New Roman"/>
                    <w:szCs w:val="28"/>
                  </w:rPr>
                  <m:t>2</m:t>
                </m:r>
              </m:sup>
            </m:sSup>
          </m:den>
        </m:f>
      </m:oMath>
      <w:r w:rsidRPr="006A19D1">
        <w:rPr>
          <w:rFonts w:ascii="Times New Roman" w:eastAsia="Times-Roman" w:hAnsi="Times New Roman" w:cs="Times New Roman"/>
          <w:sz w:val="21"/>
        </w:rPr>
        <w:t xml:space="preserve"> </w:t>
      </w:r>
      <w:r w:rsidR="00C035C1">
        <w:rPr>
          <w:rFonts w:ascii="Times New Roman" w:eastAsia="Times-Roman" w:hAnsi="Times New Roman" w:cs="Times New Roman"/>
          <w:sz w:val="21"/>
        </w:rPr>
        <w:t xml:space="preserve">  </w:t>
      </w:r>
      <w:r w:rsidR="00C035C1">
        <w:rPr>
          <w:rFonts w:ascii="Times New Roman" w:eastAsia="Times-Roman" w:hAnsi="Times New Roman" w:cs="Times New Roman"/>
          <w:sz w:val="21"/>
        </w:rPr>
        <w:tab/>
      </w:r>
      <w:r w:rsidR="00C035C1">
        <w:rPr>
          <w:rFonts w:ascii="Times New Roman" w:eastAsia="Times-Roman" w:hAnsi="Times New Roman" w:cs="Times New Roman"/>
          <w:sz w:val="21"/>
        </w:rPr>
        <w:tab/>
      </w:r>
      <w:r w:rsidR="00C035C1">
        <w:rPr>
          <w:rFonts w:ascii="Times New Roman" w:eastAsia="Times-Roman" w:hAnsi="Times New Roman" w:cs="Times New Roman"/>
          <w:sz w:val="21"/>
        </w:rPr>
        <w:tab/>
      </w:r>
      <w:r w:rsidR="00C035C1">
        <w:rPr>
          <w:rFonts w:ascii="Times New Roman" w:eastAsia="Times-Roman" w:hAnsi="Times New Roman" w:cs="Times New Roman"/>
          <w:sz w:val="21"/>
        </w:rPr>
        <w:tab/>
      </w:r>
      <w:r w:rsidR="00C035C1">
        <w:rPr>
          <w:rFonts w:ascii="Times New Roman" w:eastAsia="Times-Roman" w:hAnsi="Times New Roman" w:cs="Times New Roman"/>
          <w:sz w:val="21"/>
        </w:rPr>
        <w:tab/>
        <w:t xml:space="preserve">          (5)</w:t>
      </w:r>
      <w:r w:rsidRPr="006A19D1">
        <w:rPr>
          <w:rFonts w:ascii="Times New Roman" w:eastAsia="Times-Roman" w:hAnsi="Times New Roman" w:cs="Times New Roman"/>
          <w:sz w:val="21"/>
        </w:rPr>
        <w:t xml:space="preserve">            </w:t>
      </w:r>
      <w:r w:rsidR="00C035C1">
        <w:rPr>
          <w:rFonts w:ascii="Times New Roman" w:eastAsia="Times-Roman" w:hAnsi="Times New Roman" w:cs="Times New Roman"/>
          <w:sz w:val="21"/>
        </w:rPr>
        <w:t xml:space="preserve">                            </w:t>
      </w:r>
    </w:p>
    <w:p w14:paraId="2D9E87BA" w14:textId="1B0C0C50" w:rsidR="00DC6176" w:rsidRPr="006A19D1" w:rsidRDefault="00DC6176" w:rsidP="00DC6176">
      <w:pPr>
        <w:spacing w:after="196"/>
        <w:jc w:val="center"/>
        <w:rPr>
          <w:rFonts w:ascii="Times New Roman" w:eastAsia="Times-Roman" w:hAnsi="Times New Roman" w:cs="Times New Roman"/>
          <w:szCs w:val="18"/>
        </w:rPr>
      </w:pPr>
      <m:oMath>
        <m:r>
          <w:rPr>
            <w:rFonts w:ascii="Cambria Math" w:eastAsia="Times-Roman" w:hAnsi="Cambria Math" w:cs="Times New Roman"/>
            <w:szCs w:val="28"/>
          </w:rPr>
          <m:t>J</m:t>
        </m:r>
        <m:d>
          <m:dPr>
            <m:ctrlPr>
              <w:rPr>
                <w:rFonts w:ascii="Cambria Math" w:eastAsia="Times-Roman" w:hAnsi="Cambria Math" w:cs="Times New Roman"/>
                <w:i/>
                <w:szCs w:val="28"/>
              </w:rPr>
            </m:ctrlPr>
          </m:dPr>
          <m:e>
            <m:r>
              <w:rPr>
                <w:rFonts w:ascii="Cambria Math" w:eastAsia="Times-Roman" w:hAnsi="Cambria Math" w:cs="Times New Roman"/>
                <w:szCs w:val="28"/>
              </w:rPr>
              <m:t>E</m:t>
            </m:r>
          </m:e>
        </m:d>
        <m:r>
          <w:rPr>
            <w:rFonts w:ascii="Cambria Math" w:eastAsia="Times-Roman" w:hAnsi="Cambria Math" w:cs="Times New Roman"/>
            <w:szCs w:val="28"/>
          </w:rPr>
          <m:t>=</m:t>
        </m:r>
        <m:f>
          <m:fPr>
            <m:ctrlPr>
              <w:rPr>
                <w:rFonts w:ascii="Cambria Math" w:eastAsia="Times-Roman" w:hAnsi="Cambria Math" w:cs="Times New Roman"/>
                <w:i/>
                <w:szCs w:val="28"/>
              </w:rPr>
            </m:ctrlPr>
          </m:fPr>
          <m:num>
            <m:r>
              <w:rPr>
                <w:rFonts w:ascii="Cambria Math" w:eastAsia="Times-Roman" w:hAnsi="Cambria Math" w:cs="Times New Roman"/>
                <w:szCs w:val="28"/>
              </w:rPr>
              <m:t>1</m:t>
            </m:r>
          </m:num>
          <m:den>
            <m:r>
              <w:rPr>
                <w:rFonts w:ascii="Cambria Math" w:eastAsia="Times-Roman" w:hAnsi="Cambria Math" w:cs="Times New Roman"/>
                <w:szCs w:val="28"/>
              </w:rPr>
              <m:t>2</m:t>
            </m:r>
          </m:den>
        </m:f>
        <m:r>
          <w:rPr>
            <w:rFonts w:ascii="Cambria Math" w:eastAsia="Times-Roman" w:hAnsi="Cambria Math" w:cs="Times New Roman"/>
            <w:szCs w:val="28"/>
          </w:rPr>
          <m:t>q(</m:t>
        </m:r>
        <m:f>
          <m:fPr>
            <m:ctrlPr>
              <w:rPr>
                <w:rFonts w:ascii="Cambria Math" w:eastAsia="Times-Roman" w:hAnsi="Cambria Math" w:cs="Times New Roman"/>
                <w:i/>
                <w:szCs w:val="28"/>
              </w:rPr>
            </m:ctrlPr>
          </m:fPr>
          <m:num>
            <m:r>
              <w:rPr>
                <w:rFonts w:ascii="Cambria Math" w:eastAsia="Times-Roman" w:hAnsi="Cambria Math" w:cs="Times New Roman"/>
                <w:szCs w:val="28"/>
              </w:rPr>
              <m:t>2</m:t>
            </m:r>
          </m:num>
          <m:den>
            <m:r>
              <w:rPr>
                <w:rFonts w:ascii="Cambria Math" w:eastAsia="Times-Roman" w:hAnsi="Cambria Math" w:cs="Times New Roman"/>
                <w:szCs w:val="28"/>
              </w:rPr>
              <m:t>π</m:t>
            </m:r>
          </m:den>
        </m:f>
        <m:rad>
          <m:radPr>
            <m:degHide m:val="1"/>
            <m:ctrlPr>
              <w:rPr>
                <w:rFonts w:ascii="Cambria Math" w:eastAsia="Times-Roman" w:hAnsi="Cambria Math" w:cs="Times New Roman"/>
                <w:i/>
                <w:szCs w:val="28"/>
              </w:rPr>
            </m:ctrlPr>
          </m:radPr>
          <m:deg/>
          <m:e>
            <m:f>
              <m:fPr>
                <m:ctrlPr>
                  <w:rPr>
                    <w:rFonts w:ascii="Cambria Math" w:eastAsia="Times-Roman" w:hAnsi="Cambria Math" w:cs="Times New Roman"/>
                    <w:i/>
                    <w:szCs w:val="28"/>
                  </w:rPr>
                </m:ctrlPr>
              </m:fPr>
              <m:num>
                <m:r>
                  <w:rPr>
                    <w:rFonts w:ascii="Cambria Math" w:eastAsia="Times-Roman" w:hAnsi="Cambria Math" w:cs="Times New Roman"/>
                    <w:szCs w:val="28"/>
                  </w:rPr>
                  <m:t>2(E)</m:t>
                </m:r>
              </m:num>
              <m:den>
                <m:sSup>
                  <m:sSupPr>
                    <m:ctrlPr>
                      <w:rPr>
                        <w:rFonts w:ascii="Cambria Math" w:eastAsia="Times-Roman" w:hAnsi="Cambria Math" w:cs="Times New Roman"/>
                        <w:i/>
                        <w:szCs w:val="28"/>
                      </w:rPr>
                    </m:ctrlPr>
                  </m:sSupPr>
                  <m:e>
                    <m:r>
                      <w:rPr>
                        <w:rFonts w:ascii="Cambria Math" w:eastAsia="Times-Roman" w:hAnsi="Cambria Math" w:cs="Times New Roman"/>
                        <w:szCs w:val="28"/>
                      </w:rPr>
                      <m:t>m</m:t>
                    </m:r>
                  </m:e>
                  <m:sup>
                    <m:r>
                      <w:rPr>
                        <w:rFonts w:ascii="Cambria Math" w:eastAsia="Times-Roman" w:hAnsi="Cambria Math" w:cs="Times New Roman"/>
                        <w:szCs w:val="28"/>
                      </w:rPr>
                      <m:t>*</m:t>
                    </m:r>
                  </m:sup>
                </m:sSup>
              </m:den>
            </m:f>
          </m:e>
        </m:rad>
      </m:oMath>
      <w:proofErr w:type="gramStart"/>
      <w:r w:rsidRPr="006A19D1">
        <w:rPr>
          <w:rFonts w:ascii="Times New Roman" w:eastAsia="Times-Roman" w:hAnsi="Times New Roman" w:cs="Times New Roman"/>
          <w:sz w:val="21"/>
        </w:rPr>
        <w:t>)</w:t>
      </w:r>
      <w:r w:rsidRPr="006A19D1">
        <w:rPr>
          <w:rFonts w:ascii="Times New Roman" w:eastAsia="Times-Roman" w:hAnsi="Times New Roman" w:cs="Times New Roman"/>
          <w:szCs w:val="18"/>
        </w:rPr>
        <w:t>D</w:t>
      </w:r>
      <w:proofErr w:type="gramEnd"/>
      <w:r w:rsidRPr="006A19D1">
        <w:rPr>
          <w:rFonts w:ascii="Times New Roman" w:eastAsia="Times-Roman" w:hAnsi="Times New Roman" w:cs="Times New Roman"/>
          <w:szCs w:val="18"/>
        </w:rPr>
        <w:t xml:space="preserve">(E)                                                     </w:t>
      </w:r>
      <w:r w:rsidR="006A19D1" w:rsidRPr="006A19D1">
        <w:rPr>
          <w:rFonts w:ascii="Times New Roman" w:eastAsia="Times-Roman" w:hAnsi="Times New Roman" w:cs="Times New Roman"/>
          <w:szCs w:val="18"/>
        </w:rPr>
        <w:t xml:space="preserve">  </w:t>
      </w:r>
      <w:r w:rsidR="00C035C1">
        <w:rPr>
          <w:rFonts w:ascii="Times New Roman" w:eastAsia="Times-Roman" w:hAnsi="Times New Roman" w:cs="Times New Roman"/>
          <w:szCs w:val="18"/>
        </w:rPr>
        <w:t xml:space="preserve">              </w:t>
      </w:r>
      <w:r w:rsidR="006A19D1" w:rsidRPr="006A19D1">
        <w:rPr>
          <w:rFonts w:ascii="Times New Roman" w:eastAsia="Times-Roman" w:hAnsi="Times New Roman" w:cs="Times New Roman"/>
          <w:szCs w:val="18"/>
        </w:rPr>
        <w:t xml:space="preserve"> </w:t>
      </w:r>
      <w:r w:rsidRPr="006A19D1">
        <w:rPr>
          <w:rFonts w:ascii="Times New Roman" w:eastAsia="Times-Roman" w:hAnsi="Times New Roman" w:cs="Times New Roman"/>
          <w:szCs w:val="18"/>
        </w:rPr>
        <w:t xml:space="preserve"> </w:t>
      </w:r>
      <w:r w:rsidR="00C035C1">
        <w:rPr>
          <w:rFonts w:ascii="Times New Roman" w:eastAsia="Times-Roman" w:hAnsi="Times New Roman" w:cs="Times New Roman"/>
          <w:szCs w:val="18"/>
        </w:rPr>
        <w:t xml:space="preserve">    </w:t>
      </w:r>
      <w:r w:rsidRPr="006A19D1">
        <w:rPr>
          <w:rFonts w:ascii="Times New Roman" w:eastAsia="Times-Roman" w:hAnsi="Times New Roman" w:cs="Times New Roman"/>
          <w:szCs w:val="18"/>
        </w:rPr>
        <w:t>(6)</w:t>
      </w:r>
    </w:p>
    <w:p w14:paraId="55A327CB" w14:textId="2DB211B6" w:rsidR="00DC6176" w:rsidRPr="006A19D1" w:rsidRDefault="00DC6176" w:rsidP="00DC6176">
      <w:pPr>
        <w:spacing w:after="196"/>
        <w:jc w:val="center"/>
        <w:rPr>
          <w:rFonts w:ascii="Times New Roman" w:hAnsi="Times New Roman" w:cs="Times New Roman"/>
          <w:szCs w:val="18"/>
        </w:rPr>
      </w:pPr>
      <m:oMath>
        <m:r>
          <w:rPr>
            <w:rFonts w:ascii="Cambria Math" w:eastAsia="Times-Roman" w:hAnsi="Cambria Math" w:cs="Times New Roman"/>
            <w:szCs w:val="18"/>
          </w:rPr>
          <m:t>∆N=</m:t>
        </m:r>
        <m:d>
          <m:dPr>
            <m:ctrlPr>
              <w:rPr>
                <w:rFonts w:ascii="Cambria Math" w:eastAsia="Times-Roman" w:hAnsi="Cambria Math" w:cs="Times New Roman"/>
                <w:i/>
                <w:szCs w:val="18"/>
              </w:rPr>
            </m:ctrlPr>
          </m:dPr>
          <m:e>
            <m:sSub>
              <m:sSubPr>
                <m:ctrlPr>
                  <w:rPr>
                    <w:rFonts w:ascii="Cambria Math" w:eastAsia="Times-Roman" w:hAnsi="Cambria Math" w:cs="Times New Roman"/>
                    <w:i/>
                    <w:szCs w:val="18"/>
                  </w:rPr>
                </m:ctrlPr>
              </m:sSubPr>
              <m:e>
                <m:r>
                  <w:rPr>
                    <w:rFonts w:ascii="Cambria Math" w:eastAsia="Times-Roman" w:hAnsi="Cambria Math" w:cs="Times New Roman"/>
                    <w:szCs w:val="18"/>
                  </w:rPr>
                  <m:t>N</m:t>
                </m:r>
              </m:e>
              <m:sub>
                <m:r>
                  <w:rPr>
                    <w:rFonts w:ascii="Cambria Math" w:eastAsia="Times-Roman" w:hAnsi="Cambria Math" w:cs="Times New Roman"/>
                    <w:szCs w:val="18"/>
                  </w:rPr>
                  <m:t>1</m:t>
                </m:r>
              </m:sub>
            </m:sSub>
            <m:r>
              <w:rPr>
                <w:rFonts w:ascii="Cambria Math" w:eastAsia="Times-Roman" w:hAnsi="Cambria Math" w:cs="Times New Roman"/>
                <w:szCs w:val="18"/>
              </w:rPr>
              <m:t>+</m:t>
            </m:r>
            <m:sSub>
              <m:sSubPr>
                <m:ctrlPr>
                  <w:rPr>
                    <w:rFonts w:ascii="Cambria Math" w:eastAsia="Times-Roman" w:hAnsi="Cambria Math" w:cs="Times New Roman"/>
                    <w:i/>
                    <w:szCs w:val="18"/>
                  </w:rPr>
                </m:ctrlPr>
              </m:sSubPr>
              <m:e>
                <m:r>
                  <w:rPr>
                    <w:rFonts w:ascii="Cambria Math" w:eastAsia="Times-Roman" w:hAnsi="Cambria Math" w:cs="Times New Roman"/>
                    <w:szCs w:val="18"/>
                  </w:rPr>
                  <m:t>N</m:t>
                </m:r>
              </m:e>
              <m:sub>
                <m:r>
                  <w:rPr>
                    <w:rFonts w:ascii="Cambria Math" w:eastAsia="Times-Roman" w:hAnsi="Cambria Math" w:cs="Times New Roman"/>
                    <w:szCs w:val="18"/>
                  </w:rPr>
                  <m:t>2</m:t>
                </m:r>
              </m:sub>
            </m:sSub>
          </m:e>
        </m:d>
        <m:r>
          <w:rPr>
            <w:rFonts w:ascii="Cambria Math" w:eastAsia="Times-Roman" w:hAnsi="Cambria Math" w:cs="Times New Roman"/>
            <w:szCs w:val="18"/>
          </w:rPr>
          <m:t>-</m:t>
        </m:r>
        <m:sSub>
          <m:sSubPr>
            <m:ctrlPr>
              <w:rPr>
                <w:rFonts w:ascii="Cambria Math" w:eastAsia="Times-Roman" w:hAnsi="Cambria Math" w:cs="Times New Roman"/>
                <w:i/>
                <w:szCs w:val="18"/>
              </w:rPr>
            </m:ctrlPr>
          </m:sSubPr>
          <m:e>
            <m:r>
              <w:rPr>
                <w:rFonts w:ascii="Cambria Math" w:eastAsia="Times-Roman" w:hAnsi="Cambria Math" w:cs="Times New Roman"/>
                <w:szCs w:val="18"/>
              </w:rPr>
              <m:t>N</m:t>
            </m:r>
          </m:e>
          <m:sub>
            <m:r>
              <w:rPr>
                <w:rFonts w:ascii="Cambria Math" w:eastAsia="Times-Roman" w:hAnsi="Cambria Math" w:cs="Times New Roman"/>
                <w:szCs w:val="18"/>
              </w:rPr>
              <m:t>0</m:t>
            </m:r>
          </m:sub>
        </m:sSub>
      </m:oMath>
      <w:r w:rsidRPr="006A19D1">
        <w:rPr>
          <w:rFonts w:ascii="Times New Roman" w:hAnsi="Times New Roman" w:cs="Times New Roman"/>
          <w:szCs w:val="18"/>
        </w:rPr>
        <w:t xml:space="preserve">                                                          </w:t>
      </w:r>
      <w:r w:rsidR="00C035C1">
        <w:rPr>
          <w:rFonts w:ascii="Times New Roman" w:hAnsi="Times New Roman" w:cs="Times New Roman"/>
          <w:szCs w:val="18"/>
        </w:rPr>
        <w:t xml:space="preserve">                   </w:t>
      </w:r>
      <w:r w:rsidRPr="006A19D1">
        <w:rPr>
          <w:rFonts w:ascii="Times New Roman" w:hAnsi="Times New Roman" w:cs="Times New Roman"/>
          <w:szCs w:val="18"/>
        </w:rPr>
        <w:t xml:space="preserve"> (7)</w:t>
      </w:r>
    </w:p>
    <w:p w14:paraId="28858E0B" w14:textId="291F37F2" w:rsidR="00DC6176" w:rsidRPr="006A19D1" w:rsidRDefault="00E52E5E" w:rsidP="00DC6176">
      <w:pPr>
        <w:spacing w:line="360" w:lineRule="auto"/>
        <w:jc w:val="center"/>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N</m:t>
            </m:r>
          </m:e>
          <m:sub>
            <m:r>
              <w:rPr>
                <w:rFonts w:ascii="Cambria Math" w:eastAsiaTheme="minorEastAsia" w:hAnsi="Cambria Math" w:cs="Times New Roman"/>
              </w:rPr>
              <m:t>0</m:t>
            </m:r>
          </m:sub>
        </m:sSub>
        <m:r>
          <w:rPr>
            <w:rFonts w:ascii="Cambria Math" w:eastAsiaTheme="minorEastAsia" w:hAnsi="Cambria Math" w:cs="Times New Roman"/>
          </w:rPr>
          <m:t>=</m:t>
        </m:r>
        <m:nary>
          <m:naryPr>
            <m:limLoc m:val="undOvr"/>
            <m:ctrlPr>
              <w:rPr>
                <w:rFonts w:ascii="Cambria Math" w:eastAsiaTheme="minorEastAsia" w:hAnsi="Cambria Math" w:cs="Times New Roman"/>
                <w:i/>
              </w:rPr>
            </m:ctrlPr>
          </m:naryPr>
          <m:sub>
            <m:r>
              <w:rPr>
                <w:rFonts w:ascii="Cambria Math" w:eastAsiaTheme="minorEastAsia" w:hAnsi="Cambria Math" w:cs="Times New Roman"/>
              </w:rPr>
              <m:t>-∞</m:t>
            </m:r>
          </m:sub>
          <m:sup>
            <m:r>
              <w:rPr>
                <w:rFonts w:ascii="Cambria Math" w:eastAsiaTheme="minorEastAsia" w:hAnsi="Cambria Math" w:cs="Times New Roman"/>
              </w:rPr>
              <m:t>+∞</m:t>
            </m:r>
          </m:sup>
          <m:e>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E</m:t>
                </m:r>
              </m:e>
            </m:d>
            <m:r>
              <w:rPr>
                <w:rFonts w:ascii="Cambria Math" w:eastAsiaTheme="minorEastAsia" w:hAnsi="Cambria Math" w:cs="Times New Roman"/>
              </w:rPr>
              <m:t>f</m:t>
            </m:r>
            <m:sSub>
              <m:sSubPr>
                <m:ctrlPr>
                  <w:rPr>
                    <w:rFonts w:ascii="Cambria Math" w:eastAsiaTheme="minorEastAsia" w:hAnsi="Cambria Math" w:cs="Times New Roman"/>
                    <w:i/>
                  </w:rPr>
                </m:ctrlPr>
              </m:sSubPr>
              <m:e>
                <m:r>
                  <m:rPr>
                    <m:sty m:val="p"/>
                  </m:rPr>
                  <w:rPr>
                    <w:rFonts w:ascii="Cambria Math" w:eastAsiaTheme="minorEastAsia" w:hAnsi="Cambria Math" w:cs="Times New Roman"/>
                  </w:rPr>
                  <w:softHyphen/>
                </m:r>
              </m:e>
              <m:sub>
                <m:r>
                  <w:rPr>
                    <w:rFonts w:ascii="Cambria Math" w:eastAsiaTheme="minorEastAsia" w:hAnsi="Cambria Math" w:cs="Times New Roman"/>
                  </w:rPr>
                  <m:t>0</m:t>
                </m:r>
              </m:sub>
            </m:sSub>
            <m:d>
              <m:dPr>
                <m:ctrlPr>
                  <w:rPr>
                    <w:rFonts w:ascii="Cambria Math" w:eastAsiaTheme="minorEastAsia" w:hAnsi="Cambria Math" w:cs="Times New Roman"/>
                    <w:i/>
                  </w:rPr>
                </m:ctrlPr>
              </m:dPr>
              <m:e>
                <m:r>
                  <w:rPr>
                    <w:rFonts w:ascii="Cambria Math" w:eastAsiaTheme="minorEastAsia" w:hAnsi="Cambria Math" w:cs="Times New Roman"/>
                  </w:rPr>
                  <m:t>E</m:t>
                </m:r>
              </m:e>
            </m:d>
            <m:r>
              <w:rPr>
                <w:rFonts w:ascii="Cambria Math" w:eastAsiaTheme="minorEastAsia" w:hAnsi="Cambria Math" w:cs="Times New Roman"/>
              </w:rPr>
              <m:t>dE</m:t>
            </m:r>
          </m:e>
        </m:nary>
      </m:oMath>
      <w:r w:rsidR="00DC6176" w:rsidRPr="006A19D1">
        <w:rPr>
          <w:rFonts w:ascii="Times New Roman" w:eastAsiaTheme="minorEastAsia" w:hAnsi="Times New Roman" w:cs="Times New Roman"/>
        </w:rPr>
        <w:t xml:space="preserve">                                                           </w:t>
      </w:r>
      <w:r w:rsidR="00C035C1">
        <w:rPr>
          <w:rFonts w:ascii="Times New Roman" w:eastAsiaTheme="minorEastAsia" w:hAnsi="Times New Roman" w:cs="Times New Roman"/>
        </w:rPr>
        <w:t xml:space="preserve">          </w:t>
      </w:r>
      <w:r w:rsidR="00DC6176" w:rsidRPr="006A19D1">
        <w:rPr>
          <w:rFonts w:ascii="Times New Roman" w:eastAsiaTheme="minorEastAsia" w:hAnsi="Times New Roman" w:cs="Times New Roman"/>
        </w:rPr>
        <w:t xml:space="preserve">    (8)</w:t>
      </w:r>
    </w:p>
    <w:p w14:paraId="5F0467D1" w14:textId="59017CD7" w:rsidR="00DC6176" w:rsidRPr="006A19D1" w:rsidRDefault="00E52E5E" w:rsidP="00DC6176">
      <w:pPr>
        <w:spacing w:line="360" w:lineRule="auto"/>
        <w:jc w:val="center"/>
        <w:rPr>
          <w:rFonts w:ascii="Times New Roman" w:eastAsiaTheme="minorEastAsia"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N</m:t>
            </m:r>
          </m:e>
          <m:sub>
            <m:r>
              <w:rPr>
                <w:rFonts w:ascii="Cambria Math" w:eastAsiaTheme="minorEastAsia" w:hAnsi="Cambria Math" w:cs="Times New Roman"/>
              </w:rPr>
              <m:t>1</m:t>
            </m:r>
          </m:sub>
        </m:sSub>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nary>
          <m:naryPr>
            <m:limLoc m:val="undOvr"/>
            <m:ctrlPr>
              <w:rPr>
                <w:rFonts w:ascii="Cambria Math" w:eastAsiaTheme="minorEastAsia" w:hAnsi="Cambria Math" w:cs="Times New Roman"/>
                <w:i/>
              </w:rPr>
            </m:ctrlPr>
          </m:naryPr>
          <m:sub>
            <m:r>
              <w:rPr>
                <w:rFonts w:ascii="Cambria Math" w:eastAsiaTheme="minorEastAsia" w:hAnsi="Cambria Math" w:cs="Times New Roman"/>
              </w:rPr>
              <m:t>-∞</m:t>
            </m:r>
          </m:sub>
          <m:sup>
            <m:r>
              <w:rPr>
                <w:rFonts w:ascii="Cambria Math" w:eastAsiaTheme="minorEastAsia" w:hAnsi="Cambria Math" w:cs="Times New Roman"/>
              </w:rPr>
              <m:t>+∞</m:t>
            </m:r>
          </m:sup>
          <m:e>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E</m:t>
                </m:r>
              </m:e>
            </m:d>
            <m:r>
              <w:rPr>
                <w:rFonts w:ascii="Cambria Math" w:eastAsiaTheme="minorEastAsia" w:hAnsi="Cambria Math" w:cs="Times New Roman"/>
              </w:rPr>
              <m:t>f</m:t>
            </m:r>
            <m:sSub>
              <m:sSubPr>
                <m:ctrlPr>
                  <w:rPr>
                    <w:rFonts w:ascii="Cambria Math" w:eastAsiaTheme="minorEastAsia" w:hAnsi="Cambria Math" w:cs="Times New Roman"/>
                    <w:i/>
                  </w:rPr>
                </m:ctrlPr>
              </m:sSubPr>
              <m:e>
                <m:r>
                  <m:rPr>
                    <m:sty m:val="p"/>
                  </m:rPr>
                  <w:rPr>
                    <w:rFonts w:ascii="Cambria Math" w:eastAsiaTheme="minorEastAsia" w:hAnsi="Cambria Math" w:cs="Times New Roman"/>
                  </w:rPr>
                  <w:softHyphen/>
                </m:r>
              </m:e>
              <m:sub>
                <m:r>
                  <w:rPr>
                    <w:rFonts w:ascii="Cambria Math" w:eastAsiaTheme="minorEastAsia" w:hAnsi="Cambria Math" w:cs="Times New Roman"/>
                  </w:rPr>
                  <m:t>1</m:t>
                </m:r>
              </m:sub>
            </m:sSub>
            <m:d>
              <m:dPr>
                <m:ctrlPr>
                  <w:rPr>
                    <w:rFonts w:ascii="Cambria Math" w:eastAsiaTheme="minorEastAsia" w:hAnsi="Cambria Math" w:cs="Times New Roman"/>
                    <w:i/>
                  </w:rPr>
                </m:ctrlPr>
              </m:dPr>
              <m:e>
                <m:r>
                  <w:rPr>
                    <w:rFonts w:ascii="Cambria Math" w:eastAsiaTheme="minorEastAsia" w:hAnsi="Cambria Math" w:cs="Times New Roman"/>
                  </w:rPr>
                  <m:t>E</m:t>
                </m:r>
              </m:e>
            </m:d>
            <m:r>
              <w:rPr>
                <w:rFonts w:ascii="Cambria Math" w:eastAsiaTheme="minorEastAsia" w:hAnsi="Cambria Math" w:cs="Times New Roman"/>
              </w:rPr>
              <m:t>dE</m:t>
            </m:r>
          </m:e>
        </m:nary>
      </m:oMath>
      <w:r w:rsidR="00DC6176" w:rsidRPr="006A19D1">
        <w:rPr>
          <w:rFonts w:ascii="Times New Roman" w:eastAsiaTheme="minorEastAsia" w:hAnsi="Times New Roman" w:cs="Times New Roman"/>
        </w:rPr>
        <w:t xml:space="preserve">                                                             </w:t>
      </w:r>
      <w:r w:rsidR="00C035C1">
        <w:rPr>
          <w:rFonts w:ascii="Times New Roman" w:eastAsiaTheme="minorEastAsia" w:hAnsi="Times New Roman" w:cs="Times New Roman"/>
        </w:rPr>
        <w:t xml:space="preserve">           </w:t>
      </w:r>
      <w:r w:rsidR="00DC6176" w:rsidRPr="006A19D1">
        <w:rPr>
          <w:rFonts w:ascii="Times New Roman" w:eastAsiaTheme="minorEastAsia" w:hAnsi="Times New Roman" w:cs="Times New Roman"/>
        </w:rPr>
        <w:t>(9)</w:t>
      </w:r>
    </w:p>
    <w:p w14:paraId="23F7CA4B" w14:textId="618C28AE" w:rsidR="006A19D1" w:rsidRPr="006A19D1" w:rsidRDefault="00E52E5E" w:rsidP="006A19D1">
      <w:pPr>
        <w:kinsoku w:val="0"/>
        <w:overflowPunct w:val="0"/>
        <w:spacing w:line="360" w:lineRule="auto"/>
        <w:jc w:val="center"/>
        <w:rPr>
          <w:rFonts w:ascii="Times New Roman" w:eastAsia="Times-Roman"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N</m:t>
            </m:r>
          </m:e>
          <m:sub>
            <m:r>
              <w:rPr>
                <w:rFonts w:ascii="Cambria Math" w:eastAsiaTheme="minorEastAsia" w:hAnsi="Cambria Math" w:cs="Times New Roman"/>
              </w:rPr>
              <m:t>2</m:t>
            </m:r>
          </m:sub>
        </m:sSub>
        <m:r>
          <w:rPr>
            <w:rFonts w:ascii="Cambria Math" w:eastAsiaTheme="minorEastAsia" w:hAnsi="Cambria Math" w:cs="Times New Roman"/>
          </w:rPr>
          <m:t>=</m:t>
        </m:r>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2</m:t>
            </m:r>
          </m:den>
        </m:f>
        <m:nary>
          <m:naryPr>
            <m:limLoc m:val="undOvr"/>
            <m:ctrlPr>
              <w:rPr>
                <w:rFonts w:ascii="Cambria Math" w:eastAsiaTheme="minorEastAsia" w:hAnsi="Cambria Math" w:cs="Times New Roman"/>
                <w:i/>
              </w:rPr>
            </m:ctrlPr>
          </m:naryPr>
          <m:sub>
            <m:r>
              <w:rPr>
                <w:rFonts w:ascii="Cambria Math" w:eastAsiaTheme="minorEastAsia" w:hAnsi="Cambria Math" w:cs="Times New Roman"/>
              </w:rPr>
              <m:t>-∞</m:t>
            </m:r>
          </m:sub>
          <m:sup>
            <m:r>
              <w:rPr>
                <w:rFonts w:ascii="Cambria Math" w:eastAsiaTheme="minorEastAsia" w:hAnsi="Cambria Math" w:cs="Times New Roman"/>
              </w:rPr>
              <m:t>+∞</m:t>
            </m:r>
          </m:sup>
          <m:e>
            <m:r>
              <w:rPr>
                <w:rFonts w:ascii="Cambria Math" w:eastAsiaTheme="minorEastAsia" w:hAnsi="Cambria Math" w:cs="Times New Roman"/>
              </w:rPr>
              <m:t>D</m:t>
            </m:r>
            <m:d>
              <m:dPr>
                <m:ctrlPr>
                  <w:rPr>
                    <w:rFonts w:ascii="Cambria Math" w:eastAsiaTheme="minorEastAsia" w:hAnsi="Cambria Math" w:cs="Times New Roman"/>
                    <w:i/>
                  </w:rPr>
                </m:ctrlPr>
              </m:dPr>
              <m:e>
                <m:r>
                  <w:rPr>
                    <w:rFonts w:ascii="Cambria Math" w:eastAsiaTheme="minorEastAsia" w:hAnsi="Cambria Math" w:cs="Times New Roman"/>
                  </w:rPr>
                  <m:t>E</m:t>
                </m:r>
              </m:e>
            </m:d>
            <m:r>
              <w:rPr>
                <w:rFonts w:ascii="Cambria Math" w:eastAsiaTheme="minorEastAsia" w:hAnsi="Cambria Math" w:cs="Times New Roman"/>
              </w:rPr>
              <m:t>f</m:t>
            </m:r>
            <m:sSub>
              <m:sSubPr>
                <m:ctrlPr>
                  <w:rPr>
                    <w:rFonts w:ascii="Cambria Math" w:eastAsiaTheme="minorEastAsia" w:hAnsi="Cambria Math" w:cs="Times New Roman"/>
                    <w:i/>
                  </w:rPr>
                </m:ctrlPr>
              </m:sSubPr>
              <m:e>
                <m:r>
                  <m:rPr>
                    <m:sty m:val="p"/>
                  </m:rPr>
                  <w:rPr>
                    <w:rFonts w:ascii="Cambria Math" w:eastAsiaTheme="minorEastAsia" w:hAnsi="Cambria Math" w:cs="Times New Roman"/>
                  </w:rPr>
                  <w:softHyphen/>
                </m:r>
              </m:e>
              <m:sub>
                <m:r>
                  <w:rPr>
                    <w:rFonts w:ascii="Cambria Math" w:eastAsiaTheme="minorEastAsia" w:hAnsi="Cambria Math" w:cs="Times New Roman"/>
                  </w:rPr>
                  <m:t>2</m:t>
                </m:r>
              </m:sub>
            </m:sSub>
            <m:d>
              <m:dPr>
                <m:ctrlPr>
                  <w:rPr>
                    <w:rFonts w:ascii="Cambria Math" w:eastAsiaTheme="minorEastAsia" w:hAnsi="Cambria Math" w:cs="Times New Roman"/>
                    <w:i/>
                  </w:rPr>
                </m:ctrlPr>
              </m:dPr>
              <m:e>
                <m:r>
                  <w:rPr>
                    <w:rFonts w:ascii="Cambria Math" w:eastAsiaTheme="minorEastAsia" w:hAnsi="Cambria Math" w:cs="Times New Roman"/>
                  </w:rPr>
                  <m:t>E</m:t>
                </m:r>
              </m:e>
            </m:d>
            <m:r>
              <w:rPr>
                <w:rFonts w:ascii="Cambria Math" w:eastAsiaTheme="minorEastAsia" w:hAnsi="Cambria Math" w:cs="Times New Roman"/>
              </w:rPr>
              <m:t>dE</m:t>
            </m:r>
          </m:e>
        </m:nary>
      </m:oMath>
      <w:r w:rsidR="00BA33A3">
        <w:rPr>
          <w:rFonts w:ascii="Times New Roman" w:eastAsia="Times-Roman" w:hAnsi="Times New Roman" w:cs="Times New Roman"/>
        </w:rPr>
        <w:t xml:space="preserve">           </w:t>
      </w:r>
      <w:r w:rsidR="006A19D1" w:rsidRPr="006A19D1">
        <w:rPr>
          <w:rFonts w:ascii="Times New Roman" w:eastAsia="Times-Roman" w:hAnsi="Times New Roman" w:cs="Times New Roman"/>
        </w:rPr>
        <w:t xml:space="preserve">            </w:t>
      </w:r>
      <w:r w:rsidR="00BA33A3">
        <w:rPr>
          <w:rFonts w:ascii="Times New Roman" w:eastAsia="Times-Roman" w:hAnsi="Times New Roman" w:cs="Times New Roman"/>
        </w:rPr>
        <w:t xml:space="preserve">             </w:t>
      </w:r>
      <w:r w:rsidR="006A19D1" w:rsidRPr="006A19D1">
        <w:rPr>
          <w:rFonts w:ascii="Times New Roman" w:eastAsia="Times-Roman" w:hAnsi="Times New Roman" w:cs="Times New Roman"/>
        </w:rPr>
        <w:t xml:space="preserve">                 </w:t>
      </w:r>
      <w:r w:rsidR="00C035C1">
        <w:rPr>
          <w:rFonts w:ascii="Times New Roman" w:eastAsia="Times-Roman" w:hAnsi="Times New Roman" w:cs="Times New Roman"/>
        </w:rPr>
        <w:tab/>
      </w:r>
      <w:r w:rsidR="006A19D1" w:rsidRPr="006A19D1">
        <w:rPr>
          <w:rFonts w:ascii="Times New Roman" w:eastAsia="Times-Roman" w:hAnsi="Times New Roman" w:cs="Times New Roman"/>
        </w:rPr>
        <w:t xml:space="preserve">   </w:t>
      </w:r>
      <w:r w:rsidR="00C035C1">
        <w:rPr>
          <w:rFonts w:ascii="Times New Roman" w:eastAsia="Times-Roman" w:hAnsi="Times New Roman" w:cs="Times New Roman"/>
        </w:rPr>
        <w:t xml:space="preserve">        </w:t>
      </w:r>
      <w:r w:rsidR="006A19D1" w:rsidRPr="006A19D1">
        <w:rPr>
          <w:rFonts w:ascii="Times New Roman" w:eastAsia="Times-Roman" w:hAnsi="Times New Roman" w:cs="Times New Roman"/>
        </w:rPr>
        <w:t>(10)</w:t>
      </w:r>
    </w:p>
    <w:p w14:paraId="485BA8E8" w14:textId="65AA1168" w:rsidR="00BA33A3" w:rsidRDefault="00BA33A3" w:rsidP="00BA33A3">
      <w:pPr>
        <w:spacing w:line="360" w:lineRule="auto"/>
        <w:jc w:val="center"/>
        <w:rPr>
          <w:rFonts w:eastAsiaTheme="minorEastAsia"/>
          <w:szCs w:val="24"/>
        </w:rPr>
      </w:pPr>
      <w:r w:rsidRPr="00BA33A3">
        <w:rPr>
          <w:rFonts w:ascii="Times New Roman" w:eastAsia="Times-Roman" w:hAnsi="Times New Roman" w:cs="Times New Roman"/>
          <w:sz w:val="20"/>
          <w:szCs w:val="20"/>
        </w:rPr>
        <w:t>Where</w:t>
      </w:r>
      <w:r>
        <w:rPr>
          <w:rFonts w:ascii="Times New Roman" w:eastAsia="Times-Roman" w:hAnsi="Times New Roman" w:cs="Times New Roman"/>
          <w:szCs w:val="24"/>
        </w:rPr>
        <w:t xml:space="preserve">,         </w:t>
      </w: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1</m:t>
            </m:r>
          </m:sub>
        </m:sSub>
        <m:d>
          <m:dPr>
            <m:ctrlPr>
              <w:rPr>
                <w:rFonts w:ascii="Cambria Math" w:eastAsiaTheme="minorEastAsia" w:hAnsi="Cambria Math"/>
                <w:i/>
                <w:szCs w:val="24"/>
              </w:rPr>
            </m:ctrlPr>
          </m:dPr>
          <m:e>
            <m:r>
              <w:rPr>
                <w:rFonts w:ascii="Cambria Math" w:eastAsiaTheme="minorEastAsia" w:hAnsi="Cambria Math"/>
                <w:szCs w:val="24"/>
              </w:rPr>
              <m:t>E</m:t>
            </m:r>
          </m:e>
        </m:d>
        <m:r>
          <w:rPr>
            <w:rFonts w:ascii="Cambria Math" w:eastAsiaTheme="minorEastAsia" w:hAnsi="Cambria Math"/>
            <w:szCs w:val="24"/>
          </w:rPr>
          <m:t>=f(E+</m:t>
        </m:r>
        <m:sSub>
          <m:sSubPr>
            <m:ctrlPr>
              <w:rPr>
                <w:rFonts w:ascii="Cambria Math" w:eastAsiaTheme="minorEastAsia" w:hAnsi="Cambria Math"/>
                <w:i/>
                <w:szCs w:val="24"/>
              </w:rPr>
            </m:ctrlPr>
          </m:sSubPr>
          <m:e>
            <m:r>
              <w:rPr>
                <w:rFonts w:ascii="Cambria Math" w:eastAsiaTheme="minorEastAsia" w:hAnsi="Cambria Math"/>
                <w:szCs w:val="24"/>
              </w:rPr>
              <m:t>U</m:t>
            </m:r>
          </m:e>
          <m:sub>
            <m:r>
              <w:rPr>
                <w:rFonts w:ascii="Cambria Math" w:eastAsiaTheme="minorEastAsia" w:hAnsi="Cambria Math"/>
                <w:szCs w:val="24"/>
              </w:rPr>
              <m:t>scf</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E</m:t>
            </m:r>
          </m:e>
          <m:sub>
            <m:r>
              <w:rPr>
                <w:rFonts w:ascii="Cambria Math" w:eastAsiaTheme="minorEastAsia" w:hAnsi="Cambria Math"/>
                <w:szCs w:val="24"/>
              </w:rPr>
              <m:t>f1</m:t>
            </m:r>
          </m:sub>
        </m:sSub>
        <m:r>
          <w:rPr>
            <w:rFonts w:ascii="Cambria Math" w:eastAsiaTheme="minorEastAsia" w:hAnsi="Cambria Math"/>
            <w:szCs w:val="24"/>
          </w:rPr>
          <m:t>)</m:t>
        </m:r>
      </m:oMath>
      <w:r>
        <w:rPr>
          <w:rFonts w:eastAsiaTheme="minorEastAsia"/>
          <w:szCs w:val="24"/>
        </w:rPr>
        <w:t xml:space="preserve">                                                        </w:t>
      </w:r>
      <w:r w:rsidR="00C035C1">
        <w:rPr>
          <w:rFonts w:eastAsiaTheme="minorEastAsia"/>
          <w:szCs w:val="24"/>
        </w:rPr>
        <w:t xml:space="preserve"> </w:t>
      </w:r>
      <w:r>
        <w:rPr>
          <w:rFonts w:eastAsiaTheme="minorEastAsia"/>
          <w:szCs w:val="24"/>
        </w:rPr>
        <w:t xml:space="preserve"> (11)</w:t>
      </w:r>
    </w:p>
    <w:p w14:paraId="497F26E4" w14:textId="504A8A5E" w:rsidR="00BA33A3" w:rsidRDefault="00E52E5E" w:rsidP="00BA33A3">
      <w:pPr>
        <w:spacing w:line="360" w:lineRule="auto"/>
        <w:jc w:val="center"/>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 xml:space="preserve">                       f</m:t>
            </m:r>
          </m:e>
          <m:sub>
            <m:r>
              <w:rPr>
                <w:rFonts w:ascii="Cambria Math" w:eastAsiaTheme="minorEastAsia" w:hAnsi="Cambria Math"/>
                <w:szCs w:val="24"/>
              </w:rPr>
              <m:t>2</m:t>
            </m:r>
          </m:sub>
        </m:sSub>
        <m:d>
          <m:dPr>
            <m:ctrlPr>
              <w:rPr>
                <w:rFonts w:ascii="Cambria Math" w:eastAsiaTheme="minorEastAsia" w:hAnsi="Cambria Math"/>
                <w:i/>
                <w:szCs w:val="24"/>
              </w:rPr>
            </m:ctrlPr>
          </m:dPr>
          <m:e>
            <m:r>
              <w:rPr>
                <w:rFonts w:ascii="Cambria Math" w:eastAsiaTheme="minorEastAsia" w:hAnsi="Cambria Math"/>
                <w:szCs w:val="24"/>
              </w:rPr>
              <m:t>E</m:t>
            </m:r>
          </m:e>
        </m:d>
        <m:r>
          <w:rPr>
            <w:rFonts w:ascii="Cambria Math" w:eastAsiaTheme="minorEastAsia" w:hAnsi="Cambria Math"/>
            <w:szCs w:val="24"/>
          </w:rPr>
          <m:t>=f</m:t>
        </m:r>
        <m:d>
          <m:dPr>
            <m:ctrlPr>
              <w:rPr>
                <w:rFonts w:ascii="Cambria Math" w:eastAsiaTheme="minorEastAsia" w:hAnsi="Cambria Math"/>
                <w:i/>
                <w:szCs w:val="24"/>
              </w:rPr>
            </m:ctrlPr>
          </m:dPr>
          <m:e>
            <m:r>
              <w:rPr>
                <w:rFonts w:ascii="Cambria Math" w:eastAsiaTheme="minorEastAsia" w:hAnsi="Cambria Math"/>
                <w:szCs w:val="24"/>
              </w:rPr>
              <m:t>E+</m:t>
            </m:r>
            <m:sSub>
              <m:sSubPr>
                <m:ctrlPr>
                  <w:rPr>
                    <w:rFonts w:ascii="Cambria Math" w:eastAsiaTheme="minorEastAsia" w:hAnsi="Cambria Math"/>
                    <w:i/>
                    <w:szCs w:val="24"/>
                  </w:rPr>
                </m:ctrlPr>
              </m:sSubPr>
              <m:e>
                <m:r>
                  <w:rPr>
                    <w:rFonts w:ascii="Cambria Math" w:eastAsiaTheme="minorEastAsia" w:hAnsi="Cambria Math"/>
                    <w:szCs w:val="24"/>
                  </w:rPr>
                  <m:t>U</m:t>
                </m:r>
              </m:e>
              <m:sub>
                <m:r>
                  <w:rPr>
                    <w:rFonts w:ascii="Cambria Math" w:eastAsiaTheme="minorEastAsia" w:hAnsi="Cambria Math"/>
                    <w:szCs w:val="24"/>
                  </w:rPr>
                  <m:t>scf</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E</m:t>
                </m:r>
              </m:e>
              <m:sub>
                <m:r>
                  <w:rPr>
                    <w:rFonts w:ascii="Cambria Math" w:eastAsiaTheme="minorEastAsia" w:hAnsi="Cambria Math"/>
                    <w:szCs w:val="24"/>
                  </w:rPr>
                  <m:t>f2</m:t>
                </m:r>
              </m:sub>
            </m:sSub>
          </m:e>
        </m:d>
      </m:oMath>
      <w:r w:rsidR="00BA33A3">
        <w:rPr>
          <w:rFonts w:eastAsiaTheme="minorEastAsia"/>
          <w:szCs w:val="24"/>
        </w:rPr>
        <w:t xml:space="preserve">                           </w:t>
      </w:r>
      <w:r w:rsidR="00C035C1">
        <w:rPr>
          <w:rFonts w:eastAsiaTheme="minorEastAsia"/>
          <w:szCs w:val="24"/>
        </w:rPr>
        <w:t xml:space="preserve">                              </w:t>
      </w:r>
      <w:r w:rsidR="00BA33A3">
        <w:rPr>
          <w:rFonts w:eastAsiaTheme="minorEastAsia"/>
          <w:szCs w:val="24"/>
        </w:rPr>
        <w:t xml:space="preserve"> (12)</w:t>
      </w:r>
    </w:p>
    <w:p w14:paraId="2A76F44F" w14:textId="56AB1D86" w:rsidR="00DC6176" w:rsidRPr="00BA33A3" w:rsidRDefault="00E52E5E" w:rsidP="00BA33A3">
      <w:pPr>
        <w:spacing w:line="360" w:lineRule="auto"/>
        <w:jc w:val="center"/>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scf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P</m:t>
            </m:r>
          </m:sub>
        </m:sSub>
      </m:oMath>
      <w:r w:rsidR="00BA33A3">
        <w:rPr>
          <w:rFonts w:eastAsiaTheme="minorEastAsia"/>
        </w:rPr>
        <w:t xml:space="preserve">                                                                                </w:t>
      </w:r>
      <w:r w:rsidR="00C035C1">
        <w:rPr>
          <w:rFonts w:eastAsiaTheme="minorEastAsia"/>
        </w:rPr>
        <w:t xml:space="preserve"> </w:t>
      </w:r>
      <w:r w:rsidR="00BA33A3">
        <w:rPr>
          <w:rFonts w:eastAsiaTheme="minorEastAsia"/>
        </w:rPr>
        <w:t>(13)</w:t>
      </w:r>
    </w:p>
    <w:p w14:paraId="7FC848C7" w14:textId="7D9894AA" w:rsidR="00BA33A3" w:rsidRDefault="00BA33A3" w:rsidP="00BA33A3">
      <w:pPr>
        <w:spacing w:line="360" w:lineRule="auto"/>
        <w:rPr>
          <w:rFonts w:eastAsiaTheme="minorEastAsia"/>
        </w:rPr>
      </w:pPr>
      <w:r>
        <w:rPr>
          <w:rFonts w:ascii="Times New Roman" w:eastAsiaTheme="minorEastAsia" w:hAnsi="Times New Roman" w:cs="Times New Roman"/>
          <w:sz w:val="20"/>
          <w:szCs w:val="20"/>
        </w:rPr>
        <w:t xml:space="preserve">                               </w:t>
      </w:r>
      <w:r w:rsidRPr="00BA33A3">
        <w:rPr>
          <w:rFonts w:ascii="Times New Roman" w:eastAsiaTheme="minorEastAsia" w:hAnsi="Times New Roman" w:cs="Times New Roman"/>
          <w:sz w:val="20"/>
          <w:szCs w:val="20"/>
        </w:rPr>
        <w:t>Where,</w:t>
      </w:r>
      <w:r>
        <w:rPr>
          <w:rFonts w:ascii="Times New Roman" w:eastAsiaTheme="minorEastAsia" w:hAnsi="Times New Roman" w:cs="Times New Roman"/>
          <w:sz w:val="20"/>
          <w:szCs w:val="20"/>
        </w:rPr>
        <w:t xml:space="preserve">              </w:t>
      </w:r>
      <w:r w:rsidRPr="004565C3">
        <w:rPr>
          <w:position w:val="-28"/>
        </w:rPr>
        <w:object w:dxaOrig="3360" w:dyaOrig="680" w14:anchorId="6C10CDEE">
          <v:shape id="_x0000_i1026" type="#_x0000_t75" style="width:136.5pt;height:28.5pt" o:ole="">
            <v:imagedata r:id="rId36" o:title=""/>
          </v:shape>
          <o:OLEObject Type="Embed" ProgID="Equation.DSMT4" ShapeID="_x0000_i1026" DrawAspect="Content" ObjectID="_1779816155" r:id="rId37"/>
        </w:object>
      </w:r>
      <w:r>
        <w:rPr>
          <w:rFonts w:ascii="Times New Roman" w:eastAsiaTheme="minorEastAsia" w:hAnsi="Times New Roman" w:cs="Times New Roman"/>
          <w:sz w:val="20"/>
          <w:szCs w:val="20"/>
        </w:rPr>
        <w:t xml:space="preserve">                                        </w:t>
      </w:r>
      <w:r w:rsidR="00C035C1">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 xml:space="preserve">          (14)               </w:t>
      </w:r>
      <w:r w:rsidRPr="00BA33A3">
        <w:rPr>
          <w:position w:val="-28"/>
        </w:rPr>
        <w:t xml:space="preserve"> </w:t>
      </w:r>
    </w:p>
    <w:p w14:paraId="419CEF2E" w14:textId="4FA76FA1" w:rsidR="00BA33A3" w:rsidRPr="006C4565" w:rsidRDefault="00E52E5E" w:rsidP="00BA33A3">
      <w:pPr>
        <w:spacing w:line="360" w:lineRule="auto"/>
        <w:rPr>
          <w:rFonts w:eastAsiaTheme="minorEastAsia"/>
        </w:rPr>
      </w:pPr>
      <w:r>
        <w:rPr>
          <w:rFonts w:ascii="Times New Roman" w:eastAsia="Times New Roman" w:hAnsi="Times New Roman" w:cs="Times New Roman"/>
          <w:noProof/>
          <w:sz w:val="20"/>
          <w:szCs w:val="20"/>
          <w:lang w:val="en-IN" w:eastAsia="en-IN"/>
        </w:rPr>
        <w:pict w14:anchorId="63A3BB69">
          <v:shape id="_x0000_s1028" type="#_x0000_t75" alt="" style="position:absolute;margin-left:143.5pt;margin-top:.85pt;width:71pt;height:24.5pt;z-index:251661312;mso-wrap-distance-left:9pt;mso-wrap-distance-top:0;mso-wrap-distance-right:9pt;mso-wrap-distance-bottom:0;mso-width-relative:page;mso-height-relative:page">
            <v:imagedata r:id="rId38" o:title=""/>
            <o:lock v:ext="edit" aspectratio="f"/>
            <w10:wrap type="square"/>
          </v:shape>
          <o:OLEObject Type="Embed" ProgID="Equation.DSMT4" ShapeID="_x0000_s1028" DrawAspect="Content" ObjectID="_1779816157" r:id="rId39"/>
        </w:pict>
      </w:r>
    </w:p>
    <w:p w14:paraId="4BEF72CA" w14:textId="77777777" w:rsidR="00BA33A3" w:rsidRDefault="00BA33A3" w:rsidP="00BA33A3">
      <w:pPr>
        <w:kinsoku w:val="0"/>
        <w:overflowPunct w:val="0"/>
        <w:spacing w:line="360" w:lineRule="auto"/>
        <w:rPr>
          <w:rFonts w:ascii="Times New Roman" w:eastAsiaTheme="minorEastAsia" w:hAnsi="Times New Roman" w:cs="Times New Roman"/>
          <w:sz w:val="20"/>
          <w:szCs w:val="20"/>
        </w:rPr>
      </w:pPr>
      <w:r>
        <w:rPr>
          <w:rFonts w:ascii="Times New Roman" w:eastAsiaTheme="minorEastAsia" w:hAnsi="Times New Roman" w:cs="Times New Roman"/>
          <w:position w:val="-30"/>
          <w:sz w:val="20"/>
          <w:szCs w:val="20"/>
        </w:rPr>
        <w:t xml:space="preserve">  </w:t>
      </w:r>
      <w:r>
        <w:rPr>
          <w:rFonts w:ascii="Times New Roman" w:eastAsiaTheme="minorEastAsia" w:hAnsi="Times New Roman" w:cs="Times New Roman"/>
          <w:position w:val="-30"/>
          <w:sz w:val="20"/>
          <w:szCs w:val="20"/>
        </w:rPr>
        <w:tab/>
      </w:r>
      <w:r>
        <w:rPr>
          <w:rFonts w:ascii="Times New Roman" w:eastAsiaTheme="minorEastAsia" w:hAnsi="Times New Roman" w:cs="Times New Roman"/>
          <w:position w:val="-30"/>
          <w:sz w:val="20"/>
          <w:szCs w:val="20"/>
        </w:rPr>
        <w:tab/>
      </w:r>
      <w:r>
        <w:rPr>
          <w:rFonts w:ascii="Times New Roman" w:eastAsiaTheme="minorEastAsia" w:hAnsi="Times New Roman" w:cs="Times New Roman"/>
          <w:position w:val="-30"/>
          <w:sz w:val="20"/>
          <w:szCs w:val="20"/>
        </w:rPr>
        <w:tab/>
      </w:r>
      <w:r>
        <w:rPr>
          <w:rFonts w:ascii="Times New Roman" w:eastAsiaTheme="minorEastAsia" w:hAnsi="Times New Roman" w:cs="Times New Roman"/>
          <w:position w:val="-30"/>
          <w:sz w:val="20"/>
          <w:szCs w:val="20"/>
        </w:rPr>
        <w:tab/>
      </w:r>
      <w:r w:rsidRPr="00BA33A3">
        <w:rPr>
          <w:rFonts w:ascii="Times New Roman" w:eastAsiaTheme="minorEastAsia" w:hAnsi="Times New Roman" w:cs="Times New Roman"/>
          <w:position w:val="-30"/>
          <w:sz w:val="20"/>
          <w:szCs w:val="20"/>
        </w:rPr>
        <w:object w:dxaOrig="2960" w:dyaOrig="740" w14:anchorId="0B19D9EE">
          <v:shape id="_x0000_i1027" type="#_x0000_t75" style="width:150pt;height:36pt" o:ole="">
            <v:imagedata r:id="rId40" o:title=""/>
          </v:shape>
          <o:OLEObject Type="Embed" ProgID="Equation.3" ShapeID="_x0000_i1027" DrawAspect="Content" ObjectID="_1779816156" r:id="rId41"/>
        </w:object>
      </w:r>
      <w:r w:rsidRPr="00BA33A3">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r>
        <w:rPr>
          <w:rFonts w:ascii="Times New Roman" w:eastAsiaTheme="minorEastAsia" w:hAnsi="Times New Roman" w:cs="Times New Roman"/>
          <w:sz w:val="20"/>
          <w:szCs w:val="20"/>
        </w:rPr>
        <w:tab/>
        <w:t xml:space="preserve">    (15)</w:t>
      </w:r>
      <w:r w:rsidRPr="00BA33A3">
        <w:rPr>
          <w:rFonts w:ascii="Times New Roman" w:eastAsiaTheme="minorEastAsia" w:hAnsi="Times New Roman" w:cs="Times New Roman"/>
          <w:sz w:val="20"/>
          <w:szCs w:val="20"/>
        </w:rPr>
        <w:t xml:space="preserve">   </w:t>
      </w:r>
    </w:p>
    <w:p w14:paraId="609572AF" w14:textId="33DB24BE" w:rsidR="008F306F" w:rsidRPr="008F306F" w:rsidRDefault="003A554B" w:rsidP="008F306F">
      <w:pPr>
        <w:kinsoku w:val="0"/>
        <w:overflowPunct w:val="0"/>
        <w:spacing w:line="276" w:lineRule="auto"/>
        <w:rPr>
          <w:rFonts w:ascii="Times New Roman" w:eastAsia="Times-Roman" w:hAnsi="Times New Roman" w:cs="Times New Roman"/>
          <w:sz w:val="20"/>
          <w:szCs w:val="20"/>
        </w:rPr>
      </w:pPr>
      <w:r>
        <w:rPr>
          <w:rFonts w:ascii="Times New Roman" w:eastAsia="Times-Roman" w:hAnsi="Times New Roman" w:cs="Times New Roman"/>
          <w:sz w:val="20"/>
          <w:szCs w:val="20"/>
        </w:rPr>
        <w:t>W</w:t>
      </w:r>
      <w:r w:rsidR="008F306F" w:rsidRPr="008F306F">
        <w:rPr>
          <w:rFonts w:ascii="Times New Roman" w:eastAsia="Times-Roman" w:hAnsi="Times New Roman" w:cs="Times New Roman"/>
          <w:sz w:val="20"/>
          <w:szCs w:val="20"/>
        </w:rPr>
        <w:t>here,</w:t>
      </w:r>
    </w:p>
    <w:p w14:paraId="605D947D" w14:textId="77777777" w:rsidR="008F306F" w:rsidRPr="008F306F" w:rsidRDefault="008F306F" w:rsidP="008F306F">
      <w:pPr>
        <w:kinsoku w:val="0"/>
        <w:overflowPunct w:val="0"/>
        <w:spacing w:line="276" w:lineRule="auto"/>
        <w:rPr>
          <w:rFonts w:ascii="Times New Roman" w:eastAsia="Times-Roman" w:hAnsi="Times New Roman" w:cs="Times New Roman"/>
          <w:sz w:val="20"/>
          <w:szCs w:val="20"/>
        </w:rPr>
      </w:pPr>
      <w:r w:rsidRPr="008F306F">
        <w:rPr>
          <w:rFonts w:ascii="Times New Roman" w:eastAsia="Times-Roman" w:hAnsi="Times New Roman" w:cs="Times New Roman"/>
          <w:sz w:val="20"/>
          <w:szCs w:val="20"/>
        </w:rPr>
        <w:t xml:space="preserve">                  </w:t>
      </w:r>
      <w:proofErr w:type="gramStart"/>
      <w:r w:rsidRPr="008F306F">
        <w:rPr>
          <w:rFonts w:ascii="Times New Roman" w:eastAsia="Times-Roman" w:hAnsi="Times New Roman" w:cs="Times New Roman"/>
          <w:sz w:val="20"/>
          <w:szCs w:val="20"/>
        </w:rPr>
        <w:t>D(</w:t>
      </w:r>
      <w:proofErr w:type="gramEnd"/>
      <w:r w:rsidRPr="008F306F">
        <w:rPr>
          <w:rFonts w:ascii="Times New Roman" w:eastAsia="Times-Roman" w:hAnsi="Times New Roman" w:cs="Times New Roman"/>
          <w:sz w:val="20"/>
          <w:szCs w:val="20"/>
        </w:rPr>
        <w:t>E) is density of states,</w:t>
      </w:r>
    </w:p>
    <w:p w14:paraId="0116755A" w14:textId="1FF20DFF" w:rsidR="008F306F" w:rsidRPr="008F306F" w:rsidRDefault="008F306F" w:rsidP="008F306F">
      <w:pPr>
        <w:kinsoku w:val="0"/>
        <w:overflowPunct w:val="0"/>
        <w:spacing w:line="276" w:lineRule="auto"/>
        <w:rPr>
          <w:rFonts w:ascii="Times New Roman" w:eastAsia="Times-Roman" w:hAnsi="Times New Roman" w:cs="Times New Roman"/>
          <w:sz w:val="20"/>
          <w:szCs w:val="20"/>
        </w:rPr>
      </w:pPr>
      <w:r w:rsidRPr="008F306F">
        <w:rPr>
          <w:rFonts w:ascii="Times New Roman" w:eastAsia="Times-Roman" w:hAnsi="Times New Roman" w:cs="Times New Roman"/>
          <w:sz w:val="20"/>
          <w:szCs w:val="20"/>
        </w:rPr>
        <w:t xml:space="preserve">                 ‘</w:t>
      </w:r>
      <w:proofErr w:type="gramStart"/>
      <w:r w:rsidRPr="008F306F">
        <w:rPr>
          <w:rFonts w:ascii="Times New Roman" w:eastAsia="Times-Roman" w:hAnsi="Times New Roman" w:cs="Times New Roman"/>
          <w:sz w:val="20"/>
          <w:szCs w:val="20"/>
        </w:rPr>
        <w:t>g</w:t>
      </w:r>
      <w:proofErr w:type="gramEnd"/>
      <w:r w:rsidRPr="008F306F">
        <w:rPr>
          <w:rFonts w:ascii="Times New Roman" w:eastAsia="Times-Roman" w:hAnsi="Times New Roman" w:cs="Times New Roman"/>
          <w:sz w:val="20"/>
          <w:szCs w:val="20"/>
        </w:rPr>
        <w:t>’ is broadening facto</w:t>
      </w:r>
      <w:r>
        <w:rPr>
          <w:rFonts w:ascii="Times New Roman" w:eastAsia="Times-Roman" w:hAnsi="Times New Roman" w:cs="Times New Roman"/>
          <w:sz w:val="20"/>
          <w:szCs w:val="20"/>
        </w:rPr>
        <w:t>r</w:t>
      </w:r>
    </w:p>
    <w:p w14:paraId="1029FD20" w14:textId="77777777" w:rsidR="008F306F" w:rsidRPr="008F306F" w:rsidRDefault="008F306F" w:rsidP="008F306F">
      <w:pPr>
        <w:kinsoku w:val="0"/>
        <w:overflowPunct w:val="0"/>
        <w:spacing w:line="276" w:lineRule="auto"/>
        <w:rPr>
          <w:rFonts w:ascii="Times New Roman" w:eastAsia="Times-Roman" w:hAnsi="Times New Roman" w:cs="Times New Roman"/>
          <w:sz w:val="20"/>
          <w:szCs w:val="20"/>
        </w:rPr>
      </w:pPr>
      <w:r w:rsidRPr="008F306F">
        <w:rPr>
          <w:rFonts w:ascii="Times New Roman" w:eastAsia="Times-Roman" w:hAnsi="Times New Roman" w:cs="Times New Roman"/>
          <w:sz w:val="20"/>
          <w:szCs w:val="20"/>
        </w:rPr>
        <w:t xml:space="preserve">                  </w:t>
      </w:r>
      <w:proofErr w:type="gramStart"/>
      <w:r w:rsidRPr="008F306F">
        <w:rPr>
          <w:rFonts w:ascii="Times New Roman" w:eastAsia="Times-Roman" w:hAnsi="Times New Roman" w:cs="Times New Roman"/>
          <w:sz w:val="20"/>
          <w:szCs w:val="20"/>
        </w:rPr>
        <w:t>J(</w:t>
      </w:r>
      <w:proofErr w:type="gramEnd"/>
      <w:r w:rsidRPr="008F306F">
        <w:rPr>
          <w:rFonts w:ascii="Times New Roman" w:eastAsia="Times-Roman" w:hAnsi="Times New Roman" w:cs="Times New Roman"/>
          <w:sz w:val="20"/>
          <w:szCs w:val="20"/>
        </w:rPr>
        <w:t xml:space="preserve">E) is current density,     </w:t>
      </w:r>
    </w:p>
    <w:p w14:paraId="68DB5B1E" w14:textId="59FA45AF" w:rsidR="00DC6176" w:rsidRPr="00994C2F" w:rsidRDefault="00E52E5E" w:rsidP="00994C2F">
      <w:pPr>
        <w:kinsoku w:val="0"/>
        <w:overflowPunct w:val="0"/>
        <w:spacing w:line="276" w:lineRule="auto"/>
        <w:rPr>
          <w:rFonts w:ascii="Times New Roman" w:eastAsia="Times-Roman"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 xml:space="preserve">                    U</m:t>
            </m:r>
          </m:e>
          <m:sub>
            <m:r>
              <w:rPr>
                <w:rFonts w:ascii="Cambria Math" w:eastAsiaTheme="minorEastAsia" w:hAnsi="Cambria Math" w:cs="Times New Roman"/>
                <w:sz w:val="20"/>
                <w:szCs w:val="20"/>
              </w:rPr>
              <m:t>scf</m:t>
            </m:r>
          </m:sub>
        </m:sSub>
      </m:oMath>
      <w:r w:rsidR="008F306F" w:rsidRPr="008F306F">
        <w:rPr>
          <w:rFonts w:ascii="Times New Roman" w:eastAsia="Times-Roman" w:hAnsi="Times New Roman" w:cs="Times New Roman"/>
          <w:sz w:val="20"/>
          <w:szCs w:val="20"/>
        </w:rPr>
        <w:t xml:space="preserve"> </w:t>
      </w:r>
      <w:proofErr w:type="gramStart"/>
      <w:r w:rsidR="008F306F" w:rsidRPr="008F306F">
        <w:rPr>
          <w:rFonts w:ascii="Times New Roman" w:eastAsia="Times-Roman" w:hAnsi="Times New Roman" w:cs="Times New Roman"/>
          <w:sz w:val="20"/>
          <w:szCs w:val="20"/>
        </w:rPr>
        <w:t>is</w:t>
      </w:r>
      <w:proofErr w:type="gramEnd"/>
      <w:r w:rsidR="008F306F" w:rsidRPr="008F306F">
        <w:rPr>
          <w:rFonts w:ascii="Times New Roman" w:eastAsia="Times-Roman" w:hAnsi="Times New Roman" w:cs="Times New Roman"/>
          <w:sz w:val="20"/>
          <w:szCs w:val="20"/>
        </w:rPr>
        <w:t xml:space="preserve"> </w:t>
      </w:r>
      <w:proofErr w:type="spellStart"/>
      <w:r w:rsidR="008F306F" w:rsidRPr="008F306F">
        <w:rPr>
          <w:rFonts w:ascii="Times New Roman" w:eastAsia="Times-Roman" w:hAnsi="Times New Roman" w:cs="Times New Roman"/>
          <w:sz w:val="20"/>
          <w:szCs w:val="20"/>
        </w:rPr>
        <w:t>self consistent</w:t>
      </w:r>
      <w:proofErr w:type="spellEnd"/>
      <w:r w:rsidR="008F306F" w:rsidRPr="008F306F">
        <w:rPr>
          <w:rFonts w:ascii="Times New Roman" w:eastAsia="Times-Roman" w:hAnsi="Times New Roman" w:cs="Times New Roman"/>
          <w:sz w:val="20"/>
          <w:szCs w:val="20"/>
        </w:rPr>
        <w:t xml:space="preserve"> potential                                                                                            </w:t>
      </w:r>
      <w:r w:rsidR="00994C2F">
        <w:rPr>
          <w:rFonts w:ascii="Times New Roman" w:eastAsia="Times-Roman" w:hAnsi="Times New Roman" w:cs="Times New Roman"/>
          <w:sz w:val="20"/>
          <w:szCs w:val="20"/>
        </w:rPr>
        <w:t xml:space="preserve">                               </w:t>
      </w:r>
    </w:p>
    <w:p w14:paraId="07254A75" w14:textId="77777777" w:rsidR="0003625B" w:rsidRPr="00DC6176" w:rsidRDefault="0003625B" w:rsidP="00994C2F">
      <w:pPr>
        <w:spacing w:before="54" w:after="0" w:line="276" w:lineRule="auto"/>
        <w:rPr>
          <w:rFonts w:ascii="Times New Roman" w:eastAsiaTheme="minorEastAsia" w:hAnsi="Times New Roman" w:cs="Times New Roman"/>
          <w:color w:val="000000" w:themeColor="text1"/>
          <w:sz w:val="24"/>
          <w:szCs w:val="24"/>
        </w:rPr>
      </w:pPr>
    </w:p>
    <w:p w14:paraId="74F8DEB6" w14:textId="1EC10749" w:rsidR="00A537AB" w:rsidRPr="00C1439E" w:rsidRDefault="00C1439E" w:rsidP="00A537A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noProof/>
          <w:lang w:bidi="kn-IN"/>
        </w:rPr>
        <w:lastRenderedPageBreak/>
        <w:drawing>
          <wp:anchor distT="0" distB="0" distL="114300" distR="114300" simplePos="0" relativeHeight="251663360" behindDoc="0" locked="0" layoutInCell="1" allowOverlap="1" wp14:anchorId="53AC83B2" wp14:editId="7070FBFE">
            <wp:simplePos x="0" y="0"/>
            <wp:positionH relativeFrom="column">
              <wp:posOffset>-233045</wp:posOffset>
            </wp:positionH>
            <wp:positionV relativeFrom="page">
              <wp:posOffset>1831975</wp:posOffset>
            </wp:positionV>
            <wp:extent cx="2900045" cy="2228850"/>
            <wp:effectExtent l="0" t="0" r="0" b="0"/>
            <wp:wrapTopAndBottom/>
            <wp:docPr id="1232334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34357" name=""/>
                    <pic:cNvPicPr/>
                  </pic:nvPicPr>
                  <pic:blipFill>
                    <a:blip r:embed="rId42" cstate="print">
                      <a:extLst>
                        <a:ext uri="{28A0092B-C50C-407E-A947-70E740481C1C}">
                          <a14:useLocalDpi xmlns:a14="http://schemas.microsoft.com/office/drawing/2010/main" val="0"/>
                        </a:ext>
                      </a:extLst>
                    </a:blip>
                    <a:stretch>
                      <a:fillRect/>
                    </a:stretch>
                  </pic:blipFill>
                  <pic:spPr>
                    <a:xfrm>
                      <a:off x="0" y="0"/>
                      <a:ext cx="2900045" cy="2228850"/>
                    </a:xfrm>
                    <a:prstGeom prst="rect">
                      <a:avLst/>
                    </a:prstGeom>
                  </pic:spPr>
                </pic:pic>
              </a:graphicData>
            </a:graphic>
            <wp14:sizeRelH relativeFrom="margin">
              <wp14:pctWidth>0</wp14:pctWidth>
            </wp14:sizeRelH>
            <wp14:sizeRelV relativeFrom="margin">
              <wp14:pctHeight>0</wp14:pctHeight>
            </wp14:sizeRelV>
          </wp:anchor>
        </w:drawing>
      </w:r>
      <w:r w:rsidR="00DA52F4" w:rsidRPr="001E51F3">
        <w:rPr>
          <w:rFonts w:ascii="Times New Roman" w:hAnsi="Times New Roman" w:cs="Times New Roman"/>
          <w:b/>
          <w:bCs/>
          <w:color w:val="000000" w:themeColor="text1"/>
          <w:sz w:val="24"/>
          <w:szCs w:val="24"/>
        </w:rPr>
        <w:t>RESULTS AND DISCUSSION</w:t>
      </w:r>
      <w:r w:rsidRPr="00C1439E">
        <w:rPr>
          <w:rFonts w:ascii="Times New Roman" w:hAnsi="Times New Roman" w:cs="Times New Roman"/>
          <w:b/>
          <w:bCs/>
          <w:color w:val="000000" w:themeColor="text1"/>
          <w:sz w:val="24"/>
          <w:szCs w:val="24"/>
        </w:rPr>
        <w:t xml:space="preserve"> </w:t>
      </w:r>
    </w:p>
    <w:p w14:paraId="0A84E248" w14:textId="6E413BF5" w:rsidR="00A537AB" w:rsidRDefault="00CA0160" w:rsidP="00A537AB">
      <w:pPr>
        <w:spacing w:before="54" w:after="0" w:line="276" w:lineRule="auto"/>
        <w:rPr>
          <w:rFonts w:ascii="Times New Roman" w:hAnsi="Times New Roman" w:cs="Times New Roman"/>
          <w:b/>
          <w:bCs/>
          <w:color w:val="000000" w:themeColor="text1"/>
          <w:sz w:val="24"/>
          <w:szCs w:val="24"/>
        </w:rPr>
      </w:pPr>
      <w:r w:rsidRPr="00C1439E">
        <w:rPr>
          <w:rFonts w:ascii="Times New Roman" w:hAnsi="Times New Roman" w:cs="Times New Roman"/>
          <w:noProof/>
          <w:color w:val="000000" w:themeColor="text1"/>
          <w:sz w:val="20"/>
          <w:szCs w:val="20"/>
          <w:lang w:bidi="kn-IN"/>
        </w:rPr>
        <mc:AlternateContent>
          <mc:Choice Requires="wps">
            <w:drawing>
              <wp:anchor distT="0" distB="0" distL="114300" distR="114300" simplePos="0" relativeHeight="251668480" behindDoc="0" locked="0" layoutInCell="1" allowOverlap="1" wp14:anchorId="58181876" wp14:editId="7C93EA55">
                <wp:simplePos x="0" y="0"/>
                <wp:positionH relativeFrom="column">
                  <wp:posOffset>-80645</wp:posOffset>
                </wp:positionH>
                <wp:positionV relativeFrom="paragraph">
                  <wp:posOffset>-635</wp:posOffset>
                </wp:positionV>
                <wp:extent cx="3200400" cy="40957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09575"/>
                        </a:xfrm>
                        <a:prstGeom prst="rect">
                          <a:avLst/>
                        </a:prstGeom>
                        <a:noFill/>
                        <a:ln w="9525">
                          <a:noFill/>
                          <a:miter lim="800000"/>
                          <a:headEnd/>
                          <a:tailEnd/>
                        </a:ln>
                      </wps:spPr>
                      <wps:txbx>
                        <w:txbxContent>
                          <w:p w14:paraId="2BF52C30" w14:textId="61EB59EA" w:rsidR="00592D06" w:rsidRPr="00C1439E" w:rsidRDefault="00592D06" w:rsidP="00C1439E">
                            <w:pPr>
                              <w:spacing w:before="54" w:after="0" w:line="276" w:lineRule="auto"/>
                              <w:rPr>
                                <w:rFonts w:ascii="Times New Roman" w:hAnsi="Times New Roman" w:cs="Times New Roman"/>
                                <w:b/>
                                <w:bCs/>
                                <w:color w:val="000000" w:themeColor="text1"/>
                                <w:sz w:val="24"/>
                                <w:szCs w:val="24"/>
                                <w:vertAlign w:val="subscript"/>
                              </w:rPr>
                            </w:pPr>
                            <w:r>
                              <w:rPr>
                                <w:rFonts w:ascii="Times New Roman" w:hAnsi="Times New Roman" w:cs="Times New Roman"/>
                                <w:b/>
                                <w:bCs/>
                                <w:color w:val="000000" w:themeColor="text1"/>
                                <w:sz w:val="24"/>
                                <w:szCs w:val="24"/>
                              </w:rPr>
                              <w:t>3.1 I</w:t>
                            </w:r>
                            <w:r>
                              <w:rPr>
                                <w:rFonts w:ascii="Times New Roman" w:hAnsi="Times New Roman" w:cs="Times New Roman"/>
                                <w:b/>
                                <w:bCs/>
                                <w:color w:val="000000" w:themeColor="text1"/>
                                <w:sz w:val="24"/>
                                <w:szCs w:val="24"/>
                                <w:vertAlign w:val="subscript"/>
                              </w:rPr>
                              <w:t>D</w:t>
                            </w:r>
                            <w:r>
                              <w:rPr>
                                <w:rFonts w:ascii="Times New Roman" w:hAnsi="Times New Roman" w:cs="Times New Roman"/>
                                <w:b/>
                                <w:bCs/>
                                <w:color w:val="000000" w:themeColor="text1"/>
                                <w:sz w:val="24"/>
                                <w:szCs w:val="24"/>
                              </w:rPr>
                              <w:t xml:space="preserve"> vs V</w:t>
                            </w:r>
                            <w:r w:rsidR="008A4AEE">
                              <w:rPr>
                                <w:rFonts w:ascii="Times New Roman" w:hAnsi="Times New Roman" w:cs="Times New Roman"/>
                                <w:b/>
                                <w:bCs/>
                                <w:color w:val="000000" w:themeColor="text1"/>
                                <w:sz w:val="24"/>
                                <w:szCs w:val="24"/>
                                <w:vertAlign w:val="subscript"/>
                              </w:rPr>
                              <w:t xml:space="preserve">DS </w:t>
                            </w:r>
                            <w:r>
                              <w:rPr>
                                <w:rFonts w:ascii="Times New Roman" w:hAnsi="Times New Roman" w:cs="Times New Roman"/>
                                <w:b/>
                                <w:bCs/>
                                <w:color w:val="000000" w:themeColor="text1"/>
                                <w:sz w:val="24"/>
                                <w:szCs w:val="24"/>
                              </w:rPr>
                              <w:t>for different values of V</w:t>
                            </w:r>
                            <w:r>
                              <w:rPr>
                                <w:rFonts w:ascii="Times New Roman" w:hAnsi="Times New Roman" w:cs="Times New Roman"/>
                                <w:b/>
                                <w:bCs/>
                                <w:color w:val="000000" w:themeColor="text1"/>
                                <w:sz w:val="24"/>
                                <w:szCs w:val="24"/>
                                <w:vertAlign w:val="subscript"/>
                              </w:rPr>
                              <w:t>G</w:t>
                            </w:r>
                            <w:r>
                              <w:rPr>
                                <w:rFonts w:ascii="Times New Roman" w:hAnsi="Times New Roman" w:cs="Times New Roman"/>
                                <w:b/>
                                <w:bCs/>
                                <w:color w:val="000000" w:themeColor="text1"/>
                                <w:sz w:val="24"/>
                                <w:szCs w:val="24"/>
                              </w:rPr>
                              <w:t xml:space="preserve"> </w:t>
                            </w:r>
                          </w:p>
                          <w:p w14:paraId="5C4147FB" w14:textId="25AAFE94" w:rsidR="00592D06" w:rsidRDefault="00592D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5pt;margin-top:-.05pt;width:252pt;height:3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" filled="f" stroked="f">
                <v:textbox>
                  <w:txbxContent>
                    <w:p w14:paraId="2BF52C30" w14:textId="61EB59EA" w:rsidR="00592D06" w:rsidRPr="00C1439E" w:rsidRDefault="00592D06" w:rsidP="00C1439E">
                      <w:pPr>
                        <w:spacing w:before="54" w:after="0" w:line="276" w:lineRule="auto"/>
                        <w:rPr>
                          <w:rFonts w:ascii="Times New Roman" w:hAnsi="Times New Roman" w:cs="Times New Roman"/>
                          <w:b/>
                          <w:bCs/>
                          <w:color w:val="000000" w:themeColor="text1"/>
                          <w:sz w:val="24"/>
                          <w:szCs w:val="24"/>
                          <w:vertAlign w:val="subscript"/>
                        </w:rPr>
                      </w:pPr>
                      <w:r>
                        <w:rPr>
                          <w:rFonts w:ascii="Times New Roman" w:hAnsi="Times New Roman" w:cs="Times New Roman"/>
                          <w:b/>
                          <w:bCs/>
                          <w:color w:val="000000" w:themeColor="text1"/>
                          <w:sz w:val="24"/>
                          <w:szCs w:val="24"/>
                        </w:rPr>
                        <w:t>3.1 I</w:t>
                      </w:r>
                      <w:r>
                        <w:rPr>
                          <w:rFonts w:ascii="Times New Roman" w:hAnsi="Times New Roman" w:cs="Times New Roman"/>
                          <w:b/>
                          <w:bCs/>
                          <w:color w:val="000000" w:themeColor="text1"/>
                          <w:sz w:val="24"/>
                          <w:szCs w:val="24"/>
                          <w:vertAlign w:val="subscript"/>
                        </w:rPr>
                        <w:t>D</w:t>
                      </w:r>
                      <w:r>
                        <w:rPr>
                          <w:rFonts w:ascii="Times New Roman" w:hAnsi="Times New Roman" w:cs="Times New Roman"/>
                          <w:b/>
                          <w:bCs/>
                          <w:color w:val="000000" w:themeColor="text1"/>
                          <w:sz w:val="24"/>
                          <w:szCs w:val="24"/>
                        </w:rPr>
                        <w:t xml:space="preserve"> vs V</w:t>
                      </w:r>
                      <w:r w:rsidR="008A4AEE">
                        <w:rPr>
                          <w:rFonts w:ascii="Times New Roman" w:hAnsi="Times New Roman" w:cs="Times New Roman"/>
                          <w:b/>
                          <w:bCs/>
                          <w:color w:val="000000" w:themeColor="text1"/>
                          <w:sz w:val="24"/>
                          <w:szCs w:val="24"/>
                          <w:vertAlign w:val="subscript"/>
                        </w:rPr>
                        <w:t xml:space="preserve">DS </w:t>
                      </w:r>
                      <w:r>
                        <w:rPr>
                          <w:rFonts w:ascii="Times New Roman" w:hAnsi="Times New Roman" w:cs="Times New Roman"/>
                          <w:b/>
                          <w:bCs/>
                          <w:color w:val="000000" w:themeColor="text1"/>
                          <w:sz w:val="24"/>
                          <w:szCs w:val="24"/>
                        </w:rPr>
                        <w:t>for different values of V</w:t>
                      </w:r>
                      <w:r>
                        <w:rPr>
                          <w:rFonts w:ascii="Times New Roman" w:hAnsi="Times New Roman" w:cs="Times New Roman"/>
                          <w:b/>
                          <w:bCs/>
                          <w:color w:val="000000" w:themeColor="text1"/>
                          <w:sz w:val="24"/>
                          <w:szCs w:val="24"/>
                          <w:vertAlign w:val="subscript"/>
                        </w:rPr>
                        <w:t>G</w:t>
                      </w:r>
                      <w:r>
                        <w:rPr>
                          <w:rFonts w:ascii="Times New Roman" w:hAnsi="Times New Roman" w:cs="Times New Roman"/>
                          <w:b/>
                          <w:bCs/>
                          <w:color w:val="000000" w:themeColor="text1"/>
                          <w:sz w:val="24"/>
                          <w:szCs w:val="24"/>
                        </w:rPr>
                        <w:t xml:space="preserve"> </w:t>
                      </w:r>
                    </w:p>
                    <w:p w14:paraId="5C4147FB" w14:textId="25AAFE94" w:rsidR="00592D06" w:rsidRDefault="00592D06"/>
                  </w:txbxContent>
                </v:textbox>
              </v:shape>
            </w:pict>
          </mc:Fallback>
        </mc:AlternateContent>
      </w:r>
    </w:p>
    <w:p w14:paraId="63D57659" w14:textId="76F8129B" w:rsidR="00994C2F" w:rsidRPr="00C1439E" w:rsidRDefault="00C1439E" w:rsidP="00C1439E">
      <w:pPr>
        <w:spacing w:before="54" w:after="0" w:line="276" w:lineRule="auto"/>
        <w:rPr>
          <w:rFonts w:ascii="Times New Roman" w:hAnsi="Times New Roman" w:cs="Times New Roman"/>
          <w:b/>
          <w:bCs/>
          <w:color w:val="000000" w:themeColor="text1"/>
          <w:sz w:val="24"/>
          <w:szCs w:val="24"/>
        </w:rPr>
      </w:pPr>
      <w:r>
        <w:rPr>
          <w:noProof/>
          <w:lang w:bidi="kn-IN"/>
        </w:rPr>
        <w:drawing>
          <wp:anchor distT="0" distB="0" distL="114300" distR="114300" simplePos="0" relativeHeight="251664384" behindDoc="1" locked="0" layoutInCell="1" allowOverlap="0" wp14:anchorId="2AFFFAA9" wp14:editId="7F129DEE">
            <wp:simplePos x="0" y="0"/>
            <wp:positionH relativeFrom="column">
              <wp:posOffset>3329305</wp:posOffset>
            </wp:positionH>
            <wp:positionV relativeFrom="paragraph">
              <wp:posOffset>248920</wp:posOffset>
            </wp:positionV>
            <wp:extent cx="2667000" cy="2286000"/>
            <wp:effectExtent l="0" t="0" r="0" b="0"/>
            <wp:wrapThrough wrapText="right">
              <wp:wrapPolygon edited="0">
                <wp:start x="0" y="0"/>
                <wp:lineTo x="0" y="21420"/>
                <wp:lineTo x="21446" y="21420"/>
                <wp:lineTo x="21446" y="0"/>
                <wp:lineTo x="0" y="0"/>
              </wp:wrapPolygon>
            </wp:wrapThrough>
            <wp:docPr id="1921257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57703"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667000" cy="2286000"/>
                    </a:xfrm>
                    <a:prstGeom prst="rect">
                      <a:avLst/>
                    </a:prstGeom>
                  </pic:spPr>
                </pic:pic>
              </a:graphicData>
            </a:graphic>
            <wp14:sizeRelH relativeFrom="margin">
              <wp14:pctWidth>0</wp14:pctWidth>
            </wp14:sizeRelH>
            <wp14:sizeRelV relativeFrom="margin">
              <wp14:pctHeight>0</wp14:pctHeight>
            </wp14:sizeRelV>
          </wp:anchor>
        </w:drawing>
      </w:r>
    </w:p>
    <w:p w14:paraId="0F2A148B" w14:textId="6553A167" w:rsidR="00994C2F" w:rsidRDefault="00F21461" w:rsidP="00994C2F">
      <w:pPr>
        <w:spacing w:before="54" w:after="0" w:line="276" w:lineRule="auto"/>
        <w:jc w:val="both"/>
        <w:rPr>
          <w:rFonts w:ascii="Times New Roman" w:hAnsi="Times New Roman" w:cs="Times New Roman"/>
          <w:color w:val="000000" w:themeColor="text1"/>
          <w:sz w:val="20"/>
          <w:szCs w:val="20"/>
        </w:rPr>
      </w:pPr>
      <w:r w:rsidRPr="00CA0160">
        <w:rPr>
          <w:rFonts w:ascii="Times New Roman" w:hAnsi="Times New Roman" w:cs="Times New Roman"/>
          <w:noProof/>
          <w:sz w:val="20"/>
          <w:szCs w:val="20"/>
          <w:lang w:bidi="kn-IN"/>
        </w:rPr>
        <mc:AlternateContent>
          <mc:Choice Requires="wps">
            <w:drawing>
              <wp:anchor distT="0" distB="0" distL="114300" distR="114300" simplePos="0" relativeHeight="251676672" behindDoc="0" locked="0" layoutInCell="1" allowOverlap="1" wp14:anchorId="2EF958A2" wp14:editId="37A21E06">
                <wp:simplePos x="0" y="0"/>
                <wp:positionH relativeFrom="column">
                  <wp:posOffset>-2540000</wp:posOffset>
                </wp:positionH>
                <wp:positionV relativeFrom="paragraph">
                  <wp:posOffset>2250440</wp:posOffset>
                </wp:positionV>
                <wp:extent cx="2374265" cy="438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438150"/>
                        </a:xfrm>
                        <a:prstGeom prst="rect">
                          <a:avLst/>
                        </a:prstGeom>
                        <a:noFill/>
                        <a:ln w="9525">
                          <a:noFill/>
                          <a:miter lim="800000"/>
                          <a:headEnd/>
                          <a:tailEnd/>
                        </a:ln>
                      </wps:spPr>
                      <wps:txbx>
                        <w:txbxContent>
                          <w:p w14:paraId="37CC5CC5" w14:textId="0DBE467C" w:rsidR="00592D06" w:rsidRPr="00CA0160" w:rsidRDefault="007120AF" w:rsidP="00CA0160">
                            <w:pPr>
                              <w:spacing w:after="196"/>
                              <w:jc w:val="center"/>
                              <w:rPr>
                                <w:rFonts w:ascii="Times New Roman" w:hAnsi="Times New Roman" w:cs="Times New Roman"/>
                                <w:sz w:val="20"/>
                                <w:szCs w:val="20"/>
                              </w:rPr>
                            </w:pPr>
                            <w:r>
                              <w:rPr>
                                <w:rFonts w:ascii="Times New Roman" w:hAnsi="Times New Roman" w:cs="Times New Roman"/>
                                <w:sz w:val="20"/>
                                <w:szCs w:val="20"/>
                              </w:rPr>
                              <w:t>Fig.</w:t>
                            </w:r>
                            <w:r w:rsidR="00457FD7">
                              <w:rPr>
                                <w:rFonts w:ascii="Times New Roman" w:hAnsi="Times New Roman" w:cs="Times New Roman"/>
                                <w:sz w:val="20"/>
                                <w:szCs w:val="20"/>
                              </w:rPr>
                              <w:t>4</w:t>
                            </w:r>
                            <w:r w:rsidR="00A530A2">
                              <w:rPr>
                                <w:rFonts w:ascii="Times New Roman" w:hAnsi="Times New Roman" w:cs="Times New Roman"/>
                                <w:sz w:val="20"/>
                                <w:szCs w:val="20"/>
                              </w:rPr>
                              <w:t>: Drain current vs D</w:t>
                            </w:r>
                            <w:r w:rsidR="00592D06" w:rsidRPr="00CA0160">
                              <w:rPr>
                                <w:rFonts w:ascii="Times New Roman" w:hAnsi="Times New Roman" w:cs="Times New Roman"/>
                                <w:sz w:val="20"/>
                                <w:szCs w:val="20"/>
                              </w:rPr>
                              <w:t>rain-Source voltage</w:t>
                            </w:r>
                            <w:r w:rsidR="00592D06">
                              <w:rPr>
                                <w:rFonts w:ascii="Times New Roman" w:hAnsi="Times New Roman" w:cs="Times New Roman"/>
                                <w:sz w:val="20"/>
                                <w:szCs w:val="20"/>
                              </w:rPr>
                              <w:t xml:space="preserve"> (MOSFET</w:t>
                            </w:r>
                            <w:r w:rsidR="00592D06" w:rsidRPr="00CA0160">
                              <w:rPr>
                                <w:rFonts w:ascii="Times New Roman" w:hAnsi="Times New Roman" w:cs="Times New Roman"/>
                                <w:sz w:val="20"/>
                                <w:szCs w:val="20"/>
                              </w:rPr>
                              <w:t>)</w:t>
                            </w:r>
                          </w:p>
                          <w:p w14:paraId="24851478" w14:textId="7962EDA5" w:rsidR="00592D06" w:rsidRDefault="00592D0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200pt;margin-top:177.2pt;width:186.95pt;height:34.5pt;z-index:2516766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" filled="f" stroked="f">
                <v:textbox>
                  <w:txbxContent>
                    <w:p w14:paraId="37CC5CC5" w14:textId="0DBE467C" w:rsidR="00592D06" w:rsidRPr="00CA0160" w:rsidRDefault="007120AF" w:rsidP="00CA0160">
                      <w:pPr>
                        <w:spacing w:after="196"/>
                        <w:jc w:val="center"/>
                        <w:rPr>
                          <w:rFonts w:ascii="Times New Roman" w:hAnsi="Times New Roman" w:cs="Times New Roman"/>
                          <w:sz w:val="20"/>
                          <w:szCs w:val="20"/>
                        </w:rPr>
                      </w:pPr>
                      <w:r>
                        <w:rPr>
                          <w:rFonts w:ascii="Times New Roman" w:hAnsi="Times New Roman" w:cs="Times New Roman"/>
                          <w:sz w:val="20"/>
                          <w:szCs w:val="20"/>
                        </w:rPr>
                        <w:t>Fig.</w:t>
                      </w:r>
                      <w:r w:rsidR="00457FD7">
                        <w:rPr>
                          <w:rFonts w:ascii="Times New Roman" w:hAnsi="Times New Roman" w:cs="Times New Roman"/>
                          <w:sz w:val="20"/>
                          <w:szCs w:val="20"/>
                        </w:rPr>
                        <w:t>4</w:t>
                      </w:r>
                      <w:r w:rsidR="00A530A2">
                        <w:rPr>
                          <w:rFonts w:ascii="Times New Roman" w:hAnsi="Times New Roman" w:cs="Times New Roman"/>
                          <w:sz w:val="20"/>
                          <w:szCs w:val="20"/>
                        </w:rPr>
                        <w:t>: Drain current vs D</w:t>
                      </w:r>
                      <w:r w:rsidR="00592D06" w:rsidRPr="00CA0160">
                        <w:rPr>
                          <w:rFonts w:ascii="Times New Roman" w:hAnsi="Times New Roman" w:cs="Times New Roman"/>
                          <w:sz w:val="20"/>
                          <w:szCs w:val="20"/>
                        </w:rPr>
                        <w:t>rain-Source voltage</w:t>
                      </w:r>
                      <w:r w:rsidR="00592D06">
                        <w:rPr>
                          <w:rFonts w:ascii="Times New Roman" w:hAnsi="Times New Roman" w:cs="Times New Roman"/>
                          <w:sz w:val="20"/>
                          <w:szCs w:val="20"/>
                        </w:rPr>
                        <w:t xml:space="preserve"> (MOSFET</w:t>
                      </w:r>
                      <w:r w:rsidR="00592D06" w:rsidRPr="00CA0160">
                        <w:rPr>
                          <w:rFonts w:ascii="Times New Roman" w:hAnsi="Times New Roman" w:cs="Times New Roman"/>
                          <w:sz w:val="20"/>
                          <w:szCs w:val="20"/>
                        </w:rPr>
                        <w:t>)</w:t>
                      </w:r>
                    </w:p>
                    <w:p w14:paraId="24851478" w14:textId="7962EDA5" w:rsidR="00592D06" w:rsidRDefault="00592D06"/>
                  </w:txbxContent>
                </v:textbox>
              </v:shape>
            </w:pict>
          </mc:Fallback>
        </mc:AlternateContent>
      </w:r>
      <w:r w:rsidR="00CA0160" w:rsidRPr="00CA0160">
        <w:rPr>
          <w:rFonts w:ascii="Times New Roman" w:eastAsia="Times-Roman" w:hAnsi="Times New Roman" w:cs="Times New Roman"/>
          <w:noProof/>
          <w:sz w:val="20"/>
          <w:szCs w:val="20"/>
          <w:lang w:bidi="kn-IN"/>
        </w:rPr>
        <mc:AlternateContent>
          <mc:Choice Requires="wps">
            <w:drawing>
              <wp:anchor distT="0" distB="0" distL="114300" distR="114300" simplePos="0" relativeHeight="251674624" behindDoc="0" locked="0" layoutInCell="1" allowOverlap="1" wp14:anchorId="522BF516" wp14:editId="3B256449">
                <wp:simplePos x="0" y="0"/>
                <wp:positionH relativeFrom="column">
                  <wp:posOffset>-6219825</wp:posOffset>
                </wp:positionH>
                <wp:positionV relativeFrom="paragraph">
                  <wp:posOffset>2242185</wp:posOffset>
                </wp:positionV>
                <wp:extent cx="2790825" cy="4762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476250"/>
                        </a:xfrm>
                        <a:prstGeom prst="rect">
                          <a:avLst/>
                        </a:prstGeom>
                        <a:noFill/>
                        <a:ln w="9525">
                          <a:noFill/>
                          <a:miter lim="800000"/>
                          <a:headEnd/>
                          <a:tailEnd/>
                        </a:ln>
                      </wps:spPr>
                      <wps:txbx>
                        <w:txbxContent>
                          <w:p w14:paraId="526A6988" w14:textId="7A49F423" w:rsidR="00592D06" w:rsidRPr="00CA0160" w:rsidRDefault="007120AF" w:rsidP="00CA0160">
                            <w:pPr>
                              <w:spacing w:after="196"/>
                              <w:jc w:val="center"/>
                              <w:rPr>
                                <w:rFonts w:ascii="Times New Roman" w:hAnsi="Times New Roman" w:cs="Times New Roman"/>
                                <w:sz w:val="20"/>
                                <w:szCs w:val="20"/>
                              </w:rPr>
                            </w:pPr>
                            <w:r>
                              <w:rPr>
                                <w:rFonts w:ascii="Times New Roman" w:hAnsi="Times New Roman" w:cs="Times New Roman"/>
                                <w:sz w:val="20"/>
                                <w:szCs w:val="20"/>
                              </w:rPr>
                              <w:t>Fig.</w:t>
                            </w:r>
                            <w:r w:rsidR="00A530A2">
                              <w:rPr>
                                <w:rFonts w:ascii="Times New Roman" w:hAnsi="Times New Roman" w:cs="Times New Roman"/>
                                <w:sz w:val="20"/>
                                <w:szCs w:val="20"/>
                              </w:rPr>
                              <w:t>3: Drain current vs D</w:t>
                            </w:r>
                            <w:r w:rsidR="00592D06" w:rsidRPr="00CA0160">
                              <w:rPr>
                                <w:rFonts w:ascii="Times New Roman" w:hAnsi="Times New Roman" w:cs="Times New Roman"/>
                                <w:sz w:val="20"/>
                                <w:szCs w:val="20"/>
                              </w:rPr>
                              <w:t>rain-Source voltage (GNRFET)</w:t>
                            </w:r>
                          </w:p>
                          <w:p w14:paraId="7A4112C4" w14:textId="28C79DD5" w:rsidR="00592D06" w:rsidRDefault="00592D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89.75pt;margin-top:176.55pt;width:219.75pt;height: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" filled="f" stroked="f">
                <v:textbox>
                  <w:txbxContent>
                    <w:p w14:paraId="526A6988" w14:textId="7A49F423" w:rsidR="00592D06" w:rsidRPr="00CA0160" w:rsidRDefault="007120AF" w:rsidP="00CA0160">
                      <w:pPr>
                        <w:spacing w:after="196"/>
                        <w:jc w:val="center"/>
                        <w:rPr>
                          <w:rFonts w:ascii="Times New Roman" w:hAnsi="Times New Roman" w:cs="Times New Roman"/>
                          <w:sz w:val="20"/>
                          <w:szCs w:val="20"/>
                        </w:rPr>
                      </w:pPr>
                      <w:r>
                        <w:rPr>
                          <w:rFonts w:ascii="Times New Roman" w:hAnsi="Times New Roman" w:cs="Times New Roman"/>
                          <w:sz w:val="20"/>
                          <w:szCs w:val="20"/>
                        </w:rPr>
                        <w:t>Fig.</w:t>
                      </w:r>
                      <w:r w:rsidR="00A530A2">
                        <w:rPr>
                          <w:rFonts w:ascii="Times New Roman" w:hAnsi="Times New Roman" w:cs="Times New Roman"/>
                          <w:sz w:val="20"/>
                          <w:szCs w:val="20"/>
                        </w:rPr>
                        <w:t>3: Drain current vs D</w:t>
                      </w:r>
                      <w:r w:rsidR="00592D06" w:rsidRPr="00CA0160">
                        <w:rPr>
                          <w:rFonts w:ascii="Times New Roman" w:hAnsi="Times New Roman" w:cs="Times New Roman"/>
                          <w:sz w:val="20"/>
                          <w:szCs w:val="20"/>
                        </w:rPr>
                        <w:t>rain-Source voltage (GNRFET)</w:t>
                      </w:r>
                    </w:p>
                    <w:p w14:paraId="7A4112C4" w14:textId="28C79DD5" w:rsidR="00592D06" w:rsidRDefault="00592D06"/>
                  </w:txbxContent>
                </v:textbox>
              </v:shape>
            </w:pict>
          </mc:Fallback>
        </mc:AlternateContent>
      </w:r>
    </w:p>
    <w:p w14:paraId="39A496FC" w14:textId="77777777" w:rsidR="00CA0160" w:rsidRDefault="00CA0160" w:rsidP="00C1439E">
      <w:pPr>
        <w:kinsoku w:val="0"/>
        <w:overflowPunct w:val="0"/>
        <w:spacing w:line="360" w:lineRule="auto"/>
        <w:jc w:val="both"/>
        <w:rPr>
          <w:rFonts w:ascii="Times New Roman" w:eastAsia="Times-Roman" w:hAnsi="Times New Roman" w:cs="Times New Roman"/>
          <w:sz w:val="20"/>
          <w:szCs w:val="20"/>
        </w:rPr>
      </w:pPr>
    </w:p>
    <w:p w14:paraId="47D4C458" w14:textId="29202B8B" w:rsidR="00C1439E" w:rsidRPr="00CF5D87" w:rsidRDefault="00CE6338" w:rsidP="002E6EBB">
      <w:pPr>
        <w:kinsoku w:val="0"/>
        <w:overflowPunct w:val="0"/>
        <w:spacing w:line="360" w:lineRule="auto"/>
        <w:ind w:firstLine="720"/>
        <w:jc w:val="both"/>
        <w:rPr>
          <w:rFonts w:ascii="Times New Roman" w:eastAsia="Times-Roman" w:hAnsi="Times New Roman" w:cs="Times New Roman"/>
          <w:sz w:val="20"/>
          <w:szCs w:val="20"/>
        </w:rPr>
      </w:pPr>
      <w:r w:rsidRPr="000471C4">
        <w:rPr>
          <w:rFonts w:ascii="Times New Roman" w:eastAsia="Times-Roman" w:hAnsi="Times New Roman" w:cs="Times New Roman"/>
          <w:noProof/>
          <w:sz w:val="20"/>
          <w:szCs w:val="20"/>
          <w:u w:val="single"/>
          <w:lang w:bidi="kn-IN"/>
        </w:rPr>
        <mc:AlternateContent>
          <mc:Choice Requires="wps">
            <w:drawing>
              <wp:anchor distT="0" distB="0" distL="114300" distR="114300" simplePos="0" relativeHeight="251670528" behindDoc="0" locked="0" layoutInCell="1" allowOverlap="1" wp14:anchorId="5A5ADE5F" wp14:editId="73B5AE1F">
                <wp:simplePos x="0" y="0"/>
                <wp:positionH relativeFrom="column">
                  <wp:posOffset>3123565</wp:posOffset>
                </wp:positionH>
                <wp:positionV relativeFrom="paragraph">
                  <wp:posOffset>62909</wp:posOffset>
                </wp:positionV>
                <wp:extent cx="3479800" cy="200439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0" cy="2004399"/>
                        </a:xfrm>
                        <a:prstGeom prst="rect">
                          <a:avLst/>
                        </a:prstGeom>
                        <a:noFill/>
                        <a:ln w="9525">
                          <a:noFill/>
                          <a:miter lim="800000"/>
                          <a:headEnd/>
                          <a:tailEnd/>
                        </a:ln>
                      </wps:spPr>
                      <wps:txbx>
                        <w:txbxContent>
                          <w:p w14:paraId="08EDD737" w14:textId="77777777" w:rsidR="00592D06" w:rsidRDefault="00592D06" w:rsidP="00613D7C">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p>
                          <w:p w14:paraId="1F33606D" w14:textId="4E9D0F86" w:rsidR="00592D06" w:rsidRPr="00613D7C" w:rsidRDefault="00592D06" w:rsidP="002E6EBB">
                            <w:pPr>
                              <w:spacing w:after="0" w:line="276"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       </w:t>
                            </w:r>
                            <w:r w:rsidRPr="00613D7C">
                              <w:rPr>
                                <w:rFonts w:ascii="Times New Roman" w:hAnsi="Times New Roman" w:cs="Times New Roman"/>
                                <w:sz w:val="20"/>
                                <w:szCs w:val="20"/>
                              </w:rPr>
                              <w:t>Parameters and Performance:</w:t>
                            </w:r>
                          </w:p>
                          <w:p w14:paraId="594E1940" w14:textId="1106E8A1" w:rsidR="00592D06" w:rsidRPr="00613D7C" w:rsidRDefault="00592D06" w:rsidP="00613D7C">
                            <w:pPr>
                              <w:pStyle w:val="ListParagraph"/>
                              <w:numPr>
                                <w:ilvl w:val="0"/>
                                <w:numId w:val="32"/>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Higher threshold voltage (0.6 V)</w:t>
                            </w:r>
                          </w:p>
                          <w:p w14:paraId="62035EDB" w14:textId="77777777" w:rsidR="00592D06" w:rsidRPr="00613D7C" w:rsidRDefault="00592D06" w:rsidP="00613D7C">
                            <w:pPr>
                              <w:pStyle w:val="ListParagraph"/>
                              <w:numPr>
                                <w:ilvl w:val="0"/>
                                <w:numId w:val="32"/>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Lower transconductance parameter (1e-3 A/V)</w:t>
                            </w:r>
                          </w:p>
                          <w:p w14:paraId="725CFD34" w14:textId="365AF2E4" w:rsidR="00592D06" w:rsidRPr="00613D7C" w:rsidRDefault="00592D06" w:rsidP="00613D7C">
                            <w:pPr>
                              <w:pStyle w:val="ListParagraph"/>
                              <w:numPr>
                                <w:ilvl w:val="0"/>
                                <w:numId w:val="32"/>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Varying drain-source voltage (0.1, 0.2, 0.3 V)</w:t>
                            </w:r>
                          </w:p>
                          <w:p w14:paraId="746AB37E" w14:textId="128A1199" w:rsidR="00592D06" w:rsidRPr="00613D7C" w:rsidRDefault="00592D06" w:rsidP="00613D7C">
                            <w:pPr>
                              <w:pStyle w:val="ListParagraph"/>
                              <w:numPr>
                                <w:ilvl w:val="0"/>
                                <w:numId w:val="32"/>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Varying gate-source voltage (0 .6 to 0.64 V)</w:t>
                            </w:r>
                          </w:p>
                          <w:p w14:paraId="3C74CF80" w14:textId="37249C39" w:rsidR="00592D06" w:rsidRPr="00613D7C" w:rsidRDefault="00592D06" w:rsidP="00613D7C">
                            <w:pPr>
                              <w:pStyle w:val="ListParagraph"/>
                              <w:numPr>
                                <w:ilvl w:val="0"/>
                                <w:numId w:val="32"/>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Lower current levels compared to GNRFET</w:t>
                            </w:r>
                          </w:p>
                          <w:p w14:paraId="68493C89" w14:textId="68D4649C" w:rsidR="00592D06" w:rsidRPr="00613D7C" w:rsidRDefault="00592D06" w:rsidP="00613D7C">
                            <w:pPr>
                              <w:pStyle w:val="ListParagraph"/>
                              <w:numPr>
                                <w:ilvl w:val="0"/>
                                <w:numId w:val="32"/>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Smooth transitions between regions</w:t>
                            </w:r>
                          </w:p>
                          <w:p w14:paraId="5CA44835" w14:textId="24BFB01F" w:rsidR="00592D06" w:rsidRPr="00613D7C" w:rsidRDefault="00592D06" w:rsidP="00613D7C">
                            <w:pPr>
                              <w:pStyle w:val="ListParagraph"/>
                              <w:numPr>
                                <w:ilvl w:val="0"/>
                                <w:numId w:val="32"/>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Suitable for general applications</w:t>
                            </w:r>
                          </w:p>
                          <w:p w14:paraId="74494269" w14:textId="1E4E9917" w:rsidR="00592D06" w:rsidRDefault="00592D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45.95pt;margin-top:4.95pt;width:274pt;height:157.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" filled="f" stroked="f">
                <v:textbox>
                  <w:txbxContent>
                    <w:p w14:paraId="08EDD737" w14:textId="77777777" w:rsidR="00592D06" w:rsidRDefault="00592D06" w:rsidP="00613D7C">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p>
                    <w:p w14:paraId="1F33606D" w14:textId="4E9D0F86" w:rsidR="00592D06" w:rsidRPr="00613D7C" w:rsidRDefault="00592D06" w:rsidP="002E6EBB">
                      <w:pPr>
                        <w:spacing w:after="0" w:line="276"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       </w:t>
                      </w:r>
                      <w:r w:rsidRPr="00613D7C">
                        <w:rPr>
                          <w:rFonts w:ascii="Times New Roman" w:hAnsi="Times New Roman" w:cs="Times New Roman"/>
                          <w:sz w:val="20"/>
                          <w:szCs w:val="20"/>
                        </w:rPr>
                        <w:t>Parameters and Performance:</w:t>
                      </w:r>
                    </w:p>
                    <w:p w14:paraId="594E1940" w14:textId="1106E8A1" w:rsidR="00592D06" w:rsidRPr="00613D7C" w:rsidRDefault="00592D06" w:rsidP="00613D7C">
                      <w:pPr>
                        <w:pStyle w:val="ListParagraph"/>
                        <w:numPr>
                          <w:ilvl w:val="0"/>
                          <w:numId w:val="32"/>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Higher threshold voltage (0.6 V)</w:t>
                      </w:r>
                    </w:p>
                    <w:p w14:paraId="62035EDB" w14:textId="77777777" w:rsidR="00592D06" w:rsidRPr="00613D7C" w:rsidRDefault="00592D06" w:rsidP="00613D7C">
                      <w:pPr>
                        <w:pStyle w:val="ListParagraph"/>
                        <w:numPr>
                          <w:ilvl w:val="0"/>
                          <w:numId w:val="32"/>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Lower transconductance parameter (1e-3 A/V)</w:t>
                      </w:r>
                    </w:p>
                    <w:p w14:paraId="725CFD34" w14:textId="365AF2E4" w:rsidR="00592D06" w:rsidRPr="00613D7C" w:rsidRDefault="00592D06" w:rsidP="00613D7C">
                      <w:pPr>
                        <w:pStyle w:val="ListParagraph"/>
                        <w:numPr>
                          <w:ilvl w:val="0"/>
                          <w:numId w:val="32"/>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Varying drain-source voltage (0.1, 0.2, 0.3 V)</w:t>
                      </w:r>
                    </w:p>
                    <w:p w14:paraId="746AB37E" w14:textId="128A1199" w:rsidR="00592D06" w:rsidRPr="00613D7C" w:rsidRDefault="00592D06" w:rsidP="00613D7C">
                      <w:pPr>
                        <w:pStyle w:val="ListParagraph"/>
                        <w:numPr>
                          <w:ilvl w:val="0"/>
                          <w:numId w:val="32"/>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Varying gate-source voltage (0 .6 to 0.64 V)</w:t>
                      </w:r>
                    </w:p>
                    <w:p w14:paraId="3C74CF80" w14:textId="37249C39" w:rsidR="00592D06" w:rsidRPr="00613D7C" w:rsidRDefault="00592D06" w:rsidP="00613D7C">
                      <w:pPr>
                        <w:pStyle w:val="ListParagraph"/>
                        <w:numPr>
                          <w:ilvl w:val="0"/>
                          <w:numId w:val="32"/>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Lower current levels compared to GNRFET</w:t>
                      </w:r>
                    </w:p>
                    <w:p w14:paraId="68493C89" w14:textId="68D4649C" w:rsidR="00592D06" w:rsidRPr="00613D7C" w:rsidRDefault="00592D06" w:rsidP="00613D7C">
                      <w:pPr>
                        <w:pStyle w:val="ListParagraph"/>
                        <w:numPr>
                          <w:ilvl w:val="0"/>
                          <w:numId w:val="32"/>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Smooth transitions between regions</w:t>
                      </w:r>
                    </w:p>
                    <w:p w14:paraId="5CA44835" w14:textId="24BFB01F" w:rsidR="00592D06" w:rsidRPr="00613D7C" w:rsidRDefault="00592D06" w:rsidP="00613D7C">
                      <w:pPr>
                        <w:pStyle w:val="ListParagraph"/>
                        <w:numPr>
                          <w:ilvl w:val="0"/>
                          <w:numId w:val="32"/>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Suitable for general applications</w:t>
                      </w:r>
                    </w:p>
                    <w:p w14:paraId="74494269" w14:textId="1E4E9917" w:rsidR="00592D06" w:rsidRDefault="00592D06"/>
                  </w:txbxContent>
                </v:textbox>
              </v:shape>
            </w:pict>
          </mc:Fallback>
        </mc:AlternateContent>
      </w:r>
      <w:r w:rsidR="000471C4" w:rsidRPr="000471C4">
        <w:rPr>
          <w:rFonts w:ascii="Times New Roman" w:eastAsia="Times-Roman" w:hAnsi="Times New Roman" w:cs="Times New Roman"/>
          <w:sz w:val="20"/>
          <w:szCs w:val="20"/>
          <w:u w:val="single"/>
        </w:rPr>
        <w:t>GNRFET</w:t>
      </w:r>
      <w:r w:rsidR="00CF5D87" w:rsidRPr="000471C4">
        <w:rPr>
          <w:rFonts w:ascii="Times New Roman" w:eastAsia="Times-Roman" w:hAnsi="Times New Roman" w:cs="Times New Roman"/>
          <w:sz w:val="20"/>
          <w:szCs w:val="20"/>
          <w:u w:val="single"/>
        </w:rPr>
        <w:t>:</w:t>
      </w:r>
      <w:r>
        <w:rPr>
          <w:rFonts w:ascii="Times New Roman" w:eastAsia="Times-Roman" w:hAnsi="Times New Roman" w:cs="Times New Roman"/>
          <w:sz w:val="20"/>
          <w:szCs w:val="20"/>
        </w:rPr>
        <w:tab/>
      </w:r>
      <w:r>
        <w:rPr>
          <w:rFonts w:ascii="Times New Roman" w:eastAsia="Times-Roman" w:hAnsi="Times New Roman" w:cs="Times New Roman"/>
          <w:sz w:val="20"/>
          <w:szCs w:val="20"/>
        </w:rPr>
        <w:tab/>
      </w:r>
      <w:r>
        <w:rPr>
          <w:rFonts w:ascii="Times New Roman" w:eastAsia="Times-Roman" w:hAnsi="Times New Roman" w:cs="Times New Roman"/>
          <w:sz w:val="20"/>
          <w:szCs w:val="20"/>
        </w:rPr>
        <w:tab/>
      </w:r>
      <w:r>
        <w:rPr>
          <w:rFonts w:ascii="Times New Roman" w:eastAsia="Times-Roman" w:hAnsi="Times New Roman" w:cs="Times New Roman"/>
          <w:sz w:val="20"/>
          <w:szCs w:val="20"/>
        </w:rPr>
        <w:tab/>
      </w:r>
      <w:r>
        <w:rPr>
          <w:rFonts w:ascii="Times New Roman" w:eastAsia="Times-Roman" w:hAnsi="Times New Roman" w:cs="Times New Roman"/>
          <w:sz w:val="20"/>
          <w:szCs w:val="20"/>
        </w:rPr>
        <w:tab/>
      </w:r>
      <w:r>
        <w:rPr>
          <w:rFonts w:ascii="Times New Roman" w:eastAsia="Times-Roman" w:hAnsi="Times New Roman" w:cs="Times New Roman"/>
          <w:sz w:val="20"/>
          <w:szCs w:val="20"/>
        </w:rPr>
        <w:tab/>
      </w:r>
      <w:r w:rsidR="00CF5D87" w:rsidRPr="000471C4">
        <w:rPr>
          <w:rFonts w:ascii="Times New Roman" w:eastAsia="Times-Roman" w:hAnsi="Times New Roman" w:cs="Times New Roman"/>
          <w:sz w:val="20"/>
          <w:szCs w:val="20"/>
          <w:u w:val="single"/>
        </w:rPr>
        <w:t>M</w:t>
      </w:r>
      <w:r w:rsidR="000471C4" w:rsidRPr="000471C4">
        <w:rPr>
          <w:rFonts w:ascii="Times New Roman" w:eastAsia="Times-Roman" w:hAnsi="Times New Roman" w:cs="Times New Roman"/>
          <w:sz w:val="20"/>
          <w:szCs w:val="20"/>
          <w:u w:val="single"/>
        </w:rPr>
        <w:t>ATLAB</w:t>
      </w:r>
      <w:r w:rsidR="00CA0160" w:rsidRPr="000471C4">
        <w:rPr>
          <w:rFonts w:ascii="Times New Roman" w:eastAsia="Times-Roman" w:hAnsi="Times New Roman" w:cs="Times New Roman"/>
          <w:sz w:val="20"/>
          <w:szCs w:val="20"/>
          <w:u w:val="single"/>
        </w:rPr>
        <w:t>:</w:t>
      </w:r>
      <w:r w:rsidR="00CF5D87" w:rsidRPr="00CF5D87">
        <w:rPr>
          <w:rFonts w:ascii="Times New Roman" w:eastAsia="Times-Roman" w:hAnsi="Times New Roman" w:cs="Times New Roman"/>
          <w:sz w:val="20"/>
          <w:szCs w:val="20"/>
        </w:rPr>
        <w:tab/>
      </w:r>
    </w:p>
    <w:p w14:paraId="1A959771" w14:textId="212E5133" w:rsidR="00613D7C" w:rsidRDefault="00613D7C" w:rsidP="00613D7C">
      <w:pPr>
        <w:kinsoku w:val="0"/>
        <w:overflowPunct w:val="0"/>
        <w:spacing w:line="276" w:lineRule="auto"/>
        <w:jc w:val="both"/>
        <w:rPr>
          <w:rFonts w:ascii="Times New Roman" w:eastAsia="Times-Roman" w:hAnsi="Times New Roman" w:cs="Times New Roman"/>
          <w:sz w:val="20"/>
          <w:szCs w:val="20"/>
        </w:rPr>
      </w:pPr>
      <w:r>
        <w:rPr>
          <w:rFonts w:ascii="Times New Roman" w:hAnsi="Times New Roman" w:cs="Times New Roman"/>
          <w:sz w:val="20"/>
          <w:szCs w:val="20"/>
        </w:rPr>
        <w:t xml:space="preserve">              </w:t>
      </w:r>
      <w:r w:rsidR="00C1439E" w:rsidRPr="00CF5D87">
        <w:rPr>
          <w:rFonts w:ascii="Times New Roman" w:hAnsi="Times New Roman" w:cs="Times New Roman"/>
          <w:sz w:val="20"/>
          <w:szCs w:val="20"/>
        </w:rPr>
        <w:t>Parameters and Performance:</w:t>
      </w:r>
    </w:p>
    <w:p w14:paraId="69E216A2" w14:textId="77DF9A4C" w:rsidR="00C1439E" w:rsidRPr="00613D7C" w:rsidRDefault="00C1439E" w:rsidP="00613D7C">
      <w:pPr>
        <w:pStyle w:val="ListParagraph"/>
        <w:numPr>
          <w:ilvl w:val="0"/>
          <w:numId w:val="33"/>
        </w:numPr>
        <w:kinsoku w:val="0"/>
        <w:overflowPunct w:val="0"/>
        <w:spacing w:line="276" w:lineRule="auto"/>
        <w:jc w:val="both"/>
        <w:rPr>
          <w:rFonts w:ascii="Times New Roman" w:eastAsia="Times-Roman" w:hAnsi="Times New Roman" w:cs="Times New Roman"/>
          <w:sz w:val="20"/>
          <w:szCs w:val="20"/>
        </w:rPr>
      </w:pPr>
      <w:r w:rsidRPr="00613D7C">
        <w:rPr>
          <w:rFonts w:ascii="Times New Roman" w:hAnsi="Times New Roman" w:cs="Times New Roman"/>
          <w:sz w:val="20"/>
          <w:szCs w:val="20"/>
        </w:rPr>
        <w:t>Lower threshold voltage (0.35 V)</w:t>
      </w:r>
    </w:p>
    <w:p w14:paraId="218B22AA" w14:textId="495ABB58" w:rsidR="00C1439E" w:rsidRPr="00613D7C" w:rsidRDefault="00C1439E" w:rsidP="00613D7C">
      <w:pPr>
        <w:pStyle w:val="ListParagraph"/>
        <w:numPr>
          <w:ilvl w:val="0"/>
          <w:numId w:val="33"/>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Higher transconductance parameter (5e-4 A/V²)</w:t>
      </w:r>
    </w:p>
    <w:p w14:paraId="71BD971E" w14:textId="62D9673F" w:rsidR="00C1439E" w:rsidRPr="00613D7C" w:rsidRDefault="00C1439E" w:rsidP="00613D7C">
      <w:pPr>
        <w:pStyle w:val="ListParagraph"/>
        <w:numPr>
          <w:ilvl w:val="0"/>
          <w:numId w:val="33"/>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Varying gate voltages (0.6 to 0.64 V)</w:t>
      </w:r>
    </w:p>
    <w:p w14:paraId="115B3F0E" w14:textId="1363484D" w:rsidR="00C1439E" w:rsidRPr="00613D7C" w:rsidRDefault="00C1439E" w:rsidP="00613D7C">
      <w:pPr>
        <w:pStyle w:val="ListParagraph"/>
        <w:numPr>
          <w:ilvl w:val="0"/>
          <w:numId w:val="33"/>
        </w:numPr>
        <w:spacing w:after="29" w:line="276" w:lineRule="auto"/>
        <w:jc w:val="both"/>
        <w:rPr>
          <w:rFonts w:ascii="Times New Roman" w:hAnsi="Times New Roman" w:cs="Times New Roman"/>
          <w:sz w:val="20"/>
          <w:szCs w:val="20"/>
        </w:rPr>
      </w:pPr>
      <w:r w:rsidRPr="00613D7C">
        <w:rPr>
          <w:rFonts w:ascii="Times New Roman" w:hAnsi="Times New Roman" w:cs="Times New Roman"/>
          <w:sz w:val="20"/>
          <w:szCs w:val="20"/>
        </w:rPr>
        <w:t>Varying drain-source (0 to 1)</w:t>
      </w:r>
    </w:p>
    <w:p w14:paraId="748EB7CD" w14:textId="6D87F232" w:rsidR="00C1439E" w:rsidRPr="00613D7C" w:rsidRDefault="00C1439E" w:rsidP="00613D7C">
      <w:pPr>
        <w:pStyle w:val="ListParagraph"/>
        <w:numPr>
          <w:ilvl w:val="0"/>
          <w:numId w:val="33"/>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Higher current levels</w:t>
      </w:r>
    </w:p>
    <w:p w14:paraId="7381854B" w14:textId="77777777" w:rsidR="00DA52F4" w:rsidRDefault="00DA52F4" w:rsidP="009F6540">
      <w:pPr>
        <w:spacing w:before="54" w:after="0" w:line="276" w:lineRule="auto"/>
        <w:jc w:val="both"/>
        <w:rPr>
          <w:rFonts w:ascii="Times New Roman" w:hAnsi="Times New Roman" w:cs="Times New Roman"/>
          <w:color w:val="000000" w:themeColor="text1"/>
          <w:sz w:val="20"/>
          <w:szCs w:val="20"/>
        </w:rPr>
      </w:pPr>
    </w:p>
    <w:p w14:paraId="3C94DC42" w14:textId="77777777" w:rsidR="00564AD8" w:rsidRDefault="00564AD8" w:rsidP="00564AD8">
      <w:pPr>
        <w:spacing w:after="0" w:line="360" w:lineRule="auto"/>
        <w:jc w:val="both"/>
        <w:rPr>
          <w:rFonts w:ascii="Times New Roman" w:hAnsi="Times New Roman" w:cs="Times New Roman"/>
          <w:sz w:val="20"/>
          <w:szCs w:val="20"/>
        </w:rPr>
      </w:pPr>
    </w:p>
    <w:p w14:paraId="6B0E2CC3" w14:textId="6DBE0066" w:rsidR="00564AD8" w:rsidRDefault="00564AD8" w:rsidP="00564AD8">
      <w:pPr>
        <w:spacing w:after="0" w:line="360" w:lineRule="auto"/>
        <w:jc w:val="both"/>
        <w:rPr>
          <w:rFonts w:ascii="Times New Roman" w:hAnsi="Times New Roman" w:cs="Times New Roman"/>
          <w:sz w:val="20"/>
          <w:szCs w:val="20"/>
        </w:rPr>
      </w:pPr>
      <w:r w:rsidRPr="00564AD8">
        <w:rPr>
          <w:rFonts w:ascii="Times New Roman" w:hAnsi="Times New Roman" w:cs="Times New Roman"/>
          <w:sz w:val="20"/>
          <w:szCs w:val="20"/>
        </w:rPr>
        <w:t>The GNRFET shows higher current and clearer operational regions, making it ideal</w:t>
      </w:r>
      <w:r>
        <w:rPr>
          <w:rFonts w:ascii="Times New Roman" w:hAnsi="Times New Roman" w:cs="Times New Roman"/>
          <w:sz w:val="20"/>
          <w:szCs w:val="20"/>
        </w:rPr>
        <w:t xml:space="preserve"> for high-performance uses. The </w:t>
      </w:r>
      <w:r w:rsidRPr="00564AD8">
        <w:rPr>
          <w:rFonts w:ascii="Times New Roman" w:hAnsi="Times New Roman" w:cs="Times New Roman"/>
          <w:sz w:val="20"/>
          <w:szCs w:val="20"/>
        </w:rPr>
        <w:t>MOSFET, with its lower current and smoother transitions, is better for standard applications. GNRFETs are more advanced and efficient in handling higher currents and faster switching.</w:t>
      </w:r>
    </w:p>
    <w:p w14:paraId="70A88F9A" w14:textId="41E4C225" w:rsidR="00F10C38" w:rsidRPr="00C1439E" w:rsidRDefault="00F21461" w:rsidP="00F10C38">
      <w:pPr>
        <w:spacing w:before="54" w:after="0" w:line="276" w:lineRule="auto"/>
        <w:rPr>
          <w:rFonts w:ascii="Times New Roman" w:hAnsi="Times New Roman" w:cs="Times New Roman"/>
          <w:b/>
          <w:bCs/>
          <w:color w:val="000000" w:themeColor="text1"/>
          <w:sz w:val="24"/>
          <w:szCs w:val="24"/>
          <w:vertAlign w:val="subscript"/>
        </w:rPr>
      </w:pPr>
      <w:r>
        <w:rPr>
          <w:noProof/>
          <w:lang w:bidi="kn-IN"/>
        </w:rPr>
        <w:drawing>
          <wp:anchor distT="0" distB="0" distL="114300" distR="114300" simplePos="0" relativeHeight="251672576" behindDoc="0" locked="0" layoutInCell="1" allowOverlap="1" wp14:anchorId="0C826275" wp14:editId="07C3340B">
            <wp:simplePos x="0" y="0"/>
            <wp:positionH relativeFrom="margin">
              <wp:posOffset>3183255</wp:posOffset>
            </wp:positionH>
            <wp:positionV relativeFrom="margin">
              <wp:posOffset>6442075</wp:posOffset>
            </wp:positionV>
            <wp:extent cx="3209925" cy="2503805"/>
            <wp:effectExtent l="0" t="0" r="9525" b="0"/>
            <wp:wrapSquare wrapText="bothSides"/>
            <wp:docPr id="987871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871730" name=""/>
                    <pic:cNvPicPr/>
                  </pic:nvPicPr>
                  <pic:blipFill>
                    <a:blip r:embed="rId44">
                      <a:extLst>
                        <a:ext uri="{28A0092B-C50C-407E-A947-70E740481C1C}">
                          <a14:useLocalDpi xmlns:a14="http://schemas.microsoft.com/office/drawing/2010/main" val="0"/>
                        </a:ext>
                      </a:extLst>
                    </a:blip>
                    <a:stretch>
                      <a:fillRect/>
                    </a:stretch>
                  </pic:blipFill>
                  <pic:spPr>
                    <a:xfrm>
                      <a:off x="0" y="0"/>
                      <a:ext cx="3209925" cy="2503805"/>
                    </a:xfrm>
                    <a:prstGeom prst="rect">
                      <a:avLst/>
                    </a:prstGeom>
                  </pic:spPr>
                </pic:pic>
              </a:graphicData>
            </a:graphic>
            <wp14:sizeRelV relativeFrom="margin">
              <wp14:pctHeight>0</wp14:pctHeight>
            </wp14:sizeRelV>
          </wp:anchor>
        </w:drawing>
      </w:r>
      <w:r w:rsidR="00F10C38">
        <w:rPr>
          <w:rFonts w:ascii="Times New Roman" w:hAnsi="Times New Roman" w:cs="Times New Roman"/>
          <w:b/>
          <w:bCs/>
          <w:color w:val="000000" w:themeColor="text1"/>
          <w:sz w:val="24"/>
          <w:szCs w:val="24"/>
        </w:rPr>
        <w:t>3.2 I</w:t>
      </w:r>
      <w:r w:rsidR="00F10C38">
        <w:rPr>
          <w:rFonts w:ascii="Times New Roman" w:hAnsi="Times New Roman" w:cs="Times New Roman"/>
          <w:b/>
          <w:bCs/>
          <w:color w:val="000000" w:themeColor="text1"/>
          <w:sz w:val="24"/>
          <w:szCs w:val="24"/>
          <w:vertAlign w:val="subscript"/>
        </w:rPr>
        <w:t>D</w:t>
      </w:r>
      <w:r w:rsidR="00F10C38">
        <w:rPr>
          <w:rFonts w:ascii="Times New Roman" w:hAnsi="Times New Roman" w:cs="Times New Roman"/>
          <w:b/>
          <w:bCs/>
          <w:color w:val="000000" w:themeColor="text1"/>
          <w:sz w:val="24"/>
          <w:szCs w:val="24"/>
        </w:rPr>
        <w:t xml:space="preserve"> vs </w:t>
      </w:r>
      <w:proofErr w:type="gramStart"/>
      <w:r w:rsidR="00F10C38">
        <w:rPr>
          <w:rFonts w:ascii="Times New Roman" w:hAnsi="Times New Roman" w:cs="Times New Roman"/>
          <w:b/>
          <w:bCs/>
          <w:color w:val="000000" w:themeColor="text1"/>
          <w:sz w:val="24"/>
          <w:szCs w:val="24"/>
        </w:rPr>
        <w:t>V</w:t>
      </w:r>
      <w:r w:rsidR="00F10C38">
        <w:rPr>
          <w:rFonts w:ascii="Times New Roman" w:hAnsi="Times New Roman" w:cs="Times New Roman"/>
          <w:b/>
          <w:bCs/>
          <w:color w:val="000000" w:themeColor="text1"/>
          <w:sz w:val="24"/>
          <w:szCs w:val="24"/>
          <w:vertAlign w:val="subscript"/>
        </w:rPr>
        <w:t xml:space="preserve">GS  </w:t>
      </w:r>
      <w:r w:rsidR="00F10C38">
        <w:rPr>
          <w:rFonts w:ascii="Times New Roman" w:hAnsi="Times New Roman" w:cs="Times New Roman"/>
          <w:b/>
          <w:bCs/>
          <w:color w:val="000000" w:themeColor="text1"/>
          <w:sz w:val="24"/>
          <w:szCs w:val="24"/>
        </w:rPr>
        <w:t>for</w:t>
      </w:r>
      <w:proofErr w:type="gramEnd"/>
      <w:r w:rsidR="00F10C38">
        <w:rPr>
          <w:rFonts w:ascii="Times New Roman" w:hAnsi="Times New Roman" w:cs="Times New Roman"/>
          <w:b/>
          <w:bCs/>
          <w:color w:val="000000" w:themeColor="text1"/>
          <w:sz w:val="24"/>
          <w:szCs w:val="24"/>
        </w:rPr>
        <w:t xml:space="preserve"> different values of V</w:t>
      </w:r>
      <w:r w:rsidR="00F10C38">
        <w:rPr>
          <w:rFonts w:ascii="Times New Roman" w:hAnsi="Times New Roman" w:cs="Times New Roman"/>
          <w:b/>
          <w:bCs/>
          <w:color w:val="000000" w:themeColor="text1"/>
          <w:sz w:val="24"/>
          <w:szCs w:val="24"/>
          <w:vertAlign w:val="subscript"/>
        </w:rPr>
        <w:t>D</w:t>
      </w:r>
      <w:r w:rsidR="00F10C38">
        <w:rPr>
          <w:rFonts w:ascii="Times New Roman" w:hAnsi="Times New Roman" w:cs="Times New Roman"/>
          <w:b/>
          <w:bCs/>
          <w:color w:val="000000" w:themeColor="text1"/>
          <w:sz w:val="24"/>
          <w:szCs w:val="24"/>
        </w:rPr>
        <w:t xml:space="preserve"> </w:t>
      </w:r>
    </w:p>
    <w:p w14:paraId="4DF4CBE4" w14:textId="7FF8D2FD" w:rsidR="002E6EBB" w:rsidRDefault="002E6EBB" w:rsidP="00564AD8">
      <w:pPr>
        <w:spacing w:after="0" w:line="360" w:lineRule="auto"/>
        <w:jc w:val="both"/>
        <w:rPr>
          <w:rFonts w:ascii="Times New Roman" w:hAnsi="Times New Roman" w:cs="Times New Roman"/>
          <w:sz w:val="20"/>
          <w:szCs w:val="20"/>
        </w:rPr>
      </w:pPr>
      <w:r w:rsidRPr="00CA0160">
        <w:rPr>
          <w:rFonts w:ascii="Times New Roman" w:eastAsia="Times-Roman" w:hAnsi="Times New Roman" w:cs="Times New Roman"/>
          <w:noProof/>
          <w:sz w:val="20"/>
          <w:szCs w:val="20"/>
          <w:lang w:bidi="kn-IN"/>
        </w:rPr>
        <mc:AlternateContent>
          <mc:Choice Requires="wps">
            <w:drawing>
              <wp:anchor distT="0" distB="0" distL="114300" distR="114300" simplePos="0" relativeHeight="251680768" behindDoc="0" locked="0" layoutInCell="1" allowOverlap="1" wp14:anchorId="6D0E593F" wp14:editId="2278B9DD">
                <wp:simplePos x="0" y="0"/>
                <wp:positionH relativeFrom="column">
                  <wp:posOffset>334010</wp:posOffset>
                </wp:positionH>
                <wp:positionV relativeFrom="paragraph">
                  <wp:posOffset>2587301</wp:posOffset>
                </wp:positionV>
                <wp:extent cx="2790825" cy="4762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476250"/>
                        </a:xfrm>
                        <a:prstGeom prst="rect">
                          <a:avLst/>
                        </a:prstGeom>
                        <a:noFill/>
                        <a:ln w="9525">
                          <a:noFill/>
                          <a:miter lim="800000"/>
                          <a:headEnd/>
                          <a:tailEnd/>
                        </a:ln>
                      </wps:spPr>
                      <wps:txbx>
                        <w:txbxContent>
                          <w:p w14:paraId="323966DC" w14:textId="6B12C31B" w:rsidR="00592D06" w:rsidRPr="00CA0160" w:rsidRDefault="00B37E3E" w:rsidP="00F21461">
                            <w:pPr>
                              <w:spacing w:after="196"/>
                              <w:jc w:val="center"/>
                              <w:rPr>
                                <w:rFonts w:ascii="Times New Roman" w:hAnsi="Times New Roman" w:cs="Times New Roman"/>
                                <w:sz w:val="20"/>
                                <w:szCs w:val="20"/>
                              </w:rPr>
                            </w:pPr>
                            <w:r>
                              <w:rPr>
                                <w:rFonts w:ascii="Times New Roman" w:hAnsi="Times New Roman" w:cs="Times New Roman"/>
                                <w:sz w:val="20"/>
                                <w:szCs w:val="20"/>
                              </w:rPr>
                              <w:t>Fig.</w:t>
                            </w:r>
                            <w:r w:rsidR="00457FD7">
                              <w:rPr>
                                <w:rFonts w:ascii="Times New Roman" w:hAnsi="Times New Roman" w:cs="Times New Roman"/>
                                <w:sz w:val="20"/>
                                <w:szCs w:val="20"/>
                              </w:rPr>
                              <w:t>6</w:t>
                            </w:r>
                            <w:r w:rsidR="00592D06">
                              <w:rPr>
                                <w:rFonts w:ascii="Times New Roman" w:hAnsi="Times New Roman" w:cs="Times New Roman"/>
                                <w:sz w:val="20"/>
                                <w:szCs w:val="20"/>
                              </w:rPr>
                              <w:t>: Drain current vs Gate</w:t>
                            </w:r>
                            <w:r w:rsidR="00592D06" w:rsidRPr="00CA0160">
                              <w:rPr>
                                <w:rFonts w:ascii="Times New Roman" w:hAnsi="Times New Roman" w:cs="Times New Roman"/>
                                <w:sz w:val="20"/>
                                <w:szCs w:val="20"/>
                              </w:rPr>
                              <w:t>-Source voltage</w:t>
                            </w:r>
                            <w:r w:rsidR="00592D06">
                              <w:rPr>
                                <w:rFonts w:ascii="Times New Roman" w:hAnsi="Times New Roman" w:cs="Times New Roman"/>
                                <w:sz w:val="20"/>
                                <w:szCs w:val="20"/>
                              </w:rPr>
                              <w:t xml:space="preserve"> (MOS</w:t>
                            </w:r>
                            <w:r w:rsidR="00592D06" w:rsidRPr="00CA0160">
                              <w:rPr>
                                <w:rFonts w:ascii="Times New Roman" w:hAnsi="Times New Roman" w:cs="Times New Roman"/>
                                <w:sz w:val="20"/>
                                <w:szCs w:val="20"/>
                              </w:rPr>
                              <w:t>FET)</w:t>
                            </w:r>
                          </w:p>
                          <w:p w14:paraId="5F2BD08D" w14:textId="77777777" w:rsidR="00592D06" w:rsidRDefault="00592D06" w:rsidP="00F214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o:spid="_x0000_s1030" type="#_x0000_t202" style="position:absolute;left:0;text-align:left;margin-left:26.3pt;margin-top:203.7pt;width:219.75pt;height:3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" filled="f" stroked="f">
                <v:textbox>
                  <w:txbxContent>
                    <w:p w14:paraId="323966DC" w14:textId="6B12C31B" w:rsidR="00592D06" w:rsidRPr="00CA0160" w:rsidRDefault="00B37E3E" w:rsidP="00F21461">
                      <w:pPr>
                        <w:spacing w:after="196"/>
                        <w:jc w:val="center"/>
                        <w:rPr>
                          <w:rFonts w:ascii="Times New Roman" w:hAnsi="Times New Roman" w:cs="Times New Roman"/>
                          <w:sz w:val="20"/>
                          <w:szCs w:val="20"/>
                        </w:rPr>
                      </w:pPr>
                      <w:r>
                        <w:rPr>
                          <w:rFonts w:ascii="Times New Roman" w:hAnsi="Times New Roman" w:cs="Times New Roman"/>
                          <w:sz w:val="20"/>
                          <w:szCs w:val="20"/>
                        </w:rPr>
                        <w:t>Fig.</w:t>
                      </w:r>
                      <w:r w:rsidR="00457FD7">
                        <w:rPr>
                          <w:rFonts w:ascii="Times New Roman" w:hAnsi="Times New Roman" w:cs="Times New Roman"/>
                          <w:sz w:val="20"/>
                          <w:szCs w:val="20"/>
                        </w:rPr>
                        <w:t>6</w:t>
                      </w:r>
                      <w:r w:rsidR="00592D06">
                        <w:rPr>
                          <w:rFonts w:ascii="Times New Roman" w:hAnsi="Times New Roman" w:cs="Times New Roman"/>
                          <w:sz w:val="20"/>
                          <w:szCs w:val="20"/>
                        </w:rPr>
                        <w:t>: Drain current vs Gate</w:t>
                      </w:r>
                      <w:r w:rsidR="00592D06" w:rsidRPr="00CA0160">
                        <w:rPr>
                          <w:rFonts w:ascii="Times New Roman" w:hAnsi="Times New Roman" w:cs="Times New Roman"/>
                          <w:sz w:val="20"/>
                          <w:szCs w:val="20"/>
                        </w:rPr>
                        <w:t>-Source voltage</w:t>
                      </w:r>
                      <w:r w:rsidR="00592D06">
                        <w:rPr>
                          <w:rFonts w:ascii="Times New Roman" w:hAnsi="Times New Roman" w:cs="Times New Roman"/>
                          <w:sz w:val="20"/>
                          <w:szCs w:val="20"/>
                        </w:rPr>
                        <w:t xml:space="preserve"> (MOS</w:t>
                      </w:r>
                      <w:r w:rsidR="00592D06" w:rsidRPr="00CA0160">
                        <w:rPr>
                          <w:rFonts w:ascii="Times New Roman" w:hAnsi="Times New Roman" w:cs="Times New Roman"/>
                          <w:sz w:val="20"/>
                          <w:szCs w:val="20"/>
                        </w:rPr>
                        <w:t>FET)</w:t>
                      </w:r>
                    </w:p>
                    <w:p w14:paraId="5F2BD08D" w14:textId="77777777" w:rsidR="00592D06" w:rsidRDefault="00592D06" w:rsidP="00F21461"/>
                  </w:txbxContent>
                </v:textbox>
              </v:shape>
            </w:pict>
          </mc:Fallback>
        </mc:AlternateContent>
      </w:r>
      <w:r w:rsidRPr="00CA0160">
        <w:rPr>
          <w:rFonts w:ascii="Times New Roman" w:eastAsia="Times-Roman" w:hAnsi="Times New Roman" w:cs="Times New Roman"/>
          <w:noProof/>
          <w:sz w:val="20"/>
          <w:szCs w:val="20"/>
          <w:lang w:bidi="kn-IN"/>
        </w:rPr>
        <mc:AlternateContent>
          <mc:Choice Requires="wps">
            <w:drawing>
              <wp:anchor distT="0" distB="0" distL="114300" distR="114300" simplePos="0" relativeHeight="251678720" behindDoc="0" locked="0" layoutInCell="1" allowOverlap="1" wp14:anchorId="29755240" wp14:editId="30973E89">
                <wp:simplePos x="0" y="0"/>
                <wp:positionH relativeFrom="column">
                  <wp:posOffset>-2992024</wp:posOffset>
                </wp:positionH>
                <wp:positionV relativeFrom="paragraph">
                  <wp:posOffset>2590177</wp:posOffset>
                </wp:positionV>
                <wp:extent cx="2790825" cy="4762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476250"/>
                        </a:xfrm>
                        <a:prstGeom prst="rect">
                          <a:avLst/>
                        </a:prstGeom>
                        <a:noFill/>
                        <a:ln w="9525">
                          <a:noFill/>
                          <a:miter lim="800000"/>
                          <a:headEnd/>
                          <a:tailEnd/>
                        </a:ln>
                      </wps:spPr>
                      <wps:txbx>
                        <w:txbxContent>
                          <w:p w14:paraId="625A229A" w14:textId="43AE6ADE" w:rsidR="00592D06" w:rsidRPr="00CA0160" w:rsidRDefault="00B37E3E" w:rsidP="00F21461">
                            <w:pPr>
                              <w:spacing w:after="196"/>
                              <w:jc w:val="center"/>
                              <w:rPr>
                                <w:rFonts w:ascii="Times New Roman" w:hAnsi="Times New Roman" w:cs="Times New Roman"/>
                                <w:sz w:val="20"/>
                                <w:szCs w:val="20"/>
                              </w:rPr>
                            </w:pPr>
                            <w:r>
                              <w:rPr>
                                <w:rFonts w:ascii="Times New Roman" w:hAnsi="Times New Roman" w:cs="Times New Roman"/>
                                <w:sz w:val="20"/>
                                <w:szCs w:val="20"/>
                              </w:rPr>
                              <w:t>Fig.</w:t>
                            </w:r>
                            <w:r w:rsidR="00457FD7">
                              <w:rPr>
                                <w:rFonts w:ascii="Times New Roman" w:hAnsi="Times New Roman" w:cs="Times New Roman"/>
                                <w:sz w:val="20"/>
                                <w:szCs w:val="20"/>
                              </w:rPr>
                              <w:t>5</w:t>
                            </w:r>
                            <w:r w:rsidR="00592D06">
                              <w:rPr>
                                <w:rFonts w:ascii="Times New Roman" w:hAnsi="Times New Roman" w:cs="Times New Roman"/>
                                <w:sz w:val="20"/>
                                <w:szCs w:val="20"/>
                              </w:rPr>
                              <w:t>: Drain current vs Gate</w:t>
                            </w:r>
                            <w:r w:rsidR="00592D06" w:rsidRPr="00CA0160">
                              <w:rPr>
                                <w:rFonts w:ascii="Times New Roman" w:hAnsi="Times New Roman" w:cs="Times New Roman"/>
                                <w:sz w:val="20"/>
                                <w:szCs w:val="20"/>
                              </w:rPr>
                              <w:t>-Source voltage (GNRFET)</w:t>
                            </w:r>
                          </w:p>
                          <w:p w14:paraId="36EE508D" w14:textId="77777777" w:rsidR="00592D06" w:rsidRDefault="00592D06" w:rsidP="00F2146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4" o:spid="_x0000_s1031" type="#_x0000_t202" style="position:absolute;left:0;text-align:left;margin-left:-235.6pt;margin-top:203.95pt;width:219.7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" filled="f" stroked="f">
                <v:textbox>
                  <w:txbxContent>
                    <w:p w14:paraId="625A229A" w14:textId="43AE6ADE" w:rsidR="00592D06" w:rsidRPr="00CA0160" w:rsidRDefault="00B37E3E" w:rsidP="00F21461">
                      <w:pPr>
                        <w:spacing w:after="196"/>
                        <w:jc w:val="center"/>
                        <w:rPr>
                          <w:rFonts w:ascii="Times New Roman" w:hAnsi="Times New Roman" w:cs="Times New Roman"/>
                          <w:sz w:val="20"/>
                          <w:szCs w:val="20"/>
                        </w:rPr>
                      </w:pPr>
                      <w:r>
                        <w:rPr>
                          <w:rFonts w:ascii="Times New Roman" w:hAnsi="Times New Roman" w:cs="Times New Roman"/>
                          <w:sz w:val="20"/>
                          <w:szCs w:val="20"/>
                        </w:rPr>
                        <w:t>Fig.</w:t>
                      </w:r>
                      <w:r w:rsidR="00457FD7">
                        <w:rPr>
                          <w:rFonts w:ascii="Times New Roman" w:hAnsi="Times New Roman" w:cs="Times New Roman"/>
                          <w:sz w:val="20"/>
                          <w:szCs w:val="20"/>
                        </w:rPr>
                        <w:t>5</w:t>
                      </w:r>
                      <w:r w:rsidR="00592D06">
                        <w:rPr>
                          <w:rFonts w:ascii="Times New Roman" w:hAnsi="Times New Roman" w:cs="Times New Roman"/>
                          <w:sz w:val="20"/>
                          <w:szCs w:val="20"/>
                        </w:rPr>
                        <w:t>: Drain current vs Gate</w:t>
                      </w:r>
                      <w:r w:rsidR="00592D06" w:rsidRPr="00CA0160">
                        <w:rPr>
                          <w:rFonts w:ascii="Times New Roman" w:hAnsi="Times New Roman" w:cs="Times New Roman"/>
                          <w:sz w:val="20"/>
                          <w:szCs w:val="20"/>
                        </w:rPr>
                        <w:t>-Source voltage (GNRFET)</w:t>
                      </w:r>
                    </w:p>
                    <w:p w14:paraId="36EE508D" w14:textId="77777777" w:rsidR="00592D06" w:rsidRDefault="00592D06" w:rsidP="00F21461"/>
                  </w:txbxContent>
                </v:textbox>
              </v:shape>
            </w:pict>
          </mc:Fallback>
        </mc:AlternateContent>
      </w:r>
      <w:r>
        <w:rPr>
          <w:noProof/>
          <w:lang w:bidi="kn-IN"/>
        </w:rPr>
        <w:drawing>
          <wp:anchor distT="0" distB="0" distL="114300" distR="114300" simplePos="0" relativeHeight="251671552" behindDoc="0" locked="0" layoutInCell="1" allowOverlap="1" wp14:anchorId="4255AD62" wp14:editId="5D74A34D">
            <wp:simplePos x="0" y="0"/>
            <wp:positionH relativeFrom="margin">
              <wp:posOffset>-121285</wp:posOffset>
            </wp:positionH>
            <wp:positionV relativeFrom="margin">
              <wp:posOffset>6449060</wp:posOffset>
            </wp:positionV>
            <wp:extent cx="3216275" cy="2506980"/>
            <wp:effectExtent l="0" t="0" r="3175" b="7620"/>
            <wp:wrapSquare wrapText="bothSides"/>
            <wp:docPr id="36757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7707" name=""/>
                    <pic:cNvPicPr/>
                  </pic:nvPicPr>
                  <pic:blipFill>
                    <a:blip r:embed="rId45">
                      <a:extLst>
                        <a:ext uri="{28A0092B-C50C-407E-A947-70E740481C1C}">
                          <a14:useLocalDpi xmlns:a14="http://schemas.microsoft.com/office/drawing/2010/main" val="0"/>
                        </a:ext>
                      </a:extLst>
                    </a:blip>
                    <a:stretch>
                      <a:fillRect/>
                    </a:stretch>
                  </pic:blipFill>
                  <pic:spPr>
                    <a:xfrm>
                      <a:off x="0" y="0"/>
                      <a:ext cx="3216275" cy="2506980"/>
                    </a:xfrm>
                    <a:prstGeom prst="rect">
                      <a:avLst/>
                    </a:prstGeom>
                  </pic:spPr>
                </pic:pic>
              </a:graphicData>
            </a:graphic>
          </wp:anchor>
        </w:drawing>
      </w:r>
    </w:p>
    <w:p w14:paraId="433EB7C1" w14:textId="28478EA7" w:rsidR="002E6EBB" w:rsidRDefault="00EC58F4" w:rsidP="00564AD8">
      <w:pPr>
        <w:spacing w:after="0" w:line="360" w:lineRule="auto"/>
        <w:jc w:val="both"/>
        <w:rPr>
          <w:rFonts w:ascii="Times New Roman" w:hAnsi="Times New Roman" w:cs="Times New Roman"/>
          <w:sz w:val="20"/>
          <w:szCs w:val="20"/>
        </w:rPr>
      </w:pPr>
      <w:r w:rsidRPr="00763FA0">
        <w:rPr>
          <w:rFonts w:ascii="Times New Roman" w:hAnsi="Times New Roman" w:cs="Times New Roman"/>
          <w:noProof/>
          <w:color w:val="000000" w:themeColor="text1"/>
          <w:sz w:val="20"/>
          <w:szCs w:val="20"/>
          <w:lang w:bidi="kn-IN"/>
        </w:rPr>
        <w:lastRenderedPageBreak/>
        <mc:AlternateContent>
          <mc:Choice Requires="wps">
            <w:drawing>
              <wp:anchor distT="0" distB="0" distL="114300" distR="114300" simplePos="0" relativeHeight="251682816" behindDoc="0" locked="0" layoutInCell="1" allowOverlap="1" wp14:anchorId="0232BFF7" wp14:editId="791F3953">
                <wp:simplePos x="0" y="0"/>
                <wp:positionH relativeFrom="column">
                  <wp:posOffset>-340995</wp:posOffset>
                </wp:positionH>
                <wp:positionV relativeFrom="paragraph">
                  <wp:posOffset>-8890</wp:posOffset>
                </wp:positionV>
                <wp:extent cx="3348990" cy="138176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990" cy="1381760"/>
                        </a:xfrm>
                        <a:prstGeom prst="rect">
                          <a:avLst/>
                        </a:prstGeom>
                        <a:noFill/>
                        <a:ln w="9525">
                          <a:noFill/>
                          <a:miter lim="800000"/>
                          <a:headEnd/>
                          <a:tailEnd/>
                        </a:ln>
                      </wps:spPr>
                      <wps:txbx>
                        <w:txbxContent>
                          <w:p w14:paraId="11F1039E" w14:textId="77777777" w:rsidR="00592D06" w:rsidRPr="005F4387" w:rsidRDefault="00592D06" w:rsidP="00EC58F4">
                            <w:pPr>
                              <w:spacing w:after="0" w:line="276" w:lineRule="auto"/>
                              <w:ind w:left="720" w:firstLine="360"/>
                              <w:rPr>
                                <w:rFonts w:ascii="Times New Roman" w:hAnsi="Times New Roman" w:cs="Times New Roman"/>
                                <w:sz w:val="20"/>
                                <w:szCs w:val="20"/>
                                <w:u w:val="single"/>
                              </w:rPr>
                            </w:pPr>
                            <w:r w:rsidRPr="005F4387">
                              <w:rPr>
                                <w:rFonts w:ascii="Times New Roman" w:hAnsi="Times New Roman" w:cs="Times New Roman"/>
                                <w:sz w:val="20"/>
                                <w:szCs w:val="20"/>
                                <w:u w:val="single"/>
                              </w:rPr>
                              <w:t>GNRFET:</w:t>
                            </w:r>
                          </w:p>
                          <w:p w14:paraId="2211874A" w14:textId="07EC67F4" w:rsidR="00592D06" w:rsidRPr="00763FA0" w:rsidRDefault="00592D06" w:rsidP="00763FA0">
                            <w:pPr>
                              <w:pStyle w:val="ListParagraph"/>
                              <w:numPr>
                                <w:ilvl w:val="0"/>
                                <w:numId w:val="29"/>
                              </w:numPr>
                              <w:spacing w:after="0" w:line="276" w:lineRule="auto"/>
                              <w:jc w:val="both"/>
                              <w:rPr>
                                <w:rFonts w:ascii="Times New Roman" w:hAnsi="Times New Roman" w:cs="Times New Roman"/>
                                <w:sz w:val="20"/>
                                <w:szCs w:val="20"/>
                              </w:rPr>
                            </w:pPr>
                            <w:r w:rsidRPr="00763FA0">
                              <w:rPr>
                                <w:rFonts w:ascii="Times New Roman" w:hAnsi="Times New Roman" w:cs="Times New Roman"/>
                                <w:sz w:val="20"/>
                                <w:szCs w:val="20"/>
                              </w:rPr>
                              <w:t xml:space="preserve">Uses a lower threshold voltage (0.1 V) and a </w:t>
                            </w:r>
                            <w:r>
                              <w:rPr>
                                <w:rFonts w:ascii="Times New Roman" w:hAnsi="Times New Roman" w:cs="Times New Roman"/>
                                <w:sz w:val="20"/>
                                <w:szCs w:val="20"/>
                              </w:rPr>
                              <w:t xml:space="preserve">higher </w:t>
                            </w:r>
                            <w:r w:rsidRPr="00763FA0">
                              <w:rPr>
                                <w:rFonts w:ascii="Times New Roman" w:hAnsi="Times New Roman" w:cs="Times New Roman"/>
                                <w:sz w:val="20"/>
                                <w:szCs w:val="20"/>
                              </w:rPr>
                              <w:t>transconductance parameter (5e-4 A/V²).</w:t>
                            </w:r>
                          </w:p>
                          <w:p w14:paraId="157FD882" w14:textId="77777777" w:rsidR="00592D06" w:rsidRPr="00763FA0" w:rsidRDefault="00592D06" w:rsidP="00763FA0">
                            <w:pPr>
                              <w:pStyle w:val="ListParagraph"/>
                              <w:numPr>
                                <w:ilvl w:val="0"/>
                                <w:numId w:val="29"/>
                              </w:numPr>
                              <w:spacing w:after="0" w:line="276" w:lineRule="auto"/>
                              <w:jc w:val="both"/>
                              <w:rPr>
                                <w:rFonts w:ascii="Times New Roman" w:hAnsi="Times New Roman" w:cs="Times New Roman"/>
                                <w:sz w:val="20"/>
                                <w:szCs w:val="20"/>
                              </w:rPr>
                            </w:pPr>
                            <w:r w:rsidRPr="00763FA0">
                              <w:rPr>
                                <w:rFonts w:ascii="Times New Roman" w:hAnsi="Times New Roman" w:cs="Times New Roman"/>
                                <w:sz w:val="20"/>
                                <w:szCs w:val="20"/>
                              </w:rPr>
                              <w:t>Produces higher drain current compared to the MOSFET for similar conditions.</w:t>
                            </w:r>
                          </w:p>
                          <w:p w14:paraId="64A1B6A9" w14:textId="77777777" w:rsidR="00592D06" w:rsidRPr="00763FA0" w:rsidRDefault="00592D06" w:rsidP="00763FA0">
                            <w:pPr>
                              <w:pStyle w:val="ListParagraph"/>
                              <w:numPr>
                                <w:ilvl w:val="0"/>
                                <w:numId w:val="29"/>
                              </w:numPr>
                              <w:spacing w:after="0" w:line="276" w:lineRule="auto"/>
                              <w:jc w:val="both"/>
                              <w:rPr>
                                <w:rFonts w:ascii="Times New Roman" w:hAnsi="Times New Roman" w:cs="Times New Roman"/>
                                <w:sz w:val="20"/>
                                <w:szCs w:val="20"/>
                              </w:rPr>
                            </w:pPr>
                            <w:r w:rsidRPr="00763FA0">
                              <w:rPr>
                                <w:rFonts w:ascii="Times New Roman" w:hAnsi="Times New Roman" w:cs="Times New Roman"/>
                                <w:sz w:val="20"/>
                                <w:szCs w:val="20"/>
                              </w:rPr>
                              <w:t>Shows distinct regions (cutoff, linear, and saturation) more clearly.</w:t>
                            </w:r>
                          </w:p>
                          <w:p w14:paraId="58A1D67F" w14:textId="4F23228B" w:rsidR="00592D06" w:rsidRDefault="00592D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6.85pt;margin-top:-.7pt;width:263.7pt;height:10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" filled="f" stroked="f">
                <v:textbox>
                  <w:txbxContent>
                    <w:p w14:paraId="11F1039E" w14:textId="77777777" w:rsidR="00592D06" w:rsidRPr="005F4387" w:rsidRDefault="00592D06" w:rsidP="00EC58F4">
                      <w:pPr>
                        <w:spacing w:after="0" w:line="276" w:lineRule="auto"/>
                        <w:ind w:left="720" w:firstLine="360"/>
                        <w:rPr>
                          <w:rFonts w:ascii="Times New Roman" w:hAnsi="Times New Roman" w:cs="Times New Roman"/>
                          <w:sz w:val="20"/>
                          <w:szCs w:val="20"/>
                          <w:u w:val="single"/>
                        </w:rPr>
                      </w:pPr>
                      <w:r w:rsidRPr="005F4387">
                        <w:rPr>
                          <w:rFonts w:ascii="Times New Roman" w:hAnsi="Times New Roman" w:cs="Times New Roman"/>
                          <w:sz w:val="20"/>
                          <w:szCs w:val="20"/>
                          <w:u w:val="single"/>
                        </w:rPr>
                        <w:t>GNRFET:</w:t>
                      </w:r>
                    </w:p>
                    <w:p w14:paraId="2211874A" w14:textId="07EC67F4" w:rsidR="00592D06" w:rsidRPr="00763FA0" w:rsidRDefault="00592D06" w:rsidP="00763FA0">
                      <w:pPr>
                        <w:pStyle w:val="ListParagraph"/>
                        <w:numPr>
                          <w:ilvl w:val="0"/>
                          <w:numId w:val="29"/>
                        </w:numPr>
                        <w:spacing w:after="0" w:line="276" w:lineRule="auto"/>
                        <w:jc w:val="both"/>
                        <w:rPr>
                          <w:rFonts w:ascii="Times New Roman" w:hAnsi="Times New Roman" w:cs="Times New Roman"/>
                          <w:sz w:val="20"/>
                          <w:szCs w:val="20"/>
                        </w:rPr>
                      </w:pPr>
                      <w:r w:rsidRPr="00763FA0">
                        <w:rPr>
                          <w:rFonts w:ascii="Times New Roman" w:hAnsi="Times New Roman" w:cs="Times New Roman"/>
                          <w:sz w:val="20"/>
                          <w:szCs w:val="20"/>
                        </w:rPr>
                        <w:t xml:space="preserve">Uses a lower threshold voltage (0.1 V) and a </w:t>
                      </w:r>
                      <w:r>
                        <w:rPr>
                          <w:rFonts w:ascii="Times New Roman" w:hAnsi="Times New Roman" w:cs="Times New Roman"/>
                          <w:sz w:val="20"/>
                          <w:szCs w:val="20"/>
                        </w:rPr>
                        <w:t xml:space="preserve">higher </w:t>
                      </w:r>
                      <w:r w:rsidRPr="00763FA0">
                        <w:rPr>
                          <w:rFonts w:ascii="Times New Roman" w:hAnsi="Times New Roman" w:cs="Times New Roman"/>
                          <w:sz w:val="20"/>
                          <w:szCs w:val="20"/>
                        </w:rPr>
                        <w:t>transconductance parameter (5e-4 A/V²).</w:t>
                      </w:r>
                    </w:p>
                    <w:p w14:paraId="157FD882" w14:textId="77777777" w:rsidR="00592D06" w:rsidRPr="00763FA0" w:rsidRDefault="00592D06" w:rsidP="00763FA0">
                      <w:pPr>
                        <w:pStyle w:val="ListParagraph"/>
                        <w:numPr>
                          <w:ilvl w:val="0"/>
                          <w:numId w:val="29"/>
                        </w:numPr>
                        <w:spacing w:after="0" w:line="276" w:lineRule="auto"/>
                        <w:jc w:val="both"/>
                        <w:rPr>
                          <w:rFonts w:ascii="Times New Roman" w:hAnsi="Times New Roman" w:cs="Times New Roman"/>
                          <w:sz w:val="20"/>
                          <w:szCs w:val="20"/>
                        </w:rPr>
                      </w:pPr>
                      <w:r w:rsidRPr="00763FA0">
                        <w:rPr>
                          <w:rFonts w:ascii="Times New Roman" w:hAnsi="Times New Roman" w:cs="Times New Roman"/>
                          <w:sz w:val="20"/>
                          <w:szCs w:val="20"/>
                        </w:rPr>
                        <w:t>Produces higher drain current compared to the MOSFET for similar conditions.</w:t>
                      </w:r>
                    </w:p>
                    <w:p w14:paraId="64A1B6A9" w14:textId="77777777" w:rsidR="00592D06" w:rsidRPr="00763FA0" w:rsidRDefault="00592D06" w:rsidP="00763FA0">
                      <w:pPr>
                        <w:pStyle w:val="ListParagraph"/>
                        <w:numPr>
                          <w:ilvl w:val="0"/>
                          <w:numId w:val="29"/>
                        </w:numPr>
                        <w:spacing w:after="0" w:line="276" w:lineRule="auto"/>
                        <w:jc w:val="both"/>
                        <w:rPr>
                          <w:rFonts w:ascii="Times New Roman" w:hAnsi="Times New Roman" w:cs="Times New Roman"/>
                          <w:sz w:val="20"/>
                          <w:szCs w:val="20"/>
                        </w:rPr>
                      </w:pPr>
                      <w:r w:rsidRPr="00763FA0">
                        <w:rPr>
                          <w:rFonts w:ascii="Times New Roman" w:hAnsi="Times New Roman" w:cs="Times New Roman"/>
                          <w:sz w:val="20"/>
                          <w:szCs w:val="20"/>
                        </w:rPr>
                        <w:t>Shows distinct regions (cutoff, linear, and saturation) more clearly.</w:t>
                      </w:r>
                    </w:p>
                    <w:p w14:paraId="58A1D67F" w14:textId="4F23228B" w:rsidR="00592D06" w:rsidRDefault="00592D06"/>
                  </w:txbxContent>
                </v:textbox>
              </v:shape>
            </w:pict>
          </mc:Fallback>
        </mc:AlternateContent>
      </w:r>
      <w:r>
        <w:rPr>
          <w:rFonts w:ascii="Times New Roman" w:hAnsi="Times New Roman" w:cs="Times New Roman"/>
          <w:noProof/>
          <w:color w:val="000000" w:themeColor="text1"/>
          <w:sz w:val="20"/>
          <w:szCs w:val="20"/>
          <w:lang w:bidi="kn-IN"/>
        </w:rPr>
        <mc:AlternateContent>
          <mc:Choice Requires="wps">
            <w:drawing>
              <wp:anchor distT="0" distB="0" distL="114300" distR="114300" simplePos="0" relativeHeight="251683840" behindDoc="0" locked="0" layoutInCell="1" allowOverlap="1" wp14:anchorId="7EFAB1CE" wp14:editId="287787B5">
                <wp:simplePos x="0" y="0"/>
                <wp:positionH relativeFrom="column">
                  <wp:posOffset>3107103</wp:posOffset>
                </wp:positionH>
                <wp:positionV relativeFrom="paragraph">
                  <wp:posOffset>-11802</wp:posOffset>
                </wp:positionV>
                <wp:extent cx="3396591" cy="1370965"/>
                <wp:effectExtent l="0" t="0" r="0" b="635"/>
                <wp:wrapNone/>
                <wp:docPr id="7" name="Text Box 7"/>
                <wp:cNvGraphicFramePr/>
                <a:graphic xmlns:a="http://schemas.openxmlformats.org/drawingml/2006/main">
                  <a:graphicData uri="http://schemas.microsoft.com/office/word/2010/wordprocessingShape">
                    <wps:wsp>
                      <wps:cNvSpPr txBox="1"/>
                      <wps:spPr>
                        <a:xfrm>
                          <a:off x="0" y="0"/>
                          <a:ext cx="3396591" cy="13709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0FA35" w14:textId="50D3520B" w:rsidR="00592D06" w:rsidRPr="005F4387" w:rsidRDefault="00592D06" w:rsidP="00613D7C">
                            <w:pPr>
                              <w:spacing w:after="0" w:line="276" w:lineRule="auto"/>
                              <w:ind w:left="360"/>
                              <w:rPr>
                                <w:rFonts w:ascii="Times New Roman" w:hAnsi="Times New Roman" w:cs="Times New Roman"/>
                                <w:sz w:val="20"/>
                                <w:szCs w:val="20"/>
                                <w:u w:val="single"/>
                              </w:rPr>
                            </w:pPr>
                            <w:r>
                              <w:rPr>
                                <w:rFonts w:ascii="Times New Roman" w:hAnsi="Times New Roman" w:cs="Times New Roman"/>
                                <w:sz w:val="20"/>
                                <w:szCs w:val="20"/>
                              </w:rPr>
                              <w:t xml:space="preserve">              </w:t>
                            </w:r>
                            <w:r w:rsidRPr="005F4387">
                              <w:rPr>
                                <w:rFonts w:ascii="Times New Roman" w:hAnsi="Times New Roman" w:cs="Times New Roman"/>
                                <w:sz w:val="20"/>
                                <w:szCs w:val="20"/>
                                <w:u w:val="single"/>
                              </w:rPr>
                              <w:t>MOSFET:</w:t>
                            </w:r>
                          </w:p>
                          <w:p w14:paraId="0B7BC149" w14:textId="77777777" w:rsidR="00592D06" w:rsidRPr="00613D7C" w:rsidRDefault="00592D06" w:rsidP="00613D7C">
                            <w:pPr>
                              <w:pStyle w:val="ListParagraph"/>
                              <w:numPr>
                                <w:ilvl w:val="0"/>
                                <w:numId w:val="31"/>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Uses a higher threshold voltage (0.2 V) and a lower transconductance parameter (1e-4 A/V²).</w:t>
                            </w:r>
                          </w:p>
                          <w:p w14:paraId="25B2D4EE" w14:textId="77777777" w:rsidR="00592D06" w:rsidRPr="00613D7C" w:rsidRDefault="00592D06" w:rsidP="00613D7C">
                            <w:pPr>
                              <w:pStyle w:val="ListParagraph"/>
                              <w:numPr>
                                <w:ilvl w:val="0"/>
                                <w:numId w:val="31"/>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Generates lower drain current than the GNRFET.</w:t>
                            </w:r>
                          </w:p>
                          <w:p w14:paraId="589F65E8" w14:textId="77777777" w:rsidR="00592D06" w:rsidRPr="00613D7C" w:rsidRDefault="00592D06" w:rsidP="00613D7C">
                            <w:pPr>
                              <w:pStyle w:val="ListParagraph"/>
                              <w:numPr>
                                <w:ilvl w:val="0"/>
                                <w:numId w:val="31"/>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Shows the same regions but with less pronounced transitions.</w:t>
                            </w:r>
                          </w:p>
                          <w:p w14:paraId="1ED949D0" w14:textId="77777777" w:rsidR="00592D06" w:rsidRDefault="00592D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244.65pt;margin-top:-.95pt;width:267.45pt;height:107.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" filled="f" stroked="f" strokeweight=".5pt">
                <v:textbox>
                  <w:txbxContent>
                    <w:p w14:paraId="67B0FA35" w14:textId="50D3520B" w:rsidR="00592D06" w:rsidRPr="005F4387" w:rsidRDefault="00592D06" w:rsidP="00613D7C">
                      <w:pPr>
                        <w:spacing w:after="0" w:line="276" w:lineRule="auto"/>
                        <w:ind w:left="360"/>
                        <w:rPr>
                          <w:rFonts w:ascii="Times New Roman" w:hAnsi="Times New Roman" w:cs="Times New Roman"/>
                          <w:sz w:val="20"/>
                          <w:szCs w:val="20"/>
                          <w:u w:val="single"/>
                        </w:rPr>
                      </w:pPr>
                      <w:r>
                        <w:rPr>
                          <w:rFonts w:ascii="Times New Roman" w:hAnsi="Times New Roman" w:cs="Times New Roman"/>
                          <w:sz w:val="20"/>
                          <w:szCs w:val="20"/>
                        </w:rPr>
                        <w:t xml:space="preserve">              </w:t>
                      </w:r>
                      <w:r w:rsidRPr="005F4387">
                        <w:rPr>
                          <w:rFonts w:ascii="Times New Roman" w:hAnsi="Times New Roman" w:cs="Times New Roman"/>
                          <w:sz w:val="20"/>
                          <w:szCs w:val="20"/>
                          <w:u w:val="single"/>
                        </w:rPr>
                        <w:t>MOSFET:</w:t>
                      </w:r>
                    </w:p>
                    <w:p w14:paraId="0B7BC149" w14:textId="77777777" w:rsidR="00592D06" w:rsidRPr="00613D7C" w:rsidRDefault="00592D06" w:rsidP="00613D7C">
                      <w:pPr>
                        <w:pStyle w:val="ListParagraph"/>
                        <w:numPr>
                          <w:ilvl w:val="0"/>
                          <w:numId w:val="31"/>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Uses a higher threshold voltage (0.2 V) and a lower transconductance parameter (1e-4 A/V²).</w:t>
                      </w:r>
                    </w:p>
                    <w:p w14:paraId="25B2D4EE" w14:textId="77777777" w:rsidR="00592D06" w:rsidRPr="00613D7C" w:rsidRDefault="00592D06" w:rsidP="00613D7C">
                      <w:pPr>
                        <w:pStyle w:val="ListParagraph"/>
                        <w:numPr>
                          <w:ilvl w:val="0"/>
                          <w:numId w:val="31"/>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Generates lower drain current than the GNRFET.</w:t>
                      </w:r>
                    </w:p>
                    <w:p w14:paraId="589F65E8" w14:textId="77777777" w:rsidR="00592D06" w:rsidRPr="00613D7C" w:rsidRDefault="00592D06" w:rsidP="00613D7C">
                      <w:pPr>
                        <w:pStyle w:val="ListParagraph"/>
                        <w:numPr>
                          <w:ilvl w:val="0"/>
                          <w:numId w:val="31"/>
                        </w:numPr>
                        <w:spacing w:after="0" w:line="276" w:lineRule="auto"/>
                        <w:jc w:val="both"/>
                        <w:rPr>
                          <w:rFonts w:ascii="Times New Roman" w:hAnsi="Times New Roman" w:cs="Times New Roman"/>
                          <w:sz w:val="20"/>
                          <w:szCs w:val="20"/>
                        </w:rPr>
                      </w:pPr>
                      <w:r w:rsidRPr="00613D7C">
                        <w:rPr>
                          <w:rFonts w:ascii="Times New Roman" w:hAnsi="Times New Roman" w:cs="Times New Roman"/>
                          <w:sz w:val="20"/>
                          <w:szCs w:val="20"/>
                        </w:rPr>
                        <w:t>Shows the same regions but with less pronounced transitions.</w:t>
                      </w:r>
                    </w:p>
                    <w:p w14:paraId="1ED949D0" w14:textId="77777777" w:rsidR="00592D06" w:rsidRDefault="00592D06"/>
                  </w:txbxContent>
                </v:textbox>
              </v:shape>
            </w:pict>
          </mc:Fallback>
        </mc:AlternateContent>
      </w:r>
    </w:p>
    <w:p w14:paraId="581C3D5B" w14:textId="77777777" w:rsidR="002E6EBB" w:rsidRDefault="002E6EBB" w:rsidP="00564AD8">
      <w:pPr>
        <w:spacing w:after="0" w:line="360" w:lineRule="auto"/>
        <w:jc w:val="both"/>
        <w:rPr>
          <w:rFonts w:ascii="Times New Roman" w:hAnsi="Times New Roman" w:cs="Times New Roman"/>
          <w:sz w:val="20"/>
          <w:szCs w:val="20"/>
        </w:rPr>
      </w:pPr>
    </w:p>
    <w:p w14:paraId="4E6AA885" w14:textId="77777777" w:rsidR="002E6EBB" w:rsidRDefault="002E6EBB" w:rsidP="00564AD8">
      <w:pPr>
        <w:spacing w:after="0" w:line="360" w:lineRule="auto"/>
        <w:jc w:val="both"/>
        <w:rPr>
          <w:rFonts w:ascii="Times New Roman" w:hAnsi="Times New Roman" w:cs="Times New Roman"/>
          <w:sz w:val="20"/>
          <w:szCs w:val="20"/>
        </w:rPr>
      </w:pPr>
    </w:p>
    <w:p w14:paraId="6CCFD5B3" w14:textId="1ECC10C5" w:rsidR="002E6EBB" w:rsidRDefault="002E6EBB" w:rsidP="00564AD8">
      <w:pPr>
        <w:spacing w:after="0" w:line="360" w:lineRule="auto"/>
        <w:jc w:val="both"/>
        <w:rPr>
          <w:rFonts w:ascii="Times New Roman" w:hAnsi="Times New Roman" w:cs="Times New Roman"/>
          <w:sz w:val="20"/>
          <w:szCs w:val="20"/>
        </w:rPr>
      </w:pPr>
    </w:p>
    <w:p w14:paraId="7C4616A1" w14:textId="35CDE2C6" w:rsidR="002E6EBB" w:rsidRDefault="002E6EBB" w:rsidP="00564AD8">
      <w:pPr>
        <w:spacing w:after="0" w:line="360" w:lineRule="auto"/>
        <w:jc w:val="both"/>
        <w:rPr>
          <w:rFonts w:ascii="Times New Roman" w:hAnsi="Times New Roman" w:cs="Times New Roman"/>
          <w:sz w:val="20"/>
          <w:szCs w:val="20"/>
        </w:rPr>
      </w:pPr>
    </w:p>
    <w:p w14:paraId="35E2BB76" w14:textId="77777777" w:rsidR="002E6EBB" w:rsidRDefault="002E6EBB" w:rsidP="00564AD8">
      <w:pPr>
        <w:spacing w:after="0" w:line="360" w:lineRule="auto"/>
        <w:jc w:val="both"/>
        <w:rPr>
          <w:rFonts w:ascii="Times New Roman" w:hAnsi="Times New Roman" w:cs="Times New Roman"/>
          <w:sz w:val="20"/>
          <w:szCs w:val="20"/>
        </w:rPr>
      </w:pPr>
    </w:p>
    <w:p w14:paraId="22AAF101" w14:textId="77777777" w:rsidR="00532342" w:rsidRDefault="00532342" w:rsidP="00564AD8">
      <w:pPr>
        <w:spacing w:after="0" w:line="360" w:lineRule="auto"/>
        <w:jc w:val="both"/>
        <w:rPr>
          <w:rFonts w:ascii="Times New Roman" w:hAnsi="Times New Roman" w:cs="Times New Roman"/>
          <w:sz w:val="20"/>
          <w:szCs w:val="20"/>
        </w:rPr>
      </w:pPr>
    </w:p>
    <w:p w14:paraId="4AF48BFB" w14:textId="77777777" w:rsidR="00532342" w:rsidRPr="00532342" w:rsidRDefault="00532342" w:rsidP="00641E57">
      <w:pPr>
        <w:spacing w:after="0"/>
        <w:ind w:right="554"/>
        <w:jc w:val="both"/>
        <w:rPr>
          <w:rFonts w:ascii="Times New Roman" w:hAnsi="Times New Roman" w:cs="Times New Roman"/>
          <w:sz w:val="20"/>
          <w:szCs w:val="20"/>
        </w:rPr>
      </w:pPr>
      <w:r w:rsidRPr="00532342">
        <w:rPr>
          <w:rFonts w:ascii="Times New Roman" w:hAnsi="Times New Roman" w:cs="Times New Roman"/>
          <w:sz w:val="20"/>
          <w:szCs w:val="20"/>
        </w:rPr>
        <w:t>GNRFETs demonstrate higher performance with more current and clearer transitions between operating regions, making them better for high-performance applications compared to conventional MOSFETs, which offer moderate current levels and smoother transitions.</w:t>
      </w:r>
    </w:p>
    <w:p w14:paraId="563E7888" w14:textId="52145E23" w:rsidR="002E6EBB" w:rsidRDefault="002E6EBB" w:rsidP="00564AD8">
      <w:pPr>
        <w:spacing w:after="0" w:line="360" w:lineRule="auto"/>
        <w:jc w:val="both"/>
        <w:rPr>
          <w:rFonts w:ascii="Times New Roman" w:hAnsi="Times New Roman" w:cs="Times New Roman"/>
          <w:sz w:val="20"/>
          <w:szCs w:val="20"/>
        </w:rPr>
      </w:pPr>
    </w:p>
    <w:p w14:paraId="35A2CB01" w14:textId="198F5D22" w:rsidR="002E6EBB" w:rsidRPr="00733536" w:rsidRDefault="00444644" w:rsidP="00564AD8">
      <w:pPr>
        <w:spacing w:after="0" w:line="360" w:lineRule="auto"/>
        <w:jc w:val="both"/>
        <w:rPr>
          <w:rFonts w:ascii="Times New Roman" w:hAnsi="Times New Roman" w:cs="Times New Roman"/>
          <w:b/>
          <w:bCs/>
          <w:sz w:val="24"/>
          <w:szCs w:val="24"/>
        </w:rPr>
      </w:pPr>
      <w:r>
        <w:rPr>
          <w:noProof/>
          <w:lang w:bidi="kn-IN"/>
        </w:rPr>
        <w:drawing>
          <wp:anchor distT="0" distB="0" distL="114300" distR="114300" simplePos="0" relativeHeight="251685888" behindDoc="0" locked="0" layoutInCell="1" allowOverlap="1" wp14:anchorId="2874CCC3" wp14:editId="131CFE28">
            <wp:simplePos x="0" y="0"/>
            <wp:positionH relativeFrom="margin">
              <wp:posOffset>-43815</wp:posOffset>
            </wp:positionH>
            <wp:positionV relativeFrom="margin">
              <wp:posOffset>2515235</wp:posOffset>
            </wp:positionV>
            <wp:extent cx="3056890" cy="2279015"/>
            <wp:effectExtent l="0" t="0" r="0" b="6985"/>
            <wp:wrapSquare wrapText="bothSides"/>
            <wp:docPr id="765786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86561" name=""/>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056890" cy="2279015"/>
                    </a:xfrm>
                    <a:prstGeom prst="rect">
                      <a:avLst/>
                    </a:prstGeom>
                  </pic:spPr>
                </pic:pic>
              </a:graphicData>
            </a:graphic>
            <wp14:sizeRelV relativeFrom="margin">
              <wp14:pctHeight>0</wp14:pctHeight>
            </wp14:sizeRelV>
          </wp:anchor>
        </w:drawing>
      </w:r>
      <w:r>
        <w:rPr>
          <w:noProof/>
          <w:lang w:bidi="kn-IN"/>
        </w:rPr>
        <w:drawing>
          <wp:anchor distT="0" distB="0" distL="114300" distR="114300" simplePos="0" relativeHeight="251687936" behindDoc="0" locked="0" layoutInCell="1" allowOverlap="1" wp14:anchorId="51BD4F90" wp14:editId="70057658">
            <wp:simplePos x="0" y="0"/>
            <wp:positionH relativeFrom="margin">
              <wp:posOffset>3286125</wp:posOffset>
            </wp:positionH>
            <wp:positionV relativeFrom="margin">
              <wp:posOffset>2514600</wp:posOffset>
            </wp:positionV>
            <wp:extent cx="3084195" cy="2278380"/>
            <wp:effectExtent l="0" t="0" r="1905" b="7620"/>
            <wp:wrapSquare wrapText="bothSides"/>
            <wp:docPr id="1920076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76432"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3084195" cy="2278380"/>
                    </a:xfrm>
                    <a:prstGeom prst="rect">
                      <a:avLst/>
                    </a:prstGeom>
                  </pic:spPr>
                </pic:pic>
              </a:graphicData>
            </a:graphic>
            <wp14:sizeRelV relativeFrom="margin">
              <wp14:pctHeight>0</wp14:pctHeight>
            </wp14:sizeRelV>
          </wp:anchor>
        </w:drawing>
      </w:r>
      <w:r w:rsidR="00733536" w:rsidRPr="00733536">
        <w:rPr>
          <w:rFonts w:ascii="Times New Roman" w:hAnsi="Times New Roman" w:cs="Times New Roman"/>
          <w:b/>
          <w:bCs/>
          <w:sz w:val="24"/>
          <w:szCs w:val="24"/>
        </w:rPr>
        <w:t xml:space="preserve">3.3 Current Density vs </w:t>
      </w:r>
      <w:r w:rsidR="004606CE">
        <w:rPr>
          <w:rFonts w:ascii="Times New Roman" w:hAnsi="Times New Roman" w:cs="Times New Roman"/>
          <w:b/>
          <w:bCs/>
          <w:sz w:val="24"/>
          <w:szCs w:val="24"/>
        </w:rPr>
        <w:t xml:space="preserve">Gate </w:t>
      </w:r>
      <w:r w:rsidR="00733536" w:rsidRPr="00733536">
        <w:rPr>
          <w:rFonts w:ascii="Times New Roman" w:hAnsi="Times New Roman" w:cs="Times New Roman"/>
          <w:b/>
          <w:bCs/>
          <w:sz w:val="24"/>
          <w:szCs w:val="24"/>
        </w:rPr>
        <w:t>Length</w:t>
      </w:r>
      <w:r w:rsidR="004606CE">
        <w:rPr>
          <w:rFonts w:ascii="Times New Roman" w:hAnsi="Times New Roman" w:cs="Times New Roman"/>
          <w:b/>
          <w:bCs/>
          <w:sz w:val="24"/>
          <w:szCs w:val="24"/>
        </w:rPr>
        <w:t xml:space="preserve"> for GNRFET</w:t>
      </w:r>
    </w:p>
    <w:p w14:paraId="4152B7C9" w14:textId="7E51DDBF" w:rsidR="002E6EBB" w:rsidRDefault="00736565" w:rsidP="00564AD8">
      <w:pPr>
        <w:spacing w:after="0" w:line="360" w:lineRule="auto"/>
        <w:jc w:val="both"/>
        <w:rPr>
          <w:rFonts w:ascii="Times New Roman" w:hAnsi="Times New Roman" w:cs="Times New Roman"/>
          <w:sz w:val="20"/>
          <w:szCs w:val="20"/>
        </w:rPr>
      </w:pPr>
      <w:r w:rsidRPr="00592D06">
        <w:rPr>
          <w:rFonts w:ascii="Times New Roman" w:hAnsi="Times New Roman" w:cs="Times New Roman"/>
          <w:noProof/>
          <w:sz w:val="20"/>
          <w:szCs w:val="20"/>
          <w:lang w:bidi="kn-IN"/>
        </w:rPr>
        <mc:AlternateContent>
          <mc:Choice Requires="wps">
            <w:drawing>
              <wp:anchor distT="0" distB="0" distL="114300" distR="114300" simplePos="0" relativeHeight="251694080" behindDoc="0" locked="0" layoutInCell="1" allowOverlap="1" wp14:anchorId="6BAEAEB3" wp14:editId="00934652">
                <wp:simplePos x="0" y="0"/>
                <wp:positionH relativeFrom="column">
                  <wp:posOffset>488031</wp:posOffset>
                </wp:positionH>
                <wp:positionV relativeFrom="paragraph">
                  <wp:posOffset>2307599</wp:posOffset>
                </wp:positionV>
                <wp:extent cx="2374265" cy="35433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54330"/>
                        </a:xfrm>
                        <a:prstGeom prst="rect">
                          <a:avLst/>
                        </a:prstGeom>
                        <a:noFill/>
                        <a:ln w="9525">
                          <a:noFill/>
                          <a:miter lim="800000"/>
                          <a:headEnd/>
                          <a:tailEnd/>
                        </a:ln>
                      </wps:spPr>
                      <wps:txbx>
                        <w:txbxContent>
                          <w:p w14:paraId="5106AAD8" w14:textId="49381F5A" w:rsidR="00592D06" w:rsidRPr="00CA0160" w:rsidRDefault="00B37E3E" w:rsidP="00592D06">
                            <w:pPr>
                              <w:spacing w:after="196"/>
                              <w:jc w:val="center"/>
                              <w:rPr>
                                <w:rFonts w:ascii="Times New Roman" w:hAnsi="Times New Roman" w:cs="Times New Roman"/>
                                <w:sz w:val="20"/>
                                <w:szCs w:val="20"/>
                              </w:rPr>
                            </w:pPr>
                            <w:r>
                              <w:rPr>
                                <w:rFonts w:ascii="Times New Roman" w:hAnsi="Times New Roman" w:cs="Times New Roman"/>
                                <w:sz w:val="20"/>
                                <w:szCs w:val="20"/>
                              </w:rPr>
                              <w:t>Fig.</w:t>
                            </w:r>
                            <w:r w:rsidR="003147AF">
                              <w:rPr>
                                <w:rFonts w:ascii="Times New Roman" w:hAnsi="Times New Roman" w:cs="Times New Roman"/>
                                <w:sz w:val="20"/>
                                <w:szCs w:val="20"/>
                              </w:rPr>
                              <w:t>8</w:t>
                            </w:r>
                            <w:r w:rsidR="00592D06">
                              <w:rPr>
                                <w:rFonts w:ascii="Times New Roman" w:hAnsi="Times New Roman" w:cs="Times New Roman"/>
                                <w:sz w:val="20"/>
                                <w:szCs w:val="20"/>
                              </w:rPr>
                              <w:t xml:space="preserve">: </w:t>
                            </w:r>
                            <w:proofErr w:type="gramStart"/>
                            <w:r w:rsidR="001E5A70">
                              <w:rPr>
                                <w:rFonts w:ascii="Times New Roman" w:hAnsi="Times New Roman" w:cs="Times New Roman"/>
                                <w:sz w:val="20"/>
                                <w:szCs w:val="20"/>
                              </w:rPr>
                              <w:t>I</w:t>
                            </w:r>
                            <w:r w:rsidR="001E5A70">
                              <w:rPr>
                                <w:rFonts w:ascii="Times New Roman" w:hAnsi="Times New Roman" w:cs="Times New Roman"/>
                                <w:sz w:val="20"/>
                                <w:szCs w:val="20"/>
                                <w:vertAlign w:val="subscript"/>
                              </w:rPr>
                              <w:t>OFF</w:t>
                            </w:r>
                            <w:r w:rsidR="001E5A70">
                              <w:rPr>
                                <w:rFonts w:ascii="Times New Roman" w:hAnsi="Times New Roman" w:cs="Times New Roman"/>
                                <w:sz w:val="20"/>
                                <w:szCs w:val="20"/>
                                <w:vertAlign w:val="subscript"/>
                              </w:rPr>
                              <w:t xml:space="preserve"> </w:t>
                            </w:r>
                            <w:r w:rsidR="001E5A70">
                              <w:rPr>
                                <w:rFonts w:ascii="Times New Roman" w:hAnsi="Times New Roman" w:cs="Times New Roman"/>
                                <w:sz w:val="20"/>
                                <w:szCs w:val="20"/>
                              </w:rPr>
                              <w:t xml:space="preserve"> vs</w:t>
                            </w:r>
                            <w:proofErr w:type="gramEnd"/>
                            <w:r w:rsidR="008F633E">
                              <w:rPr>
                                <w:rFonts w:ascii="Times New Roman" w:hAnsi="Times New Roman" w:cs="Times New Roman"/>
                                <w:sz w:val="20"/>
                                <w:szCs w:val="20"/>
                              </w:rPr>
                              <w:t xml:space="preserve"> Gate</w:t>
                            </w:r>
                            <w:r w:rsidR="001E5A70">
                              <w:rPr>
                                <w:rFonts w:ascii="Times New Roman" w:hAnsi="Times New Roman" w:cs="Times New Roman"/>
                                <w:sz w:val="20"/>
                                <w:szCs w:val="20"/>
                              </w:rPr>
                              <w:t xml:space="preserve"> Length</w:t>
                            </w:r>
                          </w:p>
                          <w:p w14:paraId="07D50ED8" w14:textId="77777777" w:rsidR="00592D06" w:rsidRDefault="00592D06" w:rsidP="00592D0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4" type="#_x0000_t202" style="position:absolute;left:0;text-align:left;margin-left:38.45pt;margin-top:181.7pt;width:186.95pt;height:27.9pt;z-index:2516940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" filled="f" stroked="f">
                <v:textbox>
                  <w:txbxContent>
                    <w:p w14:paraId="5106AAD8" w14:textId="49381F5A" w:rsidR="00592D06" w:rsidRPr="00CA0160" w:rsidRDefault="00B37E3E" w:rsidP="00592D06">
                      <w:pPr>
                        <w:spacing w:after="196"/>
                        <w:jc w:val="center"/>
                        <w:rPr>
                          <w:rFonts w:ascii="Times New Roman" w:hAnsi="Times New Roman" w:cs="Times New Roman"/>
                          <w:sz w:val="20"/>
                          <w:szCs w:val="20"/>
                        </w:rPr>
                      </w:pPr>
                      <w:r>
                        <w:rPr>
                          <w:rFonts w:ascii="Times New Roman" w:hAnsi="Times New Roman" w:cs="Times New Roman"/>
                          <w:sz w:val="20"/>
                          <w:szCs w:val="20"/>
                        </w:rPr>
                        <w:t>Fig.</w:t>
                      </w:r>
                      <w:r w:rsidR="003147AF">
                        <w:rPr>
                          <w:rFonts w:ascii="Times New Roman" w:hAnsi="Times New Roman" w:cs="Times New Roman"/>
                          <w:sz w:val="20"/>
                          <w:szCs w:val="20"/>
                        </w:rPr>
                        <w:t>8</w:t>
                      </w:r>
                      <w:r w:rsidR="00592D06">
                        <w:rPr>
                          <w:rFonts w:ascii="Times New Roman" w:hAnsi="Times New Roman" w:cs="Times New Roman"/>
                          <w:sz w:val="20"/>
                          <w:szCs w:val="20"/>
                        </w:rPr>
                        <w:t xml:space="preserve">: </w:t>
                      </w:r>
                      <w:proofErr w:type="gramStart"/>
                      <w:r w:rsidR="001E5A70">
                        <w:rPr>
                          <w:rFonts w:ascii="Times New Roman" w:hAnsi="Times New Roman" w:cs="Times New Roman"/>
                          <w:sz w:val="20"/>
                          <w:szCs w:val="20"/>
                        </w:rPr>
                        <w:t>I</w:t>
                      </w:r>
                      <w:r w:rsidR="001E5A70">
                        <w:rPr>
                          <w:rFonts w:ascii="Times New Roman" w:hAnsi="Times New Roman" w:cs="Times New Roman"/>
                          <w:sz w:val="20"/>
                          <w:szCs w:val="20"/>
                          <w:vertAlign w:val="subscript"/>
                        </w:rPr>
                        <w:t>OFF</w:t>
                      </w:r>
                      <w:r w:rsidR="001E5A70">
                        <w:rPr>
                          <w:rFonts w:ascii="Times New Roman" w:hAnsi="Times New Roman" w:cs="Times New Roman"/>
                          <w:sz w:val="20"/>
                          <w:szCs w:val="20"/>
                          <w:vertAlign w:val="subscript"/>
                        </w:rPr>
                        <w:t xml:space="preserve"> </w:t>
                      </w:r>
                      <w:r w:rsidR="001E5A70">
                        <w:rPr>
                          <w:rFonts w:ascii="Times New Roman" w:hAnsi="Times New Roman" w:cs="Times New Roman"/>
                          <w:sz w:val="20"/>
                          <w:szCs w:val="20"/>
                        </w:rPr>
                        <w:t xml:space="preserve"> vs</w:t>
                      </w:r>
                      <w:proofErr w:type="gramEnd"/>
                      <w:r w:rsidR="008F633E">
                        <w:rPr>
                          <w:rFonts w:ascii="Times New Roman" w:hAnsi="Times New Roman" w:cs="Times New Roman"/>
                          <w:sz w:val="20"/>
                          <w:szCs w:val="20"/>
                        </w:rPr>
                        <w:t xml:space="preserve"> Gate</w:t>
                      </w:r>
                      <w:r w:rsidR="001E5A70">
                        <w:rPr>
                          <w:rFonts w:ascii="Times New Roman" w:hAnsi="Times New Roman" w:cs="Times New Roman"/>
                          <w:sz w:val="20"/>
                          <w:szCs w:val="20"/>
                        </w:rPr>
                        <w:t xml:space="preserve"> Length</w:t>
                      </w:r>
                    </w:p>
                    <w:p w14:paraId="07D50ED8" w14:textId="77777777" w:rsidR="00592D06" w:rsidRDefault="00592D06" w:rsidP="00592D06"/>
                  </w:txbxContent>
                </v:textbox>
              </v:shape>
            </w:pict>
          </mc:Fallback>
        </mc:AlternateContent>
      </w:r>
      <w:r w:rsidRPr="00592D06">
        <w:rPr>
          <w:rFonts w:ascii="Times New Roman" w:hAnsi="Times New Roman" w:cs="Times New Roman"/>
          <w:noProof/>
          <w:sz w:val="20"/>
          <w:szCs w:val="20"/>
          <w:lang w:bidi="kn-IN"/>
        </w:rPr>
        <mc:AlternateContent>
          <mc:Choice Requires="wps">
            <w:drawing>
              <wp:anchor distT="0" distB="0" distL="114300" distR="114300" simplePos="0" relativeHeight="251692032" behindDoc="0" locked="0" layoutInCell="1" allowOverlap="1" wp14:anchorId="3337C3B9" wp14:editId="485C289A">
                <wp:simplePos x="0" y="0"/>
                <wp:positionH relativeFrom="column">
                  <wp:posOffset>-2842895</wp:posOffset>
                </wp:positionH>
                <wp:positionV relativeFrom="paragraph">
                  <wp:posOffset>2333625</wp:posOffset>
                </wp:positionV>
                <wp:extent cx="2374265" cy="35433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54330"/>
                        </a:xfrm>
                        <a:prstGeom prst="rect">
                          <a:avLst/>
                        </a:prstGeom>
                        <a:noFill/>
                        <a:ln w="9525">
                          <a:noFill/>
                          <a:miter lim="800000"/>
                          <a:headEnd/>
                          <a:tailEnd/>
                        </a:ln>
                      </wps:spPr>
                      <wps:txbx>
                        <w:txbxContent>
                          <w:p w14:paraId="78128C95" w14:textId="072DCBC8" w:rsidR="00592D06" w:rsidRPr="001E5A70" w:rsidRDefault="00B37E3E" w:rsidP="00592D06">
                            <w:pPr>
                              <w:spacing w:after="196"/>
                              <w:jc w:val="center"/>
                              <w:rPr>
                                <w:rFonts w:ascii="Times New Roman" w:hAnsi="Times New Roman" w:cs="Times New Roman"/>
                                <w:sz w:val="20"/>
                                <w:szCs w:val="20"/>
                              </w:rPr>
                            </w:pPr>
                            <w:r>
                              <w:rPr>
                                <w:rFonts w:ascii="Times New Roman" w:hAnsi="Times New Roman" w:cs="Times New Roman"/>
                                <w:sz w:val="20"/>
                                <w:szCs w:val="20"/>
                              </w:rPr>
                              <w:t>Fig.</w:t>
                            </w:r>
                            <w:r w:rsidR="003147AF">
                              <w:rPr>
                                <w:rFonts w:ascii="Times New Roman" w:hAnsi="Times New Roman" w:cs="Times New Roman"/>
                                <w:sz w:val="20"/>
                                <w:szCs w:val="20"/>
                              </w:rPr>
                              <w:t>7</w:t>
                            </w:r>
                            <w:r w:rsidR="001E5A70">
                              <w:rPr>
                                <w:rFonts w:ascii="Times New Roman" w:hAnsi="Times New Roman" w:cs="Times New Roman"/>
                                <w:sz w:val="20"/>
                                <w:szCs w:val="20"/>
                              </w:rPr>
                              <w:t xml:space="preserve">: </w:t>
                            </w:r>
                            <w:proofErr w:type="gramStart"/>
                            <w:r w:rsidR="001E5A70">
                              <w:rPr>
                                <w:rFonts w:ascii="Times New Roman" w:hAnsi="Times New Roman" w:cs="Times New Roman"/>
                                <w:sz w:val="20"/>
                                <w:szCs w:val="20"/>
                              </w:rPr>
                              <w:t>I</w:t>
                            </w:r>
                            <w:r w:rsidR="001E5A70">
                              <w:rPr>
                                <w:rFonts w:ascii="Times New Roman" w:hAnsi="Times New Roman" w:cs="Times New Roman"/>
                                <w:sz w:val="20"/>
                                <w:szCs w:val="20"/>
                                <w:vertAlign w:val="subscript"/>
                              </w:rPr>
                              <w:t xml:space="preserve">ON </w:t>
                            </w:r>
                            <w:r w:rsidR="001E5A70">
                              <w:rPr>
                                <w:rFonts w:ascii="Times New Roman" w:hAnsi="Times New Roman" w:cs="Times New Roman"/>
                                <w:sz w:val="20"/>
                                <w:szCs w:val="20"/>
                              </w:rPr>
                              <w:t xml:space="preserve"> vs</w:t>
                            </w:r>
                            <w:proofErr w:type="gramEnd"/>
                            <w:r w:rsidR="001E5A70">
                              <w:rPr>
                                <w:rFonts w:ascii="Times New Roman" w:hAnsi="Times New Roman" w:cs="Times New Roman"/>
                                <w:sz w:val="20"/>
                                <w:szCs w:val="20"/>
                              </w:rPr>
                              <w:t xml:space="preserve"> </w:t>
                            </w:r>
                            <w:r w:rsidR="008F633E">
                              <w:rPr>
                                <w:rFonts w:ascii="Times New Roman" w:hAnsi="Times New Roman" w:cs="Times New Roman"/>
                                <w:sz w:val="20"/>
                                <w:szCs w:val="20"/>
                              </w:rPr>
                              <w:t xml:space="preserve">Gate </w:t>
                            </w:r>
                            <w:r w:rsidR="001E5A70">
                              <w:rPr>
                                <w:rFonts w:ascii="Times New Roman" w:hAnsi="Times New Roman" w:cs="Times New Roman"/>
                                <w:sz w:val="20"/>
                                <w:szCs w:val="20"/>
                              </w:rPr>
                              <w:t>Length</w:t>
                            </w:r>
                          </w:p>
                          <w:p w14:paraId="616A2CD5" w14:textId="573BB7E4" w:rsidR="00592D06" w:rsidRDefault="00592D0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5" type="#_x0000_t202" style="position:absolute;left:0;text-align:left;margin-left:-223.85pt;margin-top:183.75pt;width:186.95pt;height:27.9pt;z-index:25169203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" filled="f" stroked="f">
                <v:textbox>
                  <w:txbxContent>
                    <w:p w14:paraId="78128C95" w14:textId="072DCBC8" w:rsidR="00592D06" w:rsidRPr="001E5A70" w:rsidRDefault="00B37E3E" w:rsidP="00592D06">
                      <w:pPr>
                        <w:spacing w:after="196"/>
                        <w:jc w:val="center"/>
                        <w:rPr>
                          <w:rFonts w:ascii="Times New Roman" w:hAnsi="Times New Roman" w:cs="Times New Roman"/>
                          <w:sz w:val="20"/>
                          <w:szCs w:val="20"/>
                        </w:rPr>
                      </w:pPr>
                      <w:r>
                        <w:rPr>
                          <w:rFonts w:ascii="Times New Roman" w:hAnsi="Times New Roman" w:cs="Times New Roman"/>
                          <w:sz w:val="20"/>
                          <w:szCs w:val="20"/>
                        </w:rPr>
                        <w:t>Fig.</w:t>
                      </w:r>
                      <w:r w:rsidR="003147AF">
                        <w:rPr>
                          <w:rFonts w:ascii="Times New Roman" w:hAnsi="Times New Roman" w:cs="Times New Roman"/>
                          <w:sz w:val="20"/>
                          <w:szCs w:val="20"/>
                        </w:rPr>
                        <w:t>7</w:t>
                      </w:r>
                      <w:r w:rsidR="001E5A70">
                        <w:rPr>
                          <w:rFonts w:ascii="Times New Roman" w:hAnsi="Times New Roman" w:cs="Times New Roman"/>
                          <w:sz w:val="20"/>
                          <w:szCs w:val="20"/>
                        </w:rPr>
                        <w:t xml:space="preserve">: </w:t>
                      </w:r>
                      <w:proofErr w:type="gramStart"/>
                      <w:r w:rsidR="001E5A70">
                        <w:rPr>
                          <w:rFonts w:ascii="Times New Roman" w:hAnsi="Times New Roman" w:cs="Times New Roman"/>
                          <w:sz w:val="20"/>
                          <w:szCs w:val="20"/>
                        </w:rPr>
                        <w:t>I</w:t>
                      </w:r>
                      <w:r w:rsidR="001E5A70">
                        <w:rPr>
                          <w:rFonts w:ascii="Times New Roman" w:hAnsi="Times New Roman" w:cs="Times New Roman"/>
                          <w:sz w:val="20"/>
                          <w:szCs w:val="20"/>
                          <w:vertAlign w:val="subscript"/>
                        </w:rPr>
                        <w:t xml:space="preserve">ON </w:t>
                      </w:r>
                      <w:r w:rsidR="001E5A70">
                        <w:rPr>
                          <w:rFonts w:ascii="Times New Roman" w:hAnsi="Times New Roman" w:cs="Times New Roman"/>
                          <w:sz w:val="20"/>
                          <w:szCs w:val="20"/>
                        </w:rPr>
                        <w:t xml:space="preserve"> vs</w:t>
                      </w:r>
                      <w:proofErr w:type="gramEnd"/>
                      <w:r w:rsidR="001E5A70">
                        <w:rPr>
                          <w:rFonts w:ascii="Times New Roman" w:hAnsi="Times New Roman" w:cs="Times New Roman"/>
                          <w:sz w:val="20"/>
                          <w:szCs w:val="20"/>
                        </w:rPr>
                        <w:t xml:space="preserve"> </w:t>
                      </w:r>
                      <w:r w:rsidR="008F633E">
                        <w:rPr>
                          <w:rFonts w:ascii="Times New Roman" w:hAnsi="Times New Roman" w:cs="Times New Roman"/>
                          <w:sz w:val="20"/>
                          <w:szCs w:val="20"/>
                        </w:rPr>
                        <w:t xml:space="preserve">Gate </w:t>
                      </w:r>
                      <w:r w:rsidR="001E5A70">
                        <w:rPr>
                          <w:rFonts w:ascii="Times New Roman" w:hAnsi="Times New Roman" w:cs="Times New Roman"/>
                          <w:sz w:val="20"/>
                          <w:szCs w:val="20"/>
                        </w:rPr>
                        <w:t>Length</w:t>
                      </w:r>
                    </w:p>
                    <w:p w14:paraId="616A2CD5" w14:textId="573BB7E4" w:rsidR="00592D06" w:rsidRDefault="00592D06"/>
                  </w:txbxContent>
                </v:textbox>
              </v:shape>
            </w:pict>
          </mc:Fallback>
        </mc:AlternateContent>
      </w:r>
    </w:p>
    <w:p w14:paraId="0384938C" w14:textId="3B1E9E92" w:rsidR="002E6EBB" w:rsidRDefault="002E6EBB" w:rsidP="00564AD8">
      <w:pPr>
        <w:spacing w:after="0" w:line="360" w:lineRule="auto"/>
        <w:jc w:val="both"/>
        <w:rPr>
          <w:rFonts w:ascii="Times New Roman" w:hAnsi="Times New Roman" w:cs="Times New Roman"/>
          <w:sz w:val="20"/>
          <w:szCs w:val="20"/>
        </w:rPr>
      </w:pPr>
    </w:p>
    <w:p w14:paraId="7E4D260F" w14:textId="5CCD771B" w:rsidR="00F10C38" w:rsidRDefault="00F10C38" w:rsidP="00564AD8">
      <w:pPr>
        <w:spacing w:after="0" w:line="360" w:lineRule="auto"/>
        <w:jc w:val="both"/>
        <w:rPr>
          <w:rFonts w:ascii="Times New Roman" w:hAnsi="Times New Roman" w:cs="Times New Roman"/>
          <w:sz w:val="20"/>
          <w:szCs w:val="20"/>
        </w:rPr>
      </w:pPr>
    </w:p>
    <w:p w14:paraId="35D29B0E" w14:textId="515F1D93" w:rsidR="00564AD8" w:rsidRPr="00564AD8" w:rsidRDefault="00301DEA" w:rsidP="00564AD8">
      <w:pPr>
        <w:spacing w:after="0" w:line="360" w:lineRule="auto"/>
        <w:jc w:val="both"/>
        <w:rPr>
          <w:rFonts w:ascii="Times New Roman" w:hAnsi="Times New Roman" w:cs="Times New Roman"/>
          <w:sz w:val="20"/>
          <w:szCs w:val="20"/>
        </w:rPr>
      </w:pPr>
      <w:r w:rsidRPr="00592D06">
        <w:rPr>
          <w:rFonts w:ascii="Times New Roman" w:hAnsi="Times New Roman" w:cs="Times New Roman"/>
          <w:noProof/>
          <w:sz w:val="20"/>
          <w:szCs w:val="20"/>
          <w:lang w:bidi="kn-IN"/>
        </w:rPr>
        <mc:AlternateContent>
          <mc:Choice Requires="wps">
            <w:drawing>
              <wp:anchor distT="0" distB="0" distL="114300" distR="114300" simplePos="0" relativeHeight="251696128" behindDoc="0" locked="0" layoutInCell="1" allowOverlap="1" wp14:anchorId="3ABC88D4" wp14:editId="48FE7747">
                <wp:simplePos x="0" y="0"/>
                <wp:positionH relativeFrom="column">
                  <wp:posOffset>1849120</wp:posOffset>
                </wp:positionH>
                <wp:positionV relativeFrom="paragraph">
                  <wp:posOffset>2539365</wp:posOffset>
                </wp:positionV>
                <wp:extent cx="2374265" cy="35433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54330"/>
                        </a:xfrm>
                        <a:prstGeom prst="rect">
                          <a:avLst/>
                        </a:prstGeom>
                        <a:noFill/>
                        <a:ln w="9525">
                          <a:noFill/>
                          <a:miter lim="800000"/>
                          <a:headEnd/>
                          <a:tailEnd/>
                        </a:ln>
                      </wps:spPr>
                      <wps:txbx>
                        <w:txbxContent>
                          <w:p w14:paraId="266DB8D5" w14:textId="522A807B" w:rsidR="00301DEA" w:rsidRPr="00CA0160" w:rsidRDefault="00B37E3E" w:rsidP="00301DEA">
                            <w:pPr>
                              <w:spacing w:after="196"/>
                              <w:jc w:val="center"/>
                              <w:rPr>
                                <w:rFonts w:ascii="Times New Roman" w:hAnsi="Times New Roman" w:cs="Times New Roman"/>
                                <w:sz w:val="20"/>
                                <w:szCs w:val="20"/>
                              </w:rPr>
                            </w:pPr>
                            <w:r>
                              <w:rPr>
                                <w:rFonts w:ascii="Times New Roman" w:hAnsi="Times New Roman" w:cs="Times New Roman"/>
                                <w:sz w:val="20"/>
                                <w:szCs w:val="20"/>
                              </w:rPr>
                              <w:t>Fig.</w:t>
                            </w:r>
                            <w:r w:rsidR="003147AF">
                              <w:rPr>
                                <w:rFonts w:ascii="Times New Roman" w:hAnsi="Times New Roman" w:cs="Times New Roman"/>
                                <w:sz w:val="20"/>
                                <w:szCs w:val="20"/>
                              </w:rPr>
                              <w:t>9</w:t>
                            </w:r>
                            <w:r w:rsidR="00301DEA">
                              <w:rPr>
                                <w:rFonts w:ascii="Times New Roman" w:hAnsi="Times New Roman" w:cs="Times New Roman"/>
                                <w:sz w:val="20"/>
                                <w:szCs w:val="20"/>
                              </w:rPr>
                              <w:t>: I</w:t>
                            </w:r>
                            <w:r w:rsidR="00301DEA">
                              <w:rPr>
                                <w:rFonts w:ascii="Times New Roman" w:hAnsi="Times New Roman" w:cs="Times New Roman"/>
                                <w:sz w:val="20"/>
                                <w:szCs w:val="20"/>
                                <w:vertAlign w:val="subscript"/>
                              </w:rPr>
                              <w:t xml:space="preserve">ON </w:t>
                            </w:r>
                            <w:r w:rsidR="00301DEA">
                              <w:rPr>
                                <w:rFonts w:ascii="Times New Roman" w:hAnsi="Times New Roman" w:cs="Times New Roman"/>
                                <w:sz w:val="20"/>
                                <w:szCs w:val="20"/>
                              </w:rPr>
                              <w:t>/</w:t>
                            </w:r>
                            <w:proofErr w:type="gramStart"/>
                            <w:r w:rsidR="00301DEA">
                              <w:rPr>
                                <w:rFonts w:ascii="Times New Roman" w:hAnsi="Times New Roman" w:cs="Times New Roman"/>
                                <w:sz w:val="20"/>
                                <w:szCs w:val="20"/>
                              </w:rPr>
                              <w:t>I</w:t>
                            </w:r>
                            <w:r w:rsidR="00301DEA">
                              <w:rPr>
                                <w:rFonts w:ascii="Times New Roman" w:hAnsi="Times New Roman" w:cs="Times New Roman"/>
                                <w:sz w:val="20"/>
                                <w:szCs w:val="20"/>
                                <w:vertAlign w:val="subscript"/>
                              </w:rPr>
                              <w:t xml:space="preserve">OFF </w:t>
                            </w:r>
                            <w:r w:rsidR="00301DEA">
                              <w:rPr>
                                <w:rFonts w:ascii="Times New Roman" w:hAnsi="Times New Roman" w:cs="Times New Roman"/>
                                <w:sz w:val="20"/>
                                <w:szCs w:val="20"/>
                              </w:rPr>
                              <w:t xml:space="preserve"> ratio</w:t>
                            </w:r>
                            <w:proofErr w:type="gramEnd"/>
                          </w:p>
                          <w:p w14:paraId="5A589B6B" w14:textId="77777777" w:rsidR="00301DEA" w:rsidRDefault="00301DEA" w:rsidP="00301DE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6" type="#_x0000_t202" style="position:absolute;left:0;text-align:left;margin-left:145.6pt;margin-top:199.95pt;width:186.95pt;height:27.9pt;z-index:2516961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" filled="f" stroked="f">
                <v:textbox>
                  <w:txbxContent>
                    <w:p w14:paraId="266DB8D5" w14:textId="522A807B" w:rsidR="00301DEA" w:rsidRPr="00CA0160" w:rsidRDefault="00B37E3E" w:rsidP="00301DEA">
                      <w:pPr>
                        <w:spacing w:after="196"/>
                        <w:jc w:val="center"/>
                        <w:rPr>
                          <w:rFonts w:ascii="Times New Roman" w:hAnsi="Times New Roman" w:cs="Times New Roman"/>
                          <w:sz w:val="20"/>
                          <w:szCs w:val="20"/>
                        </w:rPr>
                      </w:pPr>
                      <w:r>
                        <w:rPr>
                          <w:rFonts w:ascii="Times New Roman" w:hAnsi="Times New Roman" w:cs="Times New Roman"/>
                          <w:sz w:val="20"/>
                          <w:szCs w:val="20"/>
                        </w:rPr>
                        <w:t>Fig.</w:t>
                      </w:r>
                      <w:r w:rsidR="003147AF">
                        <w:rPr>
                          <w:rFonts w:ascii="Times New Roman" w:hAnsi="Times New Roman" w:cs="Times New Roman"/>
                          <w:sz w:val="20"/>
                          <w:szCs w:val="20"/>
                        </w:rPr>
                        <w:t>9</w:t>
                      </w:r>
                      <w:r w:rsidR="00301DEA">
                        <w:rPr>
                          <w:rFonts w:ascii="Times New Roman" w:hAnsi="Times New Roman" w:cs="Times New Roman"/>
                          <w:sz w:val="20"/>
                          <w:szCs w:val="20"/>
                        </w:rPr>
                        <w:t>: I</w:t>
                      </w:r>
                      <w:r w:rsidR="00301DEA">
                        <w:rPr>
                          <w:rFonts w:ascii="Times New Roman" w:hAnsi="Times New Roman" w:cs="Times New Roman"/>
                          <w:sz w:val="20"/>
                          <w:szCs w:val="20"/>
                          <w:vertAlign w:val="subscript"/>
                        </w:rPr>
                        <w:t xml:space="preserve">ON </w:t>
                      </w:r>
                      <w:r w:rsidR="00301DEA">
                        <w:rPr>
                          <w:rFonts w:ascii="Times New Roman" w:hAnsi="Times New Roman" w:cs="Times New Roman"/>
                          <w:sz w:val="20"/>
                          <w:szCs w:val="20"/>
                        </w:rPr>
                        <w:t>/</w:t>
                      </w:r>
                      <w:proofErr w:type="gramStart"/>
                      <w:r w:rsidR="00301DEA">
                        <w:rPr>
                          <w:rFonts w:ascii="Times New Roman" w:hAnsi="Times New Roman" w:cs="Times New Roman"/>
                          <w:sz w:val="20"/>
                          <w:szCs w:val="20"/>
                        </w:rPr>
                        <w:t>I</w:t>
                      </w:r>
                      <w:r w:rsidR="00301DEA">
                        <w:rPr>
                          <w:rFonts w:ascii="Times New Roman" w:hAnsi="Times New Roman" w:cs="Times New Roman"/>
                          <w:sz w:val="20"/>
                          <w:szCs w:val="20"/>
                          <w:vertAlign w:val="subscript"/>
                        </w:rPr>
                        <w:t xml:space="preserve">OFF </w:t>
                      </w:r>
                      <w:r w:rsidR="00301DEA">
                        <w:rPr>
                          <w:rFonts w:ascii="Times New Roman" w:hAnsi="Times New Roman" w:cs="Times New Roman"/>
                          <w:sz w:val="20"/>
                          <w:szCs w:val="20"/>
                        </w:rPr>
                        <w:t xml:space="preserve"> ratio</w:t>
                      </w:r>
                      <w:proofErr w:type="gramEnd"/>
                    </w:p>
                    <w:p w14:paraId="5A589B6B" w14:textId="77777777" w:rsidR="00301DEA" w:rsidRDefault="00301DEA" w:rsidP="00301DEA"/>
                  </w:txbxContent>
                </v:textbox>
              </v:shape>
            </w:pict>
          </mc:Fallback>
        </mc:AlternateContent>
      </w:r>
      <w:r w:rsidR="00736565">
        <w:rPr>
          <w:noProof/>
          <w:lang w:bidi="kn-IN"/>
        </w:rPr>
        <w:drawing>
          <wp:anchor distT="0" distB="0" distL="114300" distR="114300" simplePos="0" relativeHeight="251689984" behindDoc="0" locked="0" layoutInCell="1" allowOverlap="1" wp14:anchorId="6FD342DE" wp14:editId="0B421FBA">
            <wp:simplePos x="0" y="0"/>
            <wp:positionH relativeFrom="column">
              <wp:posOffset>1511935</wp:posOffset>
            </wp:positionH>
            <wp:positionV relativeFrom="paragraph">
              <wp:posOffset>1270</wp:posOffset>
            </wp:positionV>
            <wp:extent cx="3032760" cy="2512060"/>
            <wp:effectExtent l="0" t="0" r="0" b="2540"/>
            <wp:wrapTopAndBottom/>
            <wp:docPr id="483677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77523" name=""/>
                    <pic:cNvPicPr/>
                  </pic:nvPicPr>
                  <pic:blipFill>
                    <a:blip r:embed="rId48">
                      <a:extLst>
                        <a:ext uri="{28A0092B-C50C-407E-A947-70E740481C1C}">
                          <a14:useLocalDpi xmlns:a14="http://schemas.microsoft.com/office/drawing/2010/main" val="0"/>
                        </a:ext>
                      </a:extLst>
                    </a:blip>
                    <a:stretch>
                      <a:fillRect/>
                    </a:stretch>
                  </pic:blipFill>
                  <pic:spPr>
                    <a:xfrm>
                      <a:off x="0" y="0"/>
                      <a:ext cx="3032760" cy="2512060"/>
                    </a:xfrm>
                    <a:prstGeom prst="rect">
                      <a:avLst/>
                    </a:prstGeom>
                  </pic:spPr>
                </pic:pic>
              </a:graphicData>
            </a:graphic>
            <wp14:sizeRelH relativeFrom="margin">
              <wp14:pctWidth>0</wp14:pctWidth>
            </wp14:sizeRelH>
          </wp:anchor>
        </w:drawing>
      </w:r>
    </w:p>
    <w:p w14:paraId="747E4DA2" w14:textId="314917F1" w:rsidR="00564AD8" w:rsidRDefault="00564AD8" w:rsidP="009F6540">
      <w:pPr>
        <w:spacing w:before="54" w:after="0" w:line="276" w:lineRule="auto"/>
        <w:jc w:val="both"/>
        <w:rPr>
          <w:rFonts w:ascii="Times New Roman" w:hAnsi="Times New Roman" w:cs="Times New Roman"/>
          <w:color w:val="000000" w:themeColor="text1"/>
          <w:sz w:val="20"/>
          <w:szCs w:val="20"/>
        </w:rPr>
      </w:pPr>
    </w:p>
    <w:p w14:paraId="32A9CF8D" w14:textId="2D2E90D5" w:rsidR="008F633E" w:rsidRPr="004606CE" w:rsidRDefault="008F633E" w:rsidP="004606CE">
      <w:pPr>
        <w:pStyle w:val="ListParagraph"/>
        <w:numPr>
          <w:ilvl w:val="0"/>
          <w:numId w:val="34"/>
        </w:numPr>
        <w:spacing w:before="54" w:after="0" w:line="276" w:lineRule="auto"/>
        <w:jc w:val="both"/>
        <w:rPr>
          <w:rFonts w:ascii="Times New Roman" w:hAnsi="Times New Roman" w:cs="Times New Roman"/>
          <w:sz w:val="20"/>
          <w:szCs w:val="20"/>
        </w:rPr>
      </w:pPr>
      <w:r w:rsidRPr="004606CE">
        <w:rPr>
          <w:rFonts w:ascii="Times New Roman" w:hAnsi="Times New Roman" w:cs="Times New Roman"/>
          <w:sz w:val="20"/>
          <w:szCs w:val="20"/>
        </w:rPr>
        <w:t xml:space="preserve">The plots illustrate how </w:t>
      </w:r>
      <w:proofErr w:type="gramStart"/>
      <w:r w:rsidRPr="004606CE">
        <w:rPr>
          <w:rFonts w:ascii="Times New Roman" w:hAnsi="Times New Roman" w:cs="Times New Roman"/>
          <w:sz w:val="20"/>
          <w:szCs w:val="20"/>
        </w:rPr>
        <w:t>I</w:t>
      </w:r>
      <w:r w:rsidRPr="004606CE">
        <w:rPr>
          <w:rFonts w:ascii="Times New Roman" w:hAnsi="Times New Roman" w:cs="Times New Roman"/>
          <w:sz w:val="20"/>
          <w:szCs w:val="20"/>
          <w:vertAlign w:val="subscript"/>
        </w:rPr>
        <w:t>ON</w:t>
      </w:r>
      <w:r w:rsidRPr="004606CE">
        <w:rPr>
          <w:rFonts w:ascii="Times New Roman" w:hAnsi="Times New Roman" w:cs="Times New Roman"/>
          <w:sz w:val="20"/>
          <w:szCs w:val="20"/>
        </w:rPr>
        <w:t xml:space="preserve"> ,</w:t>
      </w:r>
      <w:proofErr w:type="gramEnd"/>
      <w:r w:rsidRPr="004606CE">
        <w:rPr>
          <w:rFonts w:ascii="Times New Roman" w:hAnsi="Times New Roman" w:cs="Times New Roman"/>
          <w:sz w:val="20"/>
          <w:szCs w:val="20"/>
        </w:rPr>
        <w:t xml:space="preserve"> I</w:t>
      </w:r>
      <w:r w:rsidRPr="004606CE">
        <w:rPr>
          <w:rFonts w:ascii="Times New Roman" w:hAnsi="Times New Roman" w:cs="Times New Roman"/>
          <w:sz w:val="20"/>
          <w:szCs w:val="20"/>
          <w:vertAlign w:val="subscript"/>
        </w:rPr>
        <w:t>OFF</w:t>
      </w:r>
      <w:r w:rsidRPr="004606CE">
        <w:rPr>
          <w:rFonts w:ascii="Times New Roman" w:hAnsi="Times New Roman" w:cs="Times New Roman"/>
          <w:sz w:val="20"/>
          <w:szCs w:val="20"/>
        </w:rPr>
        <w:t>, and their r</w:t>
      </w:r>
      <w:r w:rsidRPr="004606CE">
        <w:rPr>
          <w:rFonts w:ascii="Times New Roman" w:hAnsi="Times New Roman" w:cs="Times New Roman"/>
          <w:sz w:val="20"/>
          <w:szCs w:val="20"/>
        </w:rPr>
        <w:t xml:space="preserve">atio change with gate length. </w:t>
      </w:r>
    </w:p>
    <w:p w14:paraId="2C752AED" w14:textId="378C243F" w:rsidR="00564AD8" w:rsidRPr="00546097" w:rsidRDefault="008F633E" w:rsidP="004606CE">
      <w:pPr>
        <w:pStyle w:val="ListParagraph"/>
        <w:numPr>
          <w:ilvl w:val="0"/>
          <w:numId w:val="34"/>
        </w:numPr>
        <w:spacing w:before="54" w:after="0" w:line="276" w:lineRule="auto"/>
        <w:jc w:val="both"/>
        <w:rPr>
          <w:rFonts w:ascii="Times New Roman" w:hAnsi="Times New Roman" w:cs="Times New Roman"/>
          <w:color w:val="000000" w:themeColor="text1"/>
          <w:sz w:val="20"/>
          <w:szCs w:val="20"/>
        </w:rPr>
      </w:pPr>
      <w:r w:rsidRPr="004606CE">
        <w:rPr>
          <w:rFonts w:ascii="Times New Roman" w:hAnsi="Times New Roman" w:cs="Times New Roman"/>
          <w:sz w:val="20"/>
          <w:szCs w:val="20"/>
        </w:rPr>
        <w:t>A higher Ion/</w:t>
      </w:r>
      <w:proofErr w:type="spellStart"/>
      <w:r w:rsidRPr="004606CE">
        <w:rPr>
          <w:rFonts w:ascii="Times New Roman" w:hAnsi="Times New Roman" w:cs="Times New Roman"/>
          <w:sz w:val="20"/>
          <w:szCs w:val="20"/>
        </w:rPr>
        <w:t>Ioff</w:t>
      </w:r>
      <w:proofErr w:type="spellEnd"/>
      <w:r w:rsidRPr="004606CE">
        <w:rPr>
          <w:rFonts w:ascii="Times New Roman" w:hAnsi="Times New Roman" w:cs="Times New Roman"/>
          <w:sz w:val="20"/>
          <w:szCs w:val="20"/>
        </w:rPr>
        <w:t xml:space="preserve"> ratio indicates better transistor performance, ideal for switching applications.</w:t>
      </w:r>
    </w:p>
    <w:p w14:paraId="6C4EA060" w14:textId="77777777" w:rsidR="00546097" w:rsidRDefault="00546097" w:rsidP="00546097">
      <w:pPr>
        <w:spacing w:before="54" w:after="0" w:line="276" w:lineRule="auto"/>
        <w:jc w:val="both"/>
        <w:rPr>
          <w:rFonts w:ascii="Times New Roman" w:hAnsi="Times New Roman" w:cs="Times New Roman"/>
          <w:color w:val="000000" w:themeColor="text1"/>
          <w:sz w:val="20"/>
          <w:szCs w:val="20"/>
        </w:rPr>
      </w:pPr>
    </w:p>
    <w:p w14:paraId="24AA3AC4" w14:textId="349570E5" w:rsidR="00546097" w:rsidRPr="00312214" w:rsidRDefault="00546097" w:rsidP="00546097">
      <w:pPr>
        <w:pStyle w:val="ListParagraph"/>
        <w:numPr>
          <w:ilvl w:val="1"/>
          <w:numId w:val="21"/>
        </w:numPr>
        <w:spacing w:before="54" w:after="0" w:line="276" w:lineRule="auto"/>
        <w:jc w:val="both"/>
        <w:rPr>
          <w:rFonts w:ascii="Times New Roman" w:hAnsi="Times New Roman" w:cs="Times New Roman"/>
          <w:b/>
          <w:bCs/>
          <w:color w:val="000000" w:themeColor="text1"/>
          <w:sz w:val="24"/>
          <w:szCs w:val="24"/>
        </w:rPr>
      </w:pPr>
      <w:r w:rsidRPr="00312214">
        <w:rPr>
          <w:b/>
          <w:bCs/>
          <w:noProof/>
          <w:sz w:val="24"/>
          <w:szCs w:val="24"/>
          <w:lang w:bidi="kn-IN"/>
        </w:rPr>
        <w:lastRenderedPageBreak/>
        <w:drawing>
          <wp:anchor distT="0" distB="0" distL="114300" distR="114300" simplePos="0" relativeHeight="251697152" behindDoc="0" locked="0" layoutInCell="1" allowOverlap="1" wp14:anchorId="2C873FEC" wp14:editId="3605C897">
            <wp:simplePos x="0" y="0"/>
            <wp:positionH relativeFrom="margin">
              <wp:posOffset>-261620</wp:posOffset>
            </wp:positionH>
            <wp:positionV relativeFrom="margin">
              <wp:posOffset>475615</wp:posOffset>
            </wp:positionV>
            <wp:extent cx="3216275" cy="2494915"/>
            <wp:effectExtent l="0" t="0" r="3175" b="635"/>
            <wp:wrapSquare wrapText="bothSides"/>
            <wp:docPr id="1597448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48813"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3216275" cy="2494915"/>
                    </a:xfrm>
                    <a:prstGeom prst="rect">
                      <a:avLst/>
                    </a:prstGeom>
                  </pic:spPr>
                </pic:pic>
              </a:graphicData>
            </a:graphic>
          </wp:anchor>
        </w:drawing>
      </w:r>
      <w:r w:rsidRPr="00312214">
        <w:rPr>
          <w:rFonts w:ascii="Times New Roman" w:hAnsi="Times New Roman" w:cs="Times New Roman"/>
          <w:b/>
          <w:bCs/>
          <w:color w:val="000000" w:themeColor="text1"/>
          <w:sz w:val="24"/>
          <w:szCs w:val="24"/>
        </w:rPr>
        <w:t>Energy levels vs Fermi Function and Energy vs Density of States</w:t>
      </w:r>
      <w:r w:rsidR="000D58A8">
        <w:rPr>
          <w:rFonts w:ascii="Times New Roman" w:hAnsi="Times New Roman" w:cs="Times New Roman"/>
          <w:b/>
          <w:bCs/>
          <w:color w:val="000000" w:themeColor="text1"/>
          <w:sz w:val="24"/>
          <w:szCs w:val="24"/>
        </w:rPr>
        <w:t xml:space="preserve"> for GNRFET</w:t>
      </w:r>
    </w:p>
    <w:p w14:paraId="25FC8F4E" w14:textId="0BAA13BE" w:rsidR="00564AD8" w:rsidRPr="008F633E" w:rsidRDefault="00546097" w:rsidP="00312214">
      <w:pPr>
        <w:tabs>
          <w:tab w:val="left" w:pos="3281"/>
        </w:tabs>
        <w:spacing w:before="54" w:after="0" w:line="276" w:lineRule="auto"/>
        <w:jc w:val="both"/>
        <w:rPr>
          <w:rFonts w:ascii="Times New Roman" w:hAnsi="Times New Roman" w:cs="Times New Roman"/>
          <w:color w:val="000000" w:themeColor="text1"/>
          <w:sz w:val="20"/>
          <w:szCs w:val="20"/>
        </w:rPr>
      </w:pPr>
      <w:r>
        <w:rPr>
          <w:noProof/>
          <w:lang w:bidi="kn-IN"/>
        </w:rPr>
        <w:drawing>
          <wp:anchor distT="0" distB="0" distL="114300" distR="114300" simplePos="0" relativeHeight="251698176" behindDoc="0" locked="0" layoutInCell="1" allowOverlap="1" wp14:anchorId="3D7931B1" wp14:editId="415955E6">
            <wp:simplePos x="0" y="0"/>
            <wp:positionH relativeFrom="margin">
              <wp:posOffset>3366135</wp:posOffset>
            </wp:positionH>
            <wp:positionV relativeFrom="margin">
              <wp:posOffset>517525</wp:posOffset>
            </wp:positionV>
            <wp:extent cx="3216275" cy="2447925"/>
            <wp:effectExtent l="0" t="0" r="3175" b="9525"/>
            <wp:wrapSquare wrapText="bothSides"/>
            <wp:docPr id="1274090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90465"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3216275" cy="2447925"/>
                    </a:xfrm>
                    <a:prstGeom prst="rect">
                      <a:avLst/>
                    </a:prstGeom>
                  </pic:spPr>
                </pic:pic>
              </a:graphicData>
            </a:graphic>
          </wp:anchor>
        </w:drawing>
      </w:r>
      <w:r w:rsidR="00312214">
        <w:rPr>
          <w:rFonts w:ascii="Times New Roman" w:hAnsi="Times New Roman" w:cs="Times New Roman"/>
          <w:color w:val="000000" w:themeColor="text1"/>
          <w:sz w:val="20"/>
          <w:szCs w:val="20"/>
        </w:rPr>
        <w:tab/>
      </w:r>
    </w:p>
    <w:p w14:paraId="65126891" w14:textId="561E7297" w:rsidR="00564AD8" w:rsidRDefault="00312214" w:rsidP="009F6540">
      <w:pPr>
        <w:spacing w:before="54" w:after="0" w:line="276" w:lineRule="auto"/>
        <w:jc w:val="both"/>
        <w:rPr>
          <w:rFonts w:ascii="Times New Roman" w:hAnsi="Times New Roman" w:cs="Times New Roman"/>
          <w:color w:val="000000" w:themeColor="text1"/>
          <w:sz w:val="20"/>
          <w:szCs w:val="20"/>
        </w:rPr>
      </w:pPr>
      <w:r w:rsidRPr="00592D06">
        <w:rPr>
          <w:rFonts w:ascii="Times New Roman" w:hAnsi="Times New Roman" w:cs="Times New Roman"/>
          <w:noProof/>
          <w:sz w:val="20"/>
          <w:szCs w:val="20"/>
          <w:lang w:bidi="kn-IN"/>
        </w:rPr>
        <mc:AlternateContent>
          <mc:Choice Requires="wps">
            <w:drawing>
              <wp:anchor distT="0" distB="0" distL="114300" distR="114300" simplePos="0" relativeHeight="251700224" behindDoc="0" locked="0" layoutInCell="1" allowOverlap="1" wp14:anchorId="15A8AF18" wp14:editId="6531E48D">
                <wp:simplePos x="0" y="0"/>
                <wp:positionH relativeFrom="column">
                  <wp:posOffset>163195</wp:posOffset>
                </wp:positionH>
                <wp:positionV relativeFrom="paragraph">
                  <wp:posOffset>2663190</wp:posOffset>
                </wp:positionV>
                <wp:extent cx="2374265" cy="35433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54330"/>
                        </a:xfrm>
                        <a:prstGeom prst="rect">
                          <a:avLst/>
                        </a:prstGeom>
                        <a:noFill/>
                        <a:ln w="9525">
                          <a:noFill/>
                          <a:miter lim="800000"/>
                          <a:headEnd/>
                          <a:tailEnd/>
                        </a:ln>
                      </wps:spPr>
                      <wps:txbx>
                        <w:txbxContent>
                          <w:p w14:paraId="64D6942D" w14:textId="77777777" w:rsidR="00312214" w:rsidRPr="00312214" w:rsidRDefault="00312214" w:rsidP="00312214">
                            <w:pPr>
                              <w:spacing w:after="204"/>
                              <w:ind w:left="56" w:right="100"/>
                              <w:jc w:val="center"/>
                              <w:rPr>
                                <w:rFonts w:ascii="Times New Roman" w:hAnsi="Times New Roman" w:cs="Times New Roman"/>
                                <w:sz w:val="20"/>
                                <w:szCs w:val="20"/>
                              </w:rPr>
                            </w:pPr>
                            <w:r w:rsidRPr="00312214">
                              <w:rPr>
                                <w:rFonts w:ascii="Times New Roman" w:hAnsi="Times New Roman" w:cs="Times New Roman"/>
                                <w:sz w:val="20"/>
                                <w:szCs w:val="20"/>
                              </w:rPr>
                              <w:t>Fig 10: Energy levels vs Fermi Function</w:t>
                            </w:r>
                          </w:p>
                          <w:p w14:paraId="70665B41" w14:textId="77777777" w:rsidR="00312214" w:rsidRDefault="00312214" w:rsidP="0031221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7" type="#_x0000_t202" style="position:absolute;left:0;text-align:left;margin-left:12.85pt;margin-top:209.7pt;width:186.95pt;height:27.9pt;z-index:2517002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" filled="f" stroked="f">
                <v:textbox>
                  <w:txbxContent>
                    <w:p w14:paraId="64D6942D" w14:textId="77777777" w:rsidR="00312214" w:rsidRPr="00312214" w:rsidRDefault="00312214" w:rsidP="00312214">
                      <w:pPr>
                        <w:spacing w:after="204"/>
                        <w:ind w:left="56" w:right="100"/>
                        <w:jc w:val="center"/>
                        <w:rPr>
                          <w:rFonts w:ascii="Times New Roman" w:hAnsi="Times New Roman" w:cs="Times New Roman"/>
                          <w:sz w:val="20"/>
                          <w:szCs w:val="20"/>
                        </w:rPr>
                      </w:pPr>
                      <w:r w:rsidRPr="00312214">
                        <w:rPr>
                          <w:rFonts w:ascii="Times New Roman" w:hAnsi="Times New Roman" w:cs="Times New Roman"/>
                          <w:sz w:val="20"/>
                          <w:szCs w:val="20"/>
                        </w:rPr>
                        <w:t>Fig 10: Energy levels vs Fermi Function</w:t>
                      </w:r>
                    </w:p>
                    <w:p w14:paraId="70665B41" w14:textId="77777777" w:rsidR="00312214" w:rsidRDefault="00312214" w:rsidP="00312214"/>
                  </w:txbxContent>
                </v:textbox>
              </v:shape>
            </w:pict>
          </mc:Fallback>
        </mc:AlternateContent>
      </w:r>
      <w:r w:rsidRPr="00592D06">
        <w:rPr>
          <w:rFonts w:ascii="Times New Roman" w:hAnsi="Times New Roman" w:cs="Times New Roman"/>
          <w:noProof/>
          <w:sz w:val="20"/>
          <w:szCs w:val="20"/>
          <w:lang w:bidi="kn-IN"/>
        </w:rPr>
        <mc:AlternateContent>
          <mc:Choice Requires="wps">
            <w:drawing>
              <wp:anchor distT="0" distB="0" distL="114300" distR="114300" simplePos="0" relativeHeight="251702272" behindDoc="0" locked="0" layoutInCell="1" allowOverlap="1" wp14:anchorId="14738A5F" wp14:editId="1C3D178F">
                <wp:simplePos x="0" y="0"/>
                <wp:positionH relativeFrom="column">
                  <wp:posOffset>3818890</wp:posOffset>
                </wp:positionH>
                <wp:positionV relativeFrom="paragraph">
                  <wp:posOffset>2599055</wp:posOffset>
                </wp:positionV>
                <wp:extent cx="2374265" cy="35433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54330"/>
                        </a:xfrm>
                        <a:prstGeom prst="rect">
                          <a:avLst/>
                        </a:prstGeom>
                        <a:noFill/>
                        <a:ln w="9525">
                          <a:noFill/>
                          <a:miter lim="800000"/>
                          <a:headEnd/>
                          <a:tailEnd/>
                        </a:ln>
                      </wps:spPr>
                      <wps:txbx>
                        <w:txbxContent>
                          <w:p w14:paraId="2A3A72A5" w14:textId="77777777" w:rsidR="00312214" w:rsidRPr="00312214" w:rsidRDefault="00312214" w:rsidP="00312214">
                            <w:pPr>
                              <w:spacing w:after="204"/>
                              <w:ind w:left="56" w:right="100"/>
                              <w:jc w:val="center"/>
                              <w:rPr>
                                <w:rFonts w:ascii="Times New Roman" w:hAnsi="Times New Roman" w:cs="Times New Roman"/>
                                <w:sz w:val="20"/>
                                <w:szCs w:val="20"/>
                              </w:rPr>
                            </w:pPr>
                            <w:r w:rsidRPr="00312214">
                              <w:rPr>
                                <w:rFonts w:ascii="Times New Roman" w:hAnsi="Times New Roman" w:cs="Times New Roman"/>
                                <w:sz w:val="20"/>
                                <w:szCs w:val="20"/>
                              </w:rPr>
                              <w:t>Fig 11: Energy vs Density of States</w:t>
                            </w:r>
                          </w:p>
                          <w:p w14:paraId="4154EA08" w14:textId="77777777" w:rsidR="00312214" w:rsidRDefault="00312214" w:rsidP="0031221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8" type="#_x0000_t202" style="position:absolute;left:0;text-align:left;margin-left:300.7pt;margin-top:204.65pt;width:186.95pt;height:27.9pt;z-index:2517022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" filled="f" stroked="f">
                <v:textbox>
                  <w:txbxContent>
                    <w:p w14:paraId="2A3A72A5" w14:textId="77777777" w:rsidR="00312214" w:rsidRPr="00312214" w:rsidRDefault="00312214" w:rsidP="00312214">
                      <w:pPr>
                        <w:spacing w:after="204"/>
                        <w:ind w:left="56" w:right="100"/>
                        <w:jc w:val="center"/>
                        <w:rPr>
                          <w:rFonts w:ascii="Times New Roman" w:hAnsi="Times New Roman" w:cs="Times New Roman"/>
                          <w:sz w:val="20"/>
                          <w:szCs w:val="20"/>
                        </w:rPr>
                      </w:pPr>
                      <w:r w:rsidRPr="00312214">
                        <w:rPr>
                          <w:rFonts w:ascii="Times New Roman" w:hAnsi="Times New Roman" w:cs="Times New Roman"/>
                          <w:sz w:val="20"/>
                          <w:szCs w:val="20"/>
                        </w:rPr>
                        <w:t>Fig 11: Energy vs Density of States</w:t>
                      </w:r>
                    </w:p>
                    <w:p w14:paraId="4154EA08" w14:textId="77777777" w:rsidR="00312214" w:rsidRDefault="00312214" w:rsidP="00312214"/>
                  </w:txbxContent>
                </v:textbox>
              </v:shape>
            </w:pict>
          </mc:Fallback>
        </mc:AlternateContent>
      </w:r>
    </w:p>
    <w:p w14:paraId="28777683" w14:textId="5EB76C4B" w:rsidR="00546097" w:rsidRDefault="00546097" w:rsidP="009F6540">
      <w:pPr>
        <w:spacing w:before="54" w:after="0" w:line="276" w:lineRule="auto"/>
        <w:jc w:val="both"/>
        <w:rPr>
          <w:rFonts w:ascii="Times New Roman" w:hAnsi="Times New Roman" w:cs="Times New Roman"/>
          <w:color w:val="000000" w:themeColor="text1"/>
          <w:sz w:val="20"/>
          <w:szCs w:val="20"/>
        </w:rPr>
      </w:pPr>
    </w:p>
    <w:p w14:paraId="0A0A5815" w14:textId="013FDAA1" w:rsidR="00546097" w:rsidRDefault="008E23DD" w:rsidP="009F6540">
      <w:pPr>
        <w:spacing w:before="54" w:after="0" w:line="276" w:lineRule="auto"/>
        <w:jc w:val="both"/>
        <w:rPr>
          <w:rFonts w:ascii="Times New Roman" w:hAnsi="Times New Roman" w:cs="Times New Roman"/>
          <w:color w:val="000000" w:themeColor="text1"/>
          <w:sz w:val="20"/>
          <w:szCs w:val="20"/>
        </w:rPr>
      </w:pPr>
      <w:r w:rsidRPr="00592D06">
        <w:rPr>
          <w:rFonts w:ascii="Times New Roman" w:hAnsi="Times New Roman" w:cs="Times New Roman"/>
          <w:noProof/>
          <w:sz w:val="20"/>
          <w:szCs w:val="20"/>
          <w:lang w:bidi="kn-IN"/>
        </w:rPr>
        <mc:AlternateContent>
          <mc:Choice Requires="wps">
            <w:drawing>
              <wp:anchor distT="0" distB="0" distL="114300" distR="114300" simplePos="0" relativeHeight="251706368" behindDoc="0" locked="0" layoutInCell="1" allowOverlap="1" wp14:anchorId="7CC7CE1F" wp14:editId="24EA7072">
                <wp:simplePos x="0" y="0"/>
                <wp:positionH relativeFrom="column">
                  <wp:posOffset>3453499</wp:posOffset>
                </wp:positionH>
                <wp:positionV relativeFrom="paragraph">
                  <wp:posOffset>64460</wp:posOffset>
                </wp:positionV>
                <wp:extent cx="3083442" cy="669851"/>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3442" cy="669851"/>
                        </a:xfrm>
                        <a:prstGeom prst="rect">
                          <a:avLst/>
                        </a:prstGeom>
                        <a:noFill/>
                        <a:ln w="9525">
                          <a:noFill/>
                          <a:miter lim="800000"/>
                          <a:headEnd/>
                          <a:tailEnd/>
                        </a:ln>
                      </wps:spPr>
                      <wps:txbx>
                        <w:txbxContent>
                          <w:p w14:paraId="18E4764B" w14:textId="77777777" w:rsidR="008E23DD" w:rsidRPr="008E23DD" w:rsidRDefault="008E23DD" w:rsidP="008E23DD">
                            <w:pPr>
                              <w:pStyle w:val="ListParagraph"/>
                              <w:numPr>
                                <w:ilvl w:val="0"/>
                                <w:numId w:val="36"/>
                              </w:numPr>
                              <w:spacing w:after="204"/>
                              <w:ind w:right="100"/>
                              <w:jc w:val="both"/>
                              <w:rPr>
                                <w:rFonts w:ascii="Times New Roman" w:hAnsi="Times New Roman" w:cs="Times New Roman"/>
                                <w:sz w:val="20"/>
                                <w:szCs w:val="20"/>
                              </w:rPr>
                            </w:pPr>
                            <w:r w:rsidRPr="008E23DD">
                              <w:rPr>
                                <w:rFonts w:ascii="Times New Roman" w:hAnsi="Times New Roman" w:cs="Times New Roman"/>
                                <w:sz w:val="20"/>
                                <w:szCs w:val="20"/>
                              </w:rPr>
                              <w:t>Displays the DOS vs. Energy (E), indicating how states are distributed across energy levels.</w:t>
                            </w:r>
                          </w:p>
                          <w:p w14:paraId="3FDB9998" w14:textId="77777777" w:rsidR="00312214" w:rsidRPr="008E23DD" w:rsidRDefault="00312214" w:rsidP="00312214">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71.95pt;margin-top:5.1pt;width:242.8pt;height:5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" filled="f" stroked="f">
                <v:textbox>
                  <w:txbxContent>
                    <w:p w14:paraId="18E4764B" w14:textId="77777777" w:rsidR="008E23DD" w:rsidRPr="008E23DD" w:rsidRDefault="008E23DD" w:rsidP="008E23DD">
                      <w:pPr>
                        <w:pStyle w:val="ListParagraph"/>
                        <w:numPr>
                          <w:ilvl w:val="0"/>
                          <w:numId w:val="36"/>
                        </w:numPr>
                        <w:spacing w:after="204"/>
                        <w:ind w:right="100"/>
                        <w:jc w:val="both"/>
                        <w:rPr>
                          <w:rFonts w:ascii="Times New Roman" w:hAnsi="Times New Roman" w:cs="Times New Roman"/>
                          <w:sz w:val="20"/>
                          <w:szCs w:val="20"/>
                        </w:rPr>
                      </w:pPr>
                      <w:r w:rsidRPr="008E23DD">
                        <w:rPr>
                          <w:rFonts w:ascii="Times New Roman" w:hAnsi="Times New Roman" w:cs="Times New Roman"/>
                          <w:sz w:val="20"/>
                          <w:szCs w:val="20"/>
                        </w:rPr>
                        <w:t>Displays the DOS vs. Energy (E), indicating how states are distributed across energy levels.</w:t>
                      </w:r>
                    </w:p>
                    <w:p w14:paraId="3FDB9998" w14:textId="77777777" w:rsidR="00312214" w:rsidRPr="008E23DD" w:rsidRDefault="00312214" w:rsidP="00312214">
                      <w:pPr>
                        <w:rPr>
                          <w:rFonts w:ascii="Times New Roman" w:hAnsi="Times New Roman" w:cs="Times New Roman"/>
                        </w:rPr>
                      </w:pPr>
                    </w:p>
                  </w:txbxContent>
                </v:textbox>
              </v:shape>
            </w:pict>
          </mc:Fallback>
        </mc:AlternateContent>
      </w:r>
      <w:r w:rsidR="00312214" w:rsidRPr="00592D06">
        <w:rPr>
          <w:rFonts w:ascii="Times New Roman" w:hAnsi="Times New Roman" w:cs="Times New Roman"/>
          <w:noProof/>
          <w:sz w:val="20"/>
          <w:szCs w:val="20"/>
          <w:lang w:bidi="kn-IN"/>
        </w:rPr>
        <mc:AlternateContent>
          <mc:Choice Requires="wps">
            <w:drawing>
              <wp:anchor distT="0" distB="0" distL="114300" distR="114300" simplePos="0" relativeHeight="251704320" behindDoc="0" locked="0" layoutInCell="1" allowOverlap="1" wp14:anchorId="17408816" wp14:editId="6B17A5E0">
                <wp:simplePos x="0" y="0"/>
                <wp:positionH relativeFrom="column">
                  <wp:posOffset>-256451</wp:posOffset>
                </wp:positionH>
                <wp:positionV relativeFrom="paragraph">
                  <wp:posOffset>53975</wp:posOffset>
                </wp:positionV>
                <wp:extent cx="3317358" cy="839972"/>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58" cy="839972"/>
                        </a:xfrm>
                        <a:prstGeom prst="rect">
                          <a:avLst/>
                        </a:prstGeom>
                        <a:noFill/>
                        <a:ln w="9525">
                          <a:noFill/>
                          <a:miter lim="800000"/>
                          <a:headEnd/>
                          <a:tailEnd/>
                        </a:ln>
                      </wps:spPr>
                      <wps:txbx>
                        <w:txbxContent>
                          <w:p w14:paraId="2F48B51E" w14:textId="77777777" w:rsidR="00312214" w:rsidRPr="00C02C46" w:rsidRDefault="00312214" w:rsidP="00312214">
                            <w:pPr>
                              <w:pStyle w:val="ListParagraph"/>
                              <w:numPr>
                                <w:ilvl w:val="0"/>
                                <w:numId w:val="35"/>
                              </w:numPr>
                              <w:spacing w:after="204"/>
                              <w:ind w:right="100"/>
                              <w:jc w:val="both"/>
                              <w:rPr>
                                <w:rFonts w:ascii="Times New Roman" w:hAnsi="Times New Roman" w:cs="Times New Roman"/>
                                <w:sz w:val="20"/>
                                <w:szCs w:val="20"/>
                              </w:rPr>
                            </w:pPr>
                            <w:r w:rsidRPr="00C02C46">
                              <w:rPr>
                                <w:rFonts w:ascii="Times New Roman" w:hAnsi="Times New Roman" w:cs="Times New Roman"/>
                                <w:sz w:val="20"/>
                                <w:szCs w:val="20"/>
                              </w:rPr>
                              <w:t>Shows the Fermi function vs. Energy (E), illustrating the occupancy probability of states at different energy levels.</w:t>
                            </w:r>
                          </w:p>
                          <w:p w14:paraId="241D16CA" w14:textId="77777777" w:rsidR="00312214" w:rsidRDefault="00312214" w:rsidP="0031221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0.2pt;margin-top:4.25pt;width:261.2pt;height:66.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" filled="f" stroked="f">
                <v:textbox>
                  <w:txbxContent>
                    <w:p w14:paraId="2F48B51E" w14:textId="77777777" w:rsidR="00312214" w:rsidRPr="00C02C46" w:rsidRDefault="00312214" w:rsidP="00312214">
                      <w:pPr>
                        <w:pStyle w:val="ListParagraph"/>
                        <w:numPr>
                          <w:ilvl w:val="0"/>
                          <w:numId w:val="35"/>
                        </w:numPr>
                        <w:spacing w:after="204"/>
                        <w:ind w:right="100"/>
                        <w:jc w:val="both"/>
                        <w:rPr>
                          <w:rFonts w:ascii="Times New Roman" w:hAnsi="Times New Roman" w:cs="Times New Roman"/>
                          <w:sz w:val="20"/>
                          <w:szCs w:val="20"/>
                        </w:rPr>
                      </w:pPr>
                      <w:r w:rsidRPr="00C02C46">
                        <w:rPr>
                          <w:rFonts w:ascii="Times New Roman" w:hAnsi="Times New Roman" w:cs="Times New Roman"/>
                          <w:sz w:val="20"/>
                          <w:szCs w:val="20"/>
                        </w:rPr>
                        <w:t>Shows the Fermi function vs. Energy (E), illustrating the occupancy probability of states at different energy levels.</w:t>
                      </w:r>
                    </w:p>
                    <w:p w14:paraId="241D16CA" w14:textId="77777777" w:rsidR="00312214" w:rsidRDefault="00312214" w:rsidP="00312214"/>
                  </w:txbxContent>
                </v:textbox>
              </v:shape>
            </w:pict>
          </mc:Fallback>
        </mc:AlternateContent>
      </w:r>
    </w:p>
    <w:p w14:paraId="49E1E4F6" w14:textId="61741676" w:rsidR="00546097" w:rsidRDefault="00546097" w:rsidP="009F6540">
      <w:pPr>
        <w:spacing w:before="54" w:after="0" w:line="276" w:lineRule="auto"/>
        <w:jc w:val="both"/>
        <w:rPr>
          <w:rFonts w:ascii="Times New Roman" w:hAnsi="Times New Roman" w:cs="Times New Roman"/>
          <w:color w:val="000000" w:themeColor="text1"/>
          <w:sz w:val="20"/>
          <w:szCs w:val="20"/>
        </w:rPr>
      </w:pPr>
    </w:p>
    <w:p w14:paraId="7A198835" w14:textId="6C0DBDF1" w:rsidR="00546097" w:rsidRDefault="00546097" w:rsidP="009F6540">
      <w:pPr>
        <w:spacing w:before="54" w:after="0" w:line="276" w:lineRule="auto"/>
        <w:jc w:val="both"/>
        <w:rPr>
          <w:rFonts w:ascii="Times New Roman" w:hAnsi="Times New Roman" w:cs="Times New Roman"/>
          <w:color w:val="000000" w:themeColor="text1"/>
          <w:sz w:val="20"/>
          <w:szCs w:val="20"/>
        </w:rPr>
      </w:pPr>
    </w:p>
    <w:p w14:paraId="0B57CFE8" w14:textId="77777777" w:rsidR="00564AD8" w:rsidRPr="001E51F3" w:rsidRDefault="00564AD8" w:rsidP="009F6540">
      <w:pPr>
        <w:spacing w:before="54" w:after="0" w:line="276" w:lineRule="auto"/>
        <w:jc w:val="both"/>
        <w:rPr>
          <w:rFonts w:ascii="Times New Roman" w:hAnsi="Times New Roman" w:cs="Times New Roman"/>
          <w:color w:val="000000" w:themeColor="text1"/>
          <w:sz w:val="20"/>
          <w:szCs w:val="20"/>
        </w:rPr>
      </w:pPr>
    </w:p>
    <w:p w14:paraId="2A689519" w14:textId="49C3451A"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4CE91F1" w14:textId="2A1D6A07" w:rsidR="00C103AE" w:rsidRDefault="00C103AE" w:rsidP="00C103AE">
      <w:pPr>
        <w:pStyle w:val="ListParagraph"/>
        <w:spacing w:after="11"/>
        <w:ind w:left="360"/>
        <w:jc w:val="both"/>
        <w:rPr>
          <w:rFonts w:ascii="Times New Roman" w:hAnsi="Times New Roman" w:cs="Times New Roman"/>
          <w:sz w:val="20"/>
        </w:rPr>
      </w:pPr>
      <w:r w:rsidRPr="00C103AE">
        <w:rPr>
          <w:rFonts w:ascii="Times New Roman" w:hAnsi="Times New Roman" w:cs="Times New Roman"/>
          <w:sz w:val="20"/>
        </w:rPr>
        <w:t xml:space="preserve">We developed a model </w:t>
      </w:r>
      <w:r>
        <w:rPr>
          <w:rFonts w:ascii="Times New Roman" w:hAnsi="Times New Roman" w:cs="Times New Roman"/>
          <w:sz w:val="20"/>
        </w:rPr>
        <w:t xml:space="preserve">for a Graphene Nanoribbon Field </w:t>
      </w:r>
      <w:r w:rsidRPr="00C103AE">
        <w:rPr>
          <w:rFonts w:ascii="Times New Roman" w:hAnsi="Times New Roman" w:cs="Times New Roman"/>
          <w:sz w:val="20"/>
        </w:rPr>
        <w:t xml:space="preserve">Effect Transistor (GNRFET) using a self-consistent solution approach in MATLAB. We then simulated the transistor's </w:t>
      </w:r>
      <w:r w:rsidRPr="00C103AE">
        <w:rPr>
          <w:rFonts w:ascii="Times New Roman" w:hAnsi="Times New Roman" w:cs="Times New Roman"/>
          <w:sz w:val="20"/>
        </w:rPr>
        <w:t>behavior</w:t>
      </w:r>
      <w:r w:rsidRPr="00C103AE">
        <w:rPr>
          <w:rFonts w:ascii="Times New Roman" w:hAnsi="Times New Roman" w:cs="Times New Roman"/>
          <w:sz w:val="20"/>
        </w:rPr>
        <w:t xml:space="preserve"> and compared the results with real-world measurements. The simulations showed excellent agreement with the experimental data. This suggests that GNRFETs offer several advantages over traditional MOSFETs, including higher carrier mobility (easier electron movement), a high on-current to off-current ratio (better switching </w:t>
      </w:r>
      <w:r w:rsidRPr="00C103AE">
        <w:rPr>
          <w:rFonts w:ascii="Times New Roman" w:hAnsi="Times New Roman" w:cs="Times New Roman"/>
          <w:sz w:val="20"/>
        </w:rPr>
        <w:t>behavior</w:t>
      </w:r>
      <w:r w:rsidRPr="00C103AE">
        <w:rPr>
          <w:rFonts w:ascii="Times New Roman" w:hAnsi="Times New Roman" w:cs="Times New Roman"/>
          <w:sz w:val="20"/>
        </w:rPr>
        <w:t xml:space="preserve">) and a very thin channel for potentially better performance. </w:t>
      </w:r>
    </w:p>
    <w:p w14:paraId="45794F5B" w14:textId="77777777" w:rsidR="00C103AE" w:rsidRDefault="00C103AE" w:rsidP="00C103AE">
      <w:pPr>
        <w:pStyle w:val="ListParagraph"/>
        <w:spacing w:after="11"/>
        <w:ind w:left="360"/>
        <w:jc w:val="both"/>
        <w:rPr>
          <w:rFonts w:ascii="Times New Roman" w:hAnsi="Times New Roman" w:cs="Times New Roman"/>
          <w:sz w:val="20"/>
        </w:rPr>
      </w:pPr>
    </w:p>
    <w:p w14:paraId="7ACD9D64" w14:textId="77777777" w:rsidR="004C06CC" w:rsidRPr="00C103AE" w:rsidRDefault="004C06CC" w:rsidP="00C103AE">
      <w:pPr>
        <w:pStyle w:val="ListParagraph"/>
        <w:spacing w:after="11"/>
        <w:ind w:left="360"/>
        <w:jc w:val="both"/>
        <w:rPr>
          <w:rFonts w:ascii="Times New Roman" w:hAnsi="Times New Roman" w:cs="Times New Roman"/>
          <w:sz w:val="20"/>
        </w:rPr>
      </w:pPr>
    </w:p>
    <w:p w14:paraId="1EB503A5" w14:textId="36A004B9" w:rsidR="00DA52F4" w:rsidRPr="001E51F3" w:rsidRDefault="00C103AE" w:rsidP="001E51F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ACKNOWLEDGEMENT</w:t>
      </w:r>
    </w:p>
    <w:p w14:paraId="654B7177" w14:textId="64669580" w:rsidR="0025434F" w:rsidRDefault="0025434F" w:rsidP="0025434F">
      <w:pPr>
        <w:pStyle w:val="ListParagraph"/>
        <w:spacing w:after="182" w:line="249" w:lineRule="auto"/>
        <w:ind w:left="360"/>
        <w:jc w:val="both"/>
        <w:rPr>
          <w:rFonts w:ascii="Times New Roman" w:hAnsi="Times New Roman" w:cs="Times New Roman"/>
          <w:sz w:val="20"/>
        </w:rPr>
      </w:pPr>
      <w:r w:rsidRPr="0025434F">
        <w:rPr>
          <w:rFonts w:ascii="Times New Roman" w:hAnsi="Times New Roman" w:cs="Times New Roman"/>
          <w:sz w:val="20"/>
        </w:rPr>
        <w:t xml:space="preserve">We would like to thank our Respected guide Sudha B S, Associate Professor, for her valuable guidance and helping us in this work. We would like to show our gratitude to the Electronics and Communication Department, </w:t>
      </w:r>
      <w:r>
        <w:rPr>
          <w:rFonts w:ascii="Times New Roman" w:hAnsi="Times New Roman" w:cs="Times New Roman"/>
          <w:sz w:val="20"/>
        </w:rPr>
        <w:t>Dr.</w:t>
      </w:r>
      <w:r w:rsidRPr="0025434F">
        <w:rPr>
          <w:rFonts w:ascii="Times New Roman" w:hAnsi="Times New Roman" w:cs="Times New Roman"/>
          <w:sz w:val="20"/>
        </w:rPr>
        <w:t xml:space="preserve">Ambedkar Institute of Technology, for providing us an opportunity and facilities to carry out the project. </w:t>
      </w:r>
    </w:p>
    <w:p w14:paraId="3ACDD96C" w14:textId="77777777" w:rsidR="0025434F" w:rsidRDefault="0025434F" w:rsidP="0025434F">
      <w:pPr>
        <w:pStyle w:val="ListParagraph"/>
        <w:spacing w:after="182" w:line="249" w:lineRule="auto"/>
        <w:ind w:left="360"/>
        <w:jc w:val="both"/>
        <w:rPr>
          <w:rFonts w:ascii="Times New Roman" w:hAnsi="Times New Roman" w:cs="Times New Roman"/>
          <w:sz w:val="20"/>
        </w:rPr>
      </w:pPr>
    </w:p>
    <w:p w14:paraId="3D1BFF3D" w14:textId="77777777" w:rsidR="004C06CC" w:rsidRDefault="004C06CC" w:rsidP="0025434F">
      <w:pPr>
        <w:pStyle w:val="ListParagraph"/>
        <w:spacing w:after="182" w:line="249" w:lineRule="auto"/>
        <w:ind w:left="360"/>
        <w:jc w:val="both"/>
        <w:rPr>
          <w:rFonts w:ascii="Times New Roman" w:hAnsi="Times New Roman" w:cs="Times New Roman"/>
          <w:sz w:val="20"/>
        </w:rPr>
      </w:pPr>
    </w:p>
    <w:p w14:paraId="761B8F03" w14:textId="77777777" w:rsidR="004C06CC" w:rsidRDefault="004C06CC" w:rsidP="0025434F">
      <w:pPr>
        <w:pStyle w:val="ListParagraph"/>
        <w:spacing w:after="182" w:line="249" w:lineRule="auto"/>
        <w:ind w:left="360"/>
        <w:jc w:val="both"/>
        <w:rPr>
          <w:rFonts w:ascii="Times New Roman" w:hAnsi="Times New Roman" w:cs="Times New Roman"/>
          <w:sz w:val="20"/>
        </w:rPr>
      </w:pPr>
    </w:p>
    <w:p w14:paraId="1A4A6DB6" w14:textId="77777777" w:rsidR="004C06CC" w:rsidRDefault="004C06CC" w:rsidP="0025434F">
      <w:pPr>
        <w:pStyle w:val="ListParagraph"/>
        <w:spacing w:after="182" w:line="249" w:lineRule="auto"/>
        <w:ind w:left="360"/>
        <w:jc w:val="both"/>
        <w:rPr>
          <w:rFonts w:ascii="Times New Roman" w:hAnsi="Times New Roman" w:cs="Times New Roman"/>
          <w:sz w:val="20"/>
        </w:rPr>
      </w:pPr>
    </w:p>
    <w:p w14:paraId="345FB044" w14:textId="77777777" w:rsidR="004C06CC" w:rsidRDefault="004C06CC" w:rsidP="0025434F">
      <w:pPr>
        <w:pStyle w:val="ListParagraph"/>
        <w:spacing w:after="182" w:line="249" w:lineRule="auto"/>
        <w:ind w:left="360"/>
        <w:jc w:val="both"/>
        <w:rPr>
          <w:rFonts w:ascii="Times New Roman" w:hAnsi="Times New Roman" w:cs="Times New Roman"/>
          <w:sz w:val="20"/>
        </w:rPr>
      </w:pPr>
    </w:p>
    <w:p w14:paraId="55F9EFAD" w14:textId="77777777" w:rsidR="004C06CC" w:rsidRDefault="004C06CC" w:rsidP="0025434F">
      <w:pPr>
        <w:pStyle w:val="ListParagraph"/>
        <w:spacing w:after="182" w:line="249" w:lineRule="auto"/>
        <w:ind w:left="360"/>
        <w:jc w:val="both"/>
        <w:rPr>
          <w:rFonts w:ascii="Times New Roman" w:hAnsi="Times New Roman" w:cs="Times New Roman"/>
          <w:sz w:val="20"/>
        </w:rPr>
      </w:pPr>
    </w:p>
    <w:p w14:paraId="706CAAEB" w14:textId="77777777" w:rsidR="004C06CC" w:rsidRDefault="004C06CC" w:rsidP="0025434F">
      <w:pPr>
        <w:pStyle w:val="ListParagraph"/>
        <w:spacing w:after="182" w:line="249" w:lineRule="auto"/>
        <w:ind w:left="360"/>
        <w:jc w:val="both"/>
        <w:rPr>
          <w:rFonts w:ascii="Times New Roman" w:hAnsi="Times New Roman" w:cs="Times New Roman"/>
          <w:sz w:val="20"/>
        </w:rPr>
      </w:pPr>
    </w:p>
    <w:p w14:paraId="13E5E8DE" w14:textId="77777777" w:rsidR="004C06CC" w:rsidRDefault="004C06CC" w:rsidP="0025434F">
      <w:pPr>
        <w:pStyle w:val="ListParagraph"/>
        <w:spacing w:after="182" w:line="249" w:lineRule="auto"/>
        <w:ind w:left="360"/>
        <w:jc w:val="both"/>
        <w:rPr>
          <w:rFonts w:ascii="Times New Roman" w:hAnsi="Times New Roman" w:cs="Times New Roman"/>
          <w:sz w:val="20"/>
        </w:rPr>
      </w:pPr>
    </w:p>
    <w:p w14:paraId="76234AE9" w14:textId="77777777" w:rsidR="004C06CC" w:rsidRDefault="004C06CC" w:rsidP="0025434F">
      <w:pPr>
        <w:pStyle w:val="ListParagraph"/>
        <w:spacing w:after="182" w:line="249" w:lineRule="auto"/>
        <w:ind w:left="360"/>
        <w:jc w:val="both"/>
        <w:rPr>
          <w:rFonts w:ascii="Times New Roman" w:hAnsi="Times New Roman" w:cs="Times New Roman"/>
          <w:sz w:val="20"/>
        </w:rPr>
      </w:pPr>
    </w:p>
    <w:p w14:paraId="42FDCAAD" w14:textId="77777777" w:rsidR="004C06CC" w:rsidRDefault="004C06CC" w:rsidP="0025434F">
      <w:pPr>
        <w:pStyle w:val="ListParagraph"/>
        <w:spacing w:after="182" w:line="249" w:lineRule="auto"/>
        <w:ind w:left="360"/>
        <w:jc w:val="both"/>
        <w:rPr>
          <w:rFonts w:ascii="Times New Roman" w:hAnsi="Times New Roman" w:cs="Times New Roman"/>
          <w:sz w:val="20"/>
        </w:rPr>
      </w:pPr>
    </w:p>
    <w:p w14:paraId="1D551668" w14:textId="77777777" w:rsidR="004C06CC" w:rsidRDefault="004C06CC" w:rsidP="0025434F">
      <w:pPr>
        <w:pStyle w:val="ListParagraph"/>
        <w:spacing w:after="182" w:line="249" w:lineRule="auto"/>
        <w:ind w:left="360"/>
        <w:jc w:val="both"/>
        <w:rPr>
          <w:rFonts w:ascii="Times New Roman" w:hAnsi="Times New Roman" w:cs="Times New Roman"/>
          <w:sz w:val="20"/>
        </w:rPr>
      </w:pPr>
    </w:p>
    <w:p w14:paraId="6449592A" w14:textId="77777777" w:rsidR="004C06CC" w:rsidRDefault="004C06CC" w:rsidP="0025434F">
      <w:pPr>
        <w:pStyle w:val="ListParagraph"/>
        <w:spacing w:after="182" w:line="249" w:lineRule="auto"/>
        <w:ind w:left="360"/>
        <w:jc w:val="both"/>
        <w:rPr>
          <w:rFonts w:ascii="Times New Roman" w:hAnsi="Times New Roman" w:cs="Times New Roman"/>
          <w:sz w:val="20"/>
        </w:rPr>
      </w:pPr>
    </w:p>
    <w:p w14:paraId="6CEE81BD" w14:textId="77777777" w:rsidR="004C06CC" w:rsidRDefault="004C06CC" w:rsidP="0025434F">
      <w:pPr>
        <w:pStyle w:val="ListParagraph"/>
        <w:spacing w:after="182" w:line="249" w:lineRule="auto"/>
        <w:ind w:left="360"/>
        <w:jc w:val="both"/>
        <w:rPr>
          <w:rFonts w:ascii="Times New Roman" w:hAnsi="Times New Roman" w:cs="Times New Roman"/>
          <w:sz w:val="20"/>
        </w:rPr>
      </w:pPr>
    </w:p>
    <w:p w14:paraId="14F41591" w14:textId="77777777" w:rsidR="004C06CC" w:rsidRDefault="004C06CC" w:rsidP="0025434F">
      <w:pPr>
        <w:pStyle w:val="ListParagraph"/>
        <w:spacing w:after="182" w:line="249" w:lineRule="auto"/>
        <w:ind w:left="360"/>
        <w:jc w:val="both"/>
        <w:rPr>
          <w:rFonts w:ascii="Times New Roman" w:hAnsi="Times New Roman" w:cs="Times New Roman"/>
          <w:sz w:val="20"/>
        </w:rPr>
      </w:pPr>
    </w:p>
    <w:p w14:paraId="72EC1059" w14:textId="77777777" w:rsidR="004C06CC" w:rsidRDefault="004C06CC" w:rsidP="0025434F">
      <w:pPr>
        <w:pStyle w:val="ListParagraph"/>
        <w:spacing w:after="182" w:line="249" w:lineRule="auto"/>
        <w:ind w:left="360"/>
        <w:jc w:val="both"/>
        <w:rPr>
          <w:rFonts w:ascii="Times New Roman" w:hAnsi="Times New Roman" w:cs="Times New Roman"/>
          <w:sz w:val="20"/>
        </w:rPr>
      </w:pPr>
    </w:p>
    <w:p w14:paraId="653C1AC5" w14:textId="77777777" w:rsidR="004C06CC" w:rsidRDefault="004C06CC" w:rsidP="0025434F">
      <w:pPr>
        <w:pStyle w:val="ListParagraph"/>
        <w:spacing w:after="182" w:line="249" w:lineRule="auto"/>
        <w:ind w:left="360"/>
        <w:jc w:val="both"/>
        <w:rPr>
          <w:rFonts w:ascii="Times New Roman" w:hAnsi="Times New Roman" w:cs="Times New Roman"/>
          <w:sz w:val="20"/>
        </w:rPr>
      </w:pPr>
    </w:p>
    <w:p w14:paraId="4DDBDBE5" w14:textId="77777777" w:rsidR="004C06CC" w:rsidRDefault="004C06CC" w:rsidP="0025434F">
      <w:pPr>
        <w:pStyle w:val="ListParagraph"/>
        <w:spacing w:after="182" w:line="249" w:lineRule="auto"/>
        <w:ind w:left="360"/>
        <w:jc w:val="both"/>
        <w:rPr>
          <w:rFonts w:ascii="Times New Roman" w:hAnsi="Times New Roman" w:cs="Times New Roman"/>
          <w:sz w:val="20"/>
        </w:rPr>
      </w:pPr>
    </w:p>
    <w:p w14:paraId="068FC25A" w14:textId="77777777" w:rsidR="004C06CC" w:rsidRDefault="004C06CC" w:rsidP="0025434F">
      <w:pPr>
        <w:pStyle w:val="ListParagraph"/>
        <w:spacing w:after="182" w:line="249" w:lineRule="auto"/>
        <w:ind w:left="360"/>
        <w:jc w:val="both"/>
        <w:rPr>
          <w:rFonts w:ascii="Times New Roman" w:hAnsi="Times New Roman" w:cs="Times New Roman"/>
          <w:sz w:val="20"/>
        </w:rPr>
      </w:pPr>
    </w:p>
    <w:p w14:paraId="541FA839" w14:textId="77777777" w:rsidR="004C06CC" w:rsidRDefault="004C06CC" w:rsidP="0025434F">
      <w:pPr>
        <w:pStyle w:val="ListParagraph"/>
        <w:spacing w:after="182" w:line="249" w:lineRule="auto"/>
        <w:ind w:left="360"/>
        <w:jc w:val="both"/>
        <w:rPr>
          <w:rFonts w:ascii="Times New Roman" w:hAnsi="Times New Roman" w:cs="Times New Roman"/>
          <w:sz w:val="20"/>
        </w:rPr>
      </w:pPr>
    </w:p>
    <w:p w14:paraId="5AD01106" w14:textId="77777777" w:rsidR="004C06CC" w:rsidRPr="0025434F" w:rsidRDefault="004C06CC" w:rsidP="0025434F">
      <w:pPr>
        <w:pStyle w:val="ListParagraph"/>
        <w:spacing w:after="182" w:line="249" w:lineRule="auto"/>
        <w:ind w:left="360"/>
        <w:jc w:val="both"/>
        <w:rPr>
          <w:rFonts w:ascii="Times New Roman" w:hAnsi="Times New Roman" w:cs="Times New Roman"/>
          <w:sz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w:t>
      </w:r>
      <w:bookmarkStart w:id="0" w:name="_GoBack"/>
      <w:bookmarkEnd w:id="0"/>
      <w:r w:rsidRPr="001E51F3">
        <w:rPr>
          <w:rFonts w:ascii="Times New Roman" w:hAnsi="Times New Roman" w:cs="Times New Roman"/>
          <w:b/>
          <w:bCs/>
          <w:color w:val="000000" w:themeColor="text1"/>
          <w:sz w:val="24"/>
          <w:szCs w:val="24"/>
        </w:rPr>
        <w:t>ES</w:t>
      </w:r>
    </w:p>
    <w:p w14:paraId="0841C7EC" w14:textId="77777777" w:rsidR="004C06CC" w:rsidRPr="004C06CC" w:rsidRDefault="004C06CC" w:rsidP="004C06CC">
      <w:pPr>
        <w:pStyle w:val="ListParagraph"/>
        <w:numPr>
          <w:ilvl w:val="0"/>
          <w:numId w:val="38"/>
        </w:numPr>
        <w:spacing w:after="14" w:line="360" w:lineRule="auto"/>
        <w:ind w:right="3"/>
        <w:jc w:val="both"/>
        <w:rPr>
          <w:rFonts w:ascii="Times New Roman" w:hAnsi="Times New Roman" w:cs="Times New Roman"/>
          <w:color w:val="000000" w:themeColor="text1"/>
          <w:sz w:val="20"/>
          <w:szCs w:val="20"/>
        </w:rPr>
      </w:pPr>
      <w:proofErr w:type="spellStart"/>
      <w:r w:rsidRPr="004C06CC">
        <w:rPr>
          <w:rFonts w:ascii="Times New Roman" w:eastAsia="Times-Roman" w:hAnsi="Times New Roman" w:cs="Times New Roman"/>
          <w:sz w:val="20"/>
          <w:szCs w:val="20"/>
        </w:rPr>
        <w:t>Huei</w:t>
      </w:r>
      <w:proofErr w:type="spellEnd"/>
      <w:r w:rsidRPr="004C06CC">
        <w:rPr>
          <w:rFonts w:ascii="Times New Roman" w:eastAsia="Times-Roman" w:hAnsi="Times New Roman" w:cs="Times New Roman"/>
          <w:sz w:val="20"/>
          <w:szCs w:val="20"/>
        </w:rPr>
        <w:t xml:space="preserve"> </w:t>
      </w:r>
      <w:proofErr w:type="spellStart"/>
      <w:r w:rsidRPr="004C06CC">
        <w:rPr>
          <w:rFonts w:ascii="Times New Roman" w:eastAsia="Times-Roman" w:hAnsi="Times New Roman" w:cs="Times New Roman"/>
          <w:sz w:val="20"/>
          <w:szCs w:val="20"/>
        </w:rPr>
        <w:t>Chaeng</w:t>
      </w:r>
      <w:proofErr w:type="spellEnd"/>
      <w:r w:rsidRPr="004C06CC">
        <w:rPr>
          <w:rFonts w:ascii="Times New Roman" w:eastAsia="Times-Roman" w:hAnsi="Times New Roman" w:cs="Times New Roman"/>
          <w:sz w:val="20"/>
          <w:szCs w:val="20"/>
        </w:rPr>
        <w:t xml:space="preserve"> Chin, Cheng Lim, </w:t>
      </w:r>
      <w:proofErr w:type="spellStart"/>
      <w:r w:rsidRPr="004C06CC">
        <w:rPr>
          <w:rFonts w:ascii="Times New Roman" w:eastAsia="Times-Roman" w:hAnsi="Times New Roman" w:cs="Times New Roman"/>
          <w:sz w:val="20"/>
          <w:szCs w:val="20"/>
        </w:rPr>
        <w:t>Weng</w:t>
      </w:r>
      <w:proofErr w:type="spellEnd"/>
      <w:r w:rsidRPr="004C06CC">
        <w:rPr>
          <w:rFonts w:ascii="Times New Roman" w:eastAsia="Times-Roman" w:hAnsi="Times New Roman" w:cs="Times New Roman"/>
          <w:sz w:val="20"/>
          <w:szCs w:val="20"/>
        </w:rPr>
        <w:t xml:space="preserve"> Wong, Vijay </w:t>
      </w:r>
      <w:proofErr w:type="spellStart"/>
      <w:r w:rsidRPr="004C06CC">
        <w:rPr>
          <w:rFonts w:ascii="Times New Roman" w:eastAsia="Times-Roman" w:hAnsi="Times New Roman" w:cs="Times New Roman"/>
          <w:sz w:val="20"/>
          <w:szCs w:val="20"/>
        </w:rPr>
        <w:t>Arora</w:t>
      </w:r>
      <w:proofErr w:type="spellEnd"/>
      <w:r w:rsidRPr="004C06CC">
        <w:rPr>
          <w:rFonts w:ascii="Times New Roman" w:eastAsia="Times-Roman" w:hAnsi="Times New Roman" w:cs="Times New Roman"/>
          <w:sz w:val="20"/>
          <w:szCs w:val="20"/>
        </w:rPr>
        <w:t xml:space="preserve">, “Enhanced Device and Circuit –Level performance Benchmarking of Graphene Nanoribbon FET against a Nano-MOSFET with Interconnects”, Journal of Nano materials, </w:t>
      </w:r>
      <w:r w:rsidRPr="004C06CC">
        <w:rPr>
          <w:rFonts w:ascii="Times New Roman" w:eastAsia="Times-Roman" w:hAnsi="Times New Roman" w:cs="Times New Roman"/>
          <w:i/>
          <w:sz w:val="20"/>
          <w:szCs w:val="20"/>
        </w:rPr>
        <w:t>Malaysia</w:t>
      </w:r>
      <w:r w:rsidRPr="004C06CC">
        <w:rPr>
          <w:rFonts w:ascii="Times New Roman" w:eastAsia="Times-Roman" w:hAnsi="Times New Roman" w:cs="Times New Roman"/>
          <w:sz w:val="20"/>
          <w:szCs w:val="20"/>
        </w:rPr>
        <w:t xml:space="preserve">, </w:t>
      </w:r>
      <w:r w:rsidRPr="004C06CC">
        <w:rPr>
          <w:rFonts w:ascii="Times New Roman" w:hAnsi="Times New Roman" w:cs="Times New Roman"/>
          <w:color w:val="000000" w:themeColor="text1"/>
          <w:sz w:val="20"/>
          <w:szCs w:val="20"/>
        </w:rPr>
        <w:t xml:space="preserve">DOI: 10.1155/2014/879813, </w:t>
      </w:r>
      <w:r w:rsidRPr="004C06CC">
        <w:rPr>
          <w:rFonts w:ascii="Times New Roman" w:eastAsia="Times-Roman" w:hAnsi="Times New Roman" w:cs="Times New Roman"/>
          <w:sz w:val="20"/>
          <w:szCs w:val="20"/>
        </w:rPr>
        <w:t>Articl</w:t>
      </w:r>
      <w:r w:rsidRPr="004C06CC">
        <w:rPr>
          <w:rFonts w:ascii="Times New Roman" w:eastAsia="Times-Roman" w:hAnsi="Times New Roman" w:cs="Times New Roman"/>
          <w:color w:val="000000" w:themeColor="text1"/>
          <w:sz w:val="20"/>
          <w:szCs w:val="20"/>
        </w:rPr>
        <w:t>e ID 879813</w:t>
      </w:r>
      <w:proofErr w:type="gramStart"/>
      <w:r w:rsidRPr="004C06CC">
        <w:rPr>
          <w:rFonts w:ascii="Times New Roman" w:hAnsi="Times New Roman" w:cs="Times New Roman"/>
          <w:color w:val="000000" w:themeColor="text1"/>
          <w:sz w:val="20"/>
          <w:szCs w:val="20"/>
        </w:rPr>
        <w:t>,  page</w:t>
      </w:r>
      <w:proofErr w:type="gramEnd"/>
      <w:r w:rsidRPr="004C06CC">
        <w:rPr>
          <w:rFonts w:ascii="Times New Roman" w:hAnsi="Times New Roman" w:cs="Times New Roman"/>
          <w:color w:val="000000" w:themeColor="text1"/>
          <w:sz w:val="20"/>
          <w:szCs w:val="20"/>
        </w:rPr>
        <w:t xml:space="preserve"> no. (1-14), 26 march 2014.</w:t>
      </w:r>
    </w:p>
    <w:p w14:paraId="5E9F64D3" w14:textId="77777777" w:rsidR="004C06CC" w:rsidRPr="004C06CC" w:rsidRDefault="004C06CC" w:rsidP="004C06CC">
      <w:pPr>
        <w:pStyle w:val="ListParagraph"/>
        <w:numPr>
          <w:ilvl w:val="0"/>
          <w:numId w:val="38"/>
        </w:numPr>
        <w:kinsoku w:val="0"/>
        <w:overflowPunct w:val="0"/>
        <w:spacing w:after="5" w:line="360" w:lineRule="auto"/>
        <w:ind w:right="3"/>
        <w:jc w:val="both"/>
        <w:rPr>
          <w:rFonts w:ascii="Times New Roman" w:hAnsi="Times New Roman" w:cs="Times New Roman"/>
          <w:color w:val="000000" w:themeColor="text1"/>
          <w:sz w:val="20"/>
          <w:szCs w:val="20"/>
        </w:rPr>
      </w:pPr>
      <w:proofErr w:type="spellStart"/>
      <w:r w:rsidRPr="004C06CC">
        <w:rPr>
          <w:rFonts w:ascii="Times New Roman" w:eastAsia="Arial" w:hAnsi="Times New Roman" w:cs="Times New Roman"/>
          <w:color w:val="000000" w:themeColor="text1"/>
          <w:sz w:val="20"/>
          <w:szCs w:val="20"/>
        </w:rPr>
        <w:t>Supriyo</w:t>
      </w:r>
      <w:proofErr w:type="spellEnd"/>
      <w:r w:rsidRPr="004C06CC">
        <w:rPr>
          <w:rFonts w:ascii="Times New Roman" w:eastAsia="Arial" w:hAnsi="Times New Roman" w:cs="Times New Roman"/>
          <w:color w:val="000000" w:themeColor="text1"/>
          <w:sz w:val="20"/>
          <w:szCs w:val="20"/>
        </w:rPr>
        <w:t xml:space="preserve"> </w:t>
      </w:r>
      <w:proofErr w:type="spellStart"/>
      <w:r w:rsidRPr="004C06CC">
        <w:rPr>
          <w:rFonts w:ascii="Times New Roman" w:eastAsia="Arial" w:hAnsi="Times New Roman" w:cs="Times New Roman"/>
          <w:color w:val="000000" w:themeColor="text1"/>
          <w:sz w:val="20"/>
          <w:szCs w:val="20"/>
        </w:rPr>
        <w:t>Datta</w:t>
      </w:r>
      <w:proofErr w:type="spellEnd"/>
      <w:r w:rsidRPr="004C06CC">
        <w:rPr>
          <w:rFonts w:ascii="Times New Roman" w:eastAsia="Arial" w:hAnsi="Times New Roman" w:cs="Times New Roman"/>
          <w:color w:val="000000" w:themeColor="text1"/>
          <w:sz w:val="20"/>
          <w:szCs w:val="20"/>
        </w:rPr>
        <w:t>, “Quantum Transport Atom to Transistor</w:t>
      </w:r>
      <w:r w:rsidRPr="004C06CC">
        <w:rPr>
          <w:rFonts w:ascii="Times New Roman" w:eastAsia="Arial" w:hAnsi="Times New Roman" w:cs="Times New Roman"/>
          <w:i/>
          <w:color w:val="000000" w:themeColor="text1"/>
          <w:sz w:val="20"/>
          <w:szCs w:val="20"/>
        </w:rPr>
        <w:t xml:space="preserve">”, </w:t>
      </w:r>
      <w:r w:rsidRPr="004C06CC">
        <w:rPr>
          <w:rFonts w:ascii="Times New Roman" w:hAnsi="Times New Roman" w:cs="Times New Roman"/>
          <w:i/>
          <w:color w:val="000000" w:themeColor="text1"/>
          <w:sz w:val="20"/>
          <w:szCs w:val="20"/>
        </w:rPr>
        <w:t>Cambridge University Press</w:t>
      </w:r>
      <w:r w:rsidRPr="004C06CC">
        <w:rPr>
          <w:rFonts w:ascii="Times New Roman" w:hAnsi="Times New Roman" w:cs="Times New Roman"/>
          <w:color w:val="000000" w:themeColor="text1"/>
          <w:sz w:val="20"/>
          <w:szCs w:val="20"/>
        </w:rPr>
        <w:t xml:space="preserve">, The Edinburgh Building, </w:t>
      </w:r>
      <w:proofErr w:type="gramStart"/>
      <w:r w:rsidRPr="004C06CC">
        <w:rPr>
          <w:rFonts w:ascii="Times New Roman" w:hAnsi="Times New Roman" w:cs="Times New Roman"/>
          <w:color w:val="000000" w:themeColor="text1"/>
          <w:sz w:val="20"/>
          <w:szCs w:val="20"/>
        </w:rPr>
        <w:t>Cambridge ,</w:t>
      </w:r>
      <w:proofErr w:type="gramEnd"/>
      <w:r w:rsidRPr="004C06CC">
        <w:rPr>
          <w:rFonts w:ascii="Times New Roman" w:hAnsi="Times New Roman" w:cs="Times New Roman"/>
          <w:color w:val="000000" w:themeColor="text1"/>
          <w:sz w:val="20"/>
          <w:szCs w:val="20"/>
        </w:rPr>
        <w:t xml:space="preserve"> New York, ISBN 978-0-511-11322-2, 2005.</w:t>
      </w:r>
    </w:p>
    <w:p w14:paraId="23EBE66B" w14:textId="77777777" w:rsidR="004C06CC" w:rsidRPr="004C06CC" w:rsidRDefault="004C06CC" w:rsidP="004C06CC">
      <w:pPr>
        <w:pStyle w:val="ListParagraph"/>
        <w:numPr>
          <w:ilvl w:val="0"/>
          <w:numId w:val="38"/>
        </w:numPr>
        <w:kinsoku w:val="0"/>
        <w:overflowPunct w:val="0"/>
        <w:spacing w:after="5" w:line="360" w:lineRule="auto"/>
        <w:ind w:right="3"/>
        <w:jc w:val="both"/>
        <w:rPr>
          <w:rFonts w:ascii="Times New Roman" w:hAnsi="Times New Roman" w:cs="Times New Roman"/>
          <w:sz w:val="20"/>
          <w:szCs w:val="20"/>
        </w:rPr>
      </w:pPr>
      <w:proofErr w:type="spellStart"/>
      <w:r w:rsidRPr="004C06CC">
        <w:rPr>
          <w:rFonts w:ascii="Times New Roman" w:hAnsi="Times New Roman" w:cs="Times New Roman"/>
          <w:sz w:val="20"/>
          <w:szCs w:val="20"/>
        </w:rPr>
        <w:t>Anisur</w:t>
      </w:r>
      <w:proofErr w:type="spellEnd"/>
      <w:r w:rsidRPr="004C06CC">
        <w:rPr>
          <w:rFonts w:ascii="Times New Roman" w:hAnsi="Times New Roman" w:cs="Times New Roman"/>
          <w:sz w:val="20"/>
          <w:szCs w:val="20"/>
        </w:rPr>
        <w:t xml:space="preserve"> </w:t>
      </w:r>
      <w:proofErr w:type="spellStart"/>
      <w:r w:rsidRPr="004C06CC">
        <w:rPr>
          <w:rFonts w:ascii="Times New Roman" w:hAnsi="Times New Roman" w:cs="Times New Roman"/>
          <w:sz w:val="20"/>
          <w:szCs w:val="20"/>
        </w:rPr>
        <w:t>Rahman</w:t>
      </w:r>
      <w:proofErr w:type="spellEnd"/>
      <w:r w:rsidRPr="004C06CC">
        <w:rPr>
          <w:rFonts w:ascii="Times New Roman" w:hAnsi="Times New Roman" w:cs="Times New Roman"/>
          <w:sz w:val="20"/>
          <w:szCs w:val="20"/>
        </w:rPr>
        <w:t xml:space="preserve">, Jing </w:t>
      </w:r>
      <w:proofErr w:type="spellStart"/>
      <w:r w:rsidRPr="004C06CC">
        <w:rPr>
          <w:rFonts w:ascii="Times New Roman" w:hAnsi="Times New Roman" w:cs="Times New Roman"/>
          <w:sz w:val="20"/>
          <w:szCs w:val="20"/>
        </w:rPr>
        <w:t>Guo</w:t>
      </w:r>
      <w:proofErr w:type="spellEnd"/>
      <w:r w:rsidRPr="004C06CC">
        <w:rPr>
          <w:rFonts w:ascii="Times New Roman" w:hAnsi="Times New Roman" w:cs="Times New Roman"/>
          <w:sz w:val="20"/>
          <w:szCs w:val="20"/>
        </w:rPr>
        <w:t xml:space="preserve">, </w:t>
      </w:r>
      <w:proofErr w:type="spellStart"/>
      <w:r w:rsidRPr="004C06CC">
        <w:rPr>
          <w:rFonts w:ascii="Times New Roman" w:hAnsi="Times New Roman" w:cs="Times New Roman"/>
          <w:sz w:val="20"/>
          <w:szCs w:val="20"/>
        </w:rPr>
        <w:t>Supriyo</w:t>
      </w:r>
      <w:proofErr w:type="spellEnd"/>
      <w:r w:rsidRPr="004C06CC">
        <w:rPr>
          <w:rFonts w:ascii="Times New Roman" w:hAnsi="Times New Roman" w:cs="Times New Roman"/>
          <w:sz w:val="20"/>
          <w:szCs w:val="20"/>
        </w:rPr>
        <w:t xml:space="preserve"> </w:t>
      </w:r>
      <w:proofErr w:type="spellStart"/>
      <w:r w:rsidRPr="004C06CC">
        <w:rPr>
          <w:rFonts w:ascii="Times New Roman" w:hAnsi="Times New Roman" w:cs="Times New Roman"/>
          <w:sz w:val="20"/>
          <w:szCs w:val="20"/>
        </w:rPr>
        <w:t>Datta</w:t>
      </w:r>
      <w:proofErr w:type="spellEnd"/>
      <w:r w:rsidRPr="004C06CC">
        <w:rPr>
          <w:rFonts w:ascii="Times New Roman" w:hAnsi="Times New Roman" w:cs="Times New Roman"/>
          <w:sz w:val="20"/>
          <w:szCs w:val="20"/>
        </w:rPr>
        <w:t xml:space="preserve">, Fellow, IEEE, and Mark S. </w:t>
      </w:r>
      <w:proofErr w:type="spellStart"/>
      <w:r w:rsidRPr="004C06CC">
        <w:rPr>
          <w:rFonts w:ascii="Times New Roman" w:hAnsi="Times New Roman" w:cs="Times New Roman"/>
          <w:sz w:val="20"/>
          <w:szCs w:val="20"/>
        </w:rPr>
        <w:t>Lundstrom</w:t>
      </w:r>
      <w:proofErr w:type="spellEnd"/>
      <w:r w:rsidRPr="004C06CC">
        <w:rPr>
          <w:rFonts w:ascii="Times New Roman" w:hAnsi="Times New Roman" w:cs="Times New Roman"/>
          <w:sz w:val="20"/>
          <w:szCs w:val="20"/>
        </w:rPr>
        <w:t xml:space="preserve">, Fellow  IEEE, ”Theory of Ballistic Nano Transistors”, IEEE TRANSACTION ON ELECTRON DEVICES,  Volume 50, No: 9, page no.(1853-1864), 2003. </w:t>
      </w:r>
    </w:p>
    <w:p w14:paraId="2BF362B3" w14:textId="77777777" w:rsidR="004C06CC" w:rsidRPr="004C06CC" w:rsidRDefault="004C06CC" w:rsidP="004C06CC">
      <w:pPr>
        <w:pStyle w:val="ListParagraph"/>
        <w:numPr>
          <w:ilvl w:val="0"/>
          <w:numId w:val="38"/>
        </w:numPr>
        <w:autoSpaceDE w:val="0"/>
        <w:autoSpaceDN w:val="0"/>
        <w:adjustRightInd w:val="0"/>
        <w:spacing w:after="5" w:line="360" w:lineRule="auto"/>
        <w:ind w:right="3"/>
        <w:jc w:val="both"/>
        <w:rPr>
          <w:rFonts w:ascii="Times New Roman" w:hAnsi="Times New Roman" w:cs="Times New Roman"/>
          <w:color w:val="000000" w:themeColor="text1"/>
          <w:sz w:val="20"/>
          <w:szCs w:val="20"/>
        </w:rPr>
      </w:pPr>
      <w:r w:rsidRPr="004C06CC">
        <w:rPr>
          <w:rFonts w:ascii="Times New Roman" w:hAnsi="Times New Roman" w:cs="Times New Roman"/>
          <w:color w:val="000000" w:themeColor="text1"/>
          <w:sz w:val="20"/>
          <w:szCs w:val="20"/>
        </w:rPr>
        <w:t xml:space="preserve">Mohamed </w:t>
      </w:r>
      <w:proofErr w:type="spellStart"/>
      <w:r w:rsidRPr="004C06CC">
        <w:rPr>
          <w:rFonts w:ascii="Times New Roman" w:hAnsi="Times New Roman" w:cs="Times New Roman"/>
          <w:color w:val="000000" w:themeColor="text1"/>
          <w:sz w:val="20"/>
          <w:szCs w:val="20"/>
        </w:rPr>
        <w:t>Zakarya</w:t>
      </w:r>
      <w:proofErr w:type="spellEnd"/>
      <w:r w:rsidRPr="004C06CC">
        <w:rPr>
          <w:rFonts w:ascii="Times New Roman" w:hAnsi="Times New Roman" w:cs="Times New Roman"/>
          <w:color w:val="000000" w:themeColor="text1"/>
          <w:sz w:val="20"/>
          <w:szCs w:val="20"/>
        </w:rPr>
        <w:t xml:space="preserve"> </w:t>
      </w:r>
      <w:proofErr w:type="spellStart"/>
      <w:proofErr w:type="gramStart"/>
      <w:r w:rsidRPr="004C06CC">
        <w:rPr>
          <w:rFonts w:ascii="Times New Roman" w:hAnsi="Times New Roman" w:cs="Times New Roman"/>
          <w:color w:val="000000" w:themeColor="text1"/>
          <w:sz w:val="20"/>
          <w:szCs w:val="20"/>
        </w:rPr>
        <w:t>Rashed</w:t>
      </w:r>
      <w:proofErr w:type="spellEnd"/>
      <w:r w:rsidRPr="004C06CC">
        <w:rPr>
          <w:rFonts w:ascii="Times New Roman" w:hAnsi="Times New Roman" w:cs="Times New Roman"/>
          <w:color w:val="000000" w:themeColor="text1"/>
          <w:sz w:val="20"/>
          <w:szCs w:val="20"/>
        </w:rPr>
        <w:t xml:space="preserve"> ,</w:t>
      </w:r>
      <w:proofErr w:type="spellStart"/>
      <w:r w:rsidRPr="004C06CC">
        <w:rPr>
          <w:rFonts w:ascii="Times New Roman" w:hAnsi="Times New Roman" w:cs="Times New Roman"/>
          <w:color w:val="000000" w:themeColor="text1"/>
          <w:sz w:val="20"/>
          <w:szCs w:val="20"/>
        </w:rPr>
        <w:t>Ardalan</w:t>
      </w:r>
      <w:proofErr w:type="spellEnd"/>
      <w:proofErr w:type="gramEnd"/>
      <w:r w:rsidRPr="004C06CC">
        <w:rPr>
          <w:rFonts w:ascii="Times New Roman" w:hAnsi="Times New Roman" w:cs="Times New Roman"/>
          <w:color w:val="000000" w:themeColor="text1"/>
          <w:sz w:val="20"/>
          <w:szCs w:val="20"/>
        </w:rPr>
        <w:t xml:space="preserve"> </w:t>
      </w:r>
      <w:proofErr w:type="spellStart"/>
      <w:r w:rsidRPr="004C06CC">
        <w:rPr>
          <w:rFonts w:ascii="Times New Roman" w:hAnsi="Times New Roman" w:cs="Times New Roman"/>
          <w:color w:val="000000" w:themeColor="text1"/>
          <w:sz w:val="20"/>
          <w:szCs w:val="20"/>
        </w:rPr>
        <w:t>Lotﬁ</w:t>
      </w:r>
      <w:proofErr w:type="spellEnd"/>
      <w:r w:rsidRPr="004C06CC">
        <w:rPr>
          <w:rFonts w:ascii="Times New Roman" w:hAnsi="Times New Roman" w:cs="Times New Roman"/>
          <w:color w:val="000000" w:themeColor="text1"/>
          <w:sz w:val="20"/>
          <w:szCs w:val="20"/>
        </w:rPr>
        <w:t xml:space="preserve"> “A Graphene </w:t>
      </w:r>
      <w:proofErr w:type="spellStart"/>
      <w:r w:rsidRPr="004C06CC">
        <w:rPr>
          <w:rFonts w:ascii="Times New Roman" w:hAnsi="Times New Roman" w:cs="Times New Roman"/>
          <w:color w:val="000000" w:themeColor="text1"/>
          <w:sz w:val="20"/>
          <w:szCs w:val="20"/>
        </w:rPr>
        <w:t>nanoribbon</w:t>
      </w:r>
      <w:proofErr w:type="spellEnd"/>
      <w:r w:rsidRPr="004C06CC">
        <w:rPr>
          <w:rFonts w:ascii="Times New Roman" w:hAnsi="Times New Roman" w:cs="Times New Roman"/>
          <w:color w:val="000000" w:themeColor="text1"/>
          <w:sz w:val="20"/>
          <w:szCs w:val="20"/>
        </w:rPr>
        <w:t xml:space="preserve"> ﬁeld-eﬀect transistor Modeling Integrated system technology” </w:t>
      </w:r>
      <w:proofErr w:type="spellStart"/>
      <w:r w:rsidRPr="004C06CC">
        <w:rPr>
          <w:rFonts w:ascii="Times New Roman" w:hAnsi="Times New Roman" w:cs="Times New Roman"/>
          <w:color w:val="000000" w:themeColor="text1"/>
          <w:sz w:val="20"/>
          <w:szCs w:val="20"/>
        </w:rPr>
        <w:t>Politecnico</w:t>
      </w:r>
      <w:proofErr w:type="spellEnd"/>
      <w:r w:rsidRPr="004C06CC">
        <w:rPr>
          <w:rFonts w:ascii="Times New Roman" w:hAnsi="Times New Roman" w:cs="Times New Roman"/>
          <w:color w:val="000000" w:themeColor="text1"/>
          <w:sz w:val="20"/>
          <w:szCs w:val="20"/>
        </w:rPr>
        <w:t xml:space="preserve"> di Torino III </w:t>
      </w:r>
      <w:proofErr w:type="spellStart"/>
      <w:r w:rsidRPr="004C06CC">
        <w:rPr>
          <w:rFonts w:ascii="Times New Roman" w:hAnsi="Times New Roman" w:cs="Times New Roman"/>
          <w:color w:val="000000" w:themeColor="text1"/>
          <w:sz w:val="20"/>
          <w:szCs w:val="20"/>
        </w:rPr>
        <w:t>Facolt`a</w:t>
      </w:r>
      <w:proofErr w:type="spellEnd"/>
      <w:r w:rsidRPr="004C06CC">
        <w:rPr>
          <w:rFonts w:ascii="Times New Roman" w:hAnsi="Times New Roman" w:cs="Times New Roman"/>
          <w:color w:val="000000" w:themeColor="text1"/>
          <w:sz w:val="20"/>
          <w:szCs w:val="20"/>
        </w:rPr>
        <w:t xml:space="preserve"> di </w:t>
      </w:r>
      <w:proofErr w:type="spellStart"/>
      <w:r w:rsidRPr="004C06CC">
        <w:rPr>
          <w:rFonts w:ascii="Times New Roman" w:hAnsi="Times New Roman" w:cs="Times New Roman"/>
          <w:color w:val="000000" w:themeColor="text1"/>
          <w:sz w:val="20"/>
          <w:szCs w:val="20"/>
        </w:rPr>
        <w:t>Ingegneria</w:t>
      </w:r>
      <w:proofErr w:type="spellEnd"/>
      <w:r w:rsidRPr="004C06CC">
        <w:rPr>
          <w:rFonts w:ascii="Times New Roman" w:hAnsi="Times New Roman" w:cs="Times New Roman"/>
          <w:color w:val="000000" w:themeColor="text1"/>
          <w:sz w:val="20"/>
          <w:szCs w:val="20"/>
        </w:rPr>
        <w:t>, June 5, 2014.</w:t>
      </w:r>
    </w:p>
    <w:p w14:paraId="331E3FF9" w14:textId="77777777" w:rsidR="004C06CC" w:rsidRPr="004C06CC" w:rsidRDefault="004C06CC" w:rsidP="004C06CC">
      <w:pPr>
        <w:pStyle w:val="ListParagraph"/>
        <w:numPr>
          <w:ilvl w:val="0"/>
          <w:numId w:val="38"/>
        </w:numPr>
        <w:autoSpaceDE w:val="0"/>
        <w:autoSpaceDN w:val="0"/>
        <w:adjustRightInd w:val="0"/>
        <w:spacing w:after="5" w:line="360" w:lineRule="auto"/>
        <w:ind w:right="3"/>
        <w:jc w:val="both"/>
        <w:rPr>
          <w:rFonts w:ascii="Times New Roman" w:hAnsi="Times New Roman" w:cs="Times New Roman"/>
          <w:sz w:val="20"/>
          <w:szCs w:val="20"/>
        </w:rPr>
      </w:pPr>
      <w:r w:rsidRPr="004C06CC">
        <w:rPr>
          <w:rFonts w:ascii="Times New Roman" w:hAnsi="Times New Roman" w:cs="Times New Roman"/>
          <w:sz w:val="20"/>
          <w:szCs w:val="20"/>
        </w:rPr>
        <w:t xml:space="preserve">Ying-Yu Chen , </w:t>
      </w:r>
      <w:proofErr w:type="spellStart"/>
      <w:r w:rsidRPr="004C06CC">
        <w:rPr>
          <w:rFonts w:ascii="Times New Roman" w:hAnsi="Times New Roman" w:cs="Times New Roman"/>
          <w:sz w:val="20"/>
          <w:szCs w:val="20"/>
        </w:rPr>
        <w:t>Artem</w:t>
      </w:r>
      <w:proofErr w:type="spellEnd"/>
      <w:r w:rsidRPr="004C06CC">
        <w:rPr>
          <w:rFonts w:ascii="Times New Roman" w:hAnsi="Times New Roman" w:cs="Times New Roman"/>
          <w:sz w:val="20"/>
          <w:szCs w:val="20"/>
        </w:rPr>
        <w:t xml:space="preserve"> </w:t>
      </w:r>
      <w:proofErr w:type="spellStart"/>
      <w:r w:rsidRPr="004C06CC">
        <w:rPr>
          <w:rFonts w:ascii="Times New Roman" w:hAnsi="Times New Roman" w:cs="Times New Roman"/>
          <w:sz w:val="20"/>
          <w:szCs w:val="20"/>
        </w:rPr>
        <w:t>Rogachev</w:t>
      </w:r>
      <w:proofErr w:type="spellEnd"/>
      <w:r w:rsidRPr="004C06CC">
        <w:rPr>
          <w:rFonts w:ascii="Times New Roman" w:hAnsi="Times New Roman" w:cs="Times New Roman"/>
          <w:sz w:val="20"/>
          <w:szCs w:val="20"/>
        </w:rPr>
        <w:t xml:space="preserve"> , </w:t>
      </w:r>
      <w:proofErr w:type="spellStart"/>
      <w:r w:rsidRPr="004C06CC">
        <w:rPr>
          <w:rFonts w:ascii="Times New Roman" w:hAnsi="Times New Roman" w:cs="Times New Roman"/>
          <w:sz w:val="20"/>
          <w:szCs w:val="20"/>
        </w:rPr>
        <w:t>Amit</w:t>
      </w:r>
      <w:proofErr w:type="spellEnd"/>
      <w:r w:rsidRPr="004C06CC">
        <w:rPr>
          <w:rFonts w:ascii="Times New Roman" w:hAnsi="Times New Roman" w:cs="Times New Roman"/>
          <w:sz w:val="20"/>
          <w:szCs w:val="20"/>
        </w:rPr>
        <w:t xml:space="preserve"> </w:t>
      </w:r>
      <w:proofErr w:type="spellStart"/>
      <w:r w:rsidRPr="004C06CC">
        <w:rPr>
          <w:rFonts w:ascii="Times New Roman" w:hAnsi="Times New Roman" w:cs="Times New Roman"/>
          <w:sz w:val="20"/>
          <w:szCs w:val="20"/>
        </w:rPr>
        <w:t>Sangai</w:t>
      </w:r>
      <w:proofErr w:type="spellEnd"/>
      <w:r w:rsidRPr="004C06CC">
        <w:rPr>
          <w:rFonts w:ascii="Times New Roman" w:hAnsi="Times New Roman" w:cs="Times New Roman"/>
          <w:sz w:val="20"/>
          <w:szCs w:val="20"/>
        </w:rPr>
        <w:t xml:space="preserve"> , Giuseppe </w:t>
      </w:r>
      <w:proofErr w:type="spellStart"/>
      <w:r w:rsidRPr="004C06CC">
        <w:rPr>
          <w:rFonts w:ascii="Times New Roman" w:hAnsi="Times New Roman" w:cs="Times New Roman"/>
          <w:sz w:val="20"/>
          <w:szCs w:val="20"/>
        </w:rPr>
        <w:t>Iannaccone</w:t>
      </w:r>
      <w:proofErr w:type="spellEnd"/>
      <w:r w:rsidRPr="004C06CC">
        <w:rPr>
          <w:rFonts w:ascii="Times New Roman" w:hAnsi="Times New Roman" w:cs="Times New Roman"/>
          <w:sz w:val="20"/>
          <w:szCs w:val="20"/>
        </w:rPr>
        <w:t xml:space="preserve"> , </w:t>
      </w:r>
      <w:proofErr w:type="spellStart"/>
      <w:r w:rsidRPr="004C06CC">
        <w:rPr>
          <w:rFonts w:ascii="Times New Roman" w:hAnsi="Times New Roman" w:cs="Times New Roman"/>
          <w:sz w:val="20"/>
          <w:szCs w:val="20"/>
        </w:rPr>
        <w:t>Gianluca</w:t>
      </w:r>
      <w:proofErr w:type="spellEnd"/>
      <w:r w:rsidRPr="004C06CC">
        <w:rPr>
          <w:rFonts w:ascii="Times New Roman" w:hAnsi="Times New Roman" w:cs="Times New Roman"/>
          <w:sz w:val="20"/>
          <w:szCs w:val="20"/>
        </w:rPr>
        <w:t xml:space="preserve"> </w:t>
      </w:r>
      <w:proofErr w:type="spellStart"/>
      <w:r w:rsidRPr="004C06CC">
        <w:rPr>
          <w:rFonts w:ascii="Times New Roman" w:hAnsi="Times New Roman" w:cs="Times New Roman"/>
          <w:sz w:val="20"/>
          <w:szCs w:val="20"/>
        </w:rPr>
        <w:t>Fiori</w:t>
      </w:r>
      <w:proofErr w:type="spellEnd"/>
      <w:r w:rsidRPr="004C06CC">
        <w:rPr>
          <w:rFonts w:ascii="Times New Roman" w:hAnsi="Times New Roman" w:cs="Times New Roman"/>
          <w:sz w:val="20"/>
          <w:szCs w:val="20"/>
        </w:rPr>
        <w:t xml:space="preserve"> and Deming Chen, “A SPICE-Compatible Model of Graphene Nano-Ribbon Field-Effect Transistors Enabling Circuit-Level Delay and Power Analysis Under Process Variation”, IEEE TRANSACTION</w:t>
      </w:r>
      <w:r w:rsidRPr="004C06CC">
        <w:rPr>
          <w:rFonts w:ascii="Times New Roman" w:hAnsi="Times New Roman" w:cs="Times New Roman"/>
          <w:i/>
          <w:sz w:val="20"/>
          <w:szCs w:val="20"/>
        </w:rPr>
        <w:t xml:space="preserve">, Italy,  </w:t>
      </w:r>
      <w:r w:rsidRPr="004C06CC">
        <w:rPr>
          <w:rFonts w:ascii="Times New Roman" w:hAnsi="Times New Roman" w:cs="Times New Roman"/>
          <w:sz w:val="20"/>
          <w:szCs w:val="20"/>
        </w:rPr>
        <w:t>ISBN 978-3-9815370, 2013.</w:t>
      </w:r>
    </w:p>
    <w:p w14:paraId="2A891038" w14:textId="77777777" w:rsidR="004C06CC" w:rsidRPr="004C06CC" w:rsidRDefault="004C06CC" w:rsidP="004C06CC">
      <w:pPr>
        <w:pStyle w:val="ListParagraph"/>
        <w:numPr>
          <w:ilvl w:val="0"/>
          <w:numId w:val="38"/>
        </w:numPr>
        <w:autoSpaceDE w:val="0"/>
        <w:autoSpaceDN w:val="0"/>
        <w:adjustRightInd w:val="0"/>
        <w:spacing w:after="5" w:line="360" w:lineRule="auto"/>
        <w:ind w:right="3"/>
        <w:jc w:val="both"/>
        <w:rPr>
          <w:rFonts w:ascii="Times New Roman" w:eastAsia="Times-Roman" w:hAnsi="Times New Roman" w:cs="Times New Roman"/>
          <w:sz w:val="20"/>
          <w:szCs w:val="20"/>
        </w:rPr>
      </w:pPr>
      <w:r w:rsidRPr="004C06CC">
        <w:rPr>
          <w:rFonts w:ascii="Times New Roman" w:eastAsia="Times-Roman" w:hAnsi="Times New Roman" w:cs="Times New Roman"/>
          <w:sz w:val="20"/>
          <w:szCs w:val="20"/>
        </w:rPr>
        <w:t xml:space="preserve">R. Van </w:t>
      </w:r>
      <w:proofErr w:type="spellStart"/>
      <w:r w:rsidRPr="004C06CC">
        <w:rPr>
          <w:rFonts w:ascii="Times New Roman" w:eastAsia="Times-Roman" w:hAnsi="Times New Roman" w:cs="Times New Roman"/>
          <w:sz w:val="20"/>
          <w:szCs w:val="20"/>
        </w:rPr>
        <w:t>Noorden</w:t>
      </w:r>
      <w:proofErr w:type="spellEnd"/>
      <w:r w:rsidRPr="004C06CC">
        <w:rPr>
          <w:rFonts w:ascii="Times New Roman" w:eastAsia="Times-Roman" w:hAnsi="Times New Roman" w:cs="Times New Roman"/>
          <w:sz w:val="20"/>
          <w:szCs w:val="20"/>
        </w:rPr>
        <w:t xml:space="preserve">, </w:t>
      </w:r>
      <w:r w:rsidRPr="004C06CC">
        <w:rPr>
          <w:rFonts w:ascii="Times New Roman" w:eastAsia="Times-Roman" w:hAnsi="Times New Roman" w:cs="Times New Roman"/>
          <w:i/>
          <w:iCs/>
          <w:sz w:val="20"/>
          <w:szCs w:val="20"/>
        </w:rPr>
        <w:t>“</w:t>
      </w:r>
      <w:r w:rsidRPr="004C06CC">
        <w:rPr>
          <w:rFonts w:ascii="Times New Roman" w:eastAsia="Times-Roman" w:hAnsi="Times New Roman" w:cs="Times New Roman"/>
          <w:iCs/>
          <w:sz w:val="20"/>
          <w:szCs w:val="20"/>
        </w:rPr>
        <w:t xml:space="preserve">Moving towards a </w:t>
      </w:r>
      <w:proofErr w:type="spellStart"/>
      <w:r w:rsidRPr="004C06CC">
        <w:rPr>
          <w:rFonts w:ascii="Times New Roman" w:eastAsia="Times-Roman" w:hAnsi="Times New Roman" w:cs="Times New Roman"/>
          <w:iCs/>
          <w:sz w:val="20"/>
          <w:szCs w:val="20"/>
        </w:rPr>
        <w:t>graphene</w:t>
      </w:r>
      <w:proofErr w:type="spellEnd"/>
      <w:r w:rsidRPr="004C06CC">
        <w:rPr>
          <w:rFonts w:ascii="Times New Roman" w:eastAsia="Times-Roman" w:hAnsi="Times New Roman" w:cs="Times New Roman"/>
          <w:iCs/>
          <w:sz w:val="20"/>
          <w:szCs w:val="20"/>
        </w:rPr>
        <w:t xml:space="preserve"> world</w:t>
      </w:r>
      <w:r w:rsidRPr="004C06CC">
        <w:rPr>
          <w:rFonts w:ascii="Times New Roman" w:eastAsia="Times-Roman" w:hAnsi="Times New Roman" w:cs="Times New Roman"/>
          <w:i/>
          <w:iCs/>
          <w:sz w:val="20"/>
          <w:szCs w:val="20"/>
        </w:rPr>
        <w:t>”</w:t>
      </w:r>
      <w:r w:rsidRPr="004C06CC">
        <w:rPr>
          <w:rFonts w:ascii="Times New Roman" w:eastAsia="Times-Roman" w:hAnsi="Times New Roman" w:cs="Times New Roman"/>
          <w:sz w:val="20"/>
          <w:szCs w:val="20"/>
        </w:rPr>
        <w:t xml:space="preserve"> Nature, vol. 442, no. 7100, page no. (228-229), 2006.</w:t>
      </w:r>
    </w:p>
    <w:p w14:paraId="6740093C" w14:textId="77777777" w:rsidR="004C06CC" w:rsidRPr="004C06CC" w:rsidRDefault="004C06CC" w:rsidP="004C06CC">
      <w:pPr>
        <w:pStyle w:val="ListParagraph"/>
        <w:numPr>
          <w:ilvl w:val="0"/>
          <w:numId w:val="38"/>
        </w:numPr>
        <w:autoSpaceDE w:val="0"/>
        <w:autoSpaceDN w:val="0"/>
        <w:adjustRightInd w:val="0"/>
        <w:spacing w:after="5" w:line="360" w:lineRule="auto"/>
        <w:ind w:right="3"/>
        <w:jc w:val="both"/>
        <w:rPr>
          <w:rFonts w:ascii="Times New Roman" w:eastAsia="Times-Roman" w:hAnsi="Times New Roman" w:cs="Times New Roman"/>
          <w:sz w:val="20"/>
          <w:szCs w:val="20"/>
        </w:rPr>
      </w:pPr>
      <w:r w:rsidRPr="004C06CC">
        <w:rPr>
          <w:rFonts w:ascii="Times New Roman" w:eastAsia="Times-Roman" w:hAnsi="Times New Roman" w:cs="Times New Roman"/>
          <w:sz w:val="20"/>
          <w:szCs w:val="20"/>
        </w:rPr>
        <w:t>S. Frank</w:t>
      </w:r>
      <w:proofErr w:type="gramStart"/>
      <w:r w:rsidRPr="004C06CC">
        <w:rPr>
          <w:rFonts w:ascii="Times New Roman" w:eastAsia="Times-Roman" w:hAnsi="Times New Roman" w:cs="Times New Roman"/>
          <w:sz w:val="20"/>
          <w:szCs w:val="20"/>
        </w:rPr>
        <w:t>,  “</w:t>
      </w:r>
      <w:proofErr w:type="gramEnd"/>
      <w:r w:rsidRPr="004C06CC">
        <w:rPr>
          <w:rFonts w:ascii="Times New Roman" w:eastAsia="Times-Roman" w:hAnsi="Times New Roman" w:cs="Times New Roman"/>
          <w:iCs/>
          <w:sz w:val="20"/>
          <w:szCs w:val="20"/>
        </w:rPr>
        <w:t>Graphene transistors</w:t>
      </w:r>
      <w:r w:rsidRPr="004C06CC">
        <w:rPr>
          <w:rFonts w:ascii="Times New Roman" w:eastAsia="Times-Roman" w:hAnsi="Times New Roman" w:cs="Times New Roman"/>
          <w:sz w:val="20"/>
          <w:szCs w:val="20"/>
        </w:rPr>
        <w:t xml:space="preserve">”, Nature Nanotechnology, vol. 5, no. 7, page no.(487–496), 2010. </w:t>
      </w:r>
    </w:p>
    <w:p w14:paraId="1EAF3B49" w14:textId="77777777" w:rsidR="004C06CC" w:rsidRPr="004C06CC" w:rsidRDefault="004C06CC" w:rsidP="004C06CC">
      <w:pPr>
        <w:pStyle w:val="ListParagraph"/>
        <w:numPr>
          <w:ilvl w:val="0"/>
          <w:numId w:val="38"/>
        </w:numPr>
        <w:kinsoku w:val="0"/>
        <w:overflowPunct w:val="0"/>
        <w:spacing w:after="5" w:line="360" w:lineRule="auto"/>
        <w:ind w:right="3"/>
        <w:jc w:val="both"/>
        <w:rPr>
          <w:rFonts w:ascii="Times New Roman" w:eastAsia="Times-Roman" w:hAnsi="Times New Roman" w:cs="Times New Roman"/>
          <w:sz w:val="20"/>
          <w:szCs w:val="20"/>
        </w:rPr>
      </w:pPr>
      <w:r w:rsidRPr="004C06CC">
        <w:rPr>
          <w:rFonts w:ascii="Times New Roman" w:eastAsia="Times-Roman" w:hAnsi="Times New Roman" w:cs="Times New Roman"/>
          <w:sz w:val="20"/>
          <w:szCs w:val="20"/>
        </w:rPr>
        <w:t xml:space="preserve">R. </w:t>
      </w:r>
      <w:proofErr w:type="spellStart"/>
      <w:r w:rsidRPr="004C06CC">
        <w:rPr>
          <w:rFonts w:ascii="Times New Roman" w:eastAsia="Times-Roman" w:hAnsi="Times New Roman" w:cs="Times New Roman"/>
          <w:sz w:val="20"/>
          <w:szCs w:val="20"/>
        </w:rPr>
        <w:t>Sako</w:t>
      </w:r>
      <w:proofErr w:type="spellEnd"/>
      <w:r w:rsidRPr="004C06CC">
        <w:rPr>
          <w:rFonts w:ascii="Times New Roman" w:eastAsia="Times-Roman" w:hAnsi="Times New Roman" w:cs="Times New Roman"/>
          <w:sz w:val="20"/>
          <w:szCs w:val="20"/>
        </w:rPr>
        <w:t>, H. Hosokawa, and H. Tsuchiya, “</w:t>
      </w:r>
      <w:r w:rsidRPr="004C06CC">
        <w:rPr>
          <w:rFonts w:ascii="Times New Roman" w:eastAsia="Times-Roman" w:hAnsi="Times New Roman" w:cs="Times New Roman"/>
          <w:iCs/>
          <w:sz w:val="20"/>
          <w:szCs w:val="20"/>
        </w:rPr>
        <w:t xml:space="preserve">Computational study of edge configuration and quantum confinement effects on </w:t>
      </w:r>
      <w:proofErr w:type="spellStart"/>
      <w:r w:rsidRPr="004C06CC">
        <w:rPr>
          <w:rFonts w:ascii="Times New Roman" w:eastAsia="Times-Roman" w:hAnsi="Times New Roman" w:cs="Times New Roman"/>
          <w:iCs/>
          <w:sz w:val="20"/>
          <w:szCs w:val="20"/>
        </w:rPr>
        <w:t>graphene</w:t>
      </w:r>
      <w:proofErr w:type="spellEnd"/>
      <w:r w:rsidRPr="004C06CC">
        <w:rPr>
          <w:rFonts w:ascii="Times New Roman" w:eastAsia="Times-Roman" w:hAnsi="Times New Roman" w:cs="Times New Roman"/>
          <w:iCs/>
          <w:sz w:val="20"/>
          <w:szCs w:val="20"/>
        </w:rPr>
        <w:t xml:space="preserve"> </w:t>
      </w:r>
      <w:proofErr w:type="spellStart"/>
      <w:r w:rsidRPr="004C06CC">
        <w:rPr>
          <w:rFonts w:ascii="Times New Roman" w:eastAsia="Times-Roman" w:hAnsi="Times New Roman" w:cs="Times New Roman"/>
          <w:iCs/>
          <w:sz w:val="20"/>
          <w:szCs w:val="20"/>
        </w:rPr>
        <w:t>nanoribbon</w:t>
      </w:r>
      <w:proofErr w:type="spellEnd"/>
      <w:r w:rsidRPr="004C06CC">
        <w:rPr>
          <w:rFonts w:ascii="Times New Roman" w:eastAsia="Times-Roman" w:hAnsi="Times New Roman" w:cs="Times New Roman"/>
          <w:iCs/>
          <w:sz w:val="20"/>
          <w:szCs w:val="20"/>
        </w:rPr>
        <w:t xml:space="preserve"> transport</w:t>
      </w:r>
      <w:r w:rsidRPr="004C06CC">
        <w:rPr>
          <w:rFonts w:ascii="Times New Roman" w:eastAsia="Times-Roman" w:hAnsi="Times New Roman" w:cs="Times New Roman"/>
          <w:sz w:val="20"/>
          <w:szCs w:val="20"/>
        </w:rPr>
        <w:t>”, IEEE Electron Device, vol. 32, no. 1, page no. (6–8), 2011.</w:t>
      </w:r>
    </w:p>
    <w:p w14:paraId="6911A6A7" w14:textId="77777777" w:rsidR="004C06CC" w:rsidRDefault="004C06CC" w:rsidP="004C06CC">
      <w:pPr>
        <w:pStyle w:val="ListParagraph"/>
        <w:numPr>
          <w:ilvl w:val="0"/>
          <w:numId w:val="38"/>
        </w:numPr>
        <w:spacing w:after="0" w:line="360" w:lineRule="auto"/>
        <w:jc w:val="both"/>
        <w:rPr>
          <w:rFonts w:ascii="Times New Roman" w:eastAsia="Times-Roman" w:hAnsi="Times New Roman" w:cs="Times New Roman"/>
          <w:sz w:val="20"/>
          <w:szCs w:val="20"/>
        </w:rPr>
      </w:pPr>
      <w:r w:rsidRPr="004C06CC">
        <w:rPr>
          <w:rFonts w:ascii="Times New Roman" w:eastAsia="Times-Roman" w:hAnsi="Times New Roman" w:cs="Times New Roman"/>
          <w:sz w:val="20"/>
          <w:szCs w:val="20"/>
        </w:rPr>
        <w:t>Y.-W. Son, M. L. Cohen, and S. G. Louie, Phys. Rev, “</w:t>
      </w:r>
      <w:r w:rsidRPr="004C06CC">
        <w:rPr>
          <w:rFonts w:ascii="Times New Roman" w:eastAsia="Times-Roman" w:hAnsi="Times New Roman" w:cs="Times New Roman"/>
          <w:iCs/>
          <w:sz w:val="20"/>
          <w:szCs w:val="20"/>
        </w:rPr>
        <w:t xml:space="preserve">Energy gaps in </w:t>
      </w:r>
      <w:proofErr w:type="spellStart"/>
      <w:r w:rsidRPr="004C06CC">
        <w:rPr>
          <w:rFonts w:ascii="Times New Roman" w:eastAsia="Times-Roman" w:hAnsi="Times New Roman" w:cs="Times New Roman"/>
          <w:iCs/>
          <w:sz w:val="20"/>
          <w:szCs w:val="20"/>
        </w:rPr>
        <w:t>graphene</w:t>
      </w:r>
      <w:proofErr w:type="spellEnd"/>
      <w:r w:rsidRPr="004C06CC">
        <w:rPr>
          <w:rFonts w:ascii="Times New Roman" w:eastAsia="Times-Roman" w:hAnsi="Times New Roman" w:cs="Times New Roman"/>
          <w:iCs/>
          <w:sz w:val="20"/>
          <w:szCs w:val="20"/>
        </w:rPr>
        <w:t xml:space="preserve"> </w:t>
      </w:r>
      <w:proofErr w:type="spellStart"/>
      <w:r w:rsidRPr="004C06CC">
        <w:rPr>
          <w:rFonts w:ascii="Times New Roman" w:eastAsia="Times-Roman" w:hAnsi="Times New Roman" w:cs="Times New Roman"/>
          <w:iCs/>
          <w:sz w:val="20"/>
          <w:szCs w:val="20"/>
        </w:rPr>
        <w:t>nanoribbons</w:t>
      </w:r>
      <w:proofErr w:type="spellEnd"/>
      <w:proofErr w:type="gramStart"/>
      <w:r w:rsidRPr="004C06CC">
        <w:rPr>
          <w:rFonts w:ascii="Times New Roman" w:eastAsia="Times-Roman" w:hAnsi="Times New Roman" w:cs="Times New Roman"/>
          <w:sz w:val="20"/>
          <w:szCs w:val="20"/>
        </w:rPr>
        <w:t xml:space="preserve">”  </w:t>
      </w:r>
      <w:proofErr w:type="spellStart"/>
      <w:r w:rsidRPr="004C06CC">
        <w:rPr>
          <w:rFonts w:ascii="Times New Roman" w:eastAsia="Times-Roman" w:hAnsi="Times New Roman" w:cs="Times New Roman"/>
          <w:sz w:val="20"/>
          <w:szCs w:val="20"/>
        </w:rPr>
        <w:t>Lett</w:t>
      </w:r>
      <w:proofErr w:type="spellEnd"/>
      <w:proofErr w:type="gramEnd"/>
      <w:r w:rsidRPr="004C06CC">
        <w:rPr>
          <w:rFonts w:ascii="Times New Roman" w:eastAsia="Times-Roman" w:hAnsi="Times New Roman" w:cs="Times New Roman"/>
          <w:sz w:val="20"/>
          <w:szCs w:val="20"/>
        </w:rPr>
        <w:t>., vol. 97, Nov 2006</w:t>
      </w:r>
      <w:r>
        <w:rPr>
          <w:rFonts w:ascii="Times New Roman" w:eastAsia="Times-Roman" w:hAnsi="Times New Roman" w:cs="Times New Roman"/>
          <w:sz w:val="20"/>
          <w:szCs w:val="20"/>
        </w:rPr>
        <w:t>.</w:t>
      </w:r>
    </w:p>
    <w:p w14:paraId="70928D22" w14:textId="6533443C" w:rsidR="004C06CC" w:rsidRPr="004C06CC" w:rsidRDefault="004C06CC" w:rsidP="004C06CC">
      <w:pPr>
        <w:pStyle w:val="ListParagraph"/>
        <w:numPr>
          <w:ilvl w:val="0"/>
          <w:numId w:val="38"/>
        </w:numPr>
        <w:spacing w:after="0" w:line="360" w:lineRule="auto"/>
        <w:jc w:val="both"/>
        <w:rPr>
          <w:rFonts w:ascii="Times New Roman" w:eastAsia="Times-Roman" w:hAnsi="Times New Roman" w:cs="Times New Roman"/>
          <w:sz w:val="20"/>
          <w:szCs w:val="20"/>
        </w:rPr>
      </w:pPr>
      <w:r w:rsidRPr="004C06CC">
        <w:rPr>
          <w:rFonts w:ascii="Times New Roman" w:hAnsi="Times New Roman" w:cs="Times New Roman"/>
          <w:sz w:val="20"/>
          <w:szCs w:val="20"/>
        </w:rPr>
        <w:t xml:space="preserve">G. </w:t>
      </w:r>
      <w:proofErr w:type="spellStart"/>
      <w:r w:rsidRPr="004C06CC">
        <w:rPr>
          <w:rFonts w:ascii="Times New Roman" w:hAnsi="Times New Roman" w:cs="Times New Roman"/>
          <w:sz w:val="20"/>
          <w:szCs w:val="20"/>
        </w:rPr>
        <w:t>Timp</w:t>
      </w:r>
      <w:proofErr w:type="spellEnd"/>
      <w:r w:rsidRPr="004C06CC">
        <w:rPr>
          <w:rFonts w:ascii="Times New Roman" w:hAnsi="Times New Roman" w:cs="Times New Roman"/>
          <w:sz w:val="20"/>
          <w:szCs w:val="20"/>
        </w:rPr>
        <w:t xml:space="preserve"> et al, “The Ballistic </w:t>
      </w:r>
      <w:proofErr w:type="spellStart"/>
      <w:r w:rsidRPr="004C06CC">
        <w:rPr>
          <w:rFonts w:ascii="Times New Roman" w:hAnsi="Times New Roman" w:cs="Times New Roman"/>
          <w:sz w:val="20"/>
          <w:szCs w:val="20"/>
        </w:rPr>
        <w:t>Nanotransistor</w:t>
      </w:r>
      <w:proofErr w:type="spellEnd"/>
      <w:r w:rsidRPr="004C06CC">
        <w:rPr>
          <w:rFonts w:ascii="Times New Roman" w:hAnsi="Times New Roman" w:cs="Times New Roman"/>
          <w:sz w:val="20"/>
          <w:szCs w:val="20"/>
        </w:rPr>
        <w:t>,” in IEDM Tech. Digest, page no</w:t>
      </w:r>
      <w:proofErr w:type="gramStart"/>
      <w:r w:rsidRPr="004C06CC">
        <w:rPr>
          <w:rFonts w:ascii="Times New Roman" w:hAnsi="Times New Roman" w:cs="Times New Roman"/>
          <w:sz w:val="20"/>
          <w:szCs w:val="20"/>
        </w:rPr>
        <w:t>.(</w:t>
      </w:r>
      <w:proofErr w:type="gramEnd"/>
      <w:r w:rsidRPr="004C06CC">
        <w:rPr>
          <w:rFonts w:ascii="Times New Roman" w:hAnsi="Times New Roman" w:cs="Times New Roman"/>
          <w:sz w:val="20"/>
          <w:szCs w:val="20"/>
        </w:rPr>
        <w:t>55–58),  Dec. 1999</w:t>
      </w:r>
    </w:p>
    <w:p w14:paraId="413D45B7" w14:textId="77777777" w:rsidR="004C06CC" w:rsidRPr="004C06CC" w:rsidRDefault="004C06CC" w:rsidP="004C06CC">
      <w:pPr>
        <w:pStyle w:val="ListParagraph"/>
        <w:spacing w:after="0" w:line="360" w:lineRule="auto"/>
        <w:rPr>
          <w:rFonts w:ascii="Times New Roman" w:eastAsia="Times-Roman" w:hAnsi="Times New Roman" w:cs="Times New Roman"/>
          <w:sz w:val="20"/>
          <w:szCs w:val="20"/>
        </w:rPr>
      </w:pPr>
    </w:p>
    <w:p w14:paraId="40EFF21F" w14:textId="14613C34" w:rsidR="00911ACD" w:rsidRPr="00911ACD" w:rsidRDefault="00911ACD" w:rsidP="00911ACD">
      <w:pPr>
        <w:tabs>
          <w:tab w:val="left" w:pos="6360"/>
        </w:tabs>
      </w:pPr>
      <w:r>
        <w:tab/>
      </w:r>
    </w:p>
    <w:sectPr w:rsidR="00911ACD" w:rsidRPr="00911ACD" w:rsidSect="005F717A">
      <w:headerReference w:type="default" r:id="rId51"/>
      <w:footerReference w:type="default" r:id="rId5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F698A" w14:textId="77777777" w:rsidR="00E52E5E" w:rsidRDefault="00E52E5E" w:rsidP="00C556D7">
      <w:pPr>
        <w:spacing w:after="0" w:line="240" w:lineRule="auto"/>
      </w:pPr>
      <w:r>
        <w:separator/>
      </w:r>
    </w:p>
  </w:endnote>
  <w:endnote w:type="continuationSeparator" w:id="0">
    <w:p w14:paraId="0745738B" w14:textId="77777777" w:rsidR="00E52E5E" w:rsidRDefault="00E52E5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592D06" w:rsidRPr="00911ACD" w:rsidRDefault="00592D06"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40F86">
          <w:rPr>
            <w:b/>
            <w:bCs/>
            <w:noProof/>
          </w:rPr>
          <w:t>8</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5BF0F" w14:textId="77777777" w:rsidR="00E52E5E" w:rsidRDefault="00E52E5E" w:rsidP="00C556D7">
      <w:pPr>
        <w:spacing w:after="0" w:line="240" w:lineRule="auto"/>
      </w:pPr>
      <w:r>
        <w:separator/>
      </w:r>
    </w:p>
  </w:footnote>
  <w:footnote w:type="continuationSeparator" w:id="0">
    <w:p w14:paraId="660E7330" w14:textId="77777777" w:rsidR="00E52E5E" w:rsidRDefault="00E52E5E"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92D06" w14:paraId="5A65F99B" w14:textId="77777777" w:rsidTr="00FF754F">
      <w:trPr>
        <w:trHeight w:val="435"/>
        <w:jc w:val="center"/>
      </w:trPr>
      <w:tc>
        <w:tcPr>
          <w:tcW w:w="2405" w:type="dxa"/>
          <w:vMerge w:val="restart"/>
          <w:vAlign w:val="center"/>
        </w:tcPr>
        <w:p w14:paraId="1BDD5F98" w14:textId="77777777" w:rsidR="00592D06" w:rsidRPr="00BC37A0" w:rsidRDefault="00592D06"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k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92D06" w:rsidRDefault="00592D06"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92D06" w:rsidRDefault="00592D06"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592D06" w:rsidRPr="0018026F" w:rsidRDefault="00592D06" w:rsidP="006C74D5">
          <w:pPr>
            <w:tabs>
              <w:tab w:val="left" w:pos="4820"/>
              <w:tab w:val="right" w:pos="9360"/>
            </w:tabs>
            <w:jc w:val="center"/>
            <w:rPr>
              <w:rFonts w:ascii="Times New Roman" w:hAnsi="Times New Roman" w:cs="Times New Roman"/>
              <w:bCs/>
              <w:sz w:val="16"/>
              <w:szCs w:val="24"/>
              <w:lang w:val="fr-FR" w:eastAsia="en-IN"/>
            </w:rPr>
          </w:pPr>
        </w:p>
        <w:p w14:paraId="16A90138" w14:textId="7EC0201A" w:rsidR="00592D06" w:rsidRPr="006C74D5" w:rsidRDefault="00592D06"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1223F0">
            <w:rPr>
              <w:rFonts w:ascii="Times New Roman" w:hAnsi="Times New Roman" w:cs="Times New Roman"/>
              <w:bCs/>
              <w:sz w:val="24"/>
              <w:szCs w:val="24"/>
              <w:lang w:val="fr-FR" w:eastAsia="en-IN"/>
            </w:rPr>
            <w:t>June</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92D06" w:rsidRPr="00125B8F" w:rsidRDefault="00592D06"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92D06" w:rsidRPr="00BC37A0" w:rsidRDefault="00592D06"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592D06" w14:paraId="23419353" w14:textId="77777777" w:rsidTr="00FF754F">
      <w:trPr>
        <w:trHeight w:val="435"/>
        <w:jc w:val="center"/>
      </w:trPr>
      <w:tc>
        <w:tcPr>
          <w:tcW w:w="2405" w:type="dxa"/>
          <w:vMerge/>
          <w:vAlign w:val="center"/>
        </w:tcPr>
        <w:p w14:paraId="540ACAA2" w14:textId="77777777" w:rsidR="00592D06" w:rsidRPr="00BC37A0" w:rsidRDefault="00592D06"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92D06" w:rsidRPr="006C74D5" w:rsidRDefault="00592D06"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592D06" w:rsidRDefault="00592D06"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92D06" w:rsidRDefault="00592D06"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36047C85" w:rsidR="00592D06" w:rsidRDefault="00592D06"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92D06" w14:paraId="78C74EE0" w14:textId="77777777" w:rsidTr="00FF754F">
      <w:trPr>
        <w:trHeight w:val="340"/>
        <w:jc w:val="center"/>
      </w:trPr>
      <w:tc>
        <w:tcPr>
          <w:tcW w:w="2405" w:type="dxa"/>
          <w:vAlign w:val="center"/>
        </w:tcPr>
        <w:p w14:paraId="1525955D" w14:textId="522ACA73" w:rsidR="00592D06" w:rsidRPr="00BC37A0" w:rsidRDefault="00592D06"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92D06" w:rsidRPr="00BC37A0" w:rsidRDefault="00592D06"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92D06" w:rsidRPr="00BC37A0" w:rsidRDefault="00592D06" w:rsidP="006C74D5">
          <w:pPr>
            <w:tabs>
              <w:tab w:val="left" w:pos="4820"/>
              <w:tab w:val="right" w:pos="9360"/>
            </w:tabs>
            <w:jc w:val="center"/>
            <w:rPr>
              <w:rFonts w:ascii="Times New Roman" w:hAnsi="Times New Roman" w:cs="Times New Roman"/>
              <w:b/>
              <w:color w:val="1F497D"/>
              <w:sz w:val="12"/>
              <w:szCs w:val="12"/>
              <w:lang w:val="fr-FR"/>
            </w:rPr>
          </w:pPr>
        </w:p>
      </w:tc>
    </w:tr>
    <w:tr w:rsidR="00592D06" w14:paraId="178FE218" w14:textId="77777777" w:rsidTr="00FF754F">
      <w:trPr>
        <w:trHeight w:val="113"/>
        <w:jc w:val="center"/>
      </w:trPr>
      <w:tc>
        <w:tcPr>
          <w:tcW w:w="2405" w:type="dxa"/>
          <w:vAlign w:val="center"/>
        </w:tcPr>
        <w:p w14:paraId="1129EFF9" w14:textId="77777777" w:rsidR="00592D06" w:rsidRPr="00BC37A0" w:rsidRDefault="00592D06"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92D06" w:rsidRPr="00BC37A0" w:rsidRDefault="00592D06"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92D06" w:rsidRPr="00BC37A0" w:rsidRDefault="00592D06"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592D06" w:rsidRPr="006C74D5" w:rsidRDefault="00592D06"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B2DFA"/>
    <w:multiLevelType w:val="hybridMultilevel"/>
    <w:tmpl w:val="C046E5F6"/>
    <w:lvl w:ilvl="0" w:tplc="403241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965277"/>
    <w:multiLevelType w:val="hybridMultilevel"/>
    <w:tmpl w:val="DD801CD8"/>
    <w:lvl w:ilvl="0" w:tplc="18F6D45C">
      <w:start w:val="1"/>
      <w:numFmt w:val="bullet"/>
      <w:lvlText w:val="−"/>
      <w:lvlJc w:val="lef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35417C"/>
    <w:multiLevelType w:val="multilevel"/>
    <w:tmpl w:val="E76A62A2"/>
    <w:lvl w:ilvl="0">
      <w:start w:val="1"/>
      <w:numFmt w:val="decimal"/>
      <w:lvlText w:val="[%1]"/>
      <w:lvlJc w:val="left"/>
      <w:pPr>
        <w:ind w:left="360" w:hanging="360"/>
      </w:pPr>
      <w:rPr>
        <w:rFonts w:ascii="Times New Roman" w:hAnsi="Times New Roman" w:cs="Times New Roman" w:hint="default"/>
        <w:b w:val="0"/>
        <w:bCs/>
        <w:i w:val="0"/>
        <w:strike w:val="0"/>
        <w:dstrike w:val="0"/>
        <w:color w:val="000000"/>
        <w:sz w:val="24"/>
        <w:szCs w:val="28"/>
        <w:u w:val="none" w:color="000000"/>
        <w:vertAlign w:val="baseline"/>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A31FAB"/>
    <w:multiLevelType w:val="hybridMultilevel"/>
    <w:tmpl w:val="B6DA519C"/>
    <w:lvl w:ilvl="0" w:tplc="7FEE35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D0240A"/>
    <w:multiLevelType w:val="hybridMultilevel"/>
    <w:tmpl w:val="81981520"/>
    <w:lvl w:ilvl="0" w:tplc="18F6D45C">
      <w:start w:val="1"/>
      <w:numFmt w:val="bullet"/>
      <w:lvlText w:val="−"/>
      <w:lvlJc w:val="lef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52F65E4"/>
    <w:multiLevelType w:val="hybridMultilevel"/>
    <w:tmpl w:val="CF98A788"/>
    <w:lvl w:ilvl="0" w:tplc="40324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C35102"/>
    <w:multiLevelType w:val="hybridMultilevel"/>
    <w:tmpl w:val="FA54FAE0"/>
    <w:lvl w:ilvl="0" w:tplc="18F6D45C">
      <w:start w:val="1"/>
      <w:numFmt w:val="bullet"/>
      <w:lvlText w:val="−"/>
      <w:lvlJc w:val="left"/>
      <w:pPr>
        <w:ind w:left="776"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A77707"/>
    <w:multiLevelType w:val="hybridMultilevel"/>
    <w:tmpl w:val="4862400C"/>
    <w:lvl w:ilvl="0" w:tplc="5CAE1BCA">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0E311E"/>
    <w:multiLevelType w:val="multilevel"/>
    <w:tmpl w:val="E96EBB32"/>
    <w:styleLink w:val="Style1"/>
    <w:lvl w:ilvl="0">
      <w:start w:val="1"/>
      <w:numFmt w:val="bullet"/>
      <w:lvlText w:val="−"/>
      <w:lvlJc w:val="left"/>
      <w:pPr>
        <w:ind w:left="1080" w:hanging="360"/>
      </w:pPr>
      <w:rPr>
        <w:rFonts w:ascii="Arial" w:eastAsia="Arial" w:hAnsi="Arial" w:hint="default"/>
        <w:b w:val="0"/>
        <w:i w:val="0"/>
        <w:strike w:val="0"/>
        <w:dstrike w:val="0"/>
        <w:color w:val="000000"/>
        <w:sz w:val="24"/>
        <w:szCs w:val="24"/>
        <w:u w:val="none" w:color="000000"/>
        <w:vertAlign w:val="baseline"/>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8">
    <w:nsid w:val="33A74753"/>
    <w:multiLevelType w:val="multilevel"/>
    <w:tmpl w:val="E96EBB32"/>
    <w:numStyleLink w:val="Style1"/>
  </w:abstractNum>
  <w:abstractNum w:abstractNumId="1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5F2E8B"/>
    <w:multiLevelType w:val="hybridMultilevel"/>
    <w:tmpl w:val="7476695E"/>
    <w:lvl w:ilvl="0" w:tplc="18F6D45C">
      <w:start w:val="1"/>
      <w:numFmt w:val="bullet"/>
      <w:lvlText w:val="−"/>
      <w:lvlJc w:val="left"/>
      <w:pPr>
        <w:ind w:left="1080" w:hanging="360"/>
      </w:pPr>
      <w:rPr>
        <w:rFonts w:ascii="Arial" w:eastAsia="Arial" w:hAnsi="Arial" w:hint="default"/>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35C639CB"/>
    <w:multiLevelType w:val="hybridMultilevel"/>
    <w:tmpl w:val="B832DA4E"/>
    <w:lvl w:ilvl="0" w:tplc="C9D2352C">
      <w:start w:val="1"/>
      <w:numFmt w:val="decimal"/>
      <w:lvlText w:val="[%1]"/>
      <w:lvlJc w:val="left"/>
      <w:pPr>
        <w:ind w:left="720" w:hanging="360"/>
      </w:pPr>
      <w:rPr>
        <w:rFonts w:ascii="Times New Roman" w:hAnsi="Times New Roman" w:cs="Times New Roman" w:hint="default"/>
        <w:b w:val="0"/>
        <w:bCs/>
        <w:i w:val="0"/>
        <w:strike w:val="0"/>
        <w:dstrike w:val="0"/>
        <w:color w:val="000000"/>
        <w:sz w:val="24"/>
        <w:szCs w:val="28"/>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8560C4C"/>
    <w:multiLevelType w:val="hybridMultilevel"/>
    <w:tmpl w:val="E96EBB32"/>
    <w:lvl w:ilvl="0" w:tplc="5CAE1BCA">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nsid w:val="3C664D57"/>
    <w:multiLevelType w:val="hybridMultilevel"/>
    <w:tmpl w:val="B02AB544"/>
    <w:lvl w:ilvl="0" w:tplc="403241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49F6382E"/>
    <w:multiLevelType w:val="hybridMultilevel"/>
    <w:tmpl w:val="1B32902A"/>
    <w:lvl w:ilvl="0" w:tplc="18F6D45C">
      <w:start w:val="1"/>
      <w:numFmt w:val="bullet"/>
      <w:lvlText w:val="−"/>
      <w:lvlJc w:val="left"/>
      <w:pPr>
        <w:ind w:left="776"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9">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399573F"/>
    <w:multiLevelType w:val="multilevel"/>
    <w:tmpl w:val="3BC67726"/>
    <w:lvl w:ilvl="0">
      <w:start w:val="1"/>
      <w:numFmt w:val="decimal"/>
      <w:lvlText w:val="%1."/>
      <w:lvlJc w:val="left"/>
      <w:pPr>
        <w:ind w:left="360" w:hanging="360"/>
      </w:pPr>
      <w:rPr>
        <w:rFonts w:hint="default"/>
        <w:sz w:val="24"/>
        <w:szCs w:val="24"/>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F56D1E"/>
    <w:multiLevelType w:val="hybridMultilevel"/>
    <w:tmpl w:val="B4FCDFAC"/>
    <w:lvl w:ilvl="0" w:tplc="18F6D45C">
      <w:start w:val="1"/>
      <w:numFmt w:val="bullet"/>
      <w:lvlText w:val="−"/>
      <w:lvlJc w:val="left"/>
      <w:pPr>
        <w:ind w:left="720" w:hanging="360"/>
      </w:pPr>
      <w:rPr>
        <w:rFonts w:ascii="Arial" w:eastAsia="Arial" w:hAnsi="Aria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AB2D68"/>
    <w:multiLevelType w:val="hybridMultilevel"/>
    <w:tmpl w:val="E7A43272"/>
    <w:lvl w:ilvl="0" w:tplc="C728E580">
      <w:start w:val="1"/>
      <w:numFmt w:val="decimal"/>
      <w:lvlText w:val="%1."/>
      <w:lvlJc w:val="left"/>
      <w:pPr>
        <w:ind w:left="444" w:hanging="360"/>
      </w:pPr>
      <w:rPr>
        <w:rFonts w:hint="default"/>
      </w:rPr>
    </w:lvl>
    <w:lvl w:ilvl="1" w:tplc="40090019" w:tentative="1">
      <w:start w:val="1"/>
      <w:numFmt w:val="lowerLetter"/>
      <w:lvlText w:val="%2."/>
      <w:lvlJc w:val="left"/>
      <w:pPr>
        <w:ind w:left="1164" w:hanging="360"/>
      </w:pPr>
    </w:lvl>
    <w:lvl w:ilvl="2" w:tplc="4009001B" w:tentative="1">
      <w:start w:val="1"/>
      <w:numFmt w:val="lowerRoman"/>
      <w:lvlText w:val="%3."/>
      <w:lvlJc w:val="right"/>
      <w:pPr>
        <w:ind w:left="1884" w:hanging="180"/>
      </w:pPr>
    </w:lvl>
    <w:lvl w:ilvl="3" w:tplc="4009000F" w:tentative="1">
      <w:start w:val="1"/>
      <w:numFmt w:val="decimal"/>
      <w:lvlText w:val="%4."/>
      <w:lvlJc w:val="left"/>
      <w:pPr>
        <w:ind w:left="2604" w:hanging="360"/>
      </w:pPr>
    </w:lvl>
    <w:lvl w:ilvl="4" w:tplc="40090019" w:tentative="1">
      <w:start w:val="1"/>
      <w:numFmt w:val="lowerLetter"/>
      <w:lvlText w:val="%5."/>
      <w:lvlJc w:val="left"/>
      <w:pPr>
        <w:ind w:left="3324" w:hanging="360"/>
      </w:pPr>
    </w:lvl>
    <w:lvl w:ilvl="5" w:tplc="4009001B" w:tentative="1">
      <w:start w:val="1"/>
      <w:numFmt w:val="lowerRoman"/>
      <w:lvlText w:val="%6."/>
      <w:lvlJc w:val="right"/>
      <w:pPr>
        <w:ind w:left="4044" w:hanging="180"/>
      </w:pPr>
    </w:lvl>
    <w:lvl w:ilvl="6" w:tplc="4009000F" w:tentative="1">
      <w:start w:val="1"/>
      <w:numFmt w:val="decimal"/>
      <w:lvlText w:val="%7."/>
      <w:lvlJc w:val="left"/>
      <w:pPr>
        <w:ind w:left="4764" w:hanging="360"/>
      </w:pPr>
    </w:lvl>
    <w:lvl w:ilvl="7" w:tplc="40090019" w:tentative="1">
      <w:start w:val="1"/>
      <w:numFmt w:val="lowerLetter"/>
      <w:lvlText w:val="%8."/>
      <w:lvlJc w:val="left"/>
      <w:pPr>
        <w:ind w:left="5484" w:hanging="360"/>
      </w:pPr>
    </w:lvl>
    <w:lvl w:ilvl="8" w:tplc="4009001B" w:tentative="1">
      <w:start w:val="1"/>
      <w:numFmt w:val="lowerRoman"/>
      <w:lvlText w:val="%9."/>
      <w:lvlJc w:val="right"/>
      <w:pPr>
        <w:ind w:left="6204" w:hanging="180"/>
      </w:pPr>
    </w:lvl>
  </w:abstractNum>
  <w:num w:numId="1">
    <w:abstractNumId w:val="16"/>
  </w:num>
  <w:num w:numId="2">
    <w:abstractNumId w:val="12"/>
  </w:num>
  <w:num w:numId="3">
    <w:abstractNumId w:val="25"/>
  </w:num>
  <w:num w:numId="4">
    <w:abstractNumId w:val="26"/>
  </w:num>
  <w:num w:numId="5">
    <w:abstractNumId w:val="14"/>
  </w:num>
  <w:num w:numId="6">
    <w:abstractNumId w:val="30"/>
  </w:num>
  <w:num w:numId="7">
    <w:abstractNumId w:val="2"/>
  </w:num>
  <w:num w:numId="8">
    <w:abstractNumId w:val="36"/>
  </w:num>
  <w:num w:numId="9">
    <w:abstractNumId w:val="0"/>
  </w:num>
  <w:num w:numId="10">
    <w:abstractNumId w:val="9"/>
  </w:num>
  <w:num w:numId="11">
    <w:abstractNumId w:val="34"/>
  </w:num>
  <w:num w:numId="12">
    <w:abstractNumId w:val="29"/>
  </w:num>
  <w:num w:numId="13">
    <w:abstractNumId w:val="24"/>
  </w:num>
  <w:num w:numId="14">
    <w:abstractNumId w:val="6"/>
  </w:num>
  <w:num w:numId="15">
    <w:abstractNumId w:val="32"/>
  </w:num>
  <w:num w:numId="16">
    <w:abstractNumId w:val="19"/>
  </w:num>
  <w:num w:numId="17">
    <w:abstractNumId w:val="27"/>
  </w:num>
  <w:num w:numId="18">
    <w:abstractNumId w:val="5"/>
  </w:num>
  <w:num w:numId="19">
    <w:abstractNumId w:val="35"/>
  </w:num>
  <w:num w:numId="20">
    <w:abstractNumId w:val="13"/>
  </w:num>
  <w:num w:numId="21">
    <w:abstractNumId w:val="31"/>
  </w:num>
  <w:num w:numId="22">
    <w:abstractNumId w:val="7"/>
  </w:num>
  <w:num w:numId="23">
    <w:abstractNumId w:val="1"/>
  </w:num>
  <w:num w:numId="24">
    <w:abstractNumId w:val="23"/>
  </w:num>
  <w:num w:numId="25">
    <w:abstractNumId w:val="10"/>
  </w:num>
  <w:num w:numId="26">
    <w:abstractNumId w:val="37"/>
  </w:num>
  <w:num w:numId="27">
    <w:abstractNumId w:val="22"/>
  </w:num>
  <w:num w:numId="28">
    <w:abstractNumId w:val="17"/>
  </w:num>
  <w:num w:numId="29">
    <w:abstractNumId w:val="18"/>
  </w:num>
  <w:num w:numId="30">
    <w:abstractNumId w:val="15"/>
  </w:num>
  <w:num w:numId="31">
    <w:abstractNumId w:val="20"/>
  </w:num>
  <w:num w:numId="32">
    <w:abstractNumId w:val="8"/>
  </w:num>
  <w:num w:numId="33">
    <w:abstractNumId w:val="33"/>
  </w:num>
  <w:num w:numId="34">
    <w:abstractNumId w:val="3"/>
  </w:num>
  <w:num w:numId="35">
    <w:abstractNumId w:val="28"/>
  </w:num>
  <w:num w:numId="36">
    <w:abstractNumId w:val="11"/>
  </w:num>
  <w:num w:numId="37">
    <w:abstractNumId w:val="2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3625B"/>
    <w:rsid w:val="000471C4"/>
    <w:rsid w:val="00062B06"/>
    <w:rsid w:val="000649B0"/>
    <w:rsid w:val="00066A7A"/>
    <w:rsid w:val="000717AD"/>
    <w:rsid w:val="00076A59"/>
    <w:rsid w:val="00081E20"/>
    <w:rsid w:val="000846F5"/>
    <w:rsid w:val="00091059"/>
    <w:rsid w:val="00095D77"/>
    <w:rsid w:val="000A3933"/>
    <w:rsid w:val="000A5BB0"/>
    <w:rsid w:val="000B1932"/>
    <w:rsid w:val="000B5514"/>
    <w:rsid w:val="000C2D11"/>
    <w:rsid w:val="000D2F22"/>
    <w:rsid w:val="000D58A8"/>
    <w:rsid w:val="000D7425"/>
    <w:rsid w:val="000D79A3"/>
    <w:rsid w:val="000E5718"/>
    <w:rsid w:val="000F2747"/>
    <w:rsid w:val="000F2DCD"/>
    <w:rsid w:val="0010160E"/>
    <w:rsid w:val="00115146"/>
    <w:rsid w:val="001223F0"/>
    <w:rsid w:val="00125B8F"/>
    <w:rsid w:val="00127B8C"/>
    <w:rsid w:val="00130820"/>
    <w:rsid w:val="0013642C"/>
    <w:rsid w:val="00140E84"/>
    <w:rsid w:val="0014571A"/>
    <w:rsid w:val="00157BEC"/>
    <w:rsid w:val="001669B3"/>
    <w:rsid w:val="00167C79"/>
    <w:rsid w:val="0017211F"/>
    <w:rsid w:val="0018026F"/>
    <w:rsid w:val="001814AA"/>
    <w:rsid w:val="00187922"/>
    <w:rsid w:val="00197DFD"/>
    <w:rsid w:val="001C0F2F"/>
    <w:rsid w:val="001C15A0"/>
    <w:rsid w:val="001C75F5"/>
    <w:rsid w:val="001D095B"/>
    <w:rsid w:val="001D1DD3"/>
    <w:rsid w:val="001E4A2E"/>
    <w:rsid w:val="001E4ACD"/>
    <w:rsid w:val="001E51F3"/>
    <w:rsid w:val="001E5A70"/>
    <w:rsid w:val="001F0BB1"/>
    <w:rsid w:val="00205839"/>
    <w:rsid w:val="00205A73"/>
    <w:rsid w:val="00206DE4"/>
    <w:rsid w:val="00227FA8"/>
    <w:rsid w:val="002426D5"/>
    <w:rsid w:val="0025434F"/>
    <w:rsid w:val="002650CA"/>
    <w:rsid w:val="00273038"/>
    <w:rsid w:val="002A579C"/>
    <w:rsid w:val="002E6EBB"/>
    <w:rsid w:val="002E72CF"/>
    <w:rsid w:val="002F1AB7"/>
    <w:rsid w:val="002F3187"/>
    <w:rsid w:val="002F43A5"/>
    <w:rsid w:val="00301DEA"/>
    <w:rsid w:val="00312214"/>
    <w:rsid w:val="003147AF"/>
    <w:rsid w:val="00321395"/>
    <w:rsid w:val="003265E6"/>
    <w:rsid w:val="00350F8D"/>
    <w:rsid w:val="00361C3F"/>
    <w:rsid w:val="003656D1"/>
    <w:rsid w:val="00392E5A"/>
    <w:rsid w:val="003A3AED"/>
    <w:rsid w:val="003A554B"/>
    <w:rsid w:val="003B13EB"/>
    <w:rsid w:val="003B34DD"/>
    <w:rsid w:val="003C3221"/>
    <w:rsid w:val="003C4071"/>
    <w:rsid w:val="003C6D94"/>
    <w:rsid w:val="003D2120"/>
    <w:rsid w:val="003E2ECA"/>
    <w:rsid w:val="003E49D7"/>
    <w:rsid w:val="003E7930"/>
    <w:rsid w:val="003F6F2B"/>
    <w:rsid w:val="004161D7"/>
    <w:rsid w:val="00444644"/>
    <w:rsid w:val="0044570C"/>
    <w:rsid w:val="00446FEA"/>
    <w:rsid w:val="00450069"/>
    <w:rsid w:val="00457FD7"/>
    <w:rsid w:val="004606CE"/>
    <w:rsid w:val="004623B5"/>
    <w:rsid w:val="004808B7"/>
    <w:rsid w:val="0048549C"/>
    <w:rsid w:val="004960D6"/>
    <w:rsid w:val="00496A8A"/>
    <w:rsid w:val="004A26D4"/>
    <w:rsid w:val="004A52B3"/>
    <w:rsid w:val="004B0E1D"/>
    <w:rsid w:val="004C06CC"/>
    <w:rsid w:val="004D0427"/>
    <w:rsid w:val="004D5813"/>
    <w:rsid w:val="004D5DC8"/>
    <w:rsid w:val="004D5FF5"/>
    <w:rsid w:val="00505045"/>
    <w:rsid w:val="005165E7"/>
    <w:rsid w:val="00524B78"/>
    <w:rsid w:val="005256A9"/>
    <w:rsid w:val="00526DDB"/>
    <w:rsid w:val="00532342"/>
    <w:rsid w:val="005338E6"/>
    <w:rsid w:val="00535548"/>
    <w:rsid w:val="00546097"/>
    <w:rsid w:val="00557B92"/>
    <w:rsid w:val="00564AD8"/>
    <w:rsid w:val="00592D06"/>
    <w:rsid w:val="005A48C2"/>
    <w:rsid w:val="005A70F6"/>
    <w:rsid w:val="005B3887"/>
    <w:rsid w:val="005B73A4"/>
    <w:rsid w:val="005C1D19"/>
    <w:rsid w:val="005D107F"/>
    <w:rsid w:val="005D265F"/>
    <w:rsid w:val="005F4387"/>
    <w:rsid w:val="005F717A"/>
    <w:rsid w:val="006110CA"/>
    <w:rsid w:val="00613D7C"/>
    <w:rsid w:val="00617A82"/>
    <w:rsid w:val="00632466"/>
    <w:rsid w:val="00633CDF"/>
    <w:rsid w:val="006413AE"/>
    <w:rsid w:val="00641E57"/>
    <w:rsid w:val="00654EC1"/>
    <w:rsid w:val="00690A1B"/>
    <w:rsid w:val="006918DA"/>
    <w:rsid w:val="006962A4"/>
    <w:rsid w:val="006A19D1"/>
    <w:rsid w:val="006A5E5C"/>
    <w:rsid w:val="006A6434"/>
    <w:rsid w:val="006B2ED8"/>
    <w:rsid w:val="006C11CA"/>
    <w:rsid w:val="006C74D5"/>
    <w:rsid w:val="006D7E62"/>
    <w:rsid w:val="006F51F4"/>
    <w:rsid w:val="007120AF"/>
    <w:rsid w:val="00722CD7"/>
    <w:rsid w:val="00732B32"/>
    <w:rsid w:val="00733536"/>
    <w:rsid w:val="00736565"/>
    <w:rsid w:val="00756E86"/>
    <w:rsid w:val="00763FA0"/>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906B8"/>
    <w:rsid w:val="008A4AEE"/>
    <w:rsid w:val="008A598A"/>
    <w:rsid w:val="008A72D8"/>
    <w:rsid w:val="008A74F7"/>
    <w:rsid w:val="008B5B88"/>
    <w:rsid w:val="008C7F5F"/>
    <w:rsid w:val="008D1F25"/>
    <w:rsid w:val="008E23DD"/>
    <w:rsid w:val="008F306F"/>
    <w:rsid w:val="008F633E"/>
    <w:rsid w:val="0090504D"/>
    <w:rsid w:val="00905466"/>
    <w:rsid w:val="00911ACD"/>
    <w:rsid w:val="0091436C"/>
    <w:rsid w:val="0093005F"/>
    <w:rsid w:val="0093478F"/>
    <w:rsid w:val="0094277C"/>
    <w:rsid w:val="009446C5"/>
    <w:rsid w:val="0094642D"/>
    <w:rsid w:val="009526ED"/>
    <w:rsid w:val="00971033"/>
    <w:rsid w:val="00994C2F"/>
    <w:rsid w:val="009A49D4"/>
    <w:rsid w:val="009C713B"/>
    <w:rsid w:val="009E4D95"/>
    <w:rsid w:val="009E7E3D"/>
    <w:rsid w:val="009F6540"/>
    <w:rsid w:val="00A0162A"/>
    <w:rsid w:val="00A34599"/>
    <w:rsid w:val="00A34BC7"/>
    <w:rsid w:val="00A4268C"/>
    <w:rsid w:val="00A530A2"/>
    <w:rsid w:val="00A537AB"/>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7E3E"/>
    <w:rsid w:val="00B60F30"/>
    <w:rsid w:val="00B71A47"/>
    <w:rsid w:val="00B76621"/>
    <w:rsid w:val="00B82B67"/>
    <w:rsid w:val="00B82E3B"/>
    <w:rsid w:val="00BA33A3"/>
    <w:rsid w:val="00BA6D24"/>
    <w:rsid w:val="00BC087A"/>
    <w:rsid w:val="00BC37A0"/>
    <w:rsid w:val="00BD0DF3"/>
    <w:rsid w:val="00BE5B25"/>
    <w:rsid w:val="00C02C46"/>
    <w:rsid w:val="00C035C1"/>
    <w:rsid w:val="00C103AE"/>
    <w:rsid w:val="00C13545"/>
    <w:rsid w:val="00C1439E"/>
    <w:rsid w:val="00C20B7A"/>
    <w:rsid w:val="00C35F1D"/>
    <w:rsid w:val="00C378A3"/>
    <w:rsid w:val="00C40F86"/>
    <w:rsid w:val="00C41FAE"/>
    <w:rsid w:val="00C43197"/>
    <w:rsid w:val="00C556D7"/>
    <w:rsid w:val="00C56420"/>
    <w:rsid w:val="00C5653F"/>
    <w:rsid w:val="00C77F5C"/>
    <w:rsid w:val="00C80495"/>
    <w:rsid w:val="00C8572B"/>
    <w:rsid w:val="00C85D3E"/>
    <w:rsid w:val="00C87AD7"/>
    <w:rsid w:val="00C87DAA"/>
    <w:rsid w:val="00C9394F"/>
    <w:rsid w:val="00C94732"/>
    <w:rsid w:val="00C95A82"/>
    <w:rsid w:val="00CA0160"/>
    <w:rsid w:val="00CA0B60"/>
    <w:rsid w:val="00CA6977"/>
    <w:rsid w:val="00CD1D85"/>
    <w:rsid w:val="00CD7165"/>
    <w:rsid w:val="00CE4576"/>
    <w:rsid w:val="00CE4A54"/>
    <w:rsid w:val="00CE5A19"/>
    <w:rsid w:val="00CE6338"/>
    <w:rsid w:val="00CF5D87"/>
    <w:rsid w:val="00D25854"/>
    <w:rsid w:val="00D3084A"/>
    <w:rsid w:val="00D70F65"/>
    <w:rsid w:val="00D74DDA"/>
    <w:rsid w:val="00DA52F4"/>
    <w:rsid w:val="00DB442B"/>
    <w:rsid w:val="00DC6176"/>
    <w:rsid w:val="00DD6B36"/>
    <w:rsid w:val="00DD7C7C"/>
    <w:rsid w:val="00DE68FE"/>
    <w:rsid w:val="00DF201E"/>
    <w:rsid w:val="00DF317B"/>
    <w:rsid w:val="00DF6FFA"/>
    <w:rsid w:val="00E03AB8"/>
    <w:rsid w:val="00E058D9"/>
    <w:rsid w:val="00E26448"/>
    <w:rsid w:val="00E26687"/>
    <w:rsid w:val="00E34078"/>
    <w:rsid w:val="00E35FB6"/>
    <w:rsid w:val="00E41756"/>
    <w:rsid w:val="00E52E5E"/>
    <w:rsid w:val="00E71348"/>
    <w:rsid w:val="00E73492"/>
    <w:rsid w:val="00E81599"/>
    <w:rsid w:val="00E82016"/>
    <w:rsid w:val="00EA6189"/>
    <w:rsid w:val="00EB0728"/>
    <w:rsid w:val="00EB432A"/>
    <w:rsid w:val="00EB588E"/>
    <w:rsid w:val="00EC58F4"/>
    <w:rsid w:val="00EE1166"/>
    <w:rsid w:val="00EE526E"/>
    <w:rsid w:val="00F01E52"/>
    <w:rsid w:val="00F10C38"/>
    <w:rsid w:val="00F141E8"/>
    <w:rsid w:val="00F14345"/>
    <w:rsid w:val="00F14F23"/>
    <w:rsid w:val="00F21461"/>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2">
    <w:name w:val="heading 2"/>
    <w:basedOn w:val="Normal"/>
    <w:next w:val="Normal"/>
    <w:link w:val="Heading2Char"/>
    <w:uiPriority w:val="9"/>
    <w:unhideWhenUsed/>
    <w:qFormat/>
    <w:rsid w:val="00D70F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2Char">
    <w:name w:val="Heading 2 Char"/>
    <w:basedOn w:val="DefaultParagraphFont"/>
    <w:link w:val="Heading2"/>
    <w:uiPriority w:val="9"/>
    <w:rsid w:val="00D70F65"/>
    <w:rPr>
      <w:rFonts w:asciiTheme="majorHAnsi" w:eastAsiaTheme="majorEastAsia" w:hAnsiTheme="majorHAnsi" w:cstheme="majorBidi"/>
      <w:b/>
      <w:bCs/>
      <w:color w:val="5B9BD5" w:themeColor="accent1"/>
      <w:sz w:val="26"/>
      <w:szCs w:val="26"/>
    </w:rPr>
  </w:style>
  <w:style w:type="numbering" w:customStyle="1" w:styleId="Style1">
    <w:name w:val="Style1"/>
    <w:uiPriority w:val="99"/>
    <w:rsid w:val="00763FA0"/>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2">
    <w:name w:val="heading 2"/>
    <w:basedOn w:val="Normal"/>
    <w:next w:val="Normal"/>
    <w:link w:val="Heading2Char"/>
    <w:uiPriority w:val="9"/>
    <w:unhideWhenUsed/>
    <w:qFormat/>
    <w:rsid w:val="00D70F65"/>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2Char">
    <w:name w:val="Heading 2 Char"/>
    <w:basedOn w:val="DefaultParagraphFont"/>
    <w:link w:val="Heading2"/>
    <w:uiPriority w:val="9"/>
    <w:rsid w:val="00D70F65"/>
    <w:rPr>
      <w:rFonts w:asciiTheme="majorHAnsi" w:eastAsiaTheme="majorEastAsia" w:hAnsiTheme="majorHAnsi" w:cstheme="majorBidi"/>
      <w:b/>
      <w:bCs/>
      <w:color w:val="5B9BD5" w:themeColor="accent1"/>
      <w:sz w:val="26"/>
      <w:szCs w:val="26"/>
    </w:rPr>
  </w:style>
  <w:style w:type="numbering" w:customStyle="1" w:styleId="Style1">
    <w:name w:val="Style1"/>
    <w:uiPriority w:val="99"/>
    <w:rsid w:val="00763FA0"/>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robability" TargetMode="External"/><Relationship Id="rId18" Type="http://schemas.openxmlformats.org/officeDocument/2006/relationships/hyperlink" Target="https://en.wikipedia.org/wiki/Electron" TargetMode="External"/><Relationship Id="rId26" Type="http://schemas.openxmlformats.org/officeDocument/2006/relationships/hyperlink" Target="https://en.wikipedia.org/wiki/Electric_current" TargetMode="External"/><Relationship Id="rId39"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hyperlink" Target="https://en.wikipedia.org/wiki/Electric_current" TargetMode="External"/><Relationship Id="rId34" Type="http://schemas.openxmlformats.org/officeDocument/2006/relationships/hyperlink" Target="https://en.wikipedia.org/wiki/Square_metre" TargetMode="External"/><Relationship Id="rId42" Type="http://schemas.openxmlformats.org/officeDocument/2006/relationships/image" Target="media/image7.png"/><Relationship Id="rId47" Type="http://schemas.openxmlformats.org/officeDocument/2006/relationships/image" Target="media/image12.png"/><Relationship Id="rId50" Type="http://schemas.openxmlformats.org/officeDocument/2006/relationships/image" Target="media/image15.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en.wikipedia.org/wiki/Electron" TargetMode="External"/><Relationship Id="rId25" Type="http://schemas.openxmlformats.org/officeDocument/2006/relationships/hyperlink" Target="https://en.wikipedia.org/wiki/Electric_current" TargetMode="External"/><Relationship Id="rId33" Type="http://schemas.openxmlformats.org/officeDocument/2006/relationships/hyperlink" Target="https://en.wikipedia.org/wiki/Square_metre" TargetMode="External"/><Relationship Id="rId38" Type="http://schemas.openxmlformats.org/officeDocument/2006/relationships/image" Target="media/image5.wmf"/><Relationship Id="rId46"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s://en.wikipedia.org/wiki/Electron" TargetMode="External"/><Relationship Id="rId20" Type="http://schemas.openxmlformats.org/officeDocument/2006/relationships/hyperlink" Target="https://en.wikipedia.org/wiki/Electric_current" TargetMode="External"/><Relationship Id="rId29" Type="http://schemas.openxmlformats.org/officeDocument/2006/relationships/hyperlink" Target="https://en.wikipedia.org/wiki/SI_unit" TargetMode="External"/><Relationship Id="rId41" Type="http://schemas.openxmlformats.org/officeDocument/2006/relationships/oleObject" Target="embeddings/oleObject4.bin"/><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en.wikipedia.org/wiki/Vector_(geometric)" TargetMode="External"/><Relationship Id="rId32" Type="http://schemas.openxmlformats.org/officeDocument/2006/relationships/hyperlink" Target="https://en.wikipedia.org/wiki/Ampere" TargetMode="External"/><Relationship Id="rId37" Type="http://schemas.openxmlformats.org/officeDocument/2006/relationships/oleObject" Target="embeddings/oleObject2.bin"/><Relationship Id="rId40" Type="http://schemas.openxmlformats.org/officeDocument/2006/relationships/image" Target="media/image6.wmf"/><Relationship Id="rId45" Type="http://schemas.openxmlformats.org/officeDocument/2006/relationships/image" Target="media/image10.png"/><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n.wikipedia.org/wiki/Probability" TargetMode="External"/><Relationship Id="rId23" Type="http://schemas.openxmlformats.org/officeDocument/2006/relationships/hyperlink" Target="https://en.wikipedia.org/wiki/Vector_(geometric)" TargetMode="External"/><Relationship Id="rId28" Type="http://schemas.openxmlformats.org/officeDocument/2006/relationships/hyperlink" Target="https://en.wikipedia.org/wiki/SI_unit" TargetMode="External"/><Relationship Id="rId36" Type="http://schemas.openxmlformats.org/officeDocument/2006/relationships/image" Target="media/image4.wmf"/><Relationship Id="rId49" Type="http://schemas.openxmlformats.org/officeDocument/2006/relationships/image" Target="media/image14.png"/><Relationship Id="rId10" Type="http://schemas.openxmlformats.org/officeDocument/2006/relationships/image" Target="media/image2.wmf"/><Relationship Id="rId19" Type="http://schemas.openxmlformats.org/officeDocument/2006/relationships/hyperlink" Target="https://en.wikipedia.org/wiki/Electric_current" TargetMode="External"/><Relationship Id="rId31" Type="http://schemas.openxmlformats.org/officeDocument/2006/relationships/hyperlink" Target="https://en.wikipedia.org/wiki/Ampere" TargetMode="External"/><Relationship Id="rId44" Type="http://schemas.openxmlformats.org/officeDocument/2006/relationships/image" Target="media/image9.png"/><Relationship Id="rId52"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n.wikipedia.org/wiki/Probability" TargetMode="External"/><Relationship Id="rId22" Type="http://schemas.openxmlformats.org/officeDocument/2006/relationships/hyperlink" Target="https://en.wikipedia.org/wiki/Vector_(geometric)" TargetMode="External"/><Relationship Id="rId27" Type="http://schemas.openxmlformats.org/officeDocument/2006/relationships/hyperlink" Target="https://en.wikipedia.org/wiki/Electric_current" TargetMode="External"/><Relationship Id="rId30" Type="http://schemas.openxmlformats.org/officeDocument/2006/relationships/hyperlink" Target="https://en.wikipedia.org/wiki/Ampere" TargetMode="External"/><Relationship Id="rId35" Type="http://schemas.openxmlformats.org/officeDocument/2006/relationships/hyperlink" Target="https://en.wikipedia.org/wiki/Square_metre" TargetMode="External"/><Relationship Id="rId43" Type="http://schemas.openxmlformats.org/officeDocument/2006/relationships/image" Target="media/image8.png"/><Relationship Id="rId48" Type="http://schemas.openxmlformats.org/officeDocument/2006/relationships/image" Target="media/image13.png"/><Relationship Id="rId8" Type="http://schemas.openxmlformats.org/officeDocument/2006/relationships/endnotes" Target="endnotes.xml"/><Relationship Id="rId5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F7C7C-E422-4947-89D0-8B65F41B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Kotresh</cp:lastModifiedBy>
  <cp:revision>65</cp:revision>
  <cp:lastPrinted>2024-06-13T15:03:00Z</cp:lastPrinted>
  <dcterms:created xsi:type="dcterms:W3CDTF">2023-09-02T03:46:00Z</dcterms:created>
  <dcterms:modified xsi:type="dcterms:W3CDTF">2024-06-13T15:04:00Z</dcterms:modified>
</cp:coreProperties>
</file>