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FEE77" w14:textId="77777777" w:rsidR="006A3AB3" w:rsidRPr="00B316B6" w:rsidRDefault="00CE1E73" w:rsidP="000240D7">
      <w:pPr>
        <w:spacing w:after="0" w:line="240" w:lineRule="auto"/>
        <w:jc w:val="center"/>
        <w:rPr>
          <w:rFonts w:ascii="Times New Roman" w:hAnsi="Times New Roman" w:cs="Times New Roman"/>
          <w:b/>
          <w:bCs/>
          <w:sz w:val="20"/>
          <w:szCs w:val="20"/>
        </w:rPr>
      </w:pPr>
      <w:r w:rsidRPr="00B316B6">
        <w:rPr>
          <w:rFonts w:ascii="Times New Roman" w:hAnsi="Times New Roman" w:cs="Times New Roman"/>
          <w:b/>
          <w:sz w:val="32"/>
          <w:szCs w:val="32"/>
        </w:rPr>
        <w:t>Retention Management System</w:t>
      </w:r>
    </w:p>
    <w:p w14:paraId="174C399A" w14:textId="77777777" w:rsidR="00CE1E73" w:rsidRPr="00B316B6" w:rsidRDefault="00CE1E73" w:rsidP="000240D7">
      <w:pPr>
        <w:spacing w:after="0" w:line="240" w:lineRule="auto"/>
        <w:jc w:val="center"/>
        <w:rPr>
          <w:rFonts w:ascii="Times New Roman" w:hAnsi="Times New Roman" w:cs="Times New Roman"/>
          <w:b/>
          <w:bCs/>
          <w:sz w:val="24"/>
          <w:szCs w:val="24"/>
        </w:rPr>
      </w:pPr>
      <w:r w:rsidRPr="00B316B6">
        <w:rPr>
          <w:rFonts w:ascii="Times New Roman" w:hAnsi="Times New Roman" w:cs="Times New Roman"/>
          <w:b/>
          <w:bCs/>
          <w:sz w:val="24"/>
          <w:szCs w:val="24"/>
        </w:rPr>
        <w:t>Penta Ramya</w:t>
      </w:r>
    </w:p>
    <w:p w14:paraId="624A91C6" w14:textId="77777777" w:rsidR="000240D7" w:rsidRPr="00B316B6" w:rsidRDefault="003972E2" w:rsidP="000240D7">
      <w:pPr>
        <w:spacing w:after="0" w:line="240" w:lineRule="auto"/>
        <w:jc w:val="center"/>
        <w:rPr>
          <w:rFonts w:ascii="Times New Roman" w:hAnsi="Times New Roman" w:cs="Times New Roman"/>
          <w:sz w:val="24"/>
          <w:szCs w:val="24"/>
        </w:rPr>
      </w:pPr>
      <w:r w:rsidRPr="00B316B6">
        <w:rPr>
          <w:rFonts w:ascii="Times New Roman" w:hAnsi="Times New Roman" w:cs="Times New Roman"/>
          <w:sz w:val="24"/>
          <w:szCs w:val="24"/>
        </w:rPr>
        <w:t>Roll No</w:t>
      </w:r>
      <w:r w:rsidR="003C689E" w:rsidRPr="00B316B6">
        <w:rPr>
          <w:rFonts w:ascii="Times New Roman" w:hAnsi="Times New Roman" w:cs="Times New Roman"/>
          <w:sz w:val="24"/>
          <w:szCs w:val="24"/>
        </w:rPr>
        <w:t>: 2121226720</w:t>
      </w:r>
      <w:r w:rsidR="00CE1E73" w:rsidRPr="00B316B6">
        <w:rPr>
          <w:rFonts w:ascii="Times New Roman" w:hAnsi="Times New Roman" w:cs="Times New Roman"/>
          <w:sz w:val="24"/>
          <w:szCs w:val="24"/>
        </w:rPr>
        <w:t>40</w:t>
      </w:r>
      <w:r w:rsidR="000240D7" w:rsidRPr="00B316B6">
        <w:rPr>
          <w:rFonts w:ascii="Times New Roman" w:hAnsi="Times New Roman" w:cs="Times New Roman"/>
          <w:sz w:val="24"/>
          <w:szCs w:val="24"/>
        </w:rPr>
        <w:t>, Department of Management Studies</w:t>
      </w:r>
    </w:p>
    <w:p w14:paraId="61C7480C" w14:textId="77777777" w:rsidR="000240D7" w:rsidRPr="00B316B6" w:rsidRDefault="00915BA4" w:rsidP="000240D7">
      <w:pPr>
        <w:spacing w:after="0" w:line="240" w:lineRule="auto"/>
        <w:jc w:val="center"/>
        <w:rPr>
          <w:rFonts w:ascii="Times New Roman" w:hAnsi="Times New Roman" w:cs="Times New Roman"/>
          <w:sz w:val="24"/>
          <w:szCs w:val="24"/>
        </w:rPr>
      </w:pPr>
      <w:r w:rsidRPr="00B316B6">
        <w:rPr>
          <w:rFonts w:ascii="Times New Roman" w:hAnsi="Times New Roman" w:cs="Times New Roman"/>
          <w:sz w:val="24"/>
          <w:szCs w:val="24"/>
        </w:rPr>
        <w:t>Aristotle PG College,</w:t>
      </w:r>
      <w:r w:rsidR="00B13A29" w:rsidRPr="00B316B6">
        <w:rPr>
          <w:rFonts w:ascii="Times New Roman" w:hAnsi="Times New Roman" w:cs="Times New Roman"/>
          <w:sz w:val="24"/>
          <w:szCs w:val="24"/>
        </w:rPr>
        <w:t>Chilkur, Moinabad, Ranga Reddy District, Telangana</w:t>
      </w:r>
      <w:r w:rsidR="000240D7" w:rsidRPr="00B316B6">
        <w:rPr>
          <w:rFonts w:ascii="Times New Roman" w:hAnsi="Times New Roman" w:cs="Times New Roman"/>
          <w:sz w:val="24"/>
          <w:szCs w:val="24"/>
        </w:rPr>
        <w:t>.</w:t>
      </w:r>
    </w:p>
    <w:p w14:paraId="3523DC83" w14:textId="77777777" w:rsidR="000240D7" w:rsidRPr="00B316B6" w:rsidRDefault="000240D7" w:rsidP="000240D7">
      <w:pPr>
        <w:spacing w:after="0" w:line="240" w:lineRule="auto"/>
        <w:jc w:val="center"/>
        <w:rPr>
          <w:rFonts w:ascii="Times New Roman" w:hAnsi="Times New Roman" w:cs="Times New Roman"/>
          <w:sz w:val="12"/>
          <w:szCs w:val="12"/>
        </w:rPr>
      </w:pPr>
    </w:p>
    <w:p w14:paraId="3BCF5380" w14:textId="77777777" w:rsidR="006B1838" w:rsidRPr="00B316B6" w:rsidRDefault="00782407" w:rsidP="000240D7">
      <w:pPr>
        <w:spacing w:after="0" w:line="240" w:lineRule="auto"/>
        <w:jc w:val="center"/>
        <w:rPr>
          <w:rFonts w:ascii="Times New Roman" w:hAnsi="Times New Roman" w:cs="Times New Roman"/>
          <w:b/>
          <w:bCs/>
          <w:sz w:val="24"/>
          <w:szCs w:val="24"/>
        </w:rPr>
      </w:pPr>
      <w:r w:rsidRPr="00B316B6">
        <w:rPr>
          <w:rFonts w:ascii="Times New Roman" w:hAnsi="Times New Roman" w:cs="Times New Roman"/>
          <w:b/>
          <w:bCs/>
          <w:sz w:val="24"/>
          <w:szCs w:val="24"/>
        </w:rPr>
        <w:t>Ms. G. Swetha</w:t>
      </w:r>
    </w:p>
    <w:p w14:paraId="1BC31B09" w14:textId="77777777" w:rsidR="00782407" w:rsidRPr="00B316B6" w:rsidRDefault="00782407" w:rsidP="000240D7">
      <w:pPr>
        <w:spacing w:after="0" w:line="240" w:lineRule="auto"/>
        <w:jc w:val="center"/>
        <w:rPr>
          <w:rFonts w:ascii="Times New Roman" w:hAnsi="Times New Roman" w:cs="Times New Roman"/>
          <w:b/>
          <w:sz w:val="24"/>
          <w:szCs w:val="24"/>
        </w:rPr>
      </w:pPr>
      <w:r w:rsidRPr="00B316B6">
        <w:rPr>
          <w:rFonts w:ascii="Times New Roman" w:hAnsi="Times New Roman" w:cs="Times New Roman"/>
          <w:b/>
          <w:sz w:val="24"/>
          <w:szCs w:val="24"/>
        </w:rPr>
        <w:t>Assistant Professor</w:t>
      </w:r>
    </w:p>
    <w:p w14:paraId="26F0F154" w14:textId="77777777" w:rsidR="000240D7" w:rsidRPr="00B316B6" w:rsidRDefault="00E43504" w:rsidP="000240D7">
      <w:pPr>
        <w:spacing w:after="0" w:line="240" w:lineRule="auto"/>
        <w:jc w:val="center"/>
        <w:rPr>
          <w:rFonts w:ascii="Times New Roman" w:hAnsi="Times New Roman" w:cs="Times New Roman"/>
          <w:sz w:val="24"/>
          <w:szCs w:val="24"/>
        </w:rPr>
      </w:pPr>
      <w:r w:rsidRPr="00B316B6">
        <w:rPr>
          <w:rFonts w:ascii="Times New Roman" w:hAnsi="Times New Roman" w:cs="Times New Roman"/>
          <w:sz w:val="24"/>
          <w:szCs w:val="24"/>
        </w:rPr>
        <w:t>Aristotle PG College, Chilkur, Moinabad, Ranga Reddy District, Telangana</w:t>
      </w:r>
      <w:r w:rsidR="000240D7" w:rsidRPr="00B316B6">
        <w:rPr>
          <w:rFonts w:ascii="Times New Roman" w:hAnsi="Times New Roman" w:cs="Times New Roman"/>
          <w:sz w:val="24"/>
          <w:szCs w:val="24"/>
        </w:rPr>
        <w:t>.</w:t>
      </w:r>
    </w:p>
    <w:p w14:paraId="7AEEEDB1" w14:textId="77777777" w:rsidR="00C64456" w:rsidRDefault="00C64456" w:rsidP="00C64456">
      <w:pPr>
        <w:spacing w:after="0" w:line="36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swetha.golla1@gmail.com</w:t>
        </w:r>
      </w:hyperlink>
    </w:p>
    <w:p w14:paraId="78E53959" w14:textId="77777777" w:rsidR="006E13AB" w:rsidRPr="00B316B6" w:rsidRDefault="006E13AB" w:rsidP="006D613A">
      <w:pPr>
        <w:spacing w:after="0" w:line="360" w:lineRule="auto"/>
        <w:jc w:val="both"/>
        <w:rPr>
          <w:rFonts w:ascii="Times New Roman" w:hAnsi="Times New Roman" w:cs="Times New Roman"/>
          <w:sz w:val="2"/>
          <w:szCs w:val="2"/>
        </w:rPr>
      </w:pPr>
    </w:p>
    <w:p w14:paraId="0CD5F8BB" w14:textId="77777777" w:rsidR="006E13AB" w:rsidRPr="00B316B6" w:rsidRDefault="006E13AB" w:rsidP="006D613A">
      <w:pPr>
        <w:spacing w:after="0" w:line="360" w:lineRule="auto"/>
        <w:jc w:val="both"/>
        <w:rPr>
          <w:rFonts w:ascii="Times New Roman" w:hAnsi="Times New Roman" w:cs="Times New Roman"/>
          <w:sz w:val="6"/>
          <w:szCs w:val="6"/>
        </w:rPr>
      </w:pPr>
    </w:p>
    <w:p w14:paraId="07B3D8E8" w14:textId="77777777" w:rsidR="00341FE0" w:rsidRPr="00B316B6" w:rsidRDefault="00983264" w:rsidP="006D613A">
      <w:pPr>
        <w:spacing w:after="0" w:line="360" w:lineRule="auto"/>
        <w:jc w:val="both"/>
        <w:rPr>
          <w:rFonts w:ascii="Times New Roman" w:hAnsi="Times New Roman" w:cs="Times New Roman"/>
          <w:b/>
          <w:bCs/>
          <w:sz w:val="24"/>
          <w:szCs w:val="24"/>
        </w:rPr>
      </w:pPr>
      <w:r w:rsidRPr="00B316B6">
        <w:rPr>
          <w:rFonts w:ascii="Times New Roman" w:hAnsi="Times New Roman" w:cs="Times New Roman"/>
          <w:b/>
          <w:bCs/>
          <w:sz w:val="24"/>
          <w:szCs w:val="24"/>
        </w:rPr>
        <w:t>Abstract:</w:t>
      </w:r>
    </w:p>
    <w:p w14:paraId="1994EDE3" w14:textId="77777777" w:rsidR="00EF3CB8" w:rsidRPr="00B316B6" w:rsidRDefault="00EF3CB8" w:rsidP="00EF3CB8">
      <w:pPr>
        <w:pStyle w:val="BodyText"/>
        <w:spacing w:line="360" w:lineRule="auto"/>
        <w:ind w:right="314"/>
        <w:jc w:val="both"/>
        <w:rPr>
          <w:rFonts w:ascii="Times New Roman" w:hAnsi="Times New Roman" w:cs="Times New Roman"/>
          <w:sz w:val="24"/>
          <w:szCs w:val="24"/>
        </w:rPr>
      </w:pPr>
      <w:r w:rsidRPr="00B316B6">
        <w:rPr>
          <w:rFonts w:ascii="Times New Roman" w:hAnsi="Times New Roman" w:cs="Times New Roman"/>
          <w:sz w:val="24"/>
          <w:szCs w:val="24"/>
        </w:rPr>
        <w:t>Key employee retention is critical to the long term health and success of your business.</w:t>
      </w:r>
      <w:r w:rsidRPr="00B316B6">
        <w:rPr>
          <w:rFonts w:ascii="Times New Roman" w:hAnsi="Times New Roman" w:cs="Times New Roman"/>
          <w:spacing w:val="1"/>
          <w:sz w:val="24"/>
          <w:szCs w:val="24"/>
        </w:rPr>
        <w:t xml:space="preserve"> </w:t>
      </w:r>
      <w:r w:rsidRPr="00B316B6">
        <w:rPr>
          <w:rFonts w:ascii="Times New Roman" w:hAnsi="Times New Roman" w:cs="Times New Roman"/>
          <w:sz w:val="24"/>
          <w:szCs w:val="24"/>
        </w:rPr>
        <w:t>Managers readily agree that retaining your best employees ensures customer satisfaction,</w:t>
      </w:r>
      <w:r w:rsidRPr="00B316B6">
        <w:rPr>
          <w:rFonts w:ascii="Times New Roman" w:hAnsi="Times New Roman" w:cs="Times New Roman"/>
          <w:spacing w:val="-57"/>
          <w:sz w:val="24"/>
          <w:szCs w:val="24"/>
        </w:rPr>
        <w:t xml:space="preserve"> </w:t>
      </w:r>
      <w:r w:rsidRPr="00B316B6">
        <w:rPr>
          <w:rFonts w:ascii="Times New Roman" w:hAnsi="Times New Roman" w:cs="Times New Roman"/>
          <w:sz w:val="24"/>
          <w:szCs w:val="24"/>
        </w:rPr>
        <w:t>product sales, satisfied co-workers and reporting staff, effective succession planning and</w:t>
      </w:r>
      <w:r w:rsidRPr="00B316B6">
        <w:rPr>
          <w:rFonts w:ascii="Times New Roman" w:hAnsi="Times New Roman" w:cs="Times New Roman"/>
          <w:spacing w:val="1"/>
          <w:sz w:val="24"/>
          <w:szCs w:val="24"/>
        </w:rPr>
        <w:t xml:space="preserve"> </w:t>
      </w:r>
      <w:r w:rsidRPr="00B316B6">
        <w:rPr>
          <w:rFonts w:ascii="Times New Roman" w:hAnsi="Times New Roman" w:cs="Times New Roman"/>
          <w:sz w:val="24"/>
          <w:szCs w:val="24"/>
        </w:rPr>
        <w:t>deeply imbedded organizational knowledge and learning employee retention matters.</w:t>
      </w:r>
      <w:r w:rsidRPr="00B316B6">
        <w:rPr>
          <w:rFonts w:ascii="Times New Roman" w:hAnsi="Times New Roman" w:cs="Times New Roman"/>
          <w:spacing w:val="1"/>
          <w:sz w:val="24"/>
          <w:szCs w:val="24"/>
        </w:rPr>
        <w:t xml:space="preserve"> </w:t>
      </w:r>
      <w:r w:rsidRPr="00B316B6">
        <w:rPr>
          <w:rFonts w:ascii="Times New Roman" w:hAnsi="Times New Roman" w:cs="Times New Roman"/>
          <w:sz w:val="24"/>
          <w:szCs w:val="24"/>
        </w:rPr>
        <w:t>Organizational issues such as training time and investment; lost knowledge; mourning,</w:t>
      </w:r>
      <w:r w:rsidRPr="00B316B6">
        <w:rPr>
          <w:rFonts w:ascii="Times New Roman" w:hAnsi="Times New Roman" w:cs="Times New Roman"/>
          <w:spacing w:val="1"/>
          <w:sz w:val="24"/>
          <w:szCs w:val="24"/>
        </w:rPr>
        <w:t xml:space="preserve"> </w:t>
      </w:r>
      <w:r w:rsidRPr="00B316B6">
        <w:rPr>
          <w:rFonts w:ascii="Times New Roman" w:hAnsi="Times New Roman" w:cs="Times New Roman"/>
          <w:sz w:val="24"/>
          <w:szCs w:val="24"/>
        </w:rPr>
        <w:t>insecure co-workers and a costly candidate search aside, failing to retain a key employee</w:t>
      </w:r>
      <w:r w:rsidRPr="00B316B6">
        <w:rPr>
          <w:rFonts w:ascii="Times New Roman" w:hAnsi="Times New Roman" w:cs="Times New Roman"/>
          <w:spacing w:val="-57"/>
          <w:sz w:val="24"/>
          <w:szCs w:val="24"/>
        </w:rPr>
        <w:t xml:space="preserve"> </w:t>
      </w:r>
      <w:r w:rsidRPr="00B316B6">
        <w:rPr>
          <w:rFonts w:ascii="Times New Roman" w:hAnsi="Times New Roman" w:cs="Times New Roman"/>
          <w:sz w:val="24"/>
          <w:szCs w:val="24"/>
        </w:rPr>
        <w:t>is costly. Various estimates suggest that losing a middle manager costs an organization</w:t>
      </w:r>
      <w:r w:rsidRPr="00B316B6">
        <w:rPr>
          <w:rFonts w:ascii="Times New Roman" w:hAnsi="Times New Roman" w:cs="Times New Roman"/>
          <w:spacing w:val="1"/>
          <w:sz w:val="24"/>
          <w:szCs w:val="24"/>
        </w:rPr>
        <w:t xml:space="preserve"> </w:t>
      </w:r>
      <w:r w:rsidRPr="00B316B6">
        <w:rPr>
          <w:rFonts w:ascii="Times New Roman" w:hAnsi="Times New Roman" w:cs="Times New Roman"/>
          <w:sz w:val="24"/>
          <w:szCs w:val="24"/>
        </w:rPr>
        <w:t>up</w:t>
      </w:r>
      <w:r w:rsidRPr="00B316B6">
        <w:rPr>
          <w:rFonts w:ascii="Times New Roman" w:hAnsi="Times New Roman" w:cs="Times New Roman"/>
          <w:spacing w:val="-1"/>
          <w:sz w:val="24"/>
          <w:szCs w:val="24"/>
        </w:rPr>
        <w:t xml:space="preserve"> </w:t>
      </w:r>
      <w:r w:rsidRPr="00B316B6">
        <w:rPr>
          <w:rFonts w:ascii="Times New Roman" w:hAnsi="Times New Roman" w:cs="Times New Roman"/>
          <w:sz w:val="24"/>
          <w:szCs w:val="24"/>
        </w:rPr>
        <w:t>to</w:t>
      </w:r>
      <w:r w:rsidRPr="00B316B6">
        <w:rPr>
          <w:rFonts w:ascii="Times New Roman" w:hAnsi="Times New Roman" w:cs="Times New Roman"/>
          <w:spacing w:val="-1"/>
          <w:sz w:val="24"/>
          <w:szCs w:val="24"/>
        </w:rPr>
        <w:t xml:space="preserve"> </w:t>
      </w:r>
      <w:r w:rsidRPr="00B316B6">
        <w:rPr>
          <w:rFonts w:ascii="Times New Roman" w:hAnsi="Times New Roman" w:cs="Times New Roman"/>
          <w:sz w:val="24"/>
          <w:szCs w:val="24"/>
        </w:rPr>
        <w:t>100</w:t>
      </w:r>
      <w:r w:rsidRPr="00B316B6">
        <w:rPr>
          <w:rFonts w:ascii="Times New Roman" w:hAnsi="Times New Roman" w:cs="Times New Roman"/>
          <w:spacing w:val="-1"/>
          <w:sz w:val="24"/>
          <w:szCs w:val="24"/>
        </w:rPr>
        <w:t xml:space="preserve"> </w:t>
      </w:r>
      <w:r w:rsidRPr="00B316B6">
        <w:rPr>
          <w:rFonts w:ascii="Times New Roman" w:hAnsi="Times New Roman" w:cs="Times New Roman"/>
          <w:sz w:val="24"/>
          <w:szCs w:val="24"/>
        </w:rPr>
        <w:t>percent of</w:t>
      </w:r>
      <w:r w:rsidRPr="00B316B6">
        <w:rPr>
          <w:rFonts w:ascii="Times New Roman" w:hAnsi="Times New Roman" w:cs="Times New Roman"/>
          <w:spacing w:val="-1"/>
          <w:sz w:val="24"/>
          <w:szCs w:val="24"/>
        </w:rPr>
        <w:t xml:space="preserve"> </w:t>
      </w:r>
      <w:r w:rsidRPr="00B316B6">
        <w:rPr>
          <w:rFonts w:ascii="Times New Roman" w:hAnsi="Times New Roman" w:cs="Times New Roman"/>
          <w:sz w:val="24"/>
          <w:szCs w:val="24"/>
        </w:rPr>
        <w:t>his salary. The</w:t>
      </w:r>
      <w:r w:rsidRPr="00B316B6">
        <w:rPr>
          <w:rFonts w:ascii="Times New Roman" w:hAnsi="Times New Roman" w:cs="Times New Roman"/>
          <w:spacing w:val="-2"/>
          <w:sz w:val="24"/>
          <w:szCs w:val="24"/>
        </w:rPr>
        <w:t xml:space="preserve"> </w:t>
      </w:r>
      <w:r w:rsidRPr="00B316B6">
        <w:rPr>
          <w:rFonts w:ascii="Times New Roman" w:hAnsi="Times New Roman" w:cs="Times New Roman"/>
          <w:sz w:val="24"/>
          <w:szCs w:val="24"/>
        </w:rPr>
        <w:t>loss</w:t>
      </w:r>
      <w:r w:rsidRPr="00B316B6">
        <w:rPr>
          <w:rFonts w:ascii="Times New Roman" w:hAnsi="Times New Roman" w:cs="Times New Roman"/>
          <w:spacing w:val="-1"/>
          <w:sz w:val="24"/>
          <w:szCs w:val="24"/>
        </w:rPr>
        <w:t xml:space="preserve"> </w:t>
      </w:r>
      <w:r w:rsidRPr="00B316B6">
        <w:rPr>
          <w:rFonts w:ascii="Times New Roman" w:hAnsi="Times New Roman" w:cs="Times New Roman"/>
          <w:sz w:val="24"/>
          <w:szCs w:val="24"/>
        </w:rPr>
        <w:t>of</w:t>
      </w:r>
      <w:r w:rsidRPr="00B316B6">
        <w:rPr>
          <w:rFonts w:ascii="Times New Roman" w:hAnsi="Times New Roman" w:cs="Times New Roman"/>
          <w:spacing w:val="-1"/>
          <w:sz w:val="24"/>
          <w:szCs w:val="24"/>
        </w:rPr>
        <w:t xml:space="preserve"> </w:t>
      </w:r>
      <w:r w:rsidRPr="00B316B6">
        <w:rPr>
          <w:rFonts w:ascii="Times New Roman" w:hAnsi="Times New Roman" w:cs="Times New Roman"/>
          <w:sz w:val="24"/>
          <w:szCs w:val="24"/>
        </w:rPr>
        <w:t>a</w:t>
      </w:r>
      <w:r w:rsidRPr="00B316B6">
        <w:rPr>
          <w:rFonts w:ascii="Times New Roman" w:hAnsi="Times New Roman" w:cs="Times New Roman"/>
          <w:spacing w:val="-1"/>
          <w:sz w:val="24"/>
          <w:szCs w:val="24"/>
        </w:rPr>
        <w:t xml:space="preserve"> </w:t>
      </w:r>
      <w:r w:rsidRPr="00B316B6">
        <w:rPr>
          <w:rFonts w:ascii="Times New Roman" w:hAnsi="Times New Roman" w:cs="Times New Roman"/>
          <w:sz w:val="24"/>
          <w:szCs w:val="24"/>
        </w:rPr>
        <w:t>senior</w:t>
      </w:r>
      <w:r w:rsidRPr="00B316B6">
        <w:rPr>
          <w:rFonts w:ascii="Times New Roman" w:hAnsi="Times New Roman" w:cs="Times New Roman"/>
          <w:spacing w:val="-1"/>
          <w:sz w:val="24"/>
          <w:szCs w:val="24"/>
        </w:rPr>
        <w:t xml:space="preserve"> </w:t>
      </w:r>
      <w:r w:rsidRPr="00B316B6">
        <w:rPr>
          <w:rFonts w:ascii="Times New Roman" w:hAnsi="Times New Roman" w:cs="Times New Roman"/>
          <w:sz w:val="24"/>
          <w:szCs w:val="24"/>
        </w:rPr>
        <w:t>executive is</w:t>
      </w:r>
      <w:r w:rsidRPr="00B316B6">
        <w:rPr>
          <w:rFonts w:ascii="Times New Roman" w:hAnsi="Times New Roman" w:cs="Times New Roman"/>
          <w:spacing w:val="-1"/>
          <w:sz w:val="24"/>
          <w:szCs w:val="24"/>
        </w:rPr>
        <w:t xml:space="preserve"> </w:t>
      </w:r>
      <w:r w:rsidRPr="00B316B6">
        <w:rPr>
          <w:rFonts w:ascii="Times New Roman" w:hAnsi="Times New Roman" w:cs="Times New Roman"/>
          <w:sz w:val="24"/>
          <w:szCs w:val="24"/>
        </w:rPr>
        <w:t>even more</w:t>
      </w:r>
      <w:r w:rsidRPr="00B316B6">
        <w:rPr>
          <w:rFonts w:ascii="Times New Roman" w:hAnsi="Times New Roman" w:cs="Times New Roman"/>
          <w:spacing w:val="-2"/>
          <w:sz w:val="24"/>
          <w:szCs w:val="24"/>
        </w:rPr>
        <w:t xml:space="preserve"> </w:t>
      </w:r>
      <w:r w:rsidRPr="00B316B6">
        <w:rPr>
          <w:rFonts w:ascii="Times New Roman" w:hAnsi="Times New Roman" w:cs="Times New Roman"/>
          <w:sz w:val="24"/>
          <w:szCs w:val="24"/>
        </w:rPr>
        <w:t>costly.</w:t>
      </w:r>
    </w:p>
    <w:p w14:paraId="0176DA63" w14:textId="77777777" w:rsidR="00EF3CB8" w:rsidRPr="00B316B6" w:rsidRDefault="00EF3CB8" w:rsidP="00EF3CB8">
      <w:pPr>
        <w:pStyle w:val="BodyText"/>
        <w:spacing w:before="1" w:line="360" w:lineRule="auto"/>
        <w:ind w:right="313"/>
        <w:jc w:val="both"/>
        <w:rPr>
          <w:rFonts w:ascii="Times New Roman" w:hAnsi="Times New Roman" w:cs="Times New Roman"/>
          <w:sz w:val="24"/>
          <w:szCs w:val="24"/>
        </w:rPr>
      </w:pPr>
      <w:r w:rsidRPr="00B316B6">
        <w:rPr>
          <w:rFonts w:ascii="Times New Roman" w:hAnsi="Times New Roman" w:cs="Times New Roman"/>
          <w:sz w:val="24"/>
          <w:szCs w:val="24"/>
        </w:rPr>
        <w:t>Employee retention is one of the primary measures of the health of the organization.</w:t>
      </w:r>
      <w:r w:rsidRPr="00B316B6">
        <w:rPr>
          <w:rFonts w:ascii="Times New Roman" w:hAnsi="Times New Roman" w:cs="Times New Roman"/>
          <w:spacing w:val="1"/>
          <w:sz w:val="24"/>
          <w:szCs w:val="24"/>
        </w:rPr>
        <w:t xml:space="preserve"> </w:t>
      </w:r>
      <w:r w:rsidRPr="00B316B6">
        <w:rPr>
          <w:rFonts w:ascii="Times New Roman" w:hAnsi="Times New Roman" w:cs="Times New Roman"/>
          <w:sz w:val="24"/>
          <w:szCs w:val="24"/>
        </w:rPr>
        <w:t>Losing critical staff members means other people in the departments are looking as well.</w:t>
      </w:r>
      <w:r w:rsidRPr="00B316B6">
        <w:rPr>
          <w:rFonts w:ascii="Times New Roman" w:hAnsi="Times New Roman" w:cs="Times New Roman"/>
          <w:spacing w:val="-57"/>
          <w:sz w:val="24"/>
          <w:szCs w:val="24"/>
        </w:rPr>
        <w:t xml:space="preserve"> </w:t>
      </w:r>
      <w:r w:rsidRPr="00B316B6">
        <w:rPr>
          <w:rFonts w:ascii="Times New Roman" w:hAnsi="Times New Roman" w:cs="Times New Roman"/>
          <w:sz w:val="24"/>
          <w:szCs w:val="24"/>
        </w:rPr>
        <w:t>Exit interviews with departing employees provide valuable information that can used to</w:t>
      </w:r>
      <w:r w:rsidRPr="00B316B6">
        <w:rPr>
          <w:rFonts w:ascii="Times New Roman" w:hAnsi="Times New Roman" w:cs="Times New Roman"/>
          <w:spacing w:val="1"/>
          <w:sz w:val="24"/>
          <w:szCs w:val="24"/>
        </w:rPr>
        <w:t xml:space="preserve"> </w:t>
      </w:r>
      <w:r w:rsidRPr="00B316B6">
        <w:rPr>
          <w:rFonts w:ascii="Times New Roman" w:hAnsi="Times New Roman" w:cs="Times New Roman"/>
          <w:sz w:val="24"/>
          <w:szCs w:val="24"/>
        </w:rPr>
        <w:t>retain remaining</w:t>
      </w:r>
      <w:r w:rsidRPr="00B316B6">
        <w:rPr>
          <w:rFonts w:ascii="Times New Roman" w:hAnsi="Times New Roman" w:cs="Times New Roman"/>
          <w:spacing w:val="1"/>
          <w:sz w:val="24"/>
          <w:szCs w:val="24"/>
        </w:rPr>
        <w:t xml:space="preserve"> </w:t>
      </w:r>
      <w:r w:rsidRPr="00B316B6">
        <w:rPr>
          <w:rFonts w:ascii="Times New Roman" w:hAnsi="Times New Roman" w:cs="Times New Roman"/>
          <w:sz w:val="24"/>
          <w:szCs w:val="24"/>
        </w:rPr>
        <w:t>staff.</w:t>
      </w:r>
    </w:p>
    <w:p w14:paraId="47A4AEED" w14:textId="77777777" w:rsidR="002C74E1" w:rsidRPr="00B316B6" w:rsidRDefault="002C74E1" w:rsidP="00963299">
      <w:pPr>
        <w:spacing w:before="120" w:after="120" w:line="360" w:lineRule="auto"/>
        <w:jc w:val="both"/>
        <w:rPr>
          <w:rFonts w:ascii="Times New Roman" w:hAnsi="Times New Roman" w:cs="Times New Roman"/>
          <w:i/>
          <w:iCs/>
          <w:sz w:val="8"/>
          <w:szCs w:val="8"/>
        </w:rPr>
      </w:pPr>
    </w:p>
    <w:p w14:paraId="13D7A553" w14:textId="77777777" w:rsidR="00AD407A" w:rsidRPr="00B316B6" w:rsidRDefault="00A86DE0" w:rsidP="00963299">
      <w:pPr>
        <w:spacing w:after="0" w:line="276" w:lineRule="auto"/>
        <w:jc w:val="both"/>
        <w:rPr>
          <w:rFonts w:ascii="Times New Roman" w:hAnsi="Times New Roman" w:cs="Times New Roman"/>
          <w:b/>
          <w:sz w:val="24"/>
          <w:szCs w:val="24"/>
        </w:rPr>
      </w:pPr>
      <w:r w:rsidRPr="00B316B6">
        <w:rPr>
          <w:rFonts w:ascii="Times New Roman" w:hAnsi="Times New Roman" w:cs="Times New Roman"/>
          <w:b/>
          <w:iCs/>
          <w:sz w:val="24"/>
          <w:szCs w:val="24"/>
        </w:rPr>
        <w:t xml:space="preserve">Keywords: </w:t>
      </w:r>
      <w:r w:rsidR="00EF3CB8" w:rsidRPr="00B316B6">
        <w:rPr>
          <w:rFonts w:ascii="Times New Roman" w:hAnsi="Times New Roman" w:cs="Times New Roman"/>
          <w:sz w:val="24"/>
          <w:szCs w:val="24"/>
        </w:rPr>
        <w:t>employee retention</w:t>
      </w:r>
      <w:r w:rsidR="00A6248E" w:rsidRPr="00B316B6">
        <w:rPr>
          <w:rFonts w:ascii="Times New Roman" w:hAnsi="Times New Roman" w:cs="Times New Roman"/>
          <w:sz w:val="24"/>
          <w:szCs w:val="24"/>
        </w:rPr>
        <w:t xml:space="preserve">, </w:t>
      </w:r>
      <w:r w:rsidR="00EF3CB8" w:rsidRPr="00B316B6">
        <w:rPr>
          <w:rFonts w:ascii="Times New Roman" w:hAnsi="Times New Roman" w:cs="Times New Roman"/>
          <w:sz w:val="24"/>
          <w:szCs w:val="24"/>
        </w:rPr>
        <w:t>customer satisfaction</w:t>
      </w:r>
      <w:r w:rsidR="002C74E1" w:rsidRPr="00B316B6">
        <w:rPr>
          <w:rFonts w:ascii="Times New Roman" w:eastAsia="Calibri" w:hAnsi="Times New Roman" w:cs="Times New Roman"/>
          <w:sz w:val="24"/>
          <w:szCs w:val="24"/>
        </w:rPr>
        <w:t xml:space="preserve">, </w:t>
      </w:r>
      <w:r w:rsidR="00EF3CB8" w:rsidRPr="00B316B6">
        <w:rPr>
          <w:rFonts w:ascii="Times New Roman" w:hAnsi="Times New Roman" w:cs="Times New Roman"/>
          <w:sz w:val="24"/>
          <w:szCs w:val="24"/>
        </w:rPr>
        <w:t>training time and investment</w:t>
      </w:r>
      <w:r w:rsidR="00963299" w:rsidRPr="00B316B6">
        <w:rPr>
          <w:rFonts w:ascii="Times New Roman" w:hAnsi="Times New Roman" w:cs="Times New Roman"/>
          <w:sz w:val="24"/>
          <w:szCs w:val="24"/>
        </w:rPr>
        <w:t>.</w:t>
      </w:r>
    </w:p>
    <w:p w14:paraId="52EE1D52" w14:textId="77777777" w:rsidR="00B27D9E" w:rsidRPr="00B316B6" w:rsidRDefault="00B27D9E" w:rsidP="00272B9B">
      <w:pPr>
        <w:spacing w:after="200" w:line="360" w:lineRule="auto"/>
        <w:rPr>
          <w:rFonts w:ascii="Times New Roman" w:hAnsi="Times New Roman" w:cs="Times New Roman"/>
          <w:b/>
          <w:sz w:val="24"/>
          <w:szCs w:val="24"/>
        </w:rPr>
      </w:pPr>
    </w:p>
    <w:p w14:paraId="13E7A729" w14:textId="77777777" w:rsidR="00B27D9E" w:rsidRPr="00B316B6" w:rsidRDefault="00B27D9E" w:rsidP="00272B9B">
      <w:pPr>
        <w:spacing w:after="200" w:line="360" w:lineRule="auto"/>
        <w:rPr>
          <w:rFonts w:ascii="Times New Roman" w:hAnsi="Times New Roman" w:cs="Times New Roman"/>
          <w:b/>
          <w:sz w:val="24"/>
          <w:szCs w:val="24"/>
        </w:rPr>
      </w:pPr>
    </w:p>
    <w:p w14:paraId="3904979A" w14:textId="77777777" w:rsidR="00B27D9E" w:rsidRPr="00B316B6" w:rsidRDefault="00B27D9E" w:rsidP="00272B9B">
      <w:pPr>
        <w:spacing w:after="200" w:line="360" w:lineRule="auto"/>
        <w:rPr>
          <w:rFonts w:ascii="Times New Roman" w:hAnsi="Times New Roman" w:cs="Times New Roman"/>
          <w:b/>
          <w:sz w:val="24"/>
          <w:szCs w:val="24"/>
        </w:rPr>
      </w:pPr>
    </w:p>
    <w:p w14:paraId="0038C245" w14:textId="77777777" w:rsidR="00E1507B" w:rsidRPr="00B316B6" w:rsidRDefault="00E1507B" w:rsidP="00272B9B">
      <w:pPr>
        <w:spacing w:after="200" w:line="360" w:lineRule="auto"/>
        <w:rPr>
          <w:rFonts w:ascii="Times New Roman" w:hAnsi="Times New Roman" w:cs="Times New Roman"/>
          <w:b/>
          <w:sz w:val="24"/>
          <w:szCs w:val="24"/>
        </w:rPr>
      </w:pPr>
    </w:p>
    <w:p w14:paraId="1C8183F2" w14:textId="77777777" w:rsidR="00E1507B" w:rsidRPr="00B316B6" w:rsidRDefault="00E1507B" w:rsidP="00272B9B">
      <w:pPr>
        <w:spacing w:after="200" w:line="360" w:lineRule="auto"/>
        <w:rPr>
          <w:rFonts w:ascii="Times New Roman" w:hAnsi="Times New Roman" w:cs="Times New Roman"/>
          <w:b/>
          <w:sz w:val="24"/>
          <w:szCs w:val="24"/>
        </w:rPr>
      </w:pPr>
    </w:p>
    <w:p w14:paraId="2FAF9B35" w14:textId="77777777" w:rsidR="00E1507B" w:rsidRPr="00B316B6" w:rsidRDefault="00E1507B" w:rsidP="00272B9B">
      <w:pPr>
        <w:spacing w:after="200" w:line="360" w:lineRule="auto"/>
        <w:rPr>
          <w:rFonts w:ascii="Times New Roman" w:hAnsi="Times New Roman" w:cs="Times New Roman"/>
          <w:b/>
          <w:sz w:val="24"/>
          <w:szCs w:val="24"/>
        </w:rPr>
      </w:pPr>
    </w:p>
    <w:p w14:paraId="7EE1FC45" w14:textId="77777777" w:rsidR="00E1507B" w:rsidRPr="00B316B6" w:rsidRDefault="00E1507B" w:rsidP="00272B9B">
      <w:pPr>
        <w:spacing w:after="200" w:line="360" w:lineRule="auto"/>
        <w:rPr>
          <w:rFonts w:ascii="Times New Roman" w:hAnsi="Times New Roman" w:cs="Times New Roman"/>
          <w:b/>
          <w:sz w:val="24"/>
          <w:szCs w:val="24"/>
        </w:rPr>
      </w:pPr>
    </w:p>
    <w:p w14:paraId="3E97CFDD" w14:textId="77777777" w:rsidR="00E1507B" w:rsidRDefault="00E1507B" w:rsidP="00272B9B">
      <w:pPr>
        <w:spacing w:after="200" w:line="360" w:lineRule="auto"/>
        <w:rPr>
          <w:rFonts w:ascii="Times New Roman" w:hAnsi="Times New Roman" w:cs="Times New Roman"/>
          <w:b/>
          <w:sz w:val="24"/>
          <w:szCs w:val="24"/>
        </w:rPr>
      </w:pPr>
    </w:p>
    <w:p w14:paraId="610E213B" w14:textId="77777777" w:rsidR="001E056E" w:rsidRPr="00B316B6" w:rsidRDefault="001E056E" w:rsidP="00272B9B">
      <w:pPr>
        <w:spacing w:after="200" w:line="360" w:lineRule="auto"/>
        <w:rPr>
          <w:rFonts w:ascii="Times New Roman" w:hAnsi="Times New Roman" w:cs="Times New Roman"/>
          <w:b/>
          <w:sz w:val="24"/>
          <w:szCs w:val="24"/>
        </w:rPr>
      </w:pPr>
    </w:p>
    <w:p w14:paraId="761DCD5D" w14:textId="77777777" w:rsidR="00AD09B8" w:rsidRPr="00B316B6" w:rsidRDefault="00DB5FA1" w:rsidP="00427650">
      <w:pPr>
        <w:spacing w:after="0" w:line="360" w:lineRule="auto"/>
        <w:rPr>
          <w:rFonts w:ascii="Times New Roman" w:hAnsi="Times New Roman" w:cs="Times New Roman"/>
          <w:b/>
          <w:sz w:val="24"/>
          <w:szCs w:val="24"/>
          <w:u w:val="single"/>
        </w:rPr>
      </w:pPr>
      <w:r w:rsidRPr="00B316B6">
        <w:rPr>
          <w:rFonts w:ascii="Times New Roman" w:hAnsi="Times New Roman" w:cs="Times New Roman"/>
          <w:b/>
          <w:sz w:val="24"/>
          <w:szCs w:val="24"/>
          <w:u w:val="single"/>
        </w:rPr>
        <w:lastRenderedPageBreak/>
        <w:t>INTRODUCTION</w:t>
      </w:r>
      <w:r w:rsidR="00AD09B8" w:rsidRPr="00B316B6">
        <w:rPr>
          <w:rFonts w:ascii="Times New Roman" w:hAnsi="Times New Roman" w:cs="Times New Roman"/>
          <w:b/>
          <w:sz w:val="24"/>
          <w:szCs w:val="24"/>
          <w:u w:val="single"/>
        </w:rPr>
        <w:t>:</w:t>
      </w:r>
    </w:p>
    <w:p w14:paraId="705C6F6E" w14:textId="77777777" w:rsidR="0003313C" w:rsidRPr="00B316B6" w:rsidRDefault="0003313C" w:rsidP="0003313C">
      <w:pPr>
        <w:spacing w:after="0" w:line="360" w:lineRule="auto"/>
        <w:jc w:val="both"/>
        <w:rPr>
          <w:rFonts w:ascii="Times New Roman" w:hAnsi="Times New Roman" w:cs="Times New Roman"/>
          <w:sz w:val="24"/>
          <w:szCs w:val="24"/>
        </w:rPr>
      </w:pPr>
      <w:r w:rsidRPr="00B316B6">
        <w:rPr>
          <w:rFonts w:ascii="Times New Roman" w:hAnsi="Times New Roman" w:cs="Times New Roman"/>
          <w:sz w:val="24"/>
          <w:szCs w:val="24"/>
        </w:rPr>
        <w:t>Retention management focuses on measures that lead to retention of employees. It includes activities that systematically influence the binding, performance and degree of loyalty of staff.</w:t>
      </w:r>
    </w:p>
    <w:p w14:paraId="252BB889" w14:textId="77777777" w:rsidR="0003313C" w:rsidRPr="00B316B6" w:rsidRDefault="0003313C" w:rsidP="0003313C">
      <w:pPr>
        <w:spacing w:after="0" w:line="360" w:lineRule="auto"/>
        <w:jc w:val="both"/>
        <w:rPr>
          <w:rFonts w:ascii="Times New Roman" w:hAnsi="Times New Roman" w:cs="Times New Roman"/>
          <w:sz w:val="24"/>
          <w:szCs w:val="24"/>
        </w:rPr>
      </w:pPr>
      <w:r w:rsidRPr="00B316B6">
        <w:rPr>
          <w:rFonts w:ascii="Times New Roman" w:hAnsi="Times New Roman" w:cs="Times New Roman"/>
          <w:sz w:val="24"/>
          <w:szCs w:val="24"/>
        </w:rPr>
        <w:t>Retention is defined as the process by which a company ensures that its employees don’t quit their jobs. Every company and industry has a varying retention rate, which indicates the percentage of employees who remained with the organization during a fixed period.</w:t>
      </w:r>
    </w:p>
    <w:p w14:paraId="19533710" w14:textId="77777777" w:rsidR="007E3585" w:rsidRPr="00B316B6" w:rsidRDefault="007E3585" w:rsidP="007E3585">
      <w:pPr>
        <w:spacing w:after="0" w:line="360" w:lineRule="auto"/>
        <w:jc w:val="both"/>
        <w:rPr>
          <w:rFonts w:ascii="Times New Roman" w:hAnsi="Times New Roman" w:cs="Times New Roman"/>
          <w:b/>
          <w:sz w:val="24"/>
          <w:szCs w:val="24"/>
        </w:rPr>
      </w:pPr>
      <w:r w:rsidRPr="00B316B6">
        <w:rPr>
          <w:rFonts w:ascii="Times New Roman" w:hAnsi="Times New Roman" w:cs="Times New Roman"/>
          <w:b/>
          <w:sz w:val="24"/>
          <w:szCs w:val="24"/>
        </w:rPr>
        <w:t>Retention strategies for average performers</w:t>
      </w:r>
    </w:p>
    <w:p w14:paraId="28742BBE" w14:textId="77777777" w:rsidR="0003313C" w:rsidRPr="00B316B6" w:rsidRDefault="007E3585" w:rsidP="007E3585">
      <w:pPr>
        <w:spacing w:after="0" w:line="360" w:lineRule="auto"/>
        <w:jc w:val="both"/>
        <w:rPr>
          <w:rFonts w:ascii="Times New Roman" w:hAnsi="Times New Roman" w:cs="Times New Roman"/>
          <w:sz w:val="24"/>
          <w:szCs w:val="24"/>
        </w:rPr>
      </w:pPr>
      <w:r w:rsidRPr="00B316B6">
        <w:rPr>
          <w:rFonts w:ascii="Times New Roman" w:hAnsi="Times New Roman" w:cs="Times New Roman"/>
          <w:sz w:val="24"/>
          <w:szCs w:val="24"/>
        </w:rPr>
        <w:t>Average performers form the majority of the workforce in most companies. As a result, they are also responsible for a large portion of your productivity. For example, if you run a car showroom, the average salespeople will bring in at least 50% of total sales, while the top-performing group could be bringing in another 40%. Thats why retention strategies for this segment are equally important. Note that these strategies can be added to those for high performers.</w:t>
      </w:r>
    </w:p>
    <w:p w14:paraId="0BBEE414" w14:textId="77777777" w:rsidR="007E3585" w:rsidRPr="00B316B6" w:rsidRDefault="007E3585" w:rsidP="007E3585">
      <w:pPr>
        <w:spacing w:after="0" w:line="360" w:lineRule="auto"/>
        <w:jc w:val="both"/>
        <w:rPr>
          <w:rFonts w:ascii="Times New Roman" w:hAnsi="Times New Roman" w:cs="Times New Roman"/>
          <w:b/>
          <w:sz w:val="24"/>
          <w:szCs w:val="24"/>
        </w:rPr>
      </w:pPr>
      <w:r w:rsidRPr="00B316B6">
        <w:rPr>
          <w:rFonts w:ascii="Times New Roman" w:hAnsi="Times New Roman" w:cs="Times New Roman"/>
          <w:b/>
          <w:sz w:val="24"/>
          <w:szCs w:val="24"/>
        </w:rPr>
        <w:t>1. Offer personalized benefits and perks</w:t>
      </w:r>
    </w:p>
    <w:p w14:paraId="354094C1" w14:textId="77777777" w:rsidR="007E3585" w:rsidRPr="00B316B6" w:rsidRDefault="007E3585" w:rsidP="007E3585">
      <w:pPr>
        <w:spacing w:after="0" w:line="360" w:lineRule="auto"/>
        <w:jc w:val="both"/>
        <w:rPr>
          <w:rFonts w:ascii="Times New Roman" w:hAnsi="Times New Roman" w:cs="Times New Roman"/>
          <w:sz w:val="24"/>
          <w:szCs w:val="24"/>
        </w:rPr>
      </w:pPr>
      <w:r w:rsidRPr="00B316B6">
        <w:rPr>
          <w:rFonts w:ascii="Times New Roman" w:hAnsi="Times New Roman" w:cs="Times New Roman"/>
          <w:sz w:val="24"/>
          <w:szCs w:val="24"/>
        </w:rPr>
        <w:t>Personalized benefits can be an excellent way of retaining your employees, as it gives them a sense of security about their future and a better quality of life. Conduct surveys to find out the most popular benefits and double down on your investments in these areas.</w:t>
      </w:r>
    </w:p>
    <w:p w14:paraId="09978084" w14:textId="77777777" w:rsidR="007E3585" w:rsidRPr="00B316B6" w:rsidRDefault="007E3585" w:rsidP="007E3585">
      <w:pPr>
        <w:spacing w:after="0" w:line="360" w:lineRule="auto"/>
        <w:jc w:val="both"/>
        <w:rPr>
          <w:rFonts w:ascii="Times New Roman" w:hAnsi="Times New Roman" w:cs="Times New Roman"/>
          <w:b/>
          <w:sz w:val="24"/>
          <w:szCs w:val="24"/>
        </w:rPr>
      </w:pPr>
      <w:r w:rsidRPr="00B316B6">
        <w:rPr>
          <w:rFonts w:ascii="Times New Roman" w:hAnsi="Times New Roman" w:cs="Times New Roman"/>
          <w:b/>
          <w:sz w:val="24"/>
          <w:szCs w:val="24"/>
        </w:rPr>
        <w:t>2. Ensure they are working under the right manager</w:t>
      </w:r>
    </w:p>
    <w:p w14:paraId="1429F79C" w14:textId="77777777" w:rsidR="007E3585" w:rsidRPr="00B316B6" w:rsidRDefault="007E3585" w:rsidP="007E3585">
      <w:pPr>
        <w:spacing w:after="0" w:line="360" w:lineRule="auto"/>
        <w:jc w:val="both"/>
        <w:rPr>
          <w:rFonts w:ascii="Times New Roman" w:hAnsi="Times New Roman" w:cs="Times New Roman"/>
          <w:sz w:val="24"/>
          <w:szCs w:val="24"/>
        </w:rPr>
      </w:pPr>
      <w:r w:rsidRPr="00B316B6">
        <w:rPr>
          <w:rFonts w:ascii="Times New Roman" w:hAnsi="Times New Roman" w:cs="Times New Roman"/>
          <w:sz w:val="24"/>
          <w:szCs w:val="24"/>
        </w:rPr>
        <w:t>Inadequate management will make employees feel demotivated, or even disgruntled with their job. This is particularly relevant for average performers, as they often lack the quality of self-motivation that characterizes high-performing employees. Conduct anonymized pulse surveys to get employee feedback on their managers.</w:t>
      </w:r>
    </w:p>
    <w:p w14:paraId="290CE33B" w14:textId="77777777" w:rsidR="007E3585" w:rsidRPr="00B316B6" w:rsidRDefault="007E3585" w:rsidP="007E3585">
      <w:pPr>
        <w:spacing w:after="0" w:line="360" w:lineRule="auto"/>
        <w:jc w:val="both"/>
        <w:rPr>
          <w:rFonts w:ascii="Times New Roman" w:hAnsi="Times New Roman" w:cs="Times New Roman"/>
          <w:b/>
          <w:sz w:val="24"/>
          <w:szCs w:val="24"/>
        </w:rPr>
      </w:pPr>
      <w:r w:rsidRPr="00B316B6">
        <w:rPr>
          <w:rFonts w:ascii="Times New Roman" w:hAnsi="Times New Roman" w:cs="Times New Roman"/>
          <w:b/>
          <w:sz w:val="24"/>
          <w:szCs w:val="24"/>
        </w:rPr>
        <w:t>3. Adopt a social recognition system to recognize them</w:t>
      </w:r>
    </w:p>
    <w:p w14:paraId="6E7613D1" w14:textId="77777777" w:rsidR="007E3585" w:rsidRPr="00B316B6" w:rsidRDefault="007E3585" w:rsidP="007E3585">
      <w:pPr>
        <w:spacing w:after="0" w:line="360" w:lineRule="auto"/>
        <w:jc w:val="both"/>
        <w:rPr>
          <w:rFonts w:ascii="Times New Roman" w:hAnsi="Times New Roman" w:cs="Times New Roman"/>
          <w:sz w:val="24"/>
          <w:szCs w:val="24"/>
        </w:rPr>
      </w:pPr>
      <w:r w:rsidRPr="00B316B6">
        <w:rPr>
          <w:rFonts w:ascii="Times New Roman" w:hAnsi="Times New Roman" w:cs="Times New Roman"/>
          <w:sz w:val="24"/>
          <w:szCs w:val="24"/>
        </w:rPr>
        <w:t>The contributions of average-performing employees shouldn’t be ignored. By adopting a social reward and recognition platform, you can make them feel appreciated in the workplace and thereby less likely to quit.</w:t>
      </w:r>
    </w:p>
    <w:p w14:paraId="42E31A68" w14:textId="77777777" w:rsidR="007E3585" w:rsidRPr="00B316B6" w:rsidRDefault="007E3585" w:rsidP="007E3585">
      <w:pPr>
        <w:spacing w:after="0" w:line="360" w:lineRule="auto"/>
        <w:jc w:val="both"/>
        <w:rPr>
          <w:rFonts w:ascii="Times New Roman" w:hAnsi="Times New Roman" w:cs="Times New Roman"/>
          <w:b/>
          <w:sz w:val="24"/>
          <w:szCs w:val="24"/>
        </w:rPr>
      </w:pPr>
      <w:r w:rsidRPr="00B316B6">
        <w:rPr>
          <w:rFonts w:ascii="Times New Roman" w:hAnsi="Times New Roman" w:cs="Times New Roman"/>
          <w:b/>
          <w:sz w:val="24"/>
          <w:szCs w:val="24"/>
        </w:rPr>
        <w:t>Employee retention is a high priority for leading HR organizations today.</w:t>
      </w:r>
    </w:p>
    <w:p w14:paraId="1D78EDC3" w14:textId="77777777" w:rsidR="007E3585" w:rsidRPr="00B316B6" w:rsidRDefault="007E3585" w:rsidP="007E3585">
      <w:pPr>
        <w:spacing w:after="0" w:line="360" w:lineRule="auto"/>
        <w:jc w:val="both"/>
        <w:rPr>
          <w:rFonts w:ascii="Times New Roman" w:hAnsi="Times New Roman" w:cs="Times New Roman"/>
          <w:sz w:val="24"/>
          <w:szCs w:val="24"/>
        </w:rPr>
      </w:pPr>
      <w:r w:rsidRPr="00B316B6">
        <w:rPr>
          <w:rFonts w:ascii="Times New Roman" w:hAnsi="Times New Roman" w:cs="Times New Roman"/>
          <w:sz w:val="24"/>
          <w:szCs w:val="24"/>
        </w:rPr>
        <w:t>The most effective employee retention strategies reduce overall turnover and keep high performers on board.</w:t>
      </w:r>
    </w:p>
    <w:p w14:paraId="43460D7C" w14:textId="77777777" w:rsidR="007E3585" w:rsidRPr="00B316B6" w:rsidRDefault="007E3585" w:rsidP="007E3585">
      <w:pPr>
        <w:spacing w:after="0" w:line="360" w:lineRule="auto"/>
        <w:jc w:val="both"/>
        <w:rPr>
          <w:rFonts w:ascii="Times New Roman" w:hAnsi="Times New Roman" w:cs="Times New Roman"/>
          <w:sz w:val="24"/>
          <w:szCs w:val="24"/>
        </w:rPr>
      </w:pPr>
      <w:r w:rsidRPr="00B316B6">
        <w:rPr>
          <w:rFonts w:ascii="Times New Roman" w:hAnsi="Times New Roman" w:cs="Times New Roman"/>
          <w:sz w:val="24"/>
          <w:szCs w:val="24"/>
        </w:rPr>
        <w:t>A thoughtful and comprehensive employee retention strategy reduces the high costs associated with replacing lost employees.</w:t>
      </w:r>
    </w:p>
    <w:p w14:paraId="71801800" w14:textId="77777777" w:rsidR="007E3585" w:rsidRPr="00B316B6" w:rsidRDefault="007E3585" w:rsidP="007E3585">
      <w:pPr>
        <w:spacing w:after="0" w:line="360" w:lineRule="auto"/>
        <w:jc w:val="both"/>
        <w:rPr>
          <w:rFonts w:ascii="Times New Roman" w:hAnsi="Times New Roman" w:cs="Times New Roman"/>
          <w:sz w:val="24"/>
          <w:szCs w:val="24"/>
        </w:rPr>
      </w:pPr>
      <w:r w:rsidRPr="00B316B6">
        <w:rPr>
          <w:rFonts w:ascii="Times New Roman" w:hAnsi="Times New Roman" w:cs="Times New Roman"/>
          <w:sz w:val="24"/>
          <w:szCs w:val="24"/>
        </w:rPr>
        <w:t>Employers that recognize the subtle signs that show an employee might leave have a better chance of identifying ways to retain that person.</w:t>
      </w:r>
    </w:p>
    <w:p w14:paraId="5A259C8D" w14:textId="77777777" w:rsidR="00A85F4F" w:rsidRPr="00B316B6" w:rsidRDefault="00DB5FA1" w:rsidP="00174A80">
      <w:pPr>
        <w:spacing w:after="0" w:line="360" w:lineRule="auto"/>
        <w:rPr>
          <w:rFonts w:ascii="Times New Roman" w:hAnsi="Times New Roman" w:cs="Times New Roman"/>
          <w:b/>
          <w:sz w:val="24"/>
          <w:szCs w:val="24"/>
          <w:u w:val="single"/>
        </w:rPr>
      </w:pPr>
      <w:r w:rsidRPr="00B316B6">
        <w:rPr>
          <w:rFonts w:ascii="Times New Roman" w:hAnsi="Times New Roman" w:cs="Times New Roman"/>
          <w:b/>
          <w:sz w:val="24"/>
          <w:szCs w:val="24"/>
          <w:u w:val="single"/>
        </w:rPr>
        <w:lastRenderedPageBreak/>
        <w:t>REVIEW OF LITERATURE</w:t>
      </w:r>
      <w:r w:rsidR="00177D27" w:rsidRPr="00B316B6">
        <w:rPr>
          <w:rFonts w:ascii="Times New Roman" w:hAnsi="Times New Roman" w:cs="Times New Roman"/>
          <w:b/>
          <w:sz w:val="24"/>
          <w:szCs w:val="24"/>
          <w:u w:val="single"/>
        </w:rPr>
        <w:t>:</w:t>
      </w:r>
    </w:p>
    <w:p w14:paraId="6FF3C46E" w14:textId="77777777" w:rsidR="003F7A3C" w:rsidRPr="00B316B6" w:rsidRDefault="003F7A3C" w:rsidP="003F7A3C">
      <w:pPr>
        <w:spacing w:after="0" w:line="360" w:lineRule="auto"/>
        <w:jc w:val="both"/>
        <w:rPr>
          <w:rFonts w:ascii="Times New Roman" w:eastAsia="Calibri" w:hAnsi="Times New Roman" w:cs="Times New Roman"/>
          <w:b/>
          <w:sz w:val="24"/>
          <w:szCs w:val="24"/>
        </w:rPr>
      </w:pPr>
      <w:r w:rsidRPr="00B316B6">
        <w:rPr>
          <w:rFonts w:ascii="Times New Roman" w:eastAsia="Calibri" w:hAnsi="Times New Roman" w:cs="Times New Roman"/>
          <w:b/>
          <w:sz w:val="24"/>
          <w:szCs w:val="24"/>
        </w:rPr>
        <w:t>Tile: Employee Retention: A Review of Literature</w:t>
      </w:r>
    </w:p>
    <w:p w14:paraId="75C3AFC9" w14:textId="77777777" w:rsidR="003F7A3C" w:rsidRPr="00B316B6" w:rsidRDefault="003F7A3C" w:rsidP="003F7A3C">
      <w:pPr>
        <w:spacing w:after="0" w:line="360" w:lineRule="auto"/>
        <w:jc w:val="both"/>
        <w:rPr>
          <w:rFonts w:ascii="Times New Roman" w:eastAsia="Calibri" w:hAnsi="Times New Roman" w:cs="Times New Roman"/>
          <w:b/>
          <w:sz w:val="24"/>
          <w:szCs w:val="24"/>
        </w:rPr>
      </w:pPr>
      <w:r w:rsidRPr="00B316B6">
        <w:rPr>
          <w:rFonts w:ascii="Times New Roman" w:eastAsia="Calibri" w:hAnsi="Times New Roman" w:cs="Times New Roman"/>
          <w:b/>
          <w:sz w:val="24"/>
          <w:szCs w:val="24"/>
        </w:rPr>
        <w:t>Author:</w:t>
      </w:r>
      <w:r w:rsidRPr="00B316B6">
        <w:rPr>
          <w:rFonts w:ascii="Times New Roman" w:eastAsia="Calibri" w:hAnsi="Times New Roman" w:cs="Times New Roman"/>
          <w:sz w:val="24"/>
          <w:szCs w:val="24"/>
        </w:rPr>
        <w:t xml:space="preserve"> </w:t>
      </w:r>
      <w:r w:rsidRPr="00B316B6">
        <w:rPr>
          <w:rFonts w:ascii="Times New Roman" w:eastAsia="Calibri" w:hAnsi="Times New Roman" w:cs="Times New Roman"/>
          <w:b/>
          <w:sz w:val="24"/>
          <w:szCs w:val="24"/>
        </w:rPr>
        <w:t>Bidisha Lahkar Das</w:t>
      </w:r>
    </w:p>
    <w:p w14:paraId="6F3BADB9" w14:textId="77777777" w:rsidR="003F7A3C" w:rsidRPr="00B316B6" w:rsidRDefault="003F7A3C" w:rsidP="003F7A3C">
      <w:pPr>
        <w:spacing w:after="0" w:line="360" w:lineRule="auto"/>
        <w:jc w:val="both"/>
        <w:rPr>
          <w:rFonts w:ascii="Times New Roman" w:eastAsia="Calibri" w:hAnsi="Times New Roman" w:cs="Times New Roman"/>
          <w:b/>
          <w:sz w:val="24"/>
          <w:szCs w:val="24"/>
        </w:rPr>
      </w:pPr>
      <w:r w:rsidRPr="00B316B6">
        <w:rPr>
          <w:rFonts w:ascii="Times New Roman" w:eastAsia="Calibri" w:hAnsi="Times New Roman" w:cs="Times New Roman"/>
          <w:b/>
          <w:sz w:val="24"/>
          <w:szCs w:val="24"/>
        </w:rPr>
        <w:t>Source:</w:t>
      </w:r>
      <w:r w:rsidRPr="00B316B6">
        <w:rPr>
          <w:rFonts w:ascii="Times New Roman" w:eastAsia="Calibri" w:hAnsi="Times New Roman" w:cs="Times New Roman"/>
          <w:sz w:val="24"/>
          <w:szCs w:val="24"/>
        </w:rPr>
        <w:t xml:space="preserve"> </w:t>
      </w:r>
      <w:r w:rsidRPr="00B316B6">
        <w:rPr>
          <w:rFonts w:ascii="Times New Roman" w:eastAsia="Calibri" w:hAnsi="Times New Roman" w:cs="Times New Roman"/>
          <w:b/>
          <w:sz w:val="24"/>
          <w:szCs w:val="24"/>
        </w:rPr>
        <w:t>IOSR Journal of Business and Management (IOSR-JBM)</w:t>
      </w:r>
    </w:p>
    <w:p w14:paraId="5F848E36" w14:textId="77777777" w:rsidR="003F7A3C" w:rsidRPr="00B316B6" w:rsidRDefault="003F7A3C" w:rsidP="003F7A3C">
      <w:pPr>
        <w:spacing w:after="0" w:line="360" w:lineRule="auto"/>
        <w:jc w:val="both"/>
        <w:rPr>
          <w:rFonts w:ascii="Times New Roman" w:eastAsia="Calibri" w:hAnsi="Times New Roman" w:cs="Times New Roman"/>
          <w:b/>
          <w:color w:val="000000"/>
          <w:sz w:val="24"/>
          <w:szCs w:val="24"/>
        </w:rPr>
      </w:pPr>
      <w:r w:rsidRPr="00B316B6">
        <w:rPr>
          <w:rFonts w:ascii="Times New Roman" w:eastAsia="Calibri" w:hAnsi="Times New Roman" w:cs="Times New Roman"/>
          <w:b/>
          <w:color w:val="000000"/>
          <w:sz w:val="24"/>
          <w:szCs w:val="24"/>
        </w:rPr>
        <w:t>Abstract</w:t>
      </w:r>
    </w:p>
    <w:p w14:paraId="7B509F21" w14:textId="77777777" w:rsidR="003F7A3C" w:rsidRPr="00B316B6" w:rsidRDefault="003F7A3C" w:rsidP="003F7A3C">
      <w:pPr>
        <w:spacing w:after="0" w:line="360" w:lineRule="auto"/>
        <w:jc w:val="both"/>
        <w:rPr>
          <w:rFonts w:ascii="Times New Roman" w:hAnsi="Times New Roman" w:cs="Times New Roman"/>
          <w:sz w:val="24"/>
          <w:szCs w:val="24"/>
        </w:rPr>
      </w:pPr>
      <w:r w:rsidRPr="00B316B6">
        <w:rPr>
          <w:rFonts w:ascii="Times New Roman" w:eastAsia="Calibri" w:hAnsi="Times New Roman" w:cs="Times New Roman"/>
          <w:sz w:val="24"/>
          <w:szCs w:val="24"/>
        </w:rPr>
        <w:t xml:space="preserve">Human resources are the life-blood of any organization. Even though most of the organizations are now a days, found to be technology driven, yet human resources are required to run the technology. They are the most vital and dynamic resources of any organization. With all round development in each and every area of the economy, there is stiff competition in the market. With this development and competition, there are lots and lots of avenues and opportunities available in the hands of the human resources. The biggest challenge that organizations are facing today is not only managing these resources but also retaining them. Securing and retaining skilled employees plays an important role for any organization, because employees’ knowledge and skills are central to companies’ ability to be economically competitive. Besides, continuously satisfying the employees is another challenge that the employers are facing today. Keeping into account the importance and sensitivity of the issue of retention to any organization, the present study tries to review the various available literature and research work on employee retention and the factors affecting employee retention and job satisfaction among the employees. </w:t>
      </w:r>
    </w:p>
    <w:p w14:paraId="5EF5BC4F" w14:textId="77777777" w:rsidR="003F7A3C" w:rsidRPr="00B316B6" w:rsidRDefault="003F7A3C" w:rsidP="003F7A3C">
      <w:pPr>
        <w:spacing w:after="0" w:line="360" w:lineRule="auto"/>
        <w:jc w:val="both"/>
        <w:rPr>
          <w:rFonts w:ascii="Times New Roman" w:eastAsia="Calibri" w:hAnsi="Times New Roman" w:cs="Times New Roman"/>
          <w:b/>
          <w:sz w:val="24"/>
          <w:szCs w:val="24"/>
        </w:rPr>
      </w:pPr>
      <w:r w:rsidRPr="00B316B6">
        <w:rPr>
          <w:rFonts w:ascii="Times New Roman" w:eastAsia="Calibri" w:hAnsi="Times New Roman" w:cs="Times New Roman"/>
          <w:b/>
          <w:sz w:val="24"/>
          <w:szCs w:val="24"/>
        </w:rPr>
        <w:t>ARTICLE: 2</w:t>
      </w:r>
    </w:p>
    <w:p w14:paraId="1445FE57" w14:textId="77777777" w:rsidR="003F7A3C" w:rsidRPr="00B316B6" w:rsidRDefault="003F7A3C" w:rsidP="003F7A3C">
      <w:pPr>
        <w:spacing w:after="0" w:line="360" w:lineRule="auto"/>
        <w:jc w:val="both"/>
        <w:rPr>
          <w:rFonts w:ascii="Times New Roman" w:eastAsia="Calibri" w:hAnsi="Times New Roman" w:cs="Times New Roman"/>
          <w:b/>
          <w:sz w:val="24"/>
          <w:szCs w:val="24"/>
        </w:rPr>
      </w:pPr>
      <w:r w:rsidRPr="00B316B6">
        <w:rPr>
          <w:rFonts w:ascii="Times New Roman" w:eastAsia="Calibri" w:hAnsi="Times New Roman" w:cs="Times New Roman"/>
          <w:b/>
          <w:sz w:val="24"/>
          <w:szCs w:val="24"/>
        </w:rPr>
        <w:t>Tile: Compensation and employee retention</w:t>
      </w:r>
    </w:p>
    <w:p w14:paraId="5C3B08B3" w14:textId="77777777" w:rsidR="003F7A3C" w:rsidRPr="00B316B6" w:rsidRDefault="003F7A3C" w:rsidP="003F7A3C">
      <w:pPr>
        <w:spacing w:after="0" w:line="360" w:lineRule="auto"/>
        <w:jc w:val="both"/>
        <w:rPr>
          <w:rFonts w:ascii="Times New Roman" w:eastAsia="Calibri" w:hAnsi="Times New Roman" w:cs="Times New Roman"/>
          <w:b/>
          <w:sz w:val="24"/>
          <w:szCs w:val="24"/>
        </w:rPr>
      </w:pPr>
      <w:r w:rsidRPr="00B316B6">
        <w:rPr>
          <w:rFonts w:ascii="Times New Roman" w:eastAsia="Calibri" w:hAnsi="Times New Roman" w:cs="Times New Roman"/>
          <w:b/>
          <w:sz w:val="24"/>
          <w:szCs w:val="24"/>
        </w:rPr>
        <w:t>Source: International Journal for Quality Research</w:t>
      </w:r>
    </w:p>
    <w:p w14:paraId="5FC9A49A" w14:textId="77777777" w:rsidR="003F7A3C" w:rsidRPr="00B316B6" w:rsidRDefault="003F7A3C" w:rsidP="003F7A3C">
      <w:pPr>
        <w:spacing w:after="0" w:line="360" w:lineRule="auto"/>
        <w:rPr>
          <w:rFonts w:ascii="Times New Roman" w:eastAsia="Calibri" w:hAnsi="Times New Roman" w:cs="Times New Roman"/>
          <w:b/>
          <w:sz w:val="24"/>
          <w:szCs w:val="24"/>
        </w:rPr>
      </w:pPr>
      <w:r w:rsidRPr="00B316B6">
        <w:rPr>
          <w:rFonts w:ascii="Times New Roman" w:eastAsia="Calibri" w:hAnsi="Times New Roman" w:cs="Times New Roman"/>
          <w:b/>
          <w:sz w:val="24"/>
          <w:szCs w:val="24"/>
        </w:rPr>
        <w:t>Author:</w:t>
      </w:r>
      <w:r w:rsidRPr="00B316B6">
        <w:rPr>
          <w:rFonts w:ascii="Times New Roman" w:eastAsia="Calibri" w:hAnsi="Times New Roman" w:cs="Times New Roman"/>
          <w:sz w:val="24"/>
          <w:szCs w:val="24"/>
        </w:rPr>
        <w:t xml:space="preserve"> </w:t>
      </w:r>
      <w:r w:rsidRPr="00B316B6">
        <w:rPr>
          <w:rFonts w:ascii="Times New Roman" w:eastAsia="Calibri" w:hAnsi="Times New Roman" w:cs="Times New Roman"/>
          <w:b/>
          <w:sz w:val="24"/>
          <w:szCs w:val="24"/>
        </w:rPr>
        <w:t>, Pedro Ruivo, Tiago Oliveira</w:t>
      </w:r>
    </w:p>
    <w:p w14:paraId="55BC7F29" w14:textId="77777777" w:rsidR="003F7A3C" w:rsidRPr="00B316B6" w:rsidRDefault="003F7A3C" w:rsidP="003F7A3C">
      <w:pPr>
        <w:spacing w:after="0" w:line="360" w:lineRule="auto"/>
        <w:rPr>
          <w:rFonts w:ascii="Times New Roman" w:eastAsia="Calibri" w:hAnsi="Times New Roman" w:cs="Times New Roman"/>
          <w:b/>
          <w:sz w:val="24"/>
          <w:szCs w:val="24"/>
        </w:rPr>
      </w:pPr>
      <w:r w:rsidRPr="00B316B6">
        <w:rPr>
          <w:rFonts w:ascii="Times New Roman" w:eastAsia="Calibri" w:hAnsi="Times New Roman" w:cs="Times New Roman"/>
          <w:b/>
          <w:sz w:val="24"/>
          <w:szCs w:val="24"/>
        </w:rPr>
        <w:t>Abstract:</w:t>
      </w:r>
    </w:p>
    <w:p w14:paraId="3B673238" w14:textId="77777777" w:rsidR="003F7A3C" w:rsidRPr="00B316B6" w:rsidRDefault="003F7A3C" w:rsidP="003F7A3C">
      <w:pPr>
        <w:spacing w:after="0" w:line="360" w:lineRule="auto"/>
        <w:jc w:val="both"/>
        <w:rPr>
          <w:rFonts w:ascii="Times New Roman" w:eastAsia="Calibri" w:hAnsi="Times New Roman" w:cs="Times New Roman"/>
          <w:sz w:val="24"/>
          <w:szCs w:val="24"/>
        </w:rPr>
      </w:pPr>
      <w:r w:rsidRPr="00B316B6">
        <w:rPr>
          <w:rFonts w:ascii="Times New Roman" w:eastAsia="Calibri" w:hAnsi="Times New Roman" w:cs="Times New Roman"/>
          <w:sz w:val="24"/>
          <w:szCs w:val="24"/>
        </w:rPr>
        <w:t xml:space="preserve">Trevor et al. (1997) [28] has proved that rise in pay has a negative impact on turnover. Davies, Taylor, &amp; Savery (2001) [39] forwarded the view that compensation to top workers is given by every organization but very few organizations uses it strategically. They said that “Salary and benefits policies are not being used strategically, within the organization to improve morale, reduce turnover, and achieve targets within an establishment”. Gardner et al., (2004) [30] were of the view that pay is considered as a motivator as well as employee retention technique. Milkovich and Newman (2004) [31] have clearly stated that among all types of reward, monetary pay is considered one of the most important and significant factor in retention. In a research by Moncraz, Zhao and Kay (2009) [32] it was concluded that although compensation was not one of the top factors influencing non-management turnover </w:t>
      </w:r>
      <w:r w:rsidRPr="00B316B6">
        <w:rPr>
          <w:rFonts w:ascii="Times New Roman" w:eastAsia="Calibri" w:hAnsi="Times New Roman" w:cs="Times New Roman"/>
          <w:sz w:val="24"/>
          <w:szCs w:val="24"/>
        </w:rPr>
        <w:lastRenderedPageBreak/>
        <w:t xml:space="preserve">but compensation can act as a critical factor in reducing managerial turnover and increasing commitment. </w:t>
      </w:r>
    </w:p>
    <w:p w14:paraId="00FE5E85" w14:textId="77777777" w:rsidR="003F7A3C" w:rsidRPr="00B316B6" w:rsidRDefault="003F7A3C" w:rsidP="003F7A3C">
      <w:pPr>
        <w:spacing w:after="0" w:line="360" w:lineRule="auto"/>
        <w:jc w:val="both"/>
        <w:rPr>
          <w:rFonts w:ascii="Times New Roman" w:eastAsia="Calibri" w:hAnsi="Times New Roman" w:cs="Times New Roman"/>
          <w:b/>
          <w:sz w:val="24"/>
          <w:szCs w:val="24"/>
        </w:rPr>
      </w:pPr>
      <w:r w:rsidRPr="00B316B6">
        <w:rPr>
          <w:rFonts w:ascii="Times New Roman" w:eastAsia="Calibri" w:hAnsi="Times New Roman" w:cs="Times New Roman"/>
          <w:b/>
          <w:sz w:val="24"/>
          <w:szCs w:val="24"/>
        </w:rPr>
        <w:t>ARTICLE: 3</w:t>
      </w:r>
    </w:p>
    <w:p w14:paraId="397CD56E" w14:textId="77777777" w:rsidR="003F7A3C" w:rsidRPr="00B316B6" w:rsidRDefault="003F7A3C" w:rsidP="003F7A3C">
      <w:pPr>
        <w:spacing w:after="0" w:line="276" w:lineRule="auto"/>
        <w:rPr>
          <w:rFonts w:ascii="Times New Roman" w:eastAsia="Calibri" w:hAnsi="Times New Roman" w:cs="Times New Roman"/>
          <w:b/>
          <w:sz w:val="24"/>
          <w:szCs w:val="24"/>
        </w:rPr>
      </w:pPr>
      <w:r w:rsidRPr="00B316B6">
        <w:rPr>
          <w:rFonts w:ascii="Times New Roman" w:eastAsia="Calibri" w:hAnsi="Times New Roman" w:cs="Times New Roman"/>
          <w:b/>
          <w:sz w:val="24"/>
          <w:szCs w:val="24"/>
        </w:rPr>
        <w:t>Tile: Reward and recognition</w:t>
      </w:r>
    </w:p>
    <w:p w14:paraId="0514B0E3" w14:textId="77777777" w:rsidR="003F7A3C" w:rsidRPr="00B316B6" w:rsidRDefault="003F7A3C" w:rsidP="003F7A3C">
      <w:pPr>
        <w:spacing w:after="0" w:line="276" w:lineRule="auto"/>
        <w:rPr>
          <w:rFonts w:ascii="Times New Roman" w:eastAsia="Calibri" w:hAnsi="Times New Roman" w:cs="Times New Roman"/>
          <w:b/>
          <w:color w:val="000000"/>
          <w:sz w:val="24"/>
          <w:szCs w:val="24"/>
        </w:rPr>
      </w:pPr>
      <w:r w:rsidRPr="00B316B6">
        <w:rPr>
          <w:rFonts w:ascii="Times New Roman" w:eastAsia="Calibri" w:hAnsi="Times New Roman" w:cs="Times New Roman"/>
          <w:b/>
          <w:color w:val="000000"/>
          <w:sz w:val="24"/>
          <w:szCs w:val="24"/>
        </w:rPr>
        <w:t>Author: Ashu Krishna</w:t>
      </w:r>
    </w:p>
    <w:p w14:paraId="05D29DD4" w14:textId="77777777" w:rsidR="003F7A3C" w:rsidRPr="00B316B6" w:rsidRDefault="003F7A3C" w:rsidP="003F7A3C">
      <w:pPr>
        <w:spacing w:after="0" w:line="276" w:lineRule="auto"/>
        <w:jc w:val="both"/>
        <w:rPr>
          <w:rFonts w:ascii="Times New Roman" w:eastAsia="Calibri" w:hAnsi="Times New Roman" w:cs="Times New Roman"/>
          <w:b/>
          <w:sz w:val="24"/>
          <w:szCs w:val="24"/>
        </w:rPr>
      </w:pPr>
      <w:r w:rsidRPr="00B316B6">
        <w:rPr>
          <w:rFonts w:ascii="Times New Roman" w:eastAsia="Calibri" w:hAnsi="Times New Roman" w:cs="Times New Roman"/>
          <w:b/>
          <w:sz w:val="24"/>
          <w:szCs w:val="24"/>
        </w:rPr>
        <w:t>Source: Journal of Emerging Technologies and Innovative Research</w:t>
      </w:r>
    </w:p>
    <w:p w14:paraId="7BFD8BAE" w14:textId="77777777" w:rsidR="003F7A3C" w:rsidRPr="00B316B6" w:rsidRDefault="003F7A3C" w:rsidP="003F7A3C">
      <w:pPr>
        <w:spacing w:after="0" w:line="276" w:lineRule="auto"/>
        <w:jc w:val="both"/>
        <w:rPr>
          <w:rFonts w:ascii="Times New Roman" w:eastAsia="Calibri" w:hAnsi="Times New Roman" w:cs="Times New Roman"/>
          <w:b/>
          <w:color w:val="000000"/>
          <w:sz w:val="24"/>
          <w:szCs w:val="24"/>
        </w:rPr>
      </w:pPr>
      <w:r w:rsidRPr="00B316B6">
        <w:rPr>
          <w:rFonts w:ascii="Times New Roman" w:eastAsia="Calibri" w:hAnsi="Times New Roman" w:cs="Times New Roman"/>
          <w:b/>
          <w:color w:val="000000"/>
          <w:sz w:val="24"/>
          <w:szCs w:val="24"/>
        </w:rPr>
        <w:t>Abstract</w:t>
      </w:r>
    </w:p>
    <w:p w14:paraId="48E47EDB" w14:textId="77777777" w:rsidR="003F7A3C" w:rsidRPr="00B316B6" w:rsidRDefault="003F7A3C" w:rsidP="003F7A3C">
      <w:pPr>
        <w:spacing w:before="20" w:after="0" w:line="360" w:lineRule="auto"/>
        <w:jc w:val="both"/>
        <w:rPr>
          <w:rFonts w:ascii="Times New Roman" w:eastAsia="Calibri" w:hAnsi="Times New Roman" w:cs="Times New Roman"/>
          <w:sz w:val="24"/>
          <w:szCs w:val="24"/>
        </w:rPr>
      </w:pPr>
      <w:r w:rsidRPr="00B316B6">
        <w:rPr>
          <w:rFonts w:ascii="Times New Roman" w:eastAsia="Calibri" w:hAnsi="Times New Roman" w:cs="Times New Roman"/>
          <w:sz w:val="24"/>
          <w:szCs w:val="24"/>
        </w:rPr>
        <w:t>Agarwal (1998) [33] gave an explanation to the term reward as something that the organization offers to the employees in response of the work as well as performance and something which is desired by the employees. According to Walker (2001), recognition from bosses, team members, coworkers and customer enhance loyalty. “Watson Wyatt” a global consulting firm, conducted a survey in USA, in the year 2002 [34] among 12750 employees at all levels of job and in all major industry sectors to know about their attitudes toward their workplace and their employers. It was found in the survey that recognition is important for workers and they want to listen that their work followed recognized and appreciated. Silbert (2005) [35] forwarded the view that reward is important because it has an enduring impression on employees which, in turn, gives the employees an impression that they are valued in the organization.</w:t>
      </w:r>
    </w:p>
    <w:p w14:paraId="00E38016" w14:textId="77777777" w:rsidR="00353320" w:rsidRPr="00B316B6" w:rsidRDefault="00DB5FA1" w:rsidP="00DC4141">
      <w:pPr>
        <w:spacing w:after="0" w:line="360" w:lineRule="auto"/>
        <w:rPr>
          <w:rFonts w:ascii="Times New Roman" w:hAnsi="Times New Roman" w:cs="Times New Roman"/>
          <w:b/>
          <w:sz w:val="24"/>
          <w:szCs w:val="24"/>
          <w:u w:val="single"/>
        </w:rPr>
      </w:pPr>
      <w:r w:rsidRPr="00B316B6">
        <w:rPr>
          <w:rFonts w:ascii="Times New Roman" w:hAnsi="Times New Roman" w:cs="Times New Roman"/>
          <w:b/>
          <w:sz w:val="24"/>
          <w:szCs w:val="24"/>
          <w:u w:val="single"/>
        </w:rPr>
        <w:t>RESEARCH GAP</w:t>
      </w:r>
      <w:r w:rsidR="00FB2664" w:rsidRPr="00B316B6">
        <w:rPr>
          <w:rFonts w:ascii="Times New Roman" w:hAnsi="Times New Roman" w:cs="Times New Roman"/>
          <w:b/>
          <w:sz w:val="24"/>
          <w:szCs w:val="24"/>
          <w:u w:val="single"/>
        </w:rPr>
        <w:t>:</w:t>
      </w:r>
    </w:p>
    <w:p w14:paraId="32B58E61" w14:textId="77777777" w:rsidR="00A36CCA" w:rsidRPr="00B316B6" w:rsidRDefault="00A36CCA" w:rsidP="00A36CCA">
      <w:pPr>
        <w:spacing w:line="360" w:lineRule="auto"/>
        <w:jc w:val="both"/>
        <w:rPr>
          <w:rFonts w:ascii="Times New Roman" w:eastAsia="Calibri" w:hAnsi="Times New Roman" w:cs="Times New Roman"/>
          <w:sz w:val="24"/>
          <w:szCs w:val="24"/>
        </w:rPr>
      </w:pPr>
      <w:r w:rsidRPr="00B316B6">
        <w:rPr>
          <w:rFonts w:ascii="Times New Roman" w:eastAsia="Calibri" w:hAnsi="Times New Roman" w:cs="Times New Roman"/>
          <w:sz w:val="24"/>
          <w:szCs w:val="24"/>
        </w:rPr>
        <w:t>The present study tries to review the various available literature and research work on employee retention and the factors affecting employee retention and job satisfaction among the employees.</w:t>
      </w:r>
    </w:p>
    <w:p w14:paraId="7A23F687" w14:textId="77777777" w:rsidR="00770DC5" w:rsidRPr="00B316B6" w:rsidRDefault="00127E22" w:rsidP="00C57999">
      <w:pPr>
        <w:spacing w:after="0" w:line="360" w:lineRule="auto"/>
        <w:rPr>
          <w:rFonts w:ascii="Times New Roman" w:hAnsi="Times New Roman" w:cs="Times New Roman"/>
          <w:b/>
          <w:sz w:val="24"/>
          <w:szCs w:val="24"/>
          <w:u w:val="single"/>
        </w:rPr>
      </w:pPr>
      <w:r w:rsidRPr="00B316B6">
        <w:rPr>
          <w:rFonts w:ascii="Times New Roman" w:hAnsi="Times New Roman" w:cs="Times New Roman"/>
          <w:b/>
          <w:sz w:val="24"/>
          <w:szCs w:val="24"/>
          <w:u w:val="single"/>
        </w:rPr>
        <w:t>OBJECTIVES</w:t>
      </w:r>
      <w:r w:rsidR="004A0102" w:rsidRPr="00B316B6">
        <w:rPr>
          <w:rFonts w:ascii="Times New Roman" w:hAnsi="Times New Roman" w:cs="Times New Roman"/>
          <w:b/>
          <w:sz w:val="24"/>
          <w:szCs w:val="24"/>
          <w:u w:val="single"/>
        </w:rPr>
        <w:t>:</w:t>
      </w:r>
    </w:p>
    <w:p w14:paraId="50B595D6" w14:textId="77777777" w:rsidR="00A36CCA" w:rsidRPr="00B316B6" w:rsidRDefault="00A36CCA" w:rsidP="00A36CCA">
      <w:pPr>
        <w:pStyle w:val="ListParagraph"/>
        <w:widowControl w:val="0"/>
        <w:numPr>
          <w:ilvl w:val="0"/>
          <w:numId w:val="7"/>
        </w:numPr>
        <w:tabs>
          <w:tab w:val="left" w:pos="360"/>
        </w:tabs>
        <w:autoSpaceDE w:val="0"/>
        <w:autoSpaceDN w:val="0"/>
        <w:spacing w:after="0" w:line="360" w:lineRule="auto"/>
        <w:contextualSpacing w:val="0"/>
        <w:rPr>
          <w:rFonts w:ascii="Times New Roman" w:eastAsia="Calibri" w:hAnsi="Times New Roman" w:cs="Times New Roman"/>
          <w:sz w:val="24"/>
          <w:szCs w:val="24"/>
        </w:rPr>
      </w:pPr>
      <w:r w:rsidRPr="00B316B6">
        <w:rPr>
          <w:rFonts w:ascii="Times New Roman" w:eastAsia="Calibri" w:hAnsi="Times New Roman" w:cs="Times New Roman"/>
          <w:sz w:val="24"/>
          <w:szCs w:val="24"/>
        </w:rPr>
        <w:t>To</w:t>
      </w:r>
      <w:r w:rsidRPr="00B316B6">
        <w:rPr>
          <w:rFonts w:ascii="Times New Roman" w:eastAsia="Calibri" w:hAnsi="Times New Roman" w:cs="Times New Roman"/>
          <w:spacing w:val="-3"/>
          <w:sz w:val="24"/>
          <w:szCs w:val="24"/>
        </w:rPr>
        <w:t xml:space="preserve"> </w:t>
      </w:r>
      <w:r w:rsidRPr="00B316B6">
        <w:rPr>
          <w:rFonts w:ascii="Times New Roman" w:eastAsia="Calibri" w:hAnsi="Times New Roman" w:cs="Times New Roman"/>
          <w:sz w:val="24"/>
          <w:szCs w:val="24"/>
        </w:rPr>
        <w:t>analyze</w:t>
      </w:r>
      <w:r w:rsidRPr="00B316B6">
        <w:rPr>
          <w:rFonts w:ascii="Times New Roman" w:eastAsia="Calibri" w:hAnsi="Times New Roman" w:cs="Times New Roman"/>
          <w:spacing w:val="-2"/>
          <w:sz w:val="24"/>
          <w:szCs w:val="24"/>
        </w:rPr>
        <w:t xml:space="preserve"> </w:t>
      </w:r>
      <w:r w:rsidRPr="00B316B6">
        <w:rPr>
          <w:rFonts w:ascii="Times New Roman" w:eastAsia="Calibri" w:hAnsi="Times New Roman" w:cs="Times New Roman"/>
          <w:sz w:val="24"/>
          <w:szCs w:val="24"/>
        </w:rPr>
        <w:t>the</w:t>
      </w:r>
      <w:r w:rsidRPr="00B316B6">
        <w:rPr>
          <w:rFonts w:ascii="Times New Roman" w:eastAsia="Calibri" w:hAnsi="Times New Roman" w:cs="Times New Roman"/>
          <w:spacing w:val="-2"/>
          <w:sz w:val="24"/>
          <w:szCs w:val="24"/>
        </w:rPr>
        <w:t xml:space="preserve"> </w:t>
      </w:r>
      <w:r w:rsidRPr="00B316B6">
        <w:rPr>
          <w:rFonts w:ascii="Times New Roman" w:eastAsia="Calibri" w:hAnsi="Times New Roman" w:cs="Times New Roman"/>
          <w:sz w:val="24"/>
          <w:szCs w:val="24"/>
        </w:rPr>
        <w:t>retention management system</w:t>
      </w:r>
      <w:r w:rsidRPr="00B316B6">
        <w:rPr>
          <w:rFonts w:ascii="Times New Roman" w:eastAsia="Calibri" w:hAnsi="Times New Roman" w:cs="Times New Roman"/>
          <w:spacing w:val="-2"/>
          <w:sz w:val="24"/>
          <w:szCs w:val="24"/>
        </w:rPr>
        <w:t xml:space="preserve"> </w:t>
      </w:r>
      <w:r w:rsidRPr="00B316B6">
        <w:rPr>
          <w:rFonts w:ascii="Times New Roman" w:eastAsia="Calibri" w:hAnsi="Times New Roman" w:cs="Times New Roman"/>
          <w:sz w:val="24"/>
          <w:szCs w:val="24"/>
        </w:rPr>
        <w:t>adopted</w:t>
      </w:r>
      <w:r w:rsidRPr="00B316B6">
        <w:rPr>
          <w:rFonts w:ascii="Times New Roman" w:eastAsia="Calibri" w:hAnsi="Times New Roman" w:cs="Times New Roman"/>
          <w:spacing w:val="-2"/>
          <w:sz w:val="24"/>
          <w:szCs w:val="24"/>
        </w:rPr>
        <w:t xml:space="preserve"> </w:t>
      </w:r>
      <w:r w:rsidRPr="00B316B6">
        <w:rPr>
          <w:rFonts w:ascii="Times New Roman" w:eastAsia="Calibri" w:hAnsi="Times New Roman" w:cs="Times New Roman"/>
          <w:sz w:val="24"/>
          <w:szCs w:val="24"/>
        </w:rPr>
        <w:t>by</w:t>
      </w:r>
      <w:r w:rsidRPr="00B316B6">
        <w:rPr>
          <w:rFonts w:ascii="Times New Roman" w:eastAsia="Calibri" w:hAnsi="Times New Roman" w:cs="Times New Roman"/>
          <w:spacing w:val="-3"/>
          <w:sz w:val="24"/>
          <w:szCs w:val="24"/>
        </w:rPr>
        <w:t xml:space="preserve"> </w:t>
      </w:r>
      <w:r w:rsidRPr="00B316B6">
        <w:rPr>
          <w:rFonts w:ascii="Times New Roman" w:eastAsia="Calibri" w:hAnsi="Times New Roman" w:cs="Times New Roman"/>
          <w:sz w:val="24"/>
          <w:szCs w:val="24"/>
        </w:rPr>
        <w:t>Tech</w:t>
      </w:r>
      <w:r w:rsidRPr="00B316B6">
        <w:rPr>
          <w:rFonts w:ascii="Times New Roman" w:eastAsia="Calibri" w:hAnsi="Times New Roman" w:cs="Times New Roman"/>
          <w:spacing w:val="-3"/>
          <w:sz w:val="24"/>
          <w:szCs w:val="24"/>
        </w:rPr>
        <w:t xml:space="preserve"> </w:t>
      </w:r>
      <w:r w:rsidRPr="00B316B6">
        <w:rPr>
          <w:rFonts w:ascii="Times New Roman" w:eastAsia="Calibri" w:hAnsi="Times New Roman" w:cs="Times New Roman"/>
          <w:sz w:val="24"/>
          <w:szCs w:val="24"/>
        </w:rPr>
        <w:t>Mahindra.</w:t>
      </w:r>
    </w:p>
    <w:p w14:paraId="61420D7B" w14:textId="77777777" w:rsidR="00A36CCA" w:rsidRPr="00B316B6" w:rsidRDefault="00A36CCA" w:rsidP="00A36CCA">
      <w:pPr>
        <w:pStyle w:val="ListParagraph"/>
        <w:widowControl w:val="0"/>
        <w:numPr>
          <w:ilvl w:val="0"/>
          <w:numId w:val="7"/>
        </w:numPr>
        <w:tabs>
          <w:tab w:val="left" w:pos="360"/>
        </w:tabs>
        <w:autoSpaceDE w:val="0"/>
        <w:autoSpaceDN w:val="0"/>
        <w:spacing w:after="0" w:line="360" w:lineRule="auto"/>
        <w:contextualSpacing w:val="0"/>
        <w:rPr>
          <w:rFonts w:ascii="Times New Roman" w:eastAsia="Calibri" w:hAnsi="Times New Roman" w:cs="Times New Roman"/>
          <w:sz w:val="24"/>
          <w:szCs w:val="24"/>
        </w:rPr>
      </w:pPr>
      <w:r w:rsidRPr="00B316B6">
        <w:rPr>
          <w:rFonts w:ascii="Times New Roman" w:eastAsia="Calibri" w:hAnsi="Times New Roman" w:cs="Times New Roman"/>
          <w:sz w:val="24"/>
          <w:szCs w:val="24"/>
        </w:rPr>
        <w:t>To</w:t>
      </w:r>
      <w:r w:rsidRPr="00B316B6">
        <w:rPr>
          <w:rFonts w:ascii="Times New Roman" w:eastAsia="Calibri" w:hAnsi="Times New Roman" w:cs="Times New Roman"/>
          <w:spacing w:val="-3"/>
          <w:sz w:val="24"/>
          <w:szCs w:val="24"/>
        </w:rPr>
        <w:t xml:space="preserve"> </w:t>
      </w:r>
      <w:r w:rsidRPr="00B316B6">
        <w:rPr>
          <w:rFonts w:ascii="Times New Roman" w:eastAsia="Calibri" w:hAnsi="Times New Roman" w:cs="Times New Roman"/>
          <w:sz w:val="24"/>
          <w:szCs w:val="24"/>
        </w:rPr>
        <w:t>analyze</w:t>
      </w:r>
      <w:r w:rsidRPr="00B316B6">
        <w:rPr>
          <w:rFonts w:ascii="Times New Roman" w:eastAsia="Calibri" w:hAnsi="Times New Roman" w:cs="Times New Roman"/>
          <w:spacing w:val="-2"/>
          <w:sz w:val="24"/>
          <w:szCs w:val="24"/>
        </w:rPr>
        <w:t xml:space="preserve"> </w:t>
      </w:r>
      <w:r w:rsidRPr="00B316B6">
        <w:rPr>
          <w:rFonts w:ascii="Times New Roman" w:eastAsia="Calibri" w:hAnsi="Times New Roman" w:cs="Times New Roman"/>
          <w:sz w:val="24"/>
          <w:szCs w:val="24"/>
        </w:rPr>
        <w:t>about</w:t>
      </w:r>
      <w:r w:rsidRPr="00B316B6">
        <w:rPr>
          <w:rFonts w:ascii="Times New Roman" w:eastAsia="Calibri" w:hAnsi="Times New Roman" w:cs="Times New Roman"/>
          <w:spacing w:val="-2"/>
          <w:sz w:val="24"/>
          <w:szCs w:val="24"/>
        </w:rPr>
        <w:t xml:space="preserve"> </w:t>
      </w:r>
      <w:r w:rsidRPr="00B316B6">
        <w:rPr>
          <w:rFonts w:ascii="Times New Roman" w:eastAsia="Calibri" w:hAnsi="Times New Roman" w:cs="Times New Roman"/>
          <w:sz w:val="24"/>
          <w:szCs w:val="24"/>
        </w:rPr>
        <w:t>retention strategies</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at</w:t>
      </w:r>
      <w:r w:rsidRPr="00B316B6">
        <w:rPr>
          <w:rFonts w:ascii="Times New Roman" w:eastAsia="Calibri" w:hAnsi="Times New Roman" w:cs="Times New Roman"/>
          <w:spacing w:val="-4"/>
          <w:sz w:val="24"/>
          <w:szCs w:val="24"/>
        </w:rPr>
        <w:t xml:space="preserve"> </w:t>
      </w:r>
      <w:r w:rsidRPr="00B316B6">
        <w:rPr>
          <w:rFonts w:ascii="Times New Roman" w:eastAsia="Calibri" w:hAnsi="Times New Roman" w:cs="Times New Roman"/>
          <w:sz w:val="24"/>
          <w:szCs w:val="24"/>
        </w:rPr>
        <w:t>Tech</w:t>
      </w:r>
      <w:r w:rsidRPr="00B316B6">
        <w:rPr>
          <w:rFonts w:ascii="Times New Roman" w:eastAsia="Calibri" w:hAnsi="Times New Roman" w:cs="Times New Roman"/>
          <w:spacing w:val="-2"/>
          <w:sz w:val="24"/>
          <w:szCs w:val="24"/>
        </w:rPr>
        <w:t xml:space="preserve"> </w:t>
      </w:r>
      <w:r w:rsidRPr="00B316B6">
        <w:rPr>
          <w:rFonts w:ascii="Times New Roman" w:eastAsia="Calibri" w:hAnsi="Times New Roman" w:cs="Times New Roman"/>
          <w:sz w:val="24"/>
          <w:szCs w:val="24"/>
        </w:rPr>
        <w:t>Mahindra.</w:t>
      </w:r>
    </w:p>
    <w:p w14:paraId="3E0C0040" w14:textId="77777777" w:rsidR="00A36CCA" w:rsidRPr="00B316B6" w:rsidRDefault="00A36CCA" w:rsidP="00A36CCA">
      <w:pPr>
        <w:pStyle w:val="ListParagraph"/>
        <w:widowControl w:val="0"/>
        <w:numPr>
          <w:ilvl w:val="0"/>
          <w:numId w:val="7"/>
        </w:numPr>
        <w:tabs>
          <w:tab w:val="left" w:pos="360"/>
        </w:tabs>
        <w:autoSpaceDE w:val="0"/>
        <w:autoSpaceDN w:val="0"/>
        <w:spacing w:before="1" w:after="0" w:line="360" w:lineRule="auto"/>
        <w:ind w:right="314"/>
        <w:contextualSpacing w:val="0"/>
        <w:jc w:val="both"/>
        <w:rPr>
          <w:rFonts w:ascii="Times New Roman" w:eastAsia="Calibri" w:hAnsi="Times New Roman" w:cs="Times New Roman"/>
          <w:sz w:val="24"/>
          <w:szCs w:val="24"/>
        </w:rPr>
      </w:pPr>
      <w:r w:rsidRPr="00B316B6">
        <w:rPr>
          <w:rFonts w:ascii="Times New Roman" w:eastAsia="Calibri" w:hAnsi="Times New Roman" w:cs="Times New Roman"/>
          <w:sz w:val="24"/>
          <w:szCs w:val="24"/>
        </w:rPr>
        <w:t>To</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analyze</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about</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organization</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and</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culture</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programme</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used</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in</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BPO/IT</w:t>
      </w:r>
      <w:r w:rsidRPr="00B316B6">
        <w:rPr>
          <w:rFonts w:ascii="Times New Roman" w:eastAsia="Calibri" w:hAnsi="Times New Roman" w:cs="Times New Roman"/>
          <w:spacing w:val="-57"/>
          <w:sz w:val="24"/>
          <w:szCs w:val="24"/>
        </w:rPr>
        <w:t xml:space="preserve"> </w:t>
      </w:r>
      <w:r w:rsidRPr="00B316B6">
        <w:rPr>
          <w:rFonts w:ascii="Times New Roman" w:eastAsia="Calibri" w:hAnsi="Times New Roman" w:cs="Times New Roman"/>
          <w:sz w:val="24"/>
          <w:szCs w:val="24"/>
        </w:rPr>
        <w:t>companies.</w:t>
      </w:r>
    </w:p>
    <w:p w14:paraId="6D72658C" w14:textId="77777777" w:rsidR="00A36CCA" w:rsidRPr="00B316B6" w:rsidRDefault="00A36CCA" w:rsidP="00A36CCA">
      <w:pPr>
        <w:pStyle w:val="ListParagraph"/>
        <w:widowControl w:val="0"/>
        <w:numPr>
          <w:ilvl w:val="0"/>
          <w:numId w:val="7"/>
        </w:numPr>
        <w:tabs>
          <w:tab w:val="left" w:pos="360"/>
        </w:tabs>
        <w:autoSpaceDE w:val="0"/>
        <w:autoSpaceDN w:val="0"/>
        <w:spacing w:before="2" w:after="0" w:line="360" w:lineRule="auto"/>
        <w:ind w:right="322"/>
        <w:contextualSpacing w:val="0"/>
        <w:jc w:val="both"/>
        <w:rPr>
          <w:rFonts w:ascii="Times New Roman" w:eastAsia="Calibri" w:hAnsi="Times New Roman" w:cs="Times New Roman"/>
          <w:sz w:val="24"/>
          <w:szCs w:val="24"/>
        </w:rPr>
      </w:pPr>
      <w:r w:rsidRPr="00B316B6">
        <w:rPr>
          <w:rFonts w:ascii="Times New Roman" w:eastAsia="Calibri" w:hAnsi="Times New Roman" w:cs="Times New Roman"/>
          <w:sz w:val="24"/>
          <w:szCs w:val="24"/>
        </w:rPr>
        <w:t>To study about employee retention strategies and all the systematic effort used to</w:t>
      </w:r>
      <w:r w:rsidRPr="00B316B6">
        <w:rPr>
          <w:rFonts w:ascii="Times New Roman" w:eastAsia="Calibri" w:hAnsi="Times New Roman" w:cs="Times New Roman"/>
          <w:spacing w:val="-57"/>
          <w:sz w:val="24"/>
          <w:szCs w:val="24"/>
        </w:rPr>
        <w:t xml:space="preserve"> </w:t>
      </w:r>
      <w:r w:rsidRPr="00B316B6">
        <w:rPr>
          <w:rFonts w:ascii="Times New Roman" w:eastAsia="Calibri" w:hAnsi="Times New Roman" w:cs="Times New Roman"/>
          <w:sz w:val="24"/>
          <w:szCs w:val="24"/>
        </w:rPr>
        <w:t>create and</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foster an</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environment that encourages</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current</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employees.</w:t>
      </w:r>
    </w:p>
    <w:p w14:paraId="58AEA4F1" w14:textId="77777777" w:rsidR="00596666" w:rsidRPr="00B316B6" w:rsidRDefault="00596666" w:rsidP="00596666">
      <w:pPr>
        <w:spacing w:after="0" w:line="360" w:lineRule="auto"/>
        <w:jc w:val="both"/>
        <w:rPr>
          <w:rFonts w:ascii="Times New Roman" w:hAnsi="Times New Roman" w:cs="Times New Roman"/>
          <w:b/>
          <w:sz w:val="2"/>
          <w:szCs w:val="2"/>
          <w:u w:val="single"/>
        </w:rPr>
      </w:pPr>
    </w:p>
    <w:p w14:paraId="3EFA9FC5" w14:textId="77777777" w:rsidR="00596666" w:rsidRPr="00B316B6" w:rsidRDefault="00596666" w:rsidP="00596666">
      <w:pPr>
        <w:spacing w:after="0" w:line="360" w:lineRule="auto"/>
        <w:jc w:val="both"/>
        <w:rPr>
          <w:rFonts w:ascii="Times New Roman" w:hAnsi="Times New Roman" w:cs="Times New Roman"/>
          <w:b/>
          <w:sz w:val="2"/>
          <w:szCs w:val="2"/>
          <w:u w:val="single"/>
        </w:rPr>
      </w:pPr>
    </w:p>
    <w:p w14:paraId="2FD029D3" w14:textId="77777777" w:rsidR="00596666" w:rsidRPr="00B316B6" w:rsidRDefault="00596666" w:rsidP="00596666">
      <w:pPr>
        <w:spacing w:after="0" w:line="360" w:lineRule="auto"/>
        <w:jc w:val="both"/>
        <w:rPr>
          <w:rFonts w:ascii="Times New Roman" w:hAnsi="Times New Roman" w:cs="Times New Roman"/>
          <w:b/>
          <w:sz w:val="2"/>
          <w:szCs w:val="2"/>
          <w:u w:val="single"/>
        </w:rPr>
      </w:pPr>
    </w:p>
    <w:p w14:paraId="5FE154A6" w14:textId="77777777" w:rsidR="00596666" w:rsidRPr="00B316B6" w:rsidRDefault="00596666" w:rsidP="00596666">
      <w:pPr>
        <w:spacing w:after="0" w:line="360" w:lineRule="auto"/>
        <w:jc w:val="both"/>
        <w:rPr>
          <w:rFonts w:ascii="Times New Roman" w:hAnsi="Times New Roman" w:cs="Times New Roman"/>
          <w:b/>
          <w:sz w:val="2"/>
          <w:szCs w:val="2"/>
          <w:u w:val="single"/>
        </w:rPr>
      </w:pPr>
    </w:p>
    <w:p w14:paraId="62794BB4" w14:textId="77777777" w:rsidR="00EC0954" w:rsidRPr="00B316B6" w:rsidRDefault="00DB5FA1" w:rsidP="001F6F4B">
      <w:pPr>
        <w:spacing w:after="0" w:line="360" w:lineRule="auto"/>
        <w:jc w:val="both"/>
        <w:rPr>
          <w:rFonts w:ascii="Times New Roman" w:hAnsi="Times New Roman" w:cs="Times New Roman"/>
          <w:b/>
          <w:sz w:val="24"/>
          <w:szCs w:val="24"/>
          <w:u w:val="single"/>
        </w:rPr>
      </w:pPr>
      <w:r w:rsidRPr="00B316B6">
        <w:rPr>
          <w:rFonts w:ascii="Times New Roman" w:hAnsi="Times New Roman" w:cs="Times New Roman"/>
          <w:b/>
          <w:sz w:val="24"/>
          <w:szCs w:val="24"/>
          <w:u w:val="single"/>
        </w:rPr>
        <w:t>RESEARCH METHODOLOGY</w:t>
      </w:r>
      <w:r w:rsidR="00EC0954" w:rsidRPr="00B316B6">
        <w:rPr>
          <w:rFonts w:ascii="Times New Roman" w:hAnsi="Times New Roman" w:cs="Times New Roman"/>
          <w:b/>
          <w:sz w:val="24"/>
          <w:szCs w:val="24"/>
          <w:u w:val="single"/>
        </w:rPr>
        <w:t>:</w:t>
      </w:r>
    </w:p>
    <w:p w14:paraId="625A2BB4" w14:textId="77777777" w:rsidR="0070213D" w:rsidRPr="00B316B6" w:rsidRDefault="0070213D" w:rsidP="0070213D">
      <w:pPr>
        <w:spacing w:after="0" w:line="360" w:lineRule="auto"/>
        <w:jc w:val="both"/>
        <w:rPr>
          <w:rFonts w:ascii="Times New Roman" w:hAnsi="Times New Roman" w:cs="Times New Roman"/>
          <w:b/>
          <w:sz w:val="24"/>
          <w:szCs w:val="24"/>
          <w:u w:val="single"/>
        </w:rPr>
      </w:pPr>
      <w:r w:rsidRPr="00B316B6">
        <w:rPr>
          <w:rFonts w:ascii="Times New Roman" w:hAnsi="Times New Roman" w:cs="Times New Roman"/>
          <w:b/>
          <w:sz w:val="24"/>
          <w:szCs w:val="24"/>
          <w:u w:val="single"/>
        </w:rPr>
        <w:t>Need For The Study</w:t>
      </w:r>
    </w:p>
    <w:p w14:paraId="384B8723" w14:textId="77777777" w:rsidR="00A36CCA" w:rsidRPr="00B316B6" w:rsidRDefault="00A36CCA" w:rsidP="00A36CCA">
      <w:pPr>
        <w:pStyle w:val="BodyText2"/>
        <w:spacing w:line="360" w:lineRule="auto"/>
        <w:jc w:val="both"/>
        <w:rPr>
          <w:rFonts w:ascii="Times New Roman" w:eastAsia="Calibri" w:hAnsi="Times New Roman" w:cs="Times New Roman"/>
          <w:sz w:val="24"/>
          <w:szCs w:val="24"/>
        </w:rPr>
      </w:pPr>
      <w:r w:rsidRPr="00B316B6">
        <w:rPr>
          <w:rFonts w:ascii="Times New Roman" w:eastAsia="Calibri" w:hAnsi="Times New Roman" w:cs="Times New Roman"/>
          <w:sz w:val="24"/>
          <w:szCs w:val="24"/>
        </w:rPr>
        <w:t xml:space="preserve">Retaining a valuable employee is essential for an organization. The management must understand the difference between a valuable employee and an employee who doesn’t contribute much to the organization. Sincere efforts must be made to encourage the </w:t>
      </w:r>
      <w:r w:rsidRPr="00B316B6">
        <w:rPr>
          <w:rFonts w:ascii="Times New Roman" w:eastAsia="Calibri" w:hAnsi="Times New Roman" w:cs="Times New Roman"/>
          <w:sz w:val="24"/>
          <w:szCs w:val="24"/>
        </w:rPr>
        <w:lastRenderedPageBreak/>
        <w:t xml:space="preserve">employees so that they stay happy in the current organization and do not look for a change. The process of employee retention will benefit an organization in the following ways: </w:t>
      </w:r>
    </w:p>
    <w:p w14:paraId="448C0F06" w14:textId="77777777" w:rsidR="00A36CCA" w:rsidRPr="00B316B6" w:rsidRDefault="00A36CCA" w:rsidP="00A36CCA">
      <w:pPr>
        <w:pStyle w:val="BodyText2"/>
        <w:spacing w:line="360" w:lineRule="auto"/>
        <w:jc w:val="both"/>
        <w:rPr>
          <w:rFonts w:ascii="Times New Roman" w:eastAsia="Calibri" w:hAnsi="Times New Roman" w:cs="Times New Roman"/>
          <w:sz w:val="24"/>
          <w:szCs w:val="24"/>
        </w:rPr>
      </w:pPr>
      <w:r w:rsidRPr="00B316B6">
        <w:rPr>
          <w:rFonts w:ascii="Times New Roman" w:eastAsia="Calibri" w:hAnsi="Times New Roman" w:cs="Times New Roman"/>
          <w:sz w:val="24"/>
          <w:szCs w:val="24"/>
        </w:rPr>
        <w:t xml:space="preserve">• Hiring is not an easy process: The HR Professional shortlists few individuals from a large pool of talent, conducts preliminary interviews and eventually forwards it to the respective line managers who further grill them to judge whether they are fit for the organization or not. Recruiting the right candidate is a time consuming process. </w:t>
      </w:r>
    </w:p>
    <w:p w14:paraId="4C2933B1" w14:textId="77777777" w:rsidR="00C93D79" w:rsidRPr="00B316B6" w:rsidRDefault="001D12F9" w:rsidP="008C5988">
      <w:pPr>
        <w:spacing w:after="0" w:line="360" w:lineRule="auto"/>
        <w:jc w:val="both"/>
        <w:rPr>
          <w:rFonts w:ascii="Times New Roman" w:hAnsi="Times New Roman" w:cs="Times New Roman"/>
          <w:b/>
          <w:color w:val="000000" w:themeColor="text1"/>
          <w:sz w:val="24"/>
          <w:szCs w:val="24"/>
          <w:u w:val="single"/>
        </w:rPr>
      </w:pPr>
      <w:r w:rsidRPr="00B316B6">
        <w:rPr>
          <w:rFonts w:ascii="Times New Roman" w:hAnsi="Times New Roman" w:cs="Times New Roman"/>
          <w:b/>
          <w:color w:val="000000" w:themeColor="text1"/>
          <w:sz w:val="24"/>
          <w:szCs w:val="24"/>
          <w:u w:val="single"/>
        </w:rPr>
        <w:t>Scope Of The Study</w:t>
      </w:r>
      <w:r w:rsidR="00FF10B6" w:rsidRPr="00B316B6">
        <w:rPr>
          <w:rFonts w:ascii="Times New Roman" w:hAnsi="Times New Roman" w:cs="Times New Roman"/>
          <w:b/>
          <w:color w:val="000000" w:themeColor="text1"/>
          <w:sz w:val="24"/>
          <w:szCs w:val="24"/>
          <w:u w:val="single"/>
        </w:rPr>
        <w:t>:</w:t>
      </w:r>
    </w:p>
    <w:p w14:paraId="63B0F753" w14:textId="77777777" w:rsidR="00A36CCA" w:rsidRPr="00B316B6" w:rsidRDefault="00A36CCA" w:rsidP="00A36CCA">
      <w:pPr>
        <w:pStyle w:val="ListParagraph"/>
        <w:widowControl w:val="0"/>
        <w:numPr>
          <w:ilvl w:val="0"/>
          <w:numId w:val="8"/>
        </w:numPr>
        <w:tabs>
          <w:tab w:val="left" w:pos="990"/>
        </w:tabs>
        <w:autoSpaceDE w:val="0"/>
        <w:autoSpaceDN w:val="0"/>
        <w:spacing w:after="0" w:line="360" w:lineRule="auto"/>
        <w:contextualSpacing w:val="0"/>
        <w:jc w:val="both"/>
        <w:rPr>
          <w:rFonts w:ascii="Times New Roman" w:eastAsia="Calibri" w:hAnsi="Times New Roman" w:cs="Times New Roman"/>
          <w:sz w:val="24"/>
          <w:szCs w:val="24"/>
        </w:rPr>
      </w:pPr>
      <w:r w:rsidRPr="00B316B6">
        <w:rPr>
          <w:rFonts w:ascii="Times New Roman" w:eastAsia="Calibri" w:hAnsi="Times New Roman" w:cs="Times New Roman"/>
          <w:sz w:val="24"/>
          <w:szCs w:val="24"/>
        </w:rPr>
        <w:t>The study mainly focuses on Saas its history and</w:t>
      </w:r>
      <w:r w:rsidRPr="00B316B6">
        <w:rPr>
          <w:rFonts w:ascii="Times New Roman" w:eastAsia="Calibri" w:hAnsi="Times New Roman" w:cs="Times New Roman"/>
          <w:spacing w:val="-19"/>
          <w:sz w:val="24"/>
          <w:szCs w:val="24"/>
        </w:rPr>
        <w:t xml:space="preserve"> </w:t>
      </w:r>
      <w:r w:rsidRPr="00B316B6">
        <w:rPr>
          <w:rFonts w:ascii="Times New Roman" w:eastAsia="Calibri" w:hAnsi="Times New Roman" w:cs="Times New Roman"/>
          <w:sz w:val="24"/>
          <w:szCs w:val="24"/>
        </w:rPr>
        <w:t>latest</w:t>
      </w:r>
    </w:p>
    <w:p w14:paraId="170D05D2" w14:textId="77777777" w:rsidR="00A36CCA" w:rsidRPr="00B316B6" w:rsidRDefault="00A36CCA" w:rsidP="00A36CCA">
      <w:pPr>
        <w:pStyle w:val="ListParagraph"/>
        <w:widowControl w:val="0"/>
        <w:numPr>
          <w:ilvl w:val="0"/>
          <w:numId w:val="8"/>
        </w:numPr>
        <w:tabs>
          <w:tab w:val="left" w:pos="990"/>
        </w:tabs>
        <w:autoSpaceDE w:val="0"/>
        <w:autoSpaceDN w:val="0"/>
        <w:spacing w:after="0" w:line="360" w:lineRule="auto"/>
        <w:contextualSpacing w:val="0"/>
        <w:jc w:val="both"/>
        <w:rPr>
          <w:rFonts w:ascii="Times New Roman" w:eastAsia="Calibri" w:hAnsi="Times New Roman" w:cs="Times New Roman"/>
          <w:sz w:val="24"/>
          <w:szCs w:val="24"/>
        </w:rPr>
      </w:pPr>
      <w:r w:rsidRPr="00B316B6">
        <w:rPr>
          <w:rFonts w:ascii="Times New Roman" w:eastAsia="Calibri" w:hAnsi="Times New Roman" w:cs="Times New Roman"/>
          <w:sz w:val="24"/>
          <w:szCs w:val="24"/>
        </w:rPr>
        <w:t>Developments in the country in the projects</w:t>
      </w:r>
      <w:r w:rsidRPr="00B316B6">
        <w:rPr>
          <w:rFonts w:ascii="Times New Roman" w:eastAsia="Calibri" w:hAnsi="Times New Roman" w:cs="Times New Roman"/>
          <w:spacing w:val="-8"/>
          <w:sz w:val="24"/>
          <w:szCs w:val="24"/>
        </w:rPr>
        <w:t xml:space="preserve"> </w:t>
      </w:r>
      <w:r w:rsidRPr="00B316B6">
        <w:rPr>
          <w:rFonts w:ascii="Times New Roman" w:eastAsia="Calibri" w:hAnsi="Times New Roman" w:cs="Times New Roman"/>
          <w:sz w:val="24"/>
          <w:szCs w:val="24"/>
        </w:rPr>
        <w:t>market.</w:t>
      </w:r>
    </w:p>
    <w:p w14:paraId="69A4F485" w14:textId="77777777" w:rsidR="00A36CCA" w:rsidRPr="00B316B6" w:rsidRDefault="00A36CCA" w:rsidP="00A36CCA">
      <w:pPr>
        <w:pStyle w:val="ListParagraph"/>
        <w:widowControl w:val="0"/>
        <w:numPr>
          <w:ilvl w:val="0"/>
          <w:numId w:val="8"/>
        </w:numPr>
        <w:tabs>
          <w:tab w:val="left" w:pos="990"/>
        </w:tabs>
        <w:autoSpaceDE w:val="0"/>
        <w:autoSpaceDN w:val="0"/>
        <w:spacing w:after="0" w:line="360" w:lineRule="auto"/>
        <w:contextualSpacing w:val="0"/>
        <w:jc w:val="both"/>
        <w:rPr>
          <w:rFonts w:ascii="Times New Roman" w:eastAsia="Calibri" w:hAnsi="Times New Roman" w:cs="Times New Roman"/>
          <w:sz w:val="24"/>
          <w:szCs w:val="24"/>
        </w:rPr>
      </w:pPr>
      <w:r w:rsidRPr="00B316B6">
        <w:rPr>
          <w:rFonts w:ascii="Times New Roman" w:eastAsia="Calibri" w:hAnsi="Times New Roman" w:cs="Times New Roman"/>
          <w:sz w:val="24"/>
          <w:szCs w:val="24"/>
        </w:rPr>
        <w:t>The study also keeps a birds eye view on global services market models and its development</w:t>
      </w:r>
    </w:p>
    <w:p w14:paraId="78458B19" w14:textId="77777777" w:rsidR="00A36CCA" w:rsidRPr="00B316B6" w:rsidRDefault="00A36CCA" w:rsidP="00A36CCA">
      <w:pPr>
        <w:pStyle w:val="ListParagraph"/>
        <w:widowControl w:val="0"/>
        <w:numPr>
          <w:ilvl w:val="0"/>
          <w:numId w:val="8"/>
        </w:numPr>
        <w:tabs>
          <w:tab w:val="left" w:pos="990"/>
          <w:tab w:val="left" w:pos="3386"/>
        </w:tabs>
        <w:autoSpaceDE w:val="0"/>
        <w:autoSpaceDN w:val="0"/>
        <w:spacing w:after="0" w:line="360" w:lineRule="auto"/>
        <w:contextualSpacing w:val="0"/>
        <w:jc w:val="both"/>
        <w:rPr>
          <w:rFonts w:ascii="Times New Roman" w:eastAsia="Calibri" w:hAnsi="Times New Roman" w:cs="Times New Roman"/>
          <w:sz w:val="24"/>
          <w:szCs w:val="24"/>
        </w:rPr>
      </w:pPr>
      <w:r w:rsidRPr="00B316B6">
        <w:rPr>
          <w:rFonts w:ascii="Times New Roman" w:eastAsia="Calibri" w:hAnsi="Times New Roman" w:cs="Times New Roman"/>
          <w:sz w:val="24"/>
          <w:szCs w:val="24"/>
        </w:rPr>
        <w:t>The study vastly covered the aspects of IAAS, PAAS, SAAS, clearing and settlement mechanisms in exchanges. The study also provides regulatory</w:t>
      </w:r>
      <w:r w:rsidRPr="00B316B6">
        <w:rPr>
          <w:rFonts w:ascii="Times New Roman" w:eastAsia="Calibri" w:hAnsi="Times New Roman" w:cs="Times New Roman"/>
          <w:spacing w:val="-21"/>
          <w:sz w:val="24"/>
          <w:szCs w:val="24"/>
        </w:rPr>
        <w:t xml:space="preserve"> </w:t>
      </w:r>
      <w:r w:rsidRPr="00B316B6">
        <w:rPr>
          <w:rFonts w:ascii="Times New Roman" w:eastAsia="Calibri" w:hAnsi="Times New Roman" w:cs="Times New Roman"/>
          <w:sz w:val="24"/>
          <w:szCs w:val="24"/>
        </w:rPr>
        <w:t>framework for commodities market in</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India.</w:t>
      </w:r>
    </w:p>
    <w:p w14:paraId="1EF636CB" w14:textId="77777777" w:rsidR="00FC3439" w:rsidRPr="00B316B6" w:rsidRDefault="00D50798" w:rsidP="008C5988">
      <w:pPr>
        <w:pStyle w:val="BodyText"/>
        <w:spacing w:after="0" w:line="360" w:lineRule="auto"/>
        <w:jc w:val="both"/>
        <w:rPr>
          <w:rFonts w:ascii="Times New Roman" w:hAnsi="Times New Roman" w:cs="Times New Roman"/>
          <w:b/>
          <w:bCs/>
          <w:color w:val="000000" w:themeColor="text1"/>
          <w:sz w:val="24"/>
          <w:szCs w:val="24"/>
          <w:u w:val="single"/>
        </w:rPr>
      </w:pPr>
      <w:r w:rsidRPr="00B316B6">
        <w:rPr>
          <w:rFonts w:ascii="Times New Roman" w:hAnsi="Times New Roman" w:cs="Times New Roman"/>
          <w:b/>
          <w:bCs/>
          <w:color w:val="000000" w:themeColor="text1"/>
          <w:sz w:val="24"/>
          <w:szCs w:val="24"/>
          <w:u w:val="single"/>
        </w:rPr>
        <w:t>Methodology</w:t>
      </w:r>
    </w:p>
    <w:p w14:paraId="66A0D532" w14:textId="77777777" w:rsidR="00A36CCA" w:rsidRPr="00B316B6" w:rsidRDefault="00A36CCA" w:rsidP="00A36CCA">
      <w:pPr>
        <w:pStyle w:val="Heading6"/>
        <w:spacing w:before="0" w:after="0" w:line="360" w:lineRule="auto"/>
        <w:rPr>
          <w:rFonts w:ascii="Times New Roman" w:hAnsi="Times New Roman"/>
          <w:sz w:val="24"/>
          <w:szCs w:val="24"/>
        </w:rPr>
      </w:pPr>
      <w:r w:rsidRPr="00B316B6">
        <w:rPr>
          <w:rFonts w:ascii="Times New Roman" w:hAnsi="Times New Roman"/>
          <w:sz w:val="24"/>
          <w:szCs w:val="24"/>
        </w:rPr>
        <w:t>RESEARCH</w:t>
      </w:r>
      <w:r w:rsidRPr="00B316B6">
        <w:rPr>
          <w:rFonts w:ascii="Times New Roman" w:hAnsi="Times New Roman"/>
          <w:spacing w:val="-4"/>
          <w:sz w:val="24"/>
          <w:szCs w:val="24"/>
        </w:rPr>
        <w:t xml:space="preserve"> </w:t>
      </w:r>
      <w:r w:rsidRPr="00B316B6">
        <w:rPr>
          <w:rFonts w:ascii="Times New Roman" w:hAnsi="Times New Roman"/>
          <w:sz w:val="24"/>
          <w:szCs w:val="24"/>
        </w:rPr>
        <w:t>DESIGN</w:t>
      </w:r>
    </w:p>
    <w:p w14:paraId="431FDBFF" w14:textId="77777777" w:rsidR="00A36CCA" w:rsidRPr="00B316B6" w:rsidRDefault="00A36CCA" w:rsidP="00A36CCA">
      <w:pPr>
        <w:pStyle w:val="BodyText"/>
        <w:spacing w:after="0" w:line="360" w:lineRule="auto"/>
        <w:ind w:right="322"/>
        <w:jc w:val="both"/>
        <w:rPr>
          <w:rFonts w:ascii="Times New Roman" w:eastAsia="Calibri" w:hAnsi="Times New Roman" w:cs="Times New Roman"/>
          <w:sz w:val="24"/>
          <w:szCs w:val="24"/>
        </w:rPr>
      </w:pPr>
      <w:r w:rsidRPr="00B316B6">
        <w:rPr>
          <w:rFonts w:ascii="Times New Roman" w:eastAsia="Calibri" w:hAnsi="Times New Roman" w:cs="Times New Roman"/>
          <w:sz w:val="24"/>
          <w:szCs w:val="24"/>
        </w:rPr>
        <w:t>A research design is purely and simply the framework or plan for a study that</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guides</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the</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collection</w:t>
      </w:r>
      <w:r w:rsidRPr="00B316B6">
        <w:rPr>
          <w:rFonts w:ascii="Times New Roman" w:eastAsia="Calibri" w:hAnsi="Times New Roman" w:cs="Times New Roman"/>
          <w:spacing w:val="3"/>
          <w:sz w:val="24"/>
          <w:szCs w:val="24"/>
        </w:rPr>
        <w:t xml:space="preserve"> </w:t>
      </w:r>
      <w:r w:rsidRPr="00B316B6">
        <w:rPr>
          <w:rFonts w:ascii="Times New Roman" w:eastAsia="Calibri" w:hAnsi="Times New Roman" w:cs="Times New Roman"/>
          <w:sz w:val="24"/>
          <w:szCs w:val="24"/>
        </w:rPr>
        <w:t>and</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analysis of data.</w:t>
      </w:r>
    </w:p>
    <w:p w14:paraId="384790A4" w14:textId="77777777" w:rsidR="00A36CCA" w:rsidRPr="00B316B6" w:rsidRDefault="00A36CCA" w:rsidP="00A36CCA">
      <w:pPr>
        <w:pStyle w:val="BodyText"/>
        <w:spacing w:after="0" w:line="360" w:lineRule="auto"/>
        <w:ind w:right="313"/>
        <w:jc w:val="both"/>
        <w:rPr>
          <w:rFonts w:ascii="Times New Roman" w:eastAsia="Calibri" w:hAnsi="Times New Roman" w:cs="Times New Roman"/>
          <w:sz w:val="24"/>
          <w:szCs w:val="24"/>
        </w:rPr>
      </w:pPr>
      <w:r w:rsidRPr="00B316B6">
        <w:rPr>
          <w:rFonts w:ascii="Times New Roman" w:eastAsia="Calibri" w:hAnsi="Times New Roman" w:cs="Times New Roman"/>
          <w:sz w:val="24"/>
          <w:szCs w:val="24"/>
        </w:rPr>
        <w:t>The research was taken in view of latest information and technology using in a</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stock</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market</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or securities</w:t>
      </w:r>
      <w:r w:rsidRPr="00B316B6">
        <w:rPr>
          <w:rFonts w:ascii="Times New Roman" w:eastAsia="Calibri" w:hAnsi="Times New Roman" w:cs="Times New Roman"/>
          <w:spacing w:val="2"/>
          <w:sz w:val="24"/>
          <w:szCs w:val="24"/>
        </w:rPr>
        <w:t xml:space="preserve"> </w:t>
      </w:r>
      <w:r w:rsidRPr="00B316B6">
        <w:rPr>
          <w:rFonts w:ascii="Times New Roman" w:eastAsia="Calibri" w:hAnsi="Times New Roman" w:cs="Times New Roman"/>
          <w:sz w:val="24"/>
          <w:szCs w:val="24"/>
        </w:rPr>
        <w:t>companies.</w:t>
      </w:r>
    </w:p>
    <w:p w14:paraId="2C84B69A" w14:textId="77777777" w:rsidR="00A36CCA" w:rsidRPr="00B316B6" w:rsidRDefault="00A36CCA" w:rsidP="00A36CCA">
      <w:pPr>
        <w:pStyle w:val="Heading6"/>
        <w:spacing w:before="0" w:after="0" w:line="360" w:lineRule="auto"/>
        <w:rPr>
          <w:rFonts w:ascii="Times New Roman" w:hAnsi="Times New Roman"/>
          <w:sz w:val="24"/>
          <w:szCs w:val="24"/>
        </w:rPr>
      </w:pPr>
      <w:r w:rsidRPr="00B316B6">
        <w:rPr>
          <w:rFonts w:ascii="Times New Roman" w:hAnsi="Times New Roman"/>
          <w:sz w:val="24"/>
          <w:szCs w:val="24"/>
        </w:rPr>
        <w:t>DATA</w:t>
      </w:r>
      <w:r w:rsidRPr="00B316B6">
        <w:rPr>
          <w:rFonts w:ascii="Times New Roman" w:hAnsi="Times New Roman"/>
          <w:spacing w:val="-4"/>
          <w:sz w:val="24"/>
          <w:szCs w:val="24"/>
        </w:rPr>
        <w:t xml:space="preserve"> </w:t>
      </w:r>
      <w:r w:rsidRPr="00B316B6">
        <w:rPr>
          <w:rFonts w:ascii="Times New Roman" w:hAnsi="Times New Roman"/>
          <w:sz w:val="24"/>
          <w:szCs w:val="24"/>
        </w:rPr>
        <w:t>SOURCES</w:t>
      </w:r>
    </w:p>
    <w:p w14:paraId="7A5DEF4F" w14:textId="77777777" w:rsidR="00A36CCA" w:rsidRPr="00B316B6" w:rsidRDefault="00A36CCA" w:rsidP="00A36CCA">
      <w:pPr>
        <w:pStyle w:val="BodyText"/>
        <w:spacing w:after="0" w:line="360" w:lineRule="auto"/>
        <w:ind w:right="319"/>
        <w:jc w:val="both"/>
        <w:rPr>
          <w:rFonts w:ascii="Times New Roman" w:eastAsia="Calibri" w:hAnsi="Times New Roman" w:cs="Times New Roman"/>
          <w:sz w:val="24"/>
          <w:szCs w:val="24"/>
        </w:rPr>
      </w:pPr>
      <w:r w:rsidRPr="00B316B6">
        <w:rPr>
          <w:rFonts w:ascii="Times New Roman" w:eastAsia="Calibri" w:hAnsi="Times New Roman" w:cs="Times New Roman"/>
          <w:b/>
          <w:sz w:val="24"/>
          <w:szCs w:val="24"/>
        </w:rPr>
        <w:t xml:space="preserve">Primary Data </w:t>
      </w:r>
      <w:r w:rsidRPr="00B316B6">
        <w:rPr>
          <w:rFonts w:ascii="Times New Roman" w:eastAsia="Calibri" w:hAnsi="Times New Roman" w:cs="Times New Roman"/>
          <w:sz w:val="24"/>
          <w:szCs w:val="24"/>
        </w:rPr>
        <w:t>are those which are collected</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for the first time for a certain</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investigation. These are original and essential raw data. No doubt the information</w:t>
      </w:r>
      <w:r w:rsidRPr="00B316B6">
        <w:rPr>
          <w:rFonts w:ascii="Times New Roman" w:eastAsia="Calibri" w:hAnsi="Times New Roman" w:cs="Times New Roman"/>
          <w:spacing w:val="-57"/>
          <w:sz w:val="24"/>
          <w:szCs w:val="24"/>
        </w:rPr>
        <w:t xml:space="preserve"> </w:t>
      </w:r>
      <w:r w:rsidRPr="00B316B6">
        <w:rPr>
          <w:rFonts w:ascii="Times New Roman" w:eastAsia="Calibri" w:hAnsi="Times New Roman" w:cs="Times New Roman"/>
          <w:sz w:val="24"/>
          <w:szCs w:val="24"/>
        </w:rPr>
        <w:t>has been collected as per company's holistic development of investors used in</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securities</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market</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controlling</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their</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risk.</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In</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the</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study,</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the</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primary</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data</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and</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secondary</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data</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collection</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methods</w:t>
      </w:r>
      <w:r w:rsidRPr="00B316B6">
        <w:rPr>
          <w:rFonts w:ascii="Times New Roman" w:eastAsia="Calibri" w:hAnsi="Times New Roman" w:cs="Times New Roman"/>
          <w:spacing w:val="2"/>
          <w:sz w:val="24"/>
          <w:szCs w:val="24"/>
        </w:rPr>
        <w:t xml:space="preserve"> </w:t>
      </w:r>
      <w:r w:rsidRPr="00B316B6">
        <w:rPr>
          <w:rFonts w:ascii="Times New Roman" w:eastAsia="Calibri" w:hAnsi="Times New Roman" w:cs="Times New Roman"/>
          <w:sz w:val="24"/>
          <w:szCs w:val="24"/>
        </w:rPr>
        <w:t>are</w:t>
      </w:r>
      <w:r w:rsidRPr="00B316B6">
        <w:rPr>
          <w:rFonts w:ascii="Times New Roman" w:eastAsia="Calibri" w:hAnsi="Times New Roman" w:cs="Times New Roman"/>
          <w:spacing w:val="-2"/>
          <w:sz w:val="24"/>
          <w:szCs w:val="24"/>
        </w:rPr>
        <w:t xml:space="preserve"> </w:t>
      </w:r>
      <w:r w:rsidRPr="00B316B6">
        <w:rPr>
          <w:rFonts w:ascii="Times New Roman" w:eastAsia="Calibri" w:hAnsi="Times New Roman" w:cs="Times New Roman"/>
          <w:sz w:val="24"/>
          <w:szCs w:val="24"/>
        </w:rPr>
        <w:t>used.</w:t>
      </w:r>
    </w:p>
    <w:p w14:paraId="00B2A0D7" w14:textId="77777777" w:rsidR="00A36CCA" w:rsidRPr="00B316B6" w:rsidRDefault="00A36CCA" w:rsidP="00A36CCA">
      <w:pPr>
        <w:pStyle w:val="Heading6"/>
        <w:spacing w:before="0" w:after="0" w:line="360" w:lineRule="auto"/>
        <w:rPr>
          <w:rFonts w:ascii="Times New Roman" w:hAnsi="Times New Roman"/>
          <w:sz w:val="24"/>
          <w:szCs w:val="24"/>
        </w:rPr>
      </w:pPr>
      <w:r w:rsidRPr="00B316B6">
        <w:rPr>
          <w:rFonts w:ascii="Times New Roman" w:hAnsi="Times New Roman"/>
          <w:sz w:val="24"/>
          <w:szCs w:val="24"/>
        </w:rPr>
        <w:t>DATA</w:t>
      </w:r>
      <w:r w:rsidRPr="00B316B6">
        <w:rPr>
          <w:rFonts w:ascii="Times New Roman" w:hAnsi="Times New Roman"/>
          <w:spacing w:val="-4"/>
          <w:sz w:val="24"/>
          <w:szCs w:val="24"/>
        </w:rPr>
        <w:t xml:space="preserve"> </w:t>
      </w:r>
      <w:r w:rsidRPr="00B316B6">
        <w:rPr>
          <w:rFonts w:ascii="Times New Roman" w:hAnsi="Times New Roman"/>
          <w:sz w:val="24"/>
          <w:szCs w:val="24"/>
        </w:rPr>
        <w:t>SOURCES</w:t>
      </w:r>
    </w:p>
    <w:p w14:paraId="5FD10463" w14:textId="77777777" w:rsidR="00A36CCA" w:rsidRPr="00B316B6" w:rsidRDefault="00A36CCA" w:rsidP="00A36CCA">
      <w:pPr>
        <w:pStyle w:val="BodyText"/>
        <w:spacing w:after="0" w:line="360" w:lineRule="auto"/>
        <w:ind w:right="317"/>
        <w:jc w:val="both"/>
        <w:rPr>
          <w:rFonts w:ascii="Times New Roman" w:hAnsi="Times New Roman" w:cs="Times New Roman"/>
          <w:sz w:val="24"/>
          <w:szCs w:val="24"/>
        </w:rPr>
      </w:pPr>
      <w:r w:rsidRPr="00B316B6">
        <w:rPr>
          <w:rFonts w:ascii="Times New Roman" w:eastAsia="Calibri" w:hAnsi="Times New Roman" w:cs="Times New Roman"/>
          <w:b/>
          <w:sz w:val="24"/>
          <w:szCs w:val="24"/>
        </w:rPr>
        <w:t xml:space="preserve">Secondary data </w:t>
      </w:r>
      <w:r w:rsidRPr="00B316B6">
        <w:rPr>
          <w:rFonts w:ascii="Times New Roman" w:eastAsia="Calibri" w:hAnsi="Times New Roman" w:cs="Times New Roman"/>
          <w:sz w:val="24"/>
          <w:szCs w:val="24"/>
        </w:rPr>
        <w:t>was obtained from journals, magazines, newspapers, books and</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of</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course</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the</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Internet.</w:t>
      </w:r>
    </w:p>
    <w:p w14:paraId="70A23137" w14:textId="77777777" w:rsidR="00A36CCA" w:rsidRPr="00B316B6" w:rsidRDefault="00A36CCA" w:rsidP="00A36CCA">
      <w:pPr>
        <w:pStyle w:val="Heading6"/>
        <w:spacing w:before="0" w:after="0" w:line="360" w:lineRule="auto"/>
        <w:rPr>
          <w:rFonts w:ascii="Times New Roman" w:hAnsi="Times New Roman"/>
          <w:sz w:val="24"/>
          <w:szCs w:val="24"/>
        </w:rPr>
      </w:pPr>
      <w:r w:rsidRPr="00B316B6">
        <w:rPr>
          <w:rFonts w:ascii="Times New Roman" w:hAnsi="Times New Roman"/>
          <w:sz w:val="24"/>
          <w:szCs w:val="24"/>
        </w:rPr>
        <w:t>RESEARCH</w:t>
      </w:r>
      <w:r w:rsidRPr="00B316B6">
        <w:rPr>
          <w:rFonts w:ascii="Times New Roman" w:hAnsi="Times New Roman"/>
          <w:spacing w:val="-5"/>
          <w:sz w:val="24"/>
          <w:szCs w:val="24"/>
        </w:rPr>
        <w:t xml:space="preserve"> </w:t>
      </w:r>
      <w:r w:rsidRPr="00B316B6">
        <w:rPr>
          <w:rFonts w:ascii="Times New Roman" w:hAnsi="Times New Roman"/>
          <w:sz w:val="24"/>
          <w:szCs w:val="24"/>
        </w:rPr>
        <w:t>INSTRUMENT</w:t>
      </w:r>
    </w:p>
    <w:p w14:paraId="1946FBD3" w14:textId="77777777" w:rsidR="00A36CCA" w:rsidRPr="00B316B6" w:rsidRDefault="00A36CCA" w:rsidP="00A36CCA">
      <w:pPr>
        <w:spacing w:after="0" w:line="360" w:lineRule="auto"/>
        <w:ind w:right="312"/>
        <w:jc w:val="both"/>
        <w:rPr>
          <w:rFonts w:ascii="Times New Roman" w:eastAsia="Calibri" w:hAnsi="Times New Roman" w:cs="Times New Roman"/>
        </w:rPr>
      </w:pPr>
      <w:r w:rsidRPr="00B316B6">
        <w:rPr>
          <w:rFonts w:ascii="Times New Roman" w:eastAsia="Calibri" w:hAnsi="Times New Roman" w:cs="Times New Roman"/>
        </w:rPr>
        <w:t xml:space="preserve">For doing the survey research, </w:t>
      </w:r>
      <w:r w:rsidRPr="00B316B6">
        <w:rPr>
          <w:rFonts w:ascii="Times New Roman" w:eastAsia="Calibri" w:hAnsi="Times New Roman" w:cs="Times New Roman"/>
          <w:b/>
        </w:rPr>
        <w:t xml:space="preserve">structured questionnaire </w:t>
      </w:r>
      <w:r w:rsidRPr="00B316B6">
        <w:rPr>
          <w:rFonts w:ascii="Times New Roman" w:eastAsia="Calibri" w:hAnsi="Times New Roman" w:cs="Times New Roman"/>
        </w:rPr>
        <w:t>with both open-ended</w:t>
      </w:r>
      <w:r w:rsidRPr="00B316B6">
        <w:rPr>
          <w:rFonts w:ascii="Times New Roman" w:eastAsia="Calibri" w:hAnsi="Times New Roman" w:cs="Times New Roman"/>
          <w:spacing w:val="1"/>
        </w:rPr>
        <w:t xml:space="preserve"> </w:t>
      </w:r>
      <w:r w:rsidRPr="00B316B6">
        <w:rPr>
          <w:rFonts w:ascii="Times New Roman" w:eastAsia="Calibri" w:hAnsi="Times New Roman" w:cs="Times New Roman"/>
        </w:rPr>
        <w:t>and</w:t>
      </w:r>
      <w:r w:rsidRPr="00B316B6">
        <w:rPr>
          <w:rFonts w:ascii="Times New Roman" w:eastAsia="Calibri" w:hAnsi="Times New Roman" w:cs="Times New Roman"/>
          <w:spacing w:val="-1"/>
        </w:rPr>
        <w:t xml:space="preserve"> </w:t>
      </w:r>
      <w:r w:rsidRPr="00B316B6">
        <w:rPr>
          <w:rFonts w:ascii="Times New Roman" w:eastAsia="Calibri" w:hAnsi="Times New Roman" w:cs="Times New Roman"/>
        </w:rPr>
        <w:t>closed-ended questions was used.</w:t>
      </w:r>
    </w:p>
    <w:p w14:paraId="53379668" w14:textId="77777777" w:rsidR="00A36CCA" w:rsidRPr="00B316B6" w:rsidRDefault="00A36CCA" w:rsidP="00A36CCA">
      <w:pPr>
        <w:pStyle w:val="Heading6"/>
        <w:spacing w:before="0" w:after="0" w:line="360" w:lineRule="auto"/>
        <w:rPr>
          <w:rFonts w:ascii="Times New Roman" w:hAnsi="Times New Roman"/>
          <w:sz w:val="24"/>
          <w:szCs w:val="24"/>
        </w:rPr>
      </w:pPr>
      <w:r w:rsidRPr="00B316B6">
        <w:rPr>
          <w:rFonts w:ascii="Times New Roman" w:hAnsi="Times New Roman"/>
          <w:sz w:val="24"/>
          <w:szCs w:val="24"/>
        </w:rPr>
        <w:t>PLACE</w:t>
      </w:r>
      <w:r w:rsidRPr="00B316B6">
        <w:rPr>
          <w:rFonts w:ascii="Times New Roman" w:hAnsi="Times New Roman"/>
          <w:spacing w:val="-4"/>
          <w:sz w:val="24"/>
          <w:szCs w:val="24"/>
        </w:rPr>
        <w:t xml:space="preserve"> </w:t>
      </w:r>
      <w:r w:rsidRPr="00B316B6">
        <w:rPr>
          <w:rFonts w:ascii="Times New Roman" w:hAnsi="Times New Roman"/>
          <w:sz w:val="24"/>
          <w:szCs w:val="24"/>
        </w:rPr>
        <w:t>OF</w:t>
      </w:r>
      <w:r w:rsidRPr="00B316B6">
        <w:rPr>
          <w:rFonts w:ascii="Times New Roman" w:hAnsi="Times New Roman"/>
          <w:spacing w:val="-1"/>
          <w:sz w:val="24"/>
          <w:szCs w:val="24"/>
        </w:rPr>
        <w:t xml:space="preserve"> </w:t>
      </w:r>
      <w:r w:rsidRPr="00B316B6">
        <w:rPr>
          <w:rFonts w:ascii="Times New Roman" w:hAnsi="Times New Roman"/>
          <w:sz w:val="24"/>
          <w:szCs w:val="24"/>
        </w:rPr>
        <w:t>STUDY</w:t>
      </w:r>
    </w:p>
    <w:p w14:paraId="1691FBEF" w14:textId="77777777" w:rsidR="00A36CCA" w:rsidRDefault="00A36CCA" w:rsidP="00A36CCA">
      <w:pPr>
        <w:pStyle w:val="BodyText"/>
        <w:spacing w:after="0" w:line="360" w:lineRule="auto"/>
        <w:rPr>
          <w:rFonts w:ascii="Times New Roman" w:eastAsia="Calibri" w:hAnsi="Times New Roman" w:cs="Times New Roman"/>
          <w:spacing w:val="-2"/>
          <w:sz w:val="24"/>
          <w:szCs w:val="24"/>
        </w:rPr>
      </w:pPr>
      <w:r w:rsidRPr="00B316B6">
        <w:rPr>
          <w:rFonts w:ascii="Times New Roman" w:eastAsia="Calibri" w:hAnsi="Times New Roman" w:cs="Times New Roman"/>
          <w:sz w:val="24"/>
          <w:szCs w:val="24"/>
        </w:rPr>
        <w:t>Tech</w:t>
      </w:r>
      <w:r w:rsidRPr="00B316B6">
        <w:rPr>
          <w:rFonts w:ascii="Times New Roman" w:eastAsia="Calibri" w:hAnsi="Times New Roman" w:cs="Times New Roman"/>
          <w:spacing w:val="-2"/>
          <w:sz w:val="24"/>
          <w:szCs w:val="24"/>
        </w:rPr>
        <w:t xml:space="preserve"> </w:t>
      </w:r>
      <w:r w:rsidRPr="00B316B6">
        <w:rPr>
          <w:rFonts w:ascii="Times New Roman" w:eastAsia="Calibri" w:hAnsi="Times New Roman" w:cs="Times New Roman"/>
          <w:sz w:val="24"/>
          <w:szCs w:val="24"/>
        </w:rPr>
        <w:t>Mahindra,</w:t>
      </w:r>
      <w:r w:rsidRPr="00B316B6">
        <w:rPr>
          <w:rFonts w:ascii="Times New Roman" w:eastAsia="Calibri" w:hAnsi="Times New Roman" w:cs="Times New Roman"/>
          <w:spacing w:val="-3"/>
          <w:sz w:val="24"/>
          <w:szCs w:val="24"/>
        </w:rPr>
        <w:t xml:space="preserve"> </w:t>
      </w:r>
      <w:r w:rsidRPr="00B316B6">
        <w:rPr>
          <w:rFonts w:ascii="Times New Roman" w:eastAsia="Calibri" w:hAnsi="Times New Roman" w:cs="Times New Roman"/>
          <w:sz w:val="24"/>
          <w:szCs w:val="24"/>
        </w:rPr>
        <w:t>Sector-58,</w:t>
      </w:r>
      <w:r w:rsidRPr="00B316B6">
        <w:rPr>
          <w:rFonts w:ascii="Times New Roman" w:eastAsia="Calibri" w:hAnsi="Times New Roman" w:cs="Times New Roman"/>
          <w:spacing w:val="-3"/>
          <w:sz w:val="24"/>
          <w:szCs w:val="24"/>
        </w:rPr>
        <w:t xml:space="preserve"> </w:t>
      </w:r>
      <w:r w:rsidR="00B316B6">
        <w:rPr>
          <w:rFonts w:ascii="Times New Roman" w:eastAsia="Calibri" w:hAnsi="Times New Roman" w:cs="Times New Roman"/>
          <w:sz w:val="24"/>
          <w:szCs w:val="24"/>
        </w:rPr>
        <w:t>Hyderabad</w:t>
      </w:r>
      <w:r w:rsidRPr="00B316B6">
        <w:rPr>
          <w:rFonts w:ascii="Times New Roman" w:eastAsia="Calibri" w:hAnsi="Times New Roman" w:cs="Times New Roman"/>
          <w:spacing w:val="-2"/>
          <w:sz w:val="24"/>
          <w:szCs w:val="24"/>
        </w:rPr>
        <w:t xml:space="preserve"> </w:t>
      </w:r>
    </w:p>
    <w:p w14:paraId="797AC5BB" w14:textId="77777777" w:rsidR="00B316B6" w:rsidRPr="00B316B6" w:rsidRDefault="00B316B6" w:rsidP="00A36CCA">
      <w:pPr>
        <w:pStyle w:val="BodyText"/>
        <w:spacing w:after="0" w:line="360" w:lineRule="auto"/>
        <w:rPr>
          <w:rFonts w:ascii="Times New Roman" w:eastAsia="Calibri" w:hAnsi="Times New Roman" w:cs="Times New Roman"/>
          <w:spacing w:val="-2"/>
          <w:sz w:val="24"/>
          <w:szCs w:val="24"/>
          <w:lang w:val="en-US"/>
        </w:rPr>
      </w:pPr>
    </w:p>
    <w:p w14:paraId="760082D4" w14:textId="77777777" w:rsidR="00650419" w:rsidRPr="00B316B6" w:rsidRDefault="001B030B" w:rsidP="004563EF">
      <w:pPr>
        <w:spacing w:after="0" w:line="360" w:lineRule="auto"/>
        <w:jc w:val="both"/>
        <w:rPr>
          <w:rFonts w:ascii="Times New Roman" w:hAnsi="Times New Roman" w:cs="Times New Roman"/>
          <w:b/>
          <w:sz w:val="28"/>
          <w:szCs w:val="28"/>
          <w:u w:val="single"/>
        </w:rPr>
      </w:pPr>
      <w:r w:rsidRPr="00B316B6">
        <w:rPr>
          <w:rFonts w:ascii="Times New Roman" w:hAnsi="Times New Roman" w:cs="Times New Roman"/>
          <w:b/>
          <w:sz w:val="28"/>
          <w:szCs w:val="28"/>
          <w:u w:val="single"/>
        </w:rPr>
        <w:lastRenderedPageBreak/>
        <w:t>DATA ANALYSIS &amp; INTERPRETATION:</w:t>
      </w:r>
    </w:p>
    <w:p w14:paraId="0CA7EE70" w14:textId="77777777" w:rsidR="00F2576A" w:rsidRPr="00B316B6" w:rsidRDefault="00534BE7" w:rsidP="00534BE7">
      <w:pPr>
        <w:spacing w:line="360" w:lineRule="auto"/>
        <w:jc w:val="center"/>
        <w:rPr>
          <w:rFonts w:ascii="Times New Roman" w:hAnsi="Times New Roman" w:cs="Times New Roman"/>
          <w:b/>
          <w:sz w:val="24"/>
        </w:rPr>
      </w:pPr>
      <w:r w:rsidRPr="00B316B6">
        <w:rPr>
          <w:rFonts w:ascii="Times New Roman" w:hAnsi="Times New Roman" w:cs="Times New Roman"/>
          <w:b/>
          <w:sz w:val="24"/>
        </w:rPr>
        <w:t>reasons</w:t>
      </w:r>
      <w:r w:rsidRPr="00B316B6">
        <w:rPr>
          <w:rFonts w:ascii="Times New Roman" w:hAnsi="Times New Roman" w:cs="Times New Roman"/>
          <w:b/>
          <w:spacing w:val="-3"/>
          <w:sz w:val="24"/>
        </w:rPr>
        <w:t xml:space="preserve"> </w:t>
      </w:r>
      <w:r w:rsidRPr="00B316B6">
        <w:rPr>
          <w:rFonts w:ascii="Times New Roman" w:hAnsi="Times New Roman" w:cs="Times New Roman"/>
          <w:b/>
          <w:sz w:val="24"/>
        </w:rPr>
        <w:t>wise</w:t>
      </w:r>
      <w:r w:rsidRPr="00B316B6">
        <w:rPr>
          <w:rFonts w:ascii="Times New Roman" w:hAnsi="Times New Roman" w:cs="Times New Roman"/>
          <w:b/>
          <w:spacing w:val="-2"/>
          <w:sz w:val="24"/>
        </w:rPr>
        <w:t xml:space="preserve"> </w:t>
      </w:r>
      <w:r w:rsidRPr="00B316B6">
        <w:rPr>
          <w:rFonts w:ascii="Times New Roman" w:hAnsi="Times New Roman" w:cs="Times New Roman"/>
          <w:b/>
          <w:sz w:val="24"/>
        </w:rPr>
        <w:t>analysis</w:t>
      </w:r>
      <w:r w:rsidRPr="00B316B6">
        <w:rPr>
          <w:rFonts w:ascii="Times New Roman" w:hAnsi="Times New Roman" w:cs="Times New Roman"/>
          <w:b/>
          <w:spacing w:val="-2"/>
          <w:sz w:val="24"/>
        </w:rPr>
        <w:t xml:space="preserve"> </w:t>
      </w:r>
      <w:r w:rsidRPr="00B316B6">
        <w:rPr>
          <w:rFonts w:ascii="Times New Roman" w:hAnsi="Times New Roman" w:cs="Times New Roman"/>
          <w:b/>
          <w:sz w:val="24"/>
        </w:rPr>
        <w:t>at</w:t>
      </w:r>
      <w:r w:rsidRPr="00B316B6">
        <w:rPr>
          <w:rFonts w:ascii="Times New Roman" w:hAnsi="Times New Roman" w:cs="Times New Roman"/>
          <w:b/>
          <w:spacing w:val="-3"/>
          <w:sz w:val="24"/>
        </w:rPr>
        <w:t xml:space="preserve"> </w:t>
      </w:r>
      <w:r w:rsidRPr="00534BE7">
        <w:rPr>
          <w:rFonts w:ascii="Times New Roman" w:hAnsi="Times New Roman" w:cs="Times New Roman"/>
          <w:b/>
          <w:sz w:val="24"/>
        </w:rPr>
        <w:t>TECHM</w:t>
      </w:r>
      <w:r w:rsidRPr="00B316B6">
        <w:rPr>
          <w:rFonts w:ascii="Times New Roman" w:hAnsi="Times New Roman" w:cs="Times New Roman"/>
          <w:b/>
          <w:sz w:val="24"/>
        </w:rPr>
        <w:t>:</w:t>
      </w:r>
    </w:p>
    <w:tbl>
      <w:tblPr>
        <w:tblStyle w:val="TableGrid"/>
        <w:tblW w:w="0" w:type="auto"/>
        <w:tblLayout w:type="fixed"/>
        <w:tblLook w:val="01E0" w:firstRow="1" w:lastRow="1" w:firstColumn="1" w:lastColumn="1" w:noHBand="0" w:noVBand="0"/>
      </w:tblPr>
      <w:tblGrid>
        <w:gridCol w:w="2373"/>
        <w:gridCol w:w="1344"/>
        <w:gridCol w:w="787"/>
      </w:tblGrid>
      <w:tr w:rsidR="00F2576A" w:rsidRPr="00B316B6" w14:paraId="06BB10F8" w14:textId="77777777" w:rsidTr="00F2576A">
        <w:trPr>
          <w:trHeight w:val="259"/>
        </w:trPr>
        <w:tc>
          <w:tcPr>
            <w:tcW w:w="2373" w:type="dxa"/>
          </w:tcPr>
          <w:p w14:paraId="2172F610" w14:textId="77777777" w:rsidR="00F2576A" w:rsidRPr="00B316B6" w:rsidRDefault="00F2576A" w:rsidP="00F2576A">
            <w:pPr>
              <w:pStyle w:val="TableParagraph"/>
              <w:ind w:left="105"/>
              <w:rPr>
                <w:sz w:val="24"/>
              </w:rPr>
            </w:pPr>
            <w:r w:rsidRPr="00B316B6">
              <w:rPr>
                <w:sz w:val="24"/>
              </w:rPr>
              <w:t>Reasons</w:t>
            </w:r>
          </w:p>
        </w:tc>
        <w:tc>
          <w:tcPr>
            <w:tcW w:w="1344" w:type="dxa"/>
          </w:tcPr>
          <w:p w14:paraId="52568034" w14:textId="77777777" w:rsidR="00F2576A" w:rsidRPr="00B316B6" w:rsidRDefault="00F2576A" w:rsidP="00F2576A">
            <w:pPr>
              <w:pStyle w:val="TableParagraph"/>
              <w:rPr>
                <w:sz w:val="24"/>
              </w:rPr>
            </w:pPr>
            <w:r w:rsidRPr="00B316B6">
              <w:rPr>
                <w:sz w:val="24"/>
              </w:rPr>
              <w:t>Numbers</w:t>
            </w:r>
          </w:p>
        </w:tc>
        <w:tc>
          <w:tcPr>
            <w:tcW w:w="787" w:type="dxa"/>
          </w:tcPr>
          <w:p w14:paraId="5B81342A" w14:textId="77777777" w:rsidR="00F2576A" w:rsidRPr="00B316B6" w:rsidRDefault="00000000" w:rsidP="00F2576A">
            <w:pPr>
              <w:pStyle w:val="TableParagraph"/>
              <w:rPr>
                <w:sz w:val="24"/>
              </w:rPr>
            </w:pPr>
            <w:r>
              <w:rPr>
                <w:b/>
                <w:noProof/>
                <w:sz w:val="28"/>
                <w:szCs w:val="28"/>
                <w:u w:val="single"/>
                <w:lang w:eastAsia="zh-TW"/>
              </w:rPr>
              <w:pict w14:anchorId="238A09F9">
                <v:shapetype id="_x0000_t202" coordsize="21600,21600" o:spt="202" path="m,l,21600r21600,l21600,xe">
                  <v:stroke joinstyle="miter"/>
                  <v:path gradientshapeok="t" o:connecttype="rect"/>
                </v:shapetype>
                <v:shape id="_x0000_s2050" type="#_x0000_t202" style="position:absolute;margin-left:55.6pt;margin-top:.85pt;width:228.45pt;height:279.3pt;z-index:251660288;mso-position-horizontal-relative:text;mso-position-vertical-relative:text;mso-width-relative:margin;mso-height-relative:margin">
                  <v:textbox>
                    <w:txbxContent>
                      <w:p w14:paraId="3BFF045D" w14:textId="77777777" w:rsidR="00F2576A" w:rsidRDefault="00F2576A">
                        <w:r w:rsidRPr="00F2576A">
                          <w:rPr>
                            <w:noProof/>
                          </w:rPr>
                          <w:drawing>
                            <wp:inline distT="0" distB="0" distL="0" distR="0" wp14:anchorId="0B33EF61" wp14:editId="6273029A">
                              <wp:extent cx="2700655" cy="3467595"/>
                              <wp:effectExtent l="19050" t="0" r="23495" b="0"/>
                              <wp:docPr id="8"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shape>
              </w:pict>
            </w:r>
            <w:r w:rsidR="00F2576A" w:rsidRPr="00B316B6">
              <w:rPr>
                <w:sz w:val="24"/>
              </w:rPr>
              <w:t>Percentage</w:t>
            </w:r>
          </w:p>
        </w:tc>
      </w:tr>
      <w:tr w:rsidR="00F2576A" w:rsidRPr="00B316B6" w14:paraId="1F4820DB" w14:textId="77777777" w:rsidTr="00F2576A">
        <w:trPr>
          <w:trHeight w:val="151"/>
        </w:trPr>
        <w:tc>
          <w:tcPr>
            <w:tcW w:w="2373" w:type="dxa"/>
          </w:tcPr>
          <w:p w14:paraId="5186A82D" w14:textId="77777777" w:rsidR="00F2576A" w:rsidRPr="00B316B6" w:rsidRDefault="00F2576A" w:rsidP="00CC781F">
            <w:pPr>
              <w:pStyle w:val="TableParagraph"/>
              <w:ind w:left="105"/>
              <w:rPr>
                <w:sz w:val="24"/>
              </w:rPr>
            </w:pPr>
            <w:r w:rsidRPr="00B316B6">
              <w:rPr>
                <w:sz w:val="24"/>
              </w:rPr>
              <w:t>Personal</w:t>
            </w:r>
            <w:r w:rsidRPr="00B316B6">
              <w:rPr>
                <w:spacing w:val="-4"/>
                <w:sz w:val="24"/>
              </w:rPr>
              <w:t xml:space="preserve"> </w:t>
            </w:r>
            <w:r w:rsidRPr="00B316B6">
              <w:rPr>
                <w:sz w:val="24"/>
              </w:rPr>
              <w:t>Reasons(Relocation</w:t>
            </w:r>
            <w:r w:rsidRPr="00B316B6">
              <w:rPr>
                <w:spacing w:val="-2"/>
                <w:sz w:val="24"/>
              </w:rPr>
              <w:t xml:space="preserve"> </w:t>
            </w:r>
          </w:p>
        </w:tc>
        <w:tc>
          <w:tcPr>
            <w:tcW w:w="1344" w:type="dxa"/>
          </w:tcPr>
          <w:p w14:paraId="35EE9506" w14:textId="77777777" w:rsidR="00F2576A" w:rsidRPr="00B316B6" w:rsidRDefault="00F2576A" w:rsidP="00F2576A">
            <w:pPr>
              <w:pStyle w:val="TableParagraph"/>
              <w:rPr>
                <w:sz w:val="24"/>
              </w:rPr>
            </w:pPr>
            <w:r w:rsidRPr="00B316B6">
              <w:rPr>
                <w:sz w:val="24"/>
              </w:rPr>
              <w:t>14</w:t>
            </w:r>
          </w:p>
        </w:tc>
        <w:tc>
          <w:tcPr>
            <w:tcW w:w="787" w:type="dxa"/>
          </w:tcPr>
          <w:p w14:paraId="1CD7D662" w14:textId="77777777" w:rsidR="00F2576A" w:rsidRPr="00B316B6" w:rsidRDefault="00F2576A" w:rsidP="00F2576A">
            <w:pPr>
              <w:pStyle w:val="TableParagraph"/>
              <w:rPr>
                <w:sz w:val="24"/>
              </w:rPr>
            </w:pPr>
            <w:r w:rsidRPr="00B316B6">
              <w:rPr>
                <w:sz w:val="24"/>
              </w:rPr>
              <w:t>23%</w:t>
            </w:r>
          </w:p>
        </w:tc>
      </w:tr>
      <w:tr w:rsidR="00F2576A" w:rsidRPr="00B316B6" w14:paraId="2823D5FF" w14:textId="77777777" w:rsidTr="00F2576A">
        <w:trPr>
          <w:trHeight w:val="153"/>
        </w:trPr>
        <w:tc>
          <w:tcPr>
            <w:tcW w:w="2373" w:type="dxa"/>
          </w:tcPr>
          <w:p w14:paraId="2D212E54" w14:textId="77777777" w:rsidR="00F2576A" w:rsidRPr="00B316B6" w:rsidRDefault="00F2576A" w:rsidP="00F2576A">
            <w:pPr>
              <w:pStyle w:val="TableParagraph"/>
              <w:ind w:left="105"/>
              <w:rPr>
                <w:sz w:val="24"/>
              </w:rPr>
            </w:pPr>
            <w:r w:rsidRPr="00B316B6">
              <w:rPr>
                <w:sz w:val="24"/>
              </w:rPr>
              <w:t>Higher</w:t>
            </w:r>
            <w:r w:rsidRPr="00B316B6">
              <w:rPr>
                <w:spacing w:val="-3"/>
                <w:sz w:val="24"/>
              </w:rPr>
              <w:t xml:space="preserve"> </w:t>
            </w:r>
            <w:r w:rsidRPr="00B316B6">
              <w:rPr>
                <w:sz w:val="24"/>
              </w:rPr>
              <w:t>Education</w:t>
            </w:r>
          </w:p>
        </w:tc>
        <w:tc>
          <w:tcPr>
            <w:tcW w:w="1344" w:type="dxa"/>
          </w:tcPr>
          <w:p w14:paraId="6CFB0BE7" w14:textId="77777777" w:rsidR="00F2576A" w:rsidRPr="00B316B6" w:rsidRDefault="00F2576A" w:rsidP="00F2576A">
            <w:pPr>
              <w:pStyle w:val="TableParagraph"/>
              <w:rPr>
                <w:sz w:val="24"/>
              </w:rPr>
            </w:pPr>
            <w:r w:rsidRPr="00B316B6">
              <w:rPr>
                <w:sz w:val="24"/>
              </w:rPr>
              <w:t>4</w:t>
            </w:r>
          </w:p>
        </w:tc>
        <w:tc>
          <w:tcPr>
            <w:tcW w:w="787" w:type="dxa"/>
          </w:tcPr>
          <w:p w14:paraId="76049061" w14:textId="77777777" w:rsidR="00F2576A" w:rsidRPr="00B316B6" w:rsidRDefault="00F2576A" w:rsidP="00F2576A">
            <w:pPr>
              <w:pStyle w:val="TableParagraph"/>
              <w:rPr>
                <w:sz w:val="24"/>
              </w:rPr>
            </w:pPr>
            <w:r w:rsidRPr="00B316B6">
              <w:rPr>
                <w:sz w:val="24"/>
              </w:rPr>
              <w:t>7%</w:t>
            </w:r>
          </w:p>
        </w:tc>
      </w:tr>
      <w:tr w:rsidR="00F2576A" w:rsidRPr="00B316B6" w14:paraId="231AFF30" w14:textId="77777777" w:rsidTr="00F2576A">
        <w:trPr>
          <w:trHeight w:val="153"/>
        </w:trPr>
        <w:tc>
          <w:tcPr>
            <w:tcW w:w="2373" w:type="dxa"/>
          </w:tcPr>
          <w:p w14:paraId="01D55BC0" w14:textId="77777777" w:rsidR="00F2576A" w:rsidRPr="00B316B6" w:rsidRDefault="00F2576A" w:rsidP="00F2576A">
            <w:pPr>
              <w:pStyle w:val="TableParagraph"/>
              <w:ind w:left="105"/>
              <w:rPr>
                <w:sz w:val="24"/>
              </w:rPr>
            </w:pPr>
            <w:r w:rsidRPr="00B316B6">
              <w:rPr>
                <w:sz w:val="24"/>
              </w:rPr>
              <w:t>Other</w:t>
            </w:r>
            <w:r w:rsidRPr="00B316B6">
              <w:rPr>
                <w:spacing w:val="-3"/>
                <w:sz w:val="24"/>
              </w:rPr>
              <w:t xml:space="preserve"> </w:t>
            </w:r>
            <w:r w:rsidRPr="00B316B6">
              <w:rPr>
                <w:sz w:val="24"/>
              </w:rPr>
              <w:t>Reasons</w:t>
            </w:r>
          </w:p>
        </w:tc>
        <w:tc>
          <w:tcPr>
            <w:tcW w:w="1344" w:type="dxa"/>
          </w:tcPr>
          <w:p w14:paraId="712D8C7E" w14:textId="77777777" w:rsidR="00F2576A" w:rsidRPr="00B316B6" w:rsidRDefault="00F2576A" w:rsidP="00F2576A">
            <w:pPr>
              <w:pStyle w:val="TableParagraph"/>
              <w:rPr>
                <w:sz w:val="24"/>
              </w:rPr>
            </w:pPr>
            <w:r w:rsidRPr="00B316B6">
              <w:rPr>
                <w:sz w:val="24"/>
              </w:rPr>
              <w:t>5</w:t>
            </w:r>
          </w:p>
        </w:tc>
        <w:tc>
          <w:tcPr>
            <w:tcW w:w="787" w:type="dxa"/>
          </w:tcPr>
          <w:p w14:paraId="7B73C35F" w14:textId="77777777" w:rsidR="00F2576A" w:rsidRPr="00B316B6" w:rsidRDefault="00F2576A" w:rsidP="00F2576A">
            <w:pPr>
              <w:pStyle w:val="TableParagraph"/>
              <w:rPr>
                <w:sz w:val="24"/>
              </w:rPr>
            </w:pPr>
            <w:r w:rsidRPr="00B316B6">
              <w:rPr>
                <w:sz w:val="24"/>
              </w:rPr>
              <w:t>8%</w:t>
            </w:r>
          </w:p>
        </w:tc>
      </w:tr>
      <w:tr w:rsidR="00F2576A" w:rsidRPr="00B316B6" w14:paraId="13E3D533" w14:textId="77777777" w:rsidTr="00F2576A">
        <w:trPr>
          <w:trHeight w:val="153"/>
        </w:trPr>
        <w:tc>
          <w:tcPr>
            <w:tcW w:w="2373" w:type="dxa"/>
          </w:tcPr>
          <w:p w14:paraId="5DBC88A9" w14:textId="77777777" w:rsidR="00F2576A" w:rsidRPr="00B316B6" w:rsidRDefault="00F2576A" w:rsidP="00F2576A">
            <w:pPr>
              <w:pStyle w:val="TableParagraph"/>
              <w:ind w:left="105"/>
              <w:rPr>
                <w:sz w:val="24"/>
              </w:rPr>
            </w:pPr>
            <w:r w:rsidRPr="00B316B6">
              <w:rPr>
                <w:sz w:val="24"/>
              </w:rPr>
              <w:t>Inadequate</w:t>
            </w:r>
            <w:r w:rsidRPr="00B316B6">
              <w:rPr>
                <w:spacing w:val="-4"/>
                <w:sz w:val="24"/>
              </w:rPr>
              <w:t xml:space="preserve"> </w:t>
            </w:r>
            <w:r w:rsidRPr="00B316B6">
              <w:rPr>
                <w:sz w:val="24"/>
              </w:rPr>
              <w:t>career</w:t>
            </w:r>
            <w:r w:rsidRPr="00B316B6">
              <w:rPr>
                <w:spacing w:val="-3"/>
                <w:sz w:val="24"/>
              </w:rPr>
              <w:t xml:space="preserve"> </w:t>
            </w:r>
            <w:r w:rsidRPr="00B316B6">
              <w:rPr>
                <w:sz w:val="24"/>
              </w:rPr>
              <w:t>growth/development</w:t>
            </w:r>
            <w:r w:rsidRPr="00B316B6">
              <w:rPr>
                <w:spacing w:val="-4"/>
                <w:sz w:val="24"/>
              </w:rPr>
              <w:t xml:space="preserve"> </w:t>
            </w:r>
            <w:r w:rsidRPr="00B316B6">
              <w:rPr>
                <w:sz w:val="24"/>
              </w:rPr>
              <w:t>opportunities</w:t>
            </w:r>
          </w:p>
        </w:tc>
        <w:tc>
          <w:tcPr>
            <w:tcW w:w="1344" w:type="dxa"/>
          </w:tcPr>
          <w:p w14:paraId="24D3AC63" w14:textId="77777777" w:rsidR="00F2576A" w:rsidRPr="00B316B6" w:rsidRDefault="00F2576A" w:rsidP="00F2576A">
            <w:pPr>
              <w:pStyle w:val="TableParagraph"/>
              <w:rPr>
                <w:sz w:val="24"/>
              </w:rPr>
            </w:pPr>
            <w:r w:rsidRPr="00B316B6">
              <w:rPr>
                <w:sz w:val="24"/>
              </w:rPr>
              <w:t>6</w:t>
            </w:r>
          </w:p>
        </w:tc>
        <w:tc>
          <w:tcPr>
            <w:tcW w:w="787" w:type="dxa"/>
          </w:tcPr>
          <w:p w14:paraId="67892881" w14:textId="77777777" w:rsidR="00F2576A" w:rsidRPr="00B316B6" w:rsidRDefault="00F2576A" w:rsidP="00F2576A">
            <w:pPr>
              <w:pStyle w:val="TableParagraph"/>
              <w:rPr>
                <w:sz w:val="24"/>
              </w:rPr>
            </w:pPr>
            <w:r w:rsidRPr="00B316B6">
              <w:rPr>
                <w:sz w:val="24"/>
              </w:rPr>
              <w:t>10%</w:t>
            </w:r>
          </w:p>
        </w:tc>
      </w:tr>
      <w:tr w:rsidR="00F2576A" w:rsidRPr="00B316B6" w14:paraId="15F54AD6" w14:textId="77777777" w:rsidTr="00F2576A">
        <w:trPr>
          <w:trHeight w:val="153"/>
        </w:trPr>
        <w:tc>
          <w:tcPr>
            <w:tcW w:w="2373" w:type="dxa"/>
          </w:tcPr>
          <w:p w14:paraId="2676D46E" w14:textId="77777777" w:rsidR="00F2576A" w:rsidRPr="00B316B6" w:rsidRDefault="00F2576A" w:rsidP="00F2576A">
            <w:pPr>
              <w:pStyle w:val="TableParagraph"/>
              <w:ind w:left="105"/>
              <w:rPr>
                <w:sz w:val="24"/>
              </w:rPr>
            </w:pPr>
            <w:r w:rsidRPr="00B316B6">
              <w:rPr>
                <w:sz w:val="24"/>
              </w:rPr>
              <w:t>Dissatisfaction</w:t>
            </w:r>
            <w:r w:rsidRPr="00B316B6">
              <w:rPr>
                <w:spacing w:val="-1"/>
                <w:sz w:val="24"/>
              </w:rPr>
              <w:t xml:space="preserve"> </w:t>
            </w:r>
            <w:r w:rsidRPr="00B316B6">
              <w:rPr>
                <w:sz w:val="24"/>
              </w:rPr>
              <w:t>with</w:t>
            </w:r>
            <w:r w:rsidRPr="00B316B6">
              <w:rPr>
                <w:spacing w:val="-4"/>
                <w:sz w:val="24"/>
              </w:rPr>
              <w:t xml:space="preserve"> </w:t>
            </w:r>
            <w:r w:rsidRPr="00B316B6">
              <w:rPr>
                <w:sz w:val="24"/>
              </w:rPr>
              <w:t>Payroll</w:t>
            </w:r>
            <w:r w:rsidRPr="00B316B6">
              <w:rPr>
                <w:spacing w:val="-2"/>
                <w:sz w:val="24"/>
              </w:rPr>
              <w:t xml:space="preserve"> </w:t>
            </w:r>
            <w:r w:rsidRPr="00B316B6">
              <w:rPr>
                <w:sz w:val="24"/>
              </w:rPr>
              <w:t>&amp;</w:t>
            </w:r>
            <w:r w:rsidRPr="00B316B6">
              <w:rPr>
                <w:spacing w:val="-5"/>
                <w:sz w:val="24"/>
              </w:rPr>
              <w:t xml:space="preserve"> </w:t>
            </w:r>
            <w:r w:rsidRPr="00B316B6">
              <w:rPr>
                <w:sz w:val="24"/>
              </w:rPr>
              <w:t>Benefits.</w:t>
            </w:r>
          </w:p>
        </w:tc>
        <w:tc>
          <w:tcPr>
            <w:tcW w:w="1344" w:type="dxa"/>
          </w:tcPr>
          <w:p w14:paraId="37C03DB4" w14:textId="77777777" w:rsidR="00F2576A" w:rsidRPr="00B316B6" w:rsidRDefault="00F2576A" w:rsidP="00F2576A">
            <w:pPr>
              <w:pStyle w:val="TableParagraph"/>
              <w:rPr>
                <w:sz w:val="24"/>
              </w:rPr>
            </w:pPr>
            <w:r w:rsidRPr="00B316B6">
              <w:rPr>
                <w:sz w:val="24"/>
              </w:rPr>
              <w:t>16</w:t>
            </w:r>
          </w:p>
        </w:tc>
        <w:tc>
          <w:tcPr>
            <w:tcW w:w="787" w:type="dxa"/>
          </w:tcPr>
          <w:p w14:paraId="650BEFA4" w14:textId="77777777" w:rsidR="00F2576A" w:rsidRPr="00B316B6" w:rsidRDefault="00F2576A" w:rsidP="00F2576A">
            <w:pPr>
              <w:pStyle w:val="TableParagraph"/>
              <w:rPr>
                <w:sz w:val="24"/>
              </w:rPr>
            </w:pPr>
            <w:r w:rsidRPr="00B316B6">
              <w:rPr>
                <w:sz w:val="24"/>
              </w:rPr>
              <w:t>27%</w:t>
            </w:r>
          </w:p>
        </w:tc>
      </w:tr>
      <w:tr w:rsidR="00F2576A" w:rsidRPr="00B316B6" w14:paraId="1EADE359" w14:textId="77777777" w:rsidTr="00F2576A">
        <w:trPr>
          <w:trHeight w:val="153"/>
        </w:trPr>
        <w:tc>
          <w:tcPr>
            <w:tcW w:w="2373" w:type="dxa"/>
          </w:tcPr>
          <w:p w14:paraId="7E44A890" w14:textId="77777777" w:rsidR="00F2576A" w:rsidRPr="00B316B6" w:rsidRDefault="00F2576A" w:rsidP="00F2576A">
            <w:pPr>
              <w:pStyle w:val="TableParagraph"/>
              <w:ind w:left="105"/>
              <w:rPr>
                <w:sz w:val="24"/>
              </w:rPr>
            </w:pPr>
            <w:r w:rsidRPr="00B316B6">
              <w:rPr>
                <w:sz w:val="24"/>
              </w:rPr>
              <w:t>Problem</w:t>
            </w:r>
            <w:r w:rsidRPr="00B316B6">
              <w:rPr>
                <w:spacing w:val="-4"/>
                <w:sz w:val="24"/>
              </w:rPr>
              <w:t xml:space="preserve"> </w:t>
            </w:r>
            <w:r w:rsidRPr="00B316B6">
              <w:rPr>
                <w:sz w:val="24"/>
              </w:rPr>
              <w:t>with</w:t>
            </w:r>
            <w:r w:rsidRPr="00B316B6">
              <w:rPr>
                <w:spacing w:val="-2"/>
                <w:sz w:val="24"/>
              </w:rPr>
              <w:t xml:space="preserve"> </w:t>
            </w:r>
            <w:r w:rsidRPr="00B316B6">
              <w:rPr>
                <w:sz w:val="24"/>
              </w:rPr>
              <w:t>reporting</w:t>
            </w:r>
            <w:r w:rsidRPr="00B316B6">
              <w:rPr>
                <w:spacing w:val="-1"/>
                <w:sz w:val="24"/>
              </w:rPr>
              <w:t xml:space="preserve"> </w:t>
            </w:r>
            <w:r w:rsidRPr="00B316B6">
              <w:rPr>
                <w:sz w:val="24"/>
              </w:rPr>
              <w:t>manager</w:t>
            </w:r>
          </w:p>
        </w:tc>
        <w:tc>
          <w:tcPr>
            <w:tcW w:w="1344" w:type="dxa"/>
          </w:tcPr>
          <w:p w14:paraId="2B039EB0" w14:textId="77777777" w:rsidR="00F2576A" w:rsidRPr="00B316B6" w:rsidRDefault="00F2576A" w:rsidP="00F2576A">
            <w:pPr>
              <w:pStyle w:val="TableParagraph"/>
              <w:rPr>
                <w:sz w:val="24"/>
              </w:rPr>
            </w:pPr>
            <w:r w:rsidRPr="00B316B6">
              <w:rPr>
                <w:sz w:val="24"/>
              </w:rPr>
              <w:t>3</w:t>
            </w:r>
          </w:p>
        </w:tc>
        <w:tc>
          <w:tcPr>
            <w:tcW w:w="787" w:type="dxa"/>
          </w:tcPr>
          <w:p w14:paraId="44EBA1E0" w14:textId="77777777" w:rsidR="00F2576A" w:rsidRPr="00B316B6" w:rsidRDefault="00F2576A" w:rsidP="00F2576A">
            <w:pPr>
              <w:pStyle w:val="TableParagraph"/>
              <w:rPr>
                <w:sz w:val="24"/>
              </w:rPr>
            </w:pPr>
            <w:r w:rsidRPr="00B316B6">
              <w:rPr>
                <w:sz w:val="24"/>
              </w:rPr>
              <w:t>5%</w:t>
            </w:r>
          </w:p>
        </w:tc>
      </w:tr>
      <w:tr w:rsidR="00F2576A" w:rsidRPr="00B316B6" w14:paraId="4046559E" w14:textId="77777777" w:rsidTr="00F2576A">
        <w:trPr>
          <w:trHeight w:val="153"/>
        </w:trPr>
        <w:tc>
          <w:tcPr>
            <w:tcW w:w="2373" w:type="dxa"/>
          </w:tcPr>
          <w:p w14:paraId="0FF78010" w14:textId="77777777" w:rsidR="00F2576A" w:rsidRPr="00B316B6" w:rsidRDefault="00F2576A" w:rsidP="00F2576A">
            <w:pPr>
              <w:pStyle w:val="TableParagraph"/>
              <w:ind w:left="105"/>
              <w:rPr>
                <w:sz w:val="24"/>
              </w:rPr>
            </w:pPr>
            <w:r w:rsidRPr="00B316B6">
              <w:rPr>
                <w:sz w:val="24"/>
              </w:rPr>
              <w:t>Dissatisfied</w:t>
            </w:r>
            <w:r w:rsidRPr="00B316B6">
              <w:rPr>
                <w:spacing w:val="-3"/>
                <w:sz w:val="24"/>
              </w:rPr>
              <w:t xml:space="preserve"> </w:t>
            </w:r>
            <w:r w:rsidRPr="00B316B6">
              <w:rPr>
                <w:sz w:val="24"/>
              </w:rPr>
              <w:t>with</w:t>
            </w:r>
            <w:r w:rsidRPr="00B316B6">
              <w:rPr>
                <w:spacing w:val="-3"/>
                <w:sz w:val="24"/>
              </w:rPr>
              <w:t xml:space="preserve"> </w:t>
            </w:r>
            <w:r w:rsidRPr="00B316B6">
              <w:rPr>
                <w:sz w:val="24"/>
              </w:rPr>
              <w:t>Induction/</w:t>
            </w:r>
            <w:r w:rsidRPr="00B316B6">
              <w:rPr>
                <w:spacing w:val="-3"/>
                <w:sz w:val="24"/>
              </w:rPr>
              <w:t xml:space="preserve"> </w:t>
            </w:r>
            <w:r w:rsidRPr="00B316B6">
              <w:rPr>
                <w:sz w:val="24"/>
              </w:rPr>
              <w:t>Training</w:t>
            </w:r>
          </w:p>
        </w:tc>
        <w:tc>
          <w:tcPr>
            <w:tcW w:w="1344" w:type="dxa"/>
          </w:tcPr>
          <w:p w14:paraId="24F8982B" w14:textId="77777777" w:rsidR="00F2576A" w:rsidRPr="00B316B6" w:rsidRDefault="00F2576A" w:rsidP="00F2576A">
            <w:pPr>
              <w:pStyle w:val="TableParagraph"/>
              <w:rPr>
                <w:sz w:val="24"/>
              </w:rPr>
            </w:pPr>
            <w:r w:rsidRPr="00B316B6">
              <w:rPr>
                <w:sz w:val="24"/>
              </w:rPr>
              <w:t>3</w:t>
            </w:r>
          </w:p>
        </w:tc>
        <w:tc>
          <w:tcPr>
            <w:tcW w:w="787" w:type="dxa"/>
          </w:tcPr>
          <w:p w14:paraId="6FF25F7E" w14:textId="77777777" w:rsidR="00F2576A" w:rsidRPr="00B316B6" w:rsidRDefault="00F2576A" w:rsidP="00F2576A">
            <w:pPr>
              <w:pStyle w:val="TableParagraph"/>
              <w:rPr>
                <w:sz w:val="24"/>
              </w:rPr>
            </w:pPr>
            <w:r w:rsidRPr="00B316B6">
              <w:rPr>
                <w:sz w:val="24"/>
              </w:rPr>
              <w:t>5%</w:t>
            </w:r>
          </w:p>
        </w:tc>
      </w:tr>
      <w:tr w:rsidR="00F2576A" w:rsidRPr="00B316B6" w14:paraId="30797E90" w14:textId="77777777" w:rsidTr="00F2576A">
        <w:trPr>
          <w:trHeight w:val="153"/>
        </w:trPr>
        <w:tc>
          <w:tcPr>
            <w:tcW w:w="2373" w:type="dxa"/>
          </w:tcPr>
          <w:p w14:paraId="654F5727" w14:textId="77777777" w:rsidR="00F2576A" w:rsidRPr="00B316B6" w:rsidRDefault="00F2576A" w:rsidP="00F2576A">
            <w:pPr>
              <w:pStyle w:val="TableParagraph"/>
              <w:ind w:left="105"/>
              <w:rPr>
                <w:sz w:val="24"/>
              </w:rPr>
            </w:pPr>
            <w:r w:rsidRPr="00B316B6">
              <w:rPr>
                <w:sz w:val="24"/>
              </w:rPr>
              <w:t>Dissatisfaction</w:t>
            </w:r>
            <w:r w:rsidRPr="00B316B6">
              <w:rPr>
                <w:spacing w:val="-2"/>
                <w:sz w:val="24"/>
              </w:rPr>
              <w:t xml:space="preserve"> </w:t>
            </w:r>
            <w:r w:rsidRPr="00B316B6">
              <w:rPr>
                <w:sz w:val="24"/>
              </w:rPr>
              <w:t>with</w:t>
            </w:r>
            <w:r w:rsidRPr="00B316B6">
              <w:rPr>
                <w:spacing w:val="-3"/>
                <w:sz w:val="24"/>
              </w:rPr>
              <w:t xml:space="preserve"> </w:t>
            </w:r>
            <w:r w:rsidRPr="00B316B6">
              <w:rPr>
                <w:sz w:val="24"/>
              </w:rPr>
              <w:t>working</w:t>
            </w:r>
            <w:r w:rsidRPr="00B316B6">
              <w:rPr>
                <w:spacing w:val="-4"/>
                <w:sz w:val="24"/>
              </w:rPr>
              <w:t xml:space="preserve"> </w:t>
            </w:r>
            <w:r w:rsidRPr="00B316B6">
              <w:rPr>
                <w:sz w:val="24"/>
              </w:rPr>
              <w:t>condition</w:t>
            </w:r>
          </w:p>
        </w:tc>
        <w:tc>
          <w:tcPr>
            <w:tcW w:w="1344" w:type="dxa"/>
          </w:tcPr>
          <w:p w14:paraId="2FCF5B52" w14:textId="77777777" w:rsidR="00F2576A" w:rsidRPr="00B316B6" w:rsidRDefault="00F2576A" w:rsidP="00F2576A">
            <w:pPr>
              <w:pStyle w:val="TableParagraph"/>
              <w:rPr>
                <w:sz w:val="24"/>
              </w:rPr>
            </w:pPr>
            <w:r w:rsidRPr="00B316B6">
              <w:rPr>
                <w:sz w:val="24"/>
              </w:rPr>
              <w:t>3</w:t>
            </w:r>
          </w:p>
        </w:tc>
        <w:tc>
          <w:tcPr>
            <w:tcW w:w="787" w:type="dxa"/>
          </w:tcPr>
          <w:p w14:paraId="40EF1EB3" w14:textId="77777777" w:rsidR="00F2576A" w:rsidRPr="00B316B6" w:rsidRDefault="00F2576A" w:rsidP="00F2576A">
            <w:pPr>
              <w:pStyle w:val="TableParagraph"/>
              <w:rPr>
                <w:sz w:val="24"/>
              </w:rPr>
            </w:pPr>
            <w:r w:rsidRPr="00B316B6">
              <w:rPr>
                <w:sz w:val="24"/>
              </w:rPr>
              <w:t>5%</w:t>
            </w:r>
          </w:p>
        </w:tc>
      </w:tr>
      <w:tr w:rsidR="00F2576A" w:rsidRPr="00B316B6" w14:paraId="34288AF1" w14:textId="77777777" w:rsidTr="00F2576A">
        <w:trPr>
          <w:trHeight w:val="153"/>
        </w:trPr>
        <w:tc>
          <w:tcPr>
            <w:tcW w:w="2373" w:type="dxa"/>
          </w:tcPr>
          <w:p w14:paraId="3FF9235E" w14:textId="77777777" w:rsidR="00F2576A" w:rsidRPr="00B316B6" w:rsidRDefault="00F2576A" w:rsidP="00CC781F">
            <w:pPr>
              <w:pStyle w:val="TableParagraph"/>
              <w:ind w:left="105"/>
              <w:rPr>
                <w:sz w:val="24"/>
              </w:rPr>
            </w:pPr>
            <w:r w:rsidRPr="00B316B6">
              <w:rPr>
                <w:sz w:val="24"/>
              </w:rPr>
              <w:t>Lack</w:t>
            </w:r>
            <w:r w:rsidRPr="00B316B6">
              <w:rPr>
                <w:spacing w:val="-2"/>
                <w:sz w:val="24"/>
              </w:rPr>
              <w:t xml:space="preserve"> </w:t>
            </w:r>
            <w:r w:rsidRPr="00B316B6">
              <w:rPr>
                <w:sz w:val="24"/>
              </w:rPr>
              <w:t>of</w:t>
            </w:r>
            <w:r w:rsidRPr="00B316B6">
              <w:rPr>
                <w:spacing w:val="-3"/>
                <w:sz w:val="24"/>
              </w:rPr>
              <w:t xml:space="preserve"> </w:t>
            </w:r>
            <w:r w:rsidRPr="00B316B6">
              <w:rPr>
                <w:sz w:val="24"/>
              </w:rPr>
              <w:t>reward</w:t>
            </w:r>
            <w:r w:rsidRPr="00B316B6">
              <w:rPr>
                <w:spacing w:val="-2"/>
                <w:sz w:val="24"/>
              </w:rPr>
              <w:t xml:space="preserve"> </w:t>
            </w:r>
            <w:r w:rsidRPr="00B316B6">
              <w:rPr>
                <w:sz w:val="24"/>
              </w:rPr>
              <w:t>&amp;</w:t>
            </w:r>
            <w:r w:rsidRPr="00B316B6">
              <w:rPr>
                <w:spacing w:val="-4"/>
                <w:sz w:val="24"/>
              </w:rPr>
              <w:t xml:space="preserve"> </w:t>
            </w:r>
            <w:r w:rsidRPr="00B316B6">
              <w:rPr>
                <w:sz w:val="24"/>
              </w:rPr>
              <w:t>Recognition</w:t>
            </w:r>
            <w:r w:rsidRPr="00B316B6">
              <w:rPr>
                <w:spacing w:val="1"/>
                <w:sz w:val="24"/>
              </w:rPr>
              <w:t xml:space="preserve"> </w:t>
            </w:r>
          </w:p>
        </w:tc>
        <w:tc>
          <w:tcPr>
            <w:tcW w:w="1344" w:type="dxa"/>
          </w:tcPr>
          <w:p w14:paraId="53CEAACF" w14:textId="77777777" w:rsidR="00F2576A" w:rsidRPr="00B316B6" w:rsidRDefault="00F2576A" w:rsidP="00F2576A">
            <w:pPr>
              <w:pStyle w:val="TableParagraph"/>
              <w:rPr>
                <w:sz w:val="24"/>
              </w:rPr>
            </w:pPr>
            <w:r w:rsidRPr="00B316B6">
              <w:rPr>
                <w:sz w:val="24"/>
              </w:rPr>
              <w:t>6</w:t>
            </w:r>
          </w:p>
        </w:tc>
        <w:tc>
          <w:tcPr>
            <w:tcW w:w="787" w:type="dxa"/>
          </w:tcPr>
          <w:p w14:paraId="3A7BA2FD" w14:textId="77777777" w:rsidR="00F2576A" w:rsidRPr="00B316B6" w:rsidRDefault="00F2576A" w:rsidP="00F2576A">
            <w:pPr>
              <w:pStyle w:val="TableParagraph"/>
              <w:rPr>
                <w:sz w:val="24"/>
              </w:rPr>
            </w:pPr>
            <w:r w:rsidRPr="00B316B6">
              <w:rPr>
                <w:sz w:val="24"/>
              </w:rPr>
              <w:t>10%</w:t>
            </w:r>
          </w:p>
        </w:tc>
      </w:tr>
      <w:tr w:rsidR="00F2576A" w:rsidRPr="00B316B6" w14:paraId="25422ED5" w14:textId="77777777" w:rsidTr="00F2576A">
        <w:trPr>
          <w:trHeight w:val="260"/>
        </w:trPr>
        <w:tc>
          <w:tcPr>
            <w:tcW w:w="2373" w:type="dxa"/>
          </w:tcPr>
          <w:p w14:paraId="126720E3" w14:textId="77777777" w:rsidR="00F2576A" w:rsidRPr="00B316B6" w:rsidRDefault="00F2576A" w:rsidP="00F2576A">
            <w:pPr>
              <w:pStyle w:val="TableParagraph"/>
              <w:rPr>
                <w:sz w:val="24"/>
              </w:rPr>
            </w:pPr>
            <w:r w:rsidRPr="00B316B6">
              <w:rPr>
                <w:sz w:val="24"/>
              </w:rPr>
              <w:t>Total</w:t>
            </w:r>
          </w:p>
        </w:tc>
        <w:tc>
          <w:tcPr>
            <w:tcW w:w="1344" w:type="dxa"/>
          </w:tcPr>
          <w:p w14:paraId="19655612" w14:textId="77777777" w:rsidR="00F2576A" w:rsidRPr="00B316B6" w:rsidRDefault="00F2576A" w:rsidP="00F2576A">
            <w:pPr>
              <w:pStyle w:val="TableParagraph"/>
              <w:rPr>
                <w:sz w:val="24"/>
              </w:rPr>
            </w:pPr>
            <w:r w:rsidRPr="00B316B6">
              <w:rPr>
                <w:sz w:val="24"/>
              </w:rPr>
              <w:t>60</w:t>
            </w:r>
          </w:p>
        </w:tc>
        <w:tc>
          <w:tcPr>
            <w:tcW w:w="787" w:type="dxa"/>
          </w:tcPr>
          <w:p w14:paraId="5FA3AD74" w14:textId="77777777" w:rsidR="00F2576A" w:rsidRPr="00B316B6" w:rsidRDefault="00F2576A" w:rsidP="00F2576A">
            <w:pPr>
              <w:pStyle w:val="TableParagraph"/>
              <w:rPr>
                <w:sz w:val="24"/>
              </w:rPr>
            </w:pPr>
          </w:p>
        </w:tc>
      </w:tr>
    </w:tbl>
    <w:p w14:paraId="770B663C" w14:textId="77777777" w:rsidR="007D2D77" w:rsidRPr="009F1514" w:rsidRDefault="00534BE7" w:rsidP="00CF4D2D">
      <w:pPr>
        <w:spacing w:after="0" w:line="360" w:lineRule="auto"/>
        <w:ind w:left="450"/>
        <w:rPr>
          <w:rFonts w:ascii="Times New Roman" w:hAnsi="Times New Roman" w:cs="Times New Roman"/>
          <w:b/>
          <w:sz w:val="24"/>
        </w:rPr>
      </w:pPr>
      <w:r w:rsidRPr="009F1514">
        <w:rPr>
          <w:rFonts w:ascii="Times New Roman" w:hAnsi="Times New Roman" w:cs="Times New Roman"/>
          <w:b/>
          <w:w w:val="120"/>
          <w:sz w:val="24"/>
        </w:rPr>
        <w:t>Interpretation</w:t>
      </w:r>
    </w:p>
    <w:p w14:paraId="0B5E093B" w14:textId="77777777" w:rsidR="007D2D77" w:rsidRPr="00B316B6" w:rsidRDefault="007D2D77" w:rsidP="00CF4D2D">
      <w:pPr>
        <w:pStyle w:val="BodyText"/>
        <w:spacing w:after="0" w:line="360" w:lineRule="auto"/>
        <w:ind w:left="478" w:right="313"/>
        <w:jc w:val="both"/>
        <w:rPr>
          <w:rFonts w:ascii="Times New Roman" w:hAnsi="Times New Roman" w:cs="Times New Roman"/>
        </w:rPr>
      </w:pPr>
      <w:r w:rsidRPr="00B316B6">
        <w:rPr>
          <w:rFonts w:ascii="Times New Roman" w:hAnsi="Times New Roman" w:cs="Times New Roman"/>
        </w:rPr>
        <w:t>As per above graph, there are 27% are dissatisfied with payroll and benefits provided by</w:t>
      </w:r>
      <w:r w:rsidRPr="00B316B6">
        <w:rPr>
          <w:rFonts w:ascii="Times New Roman" w:hAnsi="Times New Roman" w:cs="Times New Roman"/>
          <w:spacing w:val="1"/>
        </w:rPr>
        <w:t xml:space="preserve"> </w:t>
      </w:r>
      <w:r w:rsidRPr="00B316B6">
        <w:rPr>
          <w:rFonts w:ascii="Times New Roman" w:hAnsi="Times New Roman" w:cs="Times New Roman"/>
        </w:rPr>
        <w:t>TECHM and 23% are dissatisfied due to personal reasons, while most of dissatisfied due</w:t>
      </w:r>
      <w:r w:rsidRPr="00B316B6">
        <w:rPr>
          <w:rFonts w:ascii="Times New Roman" w:hAnsi="Times New Roman" w:cs="Times New Roman"/>
          <w:spacing w:val="-57"/>
        </w:rPr>
        <w:t xml:space="preserve"> </w:t>
      </w:r>
      <w:r w:rsidRPr="00B316B6">
        <w:rPr>
          <w:rFonts w:ascii="Times New Roman" w:hAnsi="Times New Roman" w:cs="Times New Roman"/>
        </w:rPr>
        <w:t>to working condition, induction and training, recognition opportunities while rest are of</w:t>
      </w:r>
      <w:r w:rsidRPr="00B316B6">
        <w:rPr>
          <w:rFonts w:ascii="Times New Roman" w:hAnsi="Times New Roman" w:cs="Times New Roman"/>
          <w:spacing w:val="1"/>
        </w:rPr>
        <w:t xml:space="preserve"> </w:t>
      </w:r>
      <w:r w:rsidRPr="00B316B6">
        <w:rPr>
          <w:rFonts w:ascii="Times New Roman" w:hAnsi="Times New Roman" w:cs="Times New Roman"/>
        </w:rPr>
        <w:t>growth of</w:t>
      </w:r>
      <w:r w:rsidRPr="00B316B6">
        <w:rPr>
          <w:rFonts w:ascii="Times New Roman" w:hAnsi="Times New Roman" w:cs="Times New Roman"/>
          <w:spacing w:val="-1"/>
        </w:rPr>
        <w:t xml:space="preserve"> </w:t>
      </w:r>
      <w:r w:rsidRPr="00B316B6">
        <w:rPr>
          <w:rFonts w:ascii="Times New Roman" w:hAnsi="Times New Roman" w:cs="Times New Roman"/>
        </w:rPr>
        <w:t>career, reporting</w:t>
      </w:r>
      <w:r w:rsidRPr="00B316B6">
        <w:rPr>
          <w:rFonts w:ascii="Times New Roman" w:hAnsi="Times New Roman" w:cs="Times New Roman"/>
          <w:spacing w:val="1"/>
        </w:rPr>
        <w:t xml:space="preserve"> </w:t>
      </w:r>
      <w:r w:rsidRPr="00B316B6">
        <w:rPr>
          <w:rFonts w:ascii="Times New Roman" w:hAnsi="Times New Roman" w:cs="Times New Roman"/>
        </w:rPr>
        <w:t>to</w:t>
      </w:r>
      <w:r w:rsidRPr="00B316B6">
        <w:rPr>
          <w:rFonts w:ascii="Times New Roman" w:hAnsi="Times New Roman" w:cs="Times New Roman"/>
          <w:spacing w:val="-1"/>
        </w:rPr>
        <w:t xml:space="preserve"> </w:t>
      </w:r>
      <w:r w:rsidRPr="00B316B6">
        <w:rPr>
          <w:rFonts w:ascii="Times New Roman" w:hAnsi="Times New Roman" w:cs="Times New Roman"/>
        </w:rPr>
        <w:t>manager and other reasons</w:t>
      </w:r>
      <w:r w:rsidRPr="00B316B6">
        <w:rPr>
          <w:rFonts w:ascii="Times New Roman" w:hAnsi="Times New Roman" w:cs="Times New Roman"/>
          <w:spacing w:val="-1"/>
        </w:rPr>
        <w:t xml:space="preserve"> </w:t>
      </w:r>
      <w:r w:rsidRPr="00B316B6">
        <w:rPr>
          <w:rFonts w:ascii="Times New Roman" w:hAnsi="Times New Roman" w:cs="Times New Roman"/>
        </w:rPr>
        <w:t>are</w:t>
      </w:r>
      <w:r w:rsidRPr="00B316B6">
        <w:rPr>
          <w:rFonts w:ascii="Times New Roman" w:hAnsi="Times New Roman" w:cs="Times New Roman"/>
          <w:spacing w:val="-1"/>
        </w:rPr>
        <w:t xml:space="preserve"> </w:t>
      </w:r>
      <w:r w:rsidRPr="00B316B6">
        <w:rPr>
          <w:rFonts w:ascii="Times New Roman" w:hAnsi="Times New Roman" w:cs="Times New Roman"/>
        </w:rPr>
        <w:t>mentioned.</w:t>
      </w:r>
    </w:p>
    <w:p w14:paraId="3194D29C" w14:textId="77777777" w:rsidR="007E3FB7" w:rsidRPr="00B316B6" w:rsidRDefault="00000000" w:rsidP="00534BE7">
      <w:pPr>
        <w:pStyle w:val="Heading6"/>
        <w:tabs>
          <w:tab w:val="left" w:pos="728"/>
        </w:tabs>
        <w:spacing w:before="0" w:after="0" w:line="360" w:lineRule="auto"/>
        <w:jc w:val="center"/>
        <w:rPr>
          <w:rFonts w:ascii="Times New Roman" w:hAnsi="Times New Roman"/>
        </w:rPr>
      </w:pPr>
      <w:r>
        <w:rPr>
          <w:rFonts w:ascii="Times New Roman" w:hAnsi="Times New Roman"/>
          <w:noProof/>
          <w:sz w:val="24"/>
          <w:lang w:eastAsia="zh-TW"/>
        </w:rPr>
        <w:pict w14:anchorId="01AD523A">
          <v:shape id="_x0000_s2051" type="#_x0000_t202" style="position:absolute;left:0;text-align:left;margin-left:262.35pt;margin-top:17.05pt;width:226.25pt;height:210.4pt;z-index:251662336;mso-width-relative:margin;mso-height-relative:margin">
            <v:textbox>
              <w:txbxContent>
                <w:p w14:paraId="4C0647BC" w14:textId="77777777" w:rsidR="00CF4D2D" w:rsidRDefault="00CF4D2D">
                  <w:r w:rsidRPr="00CF4D2D">
                    <w:rPr>
                      <w:noProof/>
                    </w:rPr>
                    <w:drawing>
                      <wp:inline distT="0" distB="0" distL="0" distR="0" wp14:anchorId="7137A7C8" wp14:editId="7F2C9BB0">
                        <wp:extent cx="2736025" cy="2603682"/>
                        <wp:effectExtent l="19050" t="0" r="7175" b="0"/>
                        <wp:docPr id="1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shape>
        </w:pict>
      </w:r>
      <w:r w:rsidR="007E3FB7" w:rsidRPr="00B316B6">
        <w:rPr>
          <w:rFonts w:ascii="Times New Roman" w:hAnsi="Times New Roman"/>
          <w:w w:val="120"/>
        </w:rPr>
        <w:t>Analysis</w:t>
      </w:r>
      <w:r w:rsidR="007E3FB7" w:rsidRPr="00B316B6">
        <w:rPr>
          <w:rFonts w:ascii="Times New Roman" w:hAnsi="Times New Roman"/>
          <w:spacing w:val="7"/>
          <w:w w:val="120"/>
        </w:rPr>
        <w:t xml:space="preserve"> </w:t>
      </w:r>
      <w:r w:rsidR="007E3FB7" w:rsidRPr="00B316B6">
        <w:rPr>
          <w:rFonts w:ascii="Times New Roman" w:hAnsi="Times New Roman"/>
          <w:w w:val="120"/>
        </w:rPr>
        <w:t>on</w:t>
      </w:r>
      <w:r w:rsidR="007E3FB7" w:rsidRPr="00B316B6">
        <w:rPr>
          <w:rFonts w:ascii="Times New Roman" w:hAnsi="Times New Roman"/>
          <w:spacing w:val="8"/>
          <w:w w:val="120"/>
        </w:rPr>
        <w:t xml:space="preserve"> </w:t>
      </w:r>
      <w:r w:rsidR="007E3FB7" w:rsidRPr="00B316B6">
        <w:rPr>
          <w:rFonts w:ascii="Times New Roman" w:hAnsi="Times New Roman"/>
          <w:w w:val="120"/>
        </w:rPr>
        <w:t>areas</w:t>
      </w:r>
      <w:r w:rsidR="007E3FB7" w:rsidRPr="00B316B6">
        <w:rPr>
          <w:rFonts w:ascii="Times New Roman" w:hAnsi="Times New Roman"/>
          <w:spacing w:val="8"/>
          <w:w w:val="120"/>
        </w:rPr>
        <w:t xml:space="preserve"> </w:t>
      </w:r>
      <w:r w:rsidR="007E3FB7" w:rsidRPr="00B316B6">
        <w:rPr>
          <w:rFonts w:ascii="Times New Roman" w:hAnsi="Times New Roman"/>
          <w:w w:val="120"/>
        </w:rPr>
        <w:t>of</w:t>
      </w:r>
      <w:r w:rsidR="007E3FB7" w:rsidRPr="00B316B6">
        <w:rPr>
          <w:rFonts w:ascii="Times New Roman" w:hAnsi="Times New Roman"/>
          <w:spacing w:val="5"/>
          <w:w w:val="120"/>
        </w:rPr>
        <w:t xml:space="preserve"> </w:t>
      </w:r>
      <w:r w:rsidR="007E3FB7" w:rsidRPr="00B316B6">
        <w:rPr>
          <w:rFonts w:ascii="Times New Roman" w:hAnsi="Times New Roman"/>
          <w:w w:val="120"/>
        </w:rPr>
        <w:t>improvement</w:t>
      </w:r>
      <w:r w:rsidR="007E3FB7" w:rsidRPr="00B316B6">
        <w:rPr>
          <w:rFonts w:ascii="Times New Roman" w:hAnsi="Times New Roman"/>
          <w:spacing w:val="8"/>
          <w:w w:val="120"/>
        </w:rPr>
        <w:t xml:space="preserve"> </w:t>
      </w:r>
      <w:r w:rsidR="007E3FB7" w:rsidRPr="00B316B6">
        <w:rPr>
          <w:rFonts w:ascii="Times New Roman" w:hAnsi="Times New Roman"/>
          <w:w w:val="120"/>
        </w:rPr>
        <w:t>at</w:t>
      </w:r>
      <w:r w:rsidR="007E3FB7" w:rsidRPr="00B316B6">
        <w:rPr>
          <w:rFonts w:ascii="Times New Roman" w:hAnsi="Times New Roman"/>
          <w:spacing w:val="5"/>
          <w:w w:val="120"/>
        </w:rPr>
        <w:t xml:space="preserve"> </w:t>
      </w:r>
      <w:r w:rsidR="007E3FB7" w:rsidRPr="00B316B6">
        <w:rPr>
          <w:rFonts w:ascii="Times New Roman" w:hAnsi="Times New Roman"/>
          <w:w w:val="120"/>
        </w:rPr>
        <w:t>TECHM:</w:t>
      </w:r>
    </w:p>
    <w:tbl>
      <w:tblPr>
        <w:tblStyle w:val="TableGrid"/>
        <w:tblW w:w="0" w:type="auto"/>
        <w:tblLayout w:type="fixed"/>
        <w:tblLook w:val="01E0" w:firstRow="1" w:lastRow="1" w:firstColumn="1" w:lastColumn="1" w:noHBand="0" w:noVBand="0"/>
      </w:tblPr>
      <w:tblGrid>
        <w:gridCol w:w="3209"/>
        <w:gridCol w:w="810"/>
        <w:gridCol w:w="949"/>
      </w:tblGrid>
      <w:tr w:rsidR="007E3FB7" w:rsidRPr="00B316B6" w14:paraId="2B0273C1" w14:textId="77777777" w:rsidTr="00163D44">
        <w:trPr>
          <w:trHeight w:val="926"/>
        </w:trPr>
        <w:tc>
          <w:tcPr>
            <w:tcW w:w="3209" w:type="dxa"/>
          </w:tcPr>
          <w:p w14:paraId="35606AA9" w14:textId="77777777" w:rsidR="007E3FB7" w:rsidRPr="00B316B6" w:rsidRDefault="007E3FB7" w:rsidP="00B50954">
            <w:pPr>
              <w:pStyle w:val="TableParagraph"/>
              <w:rPr>
                <w:b/>
                <w:sz w:val="24"/>
              </w:rPr>
            </w:pPr>
          </w:p>
          <w:p w14:paraId="4EE8B3E1" w14:textId="77777777" w:rsidR="007E3FB7" w:rsidRPr="00B316B6" w:rsidRDefault="007E3FB7" w:rsidP="00B50954">
            <w:pPr>
              <w:pStyle w:val="TableParagraph"/>
              <w:ind w:left="104"/>
              <w:rPr>
                <w:sz w:val="24"/>
              </w:rPr>
            </w:pPr>
            <w:r w:rsidRPr="00B316B6">
              <w:rPr>
                <w:sz w:val="24"/>
              </w:rPr>
              <w:t>Improvement</w:t>
            </w:r>
            <w:r w:rsidRPr="00B316B6">
              <w:rPr>
                <w:spacing w:val="-2"/>
                <w:sz w:val="24"/>
              </w:rPr>
              <w:t xml:space="preserve"> </w:t>
            </w:r>
            <w:r w:rsidRPr="00B316B6">
              <w:rPr>
                <w:sz w:val="24"/>
              </w:rPr>
              <w:t>Areas</w:t>
            </w:r>
          </w:p>
        </w:tc>
        <w:tc>
          <w:tcPr>
            <w:tcW w:w="810" w:type="dxa"/>
          </w:tcPr>
          <w:p w14:paraId="50499A73" w14:textId="77777777" w:rsidR="007E3FB7" w:rsidRPr="00B316B6" w:rsidRDefault="007E3FB7" w:rsidP="00B50954">
            <w:pPr>
              <w:pStyle w:val="TableParagraph"/>
              <w:rPr>
                <w:b/>
                <w:sz w:val="24"/>
              </w:rPr>
            </w:pPr>
          </w:p>
          <w:p w14:paraId="32B71435" w14:textId="77777777" w:rsidR="007E3FB7" w:rsidRPr="00B316B6" w:rsidRDefault="007E3FB7" w:rsidP="00B50954">
            <w:pPr>
              <w:pStyle w:val="TableParagraph"/>
              <w:ind w:left="110"/>
              <w:rPr>
                <w:b/>
                <w:sz w:val="24"/>
              </w:rPr>
            </w:pPr>
            <w:r w:rsidRPr="00B316B6">
              <w:rPr>
                <w:b/>
                <w:sz w:val="24"/>
              </w:rPr>
              <w:t>Numbers</w:t>
            </w:r>
          </w:p>
        </w:tc>
        <w:tc>
          <w:tcPr>
            <w:tcW w:w="949" w:type="dxa"/>
          </w:tcPr>
          <w:p w14:paraId="348EF458" w14:textId="77777777" w:rsidR="007E3FB7" w:rsidRPr="00B316B6" w:rsidRDefault="007E3FB7" w:rsidP="00B50954">
            <w:pPr>
              <w:pStyle w:val="TableParagraph"/>
              <w:rPr>
                <w:b/>
                <w:sz w:val="24"/>
              </w:rPr>
            </w:pPr>
          </w:p>
          <w:p w14:paraId="6B40AB8F" w14:textId="77777777" w:rsidR="007E3FB7" w:rsidRPr="00B316B6" w:rsidRDefault="007E3FB7" w:rsidP="00B50954">
            <w:pPr>
              <w:pStyle w:val="TableParagraph"/>
              <w:ind w:left="110"/>
              <w:rPr>
                <w:b/>
                <w:sz w:val="24"/>
              </w:rPr>
            </w:pPr>
            <w:r w:rsidRPr="00B316B6">
              <w:rPr>
                <w:b/>
                <w:sz w:val="24"/>
              </w:rPr>
              <w:t>Percentage</w:t>
            </w:r>
          </w:p>
        </w:tc>
      </w:tr>
      <w:tr w:rsidR="007E3FB7" w:rsidRPr="00B316B6" w14:paraId="5D970A72" w14:textId="77777777" w:rsidTr="00163D44">
        <w:trPr>
          <w:trHeight w:val="397"/>
        </w:trPr>
        <w:tc>
          <w:tcPr>
            <w:tcW w:w="3209" w:type="dxa"/>
          </w:tcPr>
          <w:p w14:paraId="181F6EAF" w14:textId="77777777" w:rsidR="007E3FB7" w:rsidRPr="00B316B6" w:rsidRDefault="00CF4D2D" w:rsidP="00B50954">
            <w:pPr>
              <w:pStyle w:val="TableParagraph"/>
              <w:ind w:left="104"/>
              <w:rPr>
                <w:sz w:val="24"/>
              </w:rPr>
            </w:pPr>
            <w:r w:rsidRPr="00B316B6">
              <w:rPr>
                <w:sz w:val="24"/>
              </w:rPr>
              <w:t xml:space="preserve"> </w:t>
            </w:r>
            <w:r w:rsidR="00CC781F" w:rsidRPr="00B316B6">
              <w:rPr>
                <w:sz w:val="24"/>
              </w:rPr>
              <w:t xml:space="preserve"> </w:t>
            </w:r>
            <w:r w:rsidR="007E3FB7" w:rsidRPr="00B316B6">
              <w:rPr>
                <w:sz w:val="24"/>
              </w:rPr>
              <w:t>Improvement</w:t>
            </w:r>
            <w:r w:rsidR="007E3FB7" w:rsidRPr="00B316B6">
              <w:rPr>
                <w:spacing w:val="-2"/>
                <w:sz w:val="24"/>
              </w:rPr>
              <w:t xml:space="preserve"> </w:t>
            </w:r>
            <w:r w:rsidR="007E3FB7" w:rsidRPr="00B316B6">
              <w:rPr>
                <w:sz w:val="24"/>
              </w:rPr>
              <w:t>in</w:t>
            </w:r>
            <w:r w:rsidR="007E3FB7" w:rsidRPr="00B316B6">
              <w:rPr>
                <w:spacing w:val="-2"/>
                <w:sz w:val="24"/>
              </w:rPr>
              <w:t xml:space="preserve"> </w:t>
            </w:r>
            <w:r w:rsidR="007E3FB7" w:rsidRPr="00B316B6">
              <w:rPr>
                <w:sz w:val="24"/>
              </w:rPr>
              <w:t>services</w:t>
            </w:r>
            <w:r w:rsidR="007E3FB7" w:rsidRPr="00B316B6">
              <w:rPr>
                <w:spacing w:val="-2"/>
                <w:sz w:val="24"/>
              </w:rPr>
              <w:t xml:space="preserve"> </w:t>
            </w:r>
            <w:r w:rsidR="007E3FB7" w:rsidRPr="00B316B6">
              <w:rPr>
                <w:sz w:val="24"/>
              </w:rPr>
              <w:t>like</w:t>
            </w:r>
            <w:r w:rsidR="007E3FB7" w:rsidRPr="00B316B6">
              <w:rPr>
                <w:spacing w:val="-2"/>
                <w:sz w:val="24"/>
              </w:rPr>
              <w:t xml:space="preserve"> </w:t>
            </w:r>
            <w:r w:rsidR="007E3FB7" w:rsidRPr="00B316B6">
              <w:rPr>
                <w:sz w:val="24"/>
              </w:rPr>
              <w:t>transport</w:t>
            </w:r>
            <w:r w:rsidR="007E3FB7" w:rsidRPr="00B316B6">
              <w:rPr>
                <w:spacing w:val="-2"/>
                <w:sz w:val="24"/>
              </w:rPr>
              <w:t xml:space="preserve"> </w:t>
            </w:r>
            <w:r w:rsidR="007E3FB7" w:rsidRPr="00B316B6">
              <w:rPr>
                <w:sz w:val="24"/>
              </w:rPr>
              <w:t>&amp;</w:t>
            </w:r>
            <w:r w:rsidR="007E3FB7" w:rsidRPr="00B316B6">
              <w:rPr>
                <w:spacing w:val="-3"/>
                <w:sz w:val="24"/>
              </w:rPr>
              <w:t xml:space="preserve"> </w:t>
            </w:r>
            <w:r w:rsidR="007E3FB7" w:rsidRPr="00B316B6">
              <w:rPr>
                <w:sz w:val="24"/>
              </w:rPr>
              <w:t>cafeteria</w:t>
            </w:r>
          </w:p>
        </w:tc>
        <w:tc>
          <w:tcPr>
            <w:tcW w:w="810" w:type="dxa"/>
          </w:tcPr>
          <w:p w14:paraId="08E5F290" w14:textId="77777777" w:rsidR="007E3FB7" w:rsidRPr="00B316B6" w:rsidRDefault="007E3FB7" w:rsidP="00B50954">
            <w:pPr>
              <w:pStyle w:val="TableParagraph"/>
              <w:ind w:left="110"/>
              <w:rPr>
                <w:b/>
                <w:sz w:val="24"/>
              </w:rPr>
            </w:pPr>
            <w:r w:rsidRPr="00B316B6">
              <w:rPr>
                <w:b/>
                <w:sz w:val="24"/>
              </w:rPr>
              <w:t>10</w:t>
            </w:r>
          </w:p>
        </w:tc>
        <w:tc>
          <w:tcPr>
            <w:tcW w:w="949" w:type="dxa"/>
          </w:tcPr>
          <w:p w14:paraId="7897409F" w14:textId="77777777" w:rsidR="007E3FB7" w:rsidRPr="00B316B6" w:rsidRDefault="007E3FB7" w:rsidP="00B50954">
            <w:pPr>
              <w:pStyle w:val="TableParagraph"/>
              <w:ind w:left="110"/>
              <w:rPr>
                <w:b/>
                <w:sz w:val="24"/>
              </w:rPr>
            </w:pPr>
            <w:r w:rsidRPr="00B316B6">
              <w:rPr>
                <w:b/>
                <w:sz w:val="24"/>
              </w:rPr>
              <w:t>17%</w:t>
            </w:r>
          </w:p>
        </w:tc>
      </w:tr>
      <w:tr w:rsidR="007E3FB7" w:rsidRPr="00B316B6" w14:paraId="2A49247D" w14:textId="77777777" w:rsidTr="00163D44">
        <w:trPr>
          <w:trHeight w:val="402"/>
        </w:trPr>
        <w:tc>
          <w:tcPr>
            <w:tcW w:w="3209" w:type="dxa"/>
          </w:tcPr>
          <w:p w14:paraId="0678ACD5" w14:textId="77777777" w:rsidR="007E3FB7" w:rsidRPr="00B316B6" w:rsidRDefault="007E3FB7" w:rsidP="00B50954">
            <w:pPr>
              <w:pStyle w:val="TableParagraph"/>
              <w:ind w:left="104"/>
              <w:rPr>
                <w:sz w:val="24"/>
              </w:rPr>
            </w:pPr>
            <w:r w:rsidRPr="00B316B6">
              <w:rPr>
                <w:sz w:val="24"/>
              </w:rPr>
              <w:t>Any</w:t>
            </w:r>
            <w:r w:rsidRPr="00B316B6">
              <w:rPr>
                <w:spacing w:val="-3"/>
                <w:sz w:val="24"/>
              </w:rPr>
              <w:t xml:space="preserve"> </w:t>
            </w:r>
            <w:r w:rsidRPr="00B316B6">
              <w:rPr>
                <w:sz w:val="24"/>
              </w:rPr>
              <w:t>other</w:t>
            </w:r>
            <w:r w:rsidRPr="00B316B6">
              <w:rPr>
                <w:spacing w:val="-1"/>
                <w:sz w:val="24"/>
              </w:rPr>
              <w:t xml:space="preserve"> </w:t>
            </w:r>
            <w:r w:rsidRPr="00B316B6">
              <w:rPr>
                <w:sz w:val="24"/>
              </w:rPr>
              <w:t>areas</w:t>
            </w:r>
          </w:p>
        </w:tc>
        <w:tc>
          <w:tcPr>
            <w:tcW w:w="810" w:type="dxa"/>
          </w:tcPr>
          <w:p w14:paraId="5E8B0CB1" w14:textId="77777777" w:rsidR="007E3FB7" w:rsidRPr="00B316B6" w:rsidRDefault="007E3FB7" w:rsidP="00B50954">
            <w:pPr>
              <w:pStyle w:val="TableParagraph"/>
              <w:ind w:left="110"/>
              <w:rPr>
                <w:b/>
                <w:sz w:val="24"/>
              </w:rPr>
            </w:pPr>
            <w:r w:rsidRPr="00B316B6">
              <w:rPr>
                <w:b/>
                <w:sz w:val="24"/>
              </w:rPr>
              <w:t>5</w:t>
            </w:r>
          </w:p>
        </w:tc>
        <w:tc>
          <w:tcPr>
            <w:tcW w:w="949" w:type="dxa"/>
          </w:tcPr>
          <w:p w14:paraId="1772CDAD" w14:textId="77777777" w:rsidR="007E3FB7" w:rsidRPr="00B316B6" w:rsidRDefault="007E3FB7" w:rsidP="00B50954">
            <w:pPr>
              <w:pStyle w:val="TableParagraph"/>
              <w:ind w:left="110"/>
              <w:rPr>
                <w:b/>
                <w:sz w:val="24"/>
              </w:rPr>
            </w:pPr>
            <w:r w:rsidRPr="00B316B6">
              <w:rPr>
                <w:b/>
                <w:sz w:val="24"/>
              </w:rPr>
              <w:t>7%</w:t>
            </w:r>
          </w:p>
        </w:tc>
      </w:tr>
      <w:tr w:rsidR="007E3FB7" w:rsidRPr="00B316B6" w14:paraId="06AFBA72" w14:textId="77777777" w:rsidTr="00163D44">
        <w:trPr>
          <w:trHeight w:val="375"/>
        </w:trPr>
        <w:tc>
          <w:tcPr>
            <w:tcW w:w="3209" w:type="dxa"/>
          </w:tcPr>
          <w:p w14:paraId="5309A38E" w14:textId="77777777" w:rsidR="007E3FB7" w:rsidRPr="00B316B6" w:rsidRDefault="00FD64F4" w:rsidP="00CF4D2D">
            <w:pPr>
              <w:pStyle w:val="TableParagraph"/>
              <w:tabs>
                <w:tab w:val="left" w:pos="1539"/>
                <w:tab w:val="left" w:pos="1960"/>
                <w:tab w:val="left" w:pos="3578"/>
                <w:tab w:val="left" w:pos="4597"/>
                <w:tab w:val="left" w:pos="5240"/>
              </w:tabs>
              <w:ind w:left="104"/>
            </w:pPr>
            <w:r w:rsidRPr="00B316B6">
              <w:t>Improvement communication</w:t>
            </w:r>
            <w:r w:rsidR="007E3FB7" w:rsidRPr="00B316B6">
              <w:tab/>
              <w:t>channels</w:t>
            </w:r>
            <w:r w:rsidR="007E3FB7" w:rsidRPr="00B316B6">
              <w:tab/>
              <w:t>with</w:t>
            </w:r>
            <w:r w:rsidR="007E3FB7" w:rsidRPr="00B316B6">
              <w:tab/>
              <w:t>TL's</w:t>
            </w:r>
          </w:p>
        </w:tc>
        <w:tc>
          <w:tcPr>
            <w:tcW w:w="810" w:type="dxa"/>
          </w:tcPr>
          <w:p w14:paraId="33D457C0" w14:textId="77777777" w:rsidR="007E3FB7" w:rsidRPr="00B316B6" w:rsidRDefault="007E3FB7" w:rsidP="00B50954">
            <w:pPr>
              <w:pStyle w:val="TableParagraph"/>
              <w:ind w:left="110"/>
              <w:rPr>
                <w:b/>
                <w:sz w:val="24"/>
              </w:rPr>
            </w:pPr>
            <w:r w:rsidRPr="00B316B6">
              <w:rPr>
                <w:b/>
                <w:sz w:val="24"/>
              </w:rPr>
              <w:t>10</w:t>
            </w:r>
          </w:p>
        </w:tc>
        <w:tc>
          <w:tcPr>
            <w:tcW w:w="949" w:type="dxa"/>
          </w:tcPr>
          <w:p w14:paraId="7437406E" w14:textId="77777777" w:rsidR="007E3FB7" w:rsidRPr="00B316B6" w:rsidRDefault="007E3FB7" w:rsidP="00B50954">
            <w:pPr>
              <w:pStyle w:val="TableParagraph"/>
              <w:ind w:left="110"/>
              <w:rPr>
                <w:b/>
                <w:sz w:val="24"/>
              </w:rPr>
            </w:pPr>
            <w:r w:rsidRPr="00B316B6">
              <w:rPr>
                <w:b/>
                <w:sz w:val="24"/>
              </w:rPr>
              <w:t>17%</w:t>
            </w:r>
          </w:p>
        </w:tc>
      </w:tr>
      <w:tr w:rsidR="007E3FB7" w:rsidRPr="00B316B6" w14:paraId="3C4E7980" w14:textId="77777777" w:rsidTr="00163D44">
        <w:trPr>
          <w:trHeight w:val="402"/>
        </w:trPr>
        <w:tc>
          <w:tcPr>
            <w:tcW w:w="3209" w:type="dxa"/>
          </w:tcPr>
          <w:p w14:paraId="1E904BE8" w14:textId="77777777" w:rsidR="007E3FB7" w:rsidRPr="00B316B6" w:rsidRDefault="007E3FB7" w:rsidP="00B50954">
            <w:pPr>
              <w:pStyle w:val="TableParagraph"/>
              <w:ind w:left="104"/>
              <w:rPr>
                <w:sz w:val="24"/>
              </w:rPr>
            </w:pPr>
            <w:r w:rsidRPr="00B316B6">
              <w:rPr>
                <w:sz w:val="24"/>
              </w:rPr>
              <w:t>Improvement</w:t>
            </w:r>
            <w:r w:rsidRPr="00B316B6">
              <w:rPr>
                <w:spacing w:val="-4"/>
                <w:sz w:val="24"/>
              </w:rPr>
              <w:t xml:space="preserve"> </w:t>
            </w:r>
            <w:r w:rsidRPr="00B316B6">
              <w:rPr>
                <w:sz w:val="24"/>
              </w:rPr>
              <w:t>in</w:t>
            </w:r>
            <w:r w:rsidRPr="00B316B6">
              <w:rPr>
                <w:spacing w:val="-4"/>
                <w:sz w:val="24"/>
              </w:rPr>
              <w:t xml:space="preserve"> </w:t>
            </w:r>
            <w:r w:rsidRPr="00B316B6">
              <w:rPr>
                <w:sz w:val="24"/>
              </w:rPr>
              <w:t>HR</w:t>
            </w:r>
            <w:r w:rsidRPr="00B316B6">
              <w:rPr>
                <w:spacing w:val="-5"/>
                <w:sz w:val="24"/>
              </w:rPr>
              <w:t xml:space="preserve"> </w:t>
            </w:r>
            <w:r w:rsidRPr="00B316B6">
              <w:rPr>
                <w:sz w:val="24"/>
              </w:rPr>
              <w:t>policies/guidelines/practices</w:t>
            </w:r>
          </w:p>
        </w:tc>
        <w:tc>
          <w:tcPr>
            <w:tcW w:w="810" w:type="dxa"/>
          </w:tcPr>
          <w:p w14:paraId="20BCC85E" w14:textId="77777777" w:rsidR="007E3FB7" w:rsidRPr="00B316B6" w:rsidRDefault="007E3FB7" w:rsidP="00B50954">
            <w:pPr>
              <w:pStyle w:val="TableParagraph"/>
              <w:ind w:left="110"/>
              <w:rPr>
                <w:b/>
                <w:sz w:val="24"/>
              </w:rPr>
            </w:pPr>
            <w:r w:rsidRPr="00B316B6">
              <w:rPr>
                <w:b/>
                <w:sz w:val="24"/>
              </w:rPr>
              <w:t>15</w:t>
            </w:r>
          </w:p>
        </w:tc>
        <w:tc>
          <w:tcPr>
            <w:tcW w:w="949" w:type="dxa"/>
          </w:tcPr>
          <w:p w14:paraId="055F83C3" w14:textId="77777777" w:rsidR="007E3FB7" w:rsidRPr="00B316B6" w:rsidRDefault="007E3FB7" w:rsidP="00B50954">
            <w:pPr>
              <w:pStyle w:val="TableParagraph"/>
              <w:ind w:left="110"/>
              <w:rPr>
                <w:b/>
                <w:sz w:val="24"/>
              </w:rPr>
            </w:pPr>
            <w:r w:rsidRPr="00B316B6">
              <w:rPr>
                <w:b/>
                <w:sz w:val="24"/>
              </w:rPr>
              <w:t>25%</w:t>
            </w:r>
          </w:p>
        </w:tc>
      </w:tr>
      <w:tr w:rsidR="007E3FB7" w:rsidRPr="00B316B6" w14:paraId="3994E57D" w14:textId="77777777" w:rsidTr="00163D44">
        <w:trPr>
          <w:trHeight w:val="401"/>
        </w:trPr>
        <w:tc>
          <w:tcPr>
            <w:tcW w:w="3209" w:type="dxa"/>
          </w:tcPr>
          <w:p w14:paraId="2997FD0A" w14:textId="77777777" w:rsidR="007E3FB7" w:rsidRPr="00B316B6" w:rsidRDefault="007E3FB7" w:rsidP="00163D44">
            <w:pPr>
              <w:pStyle w:val="TableParagraph"/>
              <w:ind w:left="104"/>
              <w:rPr>
                <w:sz w:val="24"/>
              </w:rPr>
            </w:pPr>
            <w:r w:rsidRPr="00B316B6">
              <w:rPr>
                <w:sz w:val="24"/>
              </w:rPr>
              <w:t>Improvements</w:t>
            </w:r>
            <w:r w:rsidRPr="00B316B6">
              <w:rPr>
                <w:spacing w:val="-2"/>
                <w:sz w:val="24"/>
              </w:rPr>
              <w:t xml:space="preserve"> </w:t>
            </w:r>
            <w:r w:rsidRPr="00B316B6">
              <w:rPr>
                <w:sz w:val="24"/>
              </w:rPr>
              <w:t>in</w:t>
            </w:r>
            <w:r w:rsidRPr="00B316B6">
              <w:rPr>
                <w:spacing w:val="-4"/>
                <w:sz w:val="24"/>
              </w:rPr>
              <w:t xml:space="preserve"> </w:t>
            </w:r>
            <w:r w:rsidRPr="00B316B6">
              <w:rPr>
                <w:sz w:val="24"/>
              </w:rPr>
              <w:t>organizational policies</w:t>
            </w:r>
            <w:r w:rsidRPr="00B316B6">
              <w:rPr>
                <w:spacing w:val="-2"/>
                <w:sz w:val="24"/>
              </w:rPr>
              <w:t xml:space="preserve"> </w:t>
            </w:r>
          </w:p>
        </w:tc>
        <w:tc>
          <w:tcPr>
            <w:tcW w:w="810" w:type="dxa"/>
          </w:tcPr>
          <w:p w14:paraId="46D344CB" w14:textId="77777777" w:rsidR="007E3FB7" w:rsidRPr="00B316B6" w:rsidRDefault="007E3FB7" w:rsidP="00B50954">
            <w:pPr>
              <w:pStyle w:val="TableParagraph"/>
              <w:ind w:left="110"/>
              <w:rPr>
                <w:b/>
                <w:sz w:val="24"/>
              </w:rPr>
            </w:pPr>
            <w:r w:rsidRPr="00B316B6">
              <w:rPr>
                <w:b/>
                <w:sz w:val="24"/>
              </w:rPr>
              <w:t>10</w:t>
            </w:r>
          </w:p>
        </w:tc>
        <w:tc>
          <w:tcPr>
            <w:tcW w:w="949" w:type="dxa"/>
          </w:tcPr>
          <w:p w14:paraId="3203099F" w14:textId="77777777" w:rsidR="007E3FB7" w:rsidRPr="00B316B6" w:rsidRDefault="007E3FB7" w:rsidP="00B50954">
            <w:pPr>
              <w:pStyle w:val="TableParagraph"/>
              <w:ind w:left="110"/>
              <w:rPr>
                <w:b/>
                <w:sz w:val="24"/>
              </w:rPr>
            </w:pPr>
            <w:r w:rsidRPr="00B316B6">
              <w:rPr>
                <w:b/>
                <w:sz w:val="24"/>
              </w:rPr>
              <w:t>17%</w:t>
            </w:r>
          </w:p>
        </w:tc>
      </w:tr>
      <w:tr w:rsidR="007E3FB7" w:rsidRPr="00B316B6" w14:paraId="18D71ADA" w14:textId="77777777" w:rsidTr="00163D44">
        <w:trPr>
          <w:trHeight w:val="407"/>
        </w:trPr>
        <w:tc>
          <w:tcPr>
            <w:tcW w:w="3209" w:type="dxa"/>
          </w:tcPr>
          <w:p w14:paraId="2034C640" w14:textId="77777777" w:rsidR="007E3FB7" w:rsidRPr="00B316B6" w:rsidRDefault="007E3FB7" w:rsidP="00B50954">
            <w:pPr>
              <w:pStyle w:val="TableParagraph"/>
              <w:ind w:left="104"/>
              <w:rPr>
                <w:sz w:val="24"/>
              </w:rPr>
            </w:pPr>
            <w:r w:rsidRPr="00B316B6">
              <w:rPr>
                <w:sz w:val="24"/>
              </w:rPr>
              <w:t>Improvements</w:t>
            </w:r>
            <w:r w:rsidRPr="00B316B6">
              <w:rPr>
                <w:spacing w:val="-3"/>
                <w:sz w:val="24"/>
              </w:rPr>
              <w:t xml:space="preserve"> </w:t>
            </w:r>
            <w:r w:rsidRPr="00B316B6">
              <w:rPr>
                <w:sz w:val="24"/>
              </w:rPr>
              <w:t>in</w:t>
            </w:r>
            <w:r w:rsidRPr="00B316B6">
              <w:rPr>
                <w:spacing w:val="-3"/>
                <w:sz w:val="24"/>
              </w:rPr>
              <w:t xml:space="preserve"> </w:t>
            </w:r>
            <w:r w:rsidRPr="00B316B6">
              <w:rPr>
                <w:sz w:val="24"/>
              </w:rPr>
              <w:t>resources</w:t>
            </w:r>
            <w:r w:rsidRPr="00B316B6">
              <w:rPr>
                <w:spacing w:val="-4"/>
                <w:sz w:val="24"/>
              </w:rPr>
              <w:t xml:space="preserve"> </w:t>
            </w:r>
            <w:r w:rsidRPr="00B316B6">
              <w:rPr>
                <w:sz w:val="24"/>
              </w:rPr>
              <w:t>/materials</w:t>
            </w:r>
            <w:r w:rsidRPr="00B316B6">
              <w:rPr>
                <w:spacing w:val="-2"/>
                <w:sz w:val="24"/>
              </w:rPr>
              <w:t xml:space="preserve"> </w:t>
            </w:r>
            <w:r w:rsidRPr="00B316B6">
              <w:rPr>
                <w:sz w:val="24"/>
              </w:rPr>
              <w:t>infrastructure</w:t>
            </w:r>
          </w:p>
        </w:tc>
        <w:tc>
          <w:tcPr>
            <w:tcW w:w="810" w:type="dxa"/>
          </w:tcPr>
          <w:p w14:paraId="23A656ED" w14:textId="77777777" w:rsidR="007E3FB7" w:rsidRPr="00B316B6" w:rsidRDefault="007E3FB7" w:rsidP="00B50954">
            <w:pPr>
              <w:pStyle w:val="TableParagraph"/>
              <w:ind w:left="110"/>
              <w:rPr>
                <w:b/>
                <w:sz w:val="24"/>
              </w:rPr>
            </w:pPr>
            <w:r w:rsidRPr="00B316B6">
              <w:rPr>
                <w:b/>
                <w:sz w:val="24"/>
              </w:rPr>
              <w:t>10</w:t>
            </w:r>
          </w:p>
        </w:tc>
        <w:tc>
          <w:tcPr>
            <w:tcW w:w="949" w:type="dxa"/>
          </w:tcPr>
          <w:p w14:paraId="3F617520" w14:textId="77777777" w:rsidR="007E3FB7" w:rsidRPr="00B316B6" w:rsidRDefault="007E3FB7" w:rsidP="00B50954">
            <w:pPr>
              <w:pStyle w:val="TableParagraph"/>
              <w:ind w:left="110"/>
              <w:rPr>
                <w:b/>
                <w:sz w:val="24"/>
              </w:rPr>
            </w:pPr>
            <w:r w:rsidRPr="00B316B6">
              <w:rPr>
                <w:b/>
                <w:sz w:val="24"/>
              </w:rPr>
              <w:t>17%</w:t>
            </w:r>
          </w:p>
        </w:tc>
      </w:tr>
      <w:tr w:rsidR="007E3FB7" w:rsidRPr="00B316B6" w14:paraId="277230BC" w14:textId="77777777" w:rsidTr="00163D44">
        <w:trPr>
          <w:trHeight w:val="420"/>
        </w:trPr>
        <w:tc>
          <w:tcPr>
            <w:tcW w:w="3209" w:type="dxa"/>
          </w:tcPr>
          <w:p w14:paraId="0F2DE8F3" w14:textId="77777777" w:rsidR="007E3FB7" w:rsidRPr="00B316B6" w:rsidRDefault="007E3FB7" w:rsidP="00B50954">
            <w:pPr>
              <w:pStyle w:val="TableParagraph"/>
              <w:ind w:left="104"/>
              <w:rPr>
                <w:b/>
                <w:sz w:val="24"/>
              </w:rPr>
            </w:pPr>
            <w:r w:rsidRPr="00B316B6">
              <w:rPr>
                <w:b/>
                <w:sz w:val="24"/>
              </w:rPr>
              <w:t>Total</w:t>
            </w:r>
          </w:p>
        </w:tc>
        <w:tc>
          <w:tcPr>
            <w:tcW w:w="810" w:type="dxa"/>
          </w:tcPr>
          <w:p w14:paraId="6F4E7E41" w14:textId="77777777" w:rsidR="007E3FB7" w:rsidRPr="00B316B6" w:rsidRDefault="007E3FB7" w:rsidP="00B50954">
            <w:pPr>
              <w:pStyle w:val="TableParagraph"/>
              <w:ind w:left="110"/>
              <w:rPr>
                <w:b/>
                <w:sz w:val="24"/>
              </w:rPr>
            </w:pPr>
            <w:r w:rsidRPr="00B316B6">
              <w:rPr>
                <w:b/>
                <w:sz w:val="24"/>
              </w:rPr>
              <w:t>60</w:t>
            </w:r>
          </w:p>
        </w:tc>
        <w:tc>
          <w:tcPr>
            <w:tcW w:w="949" w:type="dxa"/>
          </w:tcPr>
          <w:p w14:paraId="314E647F" w14:textId="77777777" w:rsidR="007E3FB7" w:rsidRPr="00B316B6" w:rsidRDefault="007E3FB7" w:rsidP="00B50954">
            <w:pPr>
              <w:pStyle w:val="TableParagraph"/>
            </w:pPr>
          </w:p>
        </w:tc>
      </w:tr>
    </w:tbl>
    <w:p w14:paraId="62C4528B" w14:textId="77777777" w:rsidR="00FD64F4" w:rsidRPr="00B316B6" w:rsidRDefault="00FD64F4" w:rsidP="00FD64F4">
      <w:pPr>
        <w:spacing w:before="83" w:line="360" w:lineRule="auto"/>
        <w:ind w:left="450"/>
        <w:rPr>
          <w:rFonts w:ascii="Times New Roman" w:hAnsi="Times New Roman" w:cs="Times New Roman"/>
          <w:b/>
          <w:w w:val="120"/>
          <w:sz w:val="24"/>
          <w:u w:val="single"/>
        </w:rPr>
      </w:pPr>
    </w:p>
    <w:p w14:paraId="209F8BD2" w14:textId="77777777" w:rsidR="00FD64F4" w:rsidRPr="009F1514" w:rsidRDefault="00534BE7" w:rsidP="009C57AD">
      <w:pPr>
        <w:spacing w:before="83" w:line="360" w:lineRule="auto"/>
        <w:rPr>
          <w:rFonts w:ascii="Times New Roman" w:hAnsi="Times New Roman" w:cs="Times New Roman"/>
          <w:b/>
          <w:sz w:val="24"/>
        </w:rPr>
      </w:pPr>
      <w:r w:rsidRPr="009F1514">
        <w:rPr>
          <w:rFonts w:ascii="Times New Roman" w:hAnsi="Times New Roman" w:cs="Times New Roman"/>
          <w:b/>
          <w:w w:val="120"/>
          <w:sz w:val="24"/>
        </w:rPr>
        <w:lastRenderedPageBreak/>
        <w:t>Interpretation</w:t>
      </w:r>
    </w:p>
    <w:p w14:paraId="23C3AB4B" w14:textId="77777777" w:rsidR="00FD64F4" w:rsidRPr="00B316B6" w:rsidRDefault="00FD64F4" w:rsidP="009C57AD">
      <w:pPr>
        <w:pStyle w:val="BodyText"/>
        <w:spacing w:before="90" w:line="360" w:lineRule="auto"/>
        <w:ind w:right="317"/>
        <w:jc w:val="both"/>
        <w:rPr>
          <w:rFonts w:ascii="Times New Roman" w:hAnsi="Times New Roman" w:cs="Times New Roman"/>
        </w:rPr>
      </w:pPr>
      <w:r w:rsidRPr="00B316B6">
        <w:rPr>
          <w:rFonts w:ascii="Times New Roman" w:hAnsi="Times New Roman" w:cs="Times New Roman"/>
        </w:rPr>
        <w:t>As per above graph, there are 25% known their HR policies, guidelines, practices and</w:t>
      </w:r>
      <w:r w:rsidRPr="00B316B6">
        <w:rPr>
          <w:rFonts w:ascii="Times New Roman" w:hAnsi="Times New Roman" w:cs="Times New Roman"/>
          <w:spacing w:val="1"/>
        </w:rPr>
        <w:t xml:space="preserve"> </w:t>
      </w:r>
      <w:r w:rsidRPr="00B316B6">
        <w:rPr>
          <w:rFonts w:ascii="Times New Roman" w:hAnsi="Times New Roman" w:cs="Times New Roman"/>
        </w:rPr>
        <w:t>17%</w:t>
      </w:r>
      <w:r w:rsidRPr="00B316B6">
        <w:rPr>
          <w:rFonts w:ascii="Times New Roman" w:hAnsi="Times New Roman" w:cs="Times New Roman"/>
          <w:spacing w:val="26"/>
        </w:rPr>
        <w:t xml:space="preserve"> </w:t>
      </w:r>
      <w:r w:rsidRPr="00B316B6">
        <w:rPr>
          <w:rFonts w:ascii="Times New Roman" w:hAnsi="Times New Roman" w:cs="Times New Roman"/>
        </w:rPr>
        <w:t>assume</w:t>
      </w:r>
      <w:r w:rsidRPr="00B316B6">
        <w:rPr>
          <w:rFonts w:ascii="Times New Roman" w:hAnsi="Times New Roman" w:cs="Times New Roman"/>
          <w:spacing w:val="28"/>
        </w:rPr>
        <w:t xml:space="preserve"> </w:t>
      </w:r>
      <w:r w:rsidRPr="00B316B6">
        <w:rPr>
          <w:rFonts w:ascii="Times New Roman" w:hAnsi="Times New Roman" w:cs="Times New Roman"/>
        </w:rPr>
        <w:t>that</w:t>
      </w:r>
      <w:r w:rsidRPr="00B316B6">
        <w:rPr>
          <w:rFonts w:ascii="Times New Roman" w:hAnsi="Times New Roman" w:cs="Times New Roman"/>
          <w:spacing w:val="29"/>
        </w:rPr>
        <w:t xml:space="preserve"> </w:t>
      </w:r>
      <w:r w:rsidRPr="00B316B6">
        <w:rPr>
          <w:rFonts w:ascii="Times New Roman" w:hAnsi="Times New Roman" w:cs="Times New Roman"/>
        </w:rPr>
        <w:t>there</w:t>
      </w:r>
      <w:r w:rsidRPr="00B316B6">
        <w:rPr>
          <w:rFonts w:ascii="Times New Roman" w:hAnsi="Times New Roman" w:cs="Times New Roman"/>
          <w:spacing w:val="30"/>
        </w:rPr>
        <w:t xml:space="preserve"> </w:t>
      </w:r>
      <w:r w:rsidRPr="00B316B6">
        <w:rPr>
          <w:rFonts w:ascii="Times New Roman" w:hAnsi="Times New Roman" w:cs="Times New Roman"/>
        </w:rPr>
        <w:t>are</w:t>
      </w:r>
      <w:r w:rsidRPr="00B316B6">
        <w:rPr>
          <w:rFonts w:ascii="Times New Roman" w:hAnsi="Times New Roman" w:cs="Times New Roman"/>
          <w:spacing w:val="28"/>
        </w:rPr>
        <w:t xml:space="preserve"> </w:t>
      </w:r>
      <w:r w:rsidRPr="00B316B6">
        <w:rPr>
          <w:rFonts w:ascii="Times New Roman" w:hAnsi="Times New Roman" w:cs="Times New Roman"/>
        </w:rPr>
        <w:t>improvement</w:t>
      </w:r>
      <w:r w:rsidRPr="00B316B6">
        <w:rPr>
          <w:rFonts w:ascii="Times New Roman" w:hAnsi="Times New Roman" w:cs="Times New Roman"/>
          <w:spacing w:val="31"/>
        </w:rPr>
        <w:t xml:space="preserve"> </w:t>
      </w:r>
      <w:r w:rsidRPr="00B316B6">
        <w:rPr>
          <w:rFonts w:ascii="Times New Roman" w:hAnsi="Times New Roman" w:cs="Times New Roman"/>
        </w:rPr>
        <w:t>in</w:t>
      </w:r>
      <w:r w:rsidRPr="00B316B6">
        <w:rPr>
          <w:rFonts w:ascii="Times New Roman" w:hAnsi="Times New Roman" w:cs="Times New Roman"/>
          <w:spacing w:val="28"/>
        </w:rPr>
        <w:t xml:space="preserve"> </w:t>
      </w:r>
      <w:r w:rsidRPr="00B316B6">
        <w:rPr>
          <w:rFonts w:ascii="Times New Roman" w:hAnsi="Times New Roman" w:cs="Times New Roman"/>
        </w:rPr>
        <w:t>organizational</w:t>
      </w:r>
      <w:r w:rsidRPr="00B316B6">
        <w:rPr>
          <w:rFonts w:ascii="Times New Roman" w:hAnsi="Times New Roman" w:cs="Times New Roman"/>
          <w:spacing w:val="29"/>
        </w:rPr>
        <w:t xml:space="preserve"> </w:t>
      </w:r>
      <w:r w:rsidRPr="00B316B6">
        <w:rPr>
          <w:rFonts w:ascii="Times New Roman" w:hAnsi="Times New Roman" w:cs="Times New Roman"/>
        </w:rPr>
        <w:t>policies</w:t>
      </w:r>
      <w:r w:rsidRPr="00B316B6">
        <w:rPr>
          <w:rFonts w:ascii="Times New Roman" w:hAnsi="Times New Roman" w:cs="Times New Roman"/>
          <w:spacing w:val="30"/>
        </w:rPr>
        <w:t xml:space="preserve"> </w:t>
      </w:r>
      <w:r w:rsidRPr="00B316B6">
        <w:rPr>
          <w:rFonts w:ascii="Times New Roman" w:hAnsi="Times New Roman" w:cs="Times New Roman"/>
        </w:rPr>
        <w:t>and</w:t>
      </w:r>
      <w:r w:rsidRPr="00B316B6">
        <w:rPr>
          <w:rFonts w:ascii="Times New Roman" w:hAnsi="Times New Roman" w:cs="Times New Roman"/>
          <w:spacing w:val="28"/>
        </w:rPr>
        <w:t xml:space="preserve"> </w:t>
      </w:r>
      <w:r w:rsidRPr="00B316B6">
        <w:rPr>
          <w:rFonts w:ascii="Times New Roman" w:hAnsi="Times New Roman" w:cs="Times New Roman"/>
        </w:rPr>
        <w:t>practices,</w:t>
      </w:r>
      <w:r w:rsidRPr="00B316B6">
        <w:rPr>
          <w:rFonts w:ascii="Times New Roman" w:hAnsi="Times New Roman" w:cs="Times New Roman"/>
          <w:spacing w:val="30"/>
        </w:rPr>
        <w:t xml:space="preserve"> </w:t>
      </w:r>
      <w:r w:rsidRPr="00B316B6">
        <w:rPr>
          <w:rFonts w:ascii="Times New Roman" w:hAnsi="Times New Roman" w:cs="Times New Roman"/>
        </w:rPr>
        <w:t>17%</w:t>
      </w:r>
      <w:r w:rsidRPr="00B316B6">
        <w:rPr>
          <w:rFonts w:ascii="Times New Roman" w:hAnsi="Times New Roman" w:cs="Times New Roman"/>
          <w:spacing w:val="-57"/>
        </w:rPr>
        <w:t xml:space="preserve"> </w:t>
      </w:r>
      <w:r w:rsidRPr="00B316B6">
        <w:rPr>
          <w:rFonts w:ascii="Times New Roman" w:hAnsi="Times New Roman" w:cs="Times New Roman"/>
        </w:rPr>
        <w:t>are</w:t>
      </w:r>
      <w:r w:rsidRPr="00B316B6">
        <w:rPr>
          <w:rFonts w:ascii="Times New Roman" w:hAnsi="Times New Roman" w:cs="Times New Roman"/>
          <w:spacing w:val="-2"/>
        </w:rPr>
        <w:t xml:space="preserve"> </w:t>
      </w:r>
      <w:r w:rsidRPr="00B316B6">
        <w:rPr>
          <w:rFonts w:ascii="Times New Roman" w:hAnsi="Times New Roman" w:cs="Times New Roman"/>
        </w:rPr>
        <w:t>of</w:t>
      </w:r>
      <w:r w:rsidRPr="00B316B6">
        <w:rPr>
          <w:rFonts w:ascii="Times New Roman" w:hAnsi="Times New Roman" w:cs="Times New Roman"/>
          <w:spacing w:val="-1"/>
        </w:rPr>
        <w:t xml:space="preserve"> </w:t>
      </w:r>
      <w:r w:rsidRPr="00B316B6">
        <w:rPr>
          <w:rFonts w:ascii="Times New Roman" w:hAnsi="Times New Roman" w:cs="Times New Roman"/>
        </w:rPr>
        <w:t>assume</w:t>
      </w:r>
      <w:r w:rsidRPr="00B316B6">
        <w:rPr>
          <w:rFonts w:ascii="Times New Roman" w:hAnsi="Times New Roman" w:cs="Times New Roman"/>
          <w:spacing w:val="-2"/>
        </w:rPr>
        <w:t xml:space="preserve"> </w:t>
      </w:r>
      <w:r w:rsidRPr="00B316B6">
        <w:rPr>
          <w:rFonts w:ascii="Times New Roman" w:hAnsi="Times New Roman" w:cs="Times New Roman"/>
        </w:rPr>
        <w:t>that improvements</w:t>
      </w:r>
      <w:r w:rsidRPr="00B316B6">
        <w:rPr>
          <w:rFonts w:ascii="Times New Roman" w:hAnsi="Times New Roman" w:cs="Times New Roman"/>
          <w:spacing w:val="2"/>
        </w:rPr>
        <w:t xml:space="preserve"> </w:t>
      </w:r>
      <w:r w:rsidRPr="00B316B6">
        <w:rPr>
          <w:rFonts w:ascii="Times New Roman" w:hAnsi="Times New Roman" w:cs="Times New Roman"/>
        </w:rPr>
        <w:t>in</w:t>
      </w:r>
      <w:r w:rsidRPr="00B316B6">
        <w:rPr>
          <w:rFonts w:ascii="Times New Roman" w:hAnsi="Times New Roman" w:cs="Times New Roman"/>
          <w:spacing w:val="-1"/>
        </w:rPr>
        <w:t xml:space="preserve"> </w:t>
      </w:r>
      <w:r w:rsidRPr="00B316B6">
        <w:rPr>
          <w:rFonts w:ascii="Times New Roman" w:hAnsi="Times New Roman" w:cs="Times New Roman"/>
        </w:rPr>
        <w:t>resources</w:t>
      </w:r>
      <w:r w:rsidRPr="00B316B6">
        <w:rPr>
          <w:rFonts w:ascii="Times New Roman" w:hAnsi="Times New Roman" w:cs="Times New Roman"/>
          <w:spacing w:val="-1"/>
        </w:rPr>
        <w:t xml:space="preserve"> </w:t>
      </w:r>
      <w:r w:rsidRPr="00B316B6">
        <w:rPr>
          <w:rFonts w:ascii="Times New Roman" w:hAnsi="Times New Roman" w:cs="Times New Roman"/>
        </w:rPr>
        <w:t>and material</w:t>
      </w:r>
      <w:r w:rsidRPr="00B316B6">
        <w:rPr>
          <w:rFonts w:ascii="Times New Roman" w:hAnsi="Times New Roman" w:cs="Times New Roman"/>
          <w:spacing w:val="2"/>
        </w:rPr>
        <w:t xml:space="preserve"> </w:t>
      </w:r>
      <w:r w:rsidRPr="00B316B6">
        <w:rPr>
          <w:rFonts w:ascii="Times New Roman" w:hAnsi="Times New Roman" w:cs="Times New Roman"/>
        </w:rPr>
        <w:t>infrastructure.</w:t>
      </w:r>
    </w:p>
    <w:p w14:paraId="248F11F9" w14:textId="77777777" w:rsidR="009C57AD" w:rsidRPr="00B316B6" w:rsidRDefault="00534BE7" w:rsidP="00534BE7">
      <w:pPr>
        <w:tabs>
          <w:tab w:val="left" w:pos="688"/>
        </w:tabs>
        <w:spacing w:before="76" w:line="360" w:lineRule="auto"/>
        <w:jc w:val="center"/>
        <w:rPr>
          <w:rFonts w:ascii="Times New Roman" w:hAnsi="Times New Roman" w:cs="Times New Roman"/>
          <w:b/>
          <w:sz w:val="28"/>
        </w:rPr>
      </w:pPr>
      <w:r w:rsidRPr="00B316B6">
        <w:rPr>
          <w:rFonts w:ascii="Times New Roman" w:hAnsi="Times New Roman" w:cs="Times New Roman"/>
          <w:b/>
          <w:sz w:val="28"/>
        </w:rPr>
        <w:t>Major</w:t>
      </w:r>
      <w:r w:rsidRPr="00B316B6">
        <w:rPr>
          <w:rFonts w:ascii="Times New Roman" w:hAnsi="Times New Roman" w:cs="Times New Roman"/>
          <w:b/>
          <w:spacing w:val="-5"/>
          <w:sz w:val="28"/>
        </w:rPr>
        <w:t xml:space="preserve"> </w:t>
      </w:r>
      <w:r w:rsidRPr="00B316B6">
        <w:rPr>
          <w:rFonts w:ascii="Times New Roman" w:hAnsi="Times New Roman" w:cs="Times New Roman"/>
          <w:b/>
          <w:sz w:val="28"/>
        </w:rPr>
        <w:t>Factor</w:t>
      </w:r>
      <w:r w:rsidRPr="00B316B6">
        <w:rPr>
          <w:rFonts w:ascii="Times New Roman" w:hAnsi="Times New Roman" w:cs="Times New Roman"/>
          <w:b/>
          <w:spacing w:val="-4"/>
          <w:sz w:val="28"/>
        </w:rPr>
        <w:t xml:space="preserve"> </w:t>
      </w:r>
      <w:r w:rsidRPr="00B316B6">
        <w:rPr>
          <w:rFonts w:ascii="Times New Roman" w:hAnsi="Times New Roman" w:cs="Times New Roman"/>
          <w:b/>
          <w:sz w:val="28"/>
        </w:rPr>
        <w:t>Of</w:t>
      </w:r>
      <w:r w:rsidRPr="00B316B6">
        <w:rPr>
          <w:rFonts w:ascii="Times New Roman" w:hAnsi="Times New Roman" w:cs="Times New Roman"/>
          <w:b/>
          <w:spacing w:val="-3"/>
          <w:sz w:val="28"/>
        </w:rPr>
        <w:t xml:space="preserve"> </w:t>
      </w:r>
      <w:r w:rsidRPr="00B316B6">
        <w:rPr>
          <w:rFonts w:ascii="Times New Roman" w:hAnsi="Times New Roman" w:cs="Times New Roman"/>
          <w:b/>
          <w:sz w:val="28"/>
        </w:rPr>
        <w:t>Joining New</w:t>
      </w:r>
      <w:r w:rsidRPr="00B316B6">
        <w:rPr>
          <w:rFonts w:ascii="Times New Roman" w:hAnsi="Times New Roman" w:cs="Times New Roman"/>
          <w:b/>
          <w:spacing w:val="-3"/>
          <w:sz w:val="28"/>
        </w:rPr>
        <w:t xml:space="preserve"> </w:t>
      </w:r>
      <w:r w:rsidRPr="00B316B6">
        <w:rPr>
          <w:rFonts w:ascii="Times New Roman" w:hAnsi="Times New Roman" w:cs="Times New Roman"/>
          <w:b/>
          <w:sz w:val="28"/>
        </w:rPr>
        <w:t>Organization</w:t>
      </w:r>
    </w:p>
    <w:tbl>
      <w:tblPr>
        <w:tblStyle w:val="TableGrid"/>
        <w:tblW w:w="0" w:type="auto"/>
        <w:tblLayout w:type="fixed"/>
        <w:tblLook w:val="01E0" w:firstRow="1" w:lastRow="1" w:firstColumn="1" w:lastColumn="1" w:noHBand="0" w:noVBand="0"/>
      </w:tblPr>
      <w:tblGrid>
        <w:gridCol w:w="2898"/>
        <w:gridCol w:w="990"/>
        <w:gridCol w:w="900"/>
      </w:tblGrid>
      <w:tr w:rsidR="009C57AD" w:rsidRPr="00B316B6" w14:paraId="7AECD0F3" w14:textId="77777777" w:rsidTr="009C57AD">
        <w:trPr>
          <w:trHeight w:val="496"/>
        </w:trPr>
        <w:tc>
          <w:tcPr>
            <w:tcW w:w="2898" w:type="dxa"/>
          </w:tcPr>
          <w:p w14:paraId="1FB13A00" w14:textId="77777777" w:rsidR="009C57AD" w:rsidRPr="00B316B6" w:rsidRDefault="009C57AD" w:rsidP="00AA70A8">
            <w:pPr>
              <w:pStyle w:val="TableParagraph"/>
              <w:spacing w:line="360" w:lineRule="auto"/>
              <w:ind w:left="105"/>
              <w:rPr>
                <w:b/>
                <w:sz w:val="24"/>
              </w:rPr>
            </w:pPr>
            <w:r w:rsidRPr="00B316B6">
              <w:rPr>
                <w:b/>
                <w:sz w:val="24"/>
              </w:rPr>
              <w:t>Factor</w:t>
            </w:r>
          </w:p>
        </w:tc>
        <w:tc>
          <w:tcPr>
            <w:tcW w:w="990" w:type="dxa"/>
          </w:tcPr>
          <w:p w14:paraId="6D0AE2D8" w14:textId="77777777" w:rsidR="009C57AD" w:rsidRPr="00B316B6" w:rsidRDefault="009C57AD" w:rsidP="00AA70A8">
            <w:pPr>
              <w:pStyle w:val="TableParagraph"/>
              <w:spacing w:line="360" w:lineRule="auto"/>
              <w:rPr>
                <w:b/>
                <w:sz w:val="24"/>
              </w:rPr>
            </w:pPr>
            <w:r w:rsidRPr="00B316B6">
              <w:rPr>
                <w:b/>
                <w:sz w:val="24"/>
              </w:rPr>
              <w:t>No.</w:t>
            </w:r>
          </w:p>
        </w:tc>
        <w:tc>
          <w:tcPr>
            <w:tcW w:w="900" w:type="dxa"/>
          </w:tcPr>
          <w:p w14:paraId="55AD784C" w14:textId="77777777" w:rsidR="009C57AD" w:rsidRPr="00B316B6" w:rsidRDefault="00000000" w:rsidP="00AA70A8">
            <w:pPr>
              <w:pStyle w:val="TableParagraph"/>
              <w:spacing w:line="360" w:lineRule="auto"/>
              <w:rPr>
                <w:b/>
                <w:sz w:val="24"/>
              </w:rPr>
            </w:pPr>
            <w:r>
              <w:rPr>
                <w:b/>
                <w:noProof/>
                <w:sz w:val="20"/>
                <w:lang w:eastAsia="zh-TW"/>
              </w:rPr>
              <w:pict w14:anchorId="71383A75">
                <v:shape id="_x0000_s2052" type="#_x0000_t202" style="position:absolute;margin-left:51.05pt;margin-top:3.05pt;width:218.6pt;height:174.85pt;z-index:251664384;mso-position-horizontal-relative:text;mso-position-vertical-relative:text;mso-width-relative:margin;mso-height-relative:margin">
                  <v:textbox>
                    <w:txbxContent>
                      <w:p w14:paraId="5D021434" w14:textId="77777777" w:rsidR="00E3630A" w:rsidRDefault="00E3630A">
                        <w:r w:rsidRPr="00E3630A">
                          <w:rPr>
                            <w:noProof/>
                          </w:rPr>
                          <w:drawing>
                            <wp:inline distT="0" distB="0" distL="0" distR="0" wp14:anchorId="6D5DAED6" wp14:editId="3E094A58">
                              <wp:extent cx="2641278" cy="2256312"/>
                              <wp:effectExtent l="19050" t="0" r="6672" b="0"/>
                              <wp:docPr id="1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shape>
              </w:pict>
            </w:r>
            <w:r w:rsidR="009C57AD" w:rsidRPr="00B316B6">
              <w:rPr>
                <w:b/>
                <w:sz w:val="24"/>
              </w:rPr>
              <w:t>Percentage</w:t>
            </w:r>
          </w:p>
        </w:tc>
      </w:tr>
      <w:tr w:rsidR="009C57AD" w:rsidRPr="00B316B6" w14:paraId="444A303A" w14:textId="77777777" w:rsidTr="009C57AD">
        <w:trPr>
          <w:trHeight w:val="272"/>
        </w:trPr>
        <w:tc>
          <w:tcPr>
            <w:tcW w:w="2898" w:type="dxa"/>
          </w:tcPr>
          <w:p w14:paraId="6A18F635" w14:textId="77777777" w:rsidR="009C57AD" w:rsidRPr="00B316B6" w:rsidRDefault="009C57AD" w:rsidP="00AA70A8">
            <w:pPr>
              <w:pStyle w:val="TableParagraph"/>
              <w:spacing w:line="360" w:lineRule="auto"/>
              <w:ind w:left="105"/>
              <w:rPr>
                <w:sz w:val="24"/>
              </w:rPr>
            </w:pPr>
            <w:r w:rsidRPr="00B316B6">
              <w:rPr>
                <w:sz w:val="24"/>
              </w:rPr>
              <w:t>Not</w:t>
            </w:r>
            <w:r w:rsidRPr="00B316B6">
              <w:rPr>
                <w:spacing w:val="-2"/>
                <w:sz w:val="24"/>
              </w:rPr>
              <w:t xml:space="preserve"> </w:t>
            </w:r>
            <w:r w:rsidRPr="00B316B6">
              <w:rPr>
                <w:sz w:val="24"/>
              </w:rPr>
              <w:t>Joining</w:t>
            </w:r>
            <w:r w:rsidRPr="00B316B6">
              <w:rPr>
                <w:spacing w:val="-2"/>
                <w:sz w:val="24"/>
              </w:rPr>
              <w:t xml:space="preserve"> </w:t>
            </w:r>
            <w:r w:rsidRPr="00B316B6">
              <w:rPr>
                <w:sz w:val="24"/>
              </w:rPr>
              <w:t>any</w:t>
            </w:r>
            <w:r w:rsidRPr="00B316B6">
              <w:rPr>
                <w:spacing w:val="-2"/>
                <w:sz w:val="24"/>
              </w:rPr>
              <w:t xml:space="preserve"> </w:t>
            </w:r>
            <w:r w:rsidRPr="00B316B6">
              <w:rPr>
                <w:sz w:val="24"/>
              </w:rPr>
              <w:t>Company</w:t>
            </w:r>
          </w:p>
        </w:tc>
        <w:tc>
          <w:tcPr>
            <w:tcW w:w="990" w:type="dxa"/>
          </w:tcPr>
          <w:p w14:paraId="5AAA39E0" w14:textId="77777777" w:rsidR="009C57AD" w:rsidRPr="00B316B6" w:rsidRDefault="009C57AD" w:rsidP="00AA70A8">
            <w:pPr>
              <w:pStyle w:val="TableParagraph"/>
              <w:spacing w:line="360" w:lineRule="auto"/>
              <w:rPr>
                <w:sz w:val="24"/>
              </w:rPr>
            </w:pPr>
            <w:r w:rsidRPr="00B316B6">
              <w:rPr>
                <w:sz w:val="24"/>
              </w:rPr>
              <w:t>22</w:t>
            </w:r>
          </w:p>
        </w:tc>
        <w:tc>
          <w:tcPr>
            <w:tcW w:w="900" w:type="dxa"/>
          </w:tcPr>
          <w:p w14:paraId="4F7B326C" w14:textId="77777777" w:rsidR="009C57AD" w:rsidRPr="00B316B6" w:rsidRDefault="009C57AD" w:rsidP="00AA70A8">
            <w:pPr>
              <w:pStyle w:val="TableParagraph"/>
              <w:spacing w:line="360" w:lineRule="auto"/>
              <w:rPr>
                <w:sz w:val="24"/>
              </w:rPr>
            </w:pPr>
            <w:r w:rsidRPr="00B316B6">
              <w:rPr>
                <w:sz w:val="24"/>
              </w:rPr>
              <w:t>30%</w:t>
            </w:r>
          </w:p>
        </w:tc>
      </w:tr>
      <w:tr w:rsidR="009C57AD" w:rsidRPr="00B316B6" w14:paraId="73778E0E" w14:textId="77777777" w:rsidTr="009C57AD">
        <w:trPr>
          <w:trHeight w:val="273"/>
        </w:trPr>
        <w:tc>
          <w:tcPr>
            <w:tcW w:w="2898" w:type="dxa"/>
          </w:tcPr>
          <w:p w14:paraId="6D28F67C" w14:textId="77777777" w:rsidR="009C57AD" w:rsidRPr="00B316B6" w:rsidRDefault="009C57AD" w:rsidP="00AA70A8">
            <w:pPr>
              <w:pStyle w:val="TableParagraph"/>
              <w:spacing w:line="360" w:lineRule="auto"/>
              <w:ind w:left="105"/>
              <w:rPr>
                <w:sz w:val="24"/>
              </w:rPr>
            </w:pPr>
            <w:r w:rsidRPr="00B316B6">
              <w:rPr>
                <w:sz w:val="24"/>
              </w:rPr>
              <w:t>Salary</w:t>
            </w:r>
          </w:p>
        </w:tc>
        <w:tc>
          <w:tcPr>
            <w:tcW w:w="990" w:type="dxa"/>
          </w:tcPr>
          <w:p w14:paraId="5784F5F2" w14:textId="77777777" w:rsidR="009C57AD" w:rsidRPr="00B316B6" w:rsidRDefault="009C57AD" w:rsidP="00AA70A8">
            <w:pPr>
              <w:pStyle w:val="TableParagraph"/>
              <w:spacing w:line="360" w:lineRule="auto"/>
              <w:rPr>
                <w:sz w:val="24"/>
              </w:rPr>
            </w:pPr>
            <w:r w:rsidRPr="00B316B6">
              <w:rPr>
                <w:sz w:val="24"/>
              </w:rPr>
              <w:t>18</w:t>
            </w:r>
          </w:p>
        </w:tc>
        <w:tc>
          <w:tcPr>
            <w:tcW w:w="900" w:type="dxa"/>
          </w:tcPr>
          <w:p w14:paraId="22DC2B58" w14:textId="77777777" w:rsidR="009C57AD" w:rsidRPr="00B316B6" w:rsidRDefault="009C57AD" w:rsidP="00AA70A8">
            <w:pPr>
              <w:pStyle w:val="TableParagraph"/>
              <w:spacing w:line="360" w:lineRule="auto"/>
              <w:rPr>
                <w:sz w:val="24"/>
              </w:rPr>
            </w:pPr>
            <w:r w:rsidRPr="00B316B6">
              <w:rPr>
                <w:sz w:val="24"/>
              </w:rPr>
              <w:t>37%</w:t>
            </w:r>
          </w:p>
        </w:tc>
      </w:tr>
      <w:tr w:rsidR="009C57AD" w:rsidRPr="00B316B6" w14:paraId="234A7BDB" w14:textId="77777777" w:rsidTr="009C57AD">
        <w:trPr>
          <w:trHeight w:val="273"/>
        </w:trPr>
        <w:tc>
          <w:tcPr>
            <w:tcW w:w="2898" w:type="dxa"/>
          </w:tcPr>
          <w:p w14:paraId="4C91AD0A" w14:textId="77777777" w:rsidR="009C57AD" w:rsidRPr="00B316B6" w:rsidRDefault="009C57AD" w:rsidP="00AA70A8">
            <w:pPr>
              <w:pStyle w:val="TableParagraph"/>
              <w:spacing w:line="360" w:lineRule="auto"/>
              <w:ind w:left="105"/>
              <w:rPr>
                <w:sz w:val="24"/>
              </w:rPr>
            </w:pPr>
            <w:r w:rsidRPr="00B316B6">
              <w:rPr>
                <w:sz w:val="24"/>
              </w:rPr>
              <w:t>Promotion</w:t>
            </w:r>
            <w:r w:rsidRPr="00B316B6">
              <w:rPr>
                <w:spacing w:val="-1"/>
                <w:sz w:val="24"/>
              </w:rPr>
              <w:t xml:space="preserve"> </w:t>
            </w:r>
            <w:r w:rsidRPr="00B316B6">
              <w:rPr>
                <w:sz w:val="24"/>
              </w:rPr>
              <w:t>&amp;</w:t>
            </w:r>
            <w:r w:rsidRPr="00B316B6">
              <w:rPr>
                <w:spacing w:val="-3"/>
                <w:sz w:val="24"/>
              </w:rPr>
              <w:t xml:space="preserve"> </w:t>
            </w:r>
            <w:r w:rsidRPr="00B316B6">
              <w:rPr>
                <w:sz w:val="24"/>
              </w:rPr>
              <w:t>Salary</w:t>
            </w:r>
          </w:p>
        </w:tc>
        <w:tc>
          <w:tcPr>
            <w:tcW w:w="990" w:type="dxa"/>
          </w:tcPr>
          <w:p w14:paraId="0BA83F83" w14:textId="77777777" w:rsidR="009C57AD" w:rsidRPr="00B316B6" w:rsidRDefault="009C57AD" w:rsidP="00AA70A8">
            <w:pPr>
              <w:pStyle w:val="TableParagraph"/>
              <w:spacing w:line="360" w:lineRule="auto"/>
              <w:rPr>
                <w:sz w:val="24"/>
              </w:rPr>
            </w:pPr>
            <w:r w:rsidRPr="00B316B6">
              <w:rPr>
                <w:sz w:val="24"/>
              </w:rPr>
              <w:t>6</w:t>
            </w:r>
          </w:p>
        </w:tc>
        <w:tc>
          <w:tcPr>
            <w:tcW w:w="900" w:type="dxa"/>
          </w:tcPr>
          <w:p w14:paraId="50994720" w14:textId="77777777" w:rsidR="009C57AD" w:rsidRPr="00B316B6" w:rsidRDefault="009C57AD" w:rsidP="00AA70A8">
            <w:pPr>
              <w:pStyle w:val="TableParagraph"/>
              <w:spacing w:line="360" w:lineRule="auto"/>
              <w:rPr>
                <w:sz w:val="24"/>
              </w:rPr>
            </w:pPr>
            <w:r w:rsidRPr="00B316B6">
              <w:rPr>
                <w:sz w:val="24"/>
              </w:rPr>
              <w:t>10%</w:t>
            </w:r>
          </w:p>
        </w:tc>
      </w:tr>
      <w:tr w:rsidR="009C57AD" w:rsidRPr="00B316B6" w14:paraId="453CC0CF" w14:textId="77777777" w:rsidTr="009C57AD">
        <w:trPr>
          <w:trHeight w:val="272"/>
        </w:trPr>
        <w:tc>
          <w:tcPr>
            <w:tcW w:w="2898" w:type="dxa"/>
          </w:tcPr>
          <w:p w14:paraId="7B7E433E" w14:textId="77777777" w:rsidR="009C57AD" w:rsidRPr="00B316B6" w:rsidRDefault="009C57AD" w:rsidP="00AA70A8">
            <w:pPr>
              <w:pStyle w:val="TableParagraph"/>
              <w:spacing w:line="360" w:lineRule="auto"/>
              <w:ind w:left="105"/>
              <w:rPr>
                <w:sz w:val="24"/>
              </w:rPr>
            </w:pPr>
            <w:r w:rsidRPr="00B316B6">
              <w:rPr>
                <w:sz w:val="24"/>
              </w:rPr>
              <w:t>Change</w:t>
            </w:r>
            <w:r w:rsidRPr="00B316B6">
              <w:rPr>
                <w:spacing w:val="-3"/>
                <w:sz w:val="24"/>
              </w:rPr>
              <w:t xml:space="preserve"> </w:t>
            </w:r>
            <w:r w:rsidRPr="00B316B6">
              <w:rPr>
                <w:sz w:val="24"/>
              </w:rPr>
              <w:t>of</w:t>
            </w:r>
            <w:r w:rsidRPr="00B316B6">
              <w:rPr>
                <w:spacing w:val="-1"/>
                <w:sz w:val="24"/>
              </w:rPr>
              <w:t xml:space="preserve"> </w:t>
            </w:r>
            <w:r w:rsidRPr="00B316B6">
              <w:rPr>
                <w:sz w:val="24"/>
              </w:rPr>
              <w:t>TL</w:t>
            </w:r>
          </w:p>
        </w:tc>
        <w:tc>
          <w:tcPr>
            <w:tcW w:w="990" w:type="dxa"/>
          </w:tcPr>
          <w:p w14:paraId="35E694B0" w14:textId="77777777" w:rsidR="009C57AD" w:rsidRPr="00B316B6" w:rsidRDefault="009C57AD" w:rsidP="00AA70A8">
            <w:pPr>
              <w:pStyle w:val="TableParagraph"/>
              <w:spacing w:line="360" w:lineRule="auto"/>
              <w:rPr>
                <w:sz w:val="24"/>
              </w:rPr>
            </w:pPr>
            <w:r w:rsidRPr="00B316B6">
              <w:rPr>
                <w:sz w:val="24"/>
              </w:rPr>
              <w:t>9</w:t>
            </w:r>
          </w:p>
        </w:tc>
        <w:tc>
          <w:tcPr>
            <w:tcW w:w="900" w:type="dxa"/>
          </w:tcPr>
          <w:p w14:paraId="69E304D1" w14:textId="77777777" w:rsidR="009C57AD" w:rsidRPr="00B316B6" w:rsidRDefault="009C57AD" w:rsidP="00AA70A8">
            <w:pPr>
              <w:pStyle w:val="TableParagraph"/>
              <w:spacing w:line="360" w:lineRule="auto"/>
              <w:rPr>
                <w:sz w:val="24"/>
              </w:rPr>
            </w:pPr>
            <w:r w:rsidRPr="00B316B6">
              <w:rPr>
                <w:sz w:val="24"/>
              </w:rPr>
              <w:t>15%</w:t>
            </w:r>
          </w:p>
        </w:tc>
      </w:tr>
      <w:tr w:rsidR="009C57AD" w:rsidRPr="00B316B6" w14:paraId="30AD9B84" w14:textId="77777777" w:rsidTr="009C57AD">
        <w:trPr>
          <w:trHeight w:val="270"/>
        </w:trPr>
        <w:tc>
          <w:tcPr>
            <w:tcW w:w="2898" w:type="dxa"/>
          </w:tcPr>
          <w:p w14:paraId="46BD9AD8" w14:textId="77777777" w:rsidR="009C57AD" w:rsidRPr="00B316B6" w:rsidRDefault="009C57AD" w:rsidP="00AA70A8">
            <w:pPr>
              <w:pStyle w:val="TableParagraph"/>
              <w:spacing w:line="360" w:lineRule="auto"/>
              <w:ind w:left="105"/>
              <w:rPr>
                <w:sz w:val="24"/>
              </w:rPr>
            </w:pPr>
            <w:r w:rsidRPr="00B316B6">
              <w:rPr>
                <w:sz w:val="24"/>
              </w:rPr>
              <w:t>Designation</w:t>
            </w:r>
          </w:p>
        </w:tc>
        <w:tc>
          <w:tcPr>
            <w:tcW w:w="990" w:type="dxa"/>
          </w:tcPr>
          <w:p w14:paraId="72EA1B8B" w14:textId="77777777" w:rsidR="009C57AD" w:rsidRPr="00B316B6" w:rsidRDefault="009C57AD" w:rsidP="00AA70A8">
            <w:pPr>
              <w:pStyle w:val="TableParagraph"/>
              <w:spacing w:line="360" w:lineRule="auto"/>
              <w:rPr>
                <w:sz w:val="24"/>
              </w:rPr>
            </w:pPr>
            <w:r w:rsidRPr="00B316B6">
              <w:rPr>
                <w:sz w:val="24"/>
              </w:rPr>
              <w:t>5</w:t>
            </w:r>
          </w:p>
        </w:tc>
        <w:tc>
          <w:tcPr>
            <w:tcW w:w="900" w:type="dxa"/>
          </w:tcPr>
          <w:p w14:paraId="1A2FA3DA" w14:textId="77777777" w:rsidR="009C57AD" w:rsidRPr="00B316B6" w:rsidRDefault="009C57AD" w:rsidP="00AA70A8">
            <w:pPr>
              <w:pStyle w:val="TableParagraph"/>
              <w:spacing w:line="360" w:lineRule="auto"/>
              <w:rPr>
                <w:sz w:val="24"/>
              </w:rPr>
            </w:pPr>
            <w:r w:rsidRPr="00B316B6">
              <w:rPr>
                <w:sz w:val="24"/>
              </w:rPr>
              <w:t>8%</w:t>
            </w:r>
          </w:p>
        </w:tc>
      </w:tr>
      <w:tr w:rsidR="009C57AD" w:rsidRPr="00B316B6" w14:paraId="65C552E6" w14:textId="77777777" w:rsidTr="009C57AD">
        <w:trPr>
          <w:trHeight w:val="552"/>
        </w:trPr>
        <w:tc>
          <w:tcPr>
            <w:tcW w:w="2898" w:type="dxa"/>
          </w:tcPr>
          <w:p w14:paraId="0F33EF12" w14:textId="77777777" w:rsidR="009C57AD" w:rsidRPr="00B316B6" w:rsidRDefault="009C57AD" w:rsidP="00AA70A8">
            <w:pPr>
              <w:pStyle w:val="TableParagraph"/>
              <w:spacing w:line="360" w:lineRule="auto"/>
              <w:ind w:left="105"/>
              <w:rPr>
                <w:sz w:val="24"/>
              </w:rPr>
            </w:pPr>
            <w:r w:rsidRPr="00B316B6">
              <w:rPr>
                <w:sz w:val="24"/>
              </w:rPr>
              <w:t>Total</w:t>
            </w:r>
          </w:p>
        </w:tc>
        <w:tc>
          <w:tcPr>
            <w:tcW w:w="990" w:type="dxa"/>
          </w:tcPr>
          <w:p w14:paraId="56675064" w14:textId="77777777" w:rsidR="009C57AD" w:rsidRPr="00B316B6" w:rsidRDefault="009C57AD" w:rsidP="00AA70A8">
            <w:pPr>
              <w:pStyle w:val="TableParagraph"/>
              <w:spacing w:line="360" w:lineRule="auto"/>
              <w:rPr>
                <w:sz w:val="24"/>
              </w:rPr>
            </w:pPr>
            <w:r w:rsidRPr="00B316B6">
              <w:rPr>
                <w:sz w:val="24"/>
              </w:rPr>
              <w:t>60</w:t>
            </w:r>
          </w:p>
        </w:tc>
        <w:tc>
          <w:tcPr>
            <w:tcW w:w="900" w:type="dxa"/>
          </w:tcPr>
          <w:p w14:paraId="5483F7C6" w14:textId="77777777" w:rsidR="009C57AD" w:rsidRPr="00B316B6" w:rsidRDefault="009C57AD" w:rsidP="00AA70A8">
            <w:pPr>
              <w:pStyle w:val="TableParagraph"/>
              <w:spacing w:line="360" w:lineRule="auto"/>
              <w:rPr>
                <w:sz w:val="24"/>
              </w:rPr>
            </w:pPr>
          </w:p>
        </w:tc>
      </w:tr>
    </w:tbl>
    <w:p w14:paraId="5E0A37F1" w14:textId="77777777" w:rsidR="00E3630A" w:rsidRPr="009F1514" w:rsidRDefault="00534BE7" w:rsidP="00E3630A">
      <w:pPr>
        <w:spacing w:line="360" w:lineRule="auto"/>
        <w:rPr>
          <w:rFonts w:ascii="Times New Roman" w:hAnsi="Times New Roman" w:cs="Times New Roman"/>
          <w:b/>
          <w:sz w:val="24"/>
        </w:rPr>
      </w:pPr>
      <w:r w:rsidRPr="009F1514">
        <w:rPr>
          <w:rFonts w:ascii="Times New Roman" w:hAnsi="Times New Roman" w:cs="Times New Roman"/>
          <w:b/>
          <w:w w:val="120"/>
          <w:sz w:val="24"/>
        </w:rPr>
        <w:t>Interpretation</w:t>
      </w:r>
    </w:p>
    <w:p w14:paraId="4910F217" w14:textId="77777777" w:rsidR="00E3630A" w:rsidRPr="00B316B6" w:rsidRDefault="00E3630A" w:rsidP="006C1C31">
      <w:pPr>
        <w:pStyle w:val="BodyText"/>
        <w:spacing w:after="0" w:line="360" w:lineRule="auto"/>
        <w:ind w:right="322"/>
        <w:jc w:val="both"/>
        <w:rPr>
          <w:rFonts w:ascii="Times New Roman" w:hAnsi="Times New Roman" w:cs="Times New Roman"/>
        </w:rPr>
      </w:pPr>
      <w:r w:rsidRPr="00B316B6">
        <w:rPr>
          <w:rFonts w:ascii="Times New Roman" w:hAnsi="Times New Roman" w:cs="Times New Roman"/>
        </w:rPr>
        <w:t>As per above graph, there are 37% said that salary is the best way to join a new</w:t>
      </w:r>
      <w:r w:rsidRPr="00B316B6">
        <w:rPr>
          <w:rFonts w:ascii="Times New Roman" w:hAnsi="Times New Roman" w:cs="Times New Roman"/>
          <w:spacing w:val="1"/>
        </w:rPr>
        <w:t xml:space="preserve"> </w:t>
      </w:r>
      <w:r w:rsidRPr="00B316B6">
        <w:rPr>
          <w:rFonts w:ascii="Times New Roman" w:hAnsi="Times New Roman" w:cs="Times New Roman"/>
        </w:rPr>
        <w:t>organization while 30% said that not joining any company, 10% said that salary and</w:t>
      </w:r>
      <w:r w:rsidRPr="00B316B6">
        <w:rPr>
          <w:rFonts w:ascii="Times New Roman" w:hAnsi="Times New Roman" w:cs="Times New Roman"/>
          <w:spacing w:val="1"/>
        </w:rPr>
        <w:t xml:space="preserve"> </w:t>
      </w:r>
      <w:r w:rsidRPr="00B316B6">
        <w:rPr>
          <w:rFonts w:ascii="Times New Roman" w:hAnsi="Times New Roman" w:cs="Times New Roman"/>
        </w:rPr>
        <w:t>promotion is basic aims of their career growth path while 15% aims are of change of TL</w:t>
      </w:r>
      <w:r w:rsidRPr="00B316B6">
        <w:rPr>
          <w:rFonts w:ascii="Times New Roman" w:hAnsi="Times New Roman" w:cs="Times New Roman"/>
          <w:spacing w:val="1"/>
        </w:rPr>
        <w:t xml:space="preserve"> </w:t>
      </w:r>
      <w:r w:rsidRPr="00B316B6">
        <w:rPr>
          <w:rFonts w:ascii="Times New Roman" w:hAnsi="Times New Roman" w:cs="Times New Roman"/>
        </w:rPr>
        <w:t>and</w:t>
      </w:r>
      <w:r w:rsidRPr="00B316B6">
        <w:rPr>
          <w:rFonts w:ascii="Times New Roman" w:hAnsi="Times New Roman" w:cs="Times New Roman"/>
          <w:spacing w:val="-1"/>
        </w:rPr>
        <w:t xml:space="preserve"> </w:t>
      </w:r>
      <w:r w:rsidRPr="00B316B6">
        <w:rPr>
          <w:rFonts w:ascii="Times New Roman" w:hAnsi="Times New Roman" w:cs="Times New Roman"/>
        </w:rPr>
        <w:t>rest</w:t>
      </w:r>
      <w:r w:rsidRPr="00B316B6">
        <w:rPr>
          <w:rFonts w:ascii="Times New Roman" w:hAnsi="Times New Roman" w:cs="Times New Roman"/>
          <w:spacing w:val="-1"/>
        </w:rPr>
        <w:t xml:space="preserve"> </w:t>
      </w:r>
      <w:r w:rsidRPr="00B316B6">
        <w:rPr>
          <w:rFonts w:ascii="Times New Roman" w:hAnsi="Times New Roman" w:cs="Times New Roman"/>
        </w:rPr>
        <w:t>are</w:t>
      </w:r>
      <w:r w:rsidRPr="00B316B6">
        <w:rPr>
          <w:rFonts w:ascii="Times New Roman" w:hAnsi="Times New Roman" w:cs="Times New Roman"/>
          <w:spacing w:val="1"/>
        </w:rPr>
        <w:t xml:space="preserve"> </w:t>
      </w:r>
      <w:r w:rsidRPr="00B316B6">
        <w:rPr>
          <w:rFonts w:ascii="Times New Roman" w:hAnsi="Times New Roman" w:cs="Times New Roman"/>
        </w:rPr>
        <w:t>desire</w:t>
      </w:r>
      <w:r w:rsidRPr="00B316B6">
        <w:rPr>
          <w:rFonts w:ascii="Times New Roman" w:hAnsi="Times New Roman" w:cs="Times New Roman"/>
          <w:spacing w:val="-1"/>
        </w:rPr>
        <w:t xml:space="preserve"> </w:t>
      </w:r>
      <w:r w:rsidRPr="00B316B6">
        <w:rPr>
          <w:rFonts w:ascii="Times New Roman" w:hAnsi="Times New Roman" w:cs="Times New Roman"/>
        </w:rPr>
        <w:t>of</w:t>
      </w:r>
      <w:r w:rsidRPr="00B316B6">
        <w:rPr>
          <w:rFonts w:ascii="Times New Roman" w:hAnsi="Times New Roman" w:cs="Times New Roman"/>
          <w:spacing w:val="-1"/>
        </w:rPr>
        <w:t xml:space="preserve"> </w:t>
      </w:r>
      <w:r w:rsidRPr="00B316B6">
        <w:rPr>
          <w:rFonts w:ascii="Times New Roman" w:hAnsi="Times New Roman" w:cs="Times New Roman"/>
        </w:rPr>
        <w:t>their</w:t>
      </w:r>
      <w:r w:rsidRPr="00B316B6">
        <w:rPr>
          <w:rFonts w:ascii="Times New Roman" w:hAnsi="Times New Roman" w:cs="Times New Roman"/>
          <w:spacing w:val="1"/>
        </w:rPr>
        <w:t xml:space="preserve"> </w:t>
      </w:r>
      <w:r w:rsidRPr="00B316B6">
        <w:rPr>
          <w:rFonts w:ascii="Times New Roman" w:hAnsi="Times New Roman" w:cs="Times New Roman"/>
        </w:rPr>
        <w:t>designation</w:t>
      </w:r>
      <w:r w:rsidRPr="00B316B6">
        <w:rPr>
          <w:rFonts w:ascii="Times New Roman" w:hAnsi="Times New Roman" w:cs="Times New Roman"/>
          <w:spacing w:val="1"/>
        </w:rPr>
        <w:t xml:space="preserve"> </w:t>
      </w:r>
      <w:r w:rsidRPr="00B316B6">
        <w:rPr>
          <w:rFonts w:ascii="Times New Roman" w:hAnsi="Times New Roman" w:cs="Times New Roman"/>
        </w:rPr>
        <w:t>as well.</w:t>
      </w:r>
    </w:p>
    <w:p w14:paraId="2A243885" w14:textId="77777777" w:rsidR="00534BE7" w:rsidRPr="00534BE7" w:rsidRDefault="00534BE7" w:rsidP="006C1C31">
      <w:pPr>
        <w:pStyle w:val="BodyText"/>
        <w:spacing w:after="0" w:line="360" w:lineRule="auto"/>
        <w:jc w:val="center"/>
        <w:rPr>
          <w:rFonts w:ascii="Times New Roman" w:hAnsi="Times New Roman" w:cs="Times New Roman"/>
          <w:sz w:val="28"/>
          <w:szCs w:val="28"/>
        </w:rPr>
      </w:pPr>
      <w:r w:rsidRPr="00534BE7">
        <w:rPr>
          <w:rFonts w:ascii="Times New Roman" w:hAnsi="Times New Roman" w:cs="Times New Roman"/>
          <w:b/>
          <w:bCs/>
          <w:sz w:val="28"/>
          <w:szCs w:val="28"/>
        </w:rPr>
        <w:t>Analysis on areas of improvement for organization</w:t>
      </w:r>
    </w:p>
    <w:tbl>
      <w:tblPr>
        <w:tblStyle w:val="TableGrid"/>
        <w:tblW w:w="0" w:type="auto"/>
        <w:tblLayout w:type="fixed"/>
        <w:tblLook w:val="01E0" w:firstRow="1" w:lastRow="1" w:firstColumn="1" w:lastColumn="1" w:noHBand="0" w:noVBand="0"/>
      </w:tblPr>
      <w:tblGrid>
        <w:gridCol w:w="2269"/>
        <w:gridCol w:w="1213"/>
        <w:gridCol w:w="1319"/>
      </w:tblGrid>
      <w:tr w:rsidR="006C1C31" w:rsidRPr="00F45303" w14:paraId="30DA0E12" w14:textId="77777777" w:rsidTr="006C1C31">
        <w:trPr>
          <w:trHeight w:val="438"/>
        </w:trPr>
        <w:tc>
          <w:tcPr>
            <w:tcW w:w="2269" w:type="dxa"/>
          </w:tcPr>
          <w:p w14:paraId="4A9909D4" w14:textId="77777777" w:rsidR="006C1C31" w:rsidRPr="00F45303" w:rsidRDefault="006C1C31" w:rsidP="006C1C31">
            <w:pPr>
              <w:pStyle w:val="TableParagraph"/>
              <w:rPr>
                <w:b/>
                <w:sz w:val="24"/>
              </w:rPr>
            </w:pPr>
          </w:p>
          <w:p w14:paraId="6C1AD6BD" w14:textId="77777777" w:rsidR="006C1C31" w:rsidRPr="00F45303" w:rsidRDefault="006C1C31" w:rsidP="006C1C31">
            <w:pPr>
              <w:pStyle w:val="TableParagraph"/>
              <w:ind w:left="105"/>
              <w:rPr>
                <w:b/>
                <w:sz w:val="24"/>
              </w:rPr>
            </w:pPr>
            <w:r w:rsidRPr="00F45303">
              <w:rPr>
                <w:b/>
                <w:sz w:val="24"/>
              </w:rPr>
              <w:t>Improvement</w:t>
            </w:r>
            <w:r w:rsidRPr="00F45303">
              <w:rPr>
                <w:b/>
                <w:spacing w:val="-3"/>
                <w:sz w:val="24"/>
              </w:rPr>
              <w:t xml:space="preserve"> </w:t>
            </w:r>
            <w:r w:rsidRPr="00F45303">
              <w:rPr>
                <w:b/>
                <w:sz w:val="24"/>
              </w:rPr>
              <w:t>Areas</w:t>
            </w:r>
          </w:p>
        </w:tc>
        <w:tc>
          <w:tcPr>
            <w:tcW w:w="1213" w:type="dxa"/>
          </w:tcPr>
          <w:p w14:paraId="5CAD10DC" w14:textId="77777777" w:rsidR="006C1C31" w:rsidRPr="00F45303" w:rsidRDefault="006C1C31" w:rsidP="006C1C31">
            <w:pPr>
              <w:pStyle w:val="TableParagraph"/>
              <w:rPr>
                <w:b/>
                <w:sz w:val="24"/>
              </w:rPr>
            </w:pPr>
          </w:p>
          <w:p w14:paraId="766CC007" w14:textId="77777777" w:rsidR="006C1C31" w:rsidRPr="00F45303" w:rsidRDefault="006C1C31" w:rsidP="006C1C31">
            <w:pPr>
              <w:pStyle w:val="TableParagraph"/>
              <w:rPr>
                <w:b/>
                <w:sz w:val="24"/>
              </w:rPr>
            </w:pPr>
            <w:r w:rsidRPr="00F45303">
              <w:rPr>
                <w:b/>
                <w:sz w:val="24"/>
              </w:rPr>
              <w:t>Numbers</w:t>
            </w:r>
          </w:p>
        </w:tc>
        <w:tc>
          <w:tcPr>
            <w:tcW w:w="1319" w:type="dxa"/>
          </w:tcPr>
          <w:p w14:paraId="450FD344" w14:textId="77777777" w:rsidR="006C1C31" w:rsidRPr="00F45303" w:rsidRDefault="00000000" w:rsidP="006C1C31">
            <w:pPr>
              <w:pStyle w:val="TableParagraph"/>
              <w:rPr>
                <w:b/>
                <w:sz w:val="24"/>
              </w:rPr>
            </w:pPr>
            <w:r>
              <w:rPr>
                <w:b/>
                <w:noProof/>
                <w:sz w:val="28"/>
                <w:szCs w:val="28"/>
                <w:u w:val="single"/>
                <w:lang w:eastAsia="zh-TW"/>
              </w:rPr>
              <w:pict w14:anchorId="15278DF9">
                <v:shape id="_x0000_s2057" type="#_x0000_t202" style="position:absolute;margin-left:71.35pt;margin-top:7.3pt;width:235.45pt;height:233.35pt;z-index:251666432;mso-position-horizontal-relative:text;mso-position-vertical-relative:text;mso-width-relative:margin;mso-height-relative:margin">
                  <v:textbox>
                    <w:txbxContent>
                      <w:p w14:paraId="7F79E7AD" w14:textId="77777777" w:rsidR="00191DF5" w:rsidRDefault="00191DF5">
                        <w:r w:rsidRPr="00191DF5">
                          <w:rPr>
                            <w:noProof/>
                          </w:rPr>
                          <w:drawing>
                            <wp:inline distT="0" distB="0" distL="0" distR="0" wp14:anchorId="0575DC87" wp14:editId="1599D042">
                              <wp:extent cx="2807278" cy="2904375"/>
                              <wp:effectExtent l="19050" t="0" r="0" b="0"/>
                              <wp:docPr id="22"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v:shape>
              </w:pict>
            </w:r>
          </w:p>
          <w:p w14:paraId="0B28A1F6" w14:textId="77777777" w:rsidR="006C1C31" w:rsidRPr="00F45303" w:rsidRDefault="006C1C31" w:rsidP="006C1C31">
            <w:pPr>
              <w:pStyle w:val="TableParagraph"/>
              <w:rPr>
                <w:b/>
                <w:sz w:val="24"/>
              </w:rPr>
            </w:pPr>
            <w:r w:rsidRPr="00F45303">
              <w:rPr>
                <w:b/>
                <w:sz w:val="24"/>
              </w:rPr>
              <w:t>Percentage</w:t>
            </w:r>
          </w:p>
        </w:tc>
      </w:tr>
      <w:tr w:rsidR="006C1C31" w:rsidRPr="00F45303" w14:paraId="5ED422CD" w14:textId="77777777" w:rsidTr="006C1C31">
        <w:trPr>
          <w:trHeight w:val="430"/>
        </w:trPr>
        <w:tc>
          <w:tcPr>
            <w:tcW w:w="2269" w:type="dxa"/>
          </w:tcPr>
          <w:p w14:paraId="385A88C1" w14:textId="77777777" w:rsidR="006C1C31" w:rsidRPr="006C1C31" w:rsidRDefault="006C1C31" w:rsidP="006C1C31">
            <w:pPr>
              <w:pStyle w:val="TableParagraph"/>
              <w:ind w:left="105"/>
              <w:rPr>
                <w:sz w:val="24"/>
              </w:rPr>
            </w:pPr>
            <w:r w:rsidRPr="006C1C31">
              <w:rPr>
                <w:sz w:val="24"/>
              </w:rPr>
              <w:t>Improvement</w:t>
            </w:r>
            <w:r w:rsidRPr="006C1C31">
              <w:rPr>
                <w:spacing w:val="-2"/>
                <w:sz w:val="24"/>
              </w:rPr>
              <w:t xml:space="preserve"> </w:t>
            </w:r>
            <w:r w:rsidRPr="006C1C31">
              <w:rPr>
                <w:sz w:val="24"/>
              </w:rPr>
              <w:t>in</w:t>
            </w:r>
            <w:r w:rsidRPr="006C1C31">
              <w:rPr>
                <w:spacing w:val="-2"/>
                <w:sz w:val="24"/>
              </w:rPr>
              <w:t xml:space="preserve"> </w:t>
            </w:r>
            <w:r w:rsidRPr="006C1C31">
              <w:rPr>
                <w:sz w:val="24"/>
              </w:rPr>
              <w:t>services</w:t>
            </w:r>
            <w:r w:rsidRPr="006C1C31">
              <w:rPr>
                <w:spacing w:val="-3"/>
                <w:sz w:val="24"/>
              </w:rPr>
              <w:t xml:space="preserve"> </w:t>
            </w:r>
            <w:r w:rsidRPr="006C1C31">
              <w:rPr>
                <w:sz w:val="24"/>
              </w:rPr>
              <w:t>like</w:t>
            </w:r>
            <w:r w:rsidRPr="006C1C31">
              <w:rPr>
                <w:spacing w:val="-1"/>
                <w:sz w:val="24"/>
              </w:rPr>
              <w:t xml:space="preserve"> </w:t>
            </w:r>
            <w:r w:rsidRPr="006C1C31">
              <w:rPr>
                <w:sz w:val="24"/>
              </w:rPr>
              <w:t>transport</w:t>
            </w:r>
            <w:r w:rsidRPr="006C1C31">
              <w:rPr>
                <w:spacing w:val="-2"/>
                <w:sz w:val="24"/>
              </w:rPr>
              <w:t xml:space="preserve"> </w:t>
            </w:r>
          </w:p>
        </w:tc>
        <w:tc>
          <w:tcPr>
            <w:tcW w:w="1213" w:type="dxa"/>
          </w:tcPr>
          <w:p w14:paraId="043D2125" w14:textId="77777777" w:rsidR="006C1C31" w:rsidRPr="006C1C31" w:rsidRDefault="006C1C31" w:rsidP="006C1C31">
            <w:pPr>
              <w:pStyle w:val="TableParagraph"/>
              <w:rPr>
                <w:sz w:val="23"/>
              </w:rPr>
            </w:pPr>
          </w:p>
          <w:p w14:paraId="382D316E" w14:textId="77777777" w:rsidR="006C1C31" w:rsidRPr="006C1C31" w:rsidRDefault="006C1C31" w:rsidP="006C1C31">
            <w:pPr>
              <w:pStyle w:val="TableParagraph"/>
              <w:rPr>
                <w:sz w:val="24"/>
              </w:rPr>
            </w:pPr>
            <w:r w:rsidRPr="006C1C31">
              <w:rPr>
                <w:sz w:val="24"/>
              </w:rPr>
              <w:t>13</w:t>
            </w:r>
          </w:p>
        </w:tc>
        <w:tc>
          <w:tcPr>
            <w:tcW w:w="1319" w:type="dxa"/>
          </w:tcPr>
          <w:p w14:paraId="38CE0A26" w14:textId="77777777" w:rsidR="006C1C31" w:rsidRPr="006C1C31" w:rsidRDefault="006C1C31" w:rsidP="006C1C31">
            <w:pPr>
              <w:pStyle w:val="TableParagraph"/>
              <w:rPr>
                <w:sz w:val="23"/>
              </w:rPr>
            </w:pPr>
          </w:p>
          <w:p w14:paraId="53682EB1" w14:textId="77777777" w:rsidR="006C1C31" w:rsidRPr="006C1C31" w:rsidRDefault="006C1C31" w:rsidP="006C1C31">
            <w:pPr>
              <w:pStyle w:val="TableParagraph"/>
              <w:rPr>
                <w:sz w:val="24"/>
              </w:rPr>
            </w:pPr>
            <w:r w:rsidRPr="006C1C31">
              <w:rPr>
                <w:sz w:val="24"/>
              </w:rPr>
              <w:t>22%</w:t>
            </w:r>
          </w:p>
        </w:tc>
      </w:tr>
      <w:tr w:rsidR="006C1C31" w:rsidRPr="00F45303" w14:paraId="77110B72" w14:textId="77777777" w:rsidTr="006C1C31">
        <w:trPr>
          <w:trHeight w:val="294"/>
        </w:trPr>
        <w:tc>
          <w:tcPr>
            <w:tcW w:w="2269" w:type="dxa"/>
          </w:tcPr>
          <w:p w14:paraId="0B47FEE6" w14:textId="77777777" w:rsidR="006C1C31" w:rsidRPr="006C1C31" w:rsidRDefault="006C1C31" w:rsidP="006C1C31">
            <w:pPr>
              <w:pStyle w:val="TableParagraph"/>
              <w:ind w:left="105"/>
              <w:rPr>
                <w:sz w:val="24"/>
              </w:rPr>
            </w:pPr>
            <w:r w:rsidRPr="006C1C31">
              <w:rPr>
                <w:sz w:val="24"/>
              </w:rPr>
              <w:t>Any</w:t>
            </w:r>
            <w:r w:rsidRPr="006C1C31">
              <w:rPr>
                <w:spacing w:val="-2"/>
                <w:sz w:val="24"/>
              </w:rPr>
              <w:t xml:space="preserve"> </w:t>
            </w:r>
            <w:r w:rsidRPr="006C1C31">
              <w:rPr>
                <w:sz w:val="24"/>
              </w:rPr>
              <w:t>other</w:t>
            </w:r>
            <w:r w:rsidRPr="006C1C31">
              <w:rPr>
                <w:spacing w:val="-2"/>
                <w:sz w:val="24"/>
              </w:rPr>
              <w:t xml:space="preserve"> </w:t>
            </w:r>
            <w:r w:rsidRPr="006C1C31">
              <w:rPr>
                <w:sz w:val="24"/>
              </w:rPr>
              <w:t>areas</w:t>
            </w:r>
          </w:p>
        </w:tc>
        <w:tc>
          <w:tcPr>
            <w:tcW w:w="1213" w:type="dxa"/>
          </w:tcPr>
          <w:p w14:paraId="640A6AA9" w14:textId="77777777" w:rsidR="006C1C31" w:rsidRPr="006C1C31" w:rsidRDefault="006C1C31" w:rsidP="006C1C31">
            <w:pPr>
              <w:pStyle w:val="TableParagraph"/>
              <w:rPr>
                <w:sz w:val="24"/>
              </w:rPr>
            </w:pPr>
            <w:r w:rsidRPr="006C1C31">
              <w:rPr>
                <w:sz w:val="24"/>
              </w:rPr>
              <w:t>10</w:t>
            </w:r>
          </w:p>
        </w:tc>
        <w:tc>
          <w:tcPr>
            <w:tcW w:w="1319" w:type="dxa"/>
          </w:tcPr>
          <w:p w14:paraId="7EAABC91" w14:textId="77777777" w:rsidR="006C1C31" w:rsidRPr="006C1C31" w:rsidRDefault="006C1C31" w:rsidP="006C1C31">
            <w:pPr>
              <w:pStyle w:val="TableParagraph"/>
              <w:rPr>
                <w:sz w:val="24"/>
              </w:rPr>
            </w:pPr>
            <w:r w:rsidRPr="006C1C31">
              <w:rPr>
                <w:sz w:val="24"/>
              </w:rPr>
              <w:t>17%</w:t>
            </w:r>
          </w:p>
        </w:tc>
      </w:tr>
      <w:tr w:rsidR="006C1C31" w:rsidRPr="00F45303" w14:paraId="5B8E04E1" w14:textId="77777777" w:rsidTr="006C1C31">
        <w:trPr>
          <w:trHeight w:val="432"/>
        </w:trPr>
        <w:tc>
          <w:tcPr>
            <w:tcW w:w="2269" w:type="dxa"/>
          </w:tcPr>
          <w:p w14:paraId="63F10F85" w14:textId="77777777" w:rsidR="006C1C31" w:rsidRPr="006C1C31" w:rsidRDefault="006C1C31" w:rsidP="006C1C31">
            <w:pPr>
              <w:pStyle w:val="TableParagraph"/>
              <w:ind w:left="105"/>
              <w:rPr>
                <w:sz w:val="24"/>
              </w:rPr>
            </w:pPr>
            <w:r w:rsidRPr="006C1C31">
              <w:rPr>
                <w:sz w:val="24"/>
              </w:rPr>
              <w:t>Improvement</w:t>
            </w:r>
            <w:r w:rsidRPr="006C1C31">
              <w:rPr>
                <w:spacing w:val="-3"/>
                <w:sz w:val="24"/>
              </w:rPr>
              <w:t xml:space="preserve"> </w:t>
            </w:r>
            <w:r w:rsidRPr="006C1C31">
              <w:rPr>
                <w:sz w:val="24"/>
              </w:rPr>
              <w:t>in</w:t>
            </w:r>
            <w:r w:rsidRPr="006C1C31">
              <w:rPr>
                <w:spacing w:val="-3"/>
                <w:sz w:val="24"/>
              </w:rPr>
              <w:t xml:space="preserve"> </w:t>
            </w:r>
            <w:r w:rsidRPr="006C1C31">
              <w:rPr>
                <w:sz w:val="24"/>
              </w:rPr>
              <w:t>communication</w:t>
            </w:r>
            <w:r w:rsidRPr="006C1C31">
              <w:rPr>
                <w:spacing w:val="-3"/>
                <w:sz w:val="24"/>
              </w:rPr>
              <w:t xml:space="preserve"> </w:t>
            </w:r>
            <w:r w:rsidRPr="006C1C31">
              <w:rPr>
                <w:sz w:val="24"/>
              </w:rPr>
              <w:t>channels</w:t>
            </w:r>
          </w:p>
        </w:tc>
        <w:tc>
          <w:tcPr>
            <w:tcW w:w="1213" w:type="dxa"/>
          </w:tcPr>
          <w:p w14:paraId="31ED4BF1" w14:textId="77777777" w:rsidR="006C1C31" w:rsidRPr="006C1C31" w:rsidRDefault="006C1C31" w:rsidP="006C1C31">
            <w:pPr>
              <w:pStyle w:val="TableParagraph"/>
              <w:rPr>
                <w:sz w:val="23"/>
              </w:rPr>
            </w:pPr>
          </w:p>
          <w:p w14:paraId="7787223B" w14:textId="77777777" w:rsidR="006C1C31" w:rsidRPr="006C1C31" w:rsidRDefault="006C1C31" w:rsidP="006C1C31">
            <w:pPr>
              <w:pStyle w:val="TableParagraph"/>
              <w:rPr>
                <w:sz w:val="24"/>
              </w:rPr>
            </w:pPr>
            <w:r w:rsidRPr="006C1C31">
              <w:rPr>
                <w:sz w:val="24"/>
              </w:rPr>
              <w:t>12</w:t>
            </w:r>
          </w:p>
        </w:tc>
        <w:tc>
          <w:tcPr>
            <w:tcW w:w="1319" w:type="dxa"/>
          </w:tcPr>
          <w:p w14:paraId="16392ECB" w14:textId="77777777" w:rsidR="006C1C31" w:rsidRPr="006C1C31" w:rsidRDefault="006C1C31" w:rsidP="006C1C31">
            <w:pPr>
              <w:pStyle w:val="TableParagraph"/>
              <w:rPr>
                <w:sz w:val="23"/>
              </w:rPr>
            </w:pPr>
          </w:p>
          <w:p w14:paraId="2AC4D0E1" w14:textId="77777777" w:rsidR="006C1C31" w:rsidRPr="006C1C31" w:rsidRDefault="006C1C31" w:rsidP="006C1C31">
            <w:pPr>
              <w:pStyle w:val="TableParagraph"/>
              <w:rPr>
                <w:sz w:val="24"/>
              </w:rPr>
            </w:pPr>
            <w:r w:rsidRPr="006C1C31">
              <w:rPr>
                <w:sz w:val="24"/>
              </w:rPr>
              <w:t>20%</w:t>
            </w:r>
          </w:p>
        </w:tc>
      </w:tr>
      <w:tr w:rsidR="006C1C31" w:rsidRPr="00F45303" w14:paraId="77C39F46" w14:textId="77777777" w:rsidTr="006C1C31">
        <w:trPr>
          <w:trHeight w:val="432"/>
        </w:trPr>
        <w:tc>
          <w:tcPr>
            <w:tcW w:w="2269" w:type="dxa"/>
          </w:tcPr>
          <w:p w14:paraId="725E0DF7" w14:textId="77777777" w:rsidR="006C1C31" w:rsidRPr="006C1C31" w:rsidRDefault="006C1C31" w:rsidP="006C1C31">
            <w:pPr>
              <w:pStyle w:val="TableParagraph"/>
              <w:ind w:left="105"/>
              <w:rPr>
                <w:sz w:val="24"/>
              </w:rPr>
            </w:pPr>
            <w:r w:rsidRPr="006C1C31">
              <w:rPr>
                <w:sz w:val="24"/>
              </w:rPr>
              <w:t>Improvement</w:t>
            </w:r>
            <w:r w:rsidRPr="006C1C31">
              <w:rPr>
                <w:spacing w:val="-2"/>
                <w:sz w:val="24"/>
              </w:rPr>
              <w:t xml:space="preserve"> </w:t>
            </w:r>
            <w:r w:rsidRPr="006C1C31">
              <w:rPr>
                <w:sz w:val="24"/>
              </w:rPr>
              <w:t>in</w:t>
            </w:r>
            <w:r w:rsidRPr="006C1C31">
              <w:rPr>
                <w:spacing w:val="-2"/>
                <w:sz w:val="24"/>
              </w:rPr>
              <w:t xml:space="preserve"> </w:t>
            </w:r>
            <w:r w:rsidRPr="006C1C31">
              <w:rPr>
                <w:sz w:val="24"/>
              </w:rPr>
              <w:t>HR</w:t>
            </w:r>
          </w:p>
          <w:p w14:paraId="1D4AC1F5" w14:textId="77777777" w:rsidR="006C1C31" w:rsidRPr="006C1C31" w:rsidRDefault="006C1C31" w:rsidP="006C1C31">
            <w:pPr>
              <w:pStyle w:val="TableParagraph"/>
              <w:ind w:left="105"/>
              <w:rPr>
                <w:sz w:val="24"/>
              </w:rPr>
            </w:pPr>
            <w:r w:rsidRPr="006C1C31">
              <w:rPr>
                <w:sz w:val="24"/>
              </w:rPr>
              <w:t>policies</w:t>
            </w:r>
          </w:p>
        </w:tc>
        <w:tc>
          <w:tcPr>
            <w:tcW w:w="1213" w:type="dxa"/>
          </w:tcPr>
          <w:p w14:paraId="57FF85FB" w14:textId="77777777" w:rsidR="006C1C31" w:rsidRPr="006C1C31" w:rsidRDefault="006C1C31" w:rsidP="006C1C31">
            <w:pPr>
              <w:pStyle w:val="TableParagraph"/>
              <w:rPr>
                <w:sz w:val="23"/>
              </w:rPr>
            </w:pPr>
          </w:p>
          <w:p w14:paraId="00C3CDF2" w14:textId="77777777" w:rsidR="006C1C31" w:rsidRPr="006C1C31" w:rsidRDefault="006C1C31" w:rsidP="006C1C31">
            <w:pPr>
              <w:pStyle w:val="TableParagraph"/>
              <w:rPr>
                <w:sz w:val="24"/>
              </w:rPr>
            </w:pPr>
            <w:r w:rsidRPr="006C1C31">
              <w:rPr>
                <w:sz w:val="24"/>
              </w:rPr>
              <w:t>10</w:t>
            </w:r>
          </w:p>
        </w:tc>
        <w:tc>
          <w:tcPr>
            <w:tcW w:w="1319" w:type="dxa"/>
          </w:tcPr>
          <w:p w14:paraId="72C075A2" w14:textId="77777777" w:rsidR="006C1C31" w:rsidRPr="006C1C31" w:rsidRDefault="006C1C31" w:rsidP="006C1C31">
            <w:pPr>
              <w:pStyle w:val="TableParagraph"/>
              <w:rPr>
                <w:sz w:val="23"/>
              </w:rPr>
            </w:pPr>
          </w:p>
          <w:p w14:paraId="5C6DB4F2" w14:textId="77777777" w:rsidR="006C1C31" w:rsidRPr="006C1C31" w:rsidRDefault="006C1C31" w:rsidP="006C1C31">
            <w:pPr>
              <w:pStyle w:val="TableParagraph"/>
              <w:rPr>
                <w:sz w:val="24"/>
              </w:rPr>
            </w:pPr>
            <w:r w:rsidRPr="006C1C31">
              <w:rPr>
                <w:sz w:val="24"/>
              </w:rPr>
              <w:t>17%</w:t>
            </w:r>
          </w:p>
        </w:tc>
      </w:tr>
      <w:tr w:rsidR="006C1C31" w:rsidRPr="00F45303" w14:paraId="5C49CCFA" w14:textId="77777777" w:rsidTr="006C1C31">
        <w:trPr>
          <w:trHeight w:val="439"/>
        </w:trPr>
        <w:tc>
          <w:tcPr>
            <w:tcW w:w="2269" w:type="dxa"/>
          </w:tcPr>
          <w:p w14:paraId="26C227D5" w14:textId="77777777" w:rsidR="006C1C31" w:rsidRPr="006C1C31" w:rsidRDefault="006C1C31" w:rsidP="006C1C31">
            <w:pPr>
              <w:pStyle w:val="TableParagraph"/>
              <w:ind w:left="105" w:right="445"/>
              <w:rPr>
                <w:sz w:val="24"/>
              </w:rPr>
            </w:pPr>
            <w:r w:rsidRPr="006C1C31">
              <w:rPr>
                <w:sz w:val="24"/>
              </w:rPr>
              <w:t>Improvements</w:t>
            </w:r>
            <w:r w:rsidRPr="006C1C31">
              <w:rPr>
                <w:spacing w:val="-5"/>
                <w:sz w:val="24"/>
              </w:rPr>
              <w:t xml:space="preserve"> </w:t>
            </w:r>
          </w:p>
        </w:tc>
        <w:tc>
          <w:tcPr>
            <w:tcW w:w="1213" w:type="dxa"/>
          </w:tcPr>
          <w:p w14:paraId="017EE356" w14:textId="77777777" w:rsidR="006C1C31" w:rsidRPr="006C1C31" w:rsidRDefault="006C1C31" w:rsidP="006C1C31">
            <w:pPr>
              <w:pStyle w:val="TableParagraph"/>
              <w:rPr>
                <w:sz w:val="24"/>
              </w:rPr>
            </w:pPr>
          </w:p>
          <w:p w14:paraId="7BE3FC42" w14:textId="77777777" w:rsidR="006C1C31" w:rsidRPr="006C1C31" w:rsidRDefault="006C1C31" w:rsidP="006C1C31">
            <w:pPr>
              <w:pStyle w:val="TableParagraph"/>
              <w:rPr>
                <w:sz w:val="24"/>
              </w:rPr>
            </w:pPr>
            <w:r w:rsidRPr="006C1C31">
              <w:rPr>
                <w:sz w:val="24"/>
              </w:rPr>
              <w:t>7</w:t>
            </w:r>
          </w:p>
        </w:tc>
        <w:tc>
          <w:tcPr>
            <w:tcW w:w="1319" w:type="dxa"/>
          </w:tcPr>
          <w:p w14:paraId="74515BA6" w14:textId="77777777" w:rsidR="006C1C31" w:rsidRPr="006C1C31" w:rsidRDefault="006C1C31" w:rsidP="006C1C31">
            <w:pPr>
              <w:pStyle w:val="TableParagraph"/>
              <w:rPr>
                <w:sz w:val="24"/>
              </w:rPr>
            </w:pPr>
          </w:p>
          <w:p w14:paraId="7035D56E" w14:textId="77777777" w:rsidR="006C1C31" w:rsidRPr="006C1C31" w:rsidRDefault="006C1C31" w:rsidP="006C1C31">
            <w:pPr>
              <w:pStyle w:val="TableParagraph"/>
              <w:rPr>
                <w:sz w:val="24"/>
              </w:rPr>
            </w:pPr>
            <w:r w:rsidRPr="006C1C31">
              <w:rPr>
                <w:sz w:val="24"/>
              </w:rPr>
              <w:t>12%</w:t>
            </w:r>
          </w:p>
        </w:tc>
      </w:tr>
      <w:tr w:rsidR="006C1C31" w:rsidRPr="00F45303" w14:paraId="0071E2E5" w14:textId="77777777" w:rsidTr="006C1C31">
        <w:trPr>
          <w:trHeight w:val="507"/>
        </w:trPr>
        <w:tc>
          <w:tcPr>
            <w:tcW w:w="2269" w:type="dxa"/>
          </w:tcPr>
          <w:p w14:paraId="164981F1" w14:textId="77777777" w:rsidR="006C1C31" w:rsidRPr="006C1C31" w:rsidRDefault="006C1C31" w:rsidP="006C1C31">
            <w:pPr>
              <w:pStyle w:val="TableParagraph"/>
              <w:ind w:left="105" w:right="685"/>
              <w:rPr>
                <w:sz w:val="24"/>
              </w:rPr>
            </w:pPr>
            <w:r w:rsidRPr="006C1C31">
              <w:rPr>
                <w:sz w:val="24"/>
              </w:rPr>
              <w:t>Improvements</w:t>
            </w:r>
            <w:r w:rsidRPr="006C1C31">
              <w:rPr>
                <w:spacing w:val="-5"/>
                <w:sz w:val="24"/>
              </w:rPr>
              <w:t xml:space="preserve"> </w:t>
            </w:r>
            <w:r w:rsidRPr="006C1C31">
              <w:rPr>
                <w:sz w:val="24"/>
              </w:rPr>
              <w:t>in</w:t>
            </w:r>
            <w:r w:rsidRPr="006C1C31">
              <w:rPr>
                <w:spacing w:val="-5"/>
                <w:sz w:val="24"/>
              </w:rPr>
              <w:t xml:space="preserve"> </w:t>
            </w:r>
            <w:r w:rsidRPr="006C1C31">
              <w:rPr>
                <w:sz w:val="24"/>
              </w:rPr>
              <w:t>resources</w:t>
            </w:r>
            <w:r w:rsidRPr="006C1C31">
              <w:rPr>
                <w:spacing w:val="-3"/>
                <w:sz w:val="24"/>
              </w:rPr>
              <w:t xml:space="preserve"> </w:t>
            </w:r>
          </w:p>
        </w:tc>
        <w:tc>
          <w:tcPr>
            <w:tcW w:w="1213" w:type="dxa"/>
          </w:tcPr>
          <w:p w14:paraId="1D0ABC57" w14:textId="77777777" w:rsidR="006C1C31" w:rsidRPr="006C1C31" w:rsidRDefault="006C1C31" w:rsidP="006C1C31">
            <w:pPr>
              <w:pStyle w:val="TableParagraph"/>
              <w:rPr>
                <w:sz w:val="31"/>
              </w:rPr>
            </w:pPr>
          </w:p>
          <w:p w14:paraId="3FE81B84" w14:textId="77777777" w:rsidR="006C1C31" w:rsidRPr="006C1C31" w:rsidRDefault="006C1C31" w:rsidP="006C1C31">
            <w:pPr>
              <w:pStyle w:val="TableParagraph"/>
              <w:rPr>
                <w:sz w:val="24"/>
              </w:rPr>
            </w:pPr>
            <w:r w:rsidRPr="006C1C31">
              <w:rPr>
                <w:sz w:val="24"/>
              </w:rPr>
              <w:t>8</w:t>
            </w:r>
          </w:p>
        </w:tc>
        <w:tc>
          <w:tcPr>
            <w:tcW w:w="1319" w:type="dxa"/>
          </w:tcPr>
          <w:p w14:paraId="46745C7D" w14:textId="77777777" w:rsidR="006C1C31" w:rsidRPr="006C1C31" w:rsidRDefault="006C1C31" w:rsidP="006C1C31">
            <w:pPr>
              <w:pStyle w:val="TableParagraph"/>
              <w:rPr>
                <w:sz w:val="31"/>
              </w:rPr>
            </w:pPr>
          </w:p>
          <w:p w14:paraId="790CF076" w14:textId="77777777" w:rsidR="006C1C31" w:rsidRPr="006C1C31" w:rsidRDefault="006C1C31" w:rsidP="006C1C31">
            <w:pPr>
              <w:pStyle w:val="TableParagraph"/>
              <w:rPr>
                <w:sz w:val="24"/>
              </w:rPr>
            </w:pPr>
            <w:r w:rsidRPr="006C1C31">
              <w:rPr>
                <w:sz w:val="24"/>
              </w:rPr>
              <w:t>12%</w:t>
            </w:r>
          </w:p>
        </w:tc>
      </w:tr>
      <w:tr w:rsidR="006C1C31" w:rsidRPr="00F45303" w14:paraId="43A86EC4" w14:textId="77777777" w:rsidTr="006C1C31">
        <w:trPr>
          <w:trHeight w:val="332"/>
        </w:trPr>
        <w:tc>
          <w:tcPr>
            <w:tcW w:w="2269" w:type="dxa"/>
          </w:tcPr>
          <w:p w14:paraId="2C1A20C4" w14:textId="77777777" w:rsidR="006C1C31" w:rsidRPr="006C1C31" w:rsidRDefault="006C1C31" w:rsidP="006C1C31">
            <w:pPr>
              <w:pStyle w:val="TableParagraph"/>
              <w:ind w:left="105"/>
              <w:rPr>
                <w:sz w:val="24"/>
              </w:rPr>
            </w:pPr>
            <w:r w:rsidRPr="006C1C31">
              <w:rPr>
                <w:sz w:val="24"/>
              </w:rPr>
              <w:t>Total</w:t>
            </w:r>
          </w:p>
        </w:tc>
        <w:tc>
          <w:tcPr>
            <w:tcW w:w="1213" w:type="dxa"/>
          </w:tcPr>
          <w:p w14:paraId="0167D42D" w14:textId="77777777" w:rsidR="006C1C31" w:rsidRPr="006C1C31" w:rsidRDefault="006C1C31" w:rsidP="006C1C31">
            <w:pPr>
              <w:pStyle w:val="TableParagraph"/>
              <w:rPr>
                <w:sz w:val="24"/>
              </w:rPr>
            </w:pPr>
            <w:r w:rsidRPr="006C1C31">
              <w:rPr>
                <w:sz w:val="24"/>
              </w:rPr>
              <w:t>60</w:t>
            </w:r>
          </w:p>
        </w:tc>
        <w:tc>
          <w:tcPr>
            <w:tcW w:w="1319" w:type="dxa"/>
          </w:tcPr>
          <w:p w14:paraId="07438094" w14:textId="77777777" w:rsidR="006C1C31" w:rsidRPr="006C1C31" w:rsidRDefault="006C1C31" w:rsidP="006C1C31">
            <w:pPr>
              <w:pStyle w:val="TableParagraph"/>
              <w:rPr>
                <w:sz w:val="20"/>
              </w:rPr>
            </w:pPr>
          </w:p>
        </w:tc>
      </w:tr>
    </w:tbl>
    <w:p w14:paraId="2FAE3D5B" w14:textId="77777777" w:rsidR="006C1C31" w:rsidRPr="00534BE7" w:rsidRDefault="006C1C31" w:rsidP="00FD64F4">
      <w:pPr>
        <w:spacing w:line="360" w:lineRule="auto"/>
        <w:jc w:val="both"/>
        <w:rPr>
          <w:rFonts w:ascii="Times New Roman" w:hAnsi="Times New Roman" w:cs="Times New Roman"/>
          <w:sz w:val="28"/>
          <w:szCs w:val="28"/>
        </w:rPr>
        <w:sectPr w:rsidR="006C1C31" w:rsidRPr="00534BE7" w:rsidSect="00FD64F4">
          <w:pgSz w:w="11907" w:h="16839" w:code="9"/>
          <w:pgMar w:top="1400" w:right="1520" w:bottom="1280" w:left="1360" w:header="0" w:footer="1016" w:gutter="0"/>
          <w:cols w:space="720"/>
          <w:docGrid w:linePitch="299"/>
        </w:sectPr>
      </w:pPr>
    </w:p>
    <w:p w14:paraId="4A7491F7" w14:textId="77777777" w:rsidR="009F1514" w:rsidRPr="009F1514" w:rsidRDefault="009F1514" w:rsidP="009F1514">
      <w:pPr>
        <w:pStyle w:val="BodyText"/>
        <w:spacing w:line="360" w:lineRule="auto"/>
        <w:rPr>
          <w:rFonts w:ascii="Times New Roman" w:hAnsi="Times New Roman" w:cs="Times New Roman"/>
          <w:b/>
          <w:sz w:val="24"/>
          <w:szCs w:val="24"/>
        </w:rPr>
      </w:pPr>
      <w:r w:rsidRPr="009F1514">
        <w:rPr>
          <w:rFonts w:ascii="Times New Roman" w:hAnsi="Times New Roman" w:cs="Times New Roman"/>
          <w:b/>
          <w:sz w:val="24"/>
          <w:szCs w:val="24"/>
        </w:rPr>
        <w:lastRenderedPageBreak/>
        <w:t>Interpretation</w:t>
      </w:r>
    </w:p>
    <w:p w14:paraId="75109CA0" w14:textId="77777777" w:rsidR="00FD64F4" w:rsidRPr="00666029" w:rsidRDefault="009F1514" w:rsidP="00676801">
      <w:pPr>
        <w:pStyle w:val="BodyText"/>
        <w:spacing w:line="360" w:lineRule="auto"/>
        <w:jc w:val="both"/>
        <w:rPr>
          <w:rFonts w:ascii="Times New Roman" w:hAnsi="Times New Roman" w:cs="Times New Roman"/>
          <w:sz w:val="24"/>
          <w:szCs w:val="24"/>
        </w:rPr>
      </w:pPr>
      <w:r w:rsidRPr="00666029">
        <w:rPr>
          <w:rFonts w:ascii="Times New Roman" w:hAnsi="Times New Roman" w:cs="Times New Roman"/>
          <w:sz w:val="24"/>
          <w:szCs w:val="24"/>
        </w:rPr>
        <w:t>Areas of Improvement: IICM in spite of being considered as one of the place to work, majority of employees think “Improvement in communication channels with Managers” need to be improved with 20% votes.</w:t>
      </w:r>
    </w:p>
    <w:p w14:paraId="1955958C" w14:textId="77777777" w:rsidR="00676801" w:rsidRDefault="00676801" w:rsidP="00676801">
      <w:pPr>
        <w:spacing w:line="360" w:lineRule="auto"/>
        <w:rPr>
          <w:b/>
          <w:sz w:val="28"/>
          <w:szCs w:val="28"/>
        </w:rPr>
      </w:pPr>
      <w:r>
        <w:rPr>
          <w:b/>
          <w:sz w:val="28"/>
          <w:szCs w:val="28"/>
        </w:rPr>
        <w:t>CONCLUSION</w:t>
      </w:r>
    </w:p>
    <w:p w14:paraId="0356D33C" w14:textId="77777777" w:rsidR="00676801" w:rsidRPr="00676801" w:rsidRDefault="00676801" w:rsidP="00676801">
      <w:pPr>
        <w:spacing w:line="360" w:lineRule="auto"/>
        <w:jc w:val="center"/>
        <w:rPr>
          <w:rFonts w:ascii="Times New Roman" w:hAnsi="Times New Roman" w:cs="Times New Roman"/>
          <w:sz w:val="24"/>
        </w:rPr>
      </w:pPr>
      <w:r w:rsidRPr="00676801">
        <w:rPr>
          <w:rFonts w:ascii="Times New Roman" w:hAnsi="Times New Roman" w:cs="Times New Roman"/>
          <w:sz w:val="24"/>
        </w:rPr>
        <w:t>According to</w:t>
      </w:r>
      <w:r w:rsidRPr="00676801">
        <w:rPr>
          <w:rFonts w:ascii="Times New Roman" w:hAnsi="Times New Roman" w:cs="Times New Roman"/>
          <w:spacing w:val="1"/>
          <w:sz w:val="24"/>
        </w:rPr>
        <w:t xml:space="preserve"> </w:t>
      </w:r>
      <w:r w:rsidRPr="00676801">
        <w:rPr>
          <w:rFonts w:ascii="Times New Roman" w:hAnsi="Times New Roman" w:cs="Times New Roman"/>
          <w:sz w:val="24"/>
        </w:rPr>
        <w:t>the survey done in</w:t>
      </w:r>
      <w:r w:rsidRPr="00676801">
        <w:rPr>
          <w:rFonts w:ascii="Times New Roman" w:hAnsi="Times New Roman" w:cs="Times New Roman"/>
          <w:spacing w:val="1"/>
          <w:sz w:val="24"/>
        </w:rPr>
        <w:t xml:space="preserve"> </w:t>
      </w:r>
      <w:r w:rsidRPr="00676801">
        <w:rPr>
          <w:rFonts w:ascii="Times New Roman" w:hAnsi="Times New Roman" w:cs="Times New Roman"/>
          <w:sz w:val="24"/>
        </w:rPr>
        <w:t>Tech</w:t>
      </w:r>
      <w:r w:rsidRPr="00676801">
        <w:rPr>
          <w:rFonts w:ascii="Times New Roman" w:hAnsi="Times New Roman" w:cs="Times New Roman"/>
          <w:spacing w:val="1"/>
          <w:sz w:val="24"/>
        </w:rPr>
        <w:t xml:space="preserve"> </w:t>
      </w:r>
      <w:r w:rsidRPr="00676801">
        <w:rPr>
          <w:rFonts w:ascii="Times New Roman" w:hAnsi="Times New Roman" w:cs="Times New Roman"/>
          <w:sz w:val="24"/>
        </w:rPr>
        <w:t>Mahindra,</w:t>
      </w:r>
      <w:r w:rsidRPr="00676801">
        <w:rPr>
          <w:rFonts w:ascii="Times New Roman" w:hAnsi="Times New Roman" w:cs="Times New Roman"/>
          <w:spacing w:val="1"/>
          <w:sz w:val="24"/>
        </w:rPr>
        <w:t xml:space="preserve"> </w:t>
      </w:r>
      <w:r w:rsidRPr="00676801">
        <w:rPr>
          <w:rFonts w:ascii="Times New Roman" w:hAnsi="Times New Roman" w:cs="Times New Roman"/>
          <w:sz w:val="24"/>
        </w:rPr>
        <w:t>the</w:t>
      </w:r>
      <w:r w:rsidRPr="00676801">
        <w:rPr>
          <w:rFonts w:ascii="Times New Roman" w:hAnsi="Times New Roman" w:cs="Times New Roman"/>
          <w:spacing w:val="1"/>
          <w:sz w:val="24"/>
        </w:rPr>
        <w:t xml:space="preserve"> </w:t>
      </w:r>
      <w:r w:rsidRPr="00676801">
        <w:rPr>
          <w:rFonts w:ascii="Times New Roman" w:hAnsi="Times New Roman" w:cs="Times New Roman"/>
          <w:sz w:val="24"/>
        </w:rPr>
        <w:t>reason which</w:t>
      </w:r>
      <w:r w:rsidRPr="00676801">
        <w:rPr>
          <w:rFonts w:ascii="Times New Roman" w:hAnsi="Times New Roman" w:cs="Times New Roman"/>
          <w:spacing w:val="1"/>
          <w:sz w:val="24"/>
        </w:rPr>
        <w:t xml:space="preserve"> </w:t>
      </w:r>
      <w:r w:rsidRPr="00676801">
        <w:rPr>
          <w:rFonts w:ascii="Times New Roman" w:hAnsi="Times New Roman" w:cs="Times New Roman"/>
          <w:sz w:val="24"/>
        </w:rPr>
        <w:t>prompts</w:t>
      </w:r>
      <w:r w:rsidRPr="00676801">
        <w:rPr>
          <w:rFonts w:ascii="Times New Roman" w:hAnsi="Times New Roman" w:cs="Times New Roman"/>
          <w:spacing w:val="1"/>
          <w:sz w:val="24"/>
        </w:rPr>
        <w:t xml:space="preserve"> </w:t>
      </w:r>
      <w:r w:rsidRPr="00676801">
        <w:rPr>
          <w:rFonts w:ascii="Times New Roman" w:hAnsi="Times New Roman" w:cs="Times New Roman"/>
          <w:sz w:val="24"/>
        </w:rPr>
        <w:t>employees to leave the company appear to be” Dissatisfaction with Payroll &amp;</w:t>
      </w:r>
      <w:r w:rsidRPr="00676801">
        <w:rPr>
          <w:rFonts w:ascii="Times New Roman" w:hAnsi="Times New Roman" w:cs="Times New Roman"/>
          <w:spacing w:val="1"/>
          <w:sz w:val="24"/>
        </w:rPr>
        <w:t xml:space="preserve"> </w:t>
      </w:r>
      <w:r w:rsidRPr="00676801">
        <w:rPr>
          <w:rFonts w:ascii="Times New Roman" w:hAnsi="Times New Roman" w:cs="Times New Roman"/>
          <w:sz w:val="24"/>
        </w:rPr>
        <w:t>Benefits” with27%</w:t>
      </w:r>
      <w:r w:rsidRPr="00676801">
        <w:rPr>
          <w:rFonts w:ascii="Times New Roman" w:hAnsi="Times New Roman" w:cs="Times New Roman"/>
          <w:spacing w:val="1"/>
          <w:sz w:val="24"/>
        </w:rPr>
        <w:t xml:space="preserve"> </w:t>
      </w:r>
      <w:r w:rsidRPr="00676801">
        <w:rPr>
          <w:rFonts w:ascii="Times New Roman" w:hAnsi="Times New Roman" w:cs="Times New Roman"/>
          <w:sz w:val="24"/>
        </w:rPr>
        <w:t>followed by</w:t>
      </w:r>
      <w:r w:rsidRPr="00676801">
        <w:rPr>
          <w:rFonts w:ascii="Times New Roman" w:hAnsi="Times New Roman" w:cs="Times New Roman"/>
          <w:spacing w:val="60"/>
          <w:sz w:val="24"/>
        </w:rPr>
        <w:t xml:space="preserve"> </w:t>
      </w:r>
      <w:r w:rsidRPr="00676801">
        <w:rPr>
          <w:rFonts w:ascii="Times New Roman" w:hAnsi="Times New Roman" w:cs="Times New Roman"/>
          <w:sz w:val="24"/>
        </w:rPr>
        <w:t>Personal Reasons (Relocation health Marriage)</w:t>
      </w:r>
      <w:r w:rsidRPr="00676801">
        <w:rPr>
          <w:rFonts w:ascii="Times New Roman" w:hAnsi="Times New Roman" w:cs="Times New Roman"/>
          <w:spacing w:val="1"/>
          <w:sz w:val="24"/>
        </w:rPr>
        <w:t xml:space="preserve"> </w:t>
      </w:r>
      <w:r w:rsidRPr="00676801">
        <w:rPr>
          <w:rFonts w:ascii="Times New Roman" w:hAnsi="Times New Roman" w:cs="Times New Roman"/>
          <w:sz w:val="24"/>
        </w:rPr>
        <w:t>as</w:t>
      </w:r>
      <w:r w:rsidRPr="00676801">
        <w:rPr>
          <w:rFonts w:ascii="Times New Roman" w:hAnsi="Times New Roman" w:cs="Times New Roman"/>
          <w:spacing w:val="-1"/>
          <w:sz w:val="24"/>
        </w:rPr>
        <w:t xml:space="preserve"> </w:t>
      </w:r>
      <w:r w:rsidRPr="00676801">
        <w:rPr>
          <w:rFonts w:ascii="Times New Roman" w:hAnsi="Times New Roman" w:cs="Times New Roman"/>
          <w:sz w:val="24"/>
        </w:rPr>
        <w:t>it</w:t>
      </w:r>
      <w:r w:rsidRPr="00676801">
        <w:rPr>
          <w:rFonts w:ascii="Times New Roman" w:hAnsi="Times New Roman" w:cs="Times New Roman"/>
          <w:spacing w:val="-1"/>
          <w:sz w:val="24"/>
        </w:rPr>
        <w:t xml:space="preserve"> </w:t>
      </w:r>
      <w:r w:rsidRPr="00676801">
        <w:rPr>
          <w:rFonts w:ascii="Times New Roman" w:hAnsi="Times New Roman" w:cs="Times New Roman"/>
          <w:sz w:val="24"/>
        </w:rPr>
        <w:t>has got</w:t>
      </w:r>
      <w:r w:rsidRPr="00676801">
        <w:rPr>
          <w:rFonts w:ascii="Times New Roman" w:hAnsi="Times New Roman" w:cs="Times New Roman"/>
          <w:spacing w:val="1"/>
          <w:sz w:val="24"/>
        </w:rPr>
        <w:t xml:space="preserve"> </w:t>
      </w:r>
      <w:r w:rsidRPr="00676801">
        <w:rPr>
          <w:rFonts w:ascii="Times New Roman" w:hAnsi="Times New Roman" w:cs="Times New Roman"/>
          <w:sz w:val="24"/>
        </w:rPr>
        <w:t>23%.</w:t>
      </w:r>
    </w:p>
    <w:p w14:paraId="34F26131" w14:textId="77777777" w:rsidR="00676801" w:rsidRPr="00676801" w:rsidRDefault="00676801" w:rsidP="00676801">
      <w:pPr>
        <w:pStyle w:val="ListParagraph"/>
        <w:widowControl w:val="0"/>
        <w:numPr>
          <w:ilvl w:val="0"/>
          <w:numId w:val="9"/>
        </w:numPr>
        <w:tabs>
          <w:tab w:val="left" w:pos="1280"/>
        </w:tabs>
        <w:autoSpaceDE w:val="0"/>
        <w:autoSpaceDN w:val="0"/>
        <w:spacing w:after="0" w:line="360" w:lineRule="auto"/>
        <w:ind w:right="317"/>
        <w:contextualSpacing w:val="0"/>
        <w:jc w:val="both"/>
        <w:rPr>
          <w:rFonts w:ascii="Times New Roman" w:hAnsi="Times New Roman" w:cs="Times New Roman"/>
          <w:sz w:val="24"/>
        </w:rPr>
      </w:pPr>
      <w:r w:rsidRPr="00676801">
        <w:rPr>
          <w:rFonts w:ascii="Times New Roman" w:hAnsi="Times New Roman" w:cs="Times New Roman"/>
        </w:rPr>
        <w:tab/>
      </w:r>
      <w:r w:rsidRPr="00676801">
        <w:rPr>
          <w:rFonts w:ascii="Times New Roman" w:hAnsi="Times New Roman" w:cs="Times New Roman"/>
          <w:sz w:val="24"/>
        </w:rPr>
        <w:t>Areas of Improvement: Tech Mahindra employees think that HR policies need</w:t>
      </w:r>
      <w:r w:rsidRPr="00676801">
        <w:rPr>
          <w:rFonts w:ascii="Times New Roman" w:hAnsi="Times New Roman" w:cs="Times New Roman"/>
          <w:spacing w:val="1"/>
          <w:sz w:val="24"/>
        </w:rPr>
        <w:t xml:space="preserve"> </w:t>
      </w:r>
      <w:r w:rsidRPr="00676801">
        <w:rPr>
          <w:rFonts w:ascii="Times New Roman" w:hAnsi="Times New Roman" w:cs="Times New Roman"/>
          <w:sz w:val="24"/>
        </w:rPr>
        <w:t>be</w:t>
      </w:r>
      <w:r w:rsidRPr="00676801">
        <w:rPr>
          <w:rFonts w:ascii="Times New Roman" w:hAnsi="Times New Roman" w:cs="Times New Roman"/>
          <w:spacing w:val="-2"/>
          <w:sz w:val="24"/>
        </w:rPr>
        <w:t xml:space="preserve"> </w:t>
      </w:r>
      <w:r w:rsidRPr="00676801">
        <w:rPr>
          <w:rFonts w:ascii="Times New Roman" w:hAnsi="Times New Roman" w:cs="Times New Roman"/>
          <w:sz w:val="24"/>
        </w:rPr>
        <w:t>improved</w:t>
      </w:r>
      <w:r w:rsidRPr="00676801">
        <w:rPr>
          <w:rFonts w:ascii="Times New Roman" w:hAnsi="Times New Roman" w:cs="Times New Roman"/>
          <w:spacing w:val="1"/>
          <w:sz w:val="24"/>
        </w:rPr>
        <w:t xml:space="preserve"> </w:t>
      </w:r>
      <w:r w:rsidRPr="00676801">
        <w:rPr>
          <w:rFonts w:ascii="Times New Roman" w:hAnsi="Times New Roman" w:cs="Times New Roman"/>
          <w:sz w:val="24"/>
        </w:rPr>
        <w:t>which got</w:t>
      </w:r>
      <w:r w:rsidRPr="00676801">
        <w:rPr>
          <w:rFonts w:ascii="Times New Roman" w:hAnsi="Times New Roman" w:cs="Times New Roman"/>
          <w:spacing w:val="1"/>
          <w:sz w:val="24"/>
        </w:rPr>
        <w:t xml:space="preserve"> </w:t>
      </w:r>
      <w:r w:rsidRPr="00676801">
        <w:rPr>
          <w:rFonts w:ascii="Times New Roman" w:hAnsi="Times New Roman" w:cs="Times New Roman"/>
          <w:sz w:val="24"/>
        </w:rPr>
        <w:t>25%votes.</w:t>
      </w:r>
    </w:p>
    <w:p w14:paraId="518757B6" w14:textId="77777777" w:rsidR="00676801" w:rsidRPr="00676801" w:rsidRDefault="00676801" w:rsidP="00676801">
      <w:pPr>
        <w:pStyle w:val="ListParagraph"/>
        <w:widowControl w:val="0"/>
        <w:numPr>
          <w:ilvl w:val="0"/>
          <w:numId w:val="9"/>
        </w:numPr>
        <w:tabs>
          <w:tab w:val="left" w:pos="1198"/>
        </w:tabs>
        <w:autoSpaceDE w:val="0"/>
        <w:autoSpaceDN w:val="0"/>
        <w:spacing w:after="0" w:line="360" w:lineRule="auto"/>
        <w:contextualSpacing w:val="0"/>
        <w:jc w:val="both"/>
        <w:rPr>
          <w:rFonts w:ascii="Times New Roman" w:hAnsi="Times New Roman" w:cs="Times New Roman"/>
          <w:sz w:val="24"/>
        </w:rPr>
      </w:pPr>
      <w:r w:rsidRPr="00676801">
        <w:rPr>
          <w:rFonts w:ascii="Times New Roman" w:hAnsi="Times New Roman" w:cs="Times New Roman"/>
          <w:sz w:val="24"/>
        </w:rPr>
        <w:t>Training:</w:t>
      </w:r>
      <w:r w:rsidRPr="00676801">
        <w:rPr>
          <w:rFonts w:ascii="Times New Roman" w:hAnsi="Times New Roman" w:cs="Times New Roman"/>
          <w:spacing w:val="-2"/>
          <w:sz w:val="24"/>
        </w:rPr>
        <w:t xml:space="preserve"> </w:t>
      </w:r>
      <w:r w:rsidRPr="00676801">
        <w:rPr>
          <w:rFonts w:ascii="Times New Roman" w:hAnsi="Times New Roman" w:cs="Times New Roman"/>
          <w:sz w:val="24"/>
        </w:rPr>
        <w:t>Around</w:t>
      </w:r>
      <w:r w:rsidRPr="00676801">
        <w:rPr>
          <w:rFonts w:ascii="Times New Roman" w:hAnsi="Times New Roman" w:cs="Times New Roman"/>
          <w:spacing w:val="-3"/>
          <w:sz w:val="24"/>
        </w:rPr>
        <w:t xml:space="preserve"> </w:t>
      </w:r>
      <w:r w:rsidRPr="00676801">
        <w:rPr>
          <w:rFonts w:ascii="Times New Roman" w:hAnsi="Times New Roman" w:cs="Times New Roman"/>
          <w:sz w:val="24"/>
        </w:rPr>
        <w:t>63%</w:t>
      </w:r>
      <w:r w:rsidRPr="00676801">
        <w:rPr>
          <w:rFonts w:ascii="Times New Roman" w:hAnsi="Times New Roman" w:cs="Times New Roman"/>
          <w:spacing w:val="-2"/>
          <w:sz w:val="24"/>
        </w:rPr>
        <w:t xml:space="preserve"> </w:t>
      </w:r>
      <w:r w:rsidRPr="00676801">
        <w:rPr>
          <w:rFonts w:ascii="Times New Roman" w:hAnsi="Times New Roman" w:cs="Times New Roman"/>
          <w:sz w:val="24"/>
        </w:rPr>
        <w:t>employees</w:t>
      </w:r>
      <w:r w:rsidRPr="00676801">
        <w:rPr>
          <w:rFonts w:ascii="Times New Roman" w:hAnsi="Times New Roman" w:cs="Times New Roman"/>
          <w:spacing w:val="-1"/>
          <w:sz w:val="24"/>
        </w:rPr>
        <w:t xml:space="preserve"> </w:t>
      </w:r>
      <w:r w:rsidRPr="00676801">
        <w:rPr>
          <w:rFonts w:ascii="Times New Roman" w:hAnsi="Times New Roman" w:cs="Times New Roman"/>
          <w:sz w:val="24"/>
        </w:rPr>
        <w:t>are</w:t>
      </w:r>
      <w:r w:rsidRPr="00676801">
        <w:rPr>
          <w:rFonts w:ascii="Times New Roman" w:hAnsi="Times New Roman" w:cs="Times New Roman"/>
          <w:spacing w:val="-1"/>
          <w:sz w:val="24"/>
        </w:rPr>
        <w:t xml:space="preserve"> </w:t>
      </w:r>
      <w:r w:rsidRPr="00676801">
        <w:rPr>
          <w:rFonts w:ascii="Times New Roman" w:hAnsi="Times New Roman" w:cs="Times New Roman"/>
          <w:sz w:val="24"/>
        </w:rPr>
        <w:t>satisfied</w:t>
      </w:r>
      <w:r w:rsidRPr="00676801">
        <w:rPr>
          <w:rFonts w:ascii="Times New Roman" w:hAnsi="Times New Roman" w:cs="Times New Roman"/>
          <w:spacing w:val="-3"/>
          <w:sz w:val="24"/>
        </w:rPr>
        <w:t xml:space="preserve"> </w:t>
      </w:r>
      <w:r w:rsidRPr="00676801">
        <w:rPr>
          <w:rFonts w:ascii="Times New Roman" w:hAnsi="Times New Roman" w:cs="Times New Roman"/>
          <w:sz w:val="24"/>
        </w:rPr>
        <w:t>with</w:t>
      </w:r>
      <w:r w:rsidRPr="00676801">
        <w:rPr>
          <w:rFonts w:ascii="Times New Roman" w:hAnsi="Times New Roman" w:cs="Times New Roman"/>
          <w:spacing w:val="-1"/>
          <w:sz w:val="24"/>
        </w:rPr>
        <w:t xml:space="preserve"> </w:t>
      </w:r>
      <w:r w:rsidRPr="00676801">
        <w:rPr>
          <w:rFonts w:ascii="Times New Roman" w:hAnsi="Times New Roman" w:cs="Times New Roman"/>
          <w:sz w:val="24"/>
        </w:rPr>
        <w:t>the</w:t>
      </w:r>
      <w:r w:rsidRPr="00676801">
        <w:rPr>
          <w:rFonts w:ascii="Times New Roman" w:hAnsi="Times New Roman" w:cs="Times New Roman"/>
          <w:spacing w:val="-4"/>
          <w:sz w:val="24"/>
        </w:rPr>
        <w:t xml:space="preserve"> </w:t>
      </w:r>
      <w:r w:rsidRPr="00676801">
        <w:rPr>
          <w:rFonts w:ascii="Times New Roman" w:hAnsi="Times New Roman" w:cs="Times New Roman"/>
          <w:sz w:val="24"/>
        </w:rPr>
        <w:t>training</w:t>
      </w:r>
      <w:r w:rsidRPr="00676801">
        <w:rPr>
          <w:rFonts w:ascii="Times New Roman" w:hAnsi="Times New Roman" w:cs="Times New Roman"/>
          <w:spacing w:val="1"/>
          <w:sz w:val="24"/>
        </w:rPr>
        <w:t xml:space="preserve"> </w:t>
      </w:r>
      <w:r w:rsidRPr="00676801">
        <w:rPr>
          <w:rFonts w:ascii="Times New Roman" w:hAnsi="Times New Roman" w:cs="Times New Roman"/>
          <w:sz w:val="24"/>
        </w:rPr>
        <w:t>programmes.</w:t>
      </w:r>
    </w:p>
    <w:p w14:paraId="503CC2D3" w14:textId="77777777" w:rsidR="00676801" w:rsidRPr="00676801" w:rsidRDefault="00676801" w:rsidP="00676801">
      <w:pPr>
        <w:pStyle w:val="ListParagraph"/>
        <w:widowControl w:val="0"/>
        <w:numPr>
          <w:ilvl w:val="0"/>
          <w:numId w:val="9"/>
        </w:numPr>
        <w:tabs>
          <w:tab w:val="left" w:pos="1198"/>
        </w:tabs>
        <w:autoSpaceDE w:val="0"/>
        <w:autoSpaceDN w:val="0"/>
        <w:spacing w:after="0" w:line="360" w:lineRule="auto"/>
        <w:contextualSpacing w:val="0"/>
        <w:jc w:val="both"/>
        <w:rPr>
          <w:rFonts w:ascii="Times New Roman" w:hAnsi="Times New Roman" w:cs="Times New Roman"/>
          <w:sz w:val="24"/>
        </w:rPr>
      </w:pPr>
      <w:r w:rsidRPr="00676801">
        <w:rPr>
          <w:rFonts w:ascii="Times New Roman" w:hAnsi="Times New Roman" w:cs="Times New Roman"/>
          <w:sz w:val="24"/>
        </w:rPr>
        <w:t>Induction:</w:t>
      </w:r>
      <w:r w:rsidRPr="00676801">
        <w:rPr>
          <w:rFonts w:ascii="Times New Roman" w:hAnsi="Times New Roman" w:cs="Times New Roman"/>
          <w:spacing w:val="-2"/>
          <w:sz w:val="24"/>
        </w:rPr>
        <w:t xml:space="preserve"> </w:t>
      </w:r>
      <w:r w:rsidRPr="00676801">
        <w:rPr>
          <w:rFonts w:ascii="Times New Roman" w:hAnsi="Times New Roman" w:cs="Times New Roman"/>
          <w:sz w:val="24"/>
        </w:rPr>
        <w:t>Around</w:t>
      </w:r>
      <w:r w:rsidRPr="00676801">
        <w:rPr>
          <w:rFonts w:ascii="Times New Roman" w:hAnsi="Times New Roman" w:cs="Times New Roman"/>
          <w:spacing w:val="-2"/>
          <w:sz w:val="24"/>
        </w:rPr>
        <w:t xml:space="preserve"> </w:t>
      </w:r>
      <w:r w:rsidRPr="00676801">
        <w:rPr>
          <w:rFonts w:ascii="Times New Roman" w:hAnsi="Times New Roman" w:cs="Times New Roman"/>
          <w:sz w:val="24"/>
        </w:rPr>
        <w:t>60%</w:t>
      </w:r>
      <w:r w:rsidRPr="00676801">
        <w:rPr>
          <w:rFonts w:ascii="Times New Roman" w:hAnsi="Times New Roman" w:cs="Times New Roman"/>
          <w:spacing w:val="-2"/>
          <w:sz w:val="24"/>
        </w:rPr>
        <w:t xml:space="preserve"> </w:t>
      </w:r>
      <w:r w:rsidRPr="00676801">
        <w:rPr>
          <w:rFonts w:ascii="Times New Roman" w:hAnsi="Times New Roman" w:cs="Times New Roman"/>
          <w:sz w:val="24"/>
        </w:rPr>
        <w:t>employees think</w:t>
      </w:r>
      <w:r w:rsidRPr="00676801">
        <w:rPr>
          <w:rFonts w:ascii="Times New Roman" w:hAnsi="Times New Roman" w:cs="Times New Roman"/>
          <w:spacing w:val="-3"/>
          <w:sz w:val="24"/>
        </w:rPr>
        <w:t xml:space="preserve"> </w:t>
      </w:r>
      <w:r w:rsidRPr="00676801">
        <w:rPr>
          <w:rFonts w:ascii="Times New Roman" w:hAnsi="Times New Roman" w:cs="Times New Roman"/>
          <w:sz w:val="24"/>
        </w:rPr>
        <w:t>that</w:t>
      </w:r>
      <w:r w:rsidRPr="00676801">
        <w:rPr>
          <w:rFonts w:ascii="Times New Roman" w:hAnsi="Times New Roman" w:cs="Times New Roman"/>
          <w:spacing w:val="-1"/>
          <w:sz w:val="24"/>
        </w:rPr>
        <w:t xml:space="preserve"> </w:t>
      </w:r>
      <w:r w:rsidRPr="00676801">
        <w:rPr>
          <w:rFonts w:ascii="Times New Roman" w:hAnsi="Times New Roman" w:cs="Times New Roman"/>
          <w:sz w:val="24"/>
        </w:rPr>
        <w:t>induction</w:t>
      </w:r>
      <w:r w:rsidRPr="00676801">
        <w:rPr>
          <w:rFonts w:ascii="Times New Roman" w:hAnsi="Times New Roman" w:cs="Times New Roman"/>
          <w:spacing w:val="1"/>
          <w:sz w:val="24"/>
        </w:rPr>
        <w:t xml:space="preserve"> </w:t>
      </w:r>
      <w:r w:rsidRPr="00676801">
        <w:rPr>
          <w:rFonts w:ascii="Times New Roman" w:hAnsi="Times New Roman" w:cs="Times New Roman"/>
          <w:sz w:val="24"/>
        </w:rPr>
        <w:t>program</w:t>
      </w:r>
      <w:r w:rsidRPr="00676801">
        <w:rPr>
          <w:rFonts w:ascii="Times New Roman" w:hAnsi="Times New Roman" w:cs="Times New Roman"/>
          <w:spacing w:val="-3"/>
          <w:sz w:val="24"/>
        </w:rPr>
        <w:t xml:space="preserve"> </w:t>
      </w:r>
      <w:r w:rsidRPr="00676801">
        <w:rPr>
          <w:rFonts w:ascii="Times New Roman" w:hAnsi="Times New Roman" w:cs="Times New Roman"/>
          <w:sz w:val="24"/>
        </w:rPr>
        <w:t>was</w:t>
      </w:r>
      <w:r w:rsidRPr="00676801">
        <w:rPr>
          <w:rFonts w:ascii="Times New Roman" w:hAnsi="Times New Roman" w:cs="Times New Roman"/>
          <w:spacing w:val="-3"/>
          <w:sz w:val="24"/>
        </w:rPr>
        <w:t xml:space="preserve"> </w:t>
      </w:r>
      <w:r w:rsidRPr="00676801">
        <w:rPr>
          <w:rFonts w:ascii="Times New Roman" w:hAnsi="Times New Roman" w:cs="Times New Roman"/>
          <w:sz w:val="24"/>
        </w:rPr>
        <w:t>adequate.</w:t>
      </w:r>
    </w:p>
    <w:p w14:paraId="460AED19" w14:textId="77777777" w:rsidR="00676801" w:rsidRPr="00676801" w:rsidRDefault="00676801" w:rsidP="00676801">
      <w:pPr>
        <w:pStyle w:val="ListParagraph"/>
        <w:widowControl w:val="0"/>
        <w:numPr>
          <w:ilvl w:val="0"/>
          <w:numId w:val="9"/>
        </w:numPr>
        <w:tabs>
          <w:tab w:val="left" w:pos="1198"/>
        </w:tabs>
        <w:autoSpaceDE w:val="0"/>
        <w:autoSpaceDN w:val="0"/>
        <w:spacing w:after="0" w:line="360" w:lineRule="auto"/>
        <w:ind w:right="319"/>
        <w:contextualSpacing w:val="0"/>
        <w:jc w:val="both"/>
        <w:rPr>
          <w:rFonts w:ascii="Times New Roman" w:hAnsi="Times New Roman" w:cs="Times New Roman"/>
          <w:sz w:val="24"/>
        </w:rPr>
      </w:pPr>
      <w:r w:rsidRPr="00676801">
        <w:rPr>
          <w:rFonts w:ascii="Times New Roman" w:hAnsi="Times New Roman" w:cs="Times New Roman"/>
          <w:sz w:val="24"/>
        </w:rPr>
        <w:t>Best</w:t>
      </w:r>
      <w:r w:rsidRPr="00676801">
        <w:rPr>
          <w:rFonts w:ascii="Times New Roman" w:hAnsi="Times New Roman" w:cs="Times New Roman"/>
          <w:spacing w:val="1"/>
          <w:sz w:val="24"/>
        </w:rPr>
        <w:t xml:space="preserve"> </w:t>
      </w:r>
      <w:r w:rsidRPr="00676801">
        <w:rPr>
          <w:rFonts w:ascii="Times New Roman" w:hAnsi="Times New Roman" w:cs="Times New Roman"/>
          <w:sz w:val="24"/>
        </w:rPr>
        <w:t>Liked</w:t>
      </w:r>
      <w:r w:rsidRPr="00676801">
        <w:rPr>
          <w:rFonts w:ascii="Times New Roman" w:hAnsi="Times New Roman" w:cs="Times New Roman"/>
          <w:spacing w:val="1"/>
          <w:sz w:val="24"/>
        </w:rPr>
        <w:t xml:space="preserve"> </w:t>
      </w:r>
      <w:r w:rsidRPr="00676801">
        <w:rPr>
          <w:rFonts w:ascii="Times New Roman" w:hAnsi="Times New Roman" w:cs="Times New Roman"/>
          <w:sz w:val="24"/>
        </w:rPr>
        <w:t>Practices:</w:t>
      </w:r>
      <w:r w:rsidRPr="00676801">
        <w:rPr>
          <w:rFonts w:ascii="Times New Roman" w:hAnsi="Times New Roman" w:cs="Times New Roman"/>
          <w:spacing w:val="1"/>
          <w:sz w:val="24"/>
        </w:rPr>
        <w:t xml:space="preserve"> </w:t>
      </w:r>
      <w:r w:rsidRPr="00676801">
        <w:rPr>
          <w:rFonts w:ascii="Times New Roman" w:hAnsi="Times New Roman" w:cs="Times New Roman"/>
          <w:sz w:val="24"/>
        </w:rPr>
        <w:t>“Bi</w:t>
      </w:r>
      <w:r w:rsidRPr="00676801">
        <w:rPr>
          <w:rFonts w:ascii="Times New Roman" w:hAnsi="Times New Roman" w:cs="Times New Roman"/>
          <w:spacing w:val="1"/>
          <w:sz w:val="24"/>
        </w:rPr>
        <w:t xml:space="preserve"> </w:t>
      </w:r>
      <w:r w:rsidRPr="00676801">
        <w:rPr>
          <w:rFonts w:ascii="Times New Roman" w:hAnsi="Times New Roman" w:cs="Times New Roman"/>
          <w:sz w:val="24"/>
        </w:rPr>
        <w:t>annual</w:t>
      </w:r>
      <w:r w:rsidRPr="00676801">
        <w:rPr>
          <w:rFonts w:ascii="Times New Roman" w:hAnsi="Times New Roman" w:cs="Times New Roman"/>
          <w:spacing w:val="1"/>
          <w:sz w:val="24"/>
        </w:rPr>
        <w:t xml:space="preserve"> </w:t>
      </w:r>
      <w:r w:rsidRPr="00676801">
        <w:rPr>
          <w:rFonts w:ascii="Times New Roman" w:hAnsi="Times New Roman" w:cs="Times New Roman"/>
          <w:sz w:val="24"/>
        </w:rPr>
        <w:t>appraisal”</w:t>
      </w:r>
      <w:r w:rsidRPr="00676801">
        <w:rPr>
          <w:rFonts w:ascii="Times New Roman" w:hAnsi="Times New Roman" w:cs="Times New Roman"/>
          <w:spacing w:val="1"/>
          <w:sz w:val="24"/>
        </w:rPr>
        <w:t xml:space="preserve"> </w:t>
      </w:r>
      <w:r w:rsidRPr="00676801">
        <w:rPr>
          <w:rFonts w:ascii="Times New Roman" w:hAnsi="Times New Roman" w:cs="Times New Roman"/>
          <w:sz w:val="24"/>
        </w:rPr>
        <w:t>appeared</w:t>
      </w:r>
      <w:r w:rsidRPr="00676801">
        <w:rPr>
          <w:rFonts w:ascii="Times New Roman" w:hAnsi="Times New Roman" w:cs="Times New Roman"/>
          <w:spacing w:val="1"/>
          <w:sz w:val="24"/>
        </w:rPr>
        <w:t xml:space="preserve"> </w:t>
      </w:r>
      <w:r w:rsidRPr="00676801">
        <w:rPr>
          <w:rFonts w:ascii="Times New Roman" w:hAnsi="Times New Roman" w:cs="Times New Roman"/>
          <w:sz w:val="24"/>
        </w:rPr>
        <w:t>to</w:t>
      </w:r>
      <w:r w:rsidRPr="00676801">
        <w:rPr>
          <w:rFonts w:ascii="Times New Roman" w:hAnsi="Times New Roman" w:cs="Times New Roman"/>
          <w:spacing w:val="1"/>
          <w:sz w:val="24"/>
        </w:rPr>
        <w:t xml:space="preserve"> </w:t>
      </w:r>
      <w:r w:rsidRPr="00676801">
        <w:rPr>
          <w:rFonts w:ascii="Times New Roman" w:hAnsi="Times New Roman" w:cs="Times New Roman"/>
          <w:sz w:val="24"/>
        </w:rPr>
        <w:t>be</w:t>
      </w:r>
      <w:r w:rsidRPr="00676801">
        <w:rPr>
          <w:rFonts w:ascii="Times New Roman" w:hAnsi="Times New Roman" w:cs="Times New Roman"/>
          <w:spacing w:val="1"/>
          <w:sz w:val="24"/>
        </w:rPr>
        <w:t xml:space="preserve"> </w:t>
      </w:r>
      <w:r w:rsidRPr="00676801">
        <w:rPr>
          <w:rFonts w:ascii="Times New Roman" w:hAnsi="Times New Roman" w:cs="Times New Roman"/>
          <w:sz w:val="24"/>
        </w:rPr>
        <w:t>the</w:t>
      </w:r>
      <w:r w:rsidRPr="00676801">
        <w:rPr>
          <w:rFonts w:ascii="Times New Roman" w:hAnsi="Times New Roman" w:cs="Times New Roman"/>
          <w:spacing w:val="1"/>
          <w:sz w:val="24"/>
        </w:rPr>
        <w:t xml:space="preserve"> </w:t>
      </w:r>
      <w:r w:rsidRPr="00676801">
        <w:rPr>
          <w:rFonts w:ascii="Times New Roman" w:hAnsi="Times New Roman" w:cs="Times New Roman"/>
          <w:sz w:val="24"/>
        </w:rPr>
        <w:t>best</w:t>
      </w:r>
      <w:r w:rsidRPr="00676801">
        <w:rPr>
          <w:rFonts w:ascii="Times New Roman" w:hAnsi="Times New Roman" w:cs="Times New Roman"/>
          <w:spacing w:val="60"/>
          <w:sz w:val="24"/>
        </w:rPr>
        <w:t xml:space="preserve"> </w:t>
      </w:r>
      <w:r w:rsidRPr="00676801">
        <w:rPr>
          <w:rFonts w:ascii="Times New Roman" w:hAnsi="Times New Roman" w:cs="Times New Roman"/>
          <w:sz w:val="24"/>
        </w:rPr>
        <w:t>liked</w:t>
      </w:r>
      <w:r w:rsidRPr="00676801">
        <w:rPr>
          <w:rFonts w:ascii="Times New Roman" w:hAnsi="Times New Roman" w:cs="Times New Roman"/>
          <w:spacing w:val="1"/>
          <w:sz w:val="24"/>
        </w:rPr>
        <w:t xml:space="preserve"> </w:t>
      </w:r>
      <w:r w:rsidRPr="00676801">
        <w:rPr>
          <w:rFonts w:ascii="Times New Roman" w:hAnsi="Times New Roman" w:cs="Times New Roman"/>
          <w:sz w:val="24"/>
        </w:rPr>
        <w:t>practices whereas about the least liked practice, “leave policy” seem to be fall</w:t>
      </w:r>
      <w:r w:rsidRPr="00676801">
        <w:rPr>
          <w:rFonts w:ascii="Times New Roman" w:hAnsi="Times New Roman" w:cs="Times New Roman"/>
          <w:spacing w:val="1"/>
          <w:sz w:val="24"/>
        </w:rPr>
        <w:t xml:space="preserve"> </w:t>
      </w:r>
      <w:r w:rsidRPr="00676801">
        <w:rPr>
          <w:rFonts w:ascii="Times New Roman" w:hAnsi="Times New Roman" w:cs="Times New Roman"/>
          <w:sz w:val="24"/>
        </w:rPr>
        <w:t>in</w:t>
      </w:r>
      <w:r w:rsidRPr="00676801">
        <w:rPr>
          <w:rFonts w:ascii="Times New Roman" w:hAnsi="Times New Roman" w:cs="Times New Roman"/>
          <w:spacing w:val="1"/>
          <w:sz w:val="24"/>
        </w:rPr>
        <w:t xml:space="preserve"> </w:t>
      </w:r>
      <w:r w:rsidRPr="00676801">
        <w:rPr>
          <w:rFonts w:ascii="Times New Roman" w:hAnsi="Times New Roman" w:cs="Times New Roman"/>
          <w:sz w:val="24"/>
        </w:rPr>
        <w:t>this</w:t>
      </w:r>
      <w:r w:rsidRPr="00676801">
        <w:rPr>
          <w:rFonts w:ascii="Times New Roman" w:hAnsi="Times New Roman" w:cs="Times New Roman"/>
          <w:spacing w:val="-1"/>
          <w:sz w:val="24"/>
        </w:rPr>
        <w:t xml:space="preserve"> </w:t>
      </w:r>
      <w:r w:rsidRPr="00676801">
        <w:rPr>
          <w:rFonts w:ascii="Times New Roman" w:hAnsi="Times New Roman" w:cs="Times New Roman"/>
          <w:sz w:val="24"/>
        </w:rPr>
        <w:t>category.</w:t>
      </w:r>
    </w:p>
    <w:p w14:paraId="2C36A6C2" w14:textId="77777777" w:rsidR="00676801" w:rsidRPr="00676801" w:rsidRDefault="00676801" w:rsidP="00676801">
      <w:pPr>
        <w:pStyle w:val="ListParagraph"/>
        <w:widowControl w:val="0"/>
        <w:numPr>
          <w:ilvl w:val="0"/>
          <w:numId w:val="9"/>
        </w:numPr>
        <w:tabs>
          <w:tab w:val="left" w:pos="1198"/>
        </w:tabs>
        <w:autoSpaceDE w:val="0"/>
        <w:autoSpaceDN w:val="0"/>
        <w:spacing w:after="0" w:line="360" w:lineRule="auto"/>
        <w:ind w:right="321"/>
        <w:contextualSpacing w:val="0"/>
        <w:jc w:val="both"/>
        <w:rPr>
          <w:rFonts w:ascii="Times New Roman" w:hAnsi="Times New Roman" w:cs="Times New Roman"/>
          <w:sz w:val="24"/>
        </w:rPr>
      </w:pPr>
      <w:r w:rsidRPr="00676801">
        <w:rPr>
          <w:rFonts w:ascii="Times New Roman" w:hAnsi="Times New Roman" w:cs="Times New Roman"/>
          <w:sz w:val="24"/>
        </w:rPr>
        <w:t>Referring</w:t>
      </w:r>
      <w:r w:rsidRPr="00676801">
        <w:rPr>
          <w:rFonts w:ascii="Times New Roman" w:hAnsi="Times New Roman" w:cs="Times New Roman"/>
          <w:spacing w:val="1"/>
          <w:sz w:val="24"/>
        </w:rPr>
        <w:t xml:space="preserve"> </w:t>
      </w:r>
      <w:r w:rsidRPr="00676801">
        <w:rPr>
          <w:rFonts w:ascii="Times New Roman" w:hAnsi="Times New Roman" w:cs="Times New Roman"/>
          <w:sz w:val="24"/>
        </w:rPr>
        <w:t>to</w:t>
      </w:r>
      <w:r w:rsidRPr="00676801">
        <w:rPr>
          <w:rFonts w:ascii="Times New Roman" w:hAnsi="Times New Roman" w:cs="Times New Roman"/>
          <w:spacing w:val="1"/>
          <w:sz w:val="24"/>
        </w:rPr>
        <w:t xml:space="preserve"> </w:t>
      </w:r>
      <w:r w:rsidRPr="00676801">
        <w:rPr>
          <w:rFonts w:ascii="Times New Roman" w:hAnsi="Times New Roman" w:cs="Times New Roman"/>
          <w:sz w:val="24"/>
        </w:rPr>
        <w:t>Friends:</w:t>
      </w:r>
      <w:r w:rsidRPr="00676801">
        <w:rPr>
          <w:rFonts w:ascii="Times New Roman" w:hAnsi="Times New Roman" w:cs="Times New Roman"/>
          <w:spacing w:val="1"/>
          <w:sz w:val="24"/>
        </w:rPr>
        <w:t xml:space="preserve"> </w:t>
      </w:r>
      <w:r w:rsidRPr="00676801">
        <w:rPr>
          <w:rFonts w:ascii="Times New Roman" w:hAnsi="Times New Roman" w:cs="Times New Roman"/>
          <w:sz w:val="24"/>
        </w:rPr>
        <w:t>About</w:t>
      </w:r>
      <w:r w:rsidRPr="00676801">
        <w:rPr>
          <w:rFonts w:ascii="Times New Roman" w:hAnsi="Times New Roman" w:cs="Times New Roman"/>
          <w:spacing w:val="1"/>
          <w:sz w:val="24"/>
        </w:rPr>
        <w:t xml:space="preserve"> </w:t>
      </w:r>
      <w:r w:rsidRPr="00676801">
        <w:rPr>
          <w:rFonts w:ascii="Times New Roman" w:hAnsi="Times New Roman" w:cs="Times New Roman"/>
          <w:sz w:val="24"/>
        </w:rPr>
        <w:t>73%</w:t>
      </w:r>
      <w:r w:rsidRPr="00676801">
        <w:rPr>
          <w:rFonts w:ascii="Times New Roman" w:hAnsi="Times New Roman" w:cs="Times New Roman"/>
          <w:spacing w:val="1"/>
          <w:sz w:val="24"/>
        </w:rPr>
        <w:t xml:space="preserve"> </w:t>
      </w:r>
      <w:r w:rsidRPr="00676801">
        <w:rPr>
          <w:rFonts w:ascii="Times New Roman" w:hAnsi="Times New Roman" w:cs="Times New Roman"/>
          <w:sz w:val="24"/>
        </w:rPr>
        <w:t>employees</w:t>
      </w:r>
      <w:r w:rsidRPr="00676801">
        <w:rPr>
          <w:rFonts w:ascii="Times New Roman" w:hAnsi="Times New Roman" w:cs="Times New Roman"/>
          <w:spacing w:val="1"/>
          <w:sz w:val="24"/>
        </w:rPr>
        <w:t xml:space="preserve"> </w:t>
      </w:r>
      <w:r w:rsidRPr="00676801">
        <w:rPr>
          <w:rFonts w:ascii="Times New Roman" w:hAnsi="Times New Roman" w:cs="Times New Roman"/>
          <w:sz w:val="24"/>
        </w:rPr>
        <w:t>said</w:t>
      </w:r>
      <w:r w:rsidRPr="00676801">
        <w:rPr>
          <w:rFonts w:ascii="Times New Roman" w:hAnsi="Times New Roman" w:cs="Times New Roman"/>
          <w:spacing w:val="1"/>
          <w:sz w:val="24"/>
        </w:rPr>
        <w:t xml:space="preserve"> </w:t>
      </w:r>
      <w:r w:rsidRPr="00676801">
        <w:rPr>
          <w:rFonts w:ascii="Times New Roman" w:hAnsi="Times New Roman" w:cs="Times New Roman"/>
          <w:sz w:val="24"/>
        </w:rPr>
        <w:t>that</w:t>
      </w:r>
      <w:r w:rsidRPr="00676801">
        <w:rPr>
          <w:rFonts w:ascii="Times New Roman" w:hAnsi="Times New Roman" w:cs="Times New Roman"/>
          <w:spacing w:val="1"/>
          <w:sz w:val="24"/>
        </w:rPr>
        <w:t xml:space="preserve"> </w:t>
      </w:r>
      <w:r w:rsidRPr="00676801">
        <w:rPr>
          <w:rFonts w:ascii="Times New Roman" w:hAnsi="Times New Roman" w:cs="Times New Roman"/>
          <w:sz w:val="24"/>
        </w:rPr>
        <w:t>they</w:t>
      </w:r>
      <w:r w:rsidRPr="00676801">
        <w:rPr>
          <w:rFonts w:ascii="Times New Roman" w:hAnsi="Times New Roman" w:cs="Times New Roman"/>
          <w:spacing w:val="1"/>
          <w:sz w:val="24"/>
        </w:rPr>
        <w:t xml:space="preserve"> </w:t>
      </w:r>
      <w:r w:rsidRPr="00676801">
        <w:rPr>
          <w:rFonts w:ascii="Times New Roman" w:hAnsi="Times New Roman" w:cs="Times New Roman"/>
          <w:sz w:val="24"/>
        </w:rPr>
        <w:t>will</w:t>
      </w:r>
      <w:r w:rsidRPr="00676801">
        <w:rPr>
          <w:rFonts w:ascii="Times New Roman" w:hAnsi="Times New Roman" w:cs="Times New Roman"/>
          <w:spacing w:val="1"/>
          <w:sz w:val="24"/>
        </w:rPr>
        <w:t xml:space="preserve"> </w:t>
      </w:r>
      <w:r w:rsidRPr="00676801">
        <w:rPr>
          <w:rFonts w:ascii="Times New Roman" w:hAnsi="Times New Roman" w:cs="Times New Roman"/>
          <w:sz w:val="24"/>
        </w:rPr>
        <w:t>refer</w:t>
      </w:r>
      <w:r w:rsidRPr="00676801">
        <w:rPr>
          <w:rFonts w:ascii="Times New Roman" w:hAnsi="Times New Roman" w:cs="Times New Roman"/>
          <w:spacing w:val="60"/>
          <w:sz w:val="24"/>
        </w:rPr>
        <w:t xml:space="preserve"> </w:t>
      </w:r>
      <w:r w:rsidRPr="00676801">
        <w:rPr>
          <w:rFonts w:ascii="Times New Roman" w:hAnsi="Times New Roman" w:cs="Times New Roman"/>
          <w:sz w:val="24"/>
        </w:rPr>
        <w:t>this</w:t>
      </w:r>
      <w:r w:rsidRPr="00676801">
        <w:rPr>
          <w:rFonts w:ascii="Times New Roman" w:hAnsi="Times New Roman" w:cs="Times New Roman"/>
          <w:spacing w:val="1"/>
          <w:sz w:val="24"/>
        </w:rPr>
        <w:t xml:space="preserve"> </w:t>
      </w:r>
      <w:r w:rsidRPr="00676801">
        <w:rPr>
          <w:rFonts w:ascii="Times New Roman" w:hAnsi="Times New Roman" w:cs="Times New Roman"/>
          <w:sz w:val="24"/>
        </w:rPr>
        <w:t>company to their</w:t>
      </w:r>
      <w:r w:rsidRPr="00676801">
        <w:rPr>
          <w:rFonts w:ascii="Times New Roman" w:hAnsi="Times New Roman" w:cs="Times New Roman"/>
          <w:spacing w:val="1"/>
          <w:sz w:val="24"/>
        </w:rPr>
        <w:t xml:space="preserve"> </w:t>
      </w:r>
      <w:r w:rsidRPr="00676801">
        <w:rPr>
          <w:rFonts w:ascii="Times New Roman" w:hAnsi="Times New Roman" w:cs="Times New Roman"/>
          <w:sz w:val="24"/>
        </w:rPr>
        <w:t>family</w:t>
      </w:r>
      <w:r w:rsidRPr="00676801">
        <w:rPr>
          <w:rFonts w:ascii="Times New Roman" w:hAnsi="Times New Roman" w:cs="Times New Roman"/>
          <w:spacing w:val="1"/>
          <w:sz w:val="24"/>
        </w:rPr>
        <w:t xml:space="preserve"> </w:t>
      </w:r>
      <w:r w:rsidRPr="00676801">
        <w:rPr>
          <w:rFonts w:ascii="Times New Roman" w:hAnsi="Times New Roman" w:cs="Times New Roman"/>
          <w:sz w:val="24"/>
        </w:rPr>
        <w:t>and friends.</w:t>
      </w:r>
    </w:p>
    <w:p w14:paraId="47A82FAD" w14:textId="77777777" w:rsidR="00676801" w:rsidRPr="00676801" w:rsidRDefault="00676801" w:rsidP="00676801">
      <w:pPr>
        <w:pStyle w:val="ListParagraph"/>
        <w:widowControl w:val="0"/>
        <w:numPr>
          <w:ilvl w:val="0"/>
          <w:numId w:val="9"/>
        </w:numPr>
        <w:tabs>
          <w:tab w:val="left" w:pos="1198"/>
        </w:tabs>
        <w:autoSpaceDE w:val="0"/>
        <w:autoSpaceDN w:val="0"/>
        <w:spacing w:after="0" w:line="360" w:lineRule="auto"/>
        <w:ind w:right="317"/>
        <w:contextualSpacing w:val="0"/>
        <w:jc w:val="both"/>
        <w:rPr>
          <w:rFonts w:ascii="Times New Roman" w:hAnsi="Times New Roman" w:cs="Times New Roman"/>
          <w:sz w:val="24"/>
        </w:rPr>
      </w:pPr>
      <w:r w:rsidRPr="00676801">
        <w:rPr>
          <w:rFonts w:ascii="Times New Roman" w:hAnsi="Times New Roman" w:cs="Times New Roman"/>
          <w:sz w:val="24"/>
        </w:rPr>
        <w:t>Prevention from departure: “Good pay package” seem to be the primary reason</w:t>
      </w:r>
      <w:r w:rsidRPr="00676801">
        <w:rPr>
          <w:rFonts w:ascii="Times New Roman" w:hAnsi="Times New Roman" w:cs="Times New Roman"/>
          <w:spacing w:val="1"/>
          <w:sz w:val="24"/>
        </w:rPr>
        <w:t xml:space="preserve"> </w:t>
      </w:r>
      <w:r w:rsidRPr="00676801">
        <w:rPr>
          <w:rFonts w:ascii="Times New Roman" w:hAnsi="Times New Roman" w:cs="Times New Roman"/>
          <w:sz w:val="24"/>
        </w:rPr>
        <w:t>which can</w:t>
      </w:r>
      <w:r w:rsidRPr="00676801">
        <w:rPr>
          <w:rFonts w:ascii="Times New Roman" w:hAnsi="Times New Roman" w:cs="Times New Roman"/>
          <w:spacing w:val="1"/>
          <w:sz w:val="24"/>
        </w:rPr>
        <w:t xml:space="preserve"> </w:t>
      </w:r>
      <w:r w:rsidRPr="00676801">
        <w:rPr>
          <w:rFonts w:ascii="Times New Roman" w:hAnsi="Times New Roman" w:cs="Times New Roman"/>
          <w:sz w:val="24"/>
        </w:rPr>
        <w:t>prevent</w:t>
      </w:r>
      <w:r w:rsidRPr="00676801">
        <w:rPr>
          <w:rFonts w:ascii="Times New Roman" w:hAnsi="Times New Roman" w:cs="Times New Roman"/>
          <w:spacing w:val="-1"/>
          <w:sz w:val="24"/>
        </w:rPr>
        <w:t xml:space="preserve"> </w:t>
      </w:r>
      <w:r w:rsidRPr="00676801">
        <w:rPr>
          <w:rFonts w:ascii="Times New Roman" w:hAnsi="Times New Roman" w:cs="Times New Roman"/>
          <w:sz w:val="24"/>
        </w:rPr>
        <w:t>employees</w:t>
      </w:r>
      <w:r w:rsidRPr="00676801">
        <w:rPr>
          <w:rFonts w:ascii="Times New Roman" w:hAnsi="Times New Roman" w:cs="Times New Roman"/>
          <w:spacing w:val="1"/>
          <w:sz w:val="24"/>
        </w:rPr>
        <w:t xml:space="preserve"> </w:t>
      </w:r>
      <w:r w:rsidRPr="00676801">
        <w:rPr>
          <w:rFonts w:ascii="Times New Roman" w:hAnsi="Times New Roman" w:cs="Times New Roman"/>
          <w:sz w:val="24"/>
        </w:rPr>
        <w:t>from</w:t>
      </w:r>
      <w:r w:rsidRPr="00676801">
        <w:rPr>
          <w:rFonts w:ascii="Times New Roman" w:hAnsi="Times New Roman" w:cs="Times New Roman"/>
          <w:spacing w:val="1"/>
          <w:sz w:val="24"/>
        </w:rPr>
        <w:t xml:space="preserve"> </w:t>
      </w:r>
      <w:r w:rsidRPr="00676801">
        <w:rPr>
          <w:rFonts w:ascii="Times New Roman" w:hAnsi="Times New Roman" w:cs="Times New Roman"/>
          <w:sz w:val="24"/>
        </w:rPr>
        <w:t>leaving.</w:t>
      </w:r>
    </w:p>
    <w:p w14:paraId="1A39D977" w14:textId="77777777" w:rsidR="00676801" w:rsidRPr="00676801" w:rsidRDefault="00676801" w:rsidP="00676801">
      <w:pPr>
        <w:pStyle w:val="ListParagraph"/>
        <w:widowControl w:val="0"/>
        <w:numPr>
          <w:ilvl w:val="0"/>
          <w:numId w:val="9"/>
        </w:numPr>
        <w:tabs>
          <w:tab w:val="left" w:pos="1198"/>
        </w:tabs>
        <w:autoSpaceDE w:val="0"/>
        <w:autoSpaceDN w:val="0"/>
        <w:spacing w:after="0" w:line="360" w:lineRule="auto"/>
        <w:ind w:right="322"/>
        <w:contextualSpacing w:val="0"/>
        <w:jc w:val="both"/>
        <w:rPr>
          <w:rFonts w:ascii="Times New Roman" w:hAnsi="Times New Roman" w:cs="Times New Roman"/>
          <w:sz w:val="24"/>
        </w:rPr>
      </w:pPr>
      <w:r w:rsidRPr="00676801">
        <w:rPr>
          <w:rFonts w:ascii="Times New Roman" w:hAnsi="Times New Roman" w:cs="Times New Roman"/>
          <w:sz w:val="24"/>
        </w:rPr>
        <w:t>Major factor joining other company: “Salary” appears to be the primary reason</w:t>
      </w:r>
      <w:r w:rsidRPr="00676801">
        <w:rPr>
          <w:rFonts w:ascii="Times New Roman" w:hAnsi="Times New Roman" w:cs="Times New Roman"/>
          <w:spacing w:val="1"/>
          <w:sz w:val="24"/>
        </w:rPr>
        <w:t xml:space="preserve"> </w:t>
      </w:r>
      <w:r w:rsidRPr="00676801">
        <w:rPr>
          <w:rFonts w:ascii="Times New Roman" w:hAnsi="Times New Roman" w:cs="Times New Roman"/>
          <w:sz w:val="24"/>
        </w:rPr>
        <w:t>for</w:t>
      </w:r>
      <w:r w:rsidRPr="00676801">
        <w:rPr>
          <w:rFonts w:ascii="Times New Roman" w:hAnsi="Times New Roman" w:cs="Times New Roman"/>
          <w:spacing w:val="-1"/>
          <w:sz w:val="24"/>
        </w:rPr>
        <w:t xml:space="preserve"> </w:t>
      </w:r>
      <w:r w:rsidRPr="00676801">
        <w:rPr>
          <w:rFonts w:ascii="Times New Roman" w:hAnsi="Times New Roman" w:cs="Times New Roman"/>
          <w:sz w:val="24"/>
        </w:rPr>
        <w:t>joining</w:t>
      </w:r>
      <w:r w:rsidRPr="00676801">
        <w:rPr>
          <w:rFonts w:ascii="Times New Roman" w:hAnsi="Times New Roman" w:cs="Times New Roman"/>
          <w:spacing w:val="1"/>
          <w:sz w:val="24"/>
        </w:rPr>
        <w:t xml:space="preserve"> </w:t>
      </w:r>
      <w:r w:rsidRPr="00676801">
        <w:rPr>
          <w:rFonts w:ascii="Times New Roman" w:hAnsi="Times New Roman" w:cs="Times New Roman"/>
          <w:sz w:val="24"/>
        </w:rPr>
        <w:t>the</w:t>
      </w:r>
      <w:r w:rsidRPr="00676801">
        <w:rPr>
          <w:rFonts w:ascii="Times New Roman" w:hAnsi="Times New Roman" w:cs="Times New Roman"/>
          <w:spacing w:val="-1"/>
          <w:sz w:val="24"/>
        </w:rPr>
        <w:t xml:space="preserve"> </w:t>
      </w:r>
      <w:r w:rsidRPr="00676801">
        <w:rPr>
          <w:rFonts w:ascii="Times New Roman" w:hAnsi="Times New Roman" w:cs="Times New Roman"/>
          <w:sz w:val="24"/>
        </w:rPr>
        <w:t>other</w:t>
      </w:r>
      <w:r w:rsidRPr="00676801">
        <w:rPr>
          <w:rFonts w:ascii="Times New Roman" w:hAnsi="Times New Roman" w:cs="Times New Roman"/>
          <w:spacing w:val="1"/>
          <w:sz w:val="24"/>
        </w:rPr>
        <w:t xml:space="preserve"> </w:t>
      </w:r>
      <w:r w:rsidRPr="00676801">
        <w:rPr>
          <w:rFonts w:ascii="Times New Roman" w:hAnsi="Times New Roman" w:cs="Times New Roman"/>
          <w:sz w:val="24"/>
        </w:rPr>
        <w:t>company.</w:t>
      </w:r>
    </w:p>
    <w:p w14:paraId="38586700" w14:textId="77777777" w:rsidR="00676801" w:rsidRPr="00676801" w:rsidRDefault="00676801" w:rsidP="00676801">
      <w:pPr>
        <w:pStyle w:val="Heading6"/>
        <w:spacing w:before="258" w:line="360" w:lineRule="auto"/>
        <w:rPr>
          <w:rFonts w:ascii="Times New Roman" w:hAnsi="Times New Roman"/>
        </w:rPr>
      </w:pPr>
      <w:r w:rsidRPr="00676801">
        <w:rPr>
          <w:rFonts w:ascii="Times New Roman" w:hAnsi="Times New Roman"/>
        </w:rPr>
        <w:t>REFERENCES</w:t>
      </w:r>
    </w:p>
    <w:p w14:paraId="32742A64" w14:textId="77777777" w:rsidR="00676801" w:rsidRPr="00676801" w:rsidRDefault="00676801" w:rsidP="00676801">
      <w:pPr>
        <w:pStyle w:val="ListParagraph"/>
        <w:widowControl w:val="0"/>
        <w:numPr>
          <w:ilvl w:val="0"/>
          <w:numId w:val="10"/>
        </w:numPr>
        <w:tabs>
          <w:tab w:val="left" w:pos="1198"/>
        </w:tabs>
        <w:autoSpaceDE w:val="0"/>
        <w:autoSpaceDN w:val="0"/>
        <w:spacing w:before="138" w:after="0" w:line="360" w:lineRule="auto"/>
        <w:ind w:right="316"/>
        <w:contextualSpacing w:val="0"/>
        <w:jc w:val="both"/>
        <w:rPr>
          <w:rFonts w:ascii="Times New Roman" w:hAnsi="Times New Roman" w:cs="Times New Roman"/>
          <w:sz w:val="24"/>
        </w:rPr>
      </w:pPr>
      <w:r w:rsidRPr="00676801">
        <w:rPr>
          <w:rFonts w:ascii="Times New Roman" w:hAnsi="Times New Roman" w:cs="Times New Roman"/>
          <w:sz w:val="24"/>
        </w:rPr>
        <w:t>Charles</w:t>
      </w:r>
      <w:r w:rsidRPr="00676801">
        <w:rPr>
          <w:rFonts w:ascii="Times New Roman" w:hAnsi="Times New Roman" w:cs="Times New Roman"/>
          <w:spacing w:val="1"/>
          <w:sz w:val="24"/>
        </w:rPr>
        <w:t xml:space="preserve"> </w:t>
      </w:r>
      <w:r w:rsidRPr="00676801">
        <w:rPr>
          <w:rFonts w:ascii="Times New Roman" w:hAnsi="Times New Roman" w:cs="Times New Roman"/>
          <w:sz w:val="24"/>
        </w:rPr>
        <w:t>R.</w:t>
      </w:r>
      <w:r w:rsidRPr="00676801">
        <w:rPr>
          <w:rFonts w:ascii="Times New Roman" w:hAnsi="Times New Roman" w:cs="Times New Roman"/>
          <w:spacing w:val="1"/>
          <w:sz w:val="24"/>
        </w:rPr>
        <w:t xml:space="preserve"> </w:t>
      </w:r>
      <w:r w:rsidRPr="00676801">
        <w:rPr>
          <w:rFonts w:ascii="Times New Roman" w:hAnsi="Times New Roman" w:cs="Times New Roman"/>
          <w:sz w:val="24"/>
        </w:rPr>
        <w:t>Greer,</w:t>
      </w:r>
      <w:r w:rsidRPr="00676801">
        <w:rPr>
          <w:rFonts w:ascii="Times New Roman" w:hAnsi="Times New Roman" w:cs="Times New Roman"/>
          <w:spacing w:val="1"/>
          <w:sz w:val="24"/>
        </w:rPr>
        <w:t xml:space="preserve"> </w:t>
      </w:r>
      <w:r w:rsidRPr="00676801">
        <w:rPr>
          <w:rFonts w:ascii="Times New Roman" w:hAnsi="Times New Roman" w:cs="Times New Roman"/>
          <w:sz w:val="24"/>
        </w:rPr>
        <w:t>Strategic</w:t>
      </w:r>
      <w:r w:rsidRPr="00676801">
        <w:rPr>
          <w:rFonts w:ascii="Times New Roman" w:hAnsi="Times New Roman" w:cs="Times New Roman"/>
          <w:spacing w:val="1"/>
          <w:sz w:val="24"/>
        </w:rPr>
        <w:t xml:space="preserve"> </w:t>
      </w:r>
      <w:r w:rsidRPr="00676801">
        <w:rPr>
          <w:rFonts w:ascii="Times New Roman" w:hAnsi="Times New Roman" w:cs="Times New Roman"/>
          <w:sz w:val="24"/>
        </w:rPr>
        <w:t>Human</w:t>
      </w:r>
      <w:r w:rsidRPr="00676801">
        <w:rPr>
          <w:rFonts w:ascii="Times New Roman" w:hAnsi="Times New Roman" w:cs="Times New Roman"/>
          <w:spacing w:val="1"/>
          <w:sz w:val="24"/>
        </w:rPr>
        <w:t xml:space="preserve"> </w:t>
      </w:r>
      <w:r w:rsidRPr="00676801">
        <w:rPr>
          <w:rFonts w:ascii="Times New Roman" w:hAnsi="Times New Roman" w:cs="Times New Roman"/>
          <w:sz w:val="24"/>
        </w:rPr>
        <w:t>Resource</w:t>
      </w:r>
      <w:r w:rsidRPr="00676801">
        <w:rPr>
          <w:rFonts w:ascii="Times New Roman" w:hAnsi="Times New Roman" w:cs="Times New Roman"/>
          <w:spacing w:val="1"/>
          <w:sz w:val="24"/>
        </w:rPr>
        <w:t xml:space="preserve"> </w:t>
      </w:r>
      <w:r w:rsidRPr="00676801">
        <w:rPr>
          <w:rFonts w:ascii="Times New Roman" w:hAnsi="Times New Roman" w:cs="Times New Roman"/>
          <w:sz w:val="24"/>
        </w:rPr>
        <w:t>Management:</w:t>
      </w:r>
      <w:r w:rsidRPr="00676801">
        <w:rPr>
          <w:rFonts w:ascii="Times New Roman" w:hAnsi="Times New Roman" w:cs="Times New Roman"/>
          <w:spacing w:val="1"/>
          <w:sz w:val="24"/>
        </w:rPr>
        <w:t xml:space="preserve"> </w:t>
      </w:r>
      <w:r w:rsidRPr="00676801">
        <w:rPr>
          <w:rFonts w:ascii="Times New Roman" w:hAnsi="Times New Roman" w:cs="Times New Roman"/>
          <w:sz w:val="24"/>
        </w:rPr>
        <w:t>A</w:t>
      </w:r>
      <w:r w:rsidRPr="00676801">
        <w:rPr>
          <w:rFonts w:ascii="Times New Roman" w:hAnsi="Times New Roman" w:cs="Times New Roman"/>
          <w:spacing w:val="61"/>
          <w:sz w:val="24"/>
        </w:rPr>
        <w:t xml:space="preserve"> </w:t>
      </w:r>
      <w:r w:rsidRPr="00676801">
        <w:rPr>
          <w:rFonts w:ascii="Times New Roman" w:hAnsi="Times New Roman" w:cs="Times New Roman"/>
          <w:sz w:val="24"/>
        </w:rPr>
        <w:t>General</w:t>
      </w:r>
      <w:r w:rsidRPr="00676801">
        <w:rPr>
          <w:rFonts w:ascii="Times New Roman" w:hAnsi="Times New Roman" w:cs="Times New Roman"/>
          <w:spacing w:val="1"/>
          <w:sz w:val="24"/>
        </w:rPr>
        <w:t xml:space="preserve"> </w:t>
      </w:r>
      <w:r w:rsidRPr="00676801">
        <w:rPr>
          <w:rFonts w:ascii="Times New Roman" w:hAnsi="Times New Roman" w:cs="Times New Roman"/>
          <w:sz w:val="24"/>
        </w:rPr>
        <w:t>Managerial Approach,</w:t>
      </w:r>
      <w:r w:rsidRPr="00676801">
        <w:rPr>
          <w:rFonts w:ascii="Times New Roman" w:hAnsi="Times New Roman" w:cs="Times New Roman"/>
          <w:spacing w:val="-1"/>
          <w:sz w:val="24"/>
        </w:rPr>
        <w:t xml:space="preserve"> </w:t>
      </w:r>
      <w:r w:rsidRPr="00676801">
        <w:rPr>
          <w:rFonts w:ascii="Times New Roman" w:hAnsi="Times New Roman" w:cs="Times New Roman"/>
          <w:sz w:val="24"/>
        </w:rPr>
        <w:t>Second</w:t>
      </w:r>
      <w:r w:rsidRPr="00676801">
        <w:rPr>
          <w:rFonts w:ascii="Times New Roman" w:hAnsi="Times New Roman" w:cs="Times New Roman"/>
          <w:spacing w:val="1"/>
          <w:sz w:val="24"/>
        </w:rPr>
        <w:t xml:space="preserve"> </w:t>
      </w:r>
      <w:r w:rsidRPr="00676801">
        <w:rPr>
          <w:rFonts w:ascii="Times New Roman" w:hAnsi="Times New Roman" w:cs="Times New Roman"/>
          <w:sz w:val="24"/>
        </w:rPr>
        <w:t>Edition, Person Education, 2008.</w:t>
      </w:r>
    </w:p>
    <w:p w14:paraId="2D8B0B6E" w14:textId="77777777" w:rsidR="00676801" w:rsidRPr="00676801" w:rsidRDefault="00676801" w:rsidP="00676801">
      <w:pPr>
        <w:pStyle w:val="ListParagraph"/>
        <w:widowControl w:val="0"/>
        <w:numPr>
          <w:ilvl w:val="0"/>
          <w:numId w:val="10"/>
        </w:numPr>
        <w:tabs>
          <w:tab w:val="left" w:pos="1198"/>
        </w:tabs>
        <w:autoSpaceDE w:val="0"/>
        <w:autoSpaceDN w:val="0"/>
        <w:spacing w:before="194" w:after="0" w:line="360" w:lineRule="auto"/>
        <w:ind w:right="314"/>
        <w:contextualSpacing w:val="0"/>
        <w:jc w:val="both"/>
        <w:rPr>
          <w:rFonts w:ascii="Times New Roman" w:hAnsi="Times New Roman" w:cs="Times New Roman"/>
          <w:sz w:val="24"/>
        </w:rPr>
      </w:pPr>
      <w:r w:rsidRPr="00676801">
        <w:rPr>
          <w:rFonts w:ascii="Times New Roman" w:hAnsi="Times New Roman" w:cs="Times New Roman"/>
          <w:sz w:val="24"/>
        </w:rPr>
        <w:t>“Perceived</w:t>
      </w:r>
      <w:r w:rsidRPr="00676801">
        <w:rPr>
          <w:rFonts w:ascii="Times New Roman" w:hAnsi="Times New Roman" w:cs="Times New Roman"/>
          <w:spacing w:val="1"/>
          <w:sz w:val="24"/>
        </w:rPr>
        <w:t xml:space="preserve"> </w:t>
      </w:r>
      <w:r w:rsidRPr="00676801">
        <w:rPr>
          <w:rFonts w:ascii="Times New Roman" w:hAnsi="Times New Roman" w:cs="Times New Roman"/>
          <w:sz w:val="24"/>
        </w:rPr>
        <w:t>Supervisor</w:t>
      </w:r>
      <w:r w:rsidRPr="00676801">
        <w:rPr>
          <w:rFonts w:ascii="Times New Roman" w:hAnsi="Times New Roman" w:cs="Times New Roman"/>
          <w:spacing w:val="1"/>
          <w:sz w:val="24"/>
        </w:rPr>
        <w:t xml:space="preserve"> </w:t>
      </w:r>
      <w:r w:rsidRPr="00676801">
        <w:rPr>
          <w:rFonts w:ascii="Times New Roman" w:hAnsi="Times New Roman" w:cs="Times New Roman"/>
          <w:sz w:val="24"/>
        </w:rPr>
        <w:t>Support:</w:t>
      </w:r>
      <w:r w:rsidRPr="00676801">
        <w:rPr>
          <w:rFonts w:ascii="Times New Roman" w:hAnsi="Times New Roman" w:cs="Times New Roman"/>
          <w:spacing w:val="1"/>
          <w:sz w:val="24"/>
        </w:rPr>
        <w:t xml:space="preserve"> </w:t>
      </w:r>
      <w:r w:rsidRPr="00676801">
        <w:rPr>
          <w:rFonts w:ascii="Times New Roman" w:hAnsi="Times New Roman" w:cs="Times New Roman"/>
          <w:sz w:val="24"/>
        </w:rPr>
        <w:t>Contributions</w:t>
      </w:r>
      <w:r w:rsidRPr="00676801">
        <w:rPr>
          <w:rFonts w:ascii="Times New Roman" w:hAnsi="Times New Roman" w:cs="Times New Roman"/>
          <w:spacing w:val="1"/>
          <w:sz w:val="24"/>
        </w:rPr>
        <w:t xml:space="preserve"> </w:t>
      </w:r>
      <w:r w:rsidRPr="00676801">
        <w:rPr>
          <w:rFonts w:ascii="Times New Roman" w:hAnsi="Times New Roman" w:cs="Times New Roman"/>
          <w:sz w:val="24"/>
        </w:rPr>
        <w:t>to</w:t>
      </w:r>
      <w:r w:rsidRPr="00676801">
        <w:rPr>
          <w:rFonts w:ascii="Times New Roman" w:hAnsi="Times New Roman" w:cs="Times New Roman"/>
          <w:spacing w:val="1"/>
          <w:sz w:val="24"/>
        </w:rPr>
        <w:t xml:space="preserve"> </w:t>
      </w:r>
      <w:r w:rsidRPr="00676801">
        <w:rPr>
          <w:rFonts w:ascii="Times New Roman" w:hAnsi="Times New Roman" w:cs="Times New Roman"/>
          <w:sz w:val="24"/>
        </w:rPr>
        <w:t>perceived</w:t>
      </w:r>
      <w:r w:rsidRPr="00676801">
        <w:rPr>
          <w:rFonts w:ascii="Times New Roman" w:hAnsi="Times New Roman" w:cs="Times New Roman"/>
          <w:spacing w:val="61"/>
          <w:sz w:val="24"/>
        </w:rPr>
        <w:t xml:space="preserve"> </w:t>
      </w:r>
      <w:r w:rsidRPr="00676801">
        <w:rPr>
          <w:rFonts w:ascii="Times New Roman" w:hAnsi="Times New Roman" w:cs="Times New Roman"/>
          <w:sz w:val="24"/>
        </w:rPr>
        <w:t>organizational</w:t>
      </w:r>
      <w:r w:rsidRPr="00676801">
        <w:rPr>
          <w:rFonts w:ascii="Times New Roman" w:hAnsi="Times New Roman" w:cs="Times New Roman"/>
          <w:spacing w:val="-57"/>
          <w:sz w:val="24"/>
        </w:rPr>
        <w:t xml:space="preserve"> </w:t>
      </w:r>
      <w:r w:rsidRPr="00676801">
        <w:rPr>
          <w:rFonts w:ascii="Times New Roman" w:hAnsi="Times New Roman" w:cs="Times New Roman"/>
          <w:sz w:val="24"/>
        </w:rPr>
        <w:t>support and Employee Retention”. Journal of Applied Psychology, 2008, 565-</w:t>
      </w:r>
      <w:r w:rsidRPr="00676801">
        <w:rPr>
          <w:rFonts w:ascii="Times New Roman" w:hAnsi="Times New Roman" w:cs="Times New Roman"/>
          <w:spacing w:val="1"/>
          <w:sz w:val="24"/>
        </w:rPr>
        <w:t xml:space="preserve"> </w:t>
      </w:r>
      <w:r w:rsidRPr="00676801">
        <w:rPr>
          <w:rFonts w:ascii="Times New Roman" w:hAnsi="Times New Roman" w:cs="Times New Roman"/>
          <w:sz w:val="24"/>
        </w:rPr>
        <w:t>573</w:t>
      </w:r>
    </w:p>
    <w:p w14:paraId="4A425147" w14:textId="77777777" w:rsidR="00676801" w:rsidRPr="00676801" w:rsidRDefault="00676801" w:rsidP="00676801">
      <w:pPr>
        <w:pStyle w:val="ListParagraph"/>
        <w:widowControl w:val="0"/>
        <w:numPr>
          <w:ilvl w:val="0"/>
          <w:numId w:val="10"/>
        </w:numPr>
        <w:tabs>
          <w:tab w:val="left" w:pos="1198"/>
        </w:tabs>
        <w:autoSpaceDE w:val="0"/>
        <w:autoSpaceDN w:val="0"/>
        <w:spacing w:before="201" w:after="0" w:line="360" w:lineRule="auto"/>
        <w:ind w:right="316"/>
        <w:contextualSpacing w:val="0"/>
        <w:jc w:val="both"/>
        <w:rPr>
          <w:rFonts w:ascii="Times New Roman" w:hAnsi="Times New Roman" w:cs="Times New Roman"/>
          <w:sz w:val="24"/>
        </w:rPr>
      </w:pPr>
      <w:r w:rsidRPr="00676801">
        <w:rPr>
          <w:rFonts w:ascii="Times New Roman" w:hAnsi="Times New Roman" w:cs="Times New Roman"/>
          <w:sz w:val="24"/>
        </w:rPr>
        <w:t>Khanewal</w:t>
      </w:r>
      <w:r w:rsidRPr="00676801">
        <w:rPr>
          <w:rFonts w:ascii="Times New Roman" w:hAnsi="Times New Roman" w:cs="Times New Roman"/>
          <w:spacing w:val="1"/>
          <w:sz w:val="24"/>
        </w:rPr>
        <w:t xml:space="preserve"> </w:t>
      </w:r>
      <w:r w:rsidRPr="00676801">
        <w:rPr>
          <w:rFonts w:ascii="Times New Roman" w:hAnsi="Times New Roman" w:cs="Times New Roman"/>
          <w:sz w:val="24"/>
        </w:rPr>
        <w:t>Rohit</w:t>
      </w:r>
      <w:r w:rsidRPr="00676801">
        <w:rPr>
          <w:rFonts w:ascii="Times New Roman" w:hAnsi="Times New Roman" w:cs="Times New Roman"/>
          <w:spacing w:val="1"/>
          <w:sz w:val="24"/>
        </w:rPr>
        <w:t xml:space="preserve"> </w:t>
      </w:r>
      <w:r w:rsidRPr="00676801">
        <w:rPr>
          <w:rFonts w:ascii="Times New Roman" w:hAnsi="Times New Roman" w:cs="Times New Roman"/>
          <w:sz w:val="24"/>
        </w:rPr>
        <w:t>(February</w:t>
      </w:r>
      <w:r w:rsidRPr="00676801">
        <w:rPr>
          <w:rFonts w:ascii="Times New Roman" w:hAnsi="Times New Roman" w:cs="Times New Roman"/>
          <w:spacing w:val="1"/>
          <w:sz w:val="24"/>
        </w:rPr>
        <w:t xml:space="preserve"> </w:t>
      </w:r>
      <w:r w:rsidRPr="00676801">
        <w:rPr>
          <w:rFonts w:ascii="Times New Roman" w:hAnsi="Times New Roman" w:cs="Times New Roman"/>
          <w:sz w:val="24"/>
        </w:rPr>
        <w:t>2008),</w:t>
      </w:r>
      <w:r w:rsidRPr="00676801">
        <w:rPr>
          <w:rFonts w:ascii="Times New Roman" w:hAnsi="Times New Roman" w:cs="Times New Roman"/>
          <w:spacing w:val="1"/>
          <w:sz w:val="24"/>
        </w:rPr>
        <w:t xml:space="preserve"> </w:t>
      </w:r>
      <w:r w:rsidRPr="00676801">
        <w:rPr>
          <w:rFonts w:ascii="Times New Roman" w:hAnsi="Times New Roman" w:cs="Times New Roman"/>
          <w:sz w:val="24"/>
        </w:rPr>
        <w:t>"Winning</w:t>
      </w:r>
      <w:r w:rsidRPr="00676801">
        <w:rPr>
          <w:rFonts w:ascii="Times New Roman" w:hAnsi="Times New Roman" w:cs="Times New Roman"/>
          <w:spacing w:val="1"/>
          <w:sz w:val="24"/>
        </w:rPr>
        <w:t xml:space="preserve"> </w:t>
      </w:r>
      <w:r w:rsidRPr="00676801">
        <w:rPr>
          <w:rFonts w:ascii="Times New Roman" w:hAnsi="Times New Roman" w:cs="Times New Roman"/>
          <w:sz w:val="24"/>
        </w:rPr>
        <w:t>the</w:t>
      </w:r>
      <w:r w:rsidRPr="00676801">
        <w:rPr>
          <w:rFonts w:ascii="Times New Roman" w:hAnsi="Times New Roman" w:cs="Times New Roman"/>
          <w:spacing w:val="1"/>
          <w:sz w:val="24"/>
        </w:rPr>
        <w:t xml:space="preserve"> </w:t>
      </w:r>
      <w:r w:rsidRPr="00676801">
        <w:rPr>
          <w:rFonts w:ascii="Times New Roman" w:hAnsi="Times New Roman" w:cs="Times New Roman"/>
          <w:sz w:val="24"/>
        </w:rPr>
        <w:t>Retention</w:t>
      </w:r>
      <w:r w:rsidRPr="00676801">
        <w:rPr>
          <w:rFonts w:ascii="Times New Roman" w:hAnsi="Times New Roman" w:cs="Times New Roman"/>
          <w:spacing w:val="1"/>
          <w:sz w:val="24"/>
        </w:rPr>
        <w:t xml:space="preserve"> </w:t>
      </w:r>
      <w:r w:rsidRPr="00676801">
        <w:rPr>
          <w:rFonts w:ascii="Times New Roman" w:hAnsi="Times New Roman" w:cs="Times New Roman"/>
          <w:sz w:val="24"/>
        </w:rPr>
        <w:t>Game",</w:t>
      </w:r>
      <w:r w:rsidRPr="00676801">
        <w:rPr>
          <w:rFonts w:ascii="Times New Roman" w:hAnsi="Times New Roman" w:cs="Times New Roman"/>
          <w:spacing w:val="1"/>
          <w:sz w:val="24"/>
        </w:rPr>
        <w:t xml:space="preserve"> </w:t>
      </w:r>
      <w:r w:rsidRPr="00676801">
        <w:rPr>
          <w:rFonts w:ascii="Times New Roman" w:hAnsi="Times New Roman" w:cs="Times New Roman"/>
          <w:sz w:val="24"/>
        </w:rPr>
        <w:t>Human</w:t>
      </w:r>
      <w:r w:rsidRPr="00676801">
        <w:rPr>
          <w:rFonts w:ascii="Times New Roman" w:hAnsi="Times New Roman" w:cs="Times New Roman"/>
          <w:spacing w:val="1"/>
          <w:sz w:val="24"/>
        </w:rPr>
        <w:t xml:space="preserve"> </w:t>
      </w:r>
      <w:r w:rsidRPr="00676801">
        <w:rPr>
          <w:rFonts w:ascii="Times New Roman" w:hAnsi="Times New Roman" w:cs="Times New Roman"/>
          <w:sz w:val="24"/>
        </w:rPr>
        <w:t>Capital, Pg. 10-12.</w:t>
      </w:r>
    </w:p>
    <w:p w14:paraId="6D34F438" w14:textId="77777777" w:rsidR="00CC781F" w:rsidRPr="00B316B6" w:rsidRDefault="00CC781F" w:rsidP="004563EF">
      <w:pPr>
        <w:spacing w:after="0" w:line="360" w:lineRule="auto"/>
        <w:jc w:val="both"/>
        <w:rPr>
          <w:rFonts w:ascii="Times New Roman" w:hAnsi="Times New Roman" w:cs="Times New Roman"/>
          <w:b/>
          <w:sz w:val="28"/>
          <w:szCs w:val="28"/>
          <w:u w:val="single"/>
        </w:rPr>
      </w:pPr>
    </w:p>
    <w:sectPr w:rsidR="00CC781F" w:rsidRPr="00B316B6" w:rsidSect="00DE4BA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6244EA" w14:textId="77777777" w:rsidR="00296D5B" w:rsidRDefault="00296D5B" w:rsidP="00741D4D">
      <w:pPr>
        <w:spacing w:after="0" w:line="240" w:lineRule="auto"/>
      </w:pPr>
      <w:r>
        <w:separator/>
      </w:r>
    </w:p>
  </w:endnote>
  <w:endnote w:type="continuationSeparator" w:id="0">
    <w:p w14:paraId="4439C1AD" w14:textId="77777777" w:rsidR="00296D5B" w:rsidRDefault="00296D5B" w:rsidP="007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C84902" w14:textId="77777777" w:rsidR="0003313C" w:rsidRDefault="00000000">
    <w:pPr>
      <w:pStyle w:val="BodyText"/>
      <w:spacing w:line="14" w:lineRule="auto"/>
      <w:rPr>
        <w:sz w:val="20"/>
      </w:rPr>
    </w:pPr>
    <w:r>
      <w:rPr>
        <w:sz w:val="24"/>
      </w:rPr>
      <w:pict w14:anchorId="40A60448">
        <v:shapetype id="_x0000_t202" coordsize="21600,21600" o:spt="202" path="m,l,21600r21600,l21600,xe">
          <v:stroke joinstyle="miter"/>
          <v:path gradientshapeok="t" o:connecttype="rect"/>
        </v:shapetype>
        <v:shape id="_x0000_s1025" type="#_x0000_t202" style="position:absolute;margin-left:332.05pt;margin-top:783.4pt;width:17.05pt;height:14.25pt;z-index:-251658752;mso-position-horizontal-relative:page;mso-position-vertical-relative:page" filled="f" stroked="f">
          <v:textbox inset="0,0,0,0">
            <w:txbxContent>
              <w:p w14:paraId="48D723B5" w14:textId="77777777" w:rsidR="0003313C" w:rsidRDefault="0003313C">
                <w:pPr>
                  <w:spacing w:before="1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1F806" w14:textId="77777777" w:rsidR="00296D5B" w:rsidRDefault="00296D5B" w:rsidP="00741D4D">
      <w:pPr>
        <w:spacing w:after="0" w:line="240" w:lineRule="auto"/>
      </w:pPr>
      <w:r>
        <w:separator/>
      </w:r>
    </w:p>
  </w:footnote>
  <w:footnote w:type="continuationSeparator" w:id="0">
    <w:p w14:paraId="1561C0D8" w14:textId="77777777" w:rsidR="00296D5B" w:rsidRDefault="00296D5B" w:rsidP="0074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70F20"/>
    <w:multiLevelType w:val="hybridMultilevel"/>
    <w:tmpl w:val="0276A5E4"/>
    <w:lvl w:ilvl="0" w:tplc="4B56A2D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561FC"/>
    <w:multiLevelType w:val="hybridMultilevel"/>
    <w:tmpl w:val="89782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7126BA"/>
    <w:multiLevelType w:val="hybridMultilevel"/>
    <w:tmpl w:val="D266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307FC"/>
    <w:multiLevelType w:val="hybridMultilevel"/>
    <w:tmpl w:val="D8AA7BDA"/>
    <w:lvl w:ilvl="0" w:tplc="CBE0D108">
      <w:numFmt w:val="bullet"/>
      <w:lvlText w:val=""/>
      <w:lvlJc w:val="left"/>
      <w:pPr>
        <w:ind w:left="1198" w:hanging="360"/>
      </w:pPr>
      <w:rPr>
        <w:rFonts w:ascii="Symbol" w:eastAsia="Symbol" w:hAnsi="Symbol" w:cs="Symbol" w:hint="default"/>
        <w:w w:val="100"/>
        <w:sz w:val="24"/>
        <w:szCs w:val="24"/>
        <w:lang w:val="en-US" w:eastAsia="en-US" w:bidi="ar-SA"/>
      </w:rPr>
    </w:lvl>
    <w:lvl w:ilvl="1" w:tplc="C8B8E2CA">
      <w:numFmt w:val="bullet"/>
      <w:lvlText w:val="•"/>
      <w:lvlJc w:val="left"/>
      <w:pPr>
        <w:ind w:left="2016" w:hanging="360"/>
      </w:pPr>
      <w:rPr>
        <w:rFonts w:hint="default"/>
        <w:lang w:val="en-US" w:eastAsia="en-US" w:bidi="ar-SA"/>
      </w:rPr>
    </w:lvl>
    <w:lvl w:ilvl="2" w:tplc="E32A47E2">
      <w:numFmt w:val="bullet"/>
      <w:lvlText w:val="•"/>
      <w:lvlJc w:val="left"/>
      <w:pPr>
        <w:ind w:left="2832" w:hanging="360"/>
      </w:pPr>
      <w:rPr>
        <w:rFonts w:hint="default"/>
        <w:lang w:val="en-US" w:eastAsia="en-US" w:bidi="ar-SA"/>
      </w:rPr>
    </w:lvl>
    <w:lvl w:ilvl="3" w:tplc="18F49E04">
      <w:numFmt w:val="bullet"/>
      <w:lvlText w:val="•"/>
      <w:lvlJc w:val="left"/>
      <w:pPr>
        <w:ind w:left="3648" w:hanging="360"/>
      </w:pPr>
      <w:rPr>
        <w:rFonts w:hint="default"/>
        <w:lang w:val="en-US" w:eastAsia="en-US" w:bidi="ar-SA"/>
      </w:rPr>
    </w:lvl>
    <w:lvl w:ilvl="4" w:tplc="76E82D6A">
      <w:numFmt w:val="bullet"/>
      <w:lvlText w:val="•"/>
      <w:lvlJc w:val="left"/>
      <w:pPr>
        <w:ind w:left="4464" w:hanging="360"/>
      </w:pPr>
      <w:rPr>
        <w:rFonts w:hint="default"/>
        <w:lang w:val="en-US" w:eastAsia="en-US" w:bidi="ar-SA"/>
      </w:rPr>
    </w:lvl>
    <w:lvl w:ilvl="5" w:tplc="BE426F22">
      <w:numFmt w:val="bullet"/>
      <w:lvlText w:val="•"/>
      <w:lvlJc w:val="left"/>
      <w:pPr>
        <w:ind w:left="5280" w:hanging="360"/>
      </w:pPr>
      <w:rPr>
        <w:rFonts w:hint="default"/>
        <w:lang w:val="en-US" w:eastAsia="en-US" w:bidi="ar-SA"/>
      </w:rPr>
    </w:lvl>
    <w:lvl w:ilvl="6" w:tplc="F56819CC">
      <w:numFmt w:val="bullet"/>
      <w:lvlText w:val="•"/>
      <w:lvlJc w:val="left"/>
      <w:pPr>
        <w:ind w:left="6096" w:hanging="360"/>
      </w:pPr>
      <w:rPr>
        <w:rFonts w:hint="default"/>
        <w:lang w:val="en-US" w:eastAsia="en-US" w:bidi="ar-SA"/>
      </w:rPr>
    </w:lvl>
    <w:lvl w:ilvl="7" w:tplc="3098A21C">
      <w:numFmt w:val="bullet"/>
      <w:lvlText w:val="•"/>
      <w:lvlJc w:val="left"/>
      <w:pPr>
        <w:ind w:left="6912" w:hanging="360"/>
      </w:pPr>
      <w:rPr>
        <w:rFonts w:hint="default"/>
        <w:lang w:val="en-US" w:eastAsia="en-US" w:bidi="ar-SA"/>
      </w:rPr>
    </w:lvl>
    <w:lvl w:ilvl="8" w:tplc="ABEE3DC0">
      <w:numFmt w:val="bullet"/>
      <w:lvlText w:val="•"/>
      <w:lvlJc w:val="left"/>
      <w:pPr>
        <w:ind w:left="7728" w:hanging="360"/>
      </w:pPr>
      <w:rPr>
        <w:rFonts w:hint="default"/>
        <w:lang w:val="en-US" w:eastAsia="en-US" w:bidi="ar-SA"/>
      </w:rPr>
    </w:lvl>
  </w:abstractNum>
  <w:abstractNum w:abstractNumId="4" w15:restartNumberingAfterBreak="0">
    <w:nsid w:val="32260BB3"/>
    <w:multiLevelType w:val="hybridMultilevel"/>
    <w:tmpl w:val="A83A4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2B4E17"/>
    <w:multiLevelType w:val="hybridMultilevel"/>
    <w:tmpl w:val="F992EE46"/>
    <w:lvl w:ilvl="0" w:tplc="7EF85366">
      <w:start w:val="1"/>
      <w:numFmt w:val="decimal"/>
      <w:lvlText w:val="%1."/>
      <w:lvlJc w:val="left"/>
      <w:pPr>
        <w:ind w:left="1198" w:hanging="360"/>
      </w:pPr>
      <w:rPr>
        <w:rFonts w:ascii="Times New Roman" w:eastAsia="Times New Roman" w:hAnsi="Times New Roman" w:cs="Times New Roman" w:hint="default"/>
        <w:w w:val="100"/>
        <w:sz w:val="24"/>
        <w:szCs w:val="24"/>
        <w:lang w:val="en-US" w:eastAsia="en-US" w:bidi="ar-SA"/>
      </w:rPr>
    </w:lvl>
    <w:lvl w:ilvl="1" w:tplc="FB6AC146">
      <w:numFmt w:val="bullet"/>
      <w:lvlText w:val="•"/>
      <w:lvlJc w:val="left"/>
      <w:pPr>
        <w:ind w:left="2016" w:hanging="360"/>
      </w:pPr>
      <w:rPr>
        <w:rFonts w:hint="default"/>
        <w:lang w:val="en-US" w:eastAsia="en-US" w:bidi="ar-SA"/>
      </w:rPr>
    </w:lvl>
    <w:lvl w:ilvl="2" w:tplc="2DAA4988">
      <w:numFmt w:val="bullet"/>
      <w:lvlText w:val="•"/>
      <w:lvlJc w:val="left"/>
      <w:pPr>
        <w:ind w:left="2832" w:hanging="360"/>
      </w:pPr>
      <w:rPr>
        <w:rFonts w:hint="default"/>
        <w:lang w:val="en-US" w:eastAsia="en-US" w:bidi="ar-SA"/>
      </w:rPr>
    </w:lvl>
    <w:lvl w:ilvl="3" w:tplc="34E476CC">
      <w:numFmt w:val="bullet"/>
      <w:lvlText w:val="•"/>
      <w:lvlJc w:val="left"/>
      <w:pPr>
        <w:ind w:left="3648" w:hanging="360"/>
      </w:pPr>
      <w:rPr>
        <w:rFonts w:hint="default"/>
        <w:lang w:val="en-US" w:eastAsia="en-US" w:bidi="ar-SA"/>
      </w:rPr>
    </w:lvl>
    <w:lvl w:ilvl="4" w:tplc="FF2AA770">
      <w:numFmt w:val="bullet"/>
      <w:lvlText w:val="•"/>
      <w:lvlJc w:val="left"/>
      <w:pPr>
        <w:ind w:left="4464" w:hanging="360"/>
      </w:pPr>
      <w:rPr>
        <w:rFonts w:hint="default"/>
        <w:lang w:val="en-US" w:eastAsia="en-US" w:bidi="ar-SA"/>
      </w:rPr>
    </w:lvl>
    <w:lvl w:ilvl="5" w:tplc="E1E6DBE6">
      <w:numFmt w:val="bullet"/>
      <w:lvlText w:val="•"/>
      <w:lvlJc w:val="left"/>
      <w:pPr>
        <w:ind w:left="5280" w:hanging="360"/>
      </w:pPr>
      <w:rPr>
        <w:rFonts w:hint="default"/>
        <w:lang w:val="en-US" w:eastAsia="en-US" w:bidi="ar-SA"/>
      </w:rPr>
    </w:lvl>
    <w:lvl w:ilvl="6" w:tplc="86D65716">
      <w:numFmt w:val="bullet"/>
      <w:lvlText w:val="•"/>
      <w:lvlJc w:val="left"/>
      <w:pPr>
        <w:ind w:left="6096" w:hanging="360"/>
      </w:pPr>
      <w:rPr>
        <w:rFonts w:hint="default"/>
        <w:lang w:val="en-US" w:eastAsia="en-US" w:bidi="ar-SA"/>
      </w:rPr>
    </w:lvl>
    <w:lvl w:ilvl="7" w:tplc="4B209628">
      <w:numFmt w:val="bullet"/>
      <w:lvlText w:val="•"/>
      <w:lvlJc w:val="left"/>
      <w:pPr>
        <w:ind w:left="6912" w:hanging="360"/>
      </w:pPr>
      <w:rPr>
        <w:rFonts w:hint="default"/>
        <w:lang w:val="en-US" w:eastAsia="en-US" w:bidi="ar-SA"/>
      </w:rPr>
    </w:lvl>
    <w:lvl w:ilvl="8" w:tplc="EC4A6D40">
      <w:numFmt w:val="bullet"/>
      <w:lvlText w:val="•"/>
      <w:lvlJc w:val="left"/>
      <w:pPr>
        <w:ind w:left="7728" w:hanging="360"/>
      </w:pPr>
      <w:rPr>
        <w:rFonts w:hint="default"/>
        <w:lang w:val="en-US" w:eastAsia="en-US" w:bidi="ar-SA"/>
      </w:rPr>
    </w:lvl>
  </w:abstractNum>
  <w:abstractNum w:abstractNumId="6" w15:restartNumberingAfterBreak="0">
    <w:nsid w:val="5E86134B"/>
    <w:multiLevelType w:val="hybridMultilevel"/>
    <w:tmpl w:val="9F38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4312E1"/>
    <w:multiLevelType w:val="hybridMultilevel"/>
    <w:tmpl w:val="EA0EDFDC"/>
    <w:lvl w:ilvl="0" w:tplc="04090009">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1895600"/>
    <w:multiLevelType w:val="hybridMultilevel"/>
    <w:tmpl w:val="CAC43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617C72"/>
    <w:multiLevelType w:val="hybridMultilevel"/>
    <w:tmpl w:val="E08AA8F2"/>
    <w:lvl w:ilvl="0" w:tplc="9280D1BE">
      <w:start w:val="1"/>
      <w:numFmt w:val="bullet"/>
      <w:lvlText w:val=""/>
      <w:lvlJc w:val="left"/>
      <w:pPr>
        <w:tabs>
          <w:tab w:val="num" w:pos="1080"/>
        </w:tabs>
        <w:ind w:left="1080" w:hanging="36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8257940">
    <w:abstractNumId w:val="7"/>
  </w:num>
  <w:num w:numId="2" w16cid:durableId="1961758923">
    <w:abstractNumId w:val="9"/>
  </w:num>
  <w:num w:numId="3" w16cid:durableId="1749113598">
    <w:abstractNumId w:val="8"/>
  </w:num>
  <w:num w:numId="4" w16cid:durableId="1522628533">
    <w:abstractNumId w:val="4"/>
  </w:num>
  <w:num w:numId="5" w16cid:durableId="822351181">
    <w:abstractNumId w:val="1"/>
  </w:num>
  <w:num w:numId="6" w16cid:durableId="1923485392">
    <w:abstractNumId w:val="2"/>
  </w:num>
  <w:num w:numId="7" w16cid:durableId="2094163263">
    <w:abstractNumId w:val="6"/>
  </w:num>
  <w:num w:numId="8" w16cid:durableId="1505315745">
    <w:abstractNumId w:val="0"/>
  </w:num>
  <w:num w:numId="9" w16cid:durableId="665597775">
    <w:abstractNumId w:val="5"/>
  </w:num>
  <w:num w:numId="10" w16cid:durableId="1430467794">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06199"/>
    <w:rsid w:val="00011CFD"/>
    <w:rsid w:val="00016C4B"/>
    <w:rsid w:val="00020410"/>
    <w:rsid w:val="00022187"/>
    <w:rsid w:val="000240D7"/>
    <w:rsid w:val="00024FBD"/>
    <w:rsid w:val="00026C08"/>
    <w:rsid w:val="0003313C"/>
    <w:rsid w:val="00033D18"/>
    <w:rsid w:val="000341F7"/>
    <w:rsid w:val="000372FB"/>
    <w:rsid w:val="00040174"/>
    <w:rsid w:val="00041112"/>
    <w:rsid w:val="00043DF1"/>
    <w:rsid w:val="00047D8F"/>
    <w:rsid w:val="0005567A"/>
    <w:rsid w:val="0006449E"/>
    <w:rsid w:val="00064E03"/>
    <w:rsid w:val="0006575D"/>
    <w:rsid w:val="000659A9"/>
    <w:rsid w:val="00070269"/>
    <w:rsid w:val="00074B76"/>
    <w:rsid w:val="00074FC8"/>
    <w:rsid w:val="00075CF9"/>
    <w:rsid w:val="00077751"/>
    <w:rsid w:val="00080735"/>
    <w:rsid w:val="000809B5"/>
    <w:rsid w:val="00082663"/>
    <w:rsid w:val="000868A7"/>
    <w:rsid w:val="00091F21"/>
    <w:rsid w:val="0009421E"/>
    <w:rsid w:val="00096260"/>
    <w:rsid w:val="00097FDB"/>
    <w:rsid w:val="000A7FAA"/>
    <w:rsid w:val="000B00E5"/>
    <w:rsid w:val="000B0866"/>
    <w:rsid w:val="000B3D53"/>
    <w:rsid w:val="000B69A6"/>
    <w:rsid w:val="000C25B5"/>
    <w:rsid w:val="000C781C"/>
    <w:rsid w:val="000D06C3"/>
    <w:rsid w:val="000D2142"/>
    <w:rsid w:val="000D2604"/>
    <w:rsid w:val="000D31F9"/>
    <w:rsid w:val="000E0D6F"/>
    <w:rsid w:val="000E14F2"/>
    <w:rsid w:val="000E1CD8"/>
    <w:rsid w:val="000E47F5"/>
    <w:rsid w:val="000F216F"/>
    <w:rsid w:val="001020C9"/>
    <w:rsid w:val="00102FEE"/>
    <w:rsid w:val="001045A8"/>
    <w:rsid w:val="00104E6E"/>
    <w:rsid w:val="00111304"/>
    <w:rsid w:val="00112070"/>
    <w:rsid w:val="00112A3A"/>
    <w:rsid w:val="001168CD"/>
    <w:rsid w:val="0012002C"/>
    <w:rsid w:val="00120B84"/>
    <w:rsid w:val="00123FE9"/>
    <w:rsid w:val="00127C4E"/>
    <w:rsid w:val="00127E22"/>
    <w:rsid w:val="00132624"/>
    <w:rsid w:val="00132A85"/>
    <w:rsid w:val="00134C88"/>
    <w:rsid w:val="00134D89"/>
    <w:rsid w:val="001403A9"/>
    <w:rsid w:val="0014096F"/>
    <w:rsid w:val="00141310"/>
    <w:rsid w:val="00143C36"/>
    <w:rsid w:val="00153734"/>
    <w:rsid w:val="00163D44"/>
    <w:rsid w:val="0016422F"/>
    <w:rsid w:val="00165F58"/>
    <w:rsid w:val="001729B6"/>
    <w:rsid w:val="0017456F"/>
    <w:rsid w:val="00174A80"/>
    <w:rsid w:val="001753C6"/>
    <w:rsid w:val="00177D27"/>
    <w:rsid w:val="00183728"/>
    <w:rsid w:val="00183E55"/>
    <w:rsid w:val="00185981"/>
    <w:rsid w:val="00191DF5"/>
    <w:rsid w:val="00197447"/>
    <w:rsid w:val="001A24B1"/>
    <w:rsid w:val="001A6D99"/>
    <w:rsid w:val="001A77C6"/>
    <w:rsid w:val="001B030B"/>
    <w:rsid w:val="001B12C7"/>
    <w:rsid w:val="001B228C"/>
    <w:rsid w:val="001C0A61"/>
    <w:rsid w:val="001C15A9"/>
    <w:rsid w:val="001C1E1D"/>
    <w:rsid w:val="001C3B96"/>
    <w:rsid w:val="001C6AE5"/>
    <w:rsid w:val="001C6BE1"/>
    <w:rsid w:val="001D0F20"/>
    <w:rsid w:val="001D12F9"/>
    <w:rsid w:val="001D1746"/>
    <w:rsid w:val="001D3A10"/>
    <w:rsid w:val="001D3E89"/>
    <w:rsid w:val="001D5552"/>
    <w:rsid w:val="001D715E"/>
    <w:rsid w:val="001E056E"/>
    <w:rsid w:val="001E1B50"/>
    <w:rsid w:val="001E537F"/>
    <w:rsid w:val="001E54DC"/>
    <w:rsid w:val="001E5C21"/>
    <w:rsid w:val="001E637C"/>
    <w:rsid w:val="001E69D4"/>
    <w:rsid w:val="001E6DC7"/>
    <w:rsid w:val="001E71CE"/>
    <w:rsid w:val="001E7A7B"/>
    <w:rsid w:val="001F416C"/>
    <w:rsid w:val="001F6F4B"/>
    <w:rsid w:val="0020517F"/>
    <w:rsid w:val="002063D1"/>
    <w:rsid w:val="002070B9"/>
    <w:rsid w:val="00213824"/>
    <w:rsid w:val="00217CB3"/>
    <w:rsid w:val="0022180A"/>
    <w:rsid w:val="002233AD"/>
    <w:rsid w:val="0022502B"/>
    <w:rsid w:val="00225268"/>
    <w:rsid w:val="00225E06"/>
    <w:rsid w:val="002327B4"/>
    <w:rsid w:val="00233F56"/>
    <w:rsid w:val="00234E08"/>
    <w:rsid w:val="00237BCA"/>
    <w:rsid w:val="00240CFE"/>
    <w:rsid w:val="0025359B"/>
    <w:rsid w:val="00256B2B"/>
    <w:rsid w:val="00257169"/>
    <w:rsid w:val="0026139A"/>
    <w:rsid w:val="00262AF3"/>
    <w:rsid w:val="002645D7"/>
    <w:rsid w:val="00264D00"/>
    <w:rsid w:val="002677D7"/>
    <w:rsid w:val="00271DFC"/>
    <w:rsid w:val="002729F7"/>
    <w:rsid w:val="00272B9B"/>
    <w:rsid w:val="00277E4B"/>
    <w:rsid w:val="002807E4"/>
    <w:rsid w:val="00286227"/>
    <w:rsid w:val="0028671D"/>
    <w:rsid w:val="00291C85"/>
    <w:rsid w:val="0029350D"/>
    <w:rsid w:val="002937BF"/>
    <w:rsid w:val="00294E04"/>
    <w:rsid w:val="0029676C"/>
    <w:rsid w:val="00296D5B"/>
    <w:rsid w:val="00297605"/>
    <w:rsid w:val="00297F7A"/>
    <w:rsid w:val="002A063F"/>
    <w:rsid w:val="002A1E97"/>
    <w:rsid w:val="002A62ED"/>
    <w:rsid w:val="002B3F2E"/>
    <w:rsid w:val="002B698F"/>
    <w:rsid w:val="002C5762"/>
    <w:rsid w:val="002C6210"/>
    <w:rsid w:val="002C74E1"/>
    <w:rsid w:val="002D1E24"/>
    <w:rsid w:val="002D2DDA"/>
    <w:rsid w:val="002D424E"/>
    <w:rsid w:val="002E28A5"/>
    <w:rsid w:val="002E509F"/>
    <w:rsid w:val="002E5843"/>
    <w:rsid w:val="002E58E3"/>
    <w:rsid w:val="002E7E49"/>
    <w:rsid w:val="002F1487"/>
    <w:rsid w:val="002F1F01"/>
    <w:rsid w:val="002F7960"/>
    <w:rsid w:val="002F7B66"/>
    <w:rsid w:val="003050EC"/>
    <w:rsid w:val="003050FD"/>
    <w:rsid w:val="00305D70"/>
    <w:rsid w:val="00307B1F"/>
    <w:rsid w:val="0031337D"/>
    <w:rsid w:val="00317F72"/>
    <w:rsid w:val="00327053"/>
    <w:rsid w:val="00330EF2"/>
    <w:rsid w:val="003319F4"/>
    <w:rsid w:val="00332CAD"/>
    <w:rsid w:val="003353A5"/>
    <w:rsid w:val="0033658C"/>
    <w:rsid w:val="00336DFA"/>
    <w:rsid w:val="00341AE9"/>
    <w:rsid w:val="00341FE0"/>
    <w:rsid w:val="00342ED5"/>
    <w:rsid w:val="00344BCC"/>
    <w:rsid w:val="00347732"/>
    <w:rsid w:val="00353320"/>
    <w:rsid w:val="003560C1"/>
    <w:rsid w:val="00356417"/>
    <w:rsid w:val="00357F8F"/>
    <w:rsid w:val="0036079F"/>
    <w:rsid w:val="00367932"/>
    <w:rsid w:val="0037438B"/>
    <w:rsid w:val="00380A0A"/>
    <w:rsid w:val="00382B98"/>
    <w:rsid w:val="00384531"/>
    <w:rsid w:val="00391392"/>
    <w:rsid w:val="00393461"/>
    <w:rsid w:val="00394AD6"/>
    <w:rsid w:val="003964B8"/>
    <w:rsid w:val="003972E2"/>
    <w:rsid w:val="003A0D90"/>
    <w:rsid w:val="003A41A7"/>
    <w:rsid w:val="003A45E6"/>
    <w:rsid w:val="003A7798"/>
    <w:rsid w:val="003B19DE"/>
    <w:rsid w:val="003B6DC5"/>
    <w:rsid w:val="003C4C5A"/>
    <w:rsid w:val="003C689E"/>
    <w:rsid w:val="003D4E26"/>
    <w:rsid w:val="003D645D"/>
    <w:rsid w:val="003D7E2C"/>
    <w:rsid w:val="003E55C0"/>
    <w:rsid w:val="003E7DEB"/>
    <w:rsid w:val="003F3A99"/>
    <w:rsid w:val="003F5C9D"/>
    <w:rsid w:val="003F7A3C"/>
    <w:rsid w:val="003F7DC8"/>
    <w:rsid w:val="00402C62"/>
    <w:rsid w:val="00405807"/>
    <w:rsid w:val="00405DCF"/>
    <w:rsid w:val="004173C1"/>
    <w:rsid w:val="004249C0"/>
    <w:rsid w:val="00427650"/>
    <w:rsid w:val="00435D80"/>
    <w:rsid w:val="004407DF"/>
    <w:rsid w:val="00440FFA"/>
    <w:rsid w:val="00441233"/>
    <w:rsid w:val="00441EB5"/>
    <w:rsid w:val="004500BD"/>
    <w:rsid w:val="00453BF7"/>
    <w:rsid w:val="004563EF"/>
    <w:rsid w:val="00461EC4"/>
    <w:rsid w:val="004647CD"/>
    <w:rsid w:val="00474722"/>
    <w:rsid w:val="0047633B"/>
    <w:rsid w:val="004866DE"/>
    <w:rsid w:val="00491325"/>
    <w:rsid w:val="00496F8D"/>
    <w:rsid w:val="004973E1"/>
    <w:rsid w:val="004A0102"/>
    <w:rsid w:val="004A68C8"/>
    <w:rsid w:val="004B1F84"/>
    <w:rsid w:val="004B780A"/>
    <w:rsid w:val="004C1A42"/>
    <w:rsid w:val="004C243A"/>
    <w:rsid w:val="004C3414"/>
    <w:rsid w:val="004C5D87"/>
    <w:rsid w:val="004C7EC2"/>
    <w:rsid w:val="004C7F9B"/>
    <w:rsid w:val="004D1CBC"/>
    <w:rsid w:val="004D4D06"/>
    <w:rsid w:val="004E6F7A"/>
    <w:rsid w:val="004F07A3"/>
    <w:rsid w:val="004F5E05"/>
    <w:rsid w:val="004F620B"/>
    <w:rsid w:val="004F66B6"/>
    <w:rsid w:val="0050063E"/>
    <w:rsid w:val="005016E1"/>
    <w:rsid w:val="0050328C"/>
    <w:rsid w:val="00506B87"/>
    <w:rsid w:val="00507E45"/>
    <w:rsid w:val="00511DD7"/>
    <w:rsid w:val="00511E3A"/>
    <w:rsid w:val="00513A0A"/>
    <w:rsid w:val="00513ED1"/>
    <w:rsid w:val="00523470"/>
    <w:rsid w:val="005234C7"/>
    <w:rsid w:val="00527E24"/>
    <w:rsid w:val="0053126A"/>
    <w:rsid w:val="0053312A"/>
    <w:rsid w:val="00534BE7"/>
    <w:rsid w:val="00543675"/>
    <w:rsid w:val="005441F4"/>
    <w:rsid w:val="00544B14"/>
    <w:rsid w:val="005470BE"/>
    <w:rsid w:val="00552D3D"/>
    <w:rsid w:val="0055531E"/>
    <w:rsid w:val="00557496"/>
    <w:rsid w:val="005602F2"/>
    <w:rsid w:val="005663B2"/>
    <w:rsid w:val="00574E59"/>
    <w:rsid w:val="005837CF"/>
    <w:rsid w:val="00587745"/>
    <w:rsid w:val="005878D1"/>
    <w:rsid w:val="00590B91"/>
    <w:rsid w:val="00596340"/>
    <w:rsid w:val="00596666"/>
    <w:rsid w:val="00597653"/>
    <w:rsid w:val="005976E6"/>
    <w:rsid w:val="005A68D3"/>
    <w:rsid w:val="005B0D03"/>
    <w:rsid w:val="005B21B1"/>
    <w:rsid w:val="005B4122"/>
    <w:rsid w:val="005C0566"/>
    <w:rsid w:val="005C05AF"/>
    <w:rsid w:val="005C246F"/>
    <w:rsid w:val="005C287D"/>
    <w:rsid w:val="005C3F96"/>
    <w:rsid w:val="005C4340"/>
    <w:rsid w:val="005C4D31"/>
    <w:rsid w:val="005D1951"/>
    <w:rsid w:val="005D3E2E"/>
    <w:rsid w:val="005D5D91"/>
    <w:rsid w:val="005D7AFC"/>
    <w:rsid w:val="005E13A5"/>
    <w:rsid w:val="005E155F"/>
    <w:rsid w:val="005E7B18"/>
    <w:rsid w:val="005F01EA"/>
    <w:rsid w:val="005F0CF0"/>
    <w:rsid w:val="005F2CE8"/>
    <w:rsid w:val="005F3FAA"/>
    <w:rsid w:val="005F672E"/>
    <w:rsid w:val="005F6C72"/>
    <w:rsid w:val="00610867"/>
    <w:rsid w:val="00614E08"/>
    <w:rsid w:val="006167F7"/>
    <w:rsid w:val="00621092"/>
    <w:rsid w:val="00633576"/>
    <w:rsid w:val="00633F63"/>
    <w:rsid w:val="00642392"/>
    <w:rsid w:val="00642643"/>
    <w:rsid w:val="00650419"/>
    <w:rsid w:val="00650E82"/>
    <w:rsid w:val="00651D51"/>
    <w:rsid w:val="006529BB"/>
    <w:rsid w:val="00652E01"/>
    <w:rsid w:val="0065541A"/>
    <w:rsid w:val="006609A2"/>
    <w:rsid w:val="00663062"/>
    <w:rsid w:val="00663D75"/>
    <w:rsid w:val="00663F53"/>
    <w:rsid w:val="00666029"/>
    <w:rsid w:val="00671004"/>
    <w:rsid w:val="0067156A"/>
    <w:rsid w:val="00676801"/>
    <w:rsid w:val="00681320"/>
    <w:rsid w:val="00684350"/>
    <w:rsid w:val="00684AB3"/>
    <w:rsid w:val="006921E0"/>
    <w:rsid w:val="006A09F8"/>
    <w:rsid w:val="006A0DF9"/>
    <w:rsid w:val="006A23D1"/>
    <w:rsid w:val="006A3AB3"/>
    <w:rsid w:val="006A6530"/>
    <w:rsid w:val="006B0D00"/>
    <w:rsid w:val="006B1838"/>
    <w:rsid w:val="006B232A"/>
    <w:rsid w:val="006B535B"/>
    <w:rsid w:val="006B687F"/>
    <w:rsid w:val="006C1C31"/>
    <w:rsid w:val="006C2984"/>
    <w:rsid w:val="006C33FF"/>
    <w:rsid w:val="006C70A1"/>
    <w:rsid w:val="006D26D8"/>
    <w:rsid w:val="006D2FF7"/>
    <w:rsid w:val="006D3F2D"/>
    <w:rsid w:val="006D5A2C"/>
    <w:rsid w:val="006D5AFA"/>
    <w:rsid w:val="006D613A"/>
    <w:rsid w:val="006D7BC4"/>
    <w:rsid w:val="006E13AB"/>
    <w:rsid w:val="0070213D"/>
    <w:rsid w:val="00704BA6"/>
    <w:rsid w:val="00705BB1"/>
    <w:rsid w:val="007153CC"/>
    <w:rsid w:val="00720430"/>
    <w:rsid w:val="0072220B"/>
    <w:rsid w:val="00723196"/>
    <w:rsid w:val="0072697B"/>
    <w:rsid w:val="0073158D"/>
    <w:rsid w:val="007343DC"/>
    <w:rsid w:val="00735037"/>
    <w:rsid w:val="00736D87"/>
    <w:rsid w:val="00741D4D"/>
    <w:rsid w:val="00742806"/>
    <w:rsid w:val="00744014"/>
    <w:rsid w:val="00747B7E"/>
    <w:rsid w:val="00751DBF"/>
    <w:rsid w:val="00754FF9"/>
    <w:rsid w:val="00763352"/>
    <w:rsid w:val="0076373E"/>
    <w:rsid w:val="00770BB4"/>
    <w:rsid w:val="00770DC5"/>
    <w:rsid w:val="0077305F"/>
    <w:rsid w:val="007761C0"/>
    <w:rsid w:val="0078069C"/>
    <w:rsid w:val="00781D72"/>
    <w:rsid w:val="00782407"/>
    <w:rsid w:val="007830BB"/>
    <w:rsid w:val="00784CCD"/>
    <w:rsid w:val="00785BED"/>
    <w:rsid w:val="0078626B"/>
    <w:rsid w:val="00790A35"/>
    <w:rsid w:val="00790E62"/>
    <w:rsid w:val="007955E6"/>
    <w:rsid w:val="007A24B7"/>
    <w:rsid w:val="007B4860"/>
    <w:rsid w:val="007B543C"/>
    <w:rsid w:val="007B6E88"/>
    <w:rsid w:val="007C13AE"/>
    <w:rsid w:val="007C4C7E"/>
    <w:rsid w:val="007C504B"/>
    <w:rsid w:val="007D023B"/>
    <w:rsid w:val="007D2D77"/>
    <w:rsid w:val="007E0E0E"/>
    <w:rsid w:val="007E1281"/>
    <w:rsid w:val="007E2591"/>
    <w:rsid w:val="007E3585"/>
    <w:rsid w:val="007E3FB7"/>
    <w:rsid w:val="007E5E04"/>
    <w:rsid w:val="007E5F24"/>
    <w:rsid w:val="007E5F59"/>
    <w:rsid w:val="007F5FED"/>
    <w:rsid w:val="007F646D"/>
    <w:rsid w:val="007F76D8"/>
    <w:rsid w:val="0080272D"/>
    <w:rsid w:val="00811095"/>
    <w:rsid w:val="00811421"/>
    <w:rsid w:val="00811B8B"/>
    <w:rsid w:val="008142F1"/>
    <w:rsid w:val="0082534D"/>
    <w:rsid w:val="0082539C"/>
    <w:rsid w:val="00827A9A"/>
    <w:rsid w:val="008313DD"/>
    <w:rsid w:val="0083173D"/>
    <w:rsid w:val="0083293B"/>
    <w:rsid w:val="00836FB3"/>
    <w:rsid w:val="0084015B"/>
    <w:rsid w:val="008412DC"/>
    <w:rsid w:val="00841443"/>
    <w:rsid w:val="00855010"/>
    <w:rsid w:val="00855DC1"/>
    <w:rsid w:val="00856424"/>
    <w:rsid w:val="00860FF0"/>
    <w:rsid w:val="0086248E"/>
    <w:rsid w:val="00863864"/>
    <w:rsid w:val="00866D53"/>
    <w:rsid w:val="00871985"/>
    <w:rsid w:val="00873350"/>
    <w:rsid w:val="00876158"/>
    <w:rsid w:val="0087628B"/>
    <w:rsid w:val="00880529"/>
    <w:rsid w:val="0088500B"/>
    <w:rsid w:val="00887AF2"/>
    <w:rsid w:val="00891365"/>
    <w:rsid w:val="00892899"/>
    <w:rsid w:val="0089365D"/>
    <w:rsid w:val="00897625"/>
    <w:rsid w:val="008A1F4F"/>
    <w:rsid w:val="008A3643"/>
    <w:rsid w:val="008A45E2"/>
    <w:rsid w:val="008A48DC"/>
    <w:rsid w:val="008A6B63"/>
    <w:rsid w:val="008A778B"/>
    <w:rsid w:val="008A7D49"/>
    <w:rsid w:val="008B1BEB"/>
    <w:rsid w:val="008B5897"/>
    <w:rsid w:val="008B60D6"/>
    <w:rsid w:val="008C0137"/>
    <w:rsid w:val="008C23DE"/>
    <w:rsid w:val="008C3F90"/>
    <w:rsid w:val="008C5988"/>
    <w:rsid w:val="008D0882"/>
    <w:rsid w:val="008D4030"/>
    <w:rsid w:val="008E56F4"/>
    <w:rsid w:val="008F0D12"/>
    <w:rsid w:val="008F3187"/>
    <w:rsid w:val="008F5263"/>
    <w:rsid w:val="008F7B30"/>
    <w:rsid w:val="009012E5"/>
    <w:rsid w:val="00901C6E"/>
    <w:rsid w:val="00903F88"/>
    <w:rsid w:val="00913BB6"/>
    <w:rsid w:val="00915BA4"/>
    <w:rsid w:val="009205BC"/>
    <w:rsid w:val="009211C6"/>
    <w:rsid w:val="00921EAE"/>
    <w:rsid w:val="009351C6"/>
    <w:rsid w:val="00942D3F"/>
    <w:rsid w:val="00945D88"/>
    <w:rsid w:val="00953EB4"/>
    <w:rsid w:val="009541C0"/>
    <w:rsid w:val="00963299"/>
    <w:rsid w:val="00963FD7"/>
    <w:rsid w:val="009666C5"/>
    <w:rsid w:val="009728C7"/>
    <w:rsid w:val="0097673B"/>
    <w:rsid w:val="009817A5"/>
    <w:rsid w:val="00982598"/>
    <w:rsid w:val="00983264"/>
    <w:rsid w:val="009832A2"/>
    <w:rsid w:val="00992FDE"/>
    <w:rsid w:val="009956CB"/>
    <w:rsid w:val="009967D5"/>
    <w:rsid w:val="009969F3"/>
    <w:rsid w:val="009A2EF6"/>
    <w:rsid w:val="009A2FC7"/>
    <w:rsid w:val="009B506C"/>
    <w:rsid w:val="009C0761"/>
    <w:rsid w:val="009C0941"/>
    <w:rsid w:val="009C2F31"/>
    <w:rsid w:val="009C57AD"/>
    <w:rsid w:val="009C736A"/>
    <w:rsid w:val="009D2C9F"/>
    <w:rsid w:val="009D319A"/>
    <w:rsid w:val="009D34FB"/>
    <w:rsid w:val="009D5F2B"/>
    <w:rsid w:val="009D6955"/>
    <w:rsid w:val="009E0547"/>
    <w:rsid w:val="009E0E18"/>
    <w:rsid w:val="009E6A8F"/>
    <w:rsid w:val="009E6CDB"/>
    <w:rsid w:val="009F1514"/>
    <w:rsid w:val="009F3428"/>
    <w:rsid w:val="009F6EE2"/>
    <w:rsid w:val="009F6F60"/>
    <w:rsid w:val="00A03E27"/>
    <w:rsid w:val="00A1081D"/>
    <w:rsid w:val="00A10C19"/>
    <w:rsid w:val="00A1115F"/>
    <w:rsid w:val="00A114CA"/>
    <w:rsid w:val="00A11FFC"/>
    <w:rsid w:val="00A17201"/>
    <w:rsid w:val="00A20E35"/>
    <w:rsid w:val="00A244F7"/>
    <w:rsid w:val="00A30999"/>
    <w:rsid w:val="00A32297"/>
    <w:rsid w:val="00A33738"/>
    <w:rsid w:val="00A36CCA"/>
    <w:rsid w:val="00A371BD"/>
    <w:rsid w:val="00A407BD"/>
    <w:rsid w:val="00A570F5"/>
    <w:rsid w:val="00A605AB"/>
    <w:rsid w:val="00A6248E"/>
    <w:rsid w:val="00A66E2B"/>
    <w:rsid w:val="00A71456"/>
    <w:rsid w:val="00A71D81"/>
    <w:rsid w:val="00A76F1B"/>
    <w:rsid w:val="00A803B3"/>
    <w:rsid w:val="00A81505"/>
    <w:rsid w:val="00A85F4F"/>
    <w:rsid w:val="00A86DE0"/>
    <w:rsid w:val="00A8708B"/>
    <w:rsid w:val="00A921AB"/>
    <w:rsid w:val="00A93858"/>
    <w:rsid w:val="00AA736E"/>
    <w:rsid w:val="00AB06ED"/>
    <w:rsid w:val="00AB0EDF"/>
    <w:rsid w:val="00AB11F4"/>
    <w:rsid w:val="00AB2DCD"/>
    <w:rsid w:val="00AB44D9"/>
    <w:rsid w:val="00AB5FDD"/>
    <w:rsid w:val="00AB67E2"/>
    <w:rsid w:val="00AB7625"/>
    <w:rsid w:val="00AC218D"/>
    <w:rsid w:val="00AC5AA4"/>
    <w:rsid w:val="00AD09B8"/>
    <w:rsid w:val="00AD2FF8"/>
    <w:rsid w:val="00AD407A"/>
    <w:rsid w:val="00AE0AC6"/>
    <w:rsid w:val="00AE548E"/>
    <w:rsid w:val="00AF3ABF"/>
    <w:rsid w:val="00AF3B03"/>
    <w:rsid w:val="00AF518F"/>
    <w:rsid w:val="00AF72D1"/>
    <w:rsid w:val="00B03271"/>
    <w:rsid w:val="00B036EE"/>
    <w:rsid w:val="00B1035D"/>
    <w:rsid w:val="00B10751"/>
    <w:rsid w:val="00B13A29"/>
    <w:rsid w:val="00B16059"/>
    <w:rsid w:val="00B23C3B"/>
    <w:rsid w:val="00B24C6D"/>
    <w:rsid w:val="00B25561"/>
    <w:rsid w:val="00B2652E"/>
    <w:rsid w:val="00B27D9E"/>
    <w:rsid w:val="00B30012"/>
    <w:rsid w:val="00B316B6"/>
    <w:rsid w:val="00B33BC1"/>
    <w:rsid w:val="00B3560A"/>
    <w:rsid w:val="00B40D86"/>
    <w:rsid w:val="00B41B64"/>
    <w:rsid w:val="00B45F3B"/>
    <w:rsid w:val="00B469C0"/>
    <w:rsid w:val="00B50954"/>
    <w:rsid w:val="00B54C65"/>
    <w:rsid w:val="00B55D27"/>
    <w:rsid w:val="00B601A7"/>
    <w:rsid w:val="00B64412"/>
    <w:rsid w:val="00B644C0"/>
    <w:rsid w:val="00B664D3"/>
    <w:rsid w:val="00B70216"/>
    <w:rsid w:val="00B70771"/>
    <w:rsid w:val="00B731B2"/>
    <w:rsid w:val="00B73984"/>
    <w:rsid w:val="00B76E47"/>
    <w:rsid w:val="00B7737A"/>
    <w:rsid w:val="00B814CE"/>
    <w:rsid w:val="00B82BBC"/>
    <w:rsid w:val="00B82F99"/>
    <w:rsid w:val="00B86445"/>
    <w:rsid w:val="00B870AA"/>
    <w:rsid w:val="00B94F52"/>
    <w:rsid w:val="00B96077"/>
    <w:rsid w:val="00B9685B"/>
    <w:rsid w:val="00BA0FB0"/>
    <w:rsid w:val="00BB1C3B"/>
    <w:rsid w:val="00BB2269"/>
    <w:rsid w:val="00BB5BD1"/>
    <w:rsid w:val="00BB6787"/>
    <w:rsid w:val="00BC0141"/>
    <w:rsid w:val="00BC24DB"/>
    <w:rsid w:val="00BC6562"/>
    <w:rsid w:val="00BC6C30"/>
    <w:rsid w:val="00BC7C8B"/>
    <w:rsid w:val="00BD2AED"/>
    <w:rsid w:val="00BD67C7"/>
    <w:rsid w:val="00BD6B5A"/>
    <w:rsid w:val="00BE00FF"/>
    <w:rsid w:val="00BF07C6"/>
    <w:rsid w:val="00BF3112"/>
    <w:rsid w:val="00BF55B1"/>
    <w:rsid w:val="00C00980"/>
    <w:rsid w:val="00C079B3"/>
    <w:rsid w:val="00C14486"/>
    <w:rsid w:val="00C16741"/>
    <w:rsid w:val="00C172D9"/>
    <w:rsid w:val="00C20B92"/>
    <w:rsid w:val="00C21662"/>
    <w:rsid w:val="00C22473"/>
    <w:rsid w:val="00C23EC5"/>
    <w:rsid w:val="00C26FDA"/>
    <w:rsid w:val="00C33F29"/>
    <w:rsid w:val="00C44352"/>
    <w:rsid w:val="00C44B04"/>
    <w:rsid w:val="00C51982"/>
    <w:rsid w:val="00C535F8"/>
    <w:rsid w:val="00C55C22"/>
    <w:rsid w:val="00C56165"/>
    <w:rsid w:val="00C57999"/>
    <w:rsid w:val="00C60A0B"/>
    <w:rsid w:val="00C60F3B"/>
    <w:rsid w:val="00C61119"/>
    <w:rsid w:val="00C61534"/>
    <w:rsid w:val="00C643F6"/>
    <w:rsid w:val="00C64456"/>
    <w:rsid w:val="00C70D5F"/>
    <w:rsid w:val="00C75B30"/>
    <w:rsid w:val="00C80C85"/>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5127"/>
    <w:rsid w:val="00CB7193"/>
    <w:rsid w:val="00CB7411"/>
    <w:rsid w:val="00CC243E"/>
    <w:rsid w:val="00CC4CAB"/>
    <w:rsid w:val="00CC4DF0"/>
    <w:rsid w:val="00CC781F"/>
    <w:rsid w:val="00CD12F5"/>
    <w:rsid w:val="00CD1E58"/>
    <w:rsid w:val="00CD5051"/>
    <w:rsid w:val="00CE158C"/>
    <w:rsid w:val="00CE1E73"/>
    <w:rsid w:val="00CE29CE"/>
    <w:rsid w:val="00CE36BE"/>
    <w:rsid w:val="00CF42FA"/>
    <w:rsid w:val="00CF47E2"/>
    <w:rsid w:val="00CF4D2D"/>
    <w:rsid w:val="00D03F46"/>
    <w:rsid w:val="00D06C6C"/>
    <w:rsid w:val="00D06FB4"/>
    <w:rsid w:val="00D11E56"/>
    <w:rsid w:val="00D13BBD"/>
    <w:rsid w:val="00D143FB"/>
    <w:rsid w:val="00D17228"/>
    <w:rsid w:val="00D210A3"/>
    <w:rsid w:val="00D22528"/>
    <w:rsid w:val="00D22875"/>
    <w:rsid w:val="00D240F2"/>
    <w:rsid w:val="00D25D15"/>
    <w:rsid w:val="00D25EB3"/>
    <w:rsid w:val="00D33277"/>
    <w:rsid w:val="00D353D7"/>
    <w:rsid w:val="00D3625D"/>
    <w:rsid w:val="00D36ABB"/>
    <w:rsid w:val="00D36B32"/>
    <w:rsid w:val="00D406B7"/>
    <w:rsid w:val="00D41677"/>
    <w:rsid w:val="00D44E69"/>
    <w:rsid w:val="00D453E3"/>
    <w:rsid w:val="00D50798"/>
    <w:rsid w:val="00D52FFA"/>
    <w:rsid w:val="00D55755"/>
    <w:rsid w:val="00D62BB2"/>
    <w:rsid w:val="00D62E63"/>
    <w:rsid w:val="00D65DC0"/>
    <w:rsid w:val="00D7015A"/>
    <w:rsid w:val="00D80301"/>
    <w:rsid w:val="00D818A7"/>
    <w:rsid w:val="00D837E2"/>
    <w:rsid w:val="00D87272"/>
    <w:rsid w:val="00D87919"/>
    <w:rsid w:val="00D928F8"/>
    <w:rsid w:val="00D95F65"/>
    <w:rsid w:val="00DA3925"/>
    <w:rsid w:val="00DA60A5"/>
    <w:rsid w:val="00DA7E85"/>
    <w:rsid w:val="00DB28A2"/>
    <w:rsid w:val="00DB43DE"/>
    <w:rsid w:val="00DB5FA1"/>
    <w:rsid w:val="00DB69F2"/>
    <w:rsid w:val="00DC088C"/>
    <w:rsid w:val="00DC2DAD"/>
    <w:rsid w:val="00DC3E4E"/>
    <w:rsid w:val="00DC4141"/>
    <w:rsid w:val="00DD45B4"/>
    <w:rsid w:val="00DD7124"/>
    <w:rsid w:val="00DE4BA9"/>
    <w:rsid w:val="00DE5186"/>
    <w:rsid w:val="00DE6363"/>
    <w:rsid w:val="00DE63B1"/>
    <w:rsid w:val="00DE6692"/>
    <w:rsid w:val="00DE6F18"/>
    <w:rsid w:val="00DE7B47"/>
    <w:rsid w:val="00DF005C"/>
    <w:rsid w:val="00DF12D4"/>
    <w:rsid w:val="00DF1B5C"/>
    <w:rsid w:val="00DF44A6"/>
    <w:rsid w:val="00DF5B49"/>
    <w:rsid w:val="00E0016E"/>
    <w:rsid w:val="00E032FC"/>
    <w:rsid w:val="00E07305"/>
    <w:rsid w:val="00E13348"/>
    <w:rsid w:val="00E13663"/>
    <w:rsid w:val="00E14A60"/>
    <w:rsid w:val="00E1507B"/>
    <w:rsid w:val="00E1547E"/>
    <w:rsid w:val="00E17E78"/>
    <w:rsid w:val="00E207BE"/>
    <w:rsid w:val="00E209CD"/>
    <w:rsid w:val="00E24E8C"/>
    <w:rsid w:val="00E27133"/>
    <w:rsid w:val="00E27FA1"/>
    <w:rsid w:val="00E3630A"/>
    <w:rsid w:val="00E402E6"/>
    <w:rsid w:val="00E43504"/>
    <w:rsid w:val="00E466FA"/>
    <w:rsid w:val="00E50BB8"/>
    <w:rsid w:val="00E515C4"/>
    <w:rsid w:val="00E5179A"/>
    <w:rsid w:val="00E5685D"/>
    <w:rsid w:val="00E6190C"/>
    <w:rsid w:val="00E7130C"/>
    <w:rsid w:val="00E71F90"/>
    <w:rsid w:val="00E75BD4"/>
    <w:rsid w:val="00E81DF9"/>
    <w:rsid w:val="00E832C5"/>
    <w:rsid w:val="00E835EB"/>
    <w:rsid w:val="00E90CAB"/>
    <w:rsid w:val="00E920E4"/>
    <w:rsid w:val="00E93975"/>
    <w:rsid w:val="00E9421E"/>
    <w:rsid w:val="00E95A0D"/>
    <w:rsid w:val="00E97C06"/>
    <w:rsid w:val="00EA0A06"/>
    <w:rsid w:val="00EA1A98"/>
    <w:rsid w:val="00EA34D6"/>
    <w:rsid w:val="00EA4D97"/>
    <w:rsid w:val="00EA54DD"/>
    <w:rsid w:val="00EB0CAE"/>
    <w:rsid w:val="00EB1CBD"/>
    <w:rsid w:val="00EB49A0"/>
    <w:rsid w:val="00EB7D1A"/>
    <w:rsid w:val="00EC0954"/>
    <w:rsid w:val="00EC14DC"/>
    <w:rsid w:val="00EC2401"/>
    <w:rsid w:val="00EC6AEF"/>
    <w:rsid w:val="00EC6B33"/>
    <w:rsid w:val="00EC746E"/>
    <w:rsid w:val="00ED6293"/>
    <w:rsid w:val="00ED787B"/>
    <w:rsid w:val="00EE00B1"/>
    <w:rsid w:val="00EE2774"/>
    <w:rsid w:val="00EE75CA"/>
    <w:rsid w:val="00EF20A7"/>
    <w:rsid w:val="00EF2868"/>
    <w:rsid w:val="00EF3177"/>
    <w:rsid w:val="00EF3CB8"/>
    <w:rsid w:val="00EF5CAF"/>
    <w:rsid w:val="00F0008D"/>
    <w:rsid w:val="00F010C7"/>
    <w:rsid w:val="00F05636"/>
    <w:rsid w:val="00F06F6B"/>
    <w:rsid w:val="00F12259"/>
    <w:rsid w:val="00F15C2F"/>
    <w:rsid w:val="00F17935"/>
    <w:rsid w:val="00F17B82"/>
    <w:rsid w:val="00F20BD4"/>
    <w:rsid w:val="00F20D7C"/>
    <w:rsid w:val="00F23F9D"/>
    <w:rsid w:val="00F2576A"/>
    <w:rsid w:val="00F27873"/>
    <w:rsid w:val="00F316A0"/>
    <w:rsid w:val="00F33CF9"/>
    <w:rsid w:val="00F35022"/>
    <w:rsid w:val="00F36E8F"/>
    <w:rsid w:val="00F431F2"/>
    <w:rsid w:val="00F45917"/>
    <w:rsid w:val="00F46104"/>
    <w:rsid w:val="00F51707"/>
    <w:rsid w:val="00F522AC"/>
    <w:rsid w:val="00F52702"/>
    <w:rsid w:val="00F542B1"/>
    <w:rsid w:val="00F54BA2"/>
    <w:rsid w:val="00F55325"/>
    <w:rsid w:val="00F560CB"/>
    <w:rsid w:val="00F57B1A"/>
    <w:rsid w:val="00F60367"/>
    <w:rsid w:val="00F63A20"/>
    <w:rsid w:val="00F663FA"/>
    <w:rsid w:val="00F67358"/>
    <w:rsid w:val="00F7119F"/>
    <w:rsid w:val="00F716CA"/>
    <w:rsid w:val="00F7341F"/>
    <w:rsid w:val="00F73663"/>
    <w:rsid w:val="00F77EAE"/>
    <w:rsid w:val="00F80DFC"/>
    <w:rsid w:val="00F836EB"/>
    <w:rsid w:val="00F8522F"/>
    <w:rsid w:val="00F861A5"/>
    <w:rsid w:val="00F8636E"/>
    <w:rsid w:val="00F91D1F"/>
    <w:rsid w:val="00F91D62"/>
    <w:rsid w:val="00F94261"/>
    <w:rsid w:val="00F94F53"/>
    <w:rsid w:val="00F963BA"/>
    <w:rsid w:val="00F9709F"/>
    <w:rsid w:val="00FA56E5"/>
    <w:rsid w:val="00FA771B"/>
    <w:rsid w:val="00FA7FE9"/>
    <w:rsid w:val="00FB08D2"/>
    <w:rsid w:val="00FB10EC"/>
    <w:rsid w:val="00FB2664"/>
    <w:rsid w:val="00FB3023"/>
    <w:rsid w:val="00FB3F29"/>
    <w:rsid w:val="00FC3439"/>
    <w:rsid w:val="00FC42FA"/>
    <w:rsid w:val="00FC6722"/>
    <w:rsid w:val="00FD3033"/>
    <w:rsid w:val="00FD43BC"/>
    <w:rsid w:val="00FD64F4"/>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0A2180AF"/>
  <w15:docId w15:val="{5EF6B5E4-117C-470E-A664-D3F73B8BE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nhideWhenUsed/>
    <w:qFormat/>
    <w:rsid w:val="004563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1E5C2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qFormat/>
    <w:rsid w:val="00020410"/>
    <w:pPr>
      <w:keepNext/>
      <w:spacing w:before="240" w:after="60" w:line="240" w:lineRule="auto"/>
      <w:outlineLvl w:val="3"/>
    </w:pPr>
    <w:rPr>
      <w:rFonts w:ascii="Times New Roman" w:eastAsia="Times New Roman" w:hAnsi="Times New Roman" w:cs="Times New Roman"/>
      <w:b/>
      <w:bCs/>
      <w:sz w:val="28"/>
      <w:szCs w:val="28"/>
      <w:u w:color="0000FF"/>
      <w:lang w:val="en-US"/>
    </w:rPr>
  </w:style>
  <w:style w:type="paragraph" w:styleId="Heading5">
    <w:name w:val="heading 5"/>
    <w:basedOn w:val="Normal"/>
    <w:next w:val="Normal"/>
    <w:link w:val="Heading5Char"/>
    <w:unhideWhenUsed/>
    <w:qFormat/>
    <w:rsid w:val="008C598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36CCA"/>
    <w:pPr>
      <w:spacing w:before="240" w:after="60" w:line="240" w:lineRule="auto"/>
      <w:outlineLvl w:val="5"/>
    </w:pPr>
    <w:rPr>
      <w:rFonts w:ascii="Calibri" w:eastAsia="Times New Roman" w:hAnsi="Calibri" w:cs="Times New Roman"/>
      <w:b/>
      <w:bCs/>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041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35EB"/>
    <w:pPr>
      <w:ind w:left="720"/>
      <w:contextualSpacing/>
    </w:pPr>
  </w:style>
  <w:style w:type="paragraph" w:styleId="NormalWeb">
    <w:name w:val="Normal (Web)"/>
    <w:aliases w:val="Normal (Web)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nhideWhenUsed/>
    <w:rsid w:val="00256B2B"/>
    <w:pPr>
      <w:spacing w:after="120"/>
    </w:pPr>
  </w:style>
  <w:style w:type="character" w:customStyle="1" w:styleId="BodyTextChar">
    <w:name w:val="Body Text Char"/>
    <w:basedOn w:val="DefaultParagraphFont"/>
    <w:link w:val="BodyText"/>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80"/>
    <w:rPr>
      <w:rFonts w:ascii="Tahoma" w:hAnsi="Tahoma" w:cs="Tahoma"/>
      <w:sz w:val="16"/>
      <w:szCs w:val="16"/>
    </w:rPr>
  </w:style>
  <w:style w:type="paragraph" w:styleId="BodyText2">
    <w:name w:val="Body Text 2"/>
    <w:basedOn w:val="Normal"/>
    <w:link w:val="BodyText2Char"/>
    <w:uiPriority w:val="99"/>
    <w:semiHidden/>
    <w:unhideWhenUsed/>
    <w:rsid w:val="00D240F2"/>
    <w:pPr>
      <w:spacing w:after="120" w:line="480" w:lineRule="auto"/>
    </w:pPr>
  </w:style>
  <w:style w:type="character" w:customStyle="1" w:styleId="BodyText2Char">
    <w:name w:val="Body Text 2 Char"/>
    <w:basedOn w:val="DefaultParagraphFont"/>
    <w:link w:val="BodyText2"/>
    <w:uiPriority w:val="99"/>
    <w:semiHidden/>
    <w:rsid w:val="00D240F2"/>
  </w:style>
  <w:style w:type="character" w:customStyle="1" w:styleId="Heading2Char">
    <w:name w:val="Heading 2 Char"/>
    <w:basedOn w:val="DefaultParagraphFont"/>
    <w:link w:val="Heading2"/>
    <w:rsid w:val="004563EF"/>
    <w:rPr>
      <w:rFonts w:asciiTheme="majorHAnsi" w:eastAsiaTheme="majorEastAsia" w:hAnsiTheme="majorHAnsi" w:cstheme="majorBidi"/>
      <w:b/>
      <w:bCs/>
      <w:color w:val="4472C4" w:themeColor="accent1"/>
      <w:sz w:val="26"/>
      <w:szCs w:val="26"/>
    </w:rPr>
  </w:style>
  <w:style w:type="paragraph" w:customStyle="1" w:styleId="Source">
    <w:name w:val="Source"/>
    <w:basedOn w:val="TableTitle"/>
    <w:rsid w:val="00BC7C8B"/>
    <w:pPr>
      <w:shd w:val="clear" w:color="auto" w:fill="auto"/>
      <w:spacing w:before="0"/>
    </w:pPr>
    <w:rPr>
      <w:b w:val="0"/>
      <w:color w:val="auto"/>
      <w:sz w:val="16"/>
    </w:rPr>
  </w:style>
  <w:style w:type="paragraph" w:customStyle="1" w:styleId="TableBody">
    <w:name w:val="TableBody"/>
    <w:basedOn w:val="Normal"/>
    <w:rsid w:val="00BC7C8B"/>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BC7C8B"/>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BC7C8B"/>
    <w:rPr>
      <w:rFonts w:ascii="Arial" w:eastAsia="Times New Roman" w:hAnsi="Arial" w:cs="Times New Roman"/>
      <w:b/>
      <w:color w:val="FFFFFF"/>
      <w:sz w:val="20"/>
      <w:szCs w:val="16"/>
      <w:shd w:val="clear" w:color="auto" w:fill="001447"/>
      <w:lang w:val="en-US"/>
    </w:rPr>
  </w:style>
  <w:style w:type="paragraph" w:customStyle="1" w:styleId="FigTitle">
    <w:name w:val="FigTitle"/>
    <w:basedOn w:val="TableTitle"/>
    <w:autoRedefine/>
    <w:rsid w:val="00BC7C8B"/>
    <w:pPr>
      <w:tabs>
        <w:tab w:val="left" w:pos="1411"/>
        <w:tab w:val="left" w:pos="1843"/>
      </w:tabs>
    </w:pPr>
    <w:rPr>
      <w:snapToGrid w:val="0"/>
    </w:rPr>
  </w:style>
  <w:style w:type="character" w:customStyle="1" w:styleId="apple-style-span">
    <w:name w:val="apple-style-span"/>
    <w:basedOn w:val="DefaultParagraphFont"/>
    <w:rsid w:val="003050FD"/>
  </w:style>
  <w:style w:type="character" w:customStyle="1" w:styleId="lsb">
    <w:name w:val="lsb"/>
    <w:basedOn w:val="DefaultParagraphFont"/>
    <w:rsid w:val="002A62ED"/>
  </w:style>
  <w:style w:type="character" w:customStyle="1" w:styleId="ls11">
    <w:name w:val="ls11"/>
    <w:basedOn w:val="DefaultParagraphFont"/>
    <w:rsid w:val="002A62ED"/>
  </w:style>
  <w:style w:type="character" w:customStyle="1" w:styleId="ls12">
    <w:name w:val="ls12"/>
    <w:basedOn w:val="DefaultParagraphFont"/>
    <w:rsid w:val="002A62ED"/>
  </w:style>
  <w:style w:type="character" w:customStyle="1" w:styleId="ls10">
    <w:name w:val="ls10"/>
    <w:basedOn w:val="DefaultParagraphFont"/>
    <w:rsid w:val="002A62ED"/>
  </w:style>
  <w:style w:type="character" w:customStyle="1" w:styleId="ws14">
    <w:name w:val="ws14"/>
    <w:basedOn w:val="DefaultParagraphFont"/>
    <w:rsid w:val="002A62ED"/>
  </w:style>
  <w:style w:type="character" w:customStyle="1" w:styleId="ls14">
    <w:name w:val="ls14"/>
    <w:basedOn w:val="DefaultParagraphFont"/>
    <w:rsid w:val="002A62ED"/>
  </w:style>
  <w:style w:type="character" w:customStyle="1" w:styleId="ls4">
    <w:name w:val="ls4"/>
    <w:basedOn w:val="DefaultParagraphFont"/>
    <w:rsid w:val="002A62ED"/>
  </w:style>
  <w:style w:type="character" w:customStyle="1" w:styleId="ls0">
    <w:name w:val="ls0"/>
    <w:basedOn w:val="DefaultParagraphFont"/>
    <w:rsid w:val="002A62ED"/>
  </w:style>
  <w:style w:type="character" w:customStyle="1" w:styleId="ws1b">
    <w:name w:val="ws1b"/>
    <w:basedOn w:val="DefaultParagraphFont"/>
    <w:rsid w:val="002A62ED"/>
  </w:style>
  <w:style w:type="character" w:customStyle="1" w:styleId="ls16">
    <w:name w:val="ls16"/>
    <w:basedOn w:val="DefaultParagraphFont"/>
    <w:rsid w:val="002A62ED"/>
  </w:style>
  <w:style w:type="character" w:customStyle="1" w:styleId="Heading3Char">
    <w:name w:val="Heading 3 Char"/>
    <w:basedOn w:val="DefaultParagraphFont"/>
    <w:link w:val="Heading3"/>
    <w:rsid w:val="001E5C21"/>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rsid w:val="008C59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B469C0"/>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semiHidden/>
    <w:unhideWhenUsed/>
    <w:rsid w:val="00741D4D"/>
    <w:pPr>
      <w:tabs>
        <w:tab w:val="center" w:pos="4680"/>
        <w:tab w:val="right" w:pos="9360"/>
      </w:tabs>
      <w:spacing w:after="0" w:line="240" w:lineRule="auto"/>
    </w:pPr>
  </w:style>
  <w:style w:type="character" w:customStyle="1" w:styleId="HeaderChar">
    <w:name w:val="Header Char"/>
    <w:basedOn w:val="DefaultParagraphFont"/>
    <w:link w:val="Header"/>
    <w:semiHidden/>
    <w:rsid w:val="00741D4D"/>
  </w:style>
  <w:style w:type="character" w:customStyle="1" w:styleId="ls28">
    <w:name w:val="ls28"/>
    <w:basedOn w:val="DefaultParagraphFont"/>
    <w:rsid w:val="00006199"/>
  </w:style>
  <w:style w:type="character" w:customStyle="1" w:styleId="ls2f">
    <w:name w:val="ls2f"/>
    <w:basedOn w:val="DefaultParagraphFont"/>
    <w:rsid w:val="00006199"/>
  </w:style>
  <w:style w:type="paragraph" w:customStyle="1" w:styleId="NormalWeb2">
    <w:name w:val="Normal (Web)2"/>
    <w:basedOn w:val="Normal"/>
    <w:rsid w:val="00006199"/>
    <w:pPr>
      <w:spacing w:after="180" w:line="240" w:lineRule="auto"/>
    </w:pPr>
    <w:rPr>
      <w:rFonts w:ascii="Times New Roman" w:eastAsia="Times New Roman" w:hAnsi="Times New Roman" w:cs="Times New Roman"/>
      <w:sz w:val="24"/>
      <w:szCs w:val="24"/>
      <w:lang w:val="en-US"/>
    </w:rPr>
  </w:style>
  <w:style w:type="character" w:customStyle="1" w:styleId="hdng1">
    <w:name w:val="hdng1"/>
    <w:basedOn w:val="DefaultParagraphFont"/>
    <w:rsid w:val="007B4860"/>
    <w:rPr>
      <w:rFonts w:ascii="Verdana" w:hAnsi="Verdana" w:hint="default"/>
      <w:b/>
      <w:bCs/>
      <w:i w:val="0"/>
      <w:iCs w:val="0"/>
      <w:strike w:val="0"/>
      <w:dstrike w:val="0"/>
      <w:color w:val="990000"/>
      <w:sz w:val="17"/>
      <w:szCs w:val="17"/>
      <w:u w:val="none"/>
      <w:effect w:val="none"/>
    </w:rPr>
  </w:style>
  <w:style w:type="paragraph" w:styleId="BodyTextIndent2">
    <w:name w:val="Body Text Indent 2"/>
    <w:basedOn w:val="Normal"/>
    <w:link w:val="BodyTextIndent2Char"/>
    <w:semiHidden/>
    <w:unhideWhenUsed/>
    <w:rsid w:val="00011CFD"/>
    <w:pPr>
      <w:spacing w:after="120" w:line="480" w:lineRule="auto"/>
      <w:ind w:left="360"/>
    </w:pPr>
    <w:rPr>
      <w:rFonts w:ascii="Times New Roman" w:eastAsia="Times New Roman" w:hAnsi="Times New Roman" w:cs="Times New Roman"/>
      <w:sz w:val="24"/>
      <w:szCs w:val="24"/>
      <w:lang w:eastAsia="en-IN"/>
    </w:rPr>
  </w:style>
  <w:style w:type="character" w:customStyle="1" w:styleId="BodyTextIndent2Char">
    <w:name w:val="Body Text Indent 2 Char"/>
    <w:basedOn w:val="DefaultParagraphFont"/>
    <w:link w:val="BodyTextIndent2"/>
    <w:semiHidden/>
    <w:rsid w:val="00011CFD"/>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rsid w:val="00020410"/>
    <w:rPr>
      <w:rFonts w:ascii="Times New Roman" w:eastAsia="Times New Roman" w:hAnsi="Times New Roman" w:cs="Times New Roman"/>
      <w:b/>
      <w:bCs/>
      <w:sz w:val="28"/>
      <w:szCs w:val="28"/>
      <w:u w:color="0000FF"/>
      <w:lang w:val="en-US"/>
    </w:rPr>
  </w:style>
  <w:style w:type="character" w:customStyle="1" w:styleId="Heading9Char">
    <w:name w:val="Heading 9 Char"/>
    <w:basedOn w:val="DefaultParagraphFont"/>
    <w:link w:val="Heading9"/>
    <w:uiPriority w:val="9"/>
    <w:rsid w:val="00020410"/>
    <w:rPr>
      <w:rFonts w:asciiTheme="majorHAnsi" w:eastAsiaTheme="majorEastAsia" w:hAnsiTheme="majorHAnsi" w:cstheme="majorBidi"/>
      <w:i/>
      <w:iCs/>
      <w:color w:val="404040" w:themeColor="text1" w:themeTint="BF"/>
      <w:sz w:val="20"/>
      <w:szCs w:val="20"/>
      <w:lang w:eastAsia="en-IN"/>
    </w:rPr>
  </w:style>
  <w:style w:type="paragraph" w:styleId="BodyTextIndent">
    <w:name w:val="Body Text Indent"/>
    <w:basedOn w:val="Normal"/>
    <w:link w:val="BodyTextIndentChar"/>
    <w:unhideWhenUsed/>
    <w:rsid w:val="00020410"/>
    <w:pPr>
      <w:spacing w:after="0" w:line="240" w:lineRule="auto"/>
      <w:ind w:firstLine="576"/>
      <w:jc w:val="center"/>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20410"/>
    <w:rPr>
      <w:rFonts w:ascii="Times New Roman" w:eastAsia="Times New Roman" w:hAnsi="Times New Roman" w:cs="Times New Roman"/>
      <w:sz w:val="24"/>
      <w:szCs w:val="24"/>
      <w:lang w:val="en-US"/>
    </w:rPr>
  </w:style>
  <w:style w:type="paragraph" w:styleId="Title">
    <w:name w:val="Title"/>
    <w:basedOn w:val="Normal"/>
    <w:link w:val="TitleChar"/>
    <w:qFormat/>
    <w:rsid w:val="00020410"/>
    <w:pPr>
      <w:spacing w:after="0" w:line="240" w:lineRule="auto"/>
      <w:jc w:val="center"/>
    </w:pPr>
    <w:rPr>
      <w:rFonts w:ascii="Verdana" w:eastAsia="Times New Roman" w:hAnsi="Verdana" w:cs="Times New Roman"/>
      <w:b/>
      <w:bCs/>
      <w:color w:val="7F0000"/>
      <w:sz w:val="21"/>
      <w:szCs w:val="21"/>
      <w:lang w:val="en-US"/>
    </w:rPr>
  </w:style>
  <w:style w:type="character" w:customStyle="1" w:styleId="TitleChar">
    <w:name w:val="Title Char"/>
    <w:basedOn w:val="DefaultParagraphFont"/>
    <w:link w:val="Title"/>
    <w:rsid w:val="00020410"/>
    <w:rPr>
      <w:rFonts w:ascii="Verdana" w:eastAsia="Times New Roman" w:hAnsi="Verdana" w:cs="Times New Roman"/>
      <w:b/>
      <w:bCs/>
      <w:color w:val="7F0000"/>
      <w:sz w:val="21"/>
      <w:szCs w:val="21"/>
      <w:lang w:val="en-US"/>
    </w:rPr>
  </w:style>
  <w:style w:type="paragraph" w:customStyle="1" w:styleId="contenttext">
    <w:name w:val="contenttext"/>
    <w:basedOn w:val="Normal"/>
    <w:rsid w:val="00020410"/>
    <w:pPr>
      <w:spacing w:before="100" w:beforeAutospacing="1" w:after="100" w:afterAutospacing="1" w:line="240" w:lineRule="atLeast"/>
    </w:pPr>
    <w:rPr>
      <w:rFonts w:ascii="Verdana" w:eastAsia="Times New Roman" w:hAnsi="Verdana" w:cs="Times New Roman"/>
      <w:sz w:val="18"/>
      <w:szCs w:val="18"/>
      <w:lang w:val="en-US"/>
    </w:rPr>
  </w:style>
  <w:style w:type="paragraph" w:customStyle="1" w:styleId="Normal14pt">
    <w:name w:val="Normal+14pt&quot;"/>
    <w:basedOn w:val="Heading2"/>
    <w:rsid w:val="00020410"/>
    <w:pPr>
      <w:keepLines w:val="0"/>
      <w:spacing w:before="0" w:line="360" w:lineRule="auto"/>
      <w:ind w:right="65"/>
      <w:jc w:val="both"/>
    </w:pPr>
    <w:rPr>
      <w:rFonts w:ascii="Times New Roman" w:eastAsia="Times New Roman" w:hAnsi="Times New Roman" w:cs="Times New Roman"/>
      <w:color w:val="auto"/>
      <w:sz w:val="28"/>
      <w:szCs w:val="28"/>
      <w:u w:val="single" w:color="0000FF"/>
      <w:lang w:val="en-US"/>
    </w:rPr>
  </w:style>
  <w:style w:type="paragraph" w:customStyle="1" w:styleId="Normal14">
    <w:name w:val="Normal+14"/>
    <w:basedOn w:val="Normal"/>
    <w:rsid w:val="00020410"/>
    <w:pPr>
      <w:spacing w:after="0" w:line="240" w:lineRule="auto"/>
    </w:pPr>
    <w:rPr>
      <w:rFonts w:ascii="Times New Roman" w:eastAsia="Times New Roman" w:hAnsi="Times New Roman" w:cs="Times New Roman"/>
      <w:sz w:val="28"/>
      <w:szCs w:val="28"/>
      <w:lang w:val="en-US"/>
    </w:rPr>
  </w:style>
  <w:style w:type="paragraph" w:customStyle="1" w:styleId="blacktextverdana">
    <w:name w:val="blacktext_verdana"/>
    <w:basedOn w:val="Normal"/>
    <w:rsid w:val="00020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0410"/>
    <w:rPr>
      <w:b/>
      <w:bCs/>
    </w:rPr>
  </w:style>
  <w:style w:type="character" w:customStyle="1" w:styleId="innerheadinggreen">
    <w:name w:val="innerheadinggreen"/>
    <w:basedOn w:val="DefaultParagraphFont"/>
    <w:rsid w:val="00020410"/>
  </w:style>
  <w:style w:type="character" w:customStyle="1" w:styleId="apple-converted-space">
    <w:name w:val="apple-converted-space"/>
    <w:basedOn w:val="DefaultParagraphFont"/>
    <w:rsid w:val="00020410"/>
  </w:style>
  <w:style w:type="character" w:customStyle="1" w:styleId="Heading6Char">
    <w:name w:val="Heading 6 Char"/>
    <w:basedOn w:val="DefaultParagraphFont"/>
    <w:link w:val="Heading6"/>
    <w:uiPriority w:val="9"/>
    <w:semiHidden/>
    <w:rsid w:val="00A36CCA"/>
    <w:rPr>
      <w:rFonts w:ascii="Calibri" w:eastAsia="Times New Roman" w:hAnsi="Calibri" w:cs="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09740">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463818482">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902251201">
      <w:bodyDiv w:val="1"/>
      <w:marLeft w:val="0"/>
      <w:marRight w:val="0"/>
      <w:marTop w:val="0"/>
      <w:marBottom w:val="0"/>
      <w:divBdr>
        <w:top w:val="none" w:sz="0" w:space="0" w:color="auto"/>
        <w:left w:val="none" w:sz="0" w:space="0" w:color="auto"/>
        <w:bottom w:val="none" w:sz="0" w:space="0" w:color="auto"/>
        <w:right w:val="none" w:sz="0" w:space="0" w:color="auto"/>
      </w:divBdr>
    </w:div>
    <w:div w:id="928541556">
      <w:bodyDiv w:val="1"/>
      <w:marLeft w:val="0"/>
      <w:marRight w:val="0"/>
      <w:marTop w:val="0"/>
      <w:marBottom w:val="0"/>
      <w:divBdr>
        <w:top w:val="none" w:sz="0" w:space="0" w:color="auto"/>
        <w:left w:val="none" w:sz="0" w:space="0" w:color="auto"/>
        <w:bottom w:val="none" w:sz="0" w:space="0" w:color="auto"/>
        <w:right w:val="none" w:sz="0" w:space="0" w:color="auto"/>
      </w:divBdr>
    </w:div>
    <w:div w:id="1179656611">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15505419">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71">
      <w:bodyDiv w:val="1"/>
      <w:marLeft w:val="0"/>
      <w:marRight w:val="0"/>
      <w:marTop w:val="0"/>
      <w:marBottom w:val="0"/>
      <w:divBdr>
        <w:top w:val="none" w:sz="0" w:space="0" w:color="auto"/>
        <w:left w:val="none" w:sz="0" w:space="0" w:color="auto"/>
        <w:bottom w:val="none" w:sz="0" w:space="0" w:color="auto"/>
        <w:right w:val="none" w:sz="0" w:space="0" w:color="auto"/>
      </w:divBdr>
    </w:div>
    <w:div w:id="1535583960">
      <w:bodyDiv w:val="1"/>
      <w:marLeft w:val="0"/>
      <w:marRight w:val="0"/>
      <w:marTop w:val="0"/>
      <w:marBottom w:val="0"/>
      <w:divBdr>
        <w:top w:val="none" w:sz="0" w:space="0" w:color="auto"/>
        <w:left w:val="none" w:sz="0" w:space="0" w:color="auto"/>
        <w:bottom w:val="none" w:sz="0" w:space="0" w:color="auto"/>
        <w:right w:val="none" w:sz="0" w:space="0" w:color="auto"/>
      </w:divBdr>
    </w:div>
    <w:div w:id="1583250322">
      <w:bodyDiv w:val="1"/>
      <w:marLeft w:val="0"/>
      <w:marRight w:val="0"/>
      <w:marTop w:val="0"/>
      <w:marBottom w:val="0"/>
      <w:divBdr>
        <w:top w:val="none" w:sz="0" w:space="0" w:color="auto"/>
        <w:left w:val="none" w:sz="0" w:space="0" w:color="auto"/>
        <w:bottom w:val="none" w:sz="0" w:space="0" w:color="auto"/>
        <w:right w:val="none" w:sz="0" w:space="0" w:color="auto"/>
      </w:divBdr>
    </w:div>
    <w:div w:id="2032103364">
      <w:bodyDiv w:val="1"/>
      <w:marLeft w:val="0"/>
      <w:marRight w:val="0"/>
      <w:marTop w:val="0"/>
      <w:marBottom w:val="0"/>
      <w:divBdr>
        <w:top w:val="none" w:sz="0" w:space="0" w:color="auto"/>
        <w:left w:val="none" w:sz="0" w:space="0" w:color="auto"/>
        <w:bottom w:val="none" w:sz="0" w:space="0" w:color="auto"/>
        <w:right w:val="none" w:sz="0" w:space="0" w:color="auto"/>
      </w:divBdr>
    </w:div>
    <w:div w:id="2034643760">
      <w:bodyDiv w:val="1"/>
      <w:marLeft w:val="0"/>
      <w:marRight w:val="0"/>
      <w:marTop w:val="0"/>
      <w:marBottom w:val="0"/>
      <w:divBdr>
        <w:top w:val="none" w:sz="0" w:space="0" w:color="auto"/>
        <w:left w:val="none" w:sz="0" w:space="0" w:color="auto"/>
        <w:bottom w:val="none" w:sz="0" w:space="0" w:color="auto"/>
        <w:right w:val="none" w:sz="0" w:space="0" w:color="auto"/>
      </w:divBdr>
    </w:div>
    <w:div w:id="20918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tha.golla1@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manualLayout>
          <c:layoutTarget val="inner"/>
          <c:xMode val="edge"/>
          <c:yMode val="edge"/>
          <c:x val="0.17665566316319559"/>
          <c:y val="3.7813782901547188E-2"/>
          <c:w val="0.69595820273230014"/>
          <c:h val="0.67308142023335882"/>
        </c:manualLayout>
      </c:layout>
      <c:bar3DChart>
        <c:barDir val="col"/>
        <c:grouping val="clustered"/>
        <c:varyColors val="0"/>
        <c:ser>
          <c:idx val="0"/>
          <c:order val="0"/>
          <c:tx>
            <c:strRef>
              <c:f>Sheet1!$C$1</c:f>
              <c:strCache>
                <c:ptCount val="1"/>
                <c:pt idx="0">
                  <c:v>Percentage</c:v>
                </c:pt>
              </c:strCache>
            </c:strRef>
          </c:tx>
          <c:invertIfNegative val="0"/>
          <c:cat>
            <c:strRef>
              <c:f>Sheet1!$A$2:$A$10</c:f>
              <c:strCache>
                <c:ptCount val="9"/>
                <c:pt idx="0">
                  <c:v>Personal Reasons(Relocation health Marriage)</c:v>
                </c:pt>
                <c:pt idx="1">
                  <c:v>Higher Education</c:v>
                </c:pt>
                <c:pt idx="2">
                  <c:v>Other Reasons</c:v>
                </c:pt>
                <c:pt idx="3">
                  <c:v>Inadequate career growth/development opportunities</c:v>
                </c:pt>
                <c:pt idx="4">
                  <c:v>Dissatisfaction with Payroll &amp; Benefits.</c:v>
                </c:pt>
                <c:pt idx="5">
                  <c:v>Problem with reporting manager</c:v>
                </c:pt>
                <c:pt idx="6">
                  <c:v>Dissatisfied with Induction/ Training</c:v>
                </c:pt>
                <c:pt idx="7">
                  <c:v>Dissatisfaction with working condition</c:v>
                </c:pt>
                <c:pt idx="8">
                  <c:v>Lack of reward &amp; Recognition opportunities</c:v>
                </c:pt>
              </c:strCache>
            </c:strRef>
          </c:cat>
          <c:val>
            <c:numRef>
              <c:f>Sheet1!$C$2:$C$10</c:f>
              <c:numCache>
                <c:formatCode>0%</c:formatCode>
                <c:ptCount val="9"/>
                <c:pt idx="0">
                  <c:v>0.23</c:v>
                </c:pt>
                <c:pt idx="1">
                  <c:v>7.0000000000000021E-2</c:v>
                </c:pt>
                <c:pt idx="2">
                  <c:v>8.0000000000000043E-2</c:v>
                </c:pt>
                <c:pt idx="3">
                  <c:v>0.1</c:v>
                </c:pt>
                <c:pt idx="4">
                  <c:v>0.27</c:v>
                </c:pt>
                <c:pt idx="5">
                  <c:v>0.05</c:v>
                </c:pt>
                <c:pt idx="6">
                  <c:v>0.05</c:v>
                </c:pt>
                <c:pt idx="7">
                  <c:v>0.05</c:v>
                </c:pt>
                <c:pt idx="8">
                  <c:v>0.1</c:v>
                </c:pt>
              </c:numCache>
            </c:numRef>
          </c:val>
          <c:extLst>
            <c:ext xmlns:c16="http://schemas.microsoft.com/office/drawing/2014/chart" uri="{C3380CC4-5D6E-409C-BE32-E72D297353CC}">
              <c16:uniqueId val="{00000000-845A-448D-B850-14DF18849325}"/>
            </c:ext>
          </c:extLst>
        </c:ser>
        <c:dLbls>
          <c:showLegendKey val="0"/>
          <c:showVal val="0"/>
          <c:showCatName val="0"/>
          <c:showSerName val="0"/>
          <c:showPercent val="0"/>
          <c:showBubbleSize val="0"/>
        </c:dLbls>
        <c:gapWidth val="150"/>
        <c:shape val="box"/>
        <c:axId val="48831872"/>
        <c:axId val="48840064"/>
        <c:axId val="0"/>
      </c:bar3DChart>
      <c:catAx>
        <c:axId val="48831872"/>
        <c:scaling>
          <c:orientation val="minMax"/>
        </c:scaling>
        <c:delete val="0"/>
        <c:axPos val="b"/>
        <c:numFmt formatCode="General" sourceLinked="0"/>
        <c:majorTickMark val="out"/>
        <c:minorTickMark val="none"/>
        <c:tickLblPos val="nextTo"/>
        <c:crossAx val="48840064"/>
        <c:crosses val="autoZero"/>
        <c:auto val="1"/>
        <c:lblAlgn val="ctr"/>
        <c:lblOffset val="100"/>
        <c:noMultiLvlLbl val="0"/>
      </c:catAx>
      <c:valAx>
        <c:axId val="48840064"/>
        <c:scaling>
          <c:orientation val="minMax"/>
        </c:scaling>
        <c:delete val="0"/>
        <c:axPos val="l"/>
        <c:majorGridlines/>
        <c:numFmt formatCode="0%" sourceLinked="1"/>
        <c:majorTickMark val="out"/>
        <c:minorTickMark val="none"/>
        <c:tickLblPos val="nextTo"/>
        <c:crossAx val="4883187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Sheet1!$H$51</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Sheet1!$F$52:$F$58</c:f>
              <c:strCache>
                <c:ptCount val="7"/>
                <c:pt idx="0">
                  <c:v>Improvement in services like transport &amp; cafeteria</c:v>
                </c:pt>
                <c:pt idx="1">
                  <c:v>Any other areas</c:v>
                </c:pt>
                <c:pt idx="2">
                  <c:v>Improvement in communication channels with TL's</c:v>
                </c:pt>
                <c:pt idx="3">
                  <c:v>/Managers</c:v>
                </c:pt>
                <c:pt idx="4">
                  <c:v>Improvement in HR policies/guidelines/practices</c:v>
                </c:pt>
                <c:pt idx="5">
                  <c:v>Improvements in organizational policies and practices</c:v>
                </c:pt>
                <c:pt idx="6">
                  <c:v>Improvements in resources /materials infrastructure</c:v>
                </c:pt>
              </c:strCache>
            </c:strRef>
          </c:cat>
          <c:val>
            <c:numRef>
              <c:f>Sheet1!$H$52:$H$58</c:f>
              <c:numCache>
                <c:formatCode>0%</c:formatCode>
                <c:ptCount val="7"/>
                <c:pt idx="0">
                  <c:v>0.17</c:v>
                </c:pt>
                <c:pt idx="1">
                  <c:v>7.0000000000000021E-2</c:v>
                </c:pt>
                <c:pt idx="2">
                  <c:v>0.17</c:v>
                </c:pt>
                <c:pt idx="4">
                  <c:v>0.25</c:v>
                </c:pt>
                <c:pt idx="5">
                  <c:v>0.17</c:v>
                </c:pt>
                <c:pt idx="6">
                  <c:v>0.17</c:v>
                </c:pt>
              </c:numCache>
            </c:numRef>
          </c:val>
          <c:extLst>
            <c:ext xmlns:c16="http://schemas.microsoft.com/office/drawing/2014/chart" uri="{C3380CC4-5D6E-409C-BE32-E72D297353CC}">
              <c16:uniqueId val="{00000000-6701-4C0F-B485-F20A8602643C}"/>
            </c:ext>
          </c:extLst>
        </c:ser>
        <c:dLbls>
          <c:showLegendKey val="0"/>
          <c:showVal val="0"/>
          <c:showCatName val="0"/>
          <c:showSerName val="0"/>
          <c:showPercent val="0"/>
          <c:showBubbleSize val="0"/>
        </c:dLbls>
        <c:gapWidth val="150"/>
        <c:shape val="box"/>
        <c:axId val="50379008"/>
        <c:axId val="51679616"/>
        <c:axId val="0"/>
      </c:bar3DChart>
      <c:catAx>
        <c:axId val="50379008"/>
        <c:scaling>
          <c:orientation val="minMax"/>
        </c:scaling>
        <c:delete val="0"/>
        <c:axPos val="b"/>
        <c:numFmt formatCode="General" sourceLinked="0"/>
        <c:majorTickMark val="out"/>
        <c:minorTickMark val="none"/>
        <c:tickLblPos val="nextTo"/>
        <c:crossAx val="51679616"/>
        <c:crosses val="autoZero"/>
        <c:auto val="1"/>
        <c:lblAlgn val="ctr"/>
        <c:lblOffset val="100"/>
        <c:noMultiLvlLbl val="0"/>
      </c:catAx>
      <c:valAx>
        <c:axId val="51679616"/>
        <c:scaling>
          <c:orientation val="minMax"/>
        </c:scaling>
        <c:delete val="0"/>
        <c:axPos val="l"/>
        <c:majorGridlines/>
        <c:numFmt formatCode="0%" sourceLinked="1"/>
        <c:majorTickMark val="out"/>
        <c:minorTickMark val="none"/>
        <c:tickLblPos val="nextTo"/>
        <c:crossAx val="50379008"/>
        <c:crosses val="autoZero"/>
        <c:crossBetween val="between"/>
      </c:valAx>
    </c:plotArea>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Sheet1!$M$290</c:f>
              <c:strCache>
                <c:ptCount val="1"/>
                <c:pt idx="0">
                  <c:v>Percentage</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Sheet1!$K$291:$K$295</c:f>
              <c:strCache>
                <c:ptCount val="5"/>
                <c:pt idx="0">
                  <c:v>Not Joining any Company</c:v>
                </c:pt>
                <c:pt idx="1">
                  <c:v>Salary</c:v>
                </c:pt>
                <c:pt idx="2">
                  <c:v>Promotion &amp; Salary</c:v>
                </c:pt>
                <c:pt idx="3">
                  <c:v>Change of TL</c:v>
                </c:pt>
                <c:pt idx="4">
                  <c:v>Designation</c:v>
                </c:pt>
              </c:strCache>
            </c:strRef>
          </c:cat>
          <c:val>
            <c:numRef>
              <c:f>Sheet1!$M$291:$M$295</c:f>
              <c:numCache>
                <c:formatCode>0%</c:formatCode>
                <c:ptCount val="5"/>
                <c:pt idx="0">
                  <c:v>0.30000000000000032</c:v>
                </c:pt>
                <c:pt idx="1">
                  <c:v>0.37000000000000038</c:v>
                </c:pt>
                <c:pt idx="2">
                  <c:v>0.1</c:v>
                </c:pt>
                <c:pt idx="3">
                  <c:v>0.15000000000000024</c:v>
                </c:pt>
                <c:pt idx="4">
                  <c:v>8.0000000000000043E-2</c:v>
                </c:pt>
              </c:numCache>
            </c:numRef>
          </c:val>
          <c:extLst>
            <c:ext xmlns:c16="http://schemas.microsoft.com/office/drawing/2014/chart" uri="{C3380CC4-5D6E-409C-BE32-E72D297353CC}">
              <c16:uniqueId val="{00000000-E180-49D0-B368-5A4627F87BA0}"/>
            </c:ext>
          </c:extLst>
        </c:ser>
        <c:dLbls>
          <c:showLegendKey val="0"/>
          <c:showVal val="0"/>
          <c:showCatName val="0"/>
          <c:showSerName val="0"/>
          <c:showPercent val="0"/>
          <c:showBubbleSize val="0"/>
        </c:dLbls>
        <c:gapWidth val="150"/>
        <c:shape val="box"/>
        <c:axId val="72994176"/>
        <c:axId val="75632640"/>
        <c:axId val="0"/>
      </c:bar3DChart>
      <c:catAx>
        <c:axId val="72994176"/>
        <c:scaling>
          <c:orientation val="minMax"/>
        </c:scaling>
        <c:delete val="0"/>
        <c:axPos val="b"/>
        <c:numFmt formatCode="General" sourceLinked="0"/>
        <c:majorTickMark val="out"/>
        <c:minorTickMark val="none"/>
        <c:tickLblPos val="nextTo"/>
        <c:crossAx val="75632640"/>
        <c:crosses val="autoZero"/>
        <c:auto val="1"/>
        <c:lblAlgn val="ctr"/>
        <c:lblOffset val="100"/>
        <c:noMultiLvlLbl val="0"/>
      </c:catAx>
      <c:valAx>
        <c:axId val="75632640"/>
        <c:scaling>
          <c:orientation val="minMax"/>
        </c:scaling>
        <c:delete val="0"/>
        <c:axPos val="l"/>
        <c:majorGridlines/>
        <c:numFmt formatCode="0%" sourceLinked="1"/>
        <c:majorTickMark val="out"/>
        <c:minorTickMark val="none"/>
        <c:tickLblPos val="nextTo"/>
        <c:crossAx val="72994176"/>
        <c:crosses val="autoZero"/>
        <c:crossBetween val="between"/>
      </c:valAx>
    </c:plotArea>
    <c:plotVisOnly val="1"/>
    <c:dispBlanksAs val="gap"/>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Sheet2!$G$35:$G$48</c:f>
              <c:strCache>
                <c:ptCount val="13"/>
                <c:pt idx="0">
                  <c:v>Improvement Areas</c:v>
                </c:pt>
                <c:pt idx="2">
                  <c:v>Improvement in services like transport &amp;</c:v>
                </c:pt>
                <c:pt idx="3">
                  <c:v>cafeteria</c:v>
                </c:pt>
                <c:pt idx="5">
                  <c:v>Any other areas</c:v>
                </c:pt>
                <c:pt idx="6">
                  <c:v>Improvement in communication channels</c:v>
                </c:pt>
                <c:pt idx="7">
                  <c:v>with Managers</c:v>
                </c:pt>
                <c:pt idx="8">
                  <c:v>Improvement in HR</c:v>
                </c:pt>
                <c:pt idx="9">
                  <c:v>policies/guidelines/practices</c:v>
                </c:pt>
                <c:pt idx="10">
                  <c:v>Improvements in organizational policies and practices</c:v>
                </c:pt>
                <c:pt idx="12">
                  <c:v>Improvements in resources /materials infrastructure</c:v>
                </c:pt>
              </c:strCache>
            </c:strRef>
          </c:cat>
          <c:val>
            <c:numRef>
              <c:f>Sheet2!$I$35:$I$48</c:f>
              <c:numCache>
                <c:formatCode>General</c:formatCode>
                <c:ptCount val="14"/>
                <c:pt idx="1">
                  <c:v>0</c:v>
                </c:pt>
                <c:pt idx="3" formatCode="0%">
                  <c:v>0.22</c:v>
                </c:pt>
                <c:pt idx="5" formatCode="0%">
                  <c:v>0.17</c:v>
                </c:pt>
                <c:pt idx="7" formatCode="0%">
                  <c:v>0.2</c:v>
                </c:pt>
                <c:pt idx="9" formatCode="0%">
                  <c:v>0.17</c:v>
                </c:pt>
                <c:pt idx="11" formatCode="0%">
                  <c:v>0.12000000000000002</c:v>
                </c:pt>
                <c:pt idx="13" formatCode="0%">
                  <c:v>0.12000000000000002</c:v>
                </c:pt>
              </c:numCache>
            </c:numRef>
          </c:val>
          <c:extLst>
            <c:ext xmlns:c16="http://schemas.microsoft.com/office/drawing/2014/chart" uri="{C3380CC4-5D6E-409C-BE32-E72D297353CC}">
              <c16:uniqueId val="{00000000-285F-42ED-98AB-5EF23BD09F57}"/>
            </c:ext>
          </c:extLst>
        </c:ser>
        <c:dLbls>
          <c:showLegendKey val="0"/>
          <c:showVal val="0"/>
          <c:showCatName val="0"/>
          <c:showSerName val="0"/>
          <c:showPercent val="0"/>
          <c:showBubbleSize val="0"/>
        </c:dLbls>
        <c:gapWidth val="150"/>
        <c:shape val="box"/>
        <c:axId val="84424192"/>
        <c:axId val="84430848"/>
        <c:axId val="0"/>
      </c:bar3DChart>
      <c:catAx>
        <c:axId val="84424192"/>
        <c:scaling>
          <c:orientation val="minMax"/>
        </c:scaling>
        <c:delete val="0"/>
        <c:axPos val="b"/>
        <c:numFmt formatCode="General" sourceLinked="0"/>
        <c:majorTickMark val="out"/>
        <c:minorTickMark val="none"/>
        <c:tickLblPos val="nextTo"/>
        <c:crossAx val="84430848"/>
        <c:crosses val="autoZero"/>
        <c:auto val="1"/>
        <c:lblAlgn val="ctr"/>
        <c:lblOffset val="100"/>
        <c:noMultiLvlLbl val="0"/>
      </c:catAx>
      <c:valAx>
        <c:axId val="84430848"/>
        <c:scaling>
          <c:orientation val="minMax"/>
        </c:scaling>
        <c:delete val="0"/>
        <c:axPos val="l"/>
        <c:majorGridlines/>
        <c:numFmt formatCode="General" sourceLinked="1"/>
        <c:majorTickMark val="out"/>
        <c:minorTickMark val="none"/>
        <c:tickLblPos val="nextTo"/>
        <c:crossAx val="84424192"/>
        <c:crosses val="autoZero"/>
        <c:crossBetween val="between"/>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8</Pages>
  <Words>2096</Words>
  <Characters>11952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91</cp:revision>
  <dcterms:created xsi:type="dcterms:W3CDTF">2024-05-24T12:49:00Z</dcterms:created>
  <dcterms:modified xsi:type="dcterms:W3CDTF">2024-06-07T16:38:00Z</dcterms:modified>
</cp:coreProperties>
</file>