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93A5CF" w14:textId="77777777" w:rsidR="00E875C1" w:rsidRDefault="00E875C1" w:rsidP="000240D7">
      <w:pPr>
        <w:spacing w:after="0" w:line="240" w:lineRule="auto"/>
        <w:jc w:val="center"/>
        <w:rPr>
          <w:rFonts w:ascii="Times New Roman" w:hAnsi="Times New Roman" w:cs="Times New Roman"/>
          <w:b/>
          <w:sz w:val="32"/>
          <w:szCs w:val="32"/>
        </w:rPr>
      </w:pPr>
      <w:r w:rsidRPr="00E875C1">
        <w:rPr>
          <w:rFonts w:ascii="Times New Roman" w:hAnsi="Times New Roman" w:cs="Times New Roman"/>
          <w:b/>
          <w:sz w:val="32"/>
          <w:szCs w:val="32"/>
        </w:rPr>
        <w:t>A Study On Recruitment And Selection</w:t>
      </w:r>
    </w:p>
    <w:p w14:paraId="014CED44" w14:textId="77777777" w:rsidR="00E875C1" w:rsidRDefault="00E875C1" w:rsidP="000240D7">
      <w:pPr>
        <w:spacing w:after="0" w:line="240" w:lineRule="auto"/>
        <w:jc w:val="center"/>
        <w:rPr>
          <w:rFonts w:ascii="Times New Roman" w:hAnsi="Times New Roman" w:cs="Times New Roman"/>
          <w:b/>
          <w:sz w:val="32"/>
          <w:szCs w:val="32"/>
        </w:rPr>
      </w:pPr>
    </w:p>
    <w:p w14:paraId="7F36EEF0" w14:textId="77777777" w:rsidR="00E875C1" w:rsidRDefault="00E875C1" w:rsidP="000240D7">
      <w:pPr>
        <w:spacing w:after="0" w:line="240" w:lineRule="auto"/>
        <w:jc w:val="center"/>
        <w:rPr>
          <w:rFonts w:ascii="Times New Roman" w:hAnsi="Times New Roman" w:cs="Times New Roman"/>
          <w:b/>
          <w:bCs/>
          <w:sz w:val="24"/>
          <w:szCs w:val="24"/>
        </w:rPr>
      </w:pPr>
      <w:r w:rsidRPr="00E875C1">
        <w:rPr>
          <w:rFonts w:ascii="Times New Roman" w:hAnsi="Times New Roman" w:cs="Times New Roman"/>
          <w:b/>
          <w:bCs/>
          <w:sz w:val="24"/>
          <w:szCs w:val="24"/>
        </w:rPr>
        <w:t>Bhosle Nikhitha</w:t>
      </w:r>
    </w:p>
    <w:p w14:paraId="797977F4" w14:textId="77777777" w:rsidR="000240D7" w:rsidRPr="00B867C2" w:rsidRDefault="003972E2" w:rsidP="000240D7">
      <w:pPr>
        <w:spacing w:after="0" w:line="240" w:lineRule="auto"/>
        <w:jc w:val="center"/>
        <w:rPr>
          <w:rFonts w:ascii="Times New Roman" w:hAnsi="Times New Roman" w:cs="Times New Roman"/>
          <w:sz w:val="24"/>
          <w:szCs w:val="24"/>
        </w:rPr>
      </w:pPr>
      <w:r w:rsidRPr="00B867C2">
        <w:rPr>
          <w:rFonts w:ascii="Times New Roman" w:hAnsi="Times New Roman" w:cs="Times New Roman"/>
          <w:sz w:val="24"/>
          <w:szCs w:val="24"/>
        </w:rPr>
        <w:t>Roll No</w:t>
      </w:r>
      <w:r w:rsidR="00E875C1">
        <w:rPr>
          <w:rFonts w:ascii="Times New Roman" w:hAnsi="Times New Roman" w:cs="Times New Roman"/>
          <w:sz w:val="24"/>
          <w:szCs w:val="24"/>
        </w:rPr>
        <w:t>: 212122672141</w:t>
      </w:r>
      <w:r w:rsidR="000240D7" w:rsidRPr="00B867C2">
        <w:rPr>
          <w:rFonts w:ascii="Times New Roman" w:hAnsi="Times New Roman" w:cs="Times New Roman"/>
          <w:sz w:val="24"/>
          <w:szCs w:val="24"/>
        </w:rPr>
        <w:t>, Department of Management Studies</w:t>
      </w:r>
    </w:p>
    <w:p w14:paraId="43FBC04E" w14:textId="77777777" w:rsidR="000240D7" w:rsidRPr="00B867C2" w:rsidRDefault="00915BA4" w:rsidP="000240D7">
      <w:pPr>
        <w:spacing w:after="0" w:line="240" w:lineRule="auto"/>
        <w:jc w:val="center"/>
        <w:rPr>
          <w:rFonts w:ascii="Times New Roman" w:hAnsi="Times New Roman" w:cs="Times New Roman"/>
          <w:sz w:val="24"/>
          <w:szCs w:val="24"/>
        </w:rPr>
      </w:pPr>
      <w:r w:rsidRPr="00B867C2">
        <w:rPr>
          <w:rFonts w:ascii="Times New Roman" w:hAnsi="Times New Roman" w:cs="Times New Roman"/>
          <w:sz w:val="24"/>
          <w:szCs w:val="24"/>
        </w:rPr>
        <w:t>Aristotle PG College,</w:t>
      </w:r>
      <w:r w:rsidR="00B13A29" w:rsidRPr="00B867C2">
        <w:rPr>
          <w:rFonts w:ascii="Times New Roman" w:hAnsi="Times New Roman" w:cs="Times New Roman"/>
          <w:sz w:val="24"/>
          <w:szCs w:val="24"/>
        </w:rPr>
        <w:t>Chilkur, Moinabad, Ranga Reddy District, Telangana</w:t>
      </w:r>
      <w:r w:rsidR="000240D7" w:rsidRPr="00B867C2">
        <w:rPr>
          <w:rFonts w:ascii="Times New Roman" w:hAnsi="Times New Roman" w:cs="Times New Roman"/>
          <w:sz w:val="24"/>
          <w:szCs w:val="24"/>
        </w:rPr>
        <w:t>.</w:t>
      </w:r>
    </w:p>
    <w:p w14:paraId="2C0D4322" w14:textId="77777777" w:rsidR="000240D7" w:rsidRPr="00B867C2" w:rsidRDefault="000240D7" w:rsidP="000240D7">
      <w:pPr>
        <w:spacing w:after="0" w:line="240" w:lineRule="auto"/>
        <w:jc w:val="center"/>
        <w:rPr>
          <w:rFonts w:ascii="Times New Roman" w:hAnsi="Times New Roman" w:cs="Times New Roman"/>
          <w:sz w:val="12"/>
          <w:szCs w:val="12"/>
        </w:rPr>
      </w:pPr>
    </w:p>
    <w:p w14:paraId="13D53E2E" w14:textId="77777777" w:rsidR="009A1BA4" w:rsidRDefault="009A1BA4" w:rsidP="009A1BA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Mr.T.Ramesh </w:t>
      </w:r>
    </w:p>
    <w:p w14:paraId="76BF217B" w14:textId="77777777" w:rsidR="009A1BA4" w:rsidRDefault="009A1BA4" w:rsidP="009A1BA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Assistant Professor</w:t>
      </w:r>
    </w:p>
    <w:p w14:paraId="1D74636C" w14:textId="77777777" w:rsidR="000240D7" w:rsidRPr="00B867C2" w:rsidRDefault="00E43504" w:rsidP="000240D7">
      <w:pPr>
        <w:spacing w:after="0" w:line="240" w:lineRule="auto"/>
        <w:jc w:val="center"/>
        <w:rPr>
          <w:rFonts w:ascii="Times New Roman" w:hAnsi="Times New Roman" w:cs="Times New Roman"/>
          <w:sz w:val="24"/>
          <w:szCs w:val="24"/>
        </w:rPr>
      </w:pPr>
      <w:r w:rsidRPr="00B867C2">
        <w:rPr>
          <w:rFonts w:ascii="Times New Roman" w:hAnsi="Times New Roman" w:cs="Times New Roman"/>
          <w:sz w:val="24"/>
          <w:szCs w:val="24"/>
        </w:rPr>
        <w:t>Aristotle PG College, Chilkur, Moinabad, Ranga Reddy District, Telangana</w:t>
      </w:r>
      <w:r w:rsidR="000240D7" w:rsidRPr="00B867C2">
        <w:rPr>
          <w:rFonts w:ascii="Times New Roman" w:hAnsi="Times New Roman" w:cs="Times New Roman"/>
          <w:sz w:val="24"/>
          <w:szCs w:val="24"/>
        </w:rPr>
        <w:t>.</w:t>
      </w:r>
    </w:p>
    <w:p w14:paraId="01D16805" w14:textId="77777777" w:rsidR="00643F08" w:rsidRDefault="00643F08" w:rsidP="00643F08">
      <w:pPr>
        <w:spacing w:after="0" w:line="360" w:lineRule="auto"/>
        <w:jc w:val="center"/>
      </w:pPr>
      <w:hyperlink r:id="rId6" w:history="1">
        <w:r w:rsidRPr="00C76854">
          <w:rPr>
            <w:rStyle w:val="Hyperlink"/>
          </w:rPr>
          <w:t>rameshyadavthotakuri@gmail.com</w:t>
        </w:r>
      </w:hyperlink>
    </w:p>
    <w:p w14:paraId="2A31DB34" w14:textId="77777777" w:rsidR="006E13AB" w:rsidRPr="00B867C2" w:rsidRDefault="006E13AB" w:rsidP="006D613A">
      <w:pPr>
        <w:spacing w:after="0" w:line="360" w:lineRule="auto"/>
        <w:jc w:val="both"/>
        <w:rPr>
          <w:rFonts w:ascii="Times New Roman" w:hAnsi="Times New Roman" w:cs="Times New Roman"/>
          <w:sz w:val="2"/>
          <w:szCs w:val="2"/>
        </w:rPr>
      </w:pPr>
    </w:p>
    <w:p w14:paraId="55B31BE7" w14:textId="77777777" w:rsidR="006E13AB" w:rsidRPr="00B867C2" w:rsidRDefault="006E13AB" w:rsidP="006D613A">
      <w:pPr>
        <w:spacing w:after="0" w:line="360" w:lineRule="auto"/>
        <w:jc w:val="both"/>
        <w:rPr>
          <w:rFonts w:ascii="Times New Roman" w:hAnsi="Times New Roman" w:cs="Times New Roman"/>
          <w:sz w:val="6"/>
          <w:szCs w:val="6"/>
        </w:rPr>
      </w:pPr>
    </w:p>
    <w:p w14:paraId="534247BB" w14:textId="77777777" w:rsidR="00341FE0" w:rsidRPr="00B867C2" w:rsidRDefault="00983264" w:rsidP="006D613A">
      <w:pPr>
        <w:spacing w:after="0" w:line="360" w:lineRule="auto"/>
        <w:jc w:val="both"/>
        <w:rPr>
          <w:rFonts w:ascii="Times New Roman" w:hAnsi="Times New Roman" w:cs="Times New Roman"/>
          <w:b/>
          <w:bCs/>
          <w:sz w:val="24"/>
          <w:szCs w:val="24"/>
        </w:rPr>
      </w:pPr>
      <w:r w:rsidRPr="00B867C2">
        <w:rPr>
          <w:rFonts w:ascii="Times New Roman" w:hAnsi="Times New Roman" w:cs="Times New Roman"/>
          <w:b/>
          <w:bCs/>
          <w:sz w:val="24"/>
          <w:szCs w:val="24"/>
        </w:rPr>
        <w:t>Abstract:</w:t>
      </w:r>
    </w:p>
    <w:p w14:paraId="30C6B078" w14:textId="77777777" w:rsidR="00F47A66" w:rsidRPr="00F47A66" w:rsidRDefault="00F47A66" w:rsidP="004973E1">
      <w:pPr>
        <w:spacing w:after="0" w:line="276" w:lineRule="auto"/>
        <w:jc w:val="both"/>
        <w:rPr>
          <w:rFonts w:ascii="Times New Roman" w:hAnsi="Times New Roman" w:cs="Times New Roman"/>
          <w:sz w:val="24"/>
          <w:szCs w:val="24"/>
        </w:rPr>
      </w:pPr>
      <w:r w:rsidRPr="00F47A66">
        <w:rPr>
          <w:rFonts w:ascii="Times New Roman" w:hAnsi="Times New Roman" w:cs="Times New Roman"/>
          <w:sz w:val="24"/>
          <w:szCs w:val="24"/>
        </w:rPr>
        <w:t xml:space="preserve">Better recruitment and selection strategies result in improved organizational outcomes. Recruitment is the process of searching for prospective employees and stimulating them to apply for jobs in the organization. Selection may be defined as the process by which the organization chooses from among the applicants, those people whom they feel would best meet the job requirement, considering current environmental condition. In today’s Competitive business environment, organizations have to respond to the requirements for people. It is important for an organization adopt </w:t>
      </w:r>
      <w:proofErr w:type="spellStart"/>
      <w:r w:rsidRPr="00F47A66">
        <w:rPr>
          <w:rFonts w:ascii="Times New Roman" w:hAnsi="Times New Roman" w:cs="Times New Roman"/>
          <w:sz w:val="24"/>
          <w:szCs w:val="24"/>
        </w:rPr>
        <w:t>well structured</w:t>
      </w:r>
      <w:proofErr w:type="spellEnd"/>
      <w:r w:rsidRPr="00F47A66">
        <w:rPr>
          <w:rFonts w:ascii="Times New Roman" w:hAnsi="Times New Roman" w:cs="Times New Roman"/>
          <w:sz w:val="24"/>
          <w:szCs w:val="24"/>
        </w:rPr>
        <w:t xml:space="preserve"> recruitment policy, which can be implemented effectively to get the best results. </w:t>
      </w:r>
    </w:p>
    <w:p w14:paraId="516CB5C6" w14:textId="77777777" w:rsidR="00F47A66" w:rsidRPr="00F47A66" w:rsidRDefault="00F47A66" w:rsidP="004973E1">
      <w:pPr>
        <w:spacing w:after="0" w:line="276" w:lineRule="auto"/>
        <w:jc w:val="both"/>
        <w:rPr>
          <w:rFonts w:ascii="Times New Roman" w:hAnsi="Times New Roman" w:cs="Times New Roman"/>
          <w:sz w:val="24"/>
          <w:szCs w:val="24"/>
        </w:rPr>
      </w:pPr>
    </w:p>
    <w:p w14:paraId="52864006" w14:textId="77777777" w:rsidR="001C15A9" w:rsidRPr="00B867C2" w:rsidRDefault="00A86DE0" w:rsidP="004973E1">
      <w:pPr>
        <w:spacing w:after="0" w:line="276" w:lineRule="auto"/>
        <w:jc w:val="both"/>
        <w:rPr>
          <w:rFonts w:ascii="Times New Roman" w:hAnsi="Times New Roman" w:cs="Times New Roman"/>
          <w:bCs/>
          <w:iCs/>
          <w:sz w:val="24"/>
          <w:szCs w:val="24"/>
        </w:rPr>
      </w:pPr>
      <w:r w:rsidRPr="00B867C2">
        <w:rPr>
          <w:rFonts w:ascii="Times New Roman" w:hAnsi="Times New Roman" w:cs="Times New Roman"/>
          <w:b/>
          <w:iCs/>
          <w:sz w:val="24"/>
          <w:szCs w:val="24"/>
        </w:rPr>
        <w:t xml:space="preserve">Keywords: </w:t>
      </w:r>
      <w:r w:rsidR="00F47A66" w:rsidRPr="00F47A66">
        <w:rPr>
          <w:rFonts w:ascii="Times New Roman" w:hAnsi="Times New Roman" w:cs="Times New Roman"/>
          <w:sz w:val="24"/>
          <w:szCs w:val="24"/>
        </w:rPr>
        <w:t>recruitment and selection</w:t>
      </w:r>
      <w:r w:rsidR="007D65B1" w:rsidRPr="00B867C2">
        <w:rPr>
          <w:rFonts w:ascii="Times New Roman" w:hAnsi="Times New Roman" w:cs="Times New Roman"/>
          <w:bCs/>
          <w:iCs/>
          <w:sz w:val="24"/>
          <w:szCs w:val="24"/>
        </w:rPr>
        <w:t>,</w:t>
      </w:r>
      <w:r w:rsidR="007D65B1" w:rsidRPr="00B867C2">
        <w:rPr>
          <w:rFonts w:ascii="Times New Roman" w:hAnsi="Times New Roman" w:cs="Times New Roman"/>
          <w:bCs/>
          <w:sz w:val="24"/>
          <w:szCs w:val="24"/>
        </w:rPr>
        <w:t xml:space="preserve"> </w:t>
      </w:r>
      <w:r w:rsidR="00F47A66" w:rsidRPr="00F47A66">
        <w:rPr>
          <w:rFonts w:ascii="Times New Roman" w:hAnsi="Times New Roman" w:cs="Times New Roman"/>
          <w:sz w:val="24"/>
          <w:szCs w:val="24"/>
        </w:rPr>
        <w:t>environmental condition</w:t>
      </w:r>
      <w:r w:rsidR="00165619" w:rsidRPr="00B867C2">
        <w:rPr>
          <w:rFonts w:ascii="Times New Roman" w:hAnsi="Times New Roman" w:cs="Times New Roman"/>
          <w:color w:val="000000" w:themeColor="text1"/>
          <w:sz w:val="24"/>
          <w:szCs w:val="24"/>
          <w:shd w:val="clear" w:color="auto" w:fill="FFFFFF"/>
        </w:rPr>
        <w:t xml:space="preserve">, </w:t>
      </w:r>
      <w:r w:rsidR="00F47A66" w:rsidRPr="00F47A66">
        <w:rPr>
          <w:rFonts w:ascii="Times New Roman" w:hAnsi="Times New Roman" w:cs="Times New Roman"/>
          <w:sz w:val="24"/>
          <w:szCs w:val="24"/>
        </w:rPr>
        <w:t>recruitment policy</w:t>
      </w:r>
    </w:p>
    <w:p w14:paraId="035310E2" w14:textId="77777777" w:rsidR="00AD407A" w:rsidRPr="00B867C2" w:rsidRDefault="00AD407A" w:rsidP="00272B9B">
      <w:pPr>
        <w:spacing w:after="200" w:line="360" w:lineRule="auto"/>
        <w:rPr>
          <w:rFonts w:ascii="Times New Roman" w:hAnsi="Times New Roman" w:cs="Times New Roman"/>
          <w:b/>
          <w:sz w:val="24"/>
          <w:szCs w:val="24"/>
        </w:rPr>
      </w:pPr>
    </w:p>
    <w:p w14:paraId="24BB5464" w14:textId="77777777" w:rsidR="00AD407A" w:rsidRPr="00B867C2" w:rsidRDefault="00AD407A" w:rsidP="00272B9B">
      <w:pPr>
        <w:spacing w:after="200" w:line="360" w:lineRule="auto"/>
        <w:rPr>
          <w:rFonts w:ascii="Times New Roman" w:hAnsi="Times New Roman" w:cs="Times New Roman"/>
          <w:b/>
          <w:sz w:val="24"/>
          <w:szCs w:val="24"/>
        </w:rPr>
      </w:pPr>
    </w:p>
    <w:p w14:paraId="41A15334" w14:textId="77777777" w:rsidR="00B27D9E" w:rsidRPr="00B867C2" w:rsidRDefault="00B27D9E" w:rsidP="00272B9B">
      <w:pPr>
        <w:spacing w:after="200" w:line="360" w:lineRule="auto"/>
        <w:rPr>
          <w:rFonts w:ascii="Times New Roman" w:hAnsi="Times New Roman" w:cs="Times New Roman"/>
          <w:b/>
          <w:sz w:val="24"/>
          <w:szCs w:val="24"/>
        </w:rPr>
      </w:pPr>
    </w:p>
    <w:p w14:paraId="6501B852" w14:textId="77777777" w:rsidR="00B27D9E" w:rsidRPr="00B867C2" w:rsidRDefault="00B27D9E" w:rsidP="00272B9B">
      <w:pPr>
        <w:spacing w:after="200" w:line="360" w:lineRule="auto"/>
        <w:rPr>
          <w:rFonts w:ascii="Times New Roman" w:hAnsi="Times New Roman" w:cs="Times New Roman"/>
          <w:b/>
          <w:sz w:val="24"/>
          <w:szCs w:val="24"/>
        </w:rPr>
      </w:pPr>
    </w:p>
    <w:p w14:paraId="0E09181B" w14:textId="77777777" w:rsidR="00B27D9E" w:rsidRDefault="00B27D9E" w:rsidP="00272B9B">
      <w:pPr>
        <w:spacing w:after="200" w:line="360" w:lineRule="auto"/>
        <w:rPr>
          <w:rFonts w:ascii="Times New Roman" w:hAnsi="Times New Roman" w:cs="Times New Roman"/>
          <w:b/>
          <w:sz w:val="24"/>
          <w:szCs w:val="24"/>
        </w:rPr>
      </w:pPr>
    </w:p>
    <w:p w14:paraId="0DEE7005" w14:textId="77777777" w:rsidR="00F01B17" w:rsidRDefault="00F01B17" w:rsidP="00272B9B">
      <w:pPr>
        <w:spacing w:after="200" w:line="360" w:lineRule="auto"/>
        <w:rPr>
          <w:rFonts w:ascii="Times New Roman" w:hAnsi="Times New Roman" w:cs="Times New Roman"/>
          <w:b/>
          <w:sz w:val="24"/>
          <w:szCs w:val="24"/>
        </w:rPr>
      </w:pPr>
    </w:p>
    <w:p w14:paraId="0F4C29BD" w14:textId="77777777" w:rsidR="00F01B17" w:rsidRDefault="00F01B17" w:rsidP="00272B9B">
      <w:pPr>
        <w:spacing w:after="200" w:line="360" w:lineRule="auto"/>
        <w:rPr>
          <w:rFonts w:ascii="Times New Roman" w:hAnsi="Times New Roman" w:cs="Times New Roman"/>
          <w:b/>
          <w:sz w:val="24"/>
          <w:szCs w:val="24"/>
        </w:rPr>
      </w:pPr>
    </w:p>
    <w:p w14:paraId="77E9FACB" w14:textId="77777777" w:rsidR="00F01B17" w:rsidRDefault="00F01B17" w:rsidP="00272B9B">
      <w:pPr>
        <w:spacing w:after="200" w:line="360" w:lineRule="auto"/>
        <w:rPr>
          <w:rFonts w:ascii="Times New Roman" w:hAnsi="Times New Roman" w:cs="Times New Roman"/>
          <w:b/>
          <w:sz w:val="24"/>
          <w:szCs w:val="24"/>
        </w:rPr>
      </w:pPr>
    </w:p>
    <w:p w14:paraId="6647345B" w14:textId="77777777" w:rsidR="00F01B17" w:rsidRPr="00B867C2" w:rsidRDefault="00F01B17" w:rsidP="00272B9B">
      <w:pPr>
        <w:spacing w:after="200" w:line="360" w:lineRule="auto"/>
        <w:rPr>
          <w:rFonts w:ascii="Times New Roman" w:hAnsi="Times New Roman" w:cs="Times New Roman"/>
          <w:b/>
          <w:sz w:val="24"/>
          <w:szCs w:val="24"/>
        </w:rPr>
      </w:pPr>
    </w:p>
    <w:p w14:paraId="54B07594" w14:textId="77777777" w:rsidR="00B27D9E" w:rsidRPr="00B867C2" w:rsidRDefault="00B27D9E" w:rsidP="00272B9B">
      <w:pPr>
        <w:spacing w:after="200" w:line="360" w:lineRule="auto"/>
        <w:rPr>
          <w:rFonts w:ascii="Times New Roman" w:hAnsi="Times New Roman" w:cs="Times New Roman"/>
          <w:b/>
          <w:sz w:val="24"/>
          <w:szCs w:val="24"/>
        </w:rPr>
      </w:pPr>
    </w:p>
    <w:p w14:paraId="109B8589" w14:textId="77777777" w:rsidR="00B27D9E" w:rsidRPr="00B867C2" w:rsidRDefault="00B27D9E" w:rsidP="00272B9B">
      <w:pPr>
        <w:spacing w:after="200" w:line="360" w:lineRule="auto"/>
        <w:rPr>
          <w:rFonts w:ascii="Times New Roman" w:hAnsi="Times New Roman" w:cs="Times New Roman"/>
          <w:b/>
          <w:sz w:val="24"/>
          <w:szCs w:val="24"/>
        </w:rPr>
      </w:pPr>
    </w:p>
    <w:p w14:paraId="395E9949" w14:textId="77777777" w:rsidR="00B27D9E" w:rsidRPr="00B867C2" w:rsidRDefault="00B27D9E" w:rsidP="00272B9B">
      <w:pPr>
        <w:spacing w:after="200" w:line="360" w:lineRule="auto"/>
        <w:rPr>
          <w:rFonts w:ascii="Times New Roman" w:hAnsi="Times New Roman" w:cs="Times New Roman"/>
          <w:b/>
          <w:sz w:val="24"/>
          <w:szCs w:val="24"/>
        </w:rPr>
      </w:pPr>
    </w:p>
    <w:p w14:paraId="7D2B480D" w14:textId="77777777" w:rsidR="00AD09B8" w:rsidRPr="00B867C2" w:rsidRDefault="00DB5FA1" w:rsidP="00427650">
      <w:pPr>
        <w:spacing w:after="0" w:line="360" w:lineRule="auto"/>
        <w:rPr>
          <w:rFonts w:ascii="Times New Roman" w:hAnsi="Times New Roman" w:cs="Times New Roman"/>
          <w:b/>
          <w:sz w:val="24"/>
          <w:szCs w:val="24"/>
          <w:u w:val="single"/>
        </w:rPr>
      </w:pPr>
      <w:r w:rsidRPr="00B867C2">
        <w:rPr>
          <w:rFonts w:ascii="Times New Roman" w:hAnsi="Times New Roman" w:cs="Times New Roman"/>
          <w:b/>
          <w:sz w:val="24"/>
          <w:szCs w:val="24"/>
          <w:u w:val="single"/>
        </w:rPr>
        <w:lastRenderedPageBreak/>
        <w:t>INTRODUCTION</w:t>
      </w:r>
      <w:r w:rsidR="00AD09B8" w:rsidRPr="00B867C2">
        <w:rPr>
          <w:rFonts w:ascii="Times New Roman" w:hAnsi="Times New Roman" w:cs="Times New Roman"/>
          <w:b/>
          <w:sz w:val="24"/>
          <w:szCs w:val="24"/>
          <w:u w:val="single"/>
        </w:rPr>
        <w:t>:</w:t>
      </w:r>
    </w:p>
    <w:p w14:paraId="00782651" w14:textId="77777777" w:rsidR="007447DD" w:rsidRPr="007447DD" w:rsidRDefault="007447DD" w:rsidP="007447DD">
      <w:pPr>
        <w:spacing w:after="0" w:line="360" w:lineRule="auto"/>
        <w:jc w:val="both"/>
        <w:rPr>
          <w:rFonts w:ascii="Times New Roman" w:eastAsia="Calibri" w:hAnsi="Times New Roman" w:cs="Times New Roman"/>
          <w:b/>
          <w:sz w:val="24"/>
          <w:szCs w:val="24"/>
        </w:rPr>
      </w:pPr>
      <w:r w:rsidRPr="007447DD">
        <w:rPr>
          <w:rFonts w:ascii="Times New Roman" w:eastAsia="Calibri" w:hAnsi="Times New Roman" w:cs="Times New Roman"/>
          <w:b/>
          <w:sz w:val="24"/>
          <w:szCs w:val="24"/>
        </w:rPr>
        <w:t>DEFINITON OF RECRUITMENT AND SELECTION:</w:t>
      </w:r>
    </w:p>
    <w:p w14:paraId="1C62B430" w14:textId="77777777" w:rsidR="007447DD" w:rsidRPr="007447DD" w:rsidRDefault="007447DD" w:rsidP="007447DD">
      <w:pPr>
        <w:spacing w:after="0" w:line="360" w:lineRule="auto"/>
        <w:jc w:val="both"/>
        <w:rPr>
          <w:rFonts w:ascii="Times New Roman" w:eastAsia="Calibri" w:hAnsi="Times New Roman" w:cs="Times New Roman"/>
          <w:sz w:val="24"/>
          <w:szCs w:val="24"/>
        </w:rPr>
      </w:pPr>
      <w:r w:rsidRPr="007447DD">
        <w:rPr>
          <w:rFonts w:ascii="Times New Roman" w:eastAsia="Calibri" w:hAnsi="Times New Roman" w:cs="Times New Roman"/>
          <w:sz w:val="24"/>
          <w:szCs w:val="24"/>
        </w:rPr>
        <w:t xml:space="preserve">According to </w:t>
      </w:r>
      <w:r w:rsidRPr="00421716">
        <w:rPr>
          <w:rFonts w:ascii="Times New Roman" w:eastAsia="Calibri" w:hAnsi="Times New Roman" w:cs="Times New Roman"/>
          <w:b/>
          <w:sz w:val="24"/>
          <w:szCs w:val="24"/>
        </w:rPr>
        <w:t>DALE S. BEACH</w:t>
      </w:r>
      <w:r w:rsidRPr="007447DD">
        <w:rPr>
          <w:rFonts w:ascii="Times New Roman" w:eastAsia="Calibri" w:hAnsi="Times New Roman" w:cs="Times New Roman"/>
          <w:sz w:val="24"/>
          <w:szCs w:val="24"/>
        </w:rPr>
        <w:t xml:space="preserve">   “Recruitment is the development and maintenance of adequate manpower resources. It involves the creation of a pool of available </w:t>
      </w:r>
      <w:proofErr w:type="spellStart"/>
      <w:r w:rsidRPr="007447DD">
        <w:rPr>
          <w:rFonts w:ascii="Times New Roman" w:eastAsia="Calibri" w:hAnsi="Times New Roman" w:cs="Times New Roman"/>
          <w:sz w:val="24"/>
          <w:szCs w:val="24"/>
        </w:rPr>
        <w:t>labor</w:t>
      </w:r>
      <w:proofErr w:type="spellEnd"/>
      <w:r w:rsidRPr="007447DD">
        <w:rPr>
          <w:rFonts w:ascii="Times New Roman" w:eastAsia="Calibri" w:hAnsi="Times New Roman" w:cs="Times New Roman"/>
          <w:sz w:val="24"/>
          <w:szCs w:val="24"/>
        </w:rPr>
        <w:t xml:space="preserve"> upon whom the organization can depend upon when it needs additional employees”.</w:t>
      </w:r>
    </w:p>
    <w:p w14:paraId="11A76936" w14:textId="77777777" w:rsidR="007447DD" w:rsidRPr="007447DD" w:rsidRDefault="007447DD" w:rsidP="007447DD">
      <w:pPr>
        <w:spacing w:after="0" w:line="360" w:lineRule="auto"/>
        <w:jc w:val="both"/>
        <w:rPr>
          <w:rFonts w:ascii="Times New Roman" w:eastAsia="Calibri" w:hAnsi="Times New Roman" w:cs="Times New Roman"/>
          <w:sz w:val="24"/>
          <w:szCs w:val="24"/>
        </w:rPr>
      </w:pPr>
      <w:r w:rsidRPr="007447DD">
        <w:rPr>
          <w:rFonts w:ascii="Times New Roman" w:eastAsia="Calibri" w:hAnsi="Times New Roman" w:cs="Times New Roman"/>
          <w:sz w:val="24"/>
          <w:szCs w:val="24"/>
        </w:rPr>
        <w:t xml:space="preserve">According to the </w:t>
      </w:r>
      <w:r w:rsidRPr="007447DD">
        <w:rPr>
          <w:rFonts w:ascii="Times New Roman" w:eastAsia="Calibri" w:hAnsi="Times New Roman" w:cs="Times New Roman"/>
          <w:b/>
          <w:i/>
          <w:sz w:val="24"/>
          <w:szCs w:val="24"/>
        </w:rPr>
        <w:t>EDWIN B.FLIPPO</w:t>
      </w:r>
      <w:r w:rsidRPr="007447DD">
        <w:rPr>
          <w:rFonts w:ascii="Times New Roman" w:eastAsia="Calibri" w:hAnsi="Times New Roman" w:cs="Times New Roman"/>
          <w:sz w:val="24"/>
          <w:szCs w:val="24"/>
        </w:rPr>
        <w:t xml:space="preserve">    “Recruitment is the process of searching for prospective employees and stimulating them to apply for jobs in the organization”.</w:t>
      </w:r>
    </w:p>
    <w:p w14:paraId="5E7BFE71" w14:textId="77777777" w:rsidR="007447DD" w:rsidRPr="007447DD" w:rsidRDefault="007447DD" w:rsidP="007447DD">
      <w:pPr>
        <w:spacing w:after="0" w:line="360" w:lineRule="auto"/>
        <w:jc w:val="both"/>
        <w:rPr>
          <w:rFonts w:ascii="Times New Roman" w:eastAsia="Calibri" w:hAnsi="Times New Roman" w:cs="Times New Roman"/>
          <w:sz w:val="24"/>
          <w:szCs w:val="24"/>
        </w:rPr>
      </w:pPr>
      <w:r w:rsidRPr="007447DD">
        <w:rPr>
          <w:rFonts w:ascii="Times New Roman" w:eastAsia="Calibri" w:hAnsi="Times New Roman" w:cs="Times New Roman"/>
          <w:sz w:val="24"/>
          <w:szCs w:val="24"/>
        </w:rPr>
        <w:t xml:space="preserve">According to </w:t>
      </w:r>
      <w:r w:rsidRPr="007447DD">
        <w:rPr>
          <w:rFonts w:ascii="Times New Roman" w:eastAsia="Calibri" w:hAnsi="Times New Roman" w:cs="Times New Roman"/>
          <w:b/>
          <w:i/>
          <w:sz w:val="24"/>
          <w:szCs w:val="24"/>
        </w:rPr>
        <w:t>DALE MODER</w:t>
      </w:r>
      <w:r w:rsidRPr="007447DD">
        <w:rPr>
          <w:rFonts w:ascii="Times New Roman" w:eastAsia="Calibri" w:hAnsi="Times New Roman" w:cs="Times New Roman"/>
          <w:sz w:val="24"/>
          <w:szCs w:val="24"/>
        </w:rPr>
        <w:t xml:space="preserve">   “Selection is the process in which candidates for employment are divided into two classes—those who are to be offered employment and those who are not.</w:t>
      </w:r>
    </w:p>
    <w:p w14:paraId="55DD11A0" w14:textId="77777777" w:rsidR="007447DD" w:rsidRPr="007447DD" w:rsidRDefault="007447DD" w:rsidP="007447DD">
      <w:pPr>
        <w:spacing w:after="0" w:line="360" w:lineRule="auto"/>
        <w:jc w:val="both"/>
        <w:rPr>
          <w:rFonts w:ascii="Times New Roman" w:eastAsia="Calibri" w:hAnsi="Times New Roman" w:cs="Times New Roman"/>
          <w:b/>
          <w:sz w:val="24"/>
          <w:szCs w:val="24"/>
          <w:u w:val="single"/>
        </w:rPr>
      </w:pPr>
      <w:r w:rsidRPr="007447DD">
        <w:rPr>
          <w:rFonts w:ascii="Times New Roman" w:eastAsia="Calibri" w:hAnsi="Times New Roman" w:cs="Times New Roman"/>
          <w:b/>
          <w:sz w:val="24"/>
          <w:szCs w:val="24"/>
        </w:rPr>
        <w:t>MEANING OF RECRUITMENT AND SELECTION</w:t>
      </w:r>
    </w:p>
    <w:p w14:paraId="1CF9FDBF" w14:textId="77777777" w:rsidR="007447DD" w:rsidRPr="007447DD" w:rsidRDefault="007447DD" w:rsidP="007447DD">
      <w:pPr>
        <w:spacing w:after="0" w:line="360" w:lineRule="auto"/>
        <w:jc w:val="both"/>
        <w:rPr>
          <w:rFonts w:ascii="Times New Roman" w:eastAsia="Calibri" w:hAnsi="Times New Roman" w:cs="Times New Roman"/>
          <w:sz w:val="24"/>
          <w:szCs w:val="24"/>
        </w:rPr>
      </w:pPr>
      <w:r w:rsidRPr="007447DD">
        <w:rPr>
          <w:rFonts w:ascii="Times New Roman" w:eastAsia="Calibri" w:hAnsi="Times New Roman" w:cs="Times New Roman"/>
          <w:b/>
          <w:sz w:val="24"/>
          <w:szCs w:val="24"/>
        </w:rPr>
        <w:t>According to Edwin B. Flippo</w:t>
      </w:r>
      <w:r w:rsidRPr="007447DD">
        <w:rPr>
          <w:rFonts w:ascii="Times New Roman" w:eastAsia="Calibri" w:hAnsi="Times New Roman" w:cs="Times New Roman"/>
          <w:sz w:val="24"/>
          <w:szCs w:val="24"/>
        </w:rPr>
        <w:t>, “Recruitment is the process of searching the candidates for employment and stimulating them to apply for jobs in the organization.” Recruitment is the activity that links the employees and the job seekers.  A few definitions of recruitment are</w:t>
      </w:r>
    </w:p>
    <w:p w14:paraId="3D883AF7" w14:textId="77777777" w:rsidR="007447DD" w:rsidRPr="007447DD" w:rsidRDefault="007447DD" w:rsidP="007447DD">
      <w:pPr>
        <w:spacing w:after="0" w:line="360" w:lineRule="auto"/>
        <w:jc w:val="both"/>
        <w:rPr>
          <w:rFonts w:ascii="Times New Roman" w:eastAsia="Calibri" w:hAnsi="Times New Roman" w:cs="Times New Roman"/>
          <w:sz w:val="24"/>
          <w:szCs w:val="24"/>
        </w:rPr>
      </w:pPr>
      <w:r w:rsidRPr="007447DD">
        <w:rPr>
          <w:rFonts w:ascii="Times New Roman" w:eastAsia="Calibri" w:hAnsi="Times New Roman" w:cs="Times New Roman"/>
          <w:sz w:val="24"/>
          <w:szCs w:val="24"/>
        </w:rPr>
        <w:t>A process of finding and attracting capable applicants for employment. The process begins when new recruits are sought and ends when their applicants are submitted. The result is a pool of applications from which new employees are selected.</w:t>
      </w:r>
    </w:p>
    <w:p w14:paraId="2E4AE083" w14:textId="77777777" w:rsidR="007447DD" w:rsidRPr="007447DD" w:rsidRDefault="007447DD" w:rsidP="007447DD">
      <w:pPr>
        <w:spacing w:after="0" w:line="360" w:lineRule="auto"/>
        <w:jc w:val="both"/>
        <w:rPr>
          <w:rFonts w:ascii="Times New Roman" w:eastAsia="Calibri" w:hAnsi="Times New Roman" w:cs="Times New Roman"/>
          <w:sz w:val="24"/>
          <w:szCs w:val="24"/>
        </w:rPr>
      </w:pPr>
      <w:r w:rsidRPr="007447DD">
        <w:rPr>
          <w:rFonts w:ascii="Times New Roman" w:eastAsia="Calibri" w:hAnsi="Times New Roman" w:cs="Times New Roman"/>
          <w:sz w:val="24"/>
          <w:szCs w:val="24"/>
        </w:rPr>
        <w:t>It is the process to discover sources of manpower to meet the requirement of staffing schedule and to employ effective measures for attracting that manpower in adequate numbers to facilitate effective selection of an efficient working force.</w:t>
      </w:r>
    </w:p>
    <w:p w14:paraId="0993BFB6" w14:textId="77777777" w:rsidR="007447DD" w:rsidRPr="007447DD" w:rsidRDefault="007447DD" w:rsidP="007447DD">
      <w:pPr>
        <w:spacing w:after="0" w:line="360" w:lineRule="auto"/>
        <w:jc w:val="both"/>
        <w:rPr>
          <w:rFonts w:ascii="Times New Roman" w:eastAsia="Calibri" w:hAnsi="Times New Roman" w:cs="Times New Roman"/>
          <w:sz w:val="24"/>
          <w:szCs w:val="24"/>
        </w:rPr>
      </w:pPr>
      <w:r w:rsidRPr="007447DD">
        <w:rPr>
          <w:rFonts w:ascii="Times New Roman" w:eastAsia="Calibri" w:hAnsi="Times New Roman" w:cs="Times New Roman"/>
          <w:sz w:val="24"/>
          <w:szCs w:val="24"/>
        </w:rPr>
        <w:t>Recruitment of candidates is the function preceding the selection, which helps create a pool of prospective for the organization so that the management can select the right candidate for the right job from this pool. The main objective of the recruitment process is to expedite the selection process.</w:t>
      </w:r>
    </w:p>
    <w:p w14:paraId="042E4C7D" w14:textId="77777777" w:rsidR="007447DD" w:rsidRPr="007447DD" w:rsidRDefault="007447DD" w:rsidP="007447DD">
      <w:pPr>
        <w:spacing w:after="0" w:line="360" w:lineRule="auto"/>
        <w:jc w:val="both"/>
        <w:rPr>
          <w:rFonts w:ascii="Times New Roman" w:eastAsia="Calibri" w:hAnsi="Times New Roman" w:cs="Times New Roman"/>
          <w:sz w:val="24"/>
          <w:szCs w:val="24"/>
        </w:rPr>
      </w:pPr>
      <w:r w:rsidRPr="007447DD">
        <w:rPr>
          <w:rFonts w:ascii="Times New Roman" w:eastAsia="Calibri" w:hAnsi="Times New Roman" w:cs="Times New Roman"/>
          <w:b/>
          <w:sz w:val="24"/>
          <w:szCs w:val="24"/>
        </w:rPr>
        <w:t>RECRUITMENT NEEDS ARE OF THREE TYPES</w:t>
      </w:r>
    </w:p>
    <w:p w14:paraId="7F3900B1" w14:textId="77777777" w:rsidR="007447DD" w:rsidRPr="007447DD" w:rsidRDefault="007447DD" w:rsidP="007447DD">
      <w:pPr>
        <w:spacing w:after="0" w:line="360" w:lineRule="auto"/>
        <w:jc w:val="both"/>
        <w:rPr>
          <w:rFonts w:ascii="Times New Roman" w:eastAsia="Calibri" w:hAnsi="Times New Roman" w:cs="Times New Roman"/>
          <w:b/>
          <w:sz w:val="24"/>
          <w:szCs w:val="24"/>
        </w:rPr>
      </w:pPr>
      <w:r w:rsidRPr="007447DD">
        <w:rPr>
          <w:rFonts w:ascii="Times New Roman" w:eastAsia="Calibri" w:hAnsi="Times New Roman" w:cs="Times New Roman"/>
          <w:sz w:val="24"/>
          <w:szCs w:val="24"/>
        </w:rPr>
        <w:t xml:space="preserve"> </w:t>
      </w:r>
      <w:r w:rsidRPr="007447DD">
        <w:rPr>
          <w:rFonts w:ascii="Times New Roman" w:eastAsia="Calibri" w:hAnsi="Times New Roman" w:cs="Times New Roman"/>
          <w:b/>
          <w:sz w:val="24"/>
          <w:szCs w:val="24"/>
        </w:rPr>
        <w:t>PLANNED</w:t>
      </w:r>
    </w:p>
    <w:p w14:paraId="48DC89BA" w14:textId="77777777" w:rsidR="007447DD" w:rsidRPr="007447DD" w:rsidRDefault="007447DD" w:rsidP="007447DD">
      <w:pPr>
        <w:spacing w:after="0" w:line="360" w:lineRule="auto"/>
        <w:jc w:val="both"/>
        <w:rPr>
          <w:rFonts w:ascii="Times New Roman" w:eastAsia="Calibri" w:hAnsi="Times New Roman" w:cs="Times New Roman"/>
          <w:sz w:val="24"/>
          <w:szCs w:val="24"/>
        </w:rPr>
      </w:pPr>
      <w:r w:rsidRPr="007447DD">
        <w:rPr>
          <w:rFonts w:ascii="Times New Roman" w:eastAsia="Calibri" w:hAnsi="Times New Roman" w:cs="Times New Roman"/>
          <w:sz w:val="24"/>
          <w:szCs w:val="24"/>
        </w:rPr>
        <w:t>The needs arising from changes in organization and retirement policy.</w:t>
      </w:r>
    </w:p>
    <w:p w14:paraId="4F9C6F20" w14:textId="77777777" w:rsidR="007447DD" w:rsidRPr="007447DD" w:rsidRDefault="007447DD" w:rsidP="007447DD">
      <w:pPr>
        <w:spacing w:after="0" w:line="360" w:lineRule="auto"/>
        <w:jc w:val="both"/>
        <w:rPr>
          <w:rFonts w:ascii="Times New Roman" w:eastAsia="Calibri" w:hAnsi="Times New Roman" w:cs="Times New Roman"/>
          <w:b/>
          <w:sz w:val="24"/>
          <w:szCs w:val="24"/>
        </w:rPr>
      </w:pPr>
      <w:r w:rsidRPr="007447DD">
        <w:rPr>
          <w:rFonts w:ascii="Times New Roman" w:eastAsia="Calibri" w:hAnsi="Times New Roman" w:cs="Times New Roman"/>
          <w:b/>
          <w:sz w:val="24"/>
          <w:szCs w:val="24"/>
        </w:rPr>
        <w:t>ANTICIPATED</w:t>
      </w:r>
    </w:p>
    <w:p w14:paraId="3F5FEE33" w14:textId="77777777" w:rsidR="007447DD" w:rsidRPr="007447DD" w:rsidRDefault="007447DD" w:rsidP="007447DD">
      <w:pPr>
        <w:spacing w:after="0" w:line="360" w:lineRule="auto"/>
        <w:jc w:val="both"/>
        <w:rPr>
          <w:rFonts w:ascii="Times New Roman" w:eastAsia="Calibri" w:hAnsi="Times New Roman" w:cs="Times New Roman"/>
          <w:sz w:val="24"/>
          <w:szCs w:val="24"/>
        </w:rPr>
      </w:pPr>
      <w:r w:rsidRPr="007447DD">
        <w:rPr>
          <w:rFonts w:ascii="Times New Roman" w:eastAsia="Calibri" w:hAnsi="Times New Roman" w:cs="Times New Roman"/>
          <w:sz w:val="24"/>
          <w:szCs w:val="24"/>
        </w:rPr>
        <w:t>Anticipated needs are those movements in personnel, which an organization can predict by studying trends in internal and external environment.</w:t>
      </w:r>
    </w:p>
    <w:p w14:paraId="5E41F09E" w14:textId="77777777" w:rsidR="007447DD" w:rsidRPr="007447DD" w:rsidRDefault="007447DD" w:rsidP="007447DD">
      <w:pPr>
        <w:spacing w:after="0" w:line="360" w:lineRule="auto"/>
        <w:jc w:val="both"/>
        <w:rPr>
          <w:rFonts w:ascii="Times New Roman" w:eastAsia="Calibri" w:hAnsi="Times New Roman" w:cs="Times New Roman"/>
          <w:b/>
          <w:sz w:val="24"/>
          <w:szCs w:val="24"/>
        </w:rPr>
      </w:pPr>
      <w:r w:rsidRPr="007447DD">
        <w:rPr>
          <w:rFonts w:ascii="Times New Roman" w:eastAsia="Calibri" w:hAnsi="Times New Roman" w:cs="Times New Roman"/>
          <w:b/>
          <w:sz w:val="24"/>
          <w:szCs w:val="24"/>
        </w:rPr>
        <w:t>UNEXPECTED:</w:t>
      </w:r>
    </w:p>
    <w:p w14:paraId="22B8D24A" w14:textId="77777777" w:rsidR="007447DD" w:rsidRPr="007447DD" w:rsidRDefault="007447DD" w:rsidP="007447DD">
      <w:pPr>
        <w:spacing w:after="0" w:line="360" w:lineRule="auto"/>
        <w:jc w:val="both"/>
        <w:rPr>
          <w:rFonts w:ascii="Times New Roman" w:eastAsia="Calibri" w:hAnsi="Times New Roman" w:cs="Times New Roman"/>
          <w:sz w:val="24"/>
          <w:szCs w:val="24"/>
        </w:rPr>
      </w:pPr>
      <w:r w:rsidRPr="007447DD">
        <w:rPr>
          <w:rFonts w:ascii="Times New Roman" w:eastAsia="Calibri" w:hAnsi="Times New Roman" w:cs="Times New Roman"/>
          <w:sz w:val="24"/>
          <w:szCs w:val="24"/>
        </w:rPr>
        <w:t>Resignation, deaths, accidents, illness give rise to unexpected needs.</w:t>
      </w:r>
    </w:p>
    <w:p w14:paraId="27682226" w14:textId="77777777" w:rsidR="007447DD" w:rsidRDefault="007447DD" w:rsidP="007447DD">
      <w:pPr>
        <w:spacing w:after="0" w:line="360" w:lineRule="auto"/>
        <w:rPr>
          <w:rFonts w:ascii="Times New Roman" w:hAnsi="Times New Roman" w:cs="Times New Roman"/>
          <w:b/>
          <w:sz w:val="24"/>
          <w:szCs w:val="24"/>
          <w:u w:val="single"/>
        </w:rPr>
      </w:pPr>
    </w:p>
    <w:p w14:paraId="60F2C74C" w14:textId="77777777" w:rsidR="007447DD" w:rsidRDefault="007447DD" w:rsidP="007447DD">
      <w:pPr>
        <w:spacing w:after="0" w:line="360" w:lineRule="auto"/>
        <w:rPr>
          <w:rFonts w:ascii="Times New Roman" w:hAnsi="Times New Roman" w:cs="Times New Roman"/>
          <w:b/>
          <w:sz w:val="24"/>
          <w:szCs w:val="24"/>
          <w:u w:val="single"/>
        </w:rPr>
      </w:pPr>
    </w:p>
    <w:p w14:paraId="5CD490FD" w14:textId="77777777" w:rsidR="007447DD" w:rsidRDefault="007447DD" w:rsidP="007447DD">
      <w:pPr>
        <w:spacing w:after="0" w:line="360" w:lineRule="auto"/>
        <w:rPr>
          <w:rFonts w:ascii="Times New Roman" w:hAnsi="Times New Roman" w:cs="Times New Roman"/>
          <w:b/>
          <w:sz w:val="24"/>
          <w:szCs w:val="24"/>
          <w:u w:val="single"/>
        </w:rPr>
      </w:pPr>
    </w:p>
    <w:p w14:paraId="61CB26B4" w14:textId="77777777" w:rsidR="00A85F4F" w:rsidRPr="00900F9E" w:rsidRDefault="00DB5FA1" w:rsidP="007447DD">
      <w:pPr>
        <w:spacing w:after="0" w:line="360" w:lineRule="auto"/>
        <w:rPr>
          <w:rFonts w:ascii="Times New Roman" w:hAnsi="Times New Roman" w:cs="Times New Roman"/>
          <w:b/>
          <w:sz w:val="24"/>
          <w:szCs w:val="24"/>
          <w:u w:val="single"/>
        </w:rPr>
      </w:pPr>
      <w:r w:rsidRPr="00900F9E">
        <w:rPr>
          <w:rFonts w:ascii="Times New Roman" w:hAnsi="Times New Roman" w:cs="Times New Roman"/>
          <w:b/>
          <w:sz w:val="24"/>
          <w:szCs w:val="24"/>
          <w:u w:val="single"/>
        </w:rPr>
        <w:lastRenderedPageBreak/>
        <w:t>REVIEW OF LITERATURE</w:t>
      </w:r>
      <w:r w:rsidR="00177D27" w:rsidRPr="00900F9E">
        <w:rPr>
          <w:rFonts w:ascii="Times New Roman" w:hAnsi="Times New Roman" w:cs="Times New Roman"/>
          <w:b/>
          <w:sz w:val="24"/>
          <w:szCs w:val="24"/>
          <w:u w:val="single"/>
        </w:rPr>
        <w:t>:</w:t>
      </w:r>
    </w:p>
    <w:p w14:paraId="4998BDB4" w14:textId="77777777" w:rsidR="00900F9E" w:rsidRPr="00900F9E" w:rsidRDefault="00900F9E" w:rsidP="00900F9E">
      <w:pPr>
        <w:spacing w:after="0" w:line="360" w:lineRule="auto"/>
        <w:rPr>
          <w:rFonts w:ascii="Times New Roman" w:eastAsia="Calibri" w:hAnsi="Times New Roman" w:cs="Times New Roman"/>
          <w:b/>
          <w:sz w:val="24"/>
          <w:szCs w:val="24"/>
        </w:rPr>
      </w:pPr>
      <w:r w:rsidRPr="00900F9E">
        <w:rPr>
          <w:rFonts w:ascii="Times New Roman" w:eastAsia="Calibri" w:hAnsi="Times New Roman" w:cs="Times New Roman"/>
          <w:b/>
          <w:sz w:val="24"/>
          <w:szCs w:val="24"/>
        </w:rPr>
        <w:t>ARTICLE: 1</w:t>
      </w:r>
    </w:p>
    <w:p w14:paraId="03B274F7" w14:textId="77777777" w:rsidR="00900F9E" w:rsidRPr="00900F9E" w:rsidRDefault="00900F9E" w:rsidP="00900F9E">
      <w:pPr>
        <w:spacing w:after="0" w:line="360" w:lineRule="auto"/>
        <w:jc w:val="both"/>
        <w:rPr>
          <w:rFonts w:ascii="Times New Roman" w:eastAsia="Calibri" w:hAnsi="Times New Roman" w:cs="Times New Roman"/>
          <w:sz w:val="24"/>
          <w:szCs w:val="24"/>
        </w:rPr>
      </w:pPr>
      <w:r w:rsidRPr="00900F9E">
        <w:rPr>
          <w:rFonts w:ascii="Times New Roman" w:eastAsia="Calibri" w:hAnsi="Times New Roman" w:cs="Times New Roman"/>
          <w:b/>
          <w:sz w:val="24"/>
          <w:szCs w:val="24"/>
        </w:rPr>
        <w:t xml:space="preserve">Tile: </w:t>
      </w:r>
      <w:r w:rsidRPr="00900F9E">
        <w:rPr>
          <w:rFonts w:ascii="Times New Roman" w:eastAsia="Calibri" w:hAnsi="Times New Roman" w:cs="Times New Roman"/>
          <w:sz w:val="24"/>
          <w:szCs w:val="24"/>
        </w:rPr>
        <w:t>A Study of the Recruitment and Selection process: SMC Global</w:t>
      </w:r>
    </w:p>
    <w:p w14:paraId="703DE1A6" w14:textId="77777777" w:rsidR="00900F9E" w:rsidRPr="00900F9E" w:rsidRDefault="00900F9E" w:rsidP="00900F9E">
      <w:pPr>
        <w:spacing w:after="0" w:line="360" w:lineRule="auto"/>
        <w:jc w:val="both"/>
        <w:rPr>
          <w:rFonts w:ascii="Times New Roman" w:eastAsia="Calibri" w:hAnsi="Times New Roman" w:cs="Times New Roman"/>
          <w:sz w:val="24"/>
          <w:szCs w:val="24"/>
        </w:rPr>
      </w:pPr>
      <w:r w:rsidRPr="00900F9E">
        <w:rPr>
          <w:rFonts w:ascii="Times New Roman" w:eastAsia="Calibri" w:hAnsi="Times New Roman" w:cs="Times New Roman"/>
          <w:b/>
          <w:sz w:val="24"/>
          <w:szCs w:val="24"/>
        </w:rPr>
        <w:t>Author:</w:t>
      </w:r>
      <w:r w:rsidRPr="00900F9E">
        <w:rPr>
          <w:rFonts w:ascii="Times New Roman" w:eastAsia="Calibri" w:hAnsi="Times New Roman" w:cs="Times New Roman"/>
          <w:sz w:val="24"/>
          <w:szCs w:val="24"/>
        </w:rPr>
        <w:t xml:space="preserve">   Neeraj Kumari</w:t>
      </w:r>
    </w:p>
    <w:p w14:paraId="110686CF" w14:textId="77777777" w:rsidR="00900F9E" w:rsidRPr="00900F9E" w:rsidRDefault="00900F9E" w:rsidP="00900F9E">
      <w:pPr>
        <w:spacing w:after="0" w:line="360" w:lineRule="auto"/>
        <w:rPr>
          <w:rFonts w:ascii="Times New Roman" w:eastAsia="Calibri" w:hAnsi="Times New Roman" w:cs="Times New Roman"/>
          <w:b/>
          <w:sz w:val="24"/>
          <w:szCs w:val="24"/>
        </w:rPr>
      </w:pPr>
      <w:r w:rsidRPr="00900F9E">
        <w:rPr>
          <w:rFonts w:ascii="Times New Roman" w:eastAsia="Calibri" w:hAnsi="Times New Roman" w:cs="Times New Roman"/>
          <w:b/>
          <w:sz w:val="24"/>
          <w:szCs w:val="24"/>
        </w:rPr>
        <w:t>Source:</w:t>
      </w:r>
      <w:r w:rsidRPr="00900F9E">
        <w:rPr>
          <w:rFonts w:ascii="Times New Roman" w:eastAsia="Calibri" w:hAnsi="Times New Roman" w:cs="Times New Roman"/>
          <w:sz w:val="24"/>
          <w:szCs w:val="24"/>
        </w:rPr>
        <w:t xml:space="preserve"> </w:t>
      </w:r>
      <w:r w:rsidRPr="00900F9E">
        <w:rPr>
          <w:rFonts w:ascii="Times New Roman" w:eastAsia="Calibri" w:hAnsi="Times New Roman" w:cs="Times New Roman"/>
          <w:b/>
          <w:sz w:val="24"/>
          <w:szCs w:val="24"/>
        </w:rPr>
        <w:t>Industrial Engineering Letters</w:t>
      </w:r>
    </w:p>
    <w:p w14:paraId="426E5D16" w14:textId="77777777" w:rsidR="00900F9E" w:rsidRPr="00900F9E" w:rsidRDefault="00900F9E" w:rsidP="00900F9E">
      <w:pPr>
        <w:spacing w:after="0" w:line="360" w:lineRule="auto"/>
        <w:rPr>
          <w:rFonts w:ascii="Times New Roman" w:eastAsia="Calibri" w:hAnsi="Times New Roman" w:cs="Times New Roman"/>
          <w:b/>
          <w:sz w:val="24"/>
          <w:szCs w:val="24"/>
        </w:rPr>
      </w:pPr>
      <w:r w:rsidRPr="00900F9E">
        <w:rPr>
          <w:rFonts w:ascii="Times New Roman" w:eastAsia="Calibri" w:hAnsi="Times New Roman" w:cs="Times New Roman"/>
          <w:b/>
          <w:sz w:val="24"/>
          <w:szCs w:val="24"/>
        </w:rPr>
        <w:t>Abstract:</w:t>
      </w:r>
    </w:p>
    <w:p w14:paraId="1EF5DD13" w14:textId="77777777" w:rsidR="00900F9E" w:rsidRPr="00900F9E" w:rsidRDefault="00900F9E" w:rsidP="00900F9E">
      <w:pPr>
        <w:spacing w:after="0" w:line="360" w:lineRule="auto"/>
        <w:jc w:val="both"/>
        <w:rPr>
          <w:rFonts w:ascii="Times New Roman" w:eastAsia="Calibri" w:hAnsi="Times New Roman" w:cs="Times New Roman"/>
          <w:sz w:val="24"/>
          <w:szCs w:val="24"/>
        </w:rPr>
      </w:pPr>
      <w:r w:rsidRPr="00900F9E">
        <w:rPr>
          <w:rFonts w:ascii="Times New Roman" w:eastAsia="Calibri" w:hAnsi="Times New Roman" w:cs="Times New Roman"/>
          <w:sz w:val="24"/>
          <w:szCs w:val="24"/>
        </w:rPr>
        <w:t xml:space="preserve">Better recruitment and selection strategies result in improved organizational outcomes. With </w:t>
      </w:r>
      <w:proofErr w:type="spellStart"/>
      <w:r w:rsidRPr="00900F9E">
        <w:rPr>
          <w:rFonts w:ascii="Times New Roman" w:eastAsia="Calibri" w:hAnsi="Times New Roman" w:cs="Times New Roman"/>
          <w:sz w:val="24"/>
          <w:szCs w:val="24"/>
        </w:rPr>
        <w:t>referenceto</w:t>
      </w:r>
      <w:proofErr w:type="spellEnd"/>
      <w:r w:rsidRPr="00900F9E">
        <w:rPr>
          <w:rFonts w:ascii="Times New Roman" w:eastAsia="Calibri" w:hAnsi="Times New Roman" w:cs="Times New Roman"/>
          <w:sz w:val="24"/>
          <w:szCs w:val="24"/>
        </w:rPr>
        <w:t xml:space="preserve">  this  context,  the  research  paper  entitled  Recruitment  and  Selection  has  been  prepared to  put  a  light on  Recruitment  and  Selection  process.  The  main  objective  is  to  identify  general  practices  that organizations  use to recruit and select employees and, to determine how  the recruitment and selection practices  affect  organizational  outcomes  at  SMC  Global  Securities  Ltd.  The  research  methodology applied is the exploratory. The data was collected through </w:t>
      </w:r>
      <w:proofErr w:type="spellStart"/>
      <w:r w:rsidRPr="00900F9E">
        <w:rPr>
          <w:rFonts w:ascii="Times New Roman" w:eastAsia="Calibri" w:hAnsi="Times New Roman" w:cs="Times New Roman"/>
          <w:sz w:val="24"/>
          <w:szCs w:val="24"/>
        </w:rPr>
        <w:t>well structured</w:t>
      </w:r>
      <w:proofErr w:type="spellEnd"/>
      <w:r w:rsidRPr="00900F9E">
        <w:rPr>
          <w:rFonts w:ascii="Times New Roman" w:eastAsia="Calibri" w:hAnsi="Times New Roman" w:cs="Times New Roman"/>
          <w:sz w:val="24"/>
          <w:szCs w:val="24"/>
        </w:rPr>
        <w:t xml:space="preserve"> questionnaires. The source of data  was both primary and secondary. Sample size  was 30. Data analysis  has been done  with the help of SPSS software. The company considered portals as the most important medium of hiring employees. The employees working in the company consider the employee references are one of the most reliable source of hiring the new employees. Company always takes in consideration the cost-benefit ratio. Keywords: Recruitment, Selection, Reference, Interview, Hiring, Performance.</w:t>
      </w:r>
    </w:p>
    <w:p w14:paraId="592EF1B3" w14:textId="77777777" w:rsidR="00900F9E" w:rsidRPr="00900F9E" w:rsidRDefault="00900F9E" w:rsidP="00900F9E">
      <w:pPr>
        <w:spacing w:after="0" w:line="360" w:lineRule="auto"/>
        <w:rPr>
          <w:rFonts w:ascii="Times New Roman" w:eastAsia="Calibri" w:hAnsi="Times New Roman" w:cs="Times New Roman"/>
          <w:b/>
          <w:sz w:val="24"/>
          <w:szCs w:val="24"/>
        </w:rPr>
      </w:pPr>
      <w:r w:rsidRPr="00900F9E">
        <w:rPr>
          <w:rFonts w:ascii="Times New Roman" w:eastAsia="Calibri" w:hAnsi="Times New Roman" w:cs="Times New Roman"/>
          <w:b/>
          <w:sz w:val="24"/>
          <w:szCs w:val="24"/>
        </w:rPr>
        <w:t>ARTICLE: 2</w:t>
      </w:r>
    </w:p>
    <w:p w14:paraId="78FB4B06" w14:textId="77777777" w:rsidR="00900F9E" w:rsidRPr="00900F9E" w:rsidRDefault="00900F9E" w:rsidP="00900F9E">
      <w:pPr>
        <w:spacing w:after="0" w:line="360" w:lineRule="auto"/>
        <w:jc w:val="both"/>
        <w:rPr>
          <w:rFonts w:ascii="Times New Roman" w:eastAsia="Calibri" w:hAnsi="Times New Roman" w:cs="Times New Roman"/>
          <w:sz w:val="24"/>
          <w:szCs w:val="24"/>
        </w:rPr>
      </w:pPr>
      <w:r w:rsidRPr="00900F9E">
        <w:rPr>
          <w:rFonts w:ascii="Times New Roman" w:eastAsia="Calibri" w:hAnsi="Times New Roman" w:cs="Times New Roman"/>
          <w:b/>
          <w:sz w:val="24"/>
          <w:szCs w:val="24"/>
        </w:rPr>
        <w:t xml:space="preserve">Tile: </w:t>
      </w:r>
      <w:r w:rsidRPr="00900F9E">
        <w:rPr>
          <w:rFonts w:ascii="Times New Roman" w:eastAsia="Calibri" w:hAnsi="Times New Roman" w:cs="Times New Roman"/>
          <w:sz w:val="24"/>
          <w:szCs w:val="24"/>
        </w:rPr>
        <w:t>A STUDY ON RECRUITMENT AND SELECTION</w:t>
      </w:r>
    </w:p>
    <w:p w14:paraId="5B7A0DB4" w14:textId="77777777" w:rsidR="00900F9E" w:rsidRPr="00900F9E" w:rsidRDefault="00900F9E" w:rsidP="00900F9E">
      <w:pPr>
        <w:spacing w:after="0" w:line="360" w:lineRule="auto"/>
        <w:jc w:val="both"/>
        <w:rPr>
          <w:rFonts w:ascii="Times New Roman" w:eastAsia="Calibri" w:hAnsi="Times New Roman" w:cs="Times New Roman"/>
          <w:sz w:val="24"/>
          <w:szCs w:val="24"/>
        </w:rPr>
      </w:pPr>
      <w:r w:rsidRPr="00900F9E">
        <w:rPr>
          <w:rFonts w:ascii="Times New Roman" w:eastAsia="Calibri" w:hAnsi="Times New Roman" w:cs="Times New Roman"/>
          <w:sz w:val="24"/>
          <w:szCs w:val="24"/>
        </w:rPr>
        <w:t>PROCESS</w:t>
      </w:r>
    </w:p>
    <w:p w14:paraId="746C9B36" w14:textId="77777777" w:rsidR="00900F9E" w:rsidRPr="00900F9E" w:rsidRDefault="00900F9E" w:rsidP="00900F9E">
      <w:pPr>
        <w:spacing w:after="0" w:line="360" w:lineRule="auto"/>
        <w:jc w:val="both"/>
        <w:rPr>
          <w:rFonts w:ascii="Times New Roman" w:eastAsia="Calibri" w:hAnsi="Times New Roman" w:cs="Times New Roman"/>
          <w:sz w:val="24"/>
          <w:szCs w:val="24"/>
        </w:rPr>
      </w:pPr>
      <w:r w:rsidRPr="00900F9E">
        <w:rPr>
          <w:rFonts w:ascii="Times New Roman" w:eastAsia="Calibri" w:hAnsi="Times New Roman" w:cs="Times New Roman"/>
          <w:b/>
          <w:sz w:val="24"/>
          <w:szCs w:val="24"/>
        </w:rPr>
        <w:t>Author:</w:t>
      </w:r>
      <w:r w:rsidRPr="00900F9E">
        <w:rPr>
          <w:rFonts w:ascii="Times New Roman" w:eastAsia="Calibri" w:hAnsi="Times New Roman" w:cs="Times New Roman"/>
          <w:sz w:val="24"/>
          <w:szCs w:val="24"/>
        </w:rPr>
        <w:t xml:space="preserve"> THIRUVENKATRAJ T.R,</w:t>
      </w:r>
    </w:p>
    <w:p w14:paraId="058B6B3F" w14:textId="77777777" w:rsidR="00900F9E" w:rsidRPr="00900F9E" w:rsidRDefault="00900F9E" w:rsidP="00900F9E">
      <w:pPr>
        <w:spacing w:after="0" w:line="360" w:lineRule="auto"/>
        <w:rPr>
          <w:rFonts w:ascii="Times New Roman" w:eastAsia="Calibri" w:hAnsi="Times New Roman" w:cs="Times New Roman"/>
          <w:b/>
          <w:sz w:val="24"/>
          <w:szCs w:val="24"/>
        </w:rPr>
      </w:pPr>
      <w:r w:rsidRPr="00900F9E">
        <w:rPr>
          <w:rFonts w:ascii="Times New Roman" w:eastAsia="Calibri" w:hAnsi="Times New Roman" w:cs="Times New Roman"/>
          <w:b/>
          <w:sz w:val="24"/>
          <w:szCs w:val="24"/>
        </w:rPr>
        <w:t>Source:</w:t>
      </w:r>
      <w:r w:rsidRPr="00900F9E">
        <w:rPr>
          <w:rFonts w:ascii="Times New Roman" w:eastAsia="Calibri" w:hAnsi="Times New Roman" w:cs="Times New Roman"/>
          <w:sz w:val="24"/>
          <w:szCs w:val="24"/>
        </w:rPr>
        <w:t xml:space="preserve"> </w:t>
      </w:r>
      <w:r w:rsidRPr="00900F9E">
        <w:rPr>
          <w:rFonts w:ascii="Times New Roman" w:eastAsia="Calibri" w:hAnsi="Times New Roman" w:cs="Times New Roman"/>
          <w:b/>
          <w:sz w:val="24"/>
          <w:szCs w:val="24"/>
        </w:rPr>
        <w:t xml:space="preserve">International Journal of Business and </w:t>
      </w:r>
      <w:proofErr w:type="spellStart"/>
      <w:r w:rsidRPr="00900F9E">
        <w:rPr>
          <w:rFonts w:ascii="Times New Roman" w:eastAsia="Calibri" w:hAnsi="Times New Roman" w:cs="Times New Roman"/>
          <w:b/>
          <w:sz w:val="24"/>
          <w:szCs w:val="24"/>
        </w:rPr>
        <w:t>Tehnopreneurship</w:t>
      </w:r>
      <w:proofErr w:type="spellEnd"/>
    </w:p>
    <w:p w14:paraId="509DF07B" w14:textId="77777777" w:rsidR="00900F9E" w:rsidRPr="00900F9E" w:rsidRDefault="00900F9E" w:rsidP="00900F9E">
      <w:pPr>
        <w:spacing w:after="0" w:line="360" w:lineRule="auto"/>
        <w:rPr>
          <w:rFonts w:ascii="Times New Roman" w:eastAsia="Calibri" w:hAnsi="Times New Roman" w:cs="Times New Roman"/>
          <w:b/>
          <w:sz w:val="24"/>
          <w:szCs w:val="24"/>
        </w:rPr>
      </w:pPr>
      <w:r w:rsidRPr="00900F9E">
        <w:rPr>
          <w:rFonts w:ascii="Times New Roman" w:eastAsia="Calibri" w:hAnsi="Times New Roman" w:cs="Times New Roman"/>
          <w:b/>
          <w:sz w:val="24"/>
          <w:szCs w:val="24"/>
        </w:rPr>
        <w:t>Abstract:</w:t>
      </w:r>
    </w:p>
    <w:p w14:paraId="561F790C" w14:textId="77777777" w:rsidR="00900F9E" w:rsidRPr="00900F9E" w:rsidRDefault="00900F9E" w:rsidP="00900F9E">
      <w:pPr>
        <w:spacing w:after="0" w:line="360" w:lineRule="auto"/>
        <w:jc w:val="both"/>
        <w:rPr>
          <w:rFonts w:ascii="Times New Roman" w:eastAsia="Calibri" w:hAnsi="Times New Roman" w:cs="Times New Roman"/>
          <w:sz w:val="24"/>
          <w:szCs w:val="24"/>
        </w:rPr>
      </w:pPr>
      <w:r w:rsidRPr="00900F9E">
        <w:rPr>
          <w:rFonts w:ascii="Times New Roman" w:eastAsia="Calibri" w:hAnsi="Times New Roman" w:cs="Times New Roman"/>
          <w:sz w:val="24"/>
          <w:szCs w:val="24"/>
        </w:rPr>
        <w:t xml:space="preserve">Better recruitment and selection strategies result in improved organizational outcomes. Recruitment is the process of searching for prospective employees and stimulating them to apply for jobs in the organization. Selection may be defined as the process by which the organization chooses from among the applicants, those people whom they feel would best meet the job requirement, considering current environmental condition. In today’s Competitive business environment, organizations have to respond to the requirements for people. It is important for an organization adopt </w:t>
      </w:r>
      <w:proofErr w:type="spellStart"/>
      <w:r w:rsidRPr="00900F9E">
        <w:rPr>
          <w:rFonts w:ascii="Times New Roman" w:eastAsia="Calibri" w:hAnsi="Times New Roman" w:cs="Times New Roman"/>
          <w:sz w:val="24"/>
          <w:szCs w:val="24"/>
        </w:rPr>
        <w:t>well structured</w:t>
      </w:r>
      <w:proofErr w:type="spellEnd"/>
      <w:r w:rsidRPr="00900F9E">
        <w:rPr>
          <w:rFonts w:ascii="Times New Roman" w:eastAsia="Calibri" w:hAnsi="Times New Roman" w:cs="Times New Roman"/>
          <w:sz w:val="24"/>
          <w:szCs w:val="24"/>
        </w:rPr>
        <w:t xml:space="preserve"> recruitment policy, which can be implemented effectively to get the best results. This study helps the organization to identify the area of problem and suggest way to improve the recruitment and selection </w:t>
      </w:r>
      <w:r w:rsidRPr="00900F9E">
        <w:rPr>
          <w:rFonts w:ascii="Times New Roman" w:eastAsia="Calibri" w:hAnsi="Times New Roman" w:cs="Times New Roman"/>
          <w:sz w:val="24"/>
          <w:szCs w:val="24"/>
        </w:rPr>
        <w:lastRenderedPageBreak/>
        <w:t xml:space="preserve">process, this study focus on understanding recruitment and selection process. Convenient sampling is used in this study. The sample size for the study is 100. The tools that are used in this study are Percentage analysis and Chi square test is used. </w:t>
      </w:r>
    </w:p>
    <w:p w14:paraId="10739D73" w14:textId="77777777" w:rsidR="00353320" w:rsidRPr="00B867C2" w:rsidRDefault="00DB5FA1" w:rsidP="00C3645D">
      <w:pPr>
        <w:spacing w:after="0" w:line="360" w:lineRule="auto"/>
        <w:rPr>
          <w:rFonts w:ascii="Times New Roman" w:hAnsi="Times New Roman" w:cs="Times New Roman"/>
          <w:b/>
          <w:sz w:val="24"/>
          <w:szCs w:val="24"/>
          <w:u w:val="single"/>
        </w:rPr>
      </w:pPr>
      <w:r w:rsidRPr="00B867C2">
        <w:rPr>
          <w:rFonts w:ascii="Times New Roman" w:hAnsi="Times New Roman" w:cs="Times New Roman"/>
          <w:b/>
          <w:sz w:val="24"/>
          <w:szCs w:val="24"/>
          <w:u w:val="single"/>
        </w:rPr>
        <w:t>RESEARCH GAP</w:t>
      </w:r>
      <w:r w:rsidR="00FB2664" w:rsidRPr="00B867C2">
        <w:rPr>
          <w:rFonts w:ascii="Times New Roman" w:hAnsi="Times New Roman" w:cs="Times New Roman"/>
          <w:b/>
          <w:sz w:val="24"/>
          <w:szCs w:val="24"/>
          <w:u w:val="single"/>
        </w:rPr>
        <w:t>:</w:t>
      </w:r>
    </w:p>
    <w:p w14:paraId="3E6C0152" w14:textId="77777777" w:rsidR="00900F9E" w:rsidRPr="00900F9E" w:rsidRDefault="00900F9E" w:rsidP="00900F9E">
      <w:pPr>
        <w:pStyle w:val="Heading1"/>
        <w:spacing w:line="360" w:lineRule="auto"/>
        <w:jc w:val="both"/>
        <w:rPr>
          <w:rFonts w:ascii="Times New Roman" w:hAnsi="Times New Roman"/>
          <w:bCs/>
          <w:sz w:val="24"/>
          <w:szCs w:val="24"/>
        </w:rPr>
      </w:pPr>
      <w:r w:rsidRPr="00900F9E">
        <w:rPr>
          <w:rFonts w:ascii="Times New Roman" w:hAnsi="Times New Roman"/>
          <w:bCs/>
          <w:sz w:val="24"/>
          <w:szCs w:val="24"/>
        </w:rPr>
        <w:t>This study helps the organization to identify the area of problem and suggest way to improve the recruitment and selection process, this study focus on understanding recruitment and selection process.</w:t>
      </w:r>
    </w:p>
    <w:p w14:paraId="507B77A3" w14:textId="77777777" w:rsidR="00770DC5" w:rsidRPr="00B867C2" w:rsidRDefault="00127E22" w:rsidP="00C57999">
      <w:pPr>
        <w:spacing w:after="0" w:line="360" w:lineRule="auto"/>
        <w:rPr>
          <w:rFonts w:ascii="Times New Roman" w:hAnsi="Times New Roman" w:cs="Times New Roman"/>
          <w:b/>
          <w:sz w:val="24"/>
          <w:szCs w:val="24"/>
          <w:u w:val="single"/>
        </w:rPr>
      </w:pPr>
      <w:r w:rsidRPr="00B867C2">
        <w:rPr>
          <w:rFonts w:ascii="Times New Roman" w:hAnsi="Times New Roman" w:cs="Times New Roman"/>
          <w:b/>
          <w:sz w:val="24"/>
          <w:szCs w:val="24"/>
          <w:u w:val="single"/>
        </w:rPr>
        <w:t>OBJECTIVES</w:t>
      </w:r>
      <w:r w:rsidR="004A0102" w:rsidRPr="00B867C2">
        <w:rPr>
          <w:rFonts w:ascii="Times New Roman" w:hAnsi="Times New Roman" w:cs="Times New Roman"/>
          <w:b/>
          <w:sz w:val="24"/>
          <w:szCs w:val="24"/>
          <w:u w:val="single"/>
        </w:rPr>
        <w:t>:</w:t>
      </w:r>
    </w:p>
    <w:p w14:paraId="2BA981AE" w14:textId="77777777" w:rsidR="00900F9E" w:rsidRPr="00900F9E" w:rsidRDefault="00900F9E" w:rsidP="0083081F">
      <w:pPr>
        <w:numPr>
          <w:ilvl w:val="0"/>
          <w:numId w:val="2"/>
        </w:numPr>
        <w:spacing w:after="0" w:line="360" w:lineRule="auto"/>
        <w:jc w:val="both"/>
        <w:rPr>
          <w:rFonts w:ascii="Times New Roman" w:eastAsia="Calibri" w:hAnsi="Times New Roman" w:cs="Times New Roman"/>
          <w:b/>
          <w:sz w:val="24"/>
          <w:szCs w:val="24"/>
        </w:rPr>
      </w:pPr>
      <w:r w:rsidRPr="00900F9E">
        <w:rPr>
          <w:rFonts w:ascii="Times New Roman" w:eastAsia="Calibri" w:hAnsi="Times New Roman" w:cs="Times New Roman"/>
          <w:sz w:val="24"/>
          <w:szCs w:val="24"/>
        </w:rPr>
        <w:t>To stud</w:t>
      </w:r>
      <w:r>
        <w:rPr>
          <w:rFonts w:ascii="Times New Roman" w:hAnsi="Times New Roman" w:cs="Times New Roman"/>
          <w:sz w:val="24"/>
          <w:szCs w:val="24"/>
        </w:rPr>
        <w:t xml:space="preserve">y the recruitment and selection </w:t>
      </w:r>
      <w:r w:rsidRPr="00900F9E">
        <w:rPr>
          <w:rFonts w:ascii="Times New Roman" w:eastAsia="Calibri" w:hAnsi="Times New Roman" w:cs="Times New Roman"/>
          <w:sz w:val="24"/>
          <w:szCs w:val="24"/>
        </w:rPr>
        <w:t>process</w:t>
      </w:r>
    </w:p>
    <w:p w14:paraId="20E0C568" w14:textId="77777777" w:rsidR="00900F9E" w:rsidRPr="00900F9E" w:rsidRDefault="00900F9E" w:rsidP="0083081F">
      <w:pPr>
        <w:numPr>
          <w:ilvl w:val="0"/>
          <w:numId w:val="2"/>
        </w:numPr>
        <w:spacing w:after="0" w:line="360" w:lineRule="auto"/>
        <w:jc w:val="both"/>
        <w:rPr>
          <w:rFonts w:ascii="Times New Roman" w:eastAsia="Calibri" w:hAnsi="Times New Roman" w:cs="Times New Roman"/>
          <w:sz w:val="24"/>
          <w:szCs w:val="24"/>
        </w:rPr>
      </w:pPr>
      <w:r w:rsidRPr="00900F9E">
        <w:rPr>
          <w:rFonts w:ascii="Times New Roman" w:eastAsia="Calibri" w:hAnsi="Times New Roman" w:cs="Times New Roman"/>
          <w:sz w:val="24"/>
          <w:szCs w:val="24"/>
        </w:rPr>
        <w:t>To Decrease the Cost of Recruitment by conducting Walk – INS.</w:t>
      </w:r>
    </w:p>
    <w:p w14:paraId="6A01EE69" w14:textId="77777777" w:rsidR="00900F9E" w:rsidRPr="00900F9E" w:rsidRDefault="00900F9E" w:rsidP="0083081F">
      <w:pPr>
        <w:numPr>
          <w:ilvl w:val="0"/>
          <w:numId w:val="2"/>
        </w:numPr>
        <w:spacing w:after="0" w:line="360" w:lineRule="auto"/>
        <w:jc w:val="both"/>
        <w:rPr>
          <w:rFonts w:ascii="Times New Roman" w:eastAsia="Calibri" w:hAnsi="Times New Roman" w:cs="Times New Roman"/>
          <w:sz w:val="24"/>
          <w:szCs w:val="24"/>
        </w:rPr>
      </w:pPr>
      <w:r w:rsidRPr="00900F9E">
        <w:rPr>
          <w:rFonts w:ascii="Times New Roman" w:eastAsia="Calibri" w:hAnsi="Times New Roman" w:cs="Times New Roman"/>
          <w:sz w:val="24"/>
          <w:szCs w:val="24"/>
        </w:rPr>
        <w:t xml:space="preserve">To make efforts to follow the </w:t>
      </w:r>
      <w:r w:rsidRPr="00900F9E">
        <w:rPr>
          <w:rFonts w:ascii="Times New Roman" w:eastAsia="Calibri" w:hAnsi="Times New Roman" w:cs="Times New Roman"/>
          <w:bCs/>
          <w:sz w:val="24"/>
          <w:szCs w:val="24"/>
        </w:rPr>
        <w:t>Recruitment Process</w:t>
      </w:r>
      <w:r w:rsidRPr="00900F9E">
        <w:rPr>
          <w:rFonts w:ascii="Times New Roman" w:eastAsia="Calibri" w:hAnsi="Times New Roman" w:cs="Times New Roman"/>
          <w:sz w:val="24"/>
          <w:szCs w:val="24"/>
        </w:rPr>
        <w:t>.</w:t>
      </w:r>
    </w:p>
    <w:p w14:paraId="672424DC" w14:textId="77777777" w:rsidR="00900F9E" w:rsidRPr="00900F9E" w:rsidRDefault="00900F9E" w:rsidP="0083081F">
      <w:pPr>
        <w:numPr>
          <w:ilvl w:val="0"/>
          <w:numId w:val="2"/>
        </w:numPr>
        <w:spacing w:after="0" w:line="360" w:lineRule="auto"/>
        <w:jc w:val="both"/>
        <w:rPr>
          <w:rFonts w:ascii="Times New Roman" w:eastAsia="Calibri" w:hAnsi="Times New Roman" w:cs="Times New Roman"/>
          <w:sz w:val="24"/>
          <w:szCs w:val="24"/>
        </w:rPr>
      </w:pPr>
      <w:r w:rsidRPr="00900F9E">
        <w:rPr>
          <w:rFonts w:ascii="Times New Roman" w:eastAsia="Calibri" w:hAnsi="Times New Roman" w:cs="Times New Roman"/>
          <w:sz w:val="24"/>
          <w:szCs w:val="24"/>
        </w:rPr>
        <w:t>To know about different strategies those are implementing in recruitment process.</w:t>
      </w:r>
    </w:p>
    <w:p w14:paraId="70A6E948" w14:textId="77777777" w:rsidR="00900F9E" w:rsidRPr="00900F9E" w:rsidRDefault="00900F9E" w:rsidP="0083081F">
      <w:pPr>
        <w:numPr>
          <w:ilvl w:val="0"/>
          <w:numId w:val="2"/>
        </w:numPr>
        <w:spacing w:after="0" w:line="360" w:lineRule="auto"/>
        <w:jc w:val="both"/>
        <w:rPr>
          <w:rFonts w:ascii="Times New Roman" w:eastAsia="Calibri" w:hAnsi="Times New Roman" w:cs="Times New Roman"/>
          <w:b/>
          <w:sz w:val="24"/>
          <w:szCs w:val="24"/>
        </w:rPr>
      </w:pPr>
      <w:r w:rsidRPr="00900F9E">
        <w:rPr>
          <w:rFonts w:ascii="Times New Roman" w:eastAsia="Calibri" w:hAnsi="Times New Roman" w:cs="Times New Roman"/>
          <w:sz w:val="24"/>
          <w:szCs w:val="24"/>
        </w:rPr>
        <w:t>To know how the company attracts with multi-dimensional and experiences that suit. The present and future organizational strategies.</w:t>
      </w:r>
      <w:r w:rsidRPr="00900F9E">
        <w:rPr>
          <w:rFonts w:ascii="Times New Roman" w:eastAsia="Calibri" w:hAnsi="Times New Roman" w:cs="Times New Roman"/>
          <w:b/>
          <w:sz w:val="24"/>
          <w:szCs w:val="24"/>
        </w:rPr>
        <w:t xml:space="preserve"> </w:t>
      </w:r>
    </w:p>
    <w:p w14:paraId="4E50556F" w14:textId="77777777" w:rsidR="00EC0954" w:rsidRPr="00B867C2" w:rsidRDefault="00DB5FA1" w:rsidP="007A6EEC">
      <w:pPr>
        <w:spacing w:after="0" w:line="360" w:lineRule="auto"/>
        <w:jc w:val="both"/>
        <w:rPr>
          <w:rFonts w:ascii="Times New Roman" w:hAnsi="Times New Roman" w:cs="Times New Roman"/>
          <w:b/>
          <w:sz w:val="24"/>
          <w:szCs w:val="24"/>
          <w:u w:val="single"/>
        </w:rPr>
      </w:pPr>
      <w:r w:rsidRPr="00B867C2">
        <w:rPr>
          <w:rFonts w:ascii="Times New Roman" w:hAnsi="Times New Roman" w:cs="Times New Roman"/>
          <w:b/>
          <w:sz w:val="24"/>
          <w:szCs w:val="24"/>
          <w:u w:val="single"/>
        </w:rPr>
        <w:t>RESEARCH METHODOLOGY</w:t>
      </w:r>
      <w:r w:rsidR="00EC0954" w:rsidRPr="00B867C2">
        <w:rPr>
          <w:rFonts w:ascii="Times New Roman" w:hAnsi="Times New Roman" w:cs="Times New Roman"/>
          <w:b/>
          <w:sz w:val="24"/>
          <w:szCs w:val="24"/>
          <w:u w:val="single"/>
        </w:rPr>
        <w:t>:</w:t>
      </w:r>
    </w:p>
    <w:p w14:paraId="7AEA5AEA" w14:textId="77777777" w:rsidR="0070213D" w:rsidRPr="00B867C2" w:rsidRDefault="0070213D" w:rsidP="0070213D">
      <w:pPr>
        <w:spacing w:after="0" w:line="360" w:lineRule="auto"/>
        <w:jc w:val="both"/>
        <w:rPr>
          <w:rFonts w:ascii="Times New Roman" w:hAnsi="Times New Roman" w:cs="Times New Roman"/>
          <w:b/>
          <w:sz w:val="24"/>
          <w:szCs w:val="24"/>
          <w:u w:val="single"/>
        </w:rPr>
      </w:pPr>
      <w:r w:rsidRPr="00B867C2">
        <w:rPr>
          <w:rFonts w:ascii="Times New Roman" w:hAnsi="Times New Roman" w:cs="Times New Roman"/>
          <w:b/>
          <w:sz w:val="24"/>
          <w:szCs w:val="24"/>
          <w:u w:val="single"/>
        </w:rPr>
        <w:t>Need For The Study</w:t>
      </w:r>
    </w:p>
    <w:p w14:paraId="0BAEA9D0" w14:textId="77777777" w:rsidR="00900F9E" w:rsidRPr="00AB2E57" w:rsidRDefault="00900F9E" w:rsidP="00900F9E">
      <w:pPr>
        <w:pStyle w:val="BlockText"/>
        <w:spacing w:after="240" w:line="360" w:lineRule="auto"/>
        <w:ind w:left="0" w:right="0"/>
        <w:rPr>
          <w:rFonts w:ascii="Times New Roman" w:hAnsi="Times New Roman"/>
          <w:sz w:val="24"/>
          <w:szCs w:val="24"/>
          <w:lang w:val="en-US"/>
        </w:rPr>
      </w:pPr>
      <w:r w:rsidRPr="00AB2E57">
        <w:rPr>
          <w:rFonts w:ascii="Times New Roman" w:hAnsi="Times New Roman"/>
          <w:sz w:val="24"/>
          <w:szCs w:val="24"/>
        </w:rPr>
        <w:t xml:space="preserve">Meeting the demands of today’s changing business environment requires building an efficient staff. For high growth organizations, attracting, hiring and retaining the right talent is critical. By adding the right players to the team it will have a source of competitive advantage. Attract the wrong talent and it will have difficulty in meeting the strategic goals and objectives. The first challenge is to generate a </w:t>
      </w:r>
      <w:proofErr w:type="spellStart"/>
      <w:r w:rsidRPr="00AB2E57">
        <w:rPr>
          <w:rFonts w:ascii="Times New Roman" w:hAnsi="Times New Roman"/>
          <w:sz w:val="24"/>
          <w:szCs w:val="24"/>
        </w:rPr>
        <w:t>labor</w:t>
      </w:r>
      <w:proofErr w:type="spellEnd"/>
      <w:r w:rsidRPr="00AB2E57">
        <w:rPr>
          <w:rFonts w:ascii="Times New Roman" w:hAnsi="Times New Roman"/>
          <w:sz w:val="24"/>
          <w:szCs w:val="24"/>
        </w:rPr>
        <w:t xml:space="preserve"> pool that is large enough for the company to draw on when searching for top talent. The second is to develop an effective process for screening and selecting the best candidates. But finding and keep quality employees can pose a challenge. It is difficult for the companies to find a large </w:t>
      </w:r>
      <w:proofErr w:type="spellStart"/>
      <w:r w:rsidRPr="00AB2E57">
        <w:rPr>
          <w:rFonts w:ascii="Times New Roman" w:hAnsi="Times New Roman"/>
          <w:sz w:val="24"/>
          <w:szCs w:val="24"/>
        </w:rPr>
        <w:t>umber</w:t>
      </w:r>
      <w:proofErr w:type="spellEnd"/>
      <w:r w:rsidRPr="00AB2E57">
        <w:rPr>
          <w:rFonts w:ascii="Times New Roman" w:hAnsi="Times New Roman"/>
          <w:sz w:val="24"/>
          <w:szCs w:val="24"/>
        </w:rPr>
        <w:t xml:space="preserve"> of efficient candidates and attract them to apply for jobs.</w:t>
      </w:r>
    </w:p>
    <w:p w14:paraId="46B54C21" w14:textId="77777777" w:rsidR="00C93D79" w:rsidRPr="00B867C2" w:rsidRDefault="001D12F9" w:rsidP="004F66B6">
      <w:pPr>
        <w:spacing w:after="0" w:line="360" w:lineRule="auto"/>
        <w:jc w:val="both"/>
        <w:rPr>
          <w:rFonts w:ascii="Times New Roman" w:hAnsi="Times New Roman" w:cs="Times New Roman"/>
          <w:b/>
          <w:sz w:val="24"/>
          <w:szCs w:val="24"/>
          <w:u w:val="single"/>
        </w:rPr>
      </w:pPr>
      <w:r w:rsidRPr="00B867C2">
        <w:rPr>
          <w:rFonts w:ascii="Times New Roman" w:hAnsi="Times New Roman" w:cs="Times New Roman"/>
          <w:b/>
          <w:sz w:val="24"/>
          <w:szCs w:val="24"/>
          <w:u w:val="single"/>
        </w:rPr>
        <w:t>Scope Of The Study</w:t>
      </w:r>
      <w:r w:rsidR="00FF10B6" w:rsidRPr="00B867C2">
        <w:rPr>
          <w:rFonts w:ascii="Times New Roman" w:hAnsi="Times New Roman" w:cs="Times New Roman"/>
          <w:b/>
          <w:sz w:val="24"/>
          <w:szCs w:val="24"/>
          <w:u w:val="single"/>
        </w:rPr>
        <w:t>:</w:t>
      </w:r>
    </w:p>
    <w:p w14:paraId="34367757" w14:textId="77777777" w:rsidR="00900F9E" w:rsidRPr="00900F9E" w:rsidRDefault="00900F9E" w:rsidP="0083081F">
      <w:pPr>
        <w:numPr>
          <w:ilvl w:val="0"/>
          <w:numId w:val="3"/>
        </w:numPr>
        <w:spacing w:after="0" w:line="360" w:lineRule="auto"/>
        <w:jc w:val="both"/>
        <w:rPr>
          <w:rFonts w:ascii="Times New Roman" w:eastAsia="Calibri" w:hAnsi="Times New Roman" w:cs="Times New Roman"/>
          <w:sz w:val="24"/>
          <w:szCs w:val="24"/>
        </w:rPr>
      </w:pPr>
      <w:r w:rsidRPr="00900F9E">
        <w:rPr>
          <w:rFonts w:ascii="Times New Roman" w:eastAsia="Calibri" w:hAnsi="Times New Roman" w:cs="Times New Roman"/>
          <w:sz w:val="24"/>
          <w:szCs w:val="24"/>
        </w:rPr>
        <w:t xml:space="preserve">Planning of study </w:t>
      </w:r>
    </w:p>
    <w:p w14:paraId="288D06EB" w14:textId="77777777" w:rsidR="00900F9E" w:rsidRPr="00900F9E" w:rsidRDefault="00900F9E" w:rsidP="0083081F">
      <w:pPr>
        <w:numPr>
          <w:ilvl w:val="0"/>
          <w:numId w:val="3"/>
        </w:numPr>
        <w:spacing w:after="0" w:line="360" w:lineRule="auto"/>
        <w:jc w:val="both"/>
        <w:rPr>
          <w:rFonts w:ascii="Times New Roman" w:eastAsia="Calibri" w:hAnsi="Times New Roman" w:cs="Times New Roman"/>
          <w:sz w:val="24"/>
          <w:szCs w:val="24"/>
        </w:rPr>
      </w:pPr>
      <w:r w:rsidRPr="00900F9E">
        <w:rPr>
          <w:rFonts w:ascii="Times New Roman" w:eastAsia="Calibri" w:hAnsi="Times New Roman" w:cs="Times New Roman"/>
          <w:sz w:val="24"/>
          <w:szCs w:val="24"/>
        </w:rPr>
        <w:t>Gathering information by internal source ( Text Books , Online)</w:t>
      </w:r>
    </w:p>
    <w:p w14:paraId="454F35B2" w14:textId="77777777" w:rsidR="00900F9E" w:rsidRPr="00900F9E" w:rsidRDefault="00900F9E" w:rsidP="0083081F">
      <w:pPr>
        <w:numPr>
          <w:ilvl w:val="0"/>
          <w:numId w:val="3"/>
        </w:numPr>
        <w:spacing w:after="0" w:line="360" w:lineRule="auto"/>
        <w:jc w:val="both"/>
        <w:rPr>
          <w:rFonts w:ascii="Times New Roman" w:eastAsia="Calibri" w:hAnsi="Times New Roman" w:cs="Times New Roman"/>
          <w:sz w:val="24"/>
          <w:szCs w:val="24"/>
        </w:rPr>
      </w:pPr>
      <w:r w:rsidRPr="00900F9E">
        <w:rPr>
          <w:rFonts w:ascii="Times New Roman" w:eastAsia="Calibri" w:hAnsi="Times New Roman" w:cs="Times New Roman"/>
          <w:sz w:val="24"/>
          <w:szCs w:val="24"/>
        </w:rPr>
        <w:t xml:space="preserve">Attending one of the Recruiting program to get an idea </w:t>
      </w:r>
    </w:p>
    <w:p w14:paraId="0ACBBCB8" w14:textId="77777777" w:rsidR="00900F9E" w:rsidRPr="00900F9E" w:rsidRDefault="00900F9E" w:rsidP="0083081F">
      <w:pPr>
        <w:numPr>
          <w:ilvl w:val="0"/>
          <w:numId w:val="3"/>
        </w:numPr>
        <w:spacing w:after="0" w:line="360" w:lineRule="auto"/>
        <w:jc w:val="both"/>
        <w:rPr>
          <w:rFonts w:ascii="Times New Roman" w:eastAsia="Calibri" w:hAnsi="Times New Roman" w:cs="Times New Roman"/>
          <w:sz w:val="24"/>
          <w:szCs w:val="24"/>
        </w:rPr>
      </w:pPr>
      <w:r w:rsidRPr="00900F9E">
        <w:rPr>
          <w:rFonts w:ascii="Times New Roman" w:eastAsia="Calibri" w:hAnsi="Times New Roman" w:cs="Times New Roman"/>
          <w:sz w:val="24"/>
          <w:szCs w:val="24"/>
        </w:rPr>
        <w:t>Preparing questionnaire (employee’s feedback manager’s feedback)</w:t>
      </w:r>
    </w:p>
    <w:p w14:paraId="45138428" w14:textId="77777777" w:rsidR="00900F9E" w:rsidRPr="00900F9E" w:rsidRDefault="00900F9E" w:rsidP="0083081F">
      <w:pPr>
        <w:numPr>
          <w:ilvl w:val="0"/>
          <w:numId w:val="3"/>
        </w:numPr>
        <w:spacing w:after="0" w:line="360" w:lineRule="auto"/>
        <w:jc w:val="both"/>
        <w:rPr>
          <w:rFonts w:ascii="Times New Roman" w:eastAsia="Calibri" w:hAnsi="Times New Roman" w:cs="Times New Roman"/>
          <w:sz w:val="24"/>
          <w:szCs w:val="24"/>
        </w:rPr>
      </w:pPr>
      <w:r w:rsidRPr="00900F9E">
        <w:rPr>
          <w:rFonts w:ascii="Times New Roman" w:eastAsia="Calibri" w:hAnsi="Times New Roman" w:cs="Times New Roman"/>
          <w:sz w:val="24"/>
          <w:szCs w:val="24"/>
        </w:rPr>
        <w:t>Distributing the questionnaire and collecting the data from the employees and managers.</w:t>
      </w:r>
    </w:p>
    <w:p w14:paraId="18C1DDE8" w14:textId="77777777" w:rsidR="00FC3439" w:rsidRPr="00B867C2" w:rsidRDefault="00D50798" w:rsidP="008B60D6">
      <w:pPr>
        <w:pStyle w:val="BodyText"/>
        <w:spacing w:after="0" w:line="360" w:lineRule="auto"/>
        <w:jc w:val="both"/>
        <w:rPr>
          <w:rFonts w:ascii="Times New Roman" w:hAnsi="Times New Roman" w:cs="Times New Roman"/>
          <w:b/>
          <w:bCs/>
          <w:sz w:val="24"/>
          <w:szCs w:val="24"/>
          <w:u w:val="single"/>
        </w:rPr>
      </w:pPr>
      <w:r w:rsidRPr="00B867C2">
        <w:rPr>
          <w:rFonts w:ascii="Times New Roman" w:hAnsi="Times New Roman" w:cs="Times New Roman"/>
          <w:b/>
          <w:bCs/>
          <w:sz w:val="24"/>
          <w:szCs w:val="24"/>
          <w:u w:val="single"/>
        </w:rPr>
        <w:lastRenderedPageBreak/>
        <w:t>Methodology</w:t>
      </w:r>
    </w:p>
    <w:p w14:paraId="606ACBEB" w14:textId="77777777" w:rsidR="00900F9E" w:rsidRPr="00900F9E" w:rsidRDefault="00900F9E" w:rsidP="00900F9E">
      <w:pPr>
        <w:spacing w:after="240" w:line="360" w:lineRule="auto"/>
        <w:jc w:val="both"/>
        <w:rPr>
          <w:rFonts w:ascii="Times New Roman" w:eastAsia="Calibri" w:hAnsi="Times New Roman" w:cs="Times New Roman"/>
          <w:b/>
          <w:sz w:val="24"/>
          <w:szCs w:val="24"/>
        </w:rPr>
      </w:pPr>
      <w:r w:rsidRPr="00900F9E">
        <w:rPr>
          <w:rFonts w:ascii="Times New Roman" w:eastAsia="Calibri" w:hAnsi="Times New Roman" w:cs="Times New Roman"/>
          <w:b/>
          <w:bCs/>
          <w:sz w:val="24"/>
          <w:szCs w:val="24"/>
        </w:rPr>
        <w:t>COLLECTIONS OF DATA:</w:t>
      </w:r>
    </w:p>
    <w:p w14:paraId="7C1DF0E0" w14:textId="77777777" w:rsidR="00900F9E" w:rsidRPr="00900F9E" w:rsidRDefault="00900F9E" w:rsidP="00900F9E">
      <w:pPr>
        <w:spacing w:before="260" w:after="240" w:line="360" w:lineRule="auto"/>
        <w:jc w:val="both"/>
        <w:rPr>
          <w:rFonts w:ascii="Times New Roman" w:eastAsia="Calibri" w:hAnsi="Times New Roman" w:cs="Times New Roman"/>
          <w:sz w:val="24"/>
          <w:szCs w:val="24"/>
        </w:rPr>
      </w:pPr>
      <w:r w:rsidRPr="00900F9E">
        <w:rPr>
          <w:rFonts w:ascii="Times New Roman" w:eastAsia="Calibri" w:hAnsi="Times New Roman" w:cs="Times New Roman"/>
          <w:b/>
          <w:bCs/>
          <w:iCs/>
          <w:sz w:val="24"/>
          <w:szCs w:val="24"/>
        </w:rPr>
        <w:t>Primary Data:</w:t>
      </w:r>
      <w:r w:rsidRPr="00900F9E">
        <w:rPr>
          <w:rFonts w:ascii="Times New Roman" w:eastAsia="Calibri" w:hAnsi="Times New Roman" w:cs="Times New Roman"/>
          <w:sz w:val="24"/>
          <w:szCs w:val="24"/>
        </w:rPr>
        <w:t xml:space="preserve"> The primary data is collected through the personal interview with the HR manager and the other employees of the HR circle. </w:t>
      </w:r>
    </w:p>
    <w:p w14:paraId="23AEC0E8" w14:textId="77777777" w:rsidR="00900F9E" w:rsidRPr="00900F9E" w:rsidRDefault="00900F9E" w:rsidP="00900F9E">
      <w:pPr>
        <w:spacing w:before="260" w:after="240" w:line="360" w:lineRule="auto"/>
        <w:jc w:val="both"/>
        <w:rPr>
          <w:rFonts w:ascii="Times New Roman" w:eastAsia="Calibri" w:hAnsi="Times New Roman" w:cs="Times New Roman"/>
          <w:sz w:val="24"/>
          <w:szCs w:val="24"/>
        </w:rPr>
      </w:pPr>
      <w:r w:rsidRPr="00900F9E">
        <w:rPr>
          <w:rFonts w:ascii="Times New Roman" w:eastAsia="Calibri" w:hAnsi="Times New Roman" w:cs="Times New Roman"/>
          <w:b/>
          <w:bCs/>
          <w:iCs/>
          <w:sz w:val="24"/>
          <w:szCs w:val="24"/>
        </w:rPr>
        <w:t>Secondary Data:</w:t>
      </w:r>
      <w:r w:rsidRPr="00900F9E">
        <w:rPr>
          <w:rFonts w:ascii="Times New Roman" w:eastAsia="Calibri" w:hAnsi="Times New Roman" w:cs="Times New Roman"/>
          <w:sz w:val="24"/>
          <w:szCs w:val="24"/>
        </w:rPr>
        <w:t xml:space="preserve"> The secondary data is collected through the reference of the magazines, journals and books on the topic. The files of the company are also checked for further information. </w:t>
      </w:r>
    </w:p>
    <w:p w14:paraId="022B3DC1" w14:textId="77777777" w:rsidR="00900F9E" w:rsidRPr="00900F9E" w:rsidRDefault="00900F9E" w:rsidP="00900F9E">
      <w:pPr>
        <w:spacing w:after="240" w:line="360" w:lineRule="auto"/>
        <w:jc w:val="both"/>
        <w:rPr>
          <w:rFonts w:ascii="Times New Roman" w:eastAsia="Calibri" w:hAnsi="Times New Roman" w:cs="Times New Roman"/>
          <w:i/>
          <w:iCs/>
          <w:sz w:val="24"/>
          <w:szCs w:val="24"/>
        </w:rPr>
      </w:pPr>
      <w:r w:rsidRPr="00900F9E">
        <w:rPr>
          <w:rFonts w:ascii="Times New Roman" w:eastAsia="Calibri" w:hAnsi="Times New Roman" w:cs="Times New Roman"/>
          <w:b/>
          <w:bCs/>
          <w:sz w:val="24"/>
          <w:szCs w:val="24"/>
        </w:rPr>
        <w:t xml:space="preserve">Sampling technique: </w:t>
      </w:r>
      <w:r w:rsidRPr="00900F9E">
        <w:rPr>
          <w:rFonts w:ascii="Times New Roman" w:eastAsia="Calibri" w:hAnsi="Times New Roman" w:cs="Times New Roman"/>
          <w:sz w:val="24"/>
          <w:szCs w:val="24"/>
        </w:rPr>
        <w:t xml:space="preserve">The sampling technique used for the collection of information through the questionnaires is the </w:t>
      </w:r>
      <w:r w:rsidRPr="00900F9E">
        <w:rPr>
          <w:rFonts w:ascii="Times New Roman" w:eastAsia="Calibri" w:hAnsi="Times New Roman" w:cs="Times New Roman"/>
          <w:iCs/>
          <w:sz w:val="24"/>
          <w:szCs w:val="24"/>
        </w:rPr>
        <w:t>simple random sampling.</w:t>
      </w:r>
    </w:p>
    <w:p w14:paraId="4FECD4CD" w14:textId="77777777" w:rsidR="00900F9E" w:rsidRPr="00900F9E" w:rsidRDefault="00900F9E" w:rsidP="00900F9E">
      <w:pPr>
        <w:spacing w:line="360" w:lineRule="auto"/>
        <w:jc w:val="both"/>
        <w:rPr>
          <w:rFonts w:ascii="Times New Roman" w:eastAsia="Calibri" w:hAnsi="Times New Roman" w:cs="Times New Roman"/>
          <w:b/>
          <w:sz w:val="24"/>
          <w:szCs w:val="24"/>
        </w:rPr>
      </w:pPr>
      <w:r w:rsidRPr="00900F9E">
        <w:rPr>
          <w:rFonts w:ascii="Times New Roman" w:eastAsia="Calibri" w:hAnsi="Times New Roman" w:cs="Times New Roman"/>
          <w:b/>
          <w:sz w:val="24"/>
          <w:szCs w:val="24"/>
        </w:rPr>
        <w:t>Statistical Tools Used for Analysis</w:t>
      </w:r>
    </w:p>
    <w:p w14:paraId="4BACA573" w14:textId="77777777" w:rsidR="00900F9E" w:rsidRPr="00900F9E" w:rsidRDefault="00900F9E" w:rsidP="00900F9E">
      <w:pPr>
        <w:spacing w:line="360" w:lineRule="auto"/>
        <w:jc w:val="both"/>
        <w:rPr>
          <w:rFonts w:ascii="Times New Roman" w:eastAsia="Calibri" w:hAnsi="Times New Roman" w:cs="Times New Roman"/>
          <w:sz w:val="24"/>
          <w:szCs w:val="24"/>
        </w:rPr>
      </w:pPr>
      <w:r w:rsidRPr="00900F9E">
        <w:rPr>
          <w:rFonts w:ascii="Times New Roman" w:eastAsia="Calibri" w:hAnsi="Times New Roman" w:cs="Times New Roman"/>
          <w:sz w:val="24"/>
          <w:szCs w:val="24"/>
        </w:rPr>
        <w:t>For the purpose of analysis different statistical tools is used, they are:</w:t>
      </w:r>
    </w:p>
    <w:p w14:paraId="3954099D" w14:textId="77777777" w:rsidR="00900F9E" w:rsidRPr="00900F9E" w:rsidRDefault="00900F9E" w:rsidP="00900F9E">
      <w:pPr>
        <w:spacing w:after="0" w:line="360" w:lineRule="auto"/>
        <w:jc w:val="both"/>
        <w:rPr>
          <w:rFonts w:ascii="Times New Roman" w:eastAsia="Calibri" w:hAnsi="Times New Roman" w:cs="Times New Roman"/>
          <w:sz w:val="24"/>
          <w:szCs w:val="24"/>
        </w:rPr>
      </w:pPr>
      <w:r w:rsidRPr="00900F9E">
        <w:rPr>
          <w:rFonts w:ascii="Times New Roman" w:eastAsia="Calibri" w:hAnsi="Times New Roman" w:cs="Times New Roman"/>
          <w:sz w:val="24"/>
          <w:szCs w:val="24"/>
        </w:rPr>
        <w:t>•</w:t>
      </w:r>
      <w:r w:rsidRPr="00900F9E">
        <w:rPr>
          <w:rFonts w:ascii="Times New Roman" w:eastAsia="Calibri" w:hAnsi="Times New Roman" w:cs="Times New Roman"/>
          <w:sz w:val="24"/>
          <w:szCs w:val="24"/>
        </w:rPr>
        <w:tab/>
        <w:t>Semi-tabular method.</w:t>
      </w:r>
    </w:p>
    <w:p w14:paraId="6801A7E5" w14:textId="77777777" w:rsidR="00900F9E" w:rsidRPr="00900F9E" w:rsidRDefault="00900F9E" w:rsidP="00900F9E">
      <w:pPr>
        <w:spacing w:after="0" w:line="360" w:lineRule="auto"/>
        <w:jc w:val="both"/>
        <w:rPr>
          <w:rFonts w:ascii="Times New Roman" w:eastAsia="Calibri" w:hAnsi="Times New Roman" w:cs="Times New Roman"/>
          <w:sz w:val="24"/>
          <w:szCs w:val="24"/>
        </w:rPr>
      </w:pPr>
      <w:r w:rsidRPr="00900F9E">
        <w:rPr>
          <w:rFonts w:ascii="Times New Roman" w:eastAsia="Calibri" w:hAnsi="Times New Roman" w:cs="Times New Roman"/>
          <w:sz w:val="24"/>
          <w:szCs w:val="24"/>
        </w:rPr>
        <w:t>•</w:t>
      </w:r>
      <w:r w:rsidRPr="00900F9E">
        <w:rPr>
          <w:rFonts w:ascii="Times New Roman" w:eastAsia="Calibri" w:hAnsi="Times New Roman" w:cs="Times New Roman"/>
          <w:sz w:val="24"/>
          <w:szCs w:val="24"/>
        </w:rPr>
        <w:tab/>
        <w:t>Graphical representation</w:t>
      </w:r>
    </w:p>
    <w:p w14:paraId="2292F08F" w14:textId="77777777" w:rsidR="00900F9E" w:rsidRPr="00900F9E" w:rsidRDefault="00900F9E" w:rsidP="00900F9E">
      <w:pPr>
        <w:spacing w:after="0" w:line="360" w:lineRule="auto"/>
        <w:jc w:val="both"/>
        <w:rPr>
          <w:rFonts w:ascii="Times New Roman" w:eastAsia="Calibri" w:hAnsi="Times New Roman" w:cs="Times New Roman"/>
          <w:sz w:val="24"/>
          <w:szCs w:val="24"/>
        </w:rPr>
      </w:pPr>
      <w:r w:rsidRPr="00900F9E">
        <w:rPr>
          <w:rFonts w:ascii="Times New Roman" w:eastAsia="Calibri" w:hAnsi="Times New Roman" w:cs="Times New Roman"/>
          <w:sz w:val="24"/>
          <w:szCs w:val="24"/>
        </w:rPr>
        <w:t>•</w:t>
      </w:r>
      <w:r w:rsidRPr="00900F9E">
        <w:rPr>
          <w:rFonts w:ascii="Times New Roman" w:eastAsia="Calibri" w:hAnsi="Times New Roman" w:cs="Times New Roman"/>
          <w:sz w:val="24"/>
          <w:szCs w:val="24"/>
        </w:rPr>
        <w:tab/>
        <w:t>Mean</w:t>
      </w:r>
    </w:p>
    <w:p w14:paraId="7A2354CB" w14:textId="77777777" w:rsidR="00900F9E" w:rsidRPr="00900F9E" w:rsidRDefault="00900F9E" w:rsidP="00900F9E">
      <w:pPr>
        <w:spacing w:after="0" w:line="360" w:lineRule="auto"/>
        <w:jc w:val="both"/>
        <w:rPr>
          <w:rFonts w:ascii="Times New Roman" w:eastAsia="Calibri" w:hAnsi="Times New Roman" w:cs="Times New Roman"/>
          <w:sz w:val="24"/>
          <w:szCs w:val="24"/>
        </w:rPr>
      </w:pPr>
      <w:r w:rsidRPr="00900F9E">
        <w:rPr>
          <w:rFonts w:ascii="Times New Roman" w:eastAsia="Calibri" w:hAnsi="Times New Roman" w:cs="Times New Roman"/>
          <w:sz w:val="24"/>
          <w:szCs w:val="24"/>
        </w:rPr>
        <w:t>•</w:t>
      </w:r>
      <w:r w:rsidRPr="00900F9E">
        <w:rPr>
          <w:rFonts w:ascii="Times New Roman" w:eastAsia="Calibri" w:hAnsi="Times New Roman" w:cs="Times New Roman"/>
          <w:sz w:val="24"/>
          <w:szCs w:val="24"/>
        </w:rPr>
        <w:tab/>
        <w:t>Standard deviation</w:t>
      </w:r>
    </w:p>
    <w:p w14:paraId="3878EE73" w14:textId="77777777" w:rsidR="00DF27BF" w:rsidRPr="00B867C2" w:rsidRDefault="00DF27BF" w:rsidP="00DF27BF">
      <w:pPr>
        <w:tabs>
          <w:tab w:val="left" w:pos="7393"/>
        </w:tabs>
        <w:spacing w:after="0" w:line="360" w:lineRule="auto"/>
        <w:jc w:val="both"/>
        <w:rPr>
          <w:rFonts w:ascii="Times New Roman" w:eastAsia="Calibri" w:hAnsi="Times New Roman" w:cs="Times New Roman"/>
          <w:sz w:val="24"/>
          <w:szCs w:val="24"/>
        </w:rPr>
      </w:pPr>
      <w:r w:rsidRPr="00B867C2">
        <w:rPr>
          <w:rFonts w:ascii="Times New Roman" w:hAnsi="Times New Roman" w:cs="Times New Roman"/>
          <w:b/>
          <w:bCs/>
          <w:color w:val="000000" w:themeColor="text1"/>
          <w:sz w:val="24"/>
          <w:szCs w:val="24"/>
        </w:rPr>
        <w:t>Limitations Of The Study</w:t>
      </w:r>
      <w:r w:rsidRPr="00B867C2">
        <w:rPr>
          <w:rFonts w:ascii="Times New Roman" w:hAnsi="Times New Roman" w:cs="Times New Roman"/>
          <w:sz w:val="24"/>
          <w:szCs w:val="24"/>
        </w:rPr>
        <w:tab/>
      </w:r>
    </w:p>
    <w:p w14:paraId="1260919D" w14:textId="77777777" w:rsidR="00900F9E" w:rsidRPr="00AB2E57" w:rsidRDefault="00900F9E" w:rsidP="0083081F">
      <w:pPr>
        <w:pStyle w:val="BlockText"/>
        <w:numPr>
          <w:ilvl w:val="0"/>
          <w:numId w:val="4"/>
        </w:numPr>
        <w:spacing w:before="0" w:line="360" w:lineRule="auto"/>
        <w:ind w:right="0"/>
        <w:rPr>
          <w:rFonts w:ascii="Times New Roman" w:hAnsi="Times New Roman"/>
          <w:color w:val="0D0D0D"/>
          <w:sz w:val="24"/>
          <w:szCs w:val="24"/>
        </w:rPr>
      </w:pPr>
      <w:r w:rsidRPr="00AB2E57">
        <w:rPr>
          <w:rFonts w:ascii="Times New Roman" w:hAnsi="Times New Roman"/>
          <w:color w:val="0D0D0D"/>
          <w:sz w:val="24"/>
          <w:szCs w:val="24"/>
        </w:rPr>
        <w:t>The Limitations of the study are as follows:</w:t>
      </w:r>
    </w:p>
    <w:p w14:paraId="1DBEF3BA" w14:textId="77777777" w:rsidR="00900F9E" w:rsidRPr="00AB2E57" w:rsidRDefault="00900F9E" w:rsidP="0083081F">
      <w:pPr>
        <w:pStyle w:val="BlockText"/>
        <w:numPr>
          <w:ilvl w:val="0"/>
          <w:numId w:val="4"/>
        </w:numPr>
        <w:spacing w:before="0" w:line="360" w:lineRule="auto"/>
        <w:ind w:right="0"/>
        <w:rPr>
          <w:rFonts w:ascii="Times New Roman" w:hAnsi="Times New Roman"/>
          <w:color w:val="0D0D0D"/>
          <w:sz w:val="24"/>
          <w:szCs w:val="24"/>
        </w:rPr>
      </w:pPr>
      <w:r w:rsidRPr="00AB2E57">
        <w:rPr>
          <w:rFonts w:ascii="Times New Roman" w:hAnsi="Times New Roman"/>
          <w:color w:val="0D0D0D"/>
          <w:sz w:val="24"/>
          <w:szCs w:val="24"/>
        </w:rPr>
        <w:t>The study does not cover the entire Organization as the sample taken cover only 37% of the employees.</w:t>
      </w:r>
    </w:p>
    <w:p w14:paraId="4198E92F" w14:textId="77777777" w:rsidR="00900F9E" w:rsidRPr="00AB2E57" w:rsidRDefault="00900F9E" w:rsidP="0083081F">
      <w:pPr>
        <w:pStyle w:val="BlockText"/>
        <w:numPr>
          <w:ilvl w:val="0"/>
          <w:numId w:val="4"/>
        </w:numPr>
        <w:spacing w:before="0" w:line="360" w:lineRule="auto"/>
        <w:ind w:right="0"/>
        <w:rPr>
          <w:rFonts w:ascii="Times New Roman" w:hAnsi="Times New Roman"/>
          <w:color w:val="0D0D0D"/>
          <w:sz w:val="24"/>
          <w:szCs w:val="24"/>
        </w:rPr>
      </w:pPr>
      <w:r w:rsidRPr="00AB2E57">
        <w:rPr>
          <w:rFonts w:ascii="Times New Roman" w:hAnsi="Times New Roman"/>
          <w:color w:val="0D0D0D"/>
          <w:sz w:val="24"/>
          <w:szCs w:val="24"/>
        </w:rPr>
        <w:t>There is every possibility of misrepresentation of some questions.</w:t>
      </w:r>
    </w:p>
    <w:p w14:paraId="223675E9" w14:textId="77777777" w:rsidR="00900F9E" w:rsidRPr="00AB2E57" w:rsidRDefault="00900F9E" w:rsidP="0083081F">
      <w:pPr>
        <w:pStyle w:val="BlockText"/>
        <w:numPr>
          <w:ilvl w:val="0"/>
          <w:numId w:val="4"/>
        </w:numPr>
        <w:spacing w:before="0" w:line="360" w:lineRule="auto"/>
        <w:ind w:right="0"/>
        <w:rPr>
          <w:rFonts w:ascii="Times New Roman" w:hAnsi="Times New Roman"/>
          <w:color w:val="0D0D0D"/>
          <w:sz w:val="24"/>
          <w:szCs w:val="24"/>
        </w:rPr>
      </w:pPr>
      <w:r w:rsidRPr="00AB2E57">
        <w:rPr>
          <w:rFonts w:ascii="Times New Roman" w:hAnsi="Times New Roman"/>
          <w:color w:val="0D0D0D"/>
          <w:sz w:val="24"/>
          <w:szCs w:val="24"/>
        </w:rPr>
        <w:t>The respondents might hesitate to answer without any bias.</w:t>
      </w:r>
    </w:p>
    <w:p w14:paraId="1E562A36" w14:textId="77777777" w:rsidR="00900F9E" w:rsidRDefault="00900F9E" w:rsidP="00650419">
      <w:pPr>
        <w:spacing w:after="0" w:line="360" w:lineRule="auto"/>
        <w:jc w:val="both"/>
        <w:rPr>
          <w:rFonts w:ascii="Times New Roman" w:hAnsi="Times New Roman" w:cs="Times New Roman"/>
          <w:b/>
          <w:sz w:val="24"/>
          <w:szCs w:val="24"/>
          <w:u w:val="single"/>
        </w:rPr>
      </w:pPr>
    </w:p>
    <w:p w14:paraId="6A9E26CB" w14:textId="77777777" w:rsidR="00900F9E" w:rsidRDefault="00900F9E" w:rsidP="00650419">
      <w:pPr>
        <w:spacing w:after="0" w:line="360" w:lineRule="auto"/>
        <w:jc w:val="both"/>
        <w:rPr>
          <w:rFonts w:ascii="Times New Roman" w:hAnsi="Times New Roman" w:cs="Times New Roman"/>
          <w:b/>
          <w:sz w:val="24"/>
          <w:szCs w:val="24"/>
          <w:u w:val="single"/>
        </w:rPr>
      </w:pPr>
    </w:p>
    <w:p w14:paraId="50431708" w14:textId="77777777" w:rsidR="00900F9E" w:rsidRDefault="00900F9E" w:rsidP="00650419">
      <w:pPr>
        <w:spacing w:after="0" w:line="360" w:lineRule="auto"/>
        <w:jc w:val="both"/>
        <w:rPr>
          <w:rFonts w:ascii="Times New Roman" w:hAnsi="Times New Roman" w:cs="Times New Roman"/>
          <w:b/>
          <w:sz w:val="24"/>
          <w:szCs w:val="24"/>
          <w:u w:val="single"/>
        </w:rPr>
      </w:pPr>
    </w:p>
    <w:p w14:paraId="38D76D37" w14:textId="77777777" w:rsidR="00900F9E" w:rsidRDefault="00900F9E" w:rsidP="00650419">
      <w:pPr>
        <w:spacing w:after="0" w:line="360" w:lineRule="auto"/>
        <w:jc w:val="both"/>
        <w:rPr>
          <w:rFonts w:ascii="Times New Roman" w:hAnsi="Times New Roman" w:cs="Times New Roman"/>
          <w:b/>
          <w:sz w:val="24"/>
          <w:szCs w:val="24"/>
          <w:u w:val="single"/>
        </w:rPr>
      </w:pPr>
    </w:p>
    <w:p w14:paraId="3B85B29E" w14:textId="77777777" w:rsidR="00900F9E" w:rsidRDefault="00900F9E" w:rsidP="00650419">
      <w:pPr>
        <w:spacing w:after="0" w:line="360" w:lineRule="auto"/>
        <w:jc w:val="both"/>
        <w:rPr>
          <w:rFonts w:ascii="Times New Roman" w:hAnsi="Times New Roman" w:cs="Times New Roman"/>
          <w:b/>
          <w:sz w:val="24"/>
          <w:szCs w:val="24"/>
          <w:u w:val="single"/>
        </w:rPr>
      </w:pPr>
    </w:p>
    <w:p w14:paraId="132236DC" w14:textId="77777777" w:rsidR="00900F9E" w:rsidRDefault="00900F9E" w:rsidP="00650419">
      <w:pPr>
        <w:spacing w:after="0" w:line="360" w:lineRule="auto"/>
        <w:jc w:val="both"/>
        <w:rPr>
          <w:rFonts w:ascii="Times New Roman" w:hAnsi="Times New Roman" w:cs="Times New Roman"/>
          <w:b/>
          <w:sz w:val="24"/>
          <w:szCs w:val="24"/>
          <w:u w:val="single"/>
        </w:rPr>
      </w:pPr>
    </w:p>
    <w:p w14:paraId="229F5922" w14:textId="77777777" w:rsidR="00900F9E" w:rsidRDefault="00900F9E" w:rsidP="00650419">
      <w:pPr>
        <w:spacing w:after="0" w:line="360" w:lineRule="auto"/>
        <w:jc w:val="both"/>
        <w:rPr>
          <w:rFonts w:ascii="Times New Roman" w:hAnsi="Times New Roman" w:cs="Times New Roman"/>
          <w:b/>
          <w:sz w:val="24"/>
          <w:szCs w:val="24"/>
          <w:u w:val="single"/>
        </w:rPr>
      </w:pPr>
    </w:p>
    <w:p w14:paraId="562B4491" w14:textId="77777777" w:rsidR="00900F9E" w:rsidRDefault="00900F9E" w:rsidP="00650419">
      <w:pPr>
        <w:spacing w:after="0" w:line="360" w:lineRule="auto"/>
        <w:jc w:val="both"/>
        <w:rPr>
          <w:rFonts w:ascii="Times New Roman" w:hAnsi="Times New Roman" w:cs="Times New Roman"/>
          <w:b/>
          <w:sz w:val="24"/>
          <w:szCs w:val="24"/>
          <w:u w:val="single"/>
        </w:rPr>
      </w:pPr>
    </w:p>
    <w:p w14:paraId="54F25900" w14:textId="77777777" w:rsidR="00900F9E" w:rsidRDefault="00900F9E" w:rsidP="00650419">
      <w:pPr>
        <w:spacing w:after="0" w:line="360" w:lineRule="auto"/>
        <w:jc w:val="both"/>
        <w:rPr>
          <w:rFonts w:ascii="Times New Roman" w:hAnsi="Times New Roman" w:cs="Times New Roman"/>
          <w:b/>
          <w:sz w:val="24"/>
          <w:szCs w:val="24"/>
          <w:u w:val="single"/>
        </w:rPr>
      </w:pPr>
    </w:p>
    <w:p w14:paraId="704D252C" w14:textId="77777777" w:rsidR="00650419" w:rsidRPr="00B867C2" w:rsidRDefault="001B030B" w:rsidP="00650419">
      <w:pPr>
        <w:spacing w:after="0" w:line="360" w:lineRule="auto"/>
        <w:jc w:val="both"/>
        <w:rPr>
          <w:rFonts w:ascii="Times New Roman" w:hAnsi="Times New Roman" w:cs="Times New Roman"/>
          <w:b/>
          <w:sz w:val="24"/>
          <w:szCs w:val="24"/>
          <w:u w:val="single"/>
        </w:rPr>
      </w:pPr>
      <w:r w:rsidRPr="00B867C2">
        <w:rPr>
          <w:rFonts w:ascii="Times New Roman" w:hAnsi="Times New Roman" w:cs="Times New Roman"/>
          <w:b/>
          <w:sz w:val="24"/>
          <w:szCs w:val="24"/>
          <w:u w:val="single"/>
        </w:rPr>
        <w:lastRenderedPageBreak/>
        <w:t>DATA ANALYSIS &amp; INTERPRETATION:</w:t>
      </w:r>
    </w:p>
    <w:p w14:paraId="5A97F076" w14:textId="77777777" w:rsidR="000E14F1" w:rsidRPr="000E14F1" w:rsidRDefault="000E14F1" w:rsidP="000E14F1">
      <w:pPr>
        <w:spacing w:after="240" w:line="360" w:lineRule="auto"/>
        <w:ind w:left="20"/>
        <w:jc w:val="both"/>
        <w:rPr>
          <w:rFonts w:ascii="Times New Roman" w:hAnsi="Times New Roman" w:cs="Times New Roman"/>
          <w:b/>
          <w:sz w:val="24"/>
          <w:szCs w:val="24"/>
        </w:rPr>
      </w:pPr>
      <w:r w:rsidRPr="000E14F1">
        <w:rPr>
          <w:rFonts w:ascii="Times New Roman" w:hAnsi="Times New Roman" w:cs="Times New Roman"/>
          <w:b/>
          <w:sz w:val="24"/>
          <w:szCs w:val="24"/>
        </w:rPr>
        <w:t>Which source of recruitment process is followed in your organization?</w:t>
      </w: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8"/>
        <w:gridCol w:w="1260"/>
        <w:gridCol w:w="990"/>
      </w:tblGrid>
      <w:tr w:rsidR="000E14F1" w:rsidRPr="008004DF" w14:paraId="781CCF51" w14:textId="77777777" w:rsidTr="00D115C7">
        <w:tc>
          <w:tcPr>
            <w:tcW w:w="1618" w:type="dxa"/>
          </w:tcPr>
          <w:p w14:paraId="11F0B2DD" w14:textId="77777777" w:rsidR="000E14F1" w:rsidRPr="008004DF" w:rsidRDefault="000E14F1" w:rsidP="00806BA8">
            <w:pPr>
              <w:spacing w:after="240" w:line="360" w:lineRule="auto"/>
              <w:jc w:val="both"/>
              <w:rPr>
                <w:rFonts w:ascii="Times New Roman" w:hAnsi="Times New Roman" w:cs="Times New Roman"/>
                <w:b/>
                <w:sz w:val="24"/>
                <w:szCs w:val="24"/>
              </w:rPr>
            </w:pPr>
            <w:r w:rsidRPr="008004DF">
              <w:rPr>
                <w:rFonts w:ascii="Times New Roman" w:hAnsi="Times New Roman" w:cs="Times New Roman"/>
                <w:b/>
                <w:sz w:val="24"/>
                <w:szCs w:val="24"/>
              </w:rPr>
              <w:t>CRITERIA</w:t>
            </w:r>
          </w:p>
        </w:tc>
        <w:tc>
          <w:tcPr>
            <w:tcW w:w="1260" w:type="dxa"/>
          </w:tcPr>
          <w:p w14:paraId="5A0A9383" w14:textId="77777777" w:rsidR="000E14F1" w:rsidRPr="008004DF" w:rsidRDefault="000E14F1" w:rsidP="00806BA8">
            <w:pPr>
              <w:spacing w:after="240" w:line="360" w:lineRule="auto"/>
              <w:jc w:val="both"/>
              <w:rPr>
                <w:rFonts w:ascii="Times New Roman" w:hAnsi="Times New Roman" w:cs="Times New Roman"/>
                <w:b/>
                <w:sz w:val="24"/>
                <w:szCs w:val="24"/>
              </w:rPr>
            </w:pPr>
            <w:r w:rsidRPr="008004DF">
              <w:rPr>
                <w:rFonts w:ascii="Times New Roman" w:hAnsi="Times New Roman" w:cs="Times New Roman"/>
                <w:b/>
                <w:sz w:val="24"/>
                <w:szCs w:val="24"/>
              </w:rPr>
              <w:t>NO. OF RESPONDENTS</w:t>
            </w:r>
          </w:p>
        </w:tc>
        <w:tc>
          <w:tcPr>
            <w:tcW w:w="990" w:type="dxa"/>
          </w:tcPr>
          <w:p w14:paraId="62C9F083" w14:textId="77777777" w:rsidR="000E14F1" w:rsidRPr="008004DF" w:rsidRDefault="00000000" w:rsidP="00806BA8">
            <w:pPr>
              <w:spacing w:after="240" w:line="360" w:lineRule="auto"/>
              <w:jc w:val="both"/>
              <w:rPr>
                <w:rFonts w:ascii="Times New Roman" w:hAnsi="Times New Roman" w:cs="Times New Roman"/>
                <w:b/>
                <w:sz w:val="24"/>
                <w:szCs w:val="24"/>
              </w:rPr>
            </w:pPr>
            <w:r>
              <w:rPr>
                <w:rFonts w:ascii="Times New Roman" w:hAnsi="Times New Roman" w:cs="Times New Roman"/>
                <w:b/>
                <w:noProof/>
                <w:sz w:val="24"/>
                <w:szCs w:val="24"/>
                <w:u w:val="single"/>
                <w:lang w:eastAsia="zh-TW"/>
              </w:rPr>
              <w:pict w14:anchorId="12DE3258">
                <v:shapetype id="_x0000_t202" coordsize="21600,21600" o:spt="202" path="m,l,21600r21600,l21600,xe">
                  <v:stroke joinstyle="miter"/>
                  <v:path gradientshapeok="t" o:connecttype="rect"/>
                </v:shapetype>
                <v:shape id="_x0000_s1028" type="#_x0000_t202" style="position:absolute;left:0;text-align:left;margin-left:75.45pt;margin-top:1.35pt;width:263.95pt;height:200.95pt;z-index:251660288;mso-position-horizontal-relative:text;mso-position-vertical-relative:text;mso-width-relative:margin;mso-height-relative:margin" stroked="f">
                  <v:textbox>
                    <w:txbxContent>
                      <w:p w14:paraId="07B4DDC4" w14:textId="77777777" w:rsidR="00D115C7" w:rsidRDefault="00D115C7">
                        <w:r w:rsidRPr="00D115C7">
                          <w:rPr>
                            <w:noProof/>
                            <w:lang w:val="en-US"/>
                          </w:rPr>
                          <w:drawing>
                            <wp:inline distT="0" distB="0" distL="0" distR="0" wp14:anchorId="4A16EA30" wp14:editId="6C230183">
                              <wp:extent cx="3000596" cy="2398513"/>
                              <wp:effectExtent l="19050" t="0" r="28354" b="1787"/>
                              <wp:docPr id="5"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xbxContent>
                  </v:textbox>
                </v:shape>
              </w:pict>
            </w:r>
            <w:r w:rsidR="000E14F1" w:rsidRPr="008004DF">
              <w:rPr>
                <w:rFonts w:ascii="Times New Roman" w:hAnsi="Times New Roman" w:cs="Times New Roman"/>
                <w:b/>
                <w:sz w:val="24"/>
                <w:szCs w:val="24"/>
              </w:rPr>
              <w:t>PERCENTAGE</w:t>
            </w:r>
          </w:p>
        </w:tc>
      </w:tr>
      <w:tr w:rsidR="000E14F1" w:rsidRPr="008004DF" w14:paraId="02AEE925" w14:textId="77777777" w:rsidTr="00D115C7">
        <w:tc>
          <w:tcPr>
            <w:tcW w:w="1618" w:type="dxa"/>
          </w:tcPr>
          <w:p w14:paraId="044A4EB1" w14:textId="77777777" w:rsidR="000E14F1" w:rsidRPr="008004DF" w:rsidRDefault="000E14F1" w:rsidP="00806BA8">
            <w:pPr>
              <w:spacing w:after="240" w:line="360" w:lineRule="auto"/>
              <w:jc w:val="both"/>
              <w:rPr>
                <w:rFonts w:ascii="Times New Roman" w:hAnsi="Times New Roman" w:cs="Times New Roman"/>
                <w:sz w:val="24"/>
                <w:szCs w:val="24"/>
              </w:rPr>
            </w:pPr>
            <w:r w:rsidRPr="008004DF">
              <w:rPr>
                <w:rFonts w:ascii="Times New Roman" w:hAnsi="Times New Roman" w:cs="Times New Roman"/>
                <w:sz w:val="24"/>
                <w:szCs w:val="24"/>
              </w:rPr>
              <w:t>INTERNAL</w:t>
            </w:r>
          </w:p>
        </w:tc>
        <w:tc>
          <w:tcPr>
            <w:tcW w:w="1260" w:type="dxa"/>
          </w:tcPr>
          <w:p w14:paraId="31B97DF2" w14:textId="77777777" w:rsidR="000E14F1" w:rsidRPr="008004DF" w:rsidRDefault="000E14F1" w:rsidP="00806BA8">
            <w:pPr>
              <w:spacing w:after="240" w:line="360" w:lineRule="auto"/>
              <w:jc w:val="both"/>
              <w:rPr>
                <w:rFonts w:ascii="Times New Roman" w:hAnsi="Times New Roman" w:cs="Times New Roman"/>
                <w:sz w:val="24"/>
                <w:szCs w:val="24"/>
              </w:rPr>
            </w:pPr>
            <w:r w:rsidRPr="008004DF">
              <w:rPr>
                <w:rFonts w:ascii="Times New Roman" w:hAnsi="Times New Roman" w:cs="Times New Roman"/>
                <w:sz w:val="24"/>
                <w:szCs w:val="24"/>
              </w:rPr>
              <w:t>7</w:t>
            </w:r>
          </w:p>
        </w:tc>
        <w:tc>
          <w:tcPr>
            <w:tcW w:w="990" w:type="dxa"/>
          </w:tcPr>
          <w:p w14:paraId="342175BF" w14:textId="77777777" w:rsidR="000E14F1" w:rsidRPr="008004DF" w:rsidRDefault="000E14F1" w:rsidP="00806BA8">
            <w:pPr>
              <w:spacing w:after="240" w:line="360" w:lineRule="auto"/>
              <w:jc w:val="both"/>
              <w:rPr>
                <w:rFonts w:ascii="Times New Roman" w:hAnsi="Times New Roman" w:cs="Times New Roman"/>
                <w:sz w:val="24"/>
                <w:szCs w:val="24"/>
              </w:rPr>
            </w:pPr>
            <w:r w:rsidRPr="008004DF">
              <w:rPr>
                <w:rFonts w:ascii="Times New Roman" w:hAnsi="Times New Roman" w:cs="Times New Roman"/>
                <w:sz w:val="24"/>
                <w:szCs w:val="24"/>
              </w:rPr>
              <w:t>15.56</w:t>
            </w:r>
          </w:p>
        </w:tc>
      </w:tr>
      <w:tr w:rsidR="000E14F1" w:rsidRPr="008004DF" w14:paraId="284E3A35" w14:textId="77777777" w:rsidTr="00D115C7">
        <w:tc>
          <w:tcPr>
            <w:tcW w:w="1618" w:type="dxa"/>
          </w:tcPr>
          <w:p w14:paraId="0B32F23B" w14:textId="77777777" w:rsidR="000E14F1" w:rsidRPr="008004DF" w:rsidRDefault="000E14F1" w:rsidP="00806BA8">
            <w:pPr>
              <w:spacing w:after="240" w:line="360" w:lineRule="auto"/>
              <w:jc w:val="both"/>
              <w:rPr>
                <w:rFonts w:ascii="Times New Roman" w:hAnsi="Times New Roman" w:cs="Times New Roman"/>
                <w:sz w:val="24"/>
                <w:szCs w:val="24"/>
              </w:rPr>
            </w:pPr>
            <w:r w:rsidRPr="008004DF">
              <w:rPr>
                <w:rFonts w:ascii="Times New Roman" w:hAnsi="Times New Roman" w:cs="Times New Roman"/>
                <w:sz w:val="24"/>
                <w:szCs w:val="24"/>
              </w:rPr>
              <w:t>EXTERNAL</w:t>
            </w:r>
          </w:p>
        </w:tc>
        <w:tc>
          <w:tcPr>
            <w:tcW w:w="1260" w:type="dxa"/>
          </w:tcPr>
          <w:p w14:paraId="3C838758" w14:textId="77777777" w:rsidR="000E14F1" w:rsidRPr="008004DF" w:rsidRDefault="000E14F1" w:rsidP="00806BA8">
            <w:pPr>
              <w:spacing w:after="240" w:line="360" w:lineRule="auto"/>
              <w:jc w:val="both"/>
              <w:rPr>
                <w:rFonts w:ascii="Times New Roman" w:hAnsi="Times New Roman" w:cs="Times New Roman"/>
                <w:sz w:val="24"/>
                <w:szCs w:val="24"/>
              </w:rPr>
            </w:pPr>
            <w:r w:rsidRPr="008004DF">
              <w:rPr>
                <w:rFonts w:ascii="Times New Roman" w:hAnsi="Times New Roman" w:cs="Times New Roman"/>
                <w:sz w:val="24"/>
                <w:szCs w:val="24"/>
              </w:rPr>
              <w:t>13</w:t>
            </w:r>
          </w:p>
        </w:tc>
        <w:tc>
          <w:tcPr>
            <w:tcW w:w="990" w:type="dxa"/>
          </w:tcPr>
          <w:p w14:paraId="1CEC1780" w14:textId="77777777" w:rsidR="000E14F1" w:rsidRPr="008004DF" w:rsidRDefault="000E14F1" w:rsidP="00806BA8">
            <w:pPr>
              <w:spacing w:after="240" w:line="360" w:lineRule="auto"/>
              <w:jc w:val="both"/>
              <w:rPr>
                <w:rFonts w:ascii="Times New Roman" w:hAnsi="Times New Roman" w:cs="Times New Roman"/>
                <w:sz w:val="24"/>
                <w:szCs w:val="24"/>
              </w:rPr>
            </w:pPr>
            <w:r w:rsidRPr="008004DF">
              <w:rPr>
                <w:rFonts w:ascii="Times New Roman" w:hAnsi="Times New Roman" w:cs="Times New Roman"/>
                <w:sz w:val="24"/>
                <w:szCs w:val="24"/>
              </w:rPr>
              <w:t>28.88</w:t>
            </w:r>
          </w:p>
        </w:tc>
      </w:tr>
      <w:tr w:rsidR="000E14F1" w:rsidRPr="008004DF" w14:paraId="19BD8C26" w14:textId="77777777" w:rsidTr="00D115C7">
        <w:tc>
          <w:tcPr>
            <w:tcW w:w="1618" w:type="dxa"/>
          </w:tcPr>
          <w:p w14:paraId="5C1BB947" w14:textId="77777777" w:rsidR="000E14F1" w:rsidRPr="008004DF" w:rsidRDefault="000E14F1" w:rsidP="00806BA8">
            <w:pPr>
              <w:spacing w:after="240" w:line="360" w:lineRule="auto"/>
              <w:jc w:val="both"/>
              <w:rPr>
                <w:rFonts w:ascii="Times New Roman" w:hAnsi="Times New Roman" w:cs="Times New Roman"/>
                <w:sz w:val="24"/>
                <w:szCs w:val="24"/>
              </w:rPr>
            </w:pPr>
            <w:r w:rsidRPr="008004DF">
              <w:rPr>
                <w:rFonts w:ascii="Times New Roman" w:hAnsi="Times New Roman" w:cs="Times New Roman"/>
                <w:sz w:val="24"/>
                <w:szCs w:val="24"/>
              </w:rPr>
              <w:t>BOTH</w:t>
            </w:r>
          </w:p>
        </w:tc>
        <w:tc>
          <w:tcPr>
            <w:tcW w:w="1260" w:type="dxa"/>
          </w:tcPr>
          <w:p w14:paraId="2E9FB136" w14:textId="77777777" w:rsidR="000E14F1" w:rsidRPr="008004DF" w:rsidRDefault="000E14F1" w:rsidP="00806BA8">
            <w:pPr>
              <w:spacing w:after="240" w:line="360" w:lineRule="auto"/>
              <w:jc w:val="both"/>
              <w:rPr>
                <w:rFonts w:ascii="Times New Roman" w:hAnsi="Times New Roman" w:cs="Times New Roman"/>
                <w:sz w:val="24"/>
                <w:szCs w:val="24"/>
              </w:rPr>
            </w:pPr>
            <w:r w:rsidRPr="008004DF">
              <w:rPr>
                <w:rFonts w:ascii="Times New Roman" w:hAnsi="Times New Roman" w:cs="Times New Roman"/>
                <w:sz w:val="24"/>
                <w:szCs w:val="24"/>
              </w:rPr>
              <w:t>25</w:t>
            </w:r>
          </w:p>
        </w:tc>
        <w:tc>
          <w:tcPr>
            <w:tcW w:w="990" w:type="dxa"/>
          </w:tcPr>
          <w:p w14:paraId="3F5E24FB" w14:textId="77777777" w:rsidR="000E14F1" w:rsidRPr="008004DF" w:rsidRDefault="000E14F1" w:rsidP="00806BA8">
            <w:pPr>
              <w:spacing w:after="240" w:line="360" w:lineRule="auto"/>
              <w:jc w:val="both"/>
              <w:rPr>
                <w:rFonts w:ascii="Times New Roman" w:hAnsi="Times New Roman" w:cs="Times New Roman"/>
                <w:sz w:val="24"/>
                <w:szCs w:val="24"/>
              </w:rPr>
            </w:pPr>
            <w:r w:rsidRPr="008004DF">
              <w:rPr>
                <w:rFonts w:ascii="Times New Roman" w:hAnsi="Times New Roman" w:cs="Times New Roman"/>
                <w:sz w:val="24"/>
                <w:szCs w:val="24"/>
              </w:rPr>
              <w:t>55.56</w:t>
            </w:r>
          </w:p>
        </w:tc>
      </w:tr>
      <w:tr w:rsidR="000E14F1" w:rsidRPr="008004DF" w14:paraId="3E2ED722" w14:textId="77777777" w:rsidTr="00D115C7">
        <w:tc>
          <w:tcPr>
            <w:tcW w:w="1618" w:type="dxa"/>
          </w:tcPr>
          <w:p w14:paraId="17B654EA" w14:textId="77777777" w:rsidR="000E14F1" w:rsidRPr="008004DF" w:rsidRDefault="000E14F1" w:rsidP="00806BA8">
            <w:pPr>
              <w:spacing w:after="240" w:line="360" w:lineRule="auto"/>
              <w:jc w:val="both"/>
              <w:rPr>
                <w:rFonts w:ascii="Times New Roman" w:hAnsi="Times New Roman" w:cs="Times New Roman"/>
                <w:sz w:val="24"/>
                <w:szCs w:val="24"/>
              </w:rPr>
            </w:pPr>
            <w:r w:rsidRPr="008004DF">
              <w:rPr>
                <w:rFonts w:ascii="Times New Roman" w:hAnsi="Times New Roman" w:cs="Times New Roman"/>
                <w:sz w:val="24"/>
                <w:szCs w:val="24"/>
              </w:rPr>
              <w:t>TOTAL</w:t>
            </w:r>
          </w:p>
        </w:tc>
        <w:tc>
          <w:tcPr>
            <w:tcW w:w="1260" w:type="dxa"/>
          </w:tcPr>
          <w:p w14:paraId="48E456F2" w14:textId="77777777" w:rsidR="000E14F1" w:rsidRPr="008004DF" w:rsidRDefault="000E14F1" w:rsidP="00806BA8">
            <w:pPr>
              <w:spacing w:after="240" w:line="360" w:lineRule="auto"/>
              <w:jc w:val="both"/>
              <w:rPr>
                <w:rFonts w:ascii="Times New Roman" w:hAnsi="Times New Roman" w:cs="Times New Roman"/>
                <w:sz w:val="24"/>
                <w:szCs w:val="24"/>
              </w:rPr>
            </w:pPr>
            <w:r w:rsidRPr="008004DF">
              <w:rPr>
                <w:rFonts w:ascii="Times New Roman" w:hAnsi="Times New Roman" w:cs="Times New Roman"/>
                <w:sz w:val="24"/>
                <w:szCs w:val="24"/>
              </w:rPr>
              <w:t>45</w:t>
            </w:r>
          </w:p>
        </w:tc>
        <w:tc>
          <w:tcPr>
            <w:tcW w:w="990" w:type="dxa"/>
          </w:tcPr>
          <w:p w14:paraId="7AE855C1" w14:textId="77777777" w:rsidR="000E14F1" w:rsidRPr="008004DF" w:rsidRDefault="000E14F1" w:rsidP="00806BA8">
            <w:pPr>
              <w:spacing w:after="240" w:line="360" w:lineRule="auto"/>
              <w:jc w:val="both"/>
              <w:rPr>
                <w:rFonts w:ascii="Times New Roman" w:hAnsi="Times New Roman" w:cs="Times New Roman"/>
                <w:sz w:val="24"/>
                <w:szCs w:val="24"/>
              </w:rPr>
            </w:pPr>
            <w:r w:rsidRPr="008004DF">
              <w:rPr>
                <w:rFonts w:ascii="Times New Roman" w:hAnsi="Times New Roman" w:cs="Times New Roman"/>
                <w:sz w:val="24"/>
                <w:szCs w:val="24"/>
              </w:rPr>
              <w:t>100</w:t>
            </w:r>
          </w:p>
        </w:tc>
      </w:tr>
    </w:tbl>
    <w:p w14:paraId="25FFFD4F" w14:textId="77777777" w:rsidR="000E14F1" w:rsidRDefault="000E14F1" w:rsidP="00650419">
      <w:pPr>
        <w:spacing w:after="0" w:line="360" w:lineRule="auto"/>
        <w:jc w:val="both"/>
        <w:rPr>
          <w:rFonts w:ascii="Times New Roman" w:hAnsi="Times New Roman" w:cs="Times New Roman"/>
          <w:b/>
          <w:sz w:val="24"/>
          <w:szCs w:val="24"/>
          <w:u w:val="single"/>
        </w:rPr>
      </w:pPr>
    </w:p>
    <w:p w14:paraId="68A57DE3" w14:textId="77777777" w:rsidR="00B43D41" w:rsidRPr="00B43D41" w:rsidRDefault="00B43D41" w:rsidP="00B43D41">
      <w:pPr>
        <w:spacing w:after="240" w:line="360" w:lineRule="auto"/>
        <w:ind w:left="20"/>
        <w:jc w:val="both"/>
        <w:rPr>
          <w:rFonts w:ascii="Times New Roman" w:hAnsi="Times New Roman" w:cs="Times New Roman"/>
          <w:sz w:val="24"/>
          <w:szCs w:val="24"/>
        </w:rPr>
      </w:pPr>
      <w:r w:rsidRPr="00B43D41">
        <w:rPr>
          <w:rFonts w:ascii="Times New Roman" w:hAnsi="Times New Roman" w:cs="Times New Roman"/>
          <w:b/>
          <w:sz w:val="24"/>
          <w:szCs w:val="24"/>
        </w:rPr>
        <w:t>INTERPRITATION:</w:t>
      </w:r>
      <w:r w:rsidRPr="00B43D41">
        <w:rPr>
          <w:rFonts w:ascii="Times New Roman" w:hAnsi="Times New Roman" w:cs="Times New Roman"/>
          <w:sz w:val="24"/>
          <w:szCs w:val="24"/>
        </w:rPr>
        <w:t xml:space="preserve"> Among 45 respondents 15.56% gave the option internal recruitment, 28.88% are external, 55.56 % are both type of recruitment. With the help of above analysis it is interpreted as </w:t>
      </w:r>
      <w:r w:rsidR="001522E9">
        <w:rPr>
          <w:rFonts w:ascii="Times New Roman" w:hAnsi="Times New Roman" w:cs="Times New Roman"/>
          <w:sz w:val="24"/>
          <w:szCs w:val="24"/>
        </w:rPr>
        <w:t>IVRCL</w:t>
      </w:r>
      <w:r w:rsidRPr="00B43D41">
        <w:rPr>
          <w:rFonts w:ascii="Times New Roman" w:hAnsi="Times New Roman" w:cs="Times New Roman"/>
          <w:sz w:val="24"/>
          <w:szCs w:val="24"/>
        </w:rPr>
        <w:t xml:space="preserve"> is following both internal and external process of recruitment.</w:t>
      </w:r>
    </w:p>
    <w:p w14:paraId="2FDB6487" w14:textId="77777777" w:rsidR="000E14F1" w:rsidRDefault="007125AF" w:rsidP="00650419">
      <w:pPr>
        <w:spacing w:after="0" w:line="360" w:lineRule="auto"/>
        <w:jc w:val="both"/>
        <w:rPr>
          <w:rFonts w:ascii="Times New Roman" w:hAnsi="Times New Roman" w:cs="Times New Roman"/>
          <w:b/>
          <w:sz w:val="24"/>
          <w:szCs w:val="24"/>
          <w:u w:val="single"/>
        </w:rPr>
      </w:pPr>
      <w:r w:rsidRPr="007125AF">
        <w:rPr>
          <w:rFonts w:ascii="Times New Roman" w:hAnsi="Times New Roman" w:cs="Times New Roman"/>
          <w:b/>
          <w:sz w:val="24"/>
          <w:szCs w:val="24"/>
          <w:u w:val="single"/>
        </w:rPr>
        <w:t>How the information is given for filling of the vacancies?</w:t>
      </w:r>
    </w:p>
    <w:p w14:paraId="0EAC5A93" w14:textId="77777777" w:rsidR="000E14F1" w:rsidRDefault="000E14F1" w:rsidP="00650419">
      <w:pPr>
        <w:spacing w:after="0" w:line="360" w:lineRule="auto"/>
        <w:jc w:val="both"/>
        <w:rPr>
          <w:rFonts w:ascii="Times New Roman" w:hAnsi="Times New Roman" w:cs="Times New Roman"/>
          <w:b/>
          <w:sz w:val="24"/>
          <w:szCs w:val="24"/>
          <w:u w:val="single"/>
        </w:rPr>
      </w:pPr>
    </w:p>
    <w:tbl>
      <w:tblPr>
        <w:tblW w:w="0" w:type="auto"/>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6"/>
        <w:gridCol w:w="1842"/>
        <w:gridCol w:w="1744"/>
      </w:tblGrid>
      <w:tr w:rsidR="007125AF" w:rsidRPr="007125AF" w14:paraId="44882DBA" w14:textId="77777777" w:rsidTr="007125AF">
        <w:trPr>
          <w:trHeight w:val="634"/>
        </w:trPr>
        <w:tc>
          <w:tcPr>
            <w:tcW w:w="1876" w:type="dxa"/>
          </w:tcPr>
          <w:p w14:paraId="051B707B" w14:textId="77777777" w:rsidR="007125AF" w:rsidRPr="007125AF" w:rsidRDefault="007125AF" w:rsidP="007125AF">
            <w:pPr>
              <w:spacing w:after="0" w:line="360" w:lineRule="auto"/>
              <w:jc w:val="both"/>
              <w:rPr>
                <w:rFonts w:ascii="Times New Roman" w:hAnsi="Times New Roman" w:cs="Times New Roman"/>
                <w:b/>
              </w:rPr>
            </w:pPr>
            <w:r w:rsidRPr="007125AF">
              <w:rPr>
                <w:rFonts w:ascii="Times New Roman" w:hAnsi="Times New Roman" w:cs="Times New Roman"/>
                <w:b/>
              </w:rPr>
              <w:t>CRITERIA</w:t>
            </w:r>
          </w:p>
        </w:tc>
        <w:tc>
          <w:tcPr>
            <w:tcW w:w="1747" w:type="dxa"/>
          </w:tcPr>
          <w:p w14:paraId="08B6BF35" w14:textId="77777777" w:rsidR="007125AF" w:rsidRPr="007125AF" w:rsidRDefault="007125AF" w:rsidP="007125AF">
            <w:pPr>
              <w:spacing w:after="0" w:line="360" w:lineRule="auto"/>
              <w:jc w:val="both"/>
              <w:rPr>
                <w:rFonts w:ascii="Times New Roman" w:hAnsi="Times New Roman" w:cs="Times New Roman"/>
                <w:b/>
              </w:rPr>
            </w:pPr>
            <w:r w:rsidRPr="007125AF">
              <w:rPr>
                <w:rFonts w:ascii="Times New Roman" w:hAnsi="Times New Roman" w:cs="Times New Roman"/>
                <w:b/>
              </w:rPr>
              <w:t>NO. OF RESPONDENTS</w:t>
            </w:r>
          </w:p>
        </w:tc>
        <w:tc>
          <w:tcPr>
            <w:tcW w:w="1654" w:type="dxa"/>
          </w:tcPr>
          <w:p w14:paraId="65D20149" w14:textId="77777777" w:rsidR="007125AF" w:rsidRPr="007125AF" w:rsidRDefault="00000000" w:rsidP="007125AF">
            <w:pPr>
              <w:spacing w:after="0" w:line="360" w:lineRule="auto"/>
              <w:jc w:val="both"/>
              <w:rPr>
                <w:rFonts w:ascii="Times New Roman" w:hAnsi="Times New Roman" w:cs="Times New Roman"/>
                <w:b/>
              </w:rPr>
            </w:pPr>
            <w:r>
              <w:rPr>
                <w:rFonts w:ascii="Times New Roman" w:hAnsi="Times New Roman" w:cs="Times New Roman"/>
                <w:b/>
                <w:noProof/>
                <w:sz w:val="24"/>
                <w:szCs w:val="24"/>
                <w:u w:val="single"/>
                <w:lang w:eastAsia="zh-TW"/>
              </w:rPr>
              <w:pict w14:anchorId="713E08CC">
                <v:shape id="_x0000_s1030" type="#_x0000_t202" style="position:absolute;left:0;text-align:left;margin-left:101.7pt;margin-top:-.65pt;width:218.75pt;height:173.3pt;z-index:251662336;mso-position-horizontal-relative:text;mso-position-vertical-relative:text;mso-width-relative:margin;mso-height-relative:margin" stroked="f">
                  <v:textbox>
                    <w:txbxContent>
                      <w:p w14:paraId="2E4EBF02" w14:textId="77777777" w:rsidR="0099485E" w:rsidRDefault="0099485E">
                        <w:r w:rsidRPr="0099485E">
                          <w:rPr>
                            <w:noProof/>
                            <w:lang w:val="en-US"/>
                          </w:rPr>
                          <w:drawing>
                            <wp:inline distT="0" distB="0" distL="0" distR="0" wp14:anchorId="15FDE2C6" wp14:editId="47F173DC">
                              <wp:extent cx="2563864" cy="1935126"/>
                              <wp:effectExtent l="19050" t="0" r="26936" b="7974"/>
                              <wp:docPr id="8"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xbxContent>
                  </v:textbox>
                </v:shape>
              </w:pict>
            </w:r>
            <w:r w:rsidR="007125AF" w:rsidRPr="007125AF">
              <w:rPr>
                <w:rFonts w:ascii="Times New Roman" w:hAnsi="Times New Roman" w:cs="Times New Roman"/>
                <w:b/>
              </w:rPr>
              <w:t>PERCENTAGE</w:t>
            </w:r>
          </w:p>
        </w:tc>
      </w:tr>
      <w:tr w:rsidR="007125AF" w:rsidRPr="007125AF" w14:paraId="4839F73F" w14:textId="77777777" w:rsidTr="007125AF">
        <w:trPr>
          <w:trHeight w:val="634"/>
        </w:trPr>
        <w:tc>
          <w:tcPr>
            <w:tcW w:w="1876" w:type="dxa"/>
          </w:tcPr>
          <w:p w14:paraId="374F1B1A" w14:textId="77777777" w:rsidR="007125AF" w:rsidRPr="007125AF" w:rsidRDefault="007125AF" w:rsidP="007125AF">
            <w:pPr>
              <w:spacing w:after="0" w:line="360" w:lineRule="auto"/>
              <w:jc w:val="both"/>
              <w:rPr>
                <w:rFonts w:ascii="Times New Roman" w:hAnsi="Times New Roman" w:cs="Times New Roman"/>
              </w:rPr>
            </w:pPr>
            <w:r w:rsidRPr="007125AF">
              <w:rPr>
                <w:rFonts w:ascii="Times New Roman" w:hAnsi="Times New Roman" w:cs="Times New Roman"/>
              </w:rPr>
              <w:t>Through News Paper</w:t>
            </w:r>
          </w:p>
        </w:tc>
        <w:tc>
          <w:tcPr>
            <w:tcW w:w="1747" w:type="dxa"/>
          </w:tcPr>
          <w:p w14:paraId="70CF88D0" w14:textId="77777777" w:rsidR="007125AF" w:rsidRPr="007125AF" w:rsidRDefault="007125AF" w:rsidP="007125AF">
            <w:pPr>
              <w:spacing w:after="0" w:line="360" w:lineRule="auto"/>
              <w:jc w:val="both"/>
              <w:rPr>
                <w:rFonts w:ascii="Times New Roman" w:hAnsi="Times New Roman" w:cs="Times New Roman"/>
              </w:rPr>
            </w:pPr>
            <w:r w:rsidRPr="007125AF">
              <w:rPr>
                <w:rFonts w:ascii="Times New Roman" w:hAnsi="Times New Roman" w:cs="Times New Roman"/>
              </w:rPr>
              <w:t>6</w:t>
            </w:r>
          </w:p>
        </w:tc>
        <w:tc>
          <w:tcPr>
            <w:tcW w:w="1654" w:type="dxa"/>
          </w:tcPr>
          <w:p w14:paraId="64C081A1" w14:textId="77777777" w:rsidR="007125AF" w:rsidRPr="007125AF" w:rsidRDefault="007125AF" w:rsidP="007125AF">
            <w:pPr>
              <w:spacing w:after="0" w:line="360" w:lineRule="auto"/>
              <w:jc w:val="both"/>
              <w:rPr>
                <w:rFonts w:ascii="Times New Roman" w:hAnsi="Times New Roman" w:cs="Times New Roman"/>
              </w:rPr>
            </w:pPr>
            <w:r w:rsidRPr="007125AF">
              <w:rPr>
                <w:rFonts w:ascii="Times New Roman" w:hAnsi="Times New Roman" w:cs="Times New Roman"/>
              </w:rPr>
              <w:t>13.33</w:t>
            </w:r>
          </w:p>
        </w:tc>
      </w:tr>
      <w:tr w:rsidR="007125AF" w:rsidRPr="007125AF" w14:paraId="59592956" w14:textId="77777777" w:rsidTr="007125AF">
        <w:trPr>
          <w:trHeight w:val="398"/>
        </w:trPr>
        <w:tc>
          <w:tcPr>
            <w:tcW w:w="1876" w:type="dxa"/>
          </w:tcPr>
          <w:p w14:paraId="72CF0C18" w14:textId="77777777" w:rsidR="007125AF" w:rsidRPr="007125AF" w:rsidRDefault="007125AF" w:rsidP="007125AF">
            <w:pPr>
              <w:spacing w:after="0" w:line="360" w:lineRule="auto"/>
              <w:jc w:val="both"/>
              <w:rPr>
                <w:rFonts w:ascii="Times New Roman" w:hAnsi="Times New Roman" w:cs="Times New Roman"/>
              </w:rPr>
            </w:pPr>
            <w:r w:rsidRPr="007125AF">
              <w:rPr>
                <w:rFonts w:ascii="Times New Roman" w:hAnsi="Times New Roman" w:cs="Times New Roman"/>
              </w:rPr>
              <w:t>Through Website</w:t>
            </w:r>
          </w:p>
        </w:tc>
        <w:tc>
          <w:tcPr>
            <w:tcW w:w="1747" w:type="dxa"/>
          </w:tcPr>
          <w:p w14:paraId="0C0FD741" w14:textId="77777777" w:rsidR="007125AF" w:rsidRPr="007125AF" w:rsidRDefault="007125AF" w:rsidP="007125AF">
            <w:pPr>
              <w:spacing w:after="0" w:line="360" w:lineRule="auto"/>
              <w:jc w:val="both"/>
              <w:rPr>
                <w:rFonts w:ascii="Times New Roman" w:hAnsi="Times New Roman" w:cs="Times New Roman"/>
              </w:rPr>
            </w:pPr>
            <w:r w:rsidRPr="007125AF">
              <w:rPr>
                <w:rFonts w:ascii="Times New Roman" w:hAnsi="Times New Roman" w:cs="Times New Roman"/>
              </w:rPr>
              <w:t>10</w:t>
            </w:r>
          </w:p>
        </w:tc>
        <w:tc>
          <w:tcPr>
            <w:tcW w:w="1654" w:type="dxa"/>
          </w:tcPr>
          <w:p w14:paraId="56C186B1" w14:textId="77777777" w:rsidR="007125AF" w:rsidRPr="007125AF" w:rsidRDefault="007125AF" w:rsidP="007125AF">
            <w:pPr>
              <w:spacing w:after="0" w:line="360" w:lineRule="auto"/>
              <w:jc w:val="both"/>
              <w:rPr>
                <w:rFonts w:ascii="Times New Roman" w:hAnsi="Times New Roman" w:cs="Times New Roman"/>
              </w:rPr>
            </w:pPr>
            <w:r w:rsidRPr="007125AF">
              <w:rPr>
                <w:rFonts w:ascii="Times New Roman" w:hAnsi="Times New Roman" w:cs="Times New Roman"/>
              </w:rPr>
              <w:t>22.22</w:t>
            </w:r>
          </w:p>
        </w:tc>
      </w:tr>
      <w:tr w:rsidR="007125AF" w:rsidRPr="007125AF" w14:paraId="034AB90A" w14:textId="77777777" w:rsidTr="007125AF">
        <w:trPr>
          <w:trHeight w:val="634"/>
        </w:trPr>
        <w:tc>
          <w:tcPr>
            <w:tcW w:w="1876" w:type="dxa"/>
          </w:tcPr>
          <w:p w14:paraId="4C93BDCE" w14:textId="77777777" w:rsidR="007125AF" w:rsidRPr="007125AF" w:rsidRDefault="007125AF" w:rsidP="007125AF">
            <w:pPr>
              <w:spacing w:after="0" w:line="360" w:lineRule="auto"/>
              <w:jc w:val="both"/>
              <w:rPr>
                <w:rFonts w:ascii="Times New Roman" w:hAnsi="Times New Roman" w:cs="Times New Roman"/>
              </w:rPr>
            </w:pPr>
            <w:r w:rsidRPr="007125AF">
              <w:rPr>
                <w:rFonts w:ascii="Times New Roman" w:hAnsi="Times New Roman" w:cs="Times New Roman"/>
              </w:rPr>
              <w:t>Through Placement Service</w:t>
            </w:r>
          </w:p>
        </w:tc>
        <w:tc>
          <w:tcPr>
            <w:tcW w:w="1747" w:type="dxa"/>
          </w:tcPr>
          <w:p w14:paraId="5AE56173" w14:textId="77777777" w:rsidR="007125AF" w:rsidRPr="007125AF" w:rsidRDefault="007125AF" w:rsidP="007125AF">
            <w:pPr>
              <w:spacing w:after="0" w:line="360" w:lineRule="auto"/>
              <w:jc w:val="both"/>
              <w:rPr>
                <w:rFonts w:ascii="Times New Roman" w:hAnsi="Times New Roman" w:cs="Times New Roman"/>
              </w:rPr>
            </w:pPr>
            <w:r w:rsidRPr="007125AF">
              <w:rPr>
                <w:rFonts w:ascii="Times New Roman" w:hAnsi="Times New Roman" w:cs="Times New Roman"/>
              </w:rPr>
              <w:t>0</w:t>
            </w:r>
          </w:p>
        </w:tc>
        <w:tc>
          <w:tcPr>
            <w:tcW w:w="1654" w:type="dxa"/>
          </w:tcPr>
          <w:p w14:paraId="2CD85BE9" w14:textId="77777777" w:rsidR="007125AF" w:rsidRPr="007125AF" w:rsidRDefault="007125AF" w:rsidP="007125AF">
            <w:pPr>
              <w:spacing w:after="0" w:line="360" w:lineRule="auto"/>
              <w:jc w:val="both"/>
              <w:rPr>
                <w:rFonts w:ascii="Times New Roman" w:hAnsi="Times New Roman" w:cs="Times New Roman"/>
              </w:rPr>
            </w:pPr>
            <w:r w:rsidRPr="007125AF">
              <w:rPr>
                <w:rFonts w:ascii="Times New Roman" w:hAnsi="Times New Roman" w:cs="Times New Roman"/>
              </w:rPr>
              <w:t>0</w:t>
            </w:r>
          </w:p>
        </w:tc>
      </w:tr>
      <w:tr w:rsidR="007125AF" w:rsidRPr="007125AF" w14:paraId="18AB59FA" w14:textId="77777777" w:rsidTr="007125AF">
        <w:trPr>
          <w:trHeight w:val="387"/>
        </w:trPr>
        <w:tc>
          <w:tcPr>
            <w:tcW w:w="1876" w:type="dxa"/>
          </w:tcPr>
          <w:p w14:paraId="64A95B5E" w14:textId="77777777" w:rsidR="007125AF" w:rsidRPr="007125AF" w:rsidRDefault="007125AF" w:rsidP="007125AF">
            <w:pPr>
              <w:spacing w:after="0" w:line="360" w:lineRule="auto"/>
              <w:jc w:val="both"/>
              <w:rPr>
                <w:rFonts w:ascii="Times New Roman" w:hAnsi="Times New Roman" w:cs="Times New Roman"/>
              </w:rPr>
            </w:pPr>
            <w:r w:rsidRPr="007125AF">
              <w:rPr>
                <w:rFonts w:ascii="Times New Roman" w:hAnsi="Times New Roman" w:cs="Times New Roman"/>
              </w:rPr>
              <w:t>a &amp; b</w:t>
            </w:r>
          </w:p>
        </w:tc>
        <w:tc>
          <w:tcPr>
            <w:tcW w:w="1747" w:type="dxa"/>
          </w:tcPr>
          <w:p w14:paraId="502321D5" w14:textId="77777777" w:rsidR="007125AF" w:rsidRPr="007125AF" w:rsidRDefault="007125AF" w:rsidP="007125AF">
            <w:pPr>
              <w:spacing w:after="0" w:line="360" w:lineRule="auto"/>
              <w:jc w:val="both"/>
              <w:rPr>
                <w:rFonts w:ascii="Times New Roman" w:hAnsi="Times New Roman" w:cs="Times New Roman"/>
              </w:rPr>
            </w:pPr>
            <w:r w:rsidRPr="007125AF">
              <w:rPr>
                <w:rFonts w:ascii="Times New Roman" w:hAnsi="Times New Roman" w:cs="Times New Roman"/>
              </w:rPr>
              <w:t>29</w:t>
            </w:r>
          </w:p>
        </w:tc>
        <w:tc>
          <w:tcPr>
            <w:tcW w:w="1654" w:type="dxa"/>
          </w:tcPr>
          <w:p w14:paraId="6ED5BC72" w14:textId="77777777" w:rsidR="007125AF" w:rsidRPr="007125AF" w:rsidRDefault="007125AF" w:rsidP="007125AF">
            <w:pPr>
              <w:spacing w:after="0" w:line="360" w:lineRule="auto"/>
              <w:jc w:val="both"/>
              <w:rPr>
                <w:rFonts w:ascii="Times New Roman" w:hAnsi="Times New Roman" w:cs="Times New Roman"/>
              </w:rPr>
            </w:pPr>
            <w:r w:rsidRPr="007125AF">
              <w:rPr>
                <w:rFonts w:ascii="Times New Roman" w:hAnsi="Times New Roman" w:cs="Times New Roman"/>
              </w:rPr>
              <w:t>64.45</w:t>
            </w:r>
          </w:p>
        </w:tc>
      </w:tr>
      <w:tr w:rsidR="007125AF" w:rsidRPr="007125AF" w14:paraId="6A7C1EB8" w14:textId="77777777" w:rsidTr="007125AF">
        <w:trPr>
          <w:trHeight w:val="408"/>
        </w:trPr>
        <w:tc>
          <w:tcPr>
            <w:tcW w:w="1876" w:type="dxa"/>
          </w:tcPr>
          <w:p w14:paraId="00A78957" w14:textId="77777777" w:rsidR="007125AF" w:rsidRPr="007125AF" w:rsidRDefault="007125AF" w:rsidP="007125AF">
            <w:pPr>
              <w:spacing w:after="0" w:line="360" w:lineRule="auto"/>
              <w:jc w:val="both"/>
              <w:rPr>
                <w:rFonts w:ascii="Times New Roman" w:hAnsi="Times New Roman" w:cs="Times New Roman"/>
              </w:rPr>
            </w:pPr>
            <w:r w:rsidRPr="007125AF">
              <w:rPr>
                <w:rFonts w:ascii="Times New Roman" w:hAnsi="Times New Roman" w:cs="Times New Roman"/>
              </w:rPr>
              <w:t>TOTAL</w:t>
            </w:r>
          </w:p>
        </w:tc>
        <w:tc>
          <w:tcPr>
            <w:tcW w:w="1747" w:type="dxa"/>
          </w:tcPr>
          <w:p w14:paraId="364C86F4" w14:textId="77777777" w:rsidR="007125AF" w:rsidRPr="007125AF" w:rsidRDefault="007125AF" w:rsidP="007125AF">
            <w:pPr>
              <w:spacing w:after="0" w:line="360" w:lineRule="auto"/>
              <w:jc w:val="both"/>
              <w:rPr>
                <w:rFonts w:ascii="Times New Roman" w:hAnsi="Times New Roman" w:cs="Times New Roman"/>
              </w:rPr>
            </w:pPr>
            <w:r w:rsidRPr="007125AF">
              <w:rPr>
                <w:rFonts w:ascii="Times New Roman" w:hAnsi="Times New Roman" w:cs="Times New Roman"/>
              </w:rPr>
              <w:t>45</w:t>
            </w:r>
          </w:p>
        </w:tc>
        <w:tc>
          <w:tcPr>
            <w:tcW w:w="1654" w:type="dxa"/>
          </w:tcPr>
          <w:p w14:paraId="30E208E6" w14:textId="77777777" w:rsidR="007125AF" w:rsidRPr="007125AF" w:rsidRDefault="007125AF" w:rsidP="007125AF">
            <w:pPr>
              <w:spacing w:after="0" w:line="360" w:lineRule="auto"/>
              <w:jc w:val="both"/>
              <w:rPr>
                <w:rFonts w:ascii="Times New Roman" w:hAnsi="Times New Roman" w:cs="Times New Roman"/>
              </w:rPr>
            </w:pPr>
            <w:r w:rsidRPr="007125AF">
              <w:rPr>
                <w:rFonts w:ascii="Times New Roman" w:hAnsi="Times New Roman" w:cs="Times New Roman"/>
              </w:rPr>
              <w:t>100</w:t>
            </w:r>
          </w:p>
        </w:tc>
      </w:tr>
    </w:tbl>
    <w:p w14:paraId="36B35767" w14:textId="77777777" w:rsidR="000E14F1" w:rsidRDefault="000E14F1" w:rsidP="007125AF">
      <w:pPr>
        <w:spacing w:after="0" w:line="360" w:lineRule="auto"/>
        <w:jc w:val="both"/>
        <w:rPr>
          <w:rFonts w:ascii="Times New Roman" w:hAnsi="Times New Roman" w:cs="Times New Roman"/>
          <w:b/>
          <w:sz w:val="24"/>
          <w:szCs w:val="24"/>
          <w:u w:val="single"/>
        </w:rPr>
      </w:pPr>
    </w:p>
    <w:p w14:paraId="192CED1A" w14:textId="77777777" w:rsidR="00871619" w:rsidRPr="00871619" w:rsidRDefault="00871619" w:rsidP="00871619">
      <w:pPr>
        <w:spacing w:after="240" w:line="360" w:lineRule="auto"/>
        <w:ind w:left="20"/>
        <w:jc w:val="both"/>
        <w:rPr>
          <w:rFonts w:ascii="Times New Roman" w:hAnsi="Times New Roman" w:cs="Times New Roman"/>
          <w:sz w:val="24"/>
          <w:szCs w:val="24"/>
        </w:rPr>
      </w:pPr>
      <w:r w:rsidRPr="00871619">
        <w:rPr>
          <w:rFonts w:ascii="Times New Roman" w:hAnsi="Times New Roman" w:cs="Times New Roman"/>
          <w:b/>
          <w:sz w:val="24"/>
          <w:szCs w:val="24"/>
        </w:rPr>
        <w:t>INTERPRITATION:</w:t>
      </w:r>
      <w:r w:rsidRPr="00871619">
        <w:rPr>
          <w:rFonts w:ascii="Times New Roman" w:hAnsi="Times New Roman" w:cs="Times New Roman"/>
          <w:sz w:val="24"/>
          <w:szCs w:val="24"/>
        </w:rPr>
        <w:t xml:space="preserve"> From the above data 13.33% got the information regarding the vacancy through </w:t>
      </w:r>
      <w:proofErr w:type="spellStart"/>
      <w:r w:rsidRPr="00871619">
        <w:rPr>
          <w:rFonts w:ascii="Times New Roman" w:hAnsi="Times New Roman" w:cs="Times New Roman"/>
          <w:sz w:val="24"/>
          <w:szCs w:val="24"/>
        </w:rPr>
        <w:t>news paper</w:t>
      </w:r>
      <w:proofErr w:type="spellEnd"/>
      <w:r w:rsidRPr="00871619">
        <w:rPr>
          <w:rFonts w:ascii="Times New Roman" w:hAnsi="Times New Roman" w:cs="Times New Roman"/>
          <w:sz w:val="24"/>
          <w:szCs w:val="24"/>
        </w:rPr>
        <w:t xml:space="preserve"> and 22.22% through website and 64.45% through </w:t>
      </w:r>
      <w:proofErr w:type="spellStart"/>
      <w:r w:rsidRPr="00871619">
        <w:rPr>
          <w:rFonts w:ascii="Times New Roman" w:hAnsi="Times New Roman" w:cs="Times New Roman"/>
          <w:sz w:val="24"/>
          <w:szCs w:val="24"/>
        </w:rPr>
        <w:t>news paper</w:t>
      </w:r>
      <w:proofErr w:type="spellEnd"/>
      <w:r w:rsidRPr="00871619">
        <w:rPr>
          <w:rFonts w:ascii="Times New Roman" w:hAnsi="Times New Roman" w:cs="Times New Roman"/>
          <w:sz w:val="24"/>
          <w:szCs w:val="24"/>
        </w:rPr>
        <w:t xml:space="preserve"> and </w:t>
      </w:r>
      <w:r w:rsidR="00E81240" w:rsidRPr="00871619">
        <w:rPr>
          <w:rFonts w:ascii="Times New Roman" w:hAnsi="Times New Roman" w:cs="Times New Roman"/>
          <w:sz w:val="24"/>
          <w:szCs w:val="24"/>
        </w:rPr>
        <w:t>website. In</w:t>
      </w:r>
      <w:r w:rsidRPr="00871619">
        <w:rPr>
          <w:rFonts w:ascii="Times New Roman" w:hAnsi="Times New Roman" w:cs="Times New Roman"/>
          <w:sz w:val="24"/>
          <w:szCs w:val="24"/>
        </w:rPr>
        <w:t xml:space="preserve"> </w:t>
      </w:r>
      <w:proofErr w:type="spellStart"/>
      <w:r w:rsidRPr="00871619">
        <w:rPr>
          <w:rFonts w:ascii="Times New Roman" w:hAnsi="Times New Roman" w:cs="Times New Roman"/>
          <w:sz w:val="24"/>
          <w:szCs w:val="24"/>
        </w:rPr>
        <w:t>news paper</w:t>
      </w:r>
      <w:proofErr w:type="spellEnd"/>
      <w:r w:rsidRPr="00871619">
        <w:rPr>
          <w:rFonts w:ascii="Times New Roman" w:hAnsi="Times New Roman" w:cs="Times New Roman"/>
          <w:sz w:val="24"/>
          <w:szCs w:val="24"/>
        </w:rPr>
        <w:t xml:space="preserve"> brief description is given about the vacancies and a reference will be made to the website where in detailed description is given</w:t>
      </w:r>
      <w:r w:rsidRPr="004F270D">
        <w:t>.</w:t>
      </w:r>
    </w:p>
    <w:p w14:paraId="6B90BA63" w14:textId="77777777" w:rsidR="000E14F1" w:rsidRDefault="00FF0BF9" w:rsidP="00650419">
      <w:pPr>
        <w:spacing w:after="0" w:line="360" w:lineRule="auto"/>
        <w:jc w:val="both"/>
        <w:rPr>
          <w:rFonts w:ascii="Times New Roman" w:hAnsi="Times New Roman" w:cs="Times New Roman"/>
          <w:b/>
          <w:sz w:val="24"/>
          <w:szCs w:val="24"/>
          <w:u w:val="single"/>
        </w:rPr>
      </w:pPr>
      <w:r w:rsidRPr="00FF0BF9">
        <w:rPr>
          <w:rFonts w:ascii="Times New Roman" w:hAnsi="Times New Roman" w:cs="Times New Roman"/>
          <w:b/>
          <w:sz w:val="24"/>
          <w:szCs w:val="24"/>
          <w:u w:val="single"/>
        </w:rPr>
        <w:lastRenderedPageBreak/>
        <w:t>What procedure followed in the recruitment &amp; selection process?</w:t>
      </w:r>
    </w:p>
    <w:p w14:paraId="2A4B4DCB" w14:textId="77777777" w:rsidR="000E14F1" w:rsidRDefault="000E14F1" w:rsidP="00650419">
      <w:pPr>
        <w:spacing w:after="0" w:line="360" w:lineRule="auto"/>
        <w:jc w:val="both"/>
        <w:rPr>
          <w:rFonts w:ascii="Times New Roman" w:hAnsi="Times New Roman" w:cs="Times New Roman"/>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6"/>
        <w:gridCol w:w="1842"/>
        <w:gridCol w:w="1070"/>
      </w:tblGrid>
      <w:tr w:rsidR="00FF0BF9" w:rsidRPr="00FF0BF9" w14:paraId="07D1D520" w14:textId="77777777" w:rsidTr="000F7471">
        <w:trPr>
          <w:trHeight w:val="758"/>
        </w:trPr>
        <w:tc>
          <w:tcPr>
            <w:tcW w:w="1606" w:type="dxa"/>
          </w:tcPr>
          <w:p w14:paraId="25F438E4" w14:textId="77777777" w:rsidR="00FF0BF9" w:rsidRPr="00FF0BF9" w:rsidRDefault="00FF0BF9" w:rsidP="00806BA8">
            <w:pPr>
              <w:spacing w:after="240" w:line="360" w:lineRule="auto"/>
              <w:jc w:val="both"/>
              <w:rPr>
                <w:rFonts w:ascii="Times New Roman" w:hAnsi="Times New Roman" w:cs="Times New Roman"/>
                <w:b/>
              </w:rPr>
            </w:pPr>
            <w:r w:rsidRPr="00FF0BF9">
              <w:rPr>
                <w:rFonts w:ascii="Times New Roman" w:hAnsi="Times New Roman" w:cs="Times New Roman"/>
                <w:b/>
              </w:rPr>
              <w:t>CRITERIA</w:t>
            </w:r>
          </w:p>
        </w:tc>
        <w:tc>
          <w:tcPr>
            <w:tcW w:w="1842" w:type="dxa"/>
          </w:tcPr>
          <w:p w14:paraId="25375BFF" w14:textId="77777777" w:rsidR="00FF0BF9" w:rsidRPr="00FF0BF9" w:rsidRDefault="00FF0BF9" w:rsidP="00806BA8">
            <w:pPr>
              <w:spacing w:after="240" w:line="360" w:lineRule="auto"/>
              <w:jc w:val="both"/>
              <w:rPr>
                <w:rFonts w:ascii="Times New Roman" w:hAnsi="Times New Roman" w:cs="Times New Roman"/>
                <w:b/>
              </w:rPr>
            </w:pPr>
            <w:r w:rsidRPr="00FF0BF9">
              <w:rPr>
                <w:rFonts w:ascii="Times New Roman" w:hAnsi="Times New Roman" w:cs="Times New Roman"/>
                <w:b/>
              </w:rPr>
              <w:t>NO. OF RESPONDENTS</w:t>
            </w:r>
          </w:p>
        </w:tc>
        <w:tc>
          <w:tcPr>
            <w:tcW w:w="1070" w:type="dxa"/>
          </w:tcPr>
          <w:p w14:paraId="57D0FEF5" w14:textId="77777777" w:rsidR="00FF0BF9" w:rsidRPr="00FF0BF9" w:rsidRDefault="00000000" w:rsidP="00806BA8">
            <w:pPr>
              <w:spacing w:after="240" w:line="360" w:lineRule="auto"/>
              <w:jc w:val="both"/>
              <w:rPr>
                <w:rFonts w:ascii="Times New Roman" w:hAnsi="Times New Roman" w:cs="Times New Roman"/>
                <w:b/>
              </w:rPr>
            </w:pPr>
            <w:r>
              <w:rPr>
                <w:rFonts w:ascii="Times New Roman" w:hAnsi="Times New Roman" w:cs="Times New Roman"/>
                <w:b/>
                <w:noProof/>
                <w:sz w:val="24"/>
                <w:szCs w:val="24"/>
                <w:u w:val="single"/>
                <w:lang w:eastAsia="zh-TW"/>
              </w:rPr>
              <w:pict w14:anchorId="73E4681A">
                <v:shape id="_x0000_s1031" type="#_x0000_t202" style="position:absolute;left:0;text-align:left;margin-left:75.6pt;margin-top:-.05pt;width:227.15pt;height:205.15pt;z-index:251664384;mso-position-horizontal-relative:text;mso-position-vertical-relative:text;mso-width-relative:margin;mso-height-relative:margin" stroked="f">
                  <v:textbox>
                    <w:txbxContent>
                      <w:p w14:paraId="5DF2048F" w14:textId="77777777" w:rsidR="000F7471" w:rsidRDefault="000F7471">
                        <w:r w:rsidRPr="000F7471">
                          <w:rPr>
                            <w:noProof/>
                            <w:lang w:val="en-US"/>
                          </w:rPr>
                          <w:drawing>
                            <wp:inline distT="0" distB="0" distL="0" distR="0" wp14:anchorId="14F6A607" wp14:editId="554C0B9F">
                              <wp:extent cx="2653680" cy="2491666"/>
                              <wp:effectExtent l="19050" t="0" r="13320" b="3884"/>
                              <wp:docPr id="1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xbxContent>
                  </v:textbox>
                </v:shape>
              </w:pict>
            </w:r>
            <w:r w:rsidR="00FF0BF9" w:rsidRPr="00FF0BF9">
              <w:rPr>
                <w:rFonts w:ascii="Times New Roman" w:hAnsi="Times New Roman" w:cs="Times New Roman"/>
                <w:b/>
              </w:rPr>
              <w:t>PERCENTAGE</w:t>
            </w:r>
          </w:p>
        </w:tc>
      </w:tr>
      <w:tr w:rsidR="00FF0BF9" w:rsidRPr="00FF0BF9" w14:paraId="5EA2438E" w14:textId="77777777" w:rsidTr="000F7471">
        <w:trPr>
          <w:trHeight w:val="758"/>
        </w:trPr>
        <w:tc>
          <w:tcPr>
            <w:tcW w:w="1606" w:type="dxa"/>
          </w:tcPr>
          <w:p w14:paraId="17E9D11E" w14:textId="77777777" w:rsidR="00FF0BF9" w:rsidRPr="00FF0BF9" w:rsidRDefault="00FF0BF9" w:rsidP="00806BA8">
            <w:pPr>
              <w:spacing w:after="240" w:line="360" w:lineRule="auto"/>
              <w:jc w:val="both"/>
              <w:rPr>
                <w:rFonts w:ascii="Times New Roman" w:hAnsi="Times New Roman" w:cs="Times New Roman"/>
              </w:rPr>
            </w:pPr>
            <w:r w:rsidRPr="00FF0BF9">
              <w:rPr>
                <w:rFonts w:ascii="Times New Roman" w:hAnsi="Times New Roman" w:cs="Times New Roman"/>
              </w:rPr>
              <w:t>Through Written Test</w:t>
            </w:r>
          </w:p>
        </w:tc>
        <w:tc>
          <w:tcPr>
            <w:tcW w:w="1842" w:type="dxa"/>
          </w:tcPr>
          <w:p w14:paraId="000830FD" w14:textId="77777777" w:rsidR="00FF0BF9" w:rsidRPr="00FF0BF9" w:rsidRDefault="00FF0BF9" w:rsidP="00806BA8">
            <w:pPr>
              <w:spacing w:after="240" w:line="360" w:lineRule="auto"/>
              <w:jc w:val="both"/>
              <w:rPr>
                <w:rFonts w:ascii="Times New Roman" w:hAnsi="Times New Roman" w:cs="Times New Roman"/>
              </w:rPr>
            </w:pPr>
            <w:r w:rsidRPr="00FF0BF9">
              <w:rPr>
                <w:rFonts w:ascii="Times New Roman" w:hAnsi="Times New Roman" w:cs="Times New Roman"/>
              </w:rPr>
              <w:t>1</w:t>
            </w:r>
          </w:p>
        </w:tc>
        <w:tc>
          <w:tcPr>
            <w:tcW w:w="1070" w:type="dxa"/>
          </w:tcPr>
          <w:p w14:paraId="554BF927" w14:textId="77777777" w:rsidR="00FF0BF9" w:rsidRPr="00FF0BF9" w:rsidRDefault="00FF0BF9" w:rsidP="00806BA8">
            <w:pPr>
              <w:spacing w:after="240" w:line="360" w:lineRule="auto"/>
              <w:jc w:val="both"/>
              <w:rPr>
                <w:rFonts w:ascii="Times New Roman" w:hAnsi="Times New Roman" w:cs="Times New Roman"/>
              </w:rPr>
            </w:pPr>
            <w:r w:rsidRPr="00FF0BF9">
              <w:rPr>
                <w:rFonts w:ascii="Times New Roman" w:hAnsi="Times New Roman" w:cs="Times New Roman"/>
              </w:rPr>
              <w:t>2.22</w:t>
            </w:r>
          </w:p>
        </w:tc>
      </w:tr>
      <w:tr w:rsidR="00FF0BF9" w:rsidRPr="00FF0BF9" w14:paraId="674981D2" w14:textId="77777777" w:rsidTr="000F7471">
        <w:trPr>
          <w:trHeight w:val="745"/>
        </w:trPr>
        <w:tc>
          <w:tcPr>
            <w:tcW w:w="1606" w:type="dxa"/>
          </w:tcPr>
          <w:p w14:paraId="120685C4" w14:textId="77777777" w:rsidR="00FF0BF9" w:rsidRPr="00FF0BF9" w:rsidRDefault="00FF0BF9" w:rsidP="00806BA8">
            <w:pPr>
              <w:spacing w:after="240" w:line="360" w:lineRule="auto"/>
              <w:jc w:val="both"/>
              <w:rPr>
                <w:rFonts w:ascii="Times New Roman" w:hAnsi="Times New Roman" w:cs="Times New Roman"/>
              </w:rPr>
            </w:pPr>
            <w:r w:rsidRPr="00FF0BF9">
              <w:rPr>
                <w:rFonts w:ascii="Times New Roman" w:hAnsi="Times New Roman" w:cs="Times New Roman"/>
              </w:rPr>
              <w:t>Through Interview</w:t>
            </w:r>
          </w:p>
        </w:tc>
        <w:tc>
          <w:tcPr>
            <w:tcW w:w="1842" w:type="dxa"/>
          </w:tcPr>
          <w:p w14:paraId="1F466840" w14:textId="77777777" w:rsidR="00FF0BF9" w:rsidRPr="00FF0BF9" w:rsidRDefault="00FF0BF9" w:rsidP="00806BA8">
            <w:pPr>
              <w:spacing w:after="240" w:line="360" w:lineRule="auto"/>
              <w:jc w:val="both"/>
              <w:rPr>
                <w:rFonts w:ascii="Times New Roman" w:hAnsi="Times New Roman" w:cs="Times New Roman"/>
              </w:rPr>
            </w:pPr>
            <w:r w:rsidRPr="00FF0BF9">
              <w:rPr>
                <w:rFonts w:ascii="Times New Roman" w:hAnsi="Times New Roman" w:cs="Times New Roman"/>
              </w:rPr>
              <w:t>5</w:t>
            </w:r>
          </w:p>
        </w:tc>
        <w:tc>
          <w:tcPr>
            <w:tcW w:w="1070" w:type="dxa"/>
          </w:tcPr>
          <w:p w14:paraId="6B1A33FE" w14:textId="77777777" w:rsidR="00FF0BF9" w:rsidRPr="00FF0BF9" w:rsidRDefault="00FF0BF9" w:rsidP="00806BA8">
            <w:pPr>
              <w:spacing w:after="240" w:line="360" w:lineRule="auto"/>
              <w:jc w:val="both"/>
              <w:rPr>
                <w:rFonts w:ascii="Times New Roman" w:hAnsi="Times New Roman" w:cs="Times New Roman"/>
              </w:rPr>
            </w:pPr>
            <w:r w:rsidRPr="00FF0BF9">
              <w:rPr>
                <w:rFonts w:ascii="Times New Roman" w:hAnsi="Times New Roman" w:cs="Times New Roman"/>
              </w:rPr>
              <w:t>11.11</w:t>
            </w:r>
          </w:p>
        </w:tc>
      </w:tr>
      <w:tr w:rsidR="00FF0BF9" w:rsidRPr="00FF0BF9" w14:paraId="36A08E11" w14:textId="77777777" w:rsidTr="000F7471">
        <w:trPr>
          <w:trHeight w:val="455"/>
        </w:trPr>
        <w:tc>
          <w:tcPr>
            <w:tcW w:w="1606" w:type="dxa"/>
          </w:tcPr>
          <w:p w14:paraId="0A063A85" w14:textId="77777777" w:rsidR="00FF0BF9" w:rsidRPr="00FF0BF9" w:rsidRDefault="00FF0BF9" w:rsidP="00806BA8">
            <w:pPr>
              <w:spacing w:after="240" w:line="360" w:lineRule="auto"/>
              <w:jc w:val="both"/>
              <w:rPr>
                <w:rFonts w:ascii="Times New Roman" w:hAnsi="Times New Roman" w:cs="Times New Roman"/>
              </w:rPr>
            </w:pPr>
            <w:r w:rsidRPr="00FF0BF9">
              <w:rPr>
                <w:rFonts w:ascii="Times New Roman" w:hAnsi="Times New Roman" w:cs="Times New Roman"/>
              </w:rPr>
              <w:t>All the above</w:t>
            </w:r>
          </w:p>
        </w:tc>
        <w:tc>
          <w:tcPr>
            <w:tcW w:w="1842" w:type="dxa"/>
          </w:tcPr>
          <w:p w14:paraId="2BFFC301" w14:textId="77777777" w:rsidR="00FF0BF9" w:rsidRPr="00FF0BF9" w:rsidRDefault="00FF0BF9" w:rsidP="00806BA8">
            <w:pPr>
              <w:spacing w:after="240" w:line="360" w:lineRule="auto"/>
              <w:jc w:val="both"/>
              <w:rPr>
                <w:rFonts w:ascii="Times New Roman" w:hAnsi="Times New Roman" w:cs="Times New Roman"/>
              </w:rPr>
            </w:pPr>
            <w:r w:rsidRPr="00FF0BF9">
              <w:rPr>
                <w:rFonts w:ascii="Times New Roman" w:hAnsi="Times New Roman" w:cs="Times New Roman"/>
              </w:rPr>
              <w:t>39</w:t>
            </w:r>
          </w:p>
        </w:tc>
        <w:tc>
          <w:tcPr>
            <w:tcW w:w="1070" w:type="dxa"/>
          </w:tcPr>
          <w:p w14:paraId="0DE8CA2B" w14:textId="77777777" w:rsidR="00FF0BF9" w:rsidRPr="00FF0BF9" w:rsidRDefault="00FF0BF9" w:rsidP="00806BA8">
            <w:pPr>
              <w:spacing w:after="240" w:line="360" w:lineRule="auto"/>
              <w:jc w:val="both"/>
              <w:rPr>
                <w:rFonts w:ascii="Times New Roman" w:hAnsi="Times New Roman" w:cs="Times New Roman"/>
              </w:rPr>
            </w:pPr>
            <w:r w:rsidRPr="00FF0BF9">
              <w:rPr>
                <w:rFonts w:ascii="Times New Roman" w:hAnsi="Times New Roman" w:cs="Times New Roman"/>
              </w:rPr>
              <w:t>86.67</w:t>
            </w:r>
          </w:p>
        </w:tc>
      </w:tr>
      <w:tr w:rsidR="00FF0BF9" w:rsidRPr="00FF0BF9" w14:paraId="7FCBE66C" w14:textId="77777777" w:rsidTr="000F7471">
        <w:trPr>
          <w:trHeight w:val="479"/>
        </w:trPr>
        <w:tc>
          <w:tcPr>
            <w:tcW w:w="1606" w:type="dxa"/>
          </w:tcPr>
          <w:p w14:paraId="4876EFBA" w14:textId="77777777" w:rsidR="00FF0BF9" w:rsidRPr="00FF0BF9" w:rsidRDefault="00FF0BF9" w:rsidP="00806BA8">
            <w:pPr>
              <w:spacing w:after="240" w:line="360" w:lineRule="auto"/>
              <w:jc w:val="both"/>
              <w:rPr>
                <w:rFonts w:ascii="Times New Roman" w:hAnsi="Times New Roman" w:cs="Times New Roman"/>
              </w:rPr>
            </w:pPr>
            <w:r w:rsidRPr="00FF0BF9">
              <w:rPr>
                <w:rFonts w:ascii="Times New Roman" w:hAnsi="Times New Roman" w:cs="Times New Roman"/>
              </w:rPr>
              <w:t>TOTAL</w:t>
            </w:r>
          </w:p>
        </w:tc>
        <w:tc>
          <w:tcPr>
            <w:tcW w:w="1842" w:type="dxa"/>
          </w:tcPr>
          <w:p w14:paraId="15D78C56" w14:textId="77777777" w:rsidR="00FF0BF9" w:rsidRPr="00FF0BF9" w:rsidRDefault="00FF0BF9" w:rsidP="00806BA8">
            <w:pPr>
              <w:spacing w:after="240" w:line="360" w:lineRule="auto"/>
              <w:jc w:val="both"/>
              <w:rPr>
                <w:rFonts w:ascii="Times New Roman" w:hAnsi="Times New Roman" w:cs="Times New Roman"/>
              </w:rPr>
            </w:pPr>
            <w:r w:rsidRPr="00FF0BF9">
              <w:rPr>
                <w:rFonts w:ascii="Times New Roman" w:hAnsi="Times New Roman" w:cs="Times New Roman"/>
              </w:rPr>
              <w:t>45</w:t>
            </w:r>
          </w:p>
        </w:tc>
        <w:tc>
          <w:tcPr>
            <w:tcW w:w="1070" w:type="dxa"/>
          </w:tcPr>
          <w:p w14:paraId="092F89F3" w14:textId="77777777" w:rsidR="00FF0BF9" w:rsidRPr="00FF0BF9" w:rsidRDefault="00FF0BF9" w:rsidP="00806BA8">
            <w:pPr>
              <w:spacing w:after="240" w:line="360" w:lineRule="auto"/>
              <w:jc w:val="both"/>
              <w:rPr>
                <w:rFonts w:ascii="Times New Roman" w:hAnsi="Times New Roman" w:cs="Times New Roman"/>
              </w:rPr>
            </w:pPr>
            <w:r w:rsidRPr="00FF0BF9">
              <w:rPr>
                <w:rFonts w:ascii="Times New Roman" w:hAnsi="Times New Roman" w:cs="Times New Roman"/>
              </w:rPr>
              <w:t>100</w:t>
            </w:r>
          </w:p>
        </w:tc>
      </w:tr>
    </w:tbl>
    <w:p w14:paraId="4C53B173" w14:textId="77777777" w:rsidR="000E14F1" w:rsidRDefault="000E14F1" w:rsidP="00650419">
      <w:pPr>
        <w:spacing w:after="0" w:line="360" w:lineRule="auto"/>
        <w:jc w:val="both"/>
        <w:rPr>
          <w:rFonts w:ascii="Times New Roman" w:hAnsi="Times New Roman" w:cs="Times New Roman"/>
          <w:b/>
          <w:sz w:val="24"/>
          <w:szCs w:val="24"/>
          <w:u w:val="single"/>
        </w:rPr>
      </w:pPr>
    </w:p>
    <w:p w14:paraId="41CB5820" w14:textId="77777777" w:rsidR="000F7471" w:rsidRPr="00060AB7" w:rsidRDefault="00060AB7" w:rsidP="00060AB7">
      <w:pPr>
        <w:spacing w:after="0" w:line="360" w:lineRule="auto"/>
        <w:jc w:val="both"/>
        <w:rPr>
          <w:rFonts w:ascii="Times New Roman" w:hAnsi="Times New Roman" w:cs="Times New Roman"/>
          <w:sz w:val="24"/>
          <w:szCs w:val="24"/>
        </w:rPr>
      </w:pPr>
      <w:r w:rsidRPr="00060AB7">
        <w:rPr>
          <w:rFonts w:ascii="Times New Roman" w:hAnsi="Times New Roman" w:cs="Times New Roman"/>
          <w:b/>
          <w:sz w:val="24"/>
          <w:szCs w:val="24"/>
        </w:rPr>
        <w:t xml:space="preserve">INTERPRITATION: </w:t>
      </w:r>
      <w:r w:rsidRPr="00060AB7">
        <w:rPr>
          <w:rFonts w:ascii="Times New Roman" w:hAnsi="Times New Roman" w:cs="Times New Roman"/>
          <w:sz w:val="24"/>
          <w:szCs w:val="24"/>
        </w:rPr>
        <w:t>From the above data reveals that among the 45 respondents 39 respond that the recruitment &amp; selection procedure includes both the written test &amp; interview.</w:t>
      </w:r>
      <w:r>
        <w:rPr>
          <w:rFonts w:ascii="Times New Roman" w:hAnsi="Times New Roman" w:cs="Times New Roman"/>
          <w:sz w:val="24"/>
          <w:szCs w:val="24"/>
        </w:rPr>
        <w:t xml:space="preserve"> </w:t>
      </w:r>
      <w:r w:rsidRPr="00060AB7">
        <w:rPr>
          <w:rFonts w:ascii="Times New Roman" w:hAnsi="Times New Roman" w:cs="Times New Roman"/>
          <w:sz w:val="24"/>
          <w:szCs w:val="24"/>
        </w:rPr>
        <w:t>In case of compassionate appointment, recruitment is made only through interview. In all other cases recruitment is made through written test followed by interview.</w:t>
      </w:r>
    </w:p>
    <w:p w14:paraId="3100AB2D" w14:textId="77777777" w:rsidR="000F7471" w:rsidRPr="00060AB7" w:rsidRDefault="000F7471" w:rsidP="00650419">
      <w:pPr>
        <w:spacing w:after="0" w:line="360" w:lineRule="auto"/>
        <w:jc w:val="both"/>
        <w:rPr>
          <w:rFonts w:ascii="Times New Roman" w:hAnsi="Times New Roman" w:cs="Times New Roman"/>
          <w:sz w:val="24"/>
          <w:szCs w:val="24"/>
        </w:rPr>
      </w:pPr>
    </w:p>
    <w:p w14:paraId="01B3B83D" w14:textId="77777777" w:rsidR="000F7471" w:rsidRPr="00A216CF" w:rsidRDefault="00A216CF" w:rsidP="00650419">
      <w:pPr>
        <w:spacing w:after="0" w:line="360" w:lineRule="auto"/>
        <w:jc w:val="both"/>
        <w:rPr>
          <w:rFonts w:ascii="Times New Roman" w:hAnsi="Times New Roman" w:cs="Times New Roman"/>
          <w:b/>
          <w:sz w:val="24"/>
          <w:szCs w:val="24"/>
        </w:rPr>
      </w:pPr>
      <w:r w:rsidRPr="00A216CF">
        <w:rPr>
          <w:rFonts w:ascii="Times New Roman" w:hAnsi="Times New Roman" w:cs="Times New Roman"/>
          <w:b/>
          <w:sz w:val="24"/>
          <w:szCs w:val="24"/>
        </w:rPr>
        <w:t>When the recruitment process takes place in the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6"/>
        <w:gridCol w:w="1990"/>
        <w:gridCol w:w="1883"/>
      </w:tblGrid>
      <w:tr w:rsidR="00A216CF" w:rsidRPr="00A216CF" w14:paraId="30FF6C6D" w14:textId="77777777" w:rsidTr="00A216CF">
        <w:trPr>
          <w:trHeight w:val="686"/>
        </w:trPr>
        <w:tc>
          <w:tcPr>
            <w:tcW w:w="1776" w:type="dxa"/>
          </w:tcPr>
          <w:p w14:paraId="66AFBC4C" w14:textId="77777777" w:rsidR="00A216CF" w:rsidRPr="00A216CF" w:rsidRDefault="00A216CF" w:rsidP="00A216CF">
            <w:pPr>
              <w:spacing w:after="0" w:line="360" w:lineRule="auto"/>
              <w:jc w:val="both"/>
              <w:rPr>
                <w:rFonts w:ascii="Times New Roman" w:hAnsi="Times New Roman" w:cs="Times New Roman"/>
                <w:b/>
                <w:sz w:val="24"/>
                <w:szCs w:val="24"/>
              </w:rPr>
            </w:pPr>
            <w:r w:rsidRPr="00A216CF">
              <w:rPr>
                <w:rFonts w:ascii="Times New Roman" w:hAnsi="Times New Roman" w:cs="Times New Roman"/>
                <w:b/>
                <w:sz w:val="24"/>
                <w:szCs w:val="24"/>
              </w:rPr>
              <w:t>CRITERIA</w:t>
            </w:r>
          </w:p>
        </w:tc>
        <w:tc>
          <w:tcPr>
            <w:tcW w:w="1698" w:type="dxa"/>
          </w:tcPr>
          <w:p w14:paraId="7ED79C08" w14:textId="77777777" w:rsidR="00A216CF" w:rsidRPr="00A216CF" w:rsidRDefault="00A216CF" w:rsidP="00A216CF">
            <w:pPr>
              <w:spacing w:after="0" w:line="360" w:lineRule="auto"/>
              <w:jc w:val="both"/>
              <w:rPr>
                <w:rFonts w:ascii="Times New Roman" w:hAnsi="Times New Roman" w:cs="Times New Roman"/>
                <w:b/>
                <w:sz w:val="24"/>
                <w:szCs w:val="24"/>
              </w:rPr>
            </w:pPr>
            <w:r w:rsidRPr="00A216CF">
              <w:rPr>
                <w:rFonts w:ascii="Times New Roman" w:hAnsi="Times New Roman" w:cs="Times New Roman"/>
                <w:b/>
                <w:sz w:val="24"/>
                <w:szCs w:val="24"/>
              </w:rPr>
              <w:t>NO. OF RESPONDENTS</w:t>
            </w:r>
          </w:p>
        </w:tc>
        <w:tc>
          <w:tcPr>
            <w:tcW w:w="1543" w:type="dxa"/>
          </w:tcPr>
          <w:p w14:paraId="3089C961" w14:textId="77777777" w:rsidR="00A216CF" w:rsidRPr="00A216CF" w:rsidRDefault="00000000" w:rsidP="00A216CF">
            <w:pPr>
              <w:spacing w:after="0" w:line="360" w:lineRule="auto"/>
              <w:jc w:val="both"/>
              <w:rPr>
                <w:rFonts w:ascii="Times New Roman" w:hAnsi="Times New Roman" w:cs="Times New Roman"/>
                <w:b/>
                <w:sz w:val="24"/>
                <w:szCs w:val="24"/>
              </w:rPr>
            </w:pPr>
            <w:r>
              <w:rPr>
                <w:rFonts w:ascii="Times New Roman" w:hAnsi="Times New Roman" w:cs="Times New Roman"/>
                <w:b/>
                <w:noProof/>
                <w:sz w:val="24"/>
                <w:szCs w:val="24"/>
                <w:u w:val="single"/>
                <w:lang w:eastAsia="zh-TW"/>
              </w:rPr>
              <w:pict w14:anchorId="1C7AA02A">
                <v:shape id="_x0000_s1032" type="#_x0000_t202" style="position:absolute;left:0;text-align:left;margin-left:99.9pt;margin-top:-.55pt;width:212.05pt;height:206pt;z-index:251666432;mso-position-horizontal-relative:text;mso-position-vertical-relative:text;mso-width-relative:margin;mso-height-relative:margin" stroked="f">
                  <v:textbox>
                    <w:txbxContent>
                      <w:p w14:paraId="7C2A2322" w14:textId="77777777" w:rsidR="009968A9" w:rsidRDefault="009968A9">
                        <w:r w:rsidRPr="009968A9">
                          <w:rPr>
                            <w:noProof/>
                            <w:lang w:val="en-US"/>
                          </w:rPr>
                          <w:drawing>
                            <wp:inline distT="0" distB="0" distL="0" distR="0" wp14:anchorId="6166ABA0" wp14:editId="3AD3034D">
                              <wp:extent cx="2437071" cy="2424223"/>
                              <wp:effectExtent l="19050" t="0" r="20379" b="0"/>
                              <wp:docPr id="15"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xbxContent>
                  </v:textbox>
                </v:shape>
              </w:pict>
            </w:r>
            <w:r w:rsidR="00A216CF" w:rsidRPr="00A216CF">
              <w:rPr>
                <w:rFonts w:ascii="Times New Roman" w:hAnsi="Times New Roman" w:cs="Times New Roman"/>
                <w:b/>
                <w:sz w:val="24"/>
                <w:szCs w:val="24"/>
              </w:rPr>
              <w:t>PERCENTAGE</w:t>
            </w:r>
          </w:p>
        </w:tc>
      </w:tr>
      <w:tr w:rsidR="00A216CF" w:rsidRPr="00A216CF" w14:paraId="50A91E6D" w14:textId="77777777" w:rsidTr="00A216CF">
        <w:trPr>
          <w:trHeight w:val="686"/>
        </w:trPr>
        <w:tc>
          <w:tcPr>
            <w:tcW w:w="1776" w:type="dxa"/>
          </w:tcPr>
          <w:p w14:paraId="51EF5170" w14:textId="77777777" w:rsidR="00A216CF" w:rsidRPr="00A216CF" w:rsidRDefault="00A216CF" w:rsidP="00A216CF">
            <w:pPr>
              <w:spacing w:after="0" w:line="360" w:lineRule="auto"/>
              <w:jc w:val="both"/>
              <w:rPr>
                <w:rFonts w:ascii="Times New Roman" w:hAnsi="Times New Roman" w:cs="Times New Roman"/>
                <w:sz w:val="24"/>
                <w:szCs w:val="24"/>
              </w:rPr>
            </w:pPr>
            <w:r w:rsidRPr="00A216CF">
              <w:rPr>
                <w:rFonts w:ascii="Times New Roman" w:hAnsi="Times New Roman" w:cs="Times New Roman"/>
                <w:sz w:val="24"/>
                <w:szCs w:val="24"/>
              </w:rPr>
              <w:t>Based on Requirement</w:t>
            </w:r>
          </w:p>
        </w:tc>
        <w:tc>
          <w:tcPr>
            <w:tcW w:w="1698" w:type="dxa"/>
          </w:tcPr>
          <w:p w14:paraId="6514063C" w14:textId="77777777" w:rsidR="00A216CF" w:rsidRPr="00A216CF" w:rsidRDefault="00A216CF" w:rsidP="00A216CF">
            <w:pPr>
              <w:spacing w:after="0" w:line="360" w:lineRule="auto"/>
              <w:jc w:val="both"/>
              <w:rPr>
                <w:rFonts w:ascii="Times New Roman" w:hAnsi="Times New Roman" w:cs="Times New Roman"/>
                <w:sz w:val="24"/>
                <w:szCs w:val="24"/>
              </w:rPr>
            </w:pPr>
            <w:r w:rsidRPr="00A216CF">
              <w:rPr>
                <w:rFonts w:ascii="Times New Roman" w:hAnsi="Times New Roman" w:cs="Times New Roman"/>
                <w:sz w:val="24"/>
                <w:szCs w:val="24"/>
              </w:rPr>
              <w:t>4</w:t>
            </w:r>
          </w:p>
        </w:tc>
        <w:tc>
          <w:tcPr>
            <w:tcW w:w="1543" w:type="dxa"/>
          </w:tcPr>
          <w:p w14:paraId="4C400FC0" w14:textId="77777777" w:rsidR="00A216CF" w:rsidRPr="00A216CF" w:rsidRDefault="00A216CF" w:rsidP="00A216CF">
            <w:pPr>
              <w:spacing w:after="0" w:line="360" w:lineRule="auto"/>
              <w:jc w:val="both"/>
              <w:rPr>
                <w:rFonts w:ascii="Times New Roman" w:hAnsi="Times New Roman" w:cs="Times New Roman"/>
                <w:sz w:val="24"/>
                <w:szCs w:val="24"/>
              </w:rPr>
            </w:pPr>
            <w:r w:rsidRPr="00A216CF">
              <w:rPr>
                <w:rFonts w:ascii="Times New Roman" w:hAnsi="Times New Roman" w:cs="Times New Roman"/>
                <w:sz w:val="24"/>
                <w:szCs w:val="24"/>
              </w:rPr>
              <w:t>8.89</w:t>
            </w:r>
          </w:p>
        </w:tc>
      </w:tr>
      <w:tr w:rsidR="00A216CF" w:rsidRPr="00A216CF" w14:paraId="5E7C4047" w14:textId="77777777" w:rsidTr="00A216CF">
        <w:trPr>
          <w:trHeight w:val="686"/>
        </w:trPr>
        <w:tc>
          <w:tcPr>
            <w:tcW w:w="1776" w:type="dxa"/>
          </w:tcPr>
          <w:p w14:paraId="03012819" w14:textId="77777777" w:rsidR="00A216CF" w:rsidRPr="00A216CF" w:rsidRDefault="00A216CF" w:rsidP="00A216CF">
            <w:pPr>
              <w:spacing w:after="0" w:line="360" w:lineRule="auto"/>
              <w:jc w:val="both"/>
              <w:rPr>
                <w:rFonts w:ascii="Times New Roman" w:hAnsi="Times New Roman" w:cs="Times New Roman"/>
                <w:sz w:val="24"/>
                <w:szCs w:val="24"/>
              </w:rPr>
            </w:pPr>
            <w:r w:rsidRPr="00A216CF">
              <w:rPr>
                <w:rFonts w:ascii="Times New Roman" w:hAnsi="Times New Roman" w:cs="Times New Roman"/>
                <w:sz w:val="24"/>
                <w:szCs w:val="24"/>
              </w:rPr>
              <w:t>Based on Vacancy</w:t>
            </w:r>
          </w:p>
        </w:tc>
        <w:tc>
          <w:tcPr>
            <w:tcW w:w="1698" w:type="dxa"/>
          </w:tcPr>
          <w:p w14:paraId="5E6BFB28" w14:textId="77777777" w:rsidR="00A216CF" w:rsidRPr="00A216CF" w:rsidRDefault="00A216CF" w:rsidP="00A216CF">
            <w:pPr>
              <w:spacing w:after="0" w:line="360" w:lineRule="auto"/>
              <w:jc w:val="both"/>
              <w:rPr>
                <w:rFonts w:ascii="Times New Roman" w:hAnsi="Times New Roman" w:cs="Times New Roman"/>
                <w:sz w:val="24"/>
                <w:szCs w:val="24"/>
              </w:rPr>
            </w:pPr>
            <w:r w:rsidRPr="00A216CF">
              <w:rPr>
                <w:rFonts w:ascii="Times New Roman" w:hAnsi="Times New Roman" w:cs="Times New Roman"/>
                <w:sz w:val="24"/>
                <w:szCs w:val="24"/>
              </w:rPr>
              <w:t>5</w:t>
            </w:r>
          </w:p>
        </w:tc>
        <w:tc>
          <w:tcPr>
            <w:tcW w:w="1543" w:type="dxa"/>
          </w:tcPr>
          <w:p w14:paraId="6F8F1096" w14:textId="77777777" w:rsidR="00A216CF" w:rsidRPr="00A216CF" w:rsidRDefault="00A216CF" w:rsidP="00A216CF">
            <w:pPr>
              <w:spacing w:after="0" w:line="360" w:lineRule="auto"/>
              <w:jc w:val="both"/>
              <w:rPr>
                <w:rFonts w:ascii="Times New Roman" w:hAnsi="Times New Roman" w:cs="Times New Roman"/>
                <w:sz w:val="24"/>
                <w:szCs w:val="24"/>
              </w:rPr>
            </w:pPr>
            <w:r w:rsidRPr="00A216CF">
              <w:rPr>
                <w:rFonts w:ascii="Times New Roman" w:hAnsi="Times New Roman" w:cs="Times New Roman"/>
                <w:sz w:val="24"/>
                <w:szCs w:val="24"/>
              </w:rPr>
              <w:t>11.11</w:t>
            </w:r>
          </w:p>
        </w:tc>
      </w:tr>
      <w:tr w:rsidR="00A216CF" w:rsidRPr="00A216CF" w14:paraId="0BC5F7BB" w14:textId="77777777" w:rsidTr="00A216CF">
        <w:trPr>
          <w:trHeight w:val="951"/>
        </w:trPr>
        <w:tc>
          <w:tcPr>
            <w:tcW w:w="1776" w:type="dxa"/>
          </w:tcPr>
          <w:p w14:paraId="5FBAD250" w14:textId="77777777" w:rsidR="00A216CF" w:rsidRPr="00A216CF" w:rsidRDefault="00A216CF" w:rsidP="00A216CF">
            <w:pPr>
              <w:spacing w:after="0" w:line="360" w:lineRule="auto"/>
              <w:jc w:val="both"/>
              <w:rPr>
                <w:rFonts w:ascii="Times New Roman" w:hAnsi="Times New Roman" w:cs="Times New Roman"/>
                <w:sz w:val="24"/>
                <w:szCs w:val="24"/>
              </w:rPr>
            </w:pPr>
            <w:r w:rsidRPr="00A216CF">
              <w:rPr>
                <w:rFonts w:ascii="Times New Roman" w:hAnsi="Times New Roman" w:cs="Times New Roman"/>
                <w:sz w:val="24"/>
                <w:szCs w:val="24"/>
              </w:rPr>
              <w:t>Based on Vacancies &amp; Gov. Clearance</w:t>
            </w:r>
          </w:p>
        </w:tc>
        <w:tc>
          <w:tcPr>
            <w:tcW w:w="1698" w:type="dxa"/>
          </w:tcPr>
          <w:p w14:paraId="1D231DD5" w14:textId="77777777" w:rsidR="00A216CF" w:rsidRPr="00A216CF" w:rsidRDefault="00A216CF" w:rsidP="00A216CF">
            <w:pPr>
              <w:spacing w:after="0" w:line="360" w:lineRule="auto"/>
              <w:jc w:val="both"/>
              <w:rPr>
                <w:rFonts w:ascii="Times New Roman" w:hAnsi="Times New Roman" w:cs="Times New Roman"/>
                <w:sz w:val="24"/>
                <w:szCs w:val="24"/>
              </w:rPr>
            </w:pPr>
            <w:r w:rsidRPr="00A216CF">
              <w:rPr>
                <w:rFonts w:ascii="Times New Roman" w:hAnsi="Times New Roman" w:cs="Times New Roman"/>
                <w:sz w:val="24"/>
                <w:szCs w:val="24"/>
              </w:rPr>
              <w:t>36</w:t>
            </w:r>
          </w:p>
        </w:tc>
        <w:tc>
          <w:tcPr>
            <w:tcW w:w="1543" w:type="dxa"/>
          </w:tcPr>
          <w:p w14:paraId="673C34E4" w14:textId="77777777" w:rsidR="00A216CF" w:rsidRPr="00A216CF" w:rsidRDefault="00A216CF" w:rsidP="00A216CF">
            <w:pPr>
              <w:spacing w:after="0" w:line="360" w:lineRule="auto"/>
              <w:jc w:val="both"/>
              <w:rPr>
                <w:rFonts w:ascii="Times New Roman" w:hAnsi="Times New Roman" w:cs="Times New Roman"/>
                <w:sz w:val="24"/>
                <w:szCs w:val="24"/>
              </w:rPr>
            </w:pPr>
            <w:r w:rsidRPr="00A216CF">
              <w:rPr>
                <w:rFonts w:ascii="Times New Roman" w:hAnsi="Times New Roman" w:cs="Times New Roman"/>
                <w:sz w:val="24"/>
                <w:szCs w:val="24"/>
              </w:rPr>
              <w:t>80</w:t>
            </w:r>
          </w:p>
        </w:tc>
      </w:tr>
      <w:tr w:rsidR="00A216CF" w:rsidRPr="00A216CF" w14:paraId="04AD287A" w14:textId="77777777" w:rsidTr="00A216CF">
        <w:trPr>
          <w:trHeight w:val="431"/>
        </w:trPr>
        <w:tc>
          <w:tcPr>
            <w:tcW w:w="1776" w:type="dxa"/>
          </w:tcPr>
          <w:p w14:paraId="44BD7FCC" w14:textId="77777777" w:rsidR="00A216CF" w:rsidRPr="00A216CF" w:rsidRDefault="00A216CF" w:rsidP="00A216CF">
            <w:pPr>
              <w:spacing w:after="0" w:line="360" w:lineRule="auto"/>
              <w:jc w:val="both"/>
              <w:rPr>
                <w:rFonts w:ascii="Times New Roman" w:hAnsi="Times New Roman" w:cs="Times New Roman"/>
                <w:sz w:val="24"/>
                <w:szCs w:val="24"/>
              </w:rPr>
            </w:pPr>
            <w:r w:rsidRPr="00A216CF">
              <w:rPr>
                <w:rFonts w:ascii="Times New Roman" w:hAnsi="Times New Roman" w:cs="Times New Roman"/>
                <w:sz w:val="24"/>
                <w:szCs w:val="24"/>
              </w:rPr>
              <w:t>TOTAL</w:t>
            </w:r>
          </w:p>
        </w:tc>
        <w:tc>
          <w:tcPr>
            <w:tcW w:w="1698" w:type="dxa"/>
          </w:tcPr>
          <w:p w14:paraId="34DC9E29" w14:textId="77777777" w:rsidR="00A216CF" w:rsidRPr="00A216CF" w:rsidRDefault="00A216CF" w:rsidP="00A216CF">
            <w:pPr>
              <w:spacing w:after="0" w:line="360" w:lineRule="auto"/>
              <w:jc w:val="both"/>
              <w:rPr>
                <w:rFonts w:ascii="Times New Roman" w:hAnsi="Times New Roman" w:cs="Times New Roman"/>
                <w:sz w:val="24"/>
                <w:szCs w:val="24"/>
              </w:rPr>
            </w:pPr>
            <w:r w:rsidRPr="00A216CF">
              <w:rPr>
                <w:rFonts w:ascii="Times New Roman" w:hAnsi="Times New Roman" w:cs="Times New Roman"/>
                <w:sz w:val="24"/>
                <w:szCs w:val="24"/>
              </w:rPr>
              <w:t>45</w:t>
            </w:r>
          </w:p>
        </w:tc>
        <w:tc>
          <w:tcPr>
            <w:tcW w:w="1543" w:type="dxa"/>
          </w:tcPr>
          <w:p w14:paraId="0EAC57B3" w14:textId="77777777" w:rsidR="00A216CF" w:rsidRPr="00A216CF" w:rsidRDefault="00A216CF" w:rsidP="00A216CF">
            <w:pPr>
              <w:spacing w:after="0" w:line="360" w:lineRule="auto"/>
              <w:jc w:val="both"/>
              <w:rPr>
                <w:rFonts w:ascii="Times New Roman" w:hAnsi="Times New Roman" w:cs="Times New Roman"/>
                <w:sz w:val="24"/>
                <w:szCs w:val="24"/>
              </w:rPr>
            </w:pPr>
            <w:r w:rsidRPr="00A216CF">
              <w:rPr>
                <w:rFonts w:ascii="Times New Roman" w:hAnsi="Times New Roman" w:cs="Times New Roman"/>
                <w:sz w:val="24"/>
                <w:szCs w:val="24"/>
              </w:rPr>
              <w:t>100</w:t>
            </w:r>
          </w:p>
        </w:tc>
      </w:tr>
    </w:tbl>
    <w:p w14:paraId="01F67783" w14:textId="77777777" w:rsidR="000E14F1" w:rsidRPr="003A5C32" w:rsidRDefault="003A5C32" w:rsidP="003A5C32">
      <w:pPr>
        <w:spacing w:after="0" w:line="360" w:lineRule="auto"/>
        <w:jc w:val="both"/>
        <w:rPr>
          <w:rFonts w:ascii="Times New Roman" w:hAnsi="Times New Roman" w:cs="Times New Roman"/>
          <w:sz w:val="24"/>
          <w:szCs w:val="24"/>
        </w:rPr>
      </w:pPr>
      <w:r w:rsidRPr="003A5C32">
        <w:rPr>
          <w:rFonts w:ascii="Times New Roman" w:hAnsi="Times New Roman" w:cs="Times New Roman"/>
          <w:b/>
          <w:sz w:val="24"/>
          <w:szCs w:val="24"/>
        </w:rPr>
        <w:t>INTERPRITATION:</w:t>
      </w:r>
      <w:r w:rsidRPr="003A5C32">
        <w:rPr>
          <w:rFonts w:ascii="Times New Roman" w:hAnsi="Times New Roman" w:cs="Times New Roman"/>
          <w:sz w:val="24"/>
          <w:szCs w:val="24"/>
        </w:rPr>
        <w:t xml:space="preserve"> From the above data 80% responds for based on vacancies &amp; Gov. Clearance and 11.11% responds for based on vacancy and 8.89% responds for based on requirement. The recruitment is made in the organization based on vacancies and only after obtaining clearance from the Govt.</w:t>
      </w:r>
    </w:p>
    <w:p w14:paraId="67538FFD" w14:textId="77777777" w:rsidR="00002E16" w:rsidRPr="00B867C2" w:rsidRDefault="001B030B" w:rsidP="00650419">
      <w:pPr>
        <w:spacing w:after="0" w:line="360" w:lineRule="auto"/>
        <w:jc w:val="both"/>
        <w:rPr>
          <w:rFonts w:ascii="Times New Roman" w:hAnsi="Times New Roman" w:cs="Times New Roman"/>
          <w:b/>
          <w:sz w:val="24"/>
          <w:szCs w:val="24"/>
          <w:u w:val="single"/>
        </w:rPr>
      </w:pPr>
      <w:r w:rsidRPr="00B867C2">
        <w:rPr>
          <w:rFonts w:ascii="Times New Roman" w:hAnsi="Times New Roman" w:cs="Times New Roman"/>
          <w:b/>
          <w:sz w:val="24"/>
          <w:szCs w:val="24"/>
          <w:u w:val="single"/>
        </w:rPr>
        <w:lastRenderedPageBreak/>
        <w:t>CONCLUSIONS:</w:t>
      </w:r>
    </w:p>
    <w:p w14:paraId="0BC7CDFC" w14:textId="77777777" w:rsidR="006B7ACE" w:rsidRPr="006B7ACE" w:rsidRDefault="006B7ACE" w:rsidP="0083081F">
      <w:pPr>
        <w:numPr>
          <w:ilvl w:val="0"/>
          <w:numId w:val="5"/>
        </w:numPr>
        <w:spacing w:after="0" w:line="360" w:lineRule="auto"/>
        <w:jc w:val="both"/>
        <w:rPr>
          <w:rFonts w:ascii="Times New Roman" w:hAnsi="Times New Roman" w:cs="Times New Roman"/>
          <w:sz w:val="24"/>
          <w:szCs w:val="24"/>
        </w:rPr>
      </w:pPr>
      <w:r w:rsidRPr="006B7ACE">
        <w:rPr>
          <w:rFonts w:ascii="Times New Roman" w:hAnsi="Times New Roman" w:cs="Times New Roman"/>
          <w:sz w:val="24"/>
          <w:szCs w:val="24"/>
        </w:rPr>
        <w:t>IVRCL should try to recruit employees in the initial cadre.</w:t>
      </w:r>
    </w:p>
    <w:p w14:paraId="0B35E456" w14:textId="77777777" w:rsidR="006B7ACE" w:rsidRPr="006B7ACE" w:rsidRDefault="006B7ACE" w:rsidP="0083081F">
      <w:pPr>
        <w:numPr>
          <w:ilvl w:val="0"/>
          <w:numId w:val="5"/>
        </w:numPr>
        <w:spacing w:after="0" w:line="360" w:lineRule="auto"/>
        <w:jc w:val="both"/>
        <w:rPr>
          <w:rFonts w:ascii="Times New Roman" w:hAnsi="Times New Roman" w:cs="Times New Roman"/>
          <w:sz w:val="24"/>
          <w:szCs w:val="24"/>
        </w:rPr>
      </w:pPr>
      <w:r w:rsidRPr="006B7ACE">
        <w:rPr>
          <w:rFonts w:ascii="Times New Roman" w:hAnsi="Times New Roman" w:cs="Times New Roman"/>
          <w:sz w:val="24"/>
          <w:szCs w:val="24"/>
        </w:rPr>
        <w:t>Selection through campus interviews is also the need of the hour.</w:t>
      </w:r>
    </w:p>
    <w:p w14:paraId="2D857C07" w14:textId="77777777" w:rsidR="006B7ACE" w:rsidRPr="006B7ACE" w:rsidRDefault="006B7ACE" w:rsidP="0083081F">
      <w:pPr>
        <w:numPr>
          <w:ilvl w:val="0"/>
          <w:numId w:val="5"/>
        </w:numPr>
        <w:spacing w:after="0" w:line="360" w:lineRule="auto"/>
        <w:jc w:val="both"/>
        <w:rPr>
          <w:rFonts w:ascii="Times New Roman" w:hAnsi="Times New Roman" w:cs="Times New Roman"/>
          <w:sz w:val="24"/>
          <w:szCs w:val="24"/>
        </w:rPr>
      </w:pPr>
      <w:r w:rsidRPr="006B7ACE">
        <w:rPr>
          <w:rFonts w:ascii="Times New Roman" w:hAnsi="Times New Roman" w:cs="Times New Roman"/>
          <w:sz w:val="24"/>
          <w:szCs w:val="24"/>
        </w:rPr>
        <w:t>Employees with high efficiency levels should be encouraged with early promotions.</w:t>
      </w:r>
    </w:p>
    <w:p w14:paraId="74F3E8A3" w14:textId="77777777" w:rsidR="006B7ACE" w:rsidRPr="006B7ACE" w:rsidRDefault="006B7ACE" w:rsidP="0083081F">
      <w:pPr>
        <w:numPr>
          <w:ilvl w:val="0"/>
          <w:numId w:val="5"/>
        </w:numPr>
        <w:spacing w:after="0" w:line="360" w:lineRule="auto"/>
        <w:jc w:val="both"/>
        <w:rPr>
          <w:rFonts w:ascii="Times New Roman" w:hAnsi="Times New Roman" w:cs="Times New Roman"/>
          <w:sz w:val="24"/>
          <w:szCs w:val="24"/>
        </w:rPr>
      </w:pPr>
      <w:r w:rsidRPr="006B7ACE">
        <w:rPr>
          <w:rFonts w:ascii="Times New Roman" w:hAnsi="Times New Roman" w:cs="Times New Roman"/>
          <w:sz w:val="24"/>
          <w:szCs w:val="24"/>
        </w:rPr>
        <w:t xml:space="preserve">The assistance of the placement services will help the organization to get skilled and efficient personnel. </w:t>
      </w:r>
    </w:p>
    <w:p w14:paraId="4C30BC16" w14:textId="77777777" w:rsidR="006B7ACE" w:rsidRPr="006B7ACE" w:rsidRDefault="006B7ACE" w:rsidP="0083081F">
      <w:pPr>
        <w:numPr>
          <w:ilvl w:val="0"/>
          <w:numId w:val="5"/>
        </w:numPr>
        <w:spacing w:after="0" w:line="360" w:lineRule="auto"/>
        <w:jc w:val="both"/>
        <w:rPr>
          <w:rFonts w:ascii="Times New Roman" w:hAnsi="Times New Roman" w:cs="Times New Roman"/>
          <w:sz w:val="24"/>
          <w:szCs w:val="24"/>
        </w:rPr>
      </w:pPr>
      <w:r w:rsidRPr="006B7ACE">
        <w:rPr>
          <w:rFonts w:ascii="Times New Roman" w:hAnsi="Times New Roman" w:cs="Times New Roman"/>
          <w:sz w:val="24"/>
          <w:szCs w:val="24"/>
        </w:rPr>
        <w:t>Group discussion should also be introduced to get right candidate for the right job.</w:t>
      </w:r>
    </w:p>
    <w:p w14:paraId="04AC7009" w14:textId="77777777" w:rsidR="008A45E2" w:rsidRPr="00B867C2" w:rsidRDefault="001B030B" w:rsidP="00650419">
      <w:pPr>
        <w:spacing w:after="0" w:line="360" w:lineRule="auto"/>
        <w:jc w:val="both"/>
        <w:rPr>
          <w:rFonts w:ascii="Times New Roman" w:hAnsi="Times New Roman" w:cs="Times New Roman"/>
          <w:b/>
          <w:sz w:val="24"/>
          <w:szCs w:val="24"/>
          <w:u w:val="single"/>
        </w:rPr>
      </w:pPr>
      <w:r w:rsidRPr="00B867C2">
        <w:rPr>
          <w:rFonts w:ascii="Times New Roman" w:hAnsi="Times New Roman" w:cs="Times New Roman"/>
          <w:b/>
          <w:sz w:val="24"/>
          <w:szCs w:val="24"/>
          <w:u w:val="single"/>
        </w:rPr>
        <w:t>REFERENCES:</w:t>
      </w:r>
    </w:p>
    <w:p w14:paraId="6652CD27" w14:textId="77777777" w:rsidR="006B7ACE" w:rsidRPr="006B7ACE" w:rsidRDefault="006B7ACE" w:rsidP="0083081F">
      <w:pPr>
        <w:pStyle w:val="ListParagraph"/>
        <w:numPr>
          <w:ilvl w:val="0"/>
          <w:numId w:val="1"/>
        </w:numPr>
        <w:spacing w:after="0" w:line="360" w:lineRule="auto"/>
        <w:jc w:val="both"/>
        <w:rPr>
          <w:rFonts w:ascii="Times New Roman" w:hAnsi="Times New Roman" w:cs="Times New Roman"/>
          <w:sz w:val="24"/>
          <w:szCs w:val="24"/>
        </w:rPr>
      </w:pPr>
      <w:r w:rsidRPr="006B7ACE">
        <w:rPr>
          <w:rFonts w:ascii="Times New Roman" w:hAnsi="Times New Roman" w:cs="Times New Roman"/>
          <w:sz w:val="24"/>
          <w:szCs w:val="24"/>
        </w:rPr>
        <w:t>www.google.com</w:t>
      </w:r>
    </w:p>
    <w:p w14:paraId="119540BD" w14:textId="77777777" w:rsidR="006B7ACE" w:rsidRPr="006B7ACE" w:rsidRDefault="006B7ACE" w:rsidP="0083081F">
      <w:pPr>
        <w:pStyle w:val="ListParagraph"/>
        <w:numPr>
          <w:ilvl w:val="0"/>
          <w:numId w:val="1"/>
        </w:numPr>
        <w:spacing w:after="0" w:line="360" w:lineRule="auto"/>
        <w:jc w:val="both"/>
        <w:rPr>
          <w:rFonts w:ascii="Times New Roman" w:hAnsi="Times New Roman" w:cs="Times New Roman"/>
          <w:sz w:val="24"/>
          <w:szCs w:val="24"/>
        </w:rPr>
      </w:pPr>
      <w:r w:rsidRPr="006B7ACE">
        <w:rPr>
          <w:rFonts w:ascii="Times New Roman" w:hAnsi="Times New Roman" w:cs="Times New Roman"/>
          <w:sz w:val="24"/>
          <w:szCs w:val="24"/>
        </w:rPr>
        <w:t>www.hrcite.com</w:t>
      </w:r>
    </w:p>
    <w:p w14:paraId="25E157E5" w14:textId="77777777" w:rsidR="006B7ACE" w:rsidRPr="006B7ACE" w:rsidRDefault="006B7ACE" w:rsidP="0083081F">
      <w:pPr>
        <w:pStyle w:val="ListParagraph"/>
        <w:numPr>
          <w:ilvl w:val="0"/>
          <w:numId w:val="1"/>
        </w:numPr>
        <w:spacing w:after="0" w:line="360" w:lineRule="auto"/>
        <w:jc w:val="both"/>
        <w:rPr>
          <w:rFonts w:ascii="Times New Roman" w:hAnsi="Times New Roman" w:cs="Times New Roman"/>
          <w:sz w:val="24"/>
          <w:szCs w:val="24"/>
        </w:rPr>
      </w:pPr>
      <w:r w:rsidRPr="006B7ACE">
        <w:rPr>
          <w:rFonts w:ascii="Times New Roman" w:hAnsi="Times New Roman" w:cs="Times New Roman"/>
          <w:sz w:val="24"/>
          <w:szCs w:val="24"/>
        </w:rPr>
        <w:t>www.hrmguide.com</w:t>
      </w:r>
    </w:p>
    <w:p w14:paraId="50F5BFBC" w14:textId="77777777" w:rsidR="006B7ACE" w:rsidRPr="006B7ACE" w:rsidRDefault="006B7ACE" w:rsidP="0083081F">
      <w:pPr>
        <w:pStyle w:val="ListParagraph"/>
        <w:numPr>
          <w:ilvl w:val="0"/>
          <w:numId w:val="1"/>
        </w:numPr>
        <w:spacing w:after="0" w:line="360" w:lineRule="auto"/>
        <w:jc w:val="both"/>
        <w:rPr>
          <w:rFonts w:ascii="Times New Roman" w:hAnsi="Times New Roman" w:cs="Times New Roman"/>
          <w:sz w:val="24"/>
          <w:szCs w:val="24"/>
        </w:rPr>
      </w:pPr>
      <w:r w:rsidRPr="006B7ACE">
        <w:rPr>
          <w:rFonts w:ascii="Times New Roman" w:hAnsi="Times New Roman" w:cs="Times New Roman"/>
          <w:sz w:val="24"/>
          <w:szCs w:val="24"/>
        </w:rPr>
        <w:t>https://bizleagueinc.com/</w:t>
      </w:r>
    </w:p>
    <w:p w14:paraId="7EC97D70" w14:textId="77777777" w:rsidR="0053312A" w:rsidRPr="00B867C2" w:rsidRDefault="006B7ACE" w:rsidP="0083081F">
      <w:pPr>
        <w:pStyle w:val="ListParagraph"/>
        <w:numPr>
          <w:ilvl w:val="0"/>
          <w:numId w:val="1"/>
        </w:numPr>
        <w:spacing w:after="0" w:line="360" w:lineRule="auto"/>
        <w:jc w:val="both"/>
        <w:rPr>
          <w:rFonts w:ascii="Times New Roman" w:hAnsi="Times New Roman" w:cs="Times New Roman"/>
          <w:b/>
          <w:sz w:val="24"/>
          <w:szCs w:val="24"/>
          <w:u w:val="single"/>
        </w:rPr>
      </w:pPr>
      <w:r w:rsidRPr="006B7ACE">
        <w:rPr>
          <w:rFonts w:ascii="Times New Roman" w:hAnsi="Times New Roman" w:cs="Times New Roman"/>
          <w:sz w:val="24"/>
          <w:szCs w:val="24"/>
        </w:rPr>
        <w:t>www.unisca.com</w:t>
      </w:r>
    </w:p>
    <w:sectPr w:rsidR="0053312A" w:rsidRPr="00B867C2" w:rsidSect="00DE4B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83D52"/>
    <w:multiLevelType w:val="hybridMultilevel"/>
    <w:tmpl w:val="57480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B05134"/>
    <w:multiLevelType w:val="hybridMultilevel"/>
    <w:tmpl w:val="F5C4E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4701C4E"/>
    <w:multiLevelType w:val="hybridMultilevel"/>
    <w:tmpl w:val="34226C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88A0128"/>
    <w:multiLevelType w:val="hybridMultilevel"/>
    <w:tmpl w:val="7A64E6E8"/>
    <w:lvl w:ilvl="0" w:tplc="04090001">
      <w:start w:val="1"/>
      <w:numFmt w:val="bullet"/>
      <w:lvlText w:val=""/>
      <w:lvlJc w:val="left"/>
      <w:pPr>
        <w:tabs>
          <w:tab w:val="num" w:pos="720"/>
        </w:tabs>
        <w:ind w:left="720" w:hanging="360"/>
      </w:pPr>
      <w:rPr>
        <w:rFonts w:ascii="Symbol" w:hAnsi="Symbol" w:hint="default"/>
      </w:rPr>
    </w:lvl>
    <w:lvl w:ilvl="1" w:tplc="F4C2432E">
      <w:start w:val="63"/>
      <w:numFmt w:val="bullet"/>
      <w:lvlText w:val="•"/>
      <w:lvlJc w:val="left"/>
      <w:pPr>
        <w:ind w:left="1440" w:hanging="360"/>
      </w:pPr>
      <w:rPr>
        <w:rFonts w:ascii="Times New Roman" w:eastAsia="Times New Roman" w:hAnsi="Times New Roman" w:cs="Times New Roman" w:hint="default"/>
        <w:i/>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654DDF"/>
    <w:multiLevelType w:val="hybridMultilevel"/>
    <w:tmpl w:val="56FEB1D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525940525">
    <w:abstractNumId w:val="2"/>
  </w:num>
  <w:num w:numId="2" w16cid:durableId="1351567417">
    <w:abstractNumId w:val="1"/>
  </w:num>
  <w:num w:numId="3" w16cid:durableId="907112883">
    <w:abstractNumId w:val="3"/>
  </w:num>
  <w:num w:numId="4" w16cid:durableId="1124271083">
    <w:abstractNumId w:val="4"/>
  </w:num>
  <w:num w:numId="5" w16cid:durableId="1763195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E155F"/>
    <w:rsid w:val="000026B4"/>
    <w:rsid w:val="000026C5"/>
    <w:rsid w:val="00002E16"/>
    <w:rsid w:val="00016C4B"/>
    <w:rsid w:val="00022187"/>
    <w:rsid w:val="000240D7"/>
    <w:rsid w:val="00024FBD"/>
    <w:rsid w:val="00026C08"/>
    <w:rsid w:val="00033D18"/>
    <w:rsid w:val="000341F7"/>
    <w:rsid w:val="000372FB"/>
    <w:rsid w:val="00040174"/>
    <w:rsid w:val="00041112"/>
    <w:rsid w:val="00043DF1"/>
    <w:rsid w:val="00047D8F"/>
    <w:rsid w:val="0005567A"/>
    <w:rsid w:val="00056D01"/>
    <w:rsid w:val="00060AB7"/>
    <w:rsid w:val="0006449E"/>
    <w:rsid w:val="00064E03"/>
    <w:rsid w:val="0006575D"/>
    <w:rsid w:val="000659A9"/>
    <w:rsid w:val="00070269"/>
    <w:rsid w:val="00074B76"/>
    <w:rsid w:val="00074FC8"/>
    <w:rsid w:val="00075CF9"/>
    <w:rsid w:val="00077751"/>
    <w:rsid w:val="00080735"/>
    <w:rsid w:val="000809B5"/>
    <w:rsid w:val="00082663"/>
    <w:rsid w:val="000868A7"/>
    <w:rsid w:val="00087ACF"/>
    <w:rsid w:val="00091F21"/>
    <w:rsid w:val="0009421E"/>
    <w:rsid w:val="00096260"/>
    <w:rsid w:val="000975A2"/>
    <w:rsid w:val="00097FDB"/>
    <w:rsid w:val="000A7FAA"/>
    <w:rsid w:val="000B00E5"/>
    <w:rsid w:val="000B0866"/>
    <w:rsid w:val="000B3D53"/>
    <w:rsid w:val="000B69A6"/>
    <w:rsid w:val="000C25B5"/>
    <w:rsid w:val="000C781C"/>
    <w:rsid w:val="000D06C3"/>
    <w:rsid w:val="000D2604"/>
    <w:rsid w:val="000D31F9"/>
    <w:rsid w:val="000E0D6F"/>
    <w:rsid w:val="000E14F1"/>
    <w:rsid w:val="000E14F2"/>
    <w:rsid w:val="000E1CD8"/>
    <w:rsid w:val="000E47F5"/>
    <w:rsid w:val="000F216F"/>
    <w:rsid w:val="000F5823"/>
    <w:rsid w:val="000F7471"/>
    <w:rsid w:val="001020C9"/>
    <w:rsid w:val="00102FEE"/>
    <w:rsid w:val="001045A8"/>
    <w:rsid w:val="00104E6E"/>
    <w:rsid w:val="00111304"/>
    <w:rsid w:val="00112070"/>
    <w:rsid w:val="00112A3A"/>
    <w:rsid w:val="001168CD"/>
    <w:rsid w:val="0012002C"/>
    <w:rsid w:val="00120B84"/>
    <w:rsid w:val="00123FE9"/>
    <w:rsid w:val="00127E22"/>
    <w:rsid w:val="00132624"/>
    <w:rsid w:val="00132A85"/>
    <w:rsid w:val="00134C88"/>
    <w:rsid w:val="00134D89"/>
    <w:rsid w:val="001403A9"/>
    <w:rsid w:val="0014096F"/>
    <w:rsid w:val="00141310"/>
    <w:rsid w:val="00143C36"/>
    <w:rsid w:val="001522E9"/>
    <w:rsid w:val="001524A9"/>
    <w:rsid w:val="00153734"/>
    <w:rsid w:val="0016422F"/>
    <w:rsid w:val="00165619"/>
    <w:rsid w:val="00165F58"/>
    <w:rsid w:val="001729B6"/>
    <w:rsid w:val="001753C6"/>
    <w:rsid w:val="00177D27"/>
    <w:rsid w:val="00185981"/>
    <w:rsid w:val="00197447"/>
    <w:rsid w:val="001A24B1"/>
    <w:rsid w:val="001A6D99"/>
    <w:rsid w:val="001A77C6"/>
    <w:rsid w:val="001B030B"/>
    <w:rsid w:val="001B12C7"/>
    <w:rsid w:val="001B228C"/>
    <w:rsid w:val="001C0A61"/>
    <w:rsid w:val="001C15A9"/>
    <w:rsid w:val="001C1E1D"/>
    <w:rsid w:val="001C3B96"/>
    <w:rsid w:val="001C6AE5"/>
    <w:rsid w:val="001D12F9"/>
    <w:rsid w:val="001D1746"/>
    <w:rsid w:val="001D3A10"/>
    <w:rsid w:val="001D5552"/>
    <w:rsid w:val="001E1B50"/>
    <w:rsid w:val="001E537F"/>
    <w:rsid w:val="001E54DC"/>
    <w:rsid w:val="001E637C"/>
    <w:rsid w:val="001E69D4"/>
    <w:rsid w:val="001E6DC7"/>
    <w:rsid w:val="001E71CE"/>
    <w:rsid w:val="001E7A7B"/>
    <w:rsid w:val="001F416C"/>
    <w:rsid w:val="001F6F4B"/>
    <w:rsid w:val="0020517F"/>
    <w:rsid w:val="002063D1"/>
    <w:rsid w:val="002070B9"/>
    <w:rsid w:val="00213824"/>
    <w:rsid w:val="00217CB3"/>
    <w:rsid w:val="002233AD"/>
    <w:rsid w:val="0022502B"/>
    <w:rsid w:val="00225268"/>
    <w:rsid w:val="00225E06"/>
    <w:rsid w:val="002327B4"/>
    <w:rsid w:val="00233F56"/>
    <w:rsid w:val="00234E08"/>
    <w:rsid w:val="00237BCA"/>
    <w:rsid w:val="00240CA4"/>
    <w:rsid w:val="00240CFE"/>
    <w:rsid w:val="0025359B"/>
    <w:rsid w:val="00256B2B"/>
    <w:rsid w:val="00257169"/>
    <w:rsid w:val="0026139A"/>
    <w:rsid w:val="00262534"/>
    <w:rsid w:val="00262AF3"/>
    <w:rsid w:val="002645D7"/>
    <w:rsid w:val="00264D00"/>
    <w:rsid w:val="002677D7"/>
    <w:rsid w:val="00271384"/>
    <w:rsid w:val="00271DFC"/>
    <w:rsid w:val="002729F7"/>
    <w:rsid w:val="00272B9B"/>
    <w:rsid w:val="00277E4B"/>
    <w:rsid w:val="002807E4"/>
    <w:rsid w:val="00286227"/>
    <w:rsid w:val="00291C85"/>
    <w:rsid w:val="0029350D"/>
    <w:rsid w:val="002937BF"/>
    <w:rsid w:val="00294E04"/>
    <w:rsid w:val="0029676C"/>
    <w:rsid w:val="00297605"/>
    <w:rsid w:val="00297F7A"/>
    <w:rsid w:val="002A063F"/>
    <w:rsid w:val="002A1E97"/>
    <w:rsid w:val="002B3F2E"/>
    <w:rsid w:val="002B698F"/>
    <w:rsid w:val="002C5349"/>
    <w:rsid w:val="002C5762"/>
    <w:rsid w:val="002C6210"/>
    <w:rsid w:val="002D1E24"/>
    <w:rsid w:val="002D2DDA"/>
    <w:rsid w:val="002D424E"/>
    <w:rsid w:val="002E28A5"/>
    <w:rsid w:val="002E509F"/>
    <w:rsid w:val="002E5843"/>
    <w:rsid w:val="002E58E3"/>
    <w:rsid w:val="002E7E49"/>
    <w:rsid w:val="002F1487"/>
    <w:rsid w:val="002F1F01"/>
    <w:rsid w:val="002F7960"/>
    <w:rsid w:val="002F7B66"/>
    <w:rsid w:val="003050EC"/>
    <w:rsid w:val="00305D70"/>
    <w:rsid w:val="00307B1F"/>
    <w:rsid w:val="0031337D"/>
    <w:rsid w:val="00317F72"/>
    <w:rsid w:val="00327053"/>
    <w:rsid w:val="00330EF2"/>
    <w:rsid w:val="003319F4"/>
    <w:rsid w:val="00336DFA"/>
    <w:rsid w:val="00341AE9"/>
    <w:rsid w:val="00341FE0"/>
    <w:rsid w:val="00342ED5"/>
    <w:rsid w:val="00344BCC"/>
    <w:rsid w:val="00347732"/>
    <w:rsid w:val="00353320"/>
    <w:rsid w:val="003560C1"/>
    <w:rsid w:val="00356417"/>
    <w:rsid w:val="00357F8F"/>
    <w:rsid w:val="0036079F"/>
    <w:rsid w:val="00367932"/>
    <w:rsid w:val="0037438B"/>
    <w:rsid w:val="00380A0A"/>
    <w:rsid w:val="00382B98"/>
    <w:rsid w:val="00384531"/>
    <w:rsid w:val="00391392"/>
    <w:rsid w:val="00393461"/>
    <w:rsid w:val="003964B8"/>
    <w:rsid w:val="003972E2"/>
    <w:rsid w:val="003A0D90"/>
    <w:rsid w:val="003A41A7"/>
    <w:rsid w:val="003A45E6"/>
    <w:rsid w:val="003A5C32"/>
    <w:rsid w:val="003B19DE"/>
    <w:rsid w:val="003C4C5A"/>
    <w:rsid w:val="003C689E"/>
    <w:rsid w:val="003D4E26"/>
    <w:rsid w:val="003D645D"/>
    <w:rsid w:val="003D7E2C"/>
    <w:rsid w:val="003E55C0"/>
    <w:rsid w:val="003E7DEB"/>
    <w:rsid w:val="003F3A99"/>
    <w:rsid w:val="003F5C9D"/>
    <w:rsid w:val="003F7DC8"/>
    <w:rsid w:val="00402C62"/>
    <w:rsid w:val="00405807"/>
    <w:rsid w:val="00405DCF"/>
    <w:rsid w:val="004173C1"/>
    <w:rsid w:val="00421716"/>
    <w:rsid w:val="00427650"/>
    <w:rsid w:val="00435D80"/>
    <w:rsid w:val="004407DF"/>
    <w:rsid w:val="00440FFA"/>
    <w:rsid w:val="00441233"/>
    <w:rsid w:val="00441EB5"/>
    <w:rsid w:val="004500BD"/>
    <w:rsid w:val="00461EC4"/>
    <w:rsid w:val="004647CD"/>
    <w:rsid w:val="00474722"/>
    <w:rsid w:val="0047633B"/>
    <w:rsid w:val="004866DE"/>
    <w:rsid w:val="00491325"/>
    <w:rsid w:val="00496F8D"/>
    <w:rsid w:val="004973E1"/>
    <w:rsid w:val="004A0102"/>
    <w:rsid w:val="004A68C8"/>
    <w:rsid w:val="004B1F84"/>
    <w:rsid w:val="004B780A"/>
    <w:rsid w:val="004C1A42"/>
    <w:rsid w:val="004C3414"/>
    <w:rsid w:val="004C5D87"/>
    <w:rsid w:val="004C7EC2"/>
    <w:rsid w:val="004C7F9B"/>
    <w:rsid w:val="004D1CBC"/>
    <w:rsid w:val="004D4D06"/>
    <w:rsid w:val="004E6F7A"/>
    <w:rsid w:val="004F07A3"/>
    <w:rsid w:val="004F5E05"/>
    <w:rsid w:val="004F620B"/>
    <w:rsid w:val="004F66B6"/>
    <w:rsid w:val="005016E1"/>
    <w:rsid w:val="0050328C"/>
    <w:rsid w:val="00506B19"/>
    <w:rsid w:val="00506B87"/>
    <w:rsid w:val="00507E45"/>
    <w:rsid w:val="00511DD7"/>
    <w:rsid w:val="00511E3A"/>
    <w:rsid w:val="00513A0A"/>
    <w:rsid w:val="00523470"/>
    <w:rsid w:val="005234C7"/>
    <w:rsid w:val="00527E24"/>
    <w:rsid w:val="0053126A"/>
    <w:rsid w:val="0053312A"/>
    <w:rsid w:val="00540090"/>
    <w:rsid w:val="00543675"/>
    <w:rsid w:val="00544B14"/>
    <w:rsid w:val="005470BE"/>
    <w:rsid w:val="00552D3D"/>
    <w:rsid w:val="00557496"/>
    <w:rsid w:val="005602F2"/>
    <w:rsid w:val="005663B2"/>
    <w:rsid w:val="00574E59"/>
    <w:rsid w:val="00575701"/>
    <w:rsid w:val="005837CF"/>
    <w:rsid w:val="00587745"/>
    <w:rsid w:val="005878D1"/>
    <w:rsid w:val="00590B91"/>
    <w:rsid w:val="00596340"/>
    <w:rsid w:val="005976E6"/>
    <w:rsid w:val="005A68D3"/>
    <w:rsid w:val="005B0D03"/>
    <w:rsid w:val="005B21B1"/>
    <w:rsid w:val="005B4122"/>
    <w:rsid w:val="005C0566"/>
    <w:rsid w:val="005C05AF"/>
    <w:rsid w:val="005C246F"/>
    <w:rsid w:val="005C287D"/>
    <w:rsid w:val="005C3F96"/>
    <w:rsid w:val="005C4340"/>
    <w:rsid w:val="005C4D31"/>
    <w:rsid w:val="005D1951"/>
    <w:rsid w:val="005D3E2E"/>
    <w:rsid w:val="005D5D91"/>
    <w:rsid w:val="005D7AFC"/>
    <w:rsid w:val="005E13A5"/>
    <w:rsid w:val="005E155F"/>
    <w:rsid w:val="005E7B18"/>
    <w:rsid w:val="005F01EA"/>
    <w:rsid w:val="005F0CF0"/>
    <w:rsid w:val="005F2CE8"/>
    <w:rsid w:val="005F3FAA"/>
    <w:rsid w:val="005F6C72"/>
    <w:rsid w:val="00610867"/>
    <w:rsid w:val="00610EA2"/>
    <w:rsid w:val="00614E08"/>
    <w:rsid w:val="006167F7"/>
    <w:rsid w:val="00621092"/>
    <w:rsid w:val="00633576"/>
    <w:rsid w:val="00633F63"/>
    <w:rsid w:val="00642392"/>
    <w:rsid w:val="00642643"/>
    <w:rsid w:val="00643F08"/>
    <w:rsid w:val="00650419"/>
    <w:rsid w:val="00650E82"/>
    <w:rsid w:val="00651D51"/>
    <w:rsid w:val="006529BB"/>
    <w:rsid w:val="00652E01"/>
    <w:rsid w:val="0065541A"/>
    <w:rsid w:val="006609A2"/>
    <w:rsid w:val="00663062"/>
    <w:rsid w:val="00663D75"/>
    <w:rsid w:val="00663F53"/>
    <w:rsid w:val="00671004"/>
    <w:rsid w:val="0067156A"/>
    <w:rsid w:val="00681320"/>
    <w:rsid w:val="00684350"/>
    <w:rsid w:val="00684AB3"/>
    <w:rsid w:val="006921E0"/>
    <w:rsid w:val="006A09F8"/>
    <w:rsid w:val="006A0DF9"/>
    <w:rsid w:val="006A23D1"/>
    <w:rsid w:val="006A6530"/>
    <w:rsid w:val="006B0D00"/>
    <w:rsid w:val="006B1838"/>
    <w:rsid w:val="006B232A"/>
    <w:rsid w:val="006B535B"/>
    <w:rsid w:val="006B687F"/>
    <w:rsid w:val="006B7ACE"/>
    <w:rsid w:val="006C2984"/>
    <w:rsid w:val="006C33FF"/>
    <w:rsid w:val="006C70A1"/>
    <w:rsid w:val="006D26D8"/>
    <w:rsid w:val="006D2FF7"/>
    <w:rsid w:val="006D3F2D"/>
    <w:rsid w:val="006D5A2C"/>
    <w:rsid w:val="006D5AFA"/>
    <w:rsid w:val="006D613A"/>
    <w:rsid w:val="006D7BC4"/>
    <w:rsid w:val="006E13AB"/>
    <w:rsid w:val="006E6FFE"/>
    <w:rsid w:val="0070213D"/>
    <w:rsid w:val="00704BA6"/>
    <w:rsid w:val="00705BB1"/>
    <w:rsid w:val="007125AF"/>
    <w:rsid w:val="0071340F"/>
    <w:rsid w:val="007153CC"/>
    <w:rsid w:val="00720430"/>
    <w:rsid w:val="0072220B"/>
    <w:rsid w:val="00723196"/>
    <w:rsid w:val="0072697B"/>
    <w:rsid w:val="007343DC"/>
    <w:rsid w:val="00735037"/>
    <w:rsid w:val="00736D87"/>
    <w:rsid w:val="00742806"/>
    <w:rsid w:val="007447DD"/>
    <w:rsid w:val="00747B7E"/>
    <w:rsid w:val="00751DBF"/>
    <w:rsid w:val="00754FF9"/>
    <w:rsid w:val="00763352"/>
    <w:rsid w:val="0076373E"/>
    <w:rsid w:val="00770BB4"/>
    <w:rsid w:val="00770DC5"/>
    <w:rsid w:val="007727AB"/>
    <w:rsid w:val="0077305F"/>
    <w:rsid w:val="007761C0"/>
    <w:rsid w:val="0078069C"/>
    <w:rsid w:val="00781D72"/>
    <w:rsid w:val="007830BB"/>
    <w:rsid w:val="00784CCD"/>
    <w:rsid w:val="00785BED"/>
    <w:rsid w:val="0078626B"/>
    <w:rsid w:val="007955E6"/>
    <w:rsid w:val="007A24B7"/>
    <w:rsid w:val="007A6EEC"/>
    <w:rsid w:val="007B543C"/>
    <w:rsid w:val="007B6E88"/>
    <w:rsid w:val="007C13AE"/>
    <w:rsid w:val="007C4C7E"/>
    <w:rsid w:val="007C504B"/>
    <w:rsid w:val="007D023B"/>
    <w:rsid w:val="007D65B1"/>
    <w:rsid w:val="007E0E0E"/>
    <w:rsid w:val="007E1281"/>
    <w:rsid w:val="007E2591"/>
    <w:rsid w:val="007E5E04"/>
    <w:rsid w:val="007E5F59"/>
    <w:rsid w:val="007F5FED"/>
    <w:rsid w:val="007F76D8"/>
    <w:rsid w:val="008004DF"/>
    <w:rsid w:val="0080272D"/>
    <w:rsid w:val="00811095"/>
    <w:rsid w:val="00811421"/>
    <w:rsid w:val="00811B8B"/>
    <w:rsid w:val="008142F1"/>
    <w:rsid w:val="0082534D"/>
    <w:rsid w:val="0082539C"/>
    <w:rsid w:val="00827A9A"/>
    <w:rsid w:val="0083081F"/>
    <w:rsid w:val="008313DD"/>
    <w:rsid w:val="0083173D"/>
    <w:rsid w:val="0083293B"/>
    <w:rsid w:val="00836FB3"/>
    <w:rsid w:val="0084015B"/>
    <w:rsid w:val="008412DC"/>
    <w:rsid w:val="00841443"/>
    <w:rsid w:val="00855010"/>
    <w:rsid w:val="00856424"/>
    <w:rsid w:val="00860FF0"/>
    <w:rsid w:val="0086248E"/>
    <w:rsid w:val="00863864"/>
    <w:rsid w:val="00866D53"/>
    <w:rsid w:val="00871619"/>
    <w:rsid w:val="00871985"/>
    <w:rsid w:val="00873350"/>
    <w:rsid w:val="00876158"/>
    <w:rsid w:val="0087628B"/>
    <w:rsid w:val="00880529"/>
    <w:rsid w:val="0088500B"/>
    <w:rsid w:val="00887AF2"/>
    <w:rsid w:val="00891365"/>
    <w:rsid w:val="00892720"/>
    <w:rsid w:val="00892899"/>
    <w:rsid w:val="00892EC2"/>
    <w:rsid w:val="0089343D"/>
    <w:rsid w:val="0089365D"/>
    <w:rsid w:val="008A1F4F"/>
    <w:rsid w:val="008A45E2"/>
    <w:rsid w:val="008A48DC"/>
    <w:rsid w:val="008A6B63"/>
    <w:rsid w:val="008A778B"/>
    <w:rsid w:val="008A7D49"/>
    <w:rsid w:val="008B1BEB"/>
    <w:rsid w:val="008B5897"/>
    <w:rsid w:val="008B60D6"/>
    <w:rsid w:val="008C0137"/>
    <w:rsid w:val="008C23DE"/>
    <w:rsid w:val="008C3F90"/>
    <w:rsid w:val="008D4030"/>
    <w:rsid w:val="008E56F4"/>
    <w:rsid w:val="008F0D12"/>
    <w:rsid w:val="008F3187"/>
    <w:rsid w:val="008F5263"/>
    <w:rsid w:val="008F7B30"/>
    <w:rsid w:val="00900F9E"/>
    <w:rsid w:val="009012E5"/>
    <w:rsid w:val="00901C6E"/>
    <w:rsid w:val="00903F88"/>
    <w:rsid w:val="00913BB6"/>
    <w:rsid w:val="00915BA4"/>
    <w:rsid w:val="009205BC"/>
    <w:rsid w:val="009211C6"/>
    <w:rsid w:val="00921EAE"/>
    <w:rsid w:val="009351C6"/>
    <w:rsid w:val="00942D3F"/>
    <w:rsid w:val="00945447"/>
    <w:rsid w:val="00945D88"/>
    <w:rsid w:val="0094647E"/>
    <w:rsid w:val="00953EB4"/>
    <w:rsid w:val="00963FD7"/>
    <w:rsid w:val="009666C5"/>
    <w:rsid w:val="009728C7"/>
    <w:rsid w:val="0097673B"/>
    <w:rsid w:val="009817A5"/>
    <w:rsid w:val="00982598"/>
    <w:rsid w:val="00983264"/>
    <w:rsid w:val="009832A2"/>
    <w:rsid w:val="009875D1"/>
    <w:rsid w:val="00992FDE"/>
    <w:rsid w:val="0099485E"/>
    <w:rsid w:val="009956CB"/>
    <w:rsid w:val="009967D5"/>
    <w:rsid w:val="009968A9"/>
    <w:rsid w:val="009969F3"/>
    <w:rsid w:val="009A1BA4"/>
    <w:rsid w:val="009A2EF6"/>
    <w:rsid w:val="009A2FC7"/>
    <w:rsid w:val="009B506C"/>
    <w:rsid w:val="009C0761"/>
    <w:rsid w:val="009C0941"/>
    <w:rsid w:val="009C2F31"/>
    <w:rsid w:val="009C736A"/>
    <w:rsid w:val="009D2C9F"/>
    <w:rsid w:val="009D319A"/>
    <w:rsid w:val="009D34FB"/>
    <w:rsid w:val="009D5F2B"/>
    <w:rsid w:val="009D6955"/>
    <w:rsid w:val="009E0547"/>
    <w:rsid w:val="009E0E18"/>
    <w:rsid w:val="009E6A8F"/>
    <w:rsid w:val="009F3428"/>
    <w:rsid w:val="009F6EE2"/>
    <w:rsid w:val="009F6F60"/>
    <w:rsid w:val="00A03E27"/>
    <w:rsid w:val="00A1081D"/>
    <w:rsid w:val="00A10C19"/>
    <w:rsid w:val="00A1115F"/>
    <w:rsid w:val="00A114CA"/>
    <w:rsid w:val="00A11FFC"/>
    <w:rsid w:val="00A17201"/>
    <w:rsid w:val="00A20E35"/>
    <w:rsid w:val="00A216CF"/>
    <w:rsid w:val="00A244F7"/>
    <w:rsid w:val="00A30999"/>
    <w:rsid w:val="00A32297"/>
    <w:rsid w:val="00A33738"/>
    <w:rsid w:val="00A36D37"/>
    <w:rsid w:val="00A371BD"/>
    <w:rsid w:val="00A407BD"/>
    <w:rsid w:val="00A46CAF"/>
    <w:rsid w:val="00A570F5"/>
    <w:rsid w:val="00A605AB"/>
    <w:rsid w:val="00A71456"/>
    <w:rsid w:val="00A71D81"/>
    <w:rsid w:val="00A730E9"/>
    <w:rsid w:val="00A76F1B"/>
    <w:rsid w:val="00A803B3"/>
    <w:rsid w:val="00A81505"/>
    <w:rsid w:val="00A85F4F"/>
    <w:rsid w:val="00A86DE0"/>
    <w:rsid w:val="00A8708B"/>
    <w:rsid w:val="00A921AB"/>
    <w:rsid w:val="00A93858"/>
    <w:rsid w:val="00AA736E"/>
    <w:rsid w:val="00AB06ED"/>
    <w:rsid w:val="00AB0EDF"/>
    <w:rsid w:val="00AB11F4"/>
    <w:rsid w:val="00AB2DCD"/>
    <w:rsid w:val="00AB44D9"/>
    <w:rsid w:val="00AB5FDD"/>
    <w:rsid w:val="00AB67E2"/>
    <w:rsid w:val="00AC01E5"/>
    <w:rsid w:val="00AC218D"/>
    <w:rsid w:val="00AC5AA4"/>
    <w:rsid w:val="00AD09B8"/>
    <w:rsid w:val="00AD2FF8"/>
    <w:rsid w:val="00AD407A"/>
    <w:rsid w:val="00AE0AC6"/>
    <w:rsid w:val="00AE548E"/>
    <w:rsid w:val="00AF3ABF"/>
    <w:rsid w:val="00AF3B03"/>
    <w:rsid w:val="00AF518F"/>
    <w:rsid w:val="00B03271"/>
    <w:rsid w:val="00B036EE"/>
    <w:rsid w:val="00B1035D"/>
    <w:rsid w:val="00B10751"/>
    <w:rsid w:val="00B13A29"/>
    <w:rsid w:val="00B1600F"/>
    <w:rsid w:val="00B16059"/>
    <w:rsid w:val="00B23C3B"/>
    <w:rsid w:val="00B24C6D"/>
    <w:rsid w:val="00B25561"/>
    <w:rsid w:val="00B27D9E"/>
    <w:rsid w:val="00B30012"/>
    <w:rsid w:val="00B33BC1"/>
    <w:rsid w:val="00B3560A"/>
    <w:rsid w:val="00B40D86"/>
    <w:rsid w:val="00B41B64"/>
    <w:rsid w:val="00B43D41"/>
    <w:rsid w:val="00B45F3B"/>
    <w:rsid w:val="00B54C65"/>
    <w:rsid w:val="00B55D27"/>
    <w:rsid w:val="00B601A7"/>
    <w:rsid w:val="00B64412"/>
    <w:rsid w:val="00B644C0"/>
    <w:rsid w:val="00B664D3"/>
    <w:rsid w:val="00B70216"/>
    <w:rsid w:val="00B70771"/>
    <w:rsid w:val="00B731B2"/>
    <w:rsid w:val="00B73984"/>
    <w:rsid w:val="00B7737A"/>
    <w:rsid w:val="00B814CE"/>
    <w:rsid w:val="00B82F99"/>
    <w:rsid w:val="00B86445"/>
    <w:rsid w:val="00B867C2"/>
    <w:rsid w:val="00B870AA"/>
    <w:rsid w:val="00B94F52"/>
    <w:rsid w:val="00B96077"/>
    <w:rsid w:val="00BA0FB0"/>
    <w:rsid w:val="00BB1C3B"/>
    <w:rsid w:val="00BB2269"/>
    <w:rsid w:val="00BB5BD1"/>
    <w:rsid w:val="00BB6787"/>
    <w:rsid w:val="00BC0141"/>
    <w:rsid w:val="00BC1B6C"/>
    <w:rsid w:val="00BC24DB"/>
    <w:rsid w:val="00BC6562"/>
    <w:rsid w:val="00BC6C30"/>
    <w:rsid w:val="00BD2AED"/>
    <w:rsid w:val="00BD6B5A"/>
    <w:rsid w:val="00BE00FF"/>
    <w:rsid w:val="00BF07C6"/>
    <w:rsid w:val="00BF3112"/>
    <w:rsid w:val="00BF55B1"/>
    <w:rsid w:val="00C00980"/>
    <w:rsid w:val="00C079B3"/>
    <w:rsid w:val="00C16741"/>
    <w:rsid w:val="00C172D9"/>
    <w:rsid w:val="00C20B92"/>
    <w:rsid w:val="00C21662"/>
    <w:rsid w:val="00C22473"/>
    <w:rsid w:val="00C23EC5"/>
    <w:rsid w:val="00C26FDA"/>
    <w:rsid w:val="00C33F29"/>
    <w:rsid w:val="00C3645D"/>
    <w:rsid w:val="00C44352"/>
    <w:rsid w:val="00C44B04"/>
    <w:rsid w:val="00C51982"/>
    <w:rsid w:val="00C535F8"/>
    <w:rsid w:val="00C55C22"/>
    <w:rsid w:val="00C57999"/>
    <w:rsid w:val="00C60A0B"/>
    <w:rsid w:val="00C60F3B"/>
    <w:rsid w:val="00C61119"/>
    <w:rsid w:val="00C61534"/>
    <w:rsid w:val="00C643F6"/>
    <w:rsid w:val="00C70D5F"/>
    <w:rsid w:val="00C80C85"/>
    <w:rsid w:val="00C81313"/>
    <w:rsid w:val="00C86420"/>
    <w:rsid w:val="00C87E5E"/>
    <w:rsid w:val="00C9093A"/>
    <w:rsid w:val="00C90E6A"/>
    <w:rsid w:val="00C923D8"/>
    <w:rsid w:val="00C93D79"/>
    <w:rsid w:val="00C96406"/>
    <w:rsid w:val="00CA2C0B"/>
    <w:rsid w:val="00CA347C"/>
    <w:rsid w:val="00CA4D1F"/>
    <w:rsid w:val="00CA732C"/>
    <w:rsid w:val="00CB0234"/>
    <w:rsid w:val="00CB1AFE"/>
    <w:rsid w:val="00CB5127"/>
    <w:rsid w:val="00CB7193"/>
    <w:rsid w:val="00CB7411"/>
    <w:rsid w:val="00CC243E"/>
    <w:rsid w:val="00CC4CAB"/>
    <w:rsid w:val="00CC4DF0"/>
    <w:rsid w:val="00CD12F5"/>
    <w:rsid w:val="00CD1E58"/>
    <w:rsid w:val="00CD5051"/>
    <w:rsid w:val="00CE158C"/>
    <w:rsid w:val="00CE29CE"/>
    <w:rsid w:val="00CE36BE"/>
    <w:rsid w:val="00CF42FA"/>
    <w:rsid w:val="00CF47E2"/>
    <w:rsid w:val="00D03F46"/>
    <w:rsid w:val="00D06C6C"/>
    <w:rsid w:val="00D06FB4"/>
    <w:rsid w:val="00D115C7"/>
    <w:rsid w:val="00D11E56"/>
    <w:rsid w:val="00D13BBD"/>
    <w:rsid w:val="00D143FB"/>
    <w:rsid w:val="00D17228"/>
    <w:rsid w:val="00D210A3"/>
    <w:rsid w:val="00D22875"/>
    <w:rsid w:val="00D25D15"/>
    <w:rsid w:val="00D25EB3"/>
    <w:rsid w:val="00D33277"/>
    <w:rsid w:val="00D353D7"/>
    <w:rsid w:val="00D3625D"/>
    <w:rsid w:val="00D36ABB"/>
    <w:rsid w:val="00D36B32"/>
    <w:rsid w:val="00D406B7"/>
    <w:rsid w:val="00D41677"/>
    <w:rsid w:val="00D44E69"/>
    <w:rsid w:val="00D453E3"/>
    <w:rsid w:val="00D50798"/>
    <w:rsid w:val="00D52FFA"/>
    <w:rsid w:val="00D55755"/>
    <w:rsid w:val="00D62BB2"/>
    <w:rsid w:val="00D62E63"/>
    <w:rsid w:val="00D655D6"/>
    <w:rsid w:val="00D65DC0"/>
    <w:rsid w:val="00D7015A"/>
    <w:rsid w:val="00D80301"/>
    <w:rsid w:val="00D818A7"/>
    <w:rsid w:val="00D837E2"/>
    <w:rsid w:val="00D87272"/>
    <w:rsid w:val="00D87919"/>
    <w:rsid w:val="00D928F8"/>
    <w:rsid w:val="00D95539"/>
    <w:rsid w:val="00D95F65"/>
    <w:rsid w:val="00DA3925"/>
    <w:rsid w:val="00DA60A5"/>
    <w:rsid w:val="00DA7E85"/>
    <w:rsid w:val="00DB28A2"/>
    <w:rsid w:val="00DB43DE"/>
    <w:rsid w:val="00DB5FA1"/>
    <w:rsid w:val="00DB69F2"/>
    <w:rsid w:val="00DC088C"/>
    <w:rsid w:val="00DC2DAD"/>
    <w:rsid w:val="00DC3E4E"/>
    <w:rsid w:val="00DC4141"/>
    <w:rsid w:val="00DD45B4"/>
    <w:rsid w:val="00DD7124"/>
    <w:rsid w:val="00DE4BA9"/>
    <w:rsid w:val="00DE5186"/>
    <w:rsid w:val="00DE6363"/>
    <w:rsid w:val="00DE63B1"/>
    <w:rsid w:val="00DE6F18"/>
    <w:rsid w:val="00DE7B47"/>
    <w:rsid w:val="00DF005C"/>
    <w:rsid w:val="00DF12D4"/>
    <w:rsid w:val="00DF1B5C"/>
    <w:rsid w:val="00DF27BF"/>
    <w:rsid w:val="00DF5B49"/>
    <w:rsid w:val="00DF7A2F"/>
    <w:rsid w:val="00E0016E"/>
    <w:rsid w:val="00E07305"/>
    <w:rsid w:val="00E13348"/>
    <w:rsid w:val="00E13663"/>
    <w:rsid w:val="00E14A60"/>
    <w:rsid w:val="00E1547E"/>
    <w:rsid w:val="00E17E78"/>
    <w:rsid w:val="00E207BE"/>
    <w:rsid w:val="00E209CD"/>
    <w:rsid w:val="00E27FA1"/>
    <w:rsid w:val="00E402E6"/>
    <w:rsid w:val="00E43504"/>
    <w:rsid w:val="00E466FA"/>
    <w:rsid w:val="00E50BB8"/>
    <w:rsid w:val="00E515C4"/>
    <w:rsid w:val="00E5179A"/>
    <w:rsid w:val="00E5685D"/>
    <w:rsid w:val="00E6190C"/>
    <w:rsid w:val="00E7130C"/>
    <w:rsid w:val="00E71F90"/>
    <w:rsid w:val="00E75BD4"/>
    <w:rsid w:val="00E81240"/>
    <w:rsid w:val="00E81DF9"/>
    <w:rsid w:val="00E82E46"/>
    <w:rsid w:val="00E832C5"/>
    <w:rsid w:val="00E835EB"/>
    <w:rsid w:val="00E875C1"/>
    <w:rsid w:val="00E90CAB"/>
    <w:rsid w:val="00E93975"/>
    <w:rsid w:val="00E9421E"/>
    <w:rsid w:val="00E95A0D"/>
    <w:rsid w:val="00E97C06"/>
    <w:rsid w:val="00EA0A06"/>
    <w:rsid w:val="00EA1A98"/>
    <w:rsid w:val="00EA34D6"/>
    <w:rsid w:val="00EA4D97"/>
    <w:rsid w:val="00EA54DD"/>
    <w:rsid w:val="00EB0CAE"/>
    <w:rsid w:val="00EB1CBD"/>
    <w:rsid w:val="00EB49A0"/>
    <w:rsid w:val="00EB7D1A"/>
    <w:rsid w:val="00EC0954"/>
    <w:rsid w:val="00EC14DC"/>
    <w:rsid w:val="00EC2401"/>
    <w:rsid w:val="00EC6AEF"/>
    <w:rsid w:val="00EC6B33"/>
    <w:rsid w:val="00EC746E"/>
    <w:rsid w:val="00ED6293"/>
    <w:rsid w:val="00ED787B"/>
    <w:rsid w:val="00EE00B1"/>
    <w:rsid w:val="00EE2774"/>
    <w:rsid w:val="00EE29A7"/>
    <w:rsid w:val="00EF20A7"/>
    <w:rsid w:val="00EF2868"/>
    <w:rsid w:val="00EF3177"/>
    <w:rsid w:val="00EF5CAF"/>
    <w:rsid w:val="00F0008D"/>
    <w:rsid w:val="00F01B17"/>
    <w:rsid w:val="00F05636"/>
    <w:rsid w:val="00F06F6B"/>
    <w:rsid w:val="00F12259"/>
    <w:rsid w:val="00F15C2F"/>
    <w:rsid w:val="00F17935"/>
    <w:rsid w:val="00F17B82"/>
    <w:rsid w:val="00F20BD4"/>
    <w:rsid w:val="00F20D7C"/>
    <w:rsid w:val="00F23F9D"/>
    <w:rsid w:val="00F27873"/>
    <w:rsid w:val="00F316A0"/>
    <w:rsid w:val="00F33CF9"/>
    <w:rsid w:val="00F35022"/>
    <w:rsid w:val="00F431F2"/>
    <w:rsid w:val="00F45917"/>
    <w:rsid w:val="00F46104"/>
    <w:rsid w:val="00F47A66"/>
    <w:rsid w:val="00F51707"/>
    <w:rsid w:val="00F522AC"/>
    <w:rsid w:val="00F542B1"/>
    <w:rsid w:val="00F54BA2"/>
    <w:rsid w:val="00F55325"/>
    <w:rsid w:val="00F560CB"/>
    <w:rsid w:val="00F57B1A"/>
    <w:rsid w:val="00F60367"/>
    <w:rsid w:val="00F6049B"/>
    <w:rsid w:val="00F63A20"/>
    <w:rsid w:val="00F663FA"/>
    <w:rsid w:val="00F67358"/>
    <w:rsid w:val="00F7119F"/>
    <w:rsid w:val="00F716CA"/>
    <w:rsid w:val="00F73663"/>
    <w:rsid w:val="00F77EAE"/>
    <w:rsid w:val="00F80DFC"/>
    <w:rsid w:val="00F836EB"/>
    <w:rsid w:val="00F8522F"/>
    <w:rsid w:val="00F861A5"/>
    <w:rsid w:val="00F8636E"/>
    <w:rsid w:val="00F91D1F"/>
    <w:rsid w:val="00F91D62"/>
    <w:rsid w:val="00F926BE"/>
    <w:rsid w:val="00F94261"/>
    <w:rsid w:val="00F963BA"/>
    <w:rsid w:val="00F9709F"/>
    <w:rsid w:val="00FA56E5"/>
    <w:rsid w:val="00FA771B"/>
    <w:rsid w:val="00FA7FE9"/>
    <w:rsid w:val="00FB08D2"/>
    <w:rsid w:val="00FB10EC"/>
    <w:rsid w:val="00FB2664"/>
    <w:rsid w:val="00FB3023"/>
    <w:rsid w:val="00FB3F29"/>
    <w:rsid w:val="00FC3439"/>
    <w:rsid w:val="00FC42FA"/>
    <w:rsid w:val="00FC6722"/>
    <w:rsid w:val="00FD1298"/>
    <w:rsid w:val="00FD2DDD"/>
    <w:rsid w:val="00FD3033"/>
    <w:rsid w:val="00FD43BC"/>
    <w:rsid w:val="00FD6C8C"/>
    <w:rsid w:val="00FE7CC5"/>
    <w:rsid w:val="00FE7F79"/>
    <w:rsid w:val="00FF0BF9"/>
    <w:rsid w:val="00FF10B6"/>
    <w:rsid w:val="00FF2C95"/>
    <w:rsid w:val="00FF5B46"/>
    <w:rsid w:val="00FF6360"/>
    <w:rsid w:val="00FF6A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2DD6F3E9"/>
  <w15:docId w15:val="{31C6B94A-EA10-43E8-99F2-150DC661A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3">
    <w:name w:val="heading 3"/>
    <w:basedOn w:val="Normal"/>
    <w:next w:val="Normal"/>
    <w:link w:val="Heading3Char"/>
    <w:uiPriority w:val="9"/>
    <w:semiHidden/>
    <w:unhideWhenUsed/>
    <w:qFormat/>
    <w:rsid w:val="00B867C2"/>
    <w:pPr>
      <w:keepNext/>
      <w:keepLines/>
      <w:spacing w:before="200" w:after="0"/>
      <w:outlineLvl w:val="2"/>
    </w:pPr>
    <w:rPr>
      <w:rFonts w:asciiTheme="majorHAnsi" w:eastAsiaTheme="majorEastAsia" w:hAnsiTheme="majorHAnsi" w:cstheme="majorBidi"/>
      <w:b/>
      <w:bCs/>
      <w:color w:val="4472C4" w:themeColor="accent1"/>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5EB"/>
    <w:pPr>
      <w:ind w:left="720"/>
      <w:contextualSpacing/>
    </w:pPr>
  </w:style>
  <w:style w:type="paragraph" w:styleId="NormalWeb">
    <w:name w:val="Normal (Web)"/>
    <w:basedOn w:val="Normal"/>
    <w:uiPriority w:val="99"/>
    <w:unhideWhenUsed/>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nhideWhenUsed/>
    <w:rsid w:val="00EB49A0"/>
    <w:rPr>
      <w:color w:val="0000FF"/>
      <w:u w:val="single"/>
    </w:rPr>
  </w:style>
  <w:style w:type="paragraph" w:styleId="NoSpacing">
    <w:name w:val="No Spacing"/>
    <w:qFormat/>
    <w:rsid w:val="00A71D81"/>
    <w:pPr>
      <w:spacing w:after="0" w:line="240" w:lineRule="auto"/>
    </w:pPr>
  </w:style>
  <w:style w:type="character" w:customStyle="1" w:styleId="UnresolvedMention1">
    <w:name w:val="Unresolved Mention1"/>
    <w:basedOn w:val="DefaultParagraphFont"/>
    <w:uiPriority w:val="99"/>
    <w:semiHidden/>
    <w:unhideWhenUsed/>
    <w:rsid w:val="00D11E56"/>
    <w:rPr>
      <w:color w:val="605E5C"/>
      <w:shd w:val="clear" w:color="auto" w:fill="E1DFDD"/>
    </w:rPr>
  </w:style>
  <w:style w:type="paragraph" w:styleId="Footer">
    <w:name w:val="footer"/>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unhideWhenUsed/>
    <w:rsid w:val="00256B2B"/>
    <w:pPr>
      <w:spacing w:after="120"/>
    </w:pPr>
  </w:style>
  <w:style w:type="character" w:customStyle="1" w:styleId="BodyTextChar">
    <w:name w:val="Body Text Char"/>
    <w:basedOn w:val="DefaultParagraphFont"/>
    <w:link w:val="BodyText"/>
    <w:uiPriority w:val="99"/>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table" w:styleId="TableGrid">
    <w:name w:val="Table Grid"/>
    <w:basedOn w:val="TableNormal"/>
    <w:uiPriority w:val="39"/>
    <w:rsid w:val="000B3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64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45D"/>
    <w:rPr>
      <w:rFonts w:ascii="Tahoma" w:hAnsi="Tahoma" w:cs="Tahoma"/>
      <w:sz w:val="16"/>
      <w:szCs w:val="16"/>
    </w:rPr>
  </w:style>
  <w:style w:type="paragraph" w:styleId="BodyTextIndent2">
    <w:name w:val="Body Text Indent 2"/>
    <w:basedOn w:val="Normal"/>
    <w:link w:val="BodyTextIndent2Char"/>
    <w:uiPriority w:val="99"/>
    <w:unhideWhenUsed/>
    <w:rsid w:val="009875D1"/>
    <w:pPr>
      <w:spacing w:after="120" w:line="480" w:lineRule="auto"/>
      <w:ind w:left="360"/>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uiPriority w:val="99"/>
    <w:rsid w:val="009875D1"/>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semiHidden/>
    <w:rsid w:val="00B867C2"/>
    <w:rPr>
      <w:rFonts w:asciiTheme="majorHAnsi" w:eastAsiaTheme="majorEastAsia" w:hAnsiTheme="majorHAnsi" w:cstheme="majorBidi"/>
      <w:b/>
      <w:bCs/>
      <w:color w:val="4472C4" w:themeColor="accent1"/>
    </w:rPr>
  </w:style>
  <w:style w:type="character" w:customStyle="1" w:styleId="lsb">
    <w:name w:val="lsb"/>
    <w:basedOn w:val="DefaultParagraphFont"/>
    <w:rsid w:val="00B867C2"/>
  </w:style>
  <w:style w:type="character" w:customStyle="1" w:styleId="ls11">
    <w:name w:val="ls11"/>
    <w:basedOn w:val="DefaultParagraphFont"/>
    <w:rsid w:val="00B867C2"/>
  </w:style>
  <w:style w:type="character" w:customStyle="1" w:styleId="ls12">
    <w:name w:val="ls12"/>
    <w:basedOn w:val="DefaultParagraphFont"/>
    <w:rsid w:val="00B867C2"/>
  </w:style>
  <w:style w:type="character" w:customStyle="1" w:styleId="ls10">
    <w:name w:val="ls10"/>
    <w:basedOn w:val="DefaultParagraphFont"/>
    <w:rsid w:val="00B867C2"/>
  </w:style>
  <w:style w:type="character" w:customStyle="1" w:styleId="ws14">
    <w:name w:val="ws14"/>
    <w:basedOn w:val="DefaultParagraphFont"/>
    <w:rsid w:val="00B867C2"/>
  </w:style>
  <w:style w:type="character" w:customStyle="1" w:styleId="ls14">
    <w:name w:val="ls14"/>
    <w:basedOn w:val="DefaultParagraphFont"/>
    <w:rsid w:val="00B867C2"/>
  </w:style>
  <w:style w:type="character" w:customStyle="1" w:styleId="ls4">
    <w:name w:val="ls4"/>
    <w:basedOn w:val="DefaultParagraphFont"/>
    <w:rsid w:val="00B867C2"/>
  </w:style>
  <w:style w:type="character" w:customStyle="1" w:styleId="ls0">
    <w:name w:val="ls0"/>
    <w:basedOn w:val="DefaultParagraphFont"/>
    <w:rsid w:val="00B867C2"/>
  </w:style>
  <w:style w:type="character" w:customStyle="1" w:styleId="ws1b">
    <w:name w:val="ws1b"/>
    <w:basedOn w:val="DefaultParagraphFont"/>
    <w:rsid w:val="00B867C2"/>
  </w:style>
  <w:style w:type="character" w:customStyle="1" w:styleId="ls16">
    <w:name w:val="ls16"/>
    <w:basedOn w:val="DefaultParagraphFont"/>
    <w:rsid w:val="00B867C2"/>
  </w:style>
  <w:style w:type="character" w:customStyle="1" w:styleId="documentpreview">
    <w:name w:val="document__preview"/>
    <w:basedOn w:val="DefaultParagraphFont"/>
    <w:rsid w:val="00B867C2"/>
  </w:style>
  <w:style w:type="paragraph" w:styleId="BlockText">
    <w:name w:val="Block Text"/>
    <w:basedOn w:val="Normal"/>
    <w:link w:val="BlockTextChar"/>
    <w:rsid w:val="00900F9E"/>
    <w:pPr>
      <w:widowControl w:val="0"/>
      <w:autoSpaceDE w:val="0"/>
      <w:autoSpaceDN w:val="0"/>
      <w:adjustRightInd w:val="0"/>
      <w:spacing w:before="260" w:after="0" w:line="260" w:lineRule="auto"/>
      <w:ind w:left="360" w:right="400"/>
      <w:jc w:val="both"/>
    </w:pPr>
    <w:rPr>
      <w:rFonts w:ascii="Arial" w:eastAsia="Times New Roman" w:hAnsi="Arial" w:cs="Times New Roman"/>
      <w:sz w:val="28"/>
      <w:szCs w:val="28"/>
    </w:rPr>
  </w:style>
  <w:style w:type="character" w:customStyle="1" w:styleId="BlockTextChar">
    <w:name w:val="Block Text Char"/>
    <w:link w:val="BlockText"/>
    <w:rsid w:val="00900F9E"/>
    <w:rPr>
      <w:rFonts w:ascii="Arial" w:eastAsia="Times New Roman" w:hAnsi="Arial"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693706">
      <w:bodyDiv w:val="1"/>
      <w:marLeft w:val="0"/>
      <w:marRight w:val="0"/>
      <w:marTop w:val="0"/>
      <w:marBottom w:val="0"/>
      <w:divBdr>
        <w:top w:val="none" w:sz="0" w:space="0" w:color="auto"/>
        <w:left w:val="none" w:sz="0" w:space="0" w:color="auto"/>
        <w:bottom w:val="none" w:sz="0" w:space="0" w:color="auto"/>
        <w:right w:val="none" w:sz="0" w:space="0" w:color="auto"/>
      </w:divBdr>
    </w:div>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310210429">
      <w:bodyDiv w:val="1"/>
      <w:marLeft w:val="0"/>
      <w:marRight w:val="0"/>
      <w:marTop w:val="0"/>
      <w:marBottom w:val="0"/>
      <w:divBdr>
        <w:top w:val="none" w:sz="0" w:space="0" w:color="auto"/>
        <w:left w:val="none" w:sz="0" w:space="0" w:color="auto"/>
        <w:bottom w:val="none" w:sz="0" w:space="0" w:color="auto"/>
        <w:right w:val="none" w:sz="0" w:space="0" w:color="auto"/>
      </w:divBdr>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768891295">
      <w:bodyDiv w:val="1"/>
      <w:marLeft w:val="0"/>
      <w:marRight w:val="0"/>
      <w:marTop w:val="0"/>
      <w:marBottom w:val="0"/>
      <w:divBdr>
        <w:top w:val="none" w:sz="0" w:space="0" w:color="auto"/>
        <w:left w:val="none" w:sz="0" w:space="0" w:color="auto"/>
        <w:bottom w:val="none" w:sz="0" w:space="0" w:color="auto"/>
        <w:right w:val="none" w:sz="0" w:space="0" w:color="auto"/>
      </w:divBdr>
    </w:div>
    <w:div w:id="950431146">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0291">
      <w:bodyDiv w:val="1"/>
      <w:marLeft w:val="0"/>
      <w:marRight w:val="0"/>
      <w:marTop w:val="0"/>
      <w:marBottom w:val="0"/>
      <w:divBdr>
        <w:top w:val="none" w:sz="0" w:space="0" w:color="auto"/>
        <w:left w:val="none" w:sz="0" w:space="0" w:color="auto"/>
        <w:bottom w:val="none" w:sz="0" w:space="0" w:color="auto"/>
        <w:right w:val="none" w:sz="0" w:space="0" w:color="auto"/>
      </w:divBdr>
    </w:div>
    <w:div w:id="1602643685">
      <w:bodyDiv w:val="1"/>
      <w:marLeft w:val="0"/>
      <w:marRight w:val="0"/>
      <w:marTop w:val="0"/>
      <w:marBottom w:val="0"/>
      <w:divBdr>
        <w:top w:val="none" w:sz="0" w:space="0" w:color="auto"/>
        <w:left w:val="none" w:sz="0" w:space="0" w:color="auto"/>
        <w:bottom w:val="none" w:sz="0" w:space="0" w:color="auto"/>
        <w:right w:val="none" w:sz="0" w:space="0" w:color="auto"/>
      </w:divBdr>
    </w:div>
    <w:div w:id="171600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meshyadavthotakuri@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Book3"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en-US" sz="1400"/>
              <a:t>SOURCE OF RECRUITMENT</a:t>
            </a:r>
          </a:p>
        </c:rich>
      </c:tx>
      <c:overlay val="0"/>
    </c:title>
    <c:autoTitleDeleted val="0"/>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INTERNAL</c:v>
                </c:pt>
                <c:pt idx="1">
                  <c:v>EXTERNAL</c:v>
                </c:pt>
                <c:pt idx="2">
                  <c:v>BOTH</c:v>
                </c:pt>
              </c:strCache>
            </c:strRef>
          </c:cat>
          <c:val>
            <c:numRef>
              <c:f>Sheet1!$B$2:$B$4</c:f>
              <c:numCache>
                <c:formatCode>General</c:formatCode>
                <c:ptCount val="3"/>
                <c:pt idx="0">
                  <c:v>15.56</c:v>
                </c:pt>
                <c:pt idx="1">
                  <c:v>28.88</c:v>
                </c:pt>
                <c:pt idx="2">
                  <c:v>55.56</c:v>
                </c:pt>
              </c:numCache>
            </c:numRef>
          </c:val>
          <c:extLst>
            <c:ext xmlns:c16="http://schemas.microsoft.com/office/drawing/2014/chart" uri="{C3380CC4-5D6E-409C-BE32-E72D297353CC}">
              <c16:uniqueId val="{00000000-AF36-4B3B-96B9-8CD5F1CF32FD}"/>
            </c:ext>
          </c:extLst>
        </c:ser>
        <c:dLbls>
          <c:showLegendKey val="0"/>
          <c:showVal val="0"/>
          <c:showCatName val="0"/>
          <c:showSerName val="0"/>
          <c:showPercent val="0"/>
          <c:showBubbleSize val="0"/>
        </c:dLbls>
        <c:gapWidth val="75"/>
        <c:overlap val="40"/>
        <c:axId val="86982656"/>
        <c:axId val="86984192"/>
      </c:barChart>
      <c:catAx>
        <c:axId val="86982656"/>
        <c:scaling>
          <c:orientation val="minMax"/>
        </c:scaling>
        <c:delete val="0"/>
        <c:axPos val="b"/>
        <c:numFmt formatCode="General" sourceLinked="0"/>
        <c:majorTickMark val="none"/>
        <c:minorTickMark val="none"/>
        <c:tickLblPos val="nextTo"/>
        <c:crossAx val="86984192"/>
        <c:crosses val="autoZero"/>
        <c:auto val="1"/>
        <c:lblAlgn val="ctr"/>
        <c:lblOffset val="100"/>
        <c:noMultiLvlLbl val="0"/>
      </c:catAx>
      <c:valAx>
        <c:axId val="86984192"/>
        <c:scaling>
          <c:orientation val="minMax"/>
        </c:scaling>
        <c:delete val="0"/>
        <c:axPos val="l"/>
        <c:majorGridlines/>
        <c:numFmt formatCode="General" sourceLinked="1"/>
        <c:majorTickMark val="none"/>
        <c:minorTickMark val="none"/>
        <c:tickLblPos val="nextTo"/>
        <c:crossAx val="8698265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en-US" sz="1200"/>
              <a:t>INFORMATION</a:t>
            </a:r>
            <a:r>
              <a:rPr lang="en-US" sz="1200" baseline="0"/>
              <a:t> GIVEN FOR FILLING VACANCIES</a:t>
            </a:r>
            <a:endParaRPr lang="en-US" sz="1200"/>
          </a:p>
        </c:rich>
      </c:tx>
      <c:overlay val="0"/>
    </c:title>
    <c:autoTitleDeleted val="0"/>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Through News Paper</c:v>
                </c:pt>
                <c:pt idx="1">
                  <c:v>Through Website</c:v>
                </c:pt>
                <c:pt idx="2">
                  <c:v>Through Placement Service</c:v>
                </c:pt>
                <c:pt idx="3">
                  <c:v>a &amp; b</c:v>
                </c:pt>
              </c:strCache>
            </c:strRef>
          </c:cat>
          <c:val>
            <c:numRef>
              <c:f>Sheet1!$B$2:$B$5</c:f>
              <c:numCache>
                <c:formatCode>General</c:formatCode>
                <c:ptCount val="4"/>
                <c:pt idx="0">
                  <c:v>13.33</c:v>
                </c:pt>
                <c:pt idx="1">
                  <c:v>22.22</c:v>
                </c:pt>
                <c:pt idx="2">
                  <c:v>0</c:v>
                </c:pt>
                <c:pt idx="3">
                  <c:v>64.45</c:v>
                </c:pt>
              </c:numCache>
            </c:numRef>
          </c:val>
          <c:extLst>
            <c:ext xmlns:c16="http://schemas.microsoft.com/office/drawing/2014/chart" uri="{C3380CC4-5D6E-409C-BE32-E72D297353CC}">
              <c16:uniqueId val="{00000000-DF29-4405-9522-CECD1618A3E0}"/>
            </c:ext>
          </c:extLst>
        </c:ser>
        <c:dLbls>
          <c:showLegendKey val="0"/>
          <c:showVal val="0"/>
          <c:showCatName val="0"/>
          <c:showSerName val="0"/>
          <c:showPercent val="0"/>
          <c:showBubbleSize val="0"/>
        </c:dLbls>
        <c:gapWidth val="75"/>
        <c:overlap val="40"/>
        <c:axId val="84350080"/>
        <c:axId val="84351616"/>
      </c:barChart>
      <c:catAx>
        <c:axId val="84350080"/>
        <c:scaling>
          <c:orientation val="minMax"/>
        </c:scaling>
        <c:delete val="0"/>
        <c:axPos val="b"/>
        <c:numFmt formatCode="General" sourceLinked="0"/>
        <c:majorTickMark val="none"/>
        <c:minorTickMark val="none"/>
        <c:tickLblPos val="nextTo"/>
        <c:crossAx val="84351616"/>
        <c:crosses val="autoZero"/>
        <c:auto val="1"/>
        <c:lblAlgn val="ctr"/>
        <c:lblOffset val="100"/>
        <c:noMultiLvlLbl val="0"/>
      </c:catAx>
      <c:valAx>
        <c:axId val="84351616"/>
        <c:scaling>
          <c:orientation val="minMax"/>
        </c:scaling>
        <c:delete val="0"/>
        <c:axPos val="l"/>
        <c:majorGridlines/>
        <c:numFmt formatCode="General" sourceLinked="1"/>
        <c:majorTickMark val="none"/>
        <c:minorTickMark val="none"/>
        <c:tickLblPos val="nextTo"/>
        <c:crossAx val="8435008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Through Written Test</c:v>
                </c:pt>
                <c:pt idx="1">
                  <c:v>Through Interview</c:v>
                </c:pt>
                <c:pt idx="2">
                  <c:v>All the above</c:v>
                </c:pt>
              </c:strCache>
            </c:strRef>
          </c:cat>
          <c:val>
            <c:numRef>
              <c:f>Sheet1!$B$2:$B$4</c:f>
              <c:numCache>
                <c:formatCode>General</c:formatCode>
                <c:ptCount val="3"/>
                <c:pt idx="0">
                  <c:v>2.2200000000000002</c:v>
                </c:pt>
                <c:pt idx="1">
                  <c:v>11.11</c:v>
                </c:pt>
                <c:pt idx="2">
                  <c:v>86.669999999999987</c:v>
                </c:pt>
              </c:numCache>
            </c:numRef>
          </c:val>
          <c:extLst>
            <c:ext xmlns:c16="http://schemas.microsoft.com/office/drawing/2014/chart" uri="{C3380CC4-5D6E-409C-BE32-E72D297353CC}">
              <c16:uniqueId val="{00000000-EE79-4757-ACE7-951B109E8538}"/>
            </c:ext>
          </c:extLst>
        </c:ser>
        <c:dLbls>
          <c:showLegendKey val="0"/>
          <c:showVal val="0"/>
          <c:showCatName val="0"/>
          <c:showSerName val="0"/>
          <c:showPercent val="0"/>
          <c:showBubbleSize val="0"/>
        </c:dLbls>
        <c:gapWidth val="75"/>
        <c:overlap val="40"/>
        <c:axId val="87021824"/>
        <c:axId val="87023616"/>
      </c:barChart>
      <c:catAx>
        <c:axId val="87021824"/>
        <c:scaling>
          <c:orientation val="minMax"/>
        </c:scaling>
        <c:delete val="0"/>
        <c:axPos val="b"/>
        <c:numFmt formatCode="General" sourceLinked="0"/>
        <c:majorTickMark val="none"/>
        <c:minorTickMark val="none"/>
        <c:tickLblPos val="nextTo"/>
        <c:crossAx val="87023616"/>
        <c:crosses val="autoZero"/>
        <c:auto val="1"/>
        <c:lblAlgn val="ctr"/>
        <c:lblOffset val="100"/>
        <c:noMultiLvlLbl val="0"/>
      </c:catAx>
      <c:valAx>
        <c:axId val="87023616"/>
        <c:scaling>
          <c:orientation val="minMax"/>
        </c:scaling>
        <c:delete val="0"/>
        <c:axPos val="l"/>
        <c:majorGridlines/>
        <c:numFmt formatCode="General" sourceLinked="1"/>
        <c:majorTickMark val="none"/>
        <c:minorTickMark val="none"/>
        <c:tickLblPos val="nextTo"/>
        <c:crossAx val="87021824"/>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autoTitleDeleted val="1"/>
    <c:plotArea>
      <c:layout/>
      <c:barChart>
        <c:barDir val="col"/>
        <c:grouping val="clustered"/>
        <c:varyColors val="0"/>
        <c:ser>
          <c:idx val="0"/>
          <c:order val="0"/>
          <c:tx>
            <c:strRef>
              <c:f>Sheet1!$B$1</c:f>
              <c:strCache>
                <c:ptCount val="1"/>
                <c:pt idx="0">
                  <c:v>PERCENTAGE</c:v>
                </c:pt>
              </c:strCache>
            </c:strRef>
          </c:tx>
          <c:invertIfNegative val="0"/>
          <c:dLbls>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Based on Requirement</c:v>
                </c:pt>
                <c:pt idx="1">
                  <c:v>Based on Vacancy</c:v>
                </c:pt>
                <c:pt idx="2">
                  <c:v>Based on Vacancies &amp; Gov. Clearance</c:v>
                </c:pt>
              </c:strCache>
            </c:strRef>
          </c:cat>
          <c:val>
            <c:numRef>
              <c:f>Sheet1!$B$2:$B$4</c:f>
              <c:numCache>
                <c:formatCode>General</c:formatCode>
                <c:ptCount val="3"/>
                <c:pt idx="0">
                  <c:v>8.89</c:v>
                </c:pt>
                <c:pt idx="1">
                  <c:v>11.11</c:v>
                </c:pt>
                <c:pt idx="2">
                  <c:v>80</c:v>
                </c:pt>
              </c:numCache>
            </c:numRef>
          </c:val>
          <c:extLst>
            <c:ext xmlns:c16="http://schemas.microsoft.com/office/drawing/2014/chart" uri="{C3380CC4-5D6E-409C-BE32-E72D297353CC}">
              <c16:uniqueId val="{00000000-8544-46DA-9283-7AF8FD976AC5}"/>
            </c:ext>
          </c:extLst>
        </c:ser>
        <c:dLbls>
          <c:showLegendKey val="0"/>
          <c:showVal val="0"/>
          <c:showCatName val="0"/>
          <c:showSerName val="0"/>
          <c:showPercent val="0"/>
          <c:showBubbleSize val="0"/>
        </c:dLbls>
        <c:gapWidth val="75"/>
        <c:overlap val="40"/>
        <c:axId val="86641664"/>
        <c:axId val="51819264"/>
      </c:barChart>
      <c:catAx>
        <c:axId val="86641664"/>
        <c:scaling>
          <c:orientation val="minMax"/>
        </c:scaling>
        <c:delete val="0"/>
        <c:axPos val="b"/>
        <c:numFmt formatCode="General" sourceLinked="0"/>
        <c:majorTickMark val="none"/>
        <c:minorTickMark val="none"/>
        <c:tickLblPos val="nextTo"/>
        <c:crossAx val="51819264"/>
        <c:crosses val="autoZero"/>
        <c:auto val="1"/>
        <c:lblAlgn val="ctr"/>
        <c:lblOffset val="100"/>
        <c:noMultiLvlLbl val="0"/>
      </c:catAx>
      <c:valAx>
        <c:axId val="51819264"/>
        <c:scaling>
          <c:orientation val="minMax"/>
        </c:scaling>
        <c:delete val="0"/>
        <c:axPos val="l"/>
        <c:majorGridlines/>
        <c:numFmt formatCode="General" sourceLinked="1"/>
        <c:majorTickMark val="none"/>
        <c:minorTickMark val="none"/>
        <c:tickLblPos val="nextTo"/>
        <c:crossAx val="86641664"/>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Pages>
  <Words>1648</Words>
  <Characters>9398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Bondili Meghana</dc:creator>
  <cp:lastModifiedBy>Dr R S Ch Murthy Chodisetty</cp:lastModifiedBy>
  <cp:revision>59</cp:revision>
  <dcterms:created xsi:type="dcterms:W3CDTF">2024-05-24T12:49:00Z</dcterms:created>
  <dcterms:modified xsi:type="dcterms:W3CDTF">2024-06-10T04:44:00Z</dcterms:modified>
</cp:coreProperties>
</file>