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FD36E2" w14:textId="77777777" w:rsidR="00392A24" w:rsidRPr="00F36B16" w:rsidRDefault="00A90E37" w:rsidP="000240D7">
      <w:pPr>
        <w:spacing w:after="0" w:line="240" w:lineRule="auto"/>
        <w:jc w:val="center"/>
        <w:rPr>
          <w:rFonts w:ascii="Times New Roman" w:hAnsi="Times New Roman" w:cs="Times New Roman"/>
          <w:b/>
          <w:color w:val="000000" w:themeColor="text1"/>
          <w:sz w:val="32"/>
          <w:szCs w:val="32"/>
        </w:rPr>
      </w:pPr>
      <w:r w:rsidRPr="00F36B16">
        <w:rPr>
          <w:rFonts w:ascii="Times New Roman" w:hAnsi="Times New Roman" w:cs="Times New Roman"/>
          <w:b/>
          <w:color w:val="000000" w:themeColor="text1"/>
          <w:sz w:val="32"/>
          <w:szCs w:val="32"/>
        </w:rPr>
        <w:t xml:space="preserve">A Study On </w:t>
      </w:r>
      <w:r w:rsidR="00AB40F0" w:rsidRPr="00F36B16">
        <w:rPr>
          <w:rFonts w:ascii="Times New Roman" w:hAnsi="Times New Roman" w:cs="Times New Roman"/>
          <w:b/>
          <w:color w:val="000000" w:themeColor="text1"/>
          <w:sz w:val="32"/>
          <w:szCs w:val="32"/>
        </w:rPr>
        <w:t>Capital Structure Analysis</w:t>
      </w:r>
    </w:p>
    <w:p w14:paraId="502F3366" w14:textId="77777777" w:rsidR="00A90E37" w:rsidRPr="00F36B16" w:rsidRDefault="00A90E37" w:rsidP="000240D7">
      <w:pPr>
        <w:spacing w:after="0" w:line="240" w:lineRule="auto"/>
        <w:jc w:val="center"/>
        <w:rPr>
          <w:rFonts w:ascii="Times New Roman" w:hAnsi="Times New Roman" w:cs="Times New Roman"/>
          <w:b/>
          <w:bCs/>
          <w:color w:val="000000" w:themeColor="text1"/>
          <w:sz w:val="24"/>
          <w:szCs w:val="24"/>
        </w:rPr>
      </w:pPr>
    </w:p>
    <w:p w14:paraId="3DD3ABD8" w14:textId="77777777" w:rsidR="00AB40F0" w:rsidRPr="00F36B16" w:rsidRDefault="00AB40F0" w:rsidP="000240D7">
      <w:pPr>
        <w:spacing w:after="0" w:line="240" w:lineRule="auto"/>
        <w:jc w:val="center"/>
        <w:rPr>
          <w:rFonts w:ascii="Times New Roman" w:hAnsi="Times New Roman" w:cs="Times New Roman"/>
          <w:b/>
          <w:bCs/>
          <w:color w:val="000000" w:themeColor="text1"/>
          <w:sz w:val="24"/>
          <w:szCs w:val="24"/>
        </w:rPr>
      </w:pPr>
      <w:r w:rsidRPr="00F36B16">
        <w:rPr>
          <w:rFonts w:ascii="Times New Roman" w:hAnsi="Times New Roman" w:cs="Times New Roman"/>
          <w:b/>
          <w:bCs/>
          <w:color w:val="000000" w:themeColor="text1"/>
          <w:sz w:val="24"/>
          <w:szCs w:val="24"/>
        </w:rPr>
        <w:t>Nallavalla Aishwarya</w:t>
      </w:r>
    </w:p>
    <w:p w14:paraId="7C74447F" w14:textId="77777777" w:rsidR="000240D7" w:rsidRPr="00F36B16" w:rsidRDefault="003972E2" w:rsidP="000240D7">
      <w:pPr>
        <w:spacing w:after="0" w:line="240" w:lineRule="auto"/>
        <w:jc w:val="center"/>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Roll No</w:t>
      </w:r>
      <w:r w:rsidR="003C689E" w:rsidRPr="00F36B16">
        <w:rPr>
          <w:rFonts w:ascii="Times New Roman" w:hAnsi="Times New Roman" w:cs="Times New Roman"/>
          <w:color w:val="000000" w:themeColor="text1"/>
          <w:sz w:val="24"/>
          <w:szCs w:val="24"/>
        </w:rPr>
        <w:t>: 212122672</w:t>
      </w:r>
      <w:r w:rsidR="00AB40F0" w:rsidRPr="00F36B16">
        <w:rPr>
          <w:rFonts w:ascii="Times New Roman" w:hAnsi="Times New Roman" w:cs="Times New Roman"/>
          <w:color w:val="000000" w:themeColor="text1"/>
          <w:sz w:val="24"/>
          <w:szCs w:val="24"/>
        </w:rPr>
        <w:t>155</w:t>
      </w:r>
      <w:r w:rsidR="000240D7" w:rsidRPr="00F36B16">
        <w:rPr>
          <w:rFonts w:ascii="Times New Roman" w:hAnsi="Times New Roman" w:cs="Times New Roman"/>
          <w:color w:val="000000" w:themeColor="text1"/>
          <w:sz w:val="24"/>
          <w:szCs w:val="24"/>
        </w:rPr>
        <w:t>, Department of Management Studies</w:t>
      </w:r>
    </w:p>
    <w:p w14:paraId="1374C3D6" w14:textId="77777777" w:rsidR="000240D7" w:rsidRPr="00F36B16" w:rsidRDefault="00915BA4" w:rsidP="000240D7">
      <w:pPr>
        <w:spacing w:after="0" w:line="240" w:lineRule="auto"/>
        <w:jc w:val="center"/>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Aristotle PG College,</w:t>
      </w:r>
      <w:r w:rsidR="00B13A29" w:rsidRPr="00F36B16">
        <w:rPr>
          <w:rFonts w:ascii="Times New Roman" w:hAnsi="Times New Roman" w:cs="Times New Roman"/>
          <w:color w:val="000000" w:themeColor="text1"/>
          <w:sz w:val="24"/>
          <w:szCs w:val="24"/>
        </w:rPr>
        <w:t>Chilkur, Moinabad, Ranga Reddy District, Telangana</w:t>
      </w:r>
      <w:r w:rsidR="000240D7" w:rsidRPr="00F36B16">
        <w:rPr>
          <w:rFonts w:ascii="Times New Roman" w:hAnsi="Times New Roman" w:cs="Times New Roman"/>
          <w:color w:val="000000" w:themeColor="text1"/>
          <w:sz w:val="24"/>
          <w:szCs w:val="24"/>
        </w:rPr>
        <w:t>.</w:t>
      </w:r>
    </w:p>
    <w:p w14:paraId="01899A6C" w14:textId="77777777" w:rsidR="000240D7" w:rsidRPr="00F36B16" w:rsidRDefault="000240D7" w:rsidP="000240D7">
      <w:pPr>
        <w:spacing w:after="0" w:line="240" w:lineRule="auto"/>
        <w:jc w:val="center"/>
        <w:rPr>
          <w:rFonts w:ascii="Times New Roman" w:hAnsi="Times New Roman" w:cs="Times New Roman"/>
          <w:color w:val="000000" w:themeColor="text1"/>
          <w:sz w:val="12"/>
          <w:szCs w:val="12"/>
        </w:rPr>
      </w:pPr>
    </w:p>
    <w:p w14:paraId="16F5E51F" w14:textId="77777777" w:rsidR="008C719D" w:rsidRPr="00F36B16" w:rsidRDefault="008C719D" w:rsidP="000240D7">
      <w:pPr>
        <w:spacing w:after="0" w:line="240" w:lineRule="auto"/>
        <w:jc w:val="center"/>
        <w:rPr>
          <w:rFonts w:ascii="Times New Roman" w:hAnsi="Times New Roman" w:cs="Times New Roman"/>
          <w:b/>
          <w:bCs/>
          <w:color w:val="000000" w:themeColor="text1"/>
          <w:sz w:val="24"/>
          <w:szCs w:val="24"/>
        </w:rPr>
      </w:pPr>
      <w:r w:rsidRPr="00F36B16">
        <w:rPr>
          <w:rFonts w:ascii="Times New Roman" w:hAnsi="Times New Roman" w:cs="Times New Roman"/>
          <w:b/>
          <w:bCs/>
          <w:color w:val="000000" w:themeColor="text1"/>
          <w:sz w:val="24"/>
          <w:szCs w:val="24"/>
        </w:rPr>
        <w:t>Ms.C.Jyothika Sony</w:t>
      </w:r>
    </w:p>
    <w:p w14:paraId="72639F77" w14:textId="77777777" w:rsidR="004C1A42" w:rsidRPr="00F36B16" w:rsidRDefault="008C719D" w:rsidP="000240D7">
      <w:pPr>
        <w:spacing w:after="0" w:line="240" w:lineRule="auto"/>
        <w:jc w:val="center"/>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Assistant</w:t>
      </w:r>
      <w:r w:rsidR="00A20E35" w:rsidRPr="00F36B16">
        <w:rPr>
          <w:rFonts w:ascii="Times New Roman" w:hAnsi="Times New Roman" w:cs="Times New Roman"/>
          <w:color w:val="000000" w:themeColor="text1"/>
          <w:sz w:val="24"/>
          <w:szCs w:val="24"/>
        </w:rPr>
        <w:t xml:space="preserve"> Professor</w:t>
      </w:r>
    </w:p>
    <w:p w14:paraId="72E98F54" w14:textId="77777777" w:rsidR="000240D7" w:rsidRDefault="00E43504" w:rsidP="000240D7">
      <w:pPr>
        <w:spacing w:after="0" w:line="240" w:lineRule="auto"/>
        <w:jc w:val="center"/>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Aristotle PG College, Chilkur, Moinabad, Ranga Reddy District, Telangana</w:t>
      </w:r>
      <w:r w:rsidR="000240D7" w:rsidRPr="00F36B16">
        <w:rPr>
          <w:rFonts w:ascii="Times New Roman" w:hAnsi="Times New Roman" w:cs="Times New Roman"/>
          <w:color w:val="000000" w:themeColor="text1"/>
          <w:sz w:val="24"/>
          <w:szCs w:val="24"/>
        </w:rPr>
        <w:t>.</w:t>
      </w:r>
    </w:p>
    <w:p w14:paraId="6EB9773A" w14:textId="77777777" w:rsidR="00057469" w:rsidRDefault="00057469" w:rsidP="00057469">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jyothika.chh@gmail.com</w:t>
        </w:r>
      </w:hyperlink>
    </w:p>
    <w:p w14:paraId="5C1FF08B" w14:textId="77777777" w:rsidR="00057469" w:rsidRDefault="00057469" w:rsidP="00057469">
      <w:pPr>
        <w:spacing w:after="0" w:line="240" w:lineRule="auto"/>
        <w:jc w:val="center"/>
        <w:rPr>
          <w:rFonts w:ascii="Times New Roman" w:hAnsi="Times New Roman" w:cs="Times New Roman"/>
          <w:sz w:val="24"/>
          <w:szCs w:val="24"/>
        </w:rPr>
      </w:pPr>
    </w:p>
    <w:p w14:paraId="142E5D53" w14:textId="77777777" w:rsidR="006E13AB" w:rsidRDefault="006E13AB" w:rsidP="006D613A">
      <w:pPr>
        <w:spacing w:after="0" w:line="360" w:lineRule="auto"/>
        <w:jc w:val="both"/>
        <w:rPr>
          <w:rFonts w:ascii="Times New Roman" w:hAnsi="Times New Roman" w:cs="Times New Roman"/>
          <w:color w:val="000000" w:themeColor="text1"/>
          <w:sz w:val="2"/>
          <w:szCs w:val="2"/>
        </w:rPr>
      </w:pPr>
    </w:p>
    <w:p w14:paraId="3381FE47" w14:textId="77777777" w:rsidR="0026286D" w:rsidRPr="00F36B16" w:rsidRDefault="0026286D" w:rsidP="006D613A">
      <w:pPr>
        <w:spacing w:after="0" w:line="360" w:lineRule="auto"/>
        <w:jc w:val="both"/>
        <w:rPr>
          <w:rFonts w:ascii="Times New Roman" w:hAnsi="Times New Roman" w:cs="Times New Roman"/>
          <w:color w:val="000000" w:themeColor="text1"/>
          <w:sz w:val="2"/>
          <w:szCs w:val="2"/>
        </w:rPr>
      </w:pPr>
    </w:p>
    <w:p w14:paraId="51BEF1F2" w14:textId="77777777" w:rsidR="006E13AB" w:rsidRPr="00F36B16" w:rsidRDefault="006E13AB" w:rsidP="006D613A">
      <w:pPr>
        <w:spacing w:after="0" w:line="360" w:lineRule="auto"/>
        <w:jc w:val="both"/>
        <w:rPr>
          <w:rFonts w:ascii="Times New Roman" w:hAnsi="Times New Roman" w:cs="Times New Roman"/>
          <w:color w:val="000000" w:themeColor="text1"/>
          <w:sz w:val="6"/>
          <w:szCs w:val="6"/>
        </w:rPr>
      </w:pPr>
    </w:p>
    <w:p w14:paraId="2554C4FB" w14:textId="77777777" w:rsidR="00341FE0" w:rsidRPr="00F36B16" w:rsidRDefault="00983264" w:rsidP="006D613A">
      <w:pPr>
        <w:spacing w:after="0" w:line="360" w:lineRule="auto"/>
        <w:jc w:val="both"/>
        <w:rPr>
          <w:rFonts w:ascii="Times New Roman" w:hAnsi="Times New Roman" w:cs="Times New Roman"/>
          <w:b/>
          <w:bCs/>
          <w:color w:val="000000" w:themeColor="text1"/>
          <w:sz w:val="24"/>
          <w:szCs w:val="24"/>
        </w:rPr>
      </w:pPr>
      <w:r w:rsidRPr="00F36B16">
        <w:rPr>
          <w:rFonts w:ascii="Times New Roman" w:hAnsi="Times New Roman" w:cs="Times New Roman"/>
          <w:b/>
          <w:bCs/>
          <w:color w:val="000000" w:themeColor="text1"/>
          <w:sz w:val="24"/>
          <w:szCs w:val="24"/>
        </w:rPr>
        <w:t>Abstract:</w:t>
      </w:r>
    </w:p>
    <w:p w14:paraId="40159285" w14:textId="77777777" w:rsidR="00C67B0D" w:rsidRPr="00F36B16" w:rsidRDefault="005E69B4" w:rsidP="005E69B4">
      <w:pPr>
        <w:spacing w:after="0" w:line="360" w:lineRule="auto"/>
        <w:jc w:val="both"/>
        <w:rPr>
          <w:rFonts w:ascii="Times New Roman" w:hAnsi="Times New Roman" w:cs="Times New Roman"/>
          <w:color w:val="000000" w:themeColor="text1"/>
          <w:sz w:val="24"/>
          <w:szCs w:val="24"/>
          <w:shd w:val="clear" w:color="auto" w:fill="FFFFFF"/>
        </w:rPr>
      </w:pPr>
      <w:r w:rsidRPr="00F36B16">
        <w:rPr>
          <w:rFonts w:ascii="Times New Roman" w:hAnsi="Times New Roman" w:cs="Times New Roman"/>
          <w:color w:val="000000" w:themeColor="text1"/>
          <w:sz w:val="24"/>
          <w:szCs w:val="24"/>
        </w:rPr>
        <w:t>The choice of capital structure for firms is by and large the most fundamental issue of the financial framework of a business entity. The main focus of the paper is on the financing decisions of the firms and to investigate whether these issuance decisions are consistent with market timing behavior or traditional theories notably trade-off and pecking order theories. The study also gives more importance to the effects of two major factors market performance and profitability of the firms in determining the type of finance that they issue. In order to increase the scope of drawing inference and differentiating between the theories of capital structure the dual issuers are included in the study as a separate issue type. Dual issuers are considered to be an important issue type since they can alter the capital structure at a much lesser cost. The Dual issuers in case of the Indian corporate sample considered in this study show that highly profitable firms, firms with high-market-to-book ratio, larger firms and firms that invest more in R&amp;D are dual issuers. This shows that more healthy firms in the Indian context issue debt and equity simultaneously rather than go for a single issue type. The paper also concludes that the results are unequivocally consistent with the market timing theory. However, particular impact of pecking order and tradeoff on the financing decisions cannot be justified.</w:t>
      </w:r>
    </w:p>
    <w:p w14:paraId="16A2E125" w14:textId="77777777" w:rsidR="001C15A9" w:rsidRPr="00F36B16" w:rsidRDefault="00A86DE0" w:rsidP="004973E1">
      <w:pPr>
        <w:spacing w:after="0" w:line="276" w:lineRule="auto"/>
        <w:jc w:val="both"/>
        <w:rPr>
          <w:rFonts w:ascii="Times New Roman" w:hAnsi="Times New Roman" w:cs="Times New Roman"/>
          <w:bCs/>
          <w:iCs/>
          <w:color w:val="000000" w:themeColor="text1"/>
          <w:sz w:val="24"/>
          <w:szCs w:val="24"/>
        </w:rPr>
      </w:pPr>
      <w:r w:rsidRPr="00F36B16">
        <w:rPr>
          <w:rFonts w:ascii="Times New Roman" w:hAnsi="Times New Roman" w:cs="Times New Roman"/>
          <w:b/>
          <w:iCs/>
          <w:color w:val="000000" w:themeColor="text1"/>
          <w:sz w:val="24"/>
          <w:szCs w:val="24"/>
        </w:rPr>
        <w:t xml:space="preserve">Keywords: </w:t>
      </w:r>
      <w:r w:rsidR="00DD21D6" w:rsidRPr="00F36B16">
        <w:rPr>
          <w:rFonts w:ascii="Times New Roman" w:hAnsi="Times New Roman" w:cs="Times New Roman"/>
          <w:color w:val="000000" w:themeColor="text1"/>
          <w:sz w:val="24"/>
          <w:szCs w:val="24"/>
        </w:rPr>
        <w:t>capital structure</w:t>
      </w:r>
      <w:r w:rsidR="00DE7B47" w:rsidRPr="00F36B16">
        <w:rPr>
          <w:rFonts w:ascii="Times New Roman" w:hAnsi="Times New Roman" w:cs="Times New Roman"/>
          <w:bCs/>
          <w:iCs/>
          <w:color w:val="000000" w:themeColor="text1"/>
          <w:sz w:val="24"/>
          <w:szCs w:val="24"/>
        </w:rPr>
        <w:t>,</w:t>
      </w:r>
      <w:r w:rsidR="00453A20" w:rsidRPr="00F36B16">
        <w:rPr>
          <w:rFonts w:ascii="Times New Roman" w:hAnsi="Times New Roman" w:cs="Times New Roman"/>
          <w:bCs/>
          <w:iCs/>
          <w:color w:val="000000" w:themeColor="text1"/>
          <w:sz w:val="24"/>
          <w:szCs w:val="24"/>
        </w:rPr>
        <w:t xml:space="preserve"> </w:t>
      </w:r>
      <w:r w:rsidR="00DD21D6" w:rsidRPr="00F36B16">
        <w:rPr>
          <w:rFonts w:ascii="Times New Roman" w:hAnsi="Times New Roman" w:cs="Times New Roman"/>
          <w:color w:val="000000" w:themeColor="text1"/>
          <w:sz w:val="24"/>
          <w:szCs w:val="24"/>
        </w:rPr>
        <w:t>fundamental issue</w:t>
      </w:r>
    </w:p>
    <w:p w14:paraId="01A40058" w14:textId="77777777" w:rsidR="00AD407A" w:rsidRPr="00F36B16" w:rsidRDefault="00AD407A" w:rsidP="00272B9B">
      <w:pPr>
        <w:spacing w:after="200" w:line="360" w:lineRule="auto"/>
        <w:rPr>
          <w:rFonts w:ascii="Times New Roman" w:hAnsi="Times New Roman" w:cs="Times New Roman"/>
          <w:b/>
          <w:color w:val="000000" w:themeColor="text1"/>
          <w:sz w:val="24"/>
          <w:szCs w:val="24"/>
        </w:rPr>
      </w:pPr>
    </w:p>
    <w:p w14:paraId="0BADD06B" w14:textId="77777777" w:rsidR="00AD407A" w:rsidRPr="00F36B16" w:rsidRDefault="00AD407A" w:rsidP="00272B9B">
      <w:pPr>
        <w:spacing w:after="200" w:line="360" w:lineRule="auto"/>
        <w:rPr>
          <w:rFonts w:ascii="Times New Roman" w:hAnsi="Times New Roman" w:cs="Times New Roman"/>
          <w:b/>
          <w:color w:val="000000" w:themeColor="text1"/>
          <w:sz w:val="24"/>
          <w:szCs w:val="24"/>
        </w:rPr>
      </w:pPr>
    </w:p>
    <w:p w14:paraId="26213EF0" w14:textId="77777777" w:rsidR="00B27D9E" w:rsidRPr="00F36B16" w:rsidRDefault="00B27D9E" w:rsidP="00272B9B">
      <w:pPr>
        <w:spacing w:after="200" w:line="360" w:lineRule="auto"/>
        <w:rPr>
          <w:rFonts w:ascii="Times New Roman" w:hAnsi="Times New Roman" w:cs="Times New Roman"/>
          <w:b/>
          <w:color w:val="000000" w:themeColor="text1"/>
          <w:sz w:val="24"/>
          <w:szCs w:val="24"/>
        </w:rPr>
      </w:pPr>
    </w:p>
    <w:p w14:paraId="647846A7" w14:textId="77777777" w:rsidR="00B27D9E" w:rsidRPr="00F36B16" w:rsidRDefault="00B27D9E" w:rsidP="00272B9B">
      <w:pPr>
        <w:spacing w:after="200" w:line="360" w:lineRule="auto"/>
        <w:rPr>
          <w:rFonts w:ascii="Times New Roman" w:hAnsi="Times New Roman" w:cs="Times New Roman"/>
          <w:b/>
          <w:color w:val="000000" w:themeColor="text1"/>
          <w:sz w:val="24"/>
          <w:szCs w:val="24"/>
        </w:rPr>
      </w:pPr>
    </w:p>
    <w:p w14:paraId="753B6578" w14:textId="77777777" w:rsidR="00B27D9E" w:rsidRPr="00F36B16" w:rsidRDefault="00B27D9E" w:rsidP="00272B9B">
      <w:pPr>
        <w:spacing w:after="200" w:line="360" w:lineRule="auto"/>
        <w:rPr>
          <w:rFonts w:ascii="Times New Roman" w:hAnsi="Times New Roman" w:cs="Times New Roman"/>
          <w:b/>
          <w:color w:val="000000" w:themeColor="text1"/>
          <w:sz w:val="24"/>
          <w:szCs w:val="24"/>
        </w:rPr>
      </w:pPr>
    </w:p>
    <w:p w14:paraId="02B0AB3A" w14:textId="77777777" w:rsidR="00E31CE3" w:rsidRPr="00F36B16" w:rsidRDefault="00E31CE3" w:rsidP="00272B9B">
      <w:pPr>
        <w:spacing w:after="200" w:line="360" w:lineRule="auto"/>
        <w:rPr>
          <w:rFonts w:ascii="Times New Roman" w:hAnsi="Times New Roman" w:cs="Times New Roman"/>
          <w:b/>
          <w:color w:val="000000" w:themeColor="text1"/>
          <w:sz w:val="24"/>
          <w:szCs w:val="24"/>
        </w:rPr>
      </w:pPr>
    </w:p>
    <w:p w14:paraId="4EA582A5" w14:textId="77777777" w:rsidR="00AD09B8" w:rsidRPr="00F36B16" w:rsidRDefault="00DB5FA1" w:rsidP="00427650">
      <w:pPr>
        <w:spacing w:after="0" w:line="360" w:lineRule="auto"/>
        <w:rPr>
          <w:rFonts w:ascii="Times New Roman" w:hAnsi="Times New Roman" w:cs="Times New Roman"/>
          <w:b/>
          <w:color w:val="000000" w:themeColor="text1"/>
          <w:sz w:val="24"/>
          <w:szCs w:val="24"/>
          <w:u w:val="single"/>
        </w:rPr>
      </w:pPr>
      <w:r w:rsidRPr="00F36B16">
        <w:rPr>
          <w:rFonts w:ascii="Times New Roman" w:hAnsi="Times New Roman" w:cs="Times New Roman"/>
          <w:b/>
          <w:color w:val="000000" w:themeColor="text1"/>
          <w:sz w:val="24"/>
          <w:szCs w:val="24"/>
          <w:u w:val="single"/>
        </w:rPr>
        <w:lastRenderedPageBreak/>
        <w:t>INTRODUCTION</w:t>
      </w:r>
      <w:r w:rsidR="00AD09B8" w:rsidRPr="00F36B16">
        <w:rPr>
          <w:rFonts w:ascii="Times New Roman" w:hAnsi="Times New Roman" w:cs="Times New Roman"/>
          <w:b/>
          <w:color w:val="000000" w:themeColor="text1"/>
          <w:sz w:val="24"/>
          <w:szCs w:val="24"/>
          <w:u w:val="single"/>
        </w:rPr>
        <w:t>:</w:t>
      </w:r>
    </w:p>
    <w:p w14:paraId="3E91E516" w14:textId="77777777" w:rsidR="00DA7C39" w:rsidRPr="00F36B16" w:rsidRDefault="00DA7C39" w:rsidP="00DA7C39">
      <w:pPr>
        <w:spacing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Definition of Capital Structure:</w:t>
      </w:r>
    </w:p>
    <w:p w14:paraId="7E0E521B" w14:textId="77777777" w:rsidR="00DA7C39" w:rsidRPr="00F36B16" w:rsidRDefault="00DA7C39" w:rsidP="00DA7C39">
      <w:pPr>
        <w:spacing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Capital structure is the mix of the long-term sources of funds used by a firm. It is made up of debt and equity securities and refers to permanent financing of a firm. It is composed of long-term debt, prefer­ence share capital and shareholders’ funds.</w:t>
      </w:r>
    </w:p>
    <w:p w14:paraId="0670E334" w14:textId="77777777" w:rsidR="00DA7C39" w:rsidRPr="00F36B16" w:rsidRDefault="00DA7C39" w:rsidP="00DA7C39">
      <w:pPr>
        <w:spacing w:after="0"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Some of the important definitions are presented below:</w:t>
      </w:r>
    </w:p>
    <w:p w14:paraId="33C8EC14" w14:textId="77777777" w:rsidR="00DA7C39" w:rsidRPr="00F36B16" w:rsidRDefault="00DA7C39" w:rsidP="00DA7C39">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‘Capital structure of a company refers to the composition or make up of its capitalization and it includes all long term capital resources viz., loans, reserves, shares and bonds’. Keown et al. defined capital structure as, ‘balancing the array of funds sources in a proper manner, i.e. in relative magnitude or in proportions’.                             </w:t>
      </w:r>
      <w:r w:rsidRPr="00F36B16">
        <w:rPr>
          <w:rFonts w:ascii="Times New Roman" w:hAnsi="Times New Roman" w:cs="Times New Roman"/>
          <w:b/>
          <w:color w:val="000000" w:themeColor="text1"/>
          <w:sz w:val="24"/>
          <w:szCs w:val="24"/>
        </w:rPr>
        <w:t xml:space="preserve">  By Gerestenberg</w:t>
      </w:r>
    </w:p>
    <w:p w14:paraId="3E1578DB" w14:textId="77777777" w:rsidR="00DA7C39" w:rsidRPr="00F36B16" w:rsidRDefault="00DA7C39" w:rsidP="00DA7C39">
      <w:pPr>
        <w:pStyle w:val="BodyTextIndent"/>
        <w:spacing w:line="360" w:lineRule="auto"/>
        <w:ind w:left="0"/>
        <w:jc w:val="both"/>
        <w:rPr>
          <w:color w:val="000000" w:themeColor="text1"/>
        </w:rPr>
      </w:pPr>
      <w:r w:rsidRPr="00F36B16">
        <w:rPr>
          <w:color w:val="000000" w:themeColor="text1"/>
        </w:rPr>
        <w:t>Capital structure refers to the mix of long term sources of funds such as debentures long term debt, preference share capital and equity share capital Including reserves and surplus(Retained earnings).  Ever time the firm makes an Investment decision. It is at the same time making a financing decision also. The investment projects of a firm can be financed either by increasing the owners claims or the creditors claims. The owner’s claims increase when the firm raises funds by issuing common shares or by retaining the earnings, the creditor’s claims increase by borrowing.</w:t>
      </w:r>
    </w:p>
    <w:p w14:paraId="58CA4F3C" w14:textId="77777777" w:rsidR="00DA7C39" w:rsidRPr="00F36B16" w:rsidRDefault="00DA7C39" w:rsidP="00DA7C39">
      <w:pPr>
        <w:spacing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The financing or capital structure, decision is a significant managerial decision. It influences the shareholders return and risk. Consequently the market value of the share may be affected by the capital structure decision. The firm will have to plan its capital structure initially at the time of its promotion. The decision will involve an analysis of the existing capital structure and factors, which will govern the decision at present shareholders equity position, strengthen by retention of earnings. Thus, the dividend decision has a bearing on the capital structure decision, the dividend policy of the firm should be considered the new financing decision of the firm might affect its debt equity mix.</w:t>
      </w:r>
    </w:p>
    <w:p w14:paraId="644E9D4B" w14:textId="77777777" w:rsidR="00DA7C39" w:rsidRPr="00F36B16" w:rsidRDefault="00DA7C39" w:rsidP="00DA7C39">
      <w:pPr>
        <w:spacing w:after="0" w:line="360" w:lineRule="auto"/>
        <w:jc w:val="both"/>
        <w:rPr>
          <w:rFonts w:ascii="Times New Roman" w:hAnsi="Times New Roman" w:cs="Times New Roman"/>
          <w:b/>
          <w:bCs/>
          <w:color w:val="000000" w:themeColor="text1"/>
          <w:sz w:val="24"/>
          <w:szCs w:val="24"/>
        </w:rPr>
      </w:pPr>
      <w:r w:rsidRPr="00F36B16">
        <w:rPr>
          <w:rFonts w:ascii="Times New Roman" w:hAnsi="Times New Roman" w:cs="Times New Roman"/>
          <w:b/>
          <w:bCs/>
          <w:color w:val="000000" w:themeColor="text1"/>
          <w:sz w:val="24"/>
          <w:szCs w:val="24"/>
        </w:rPr>
        <w:t>Equity Shares</w:t>
      </w:r>
    </w:p>
    <w:p w14:paraId="36F520AF" w14:textId="77777777" w:rsidR="00DA7C39" w:rsidRPr="00F36B16" w:rsidRDefault="00DA7C39" w:rsidP="00DA7C39">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Equity shares represent the ownership position in a firm and they provide permanent capital. They have voting rights and receive dividend at the discretion of the board of directors. </w:t>
      </w:r>
    </w:p>
    <w:p w14:paraId="74F3BCA0" w14:textId="77777777" w:rsidR="00DA7C39" w:rsidRPr="00F36B16" w:rsidRDefault="00DA7C39" w:rsidP="00DA7C39">
      <w:pPr>
        <w:spacing w:after="0" w:line="360" w:lineRule="auto"/>
        <w:jc w:val="both"/>
        <w:rPr>
          <w:rFonts w:ascii="Times New Roman" w:hAnsi="Times New Roman" w:cs="Times New Roman"/>
          <w:b/>
          <w:bCs/>
          <w:color w:val="000000" w:themeColor="text1"/>
          <w:sz w:val="24"/>
          <w:szCs w:val="24"/>
        </w:rPr>
      </w:pPr>
      <w:r w:rsidRPr="00F36B16">
        <w:rPr>
          <w:rFonts w:ascii="Times New Roman" w:hAnsi="Times New Roman" w:cs="Times New Roman"/>
          <w:b/>
          <w:bCs/>
          <w:color w:val="000000" w:themeColor="text1"/>
          <w:sz w:val="24"/>
          <w:szCs w:val="24"/>
        </w:rPr>
        <w:t>Preference Shares</w:t>
      </w:r>
    </w:p>
    <w:p w14:paraId="45984B46" w14:textId="77777777" w:rsidR="00DA7C39" w:rsidRPr="00F36B16" w:rsidRDefault="00DA7C39" w:rsidP="00DA7C39">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The holders of the preference share have a preference over the equity share holders in the event of the liquidation of the firm. A reference share may also provide for the accumulation of dividend. It is called cumulative preference share.</w:t>
      </w:r>
    </w:p>
    <w:p w14:paraId="7E8C8DB9" w14:textId="77777777" w:rsidR="00DA7C39" w:rsidRPr="00F36B16" w:rsidRDefault="00DA7C39" w:rsidP="00DA7C39">
      <w:pPr>
        <w:spacing w:line="360" w:lineRule="auto"/>
        <w:jc w:val="both"/>
        <w:rPr>
          <w:rFonts w:ascii="Times New Roman" w:hAnsi="Times New Roman" w:cs="Times New Roman"/>
          <w:b/>
          <w:bCs/>
          <w:color w:val="000000" w:themeColor="text1"/>
          <w:sz w:val="24"/>
          <w:szCs w:val="24"/>
        </w:rPr>
      </w:pPr>
      <w:r w:rsidRPr="00F36B16">
        <w:rPr>
          <w:rFonts w:ascii="Times New Roman" w:hAnsi="Times New Roman" w:cs="Times New Roman"/>
          <w:b/>
          <w:bCs/>
          <w:color w:val="000000" w:themeColor="text1"/>
          <w:sz w:val="24"/>
          <w:szCs w:val="24"/>
        </w:rPr>
        <w:lastRenderedPageBreak/>
        <w:t>Debentures</w:t>
      </w:r>
    </w:p>
    <w:p w14:paraId="7125F57B" w14:textId="77777777" w:rsidR="00DA7C39" w:rsidRPr="00F36B16" w:rsidRDefault="00DA7C39" w:rsidP="00DA7C39">
      <w:pPr>
        <w:pStyle w:val="BodyText3"/>
        <w:spacing w:line="360" w:lineRule="auto"/>
        <w:jc w:val="both"/>
        <w:rPr>
          <w:color w:val="000000" w:themeColor="text1"/>
          <w:sz w:val="24"/>
          <w:szCs w:val="24"/>
        </w:rPr>
      </w:pPr>
      <w:r w:rsidRPr="00F36B16">
        <w:rPr>
          <w:color w:val="000000" w:themeColor="text1"/>
          <w:sz w:val="24"/>
          <w:szCs w:val="24"/>
        </w:rPr>
        <w:t xml:space="preserve">Debentures refers long term loan given by the holders of debentures to the firm. The rate of interest is specified and interest charges are treated has deductible expenses in the hands of the firm. Debentures may be issued without interest rare. They are called zero interest rate debentures. Such debentures are issued at a price much lower than their face value. Therefore, they are also called deep discount debentures. </w:t>
      </w:r>
    </w:p>
    <w:p w14:paraId="58475283" w14:textId="77777777" w:rsidR="00DA7C39" w:rsidRPr="00F36B16" w:rsidRDefault="00DA7C39" w:rsidP="00DA7C39">
      <w:pPr>
        <w:spacing w:line="360" w:lineRule="auto"/>
        <w:jc w:val="both"/>
        <w:rPr>
          <w:rFonts w:ascii="Times New Roman" w:hAnsi="Times New Roman" w:cs="Times New Roman"/>
          <w:b/>
          <w:bCs/>
          <w:color w:val="000000" w:themeColor="text1"/>
          <w:sz w:val="24"/>
          <w:szCs w:val="24"/>
        </w:rPr>
      </w:pPr>
      <w:r w:rsidRPr="00F36B16">
        <w:rPr>
          <w:rFonts w:ascii="Times New Roman" w:hAnsi="Times New Roman" w:cs="Times New Roman"/>
          <w:b/>
          <w:bCs/>
          <w:color w:val="000000" w:themeColor="text1"/>
          <w:sz w:val="24"/>
          <w:szCs w:val="24"/>
        </w:rPr>
        <w:t>Reserves and Surplus</w:t>
      </w:r>
    </w:p>
    <w:p w14:paraId="43355BE8" w14:textId="77777777" w:rsidR="00DA7C39" w:rsidRPr="00F36B16" w:rsidRDefault="00DA7C39" w:rsidP="00DA7C39">
      <w:pPr>
        <w:spacing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The second part of the share capital is referred to as retained earnings or reserves and surplus. The difference between the total earnings to date and total amount of dividends to date is reserves and surplus. It represents total undistributed earnings. </w:t>
      </w:r>
    </w:p>
    <w:p w14:paraId="7113B7D5" w14:textId="77777777" w:rsidR="00A85F4F" w:rsidRPr="00F36B16" w:rsidRDefault="00DB5FA1" w:rsidP="00427650">
      <w:pPr>
        <w:spacing w:after="0" w:line="360" w:lineRule="auto"/>
        <w:rPr>
          <w:rFonts w:ascii="Times New Roman" w:hAnsi="Times New Roman" w:cs="Times New Roman"/>
          <w:b/>
          <w:color w:val="000000" w:themeColor="text1"/>
          <w:sz w:val="24"/>
          <w:szCs w:val="24"/>
          <w:u w:val="single"/>
        </w:rPr>
      </w:pPr>
      <w:r w:rsidRPr="00F36B16">
        <w:rPr>
          <w:rFonts w:ascii="Times New Roman" w:hAnsi="Times New Roman" w:cs="Times New Roman"/>
          <w:b/>
          <w:color w:val="000000" w:themeColor="text1"/>
          <w:sz w:val="24"/>
          <w:szCs w:val="24"/>
          <w:u w:val="single"/>
        </w:rPr>
        <w:t>REVIEW OF LITERATURE</w:t>
      </w:r>
      <w:r w:rsidR="00177D27" w:rsidRPr="00F36B16">
        <w:rPr>
          <w:rFonts w:ascii="Times New Roman" w:hAnsi="Times New Roman" w:cs="Times New Roman"/>
          <w:b/>
          <w:color w:val="000000" w:themeColor="text1"/>
          <w:sz w:val="24"/>
          <w:szCs w:val="24"/>
          <w:u w:val="single"/>
        </w:rPr>
        <w:t>:</w:t>
      </w:r>
    </w:p>
    <w:p w14:paraId="1C805D71" w14:textId="77777777" w:rsidR="00F659DF" w:rsidRPr="00F36B16" w:rsidRDefault="00F659DF" w:rsidP="00F659DF">
      <w:pPr>
        <w:spacing w:after="0"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ARTICLE: 1</w:t>
      </w:r>
    </w:p>
    <w:p w14:paraId="038D83A8" w14:textId="77777777" w:rsidR="00F659DF" w:rsidRPr="00F36B16" w:rsidRDefault="00F659DF" w:rsidP="00F659DF">
      <w:pPr>
        <w:spacing w:after="0"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Tile: Empirical Capital Structure: A Review</w:t>
      </w:r>
    </w:p>
    <w:p w14:paraId="67008212" w14:textId="77777777" w:rsidR="00F659DF" w:rsidRPr="00F36B16" w:rsidRDefault="00F659DF" w:rsidP="00F659DF">
      <w:pPr>
        <w:spacing w:after="0"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Author:</w:t>
      </w:r>
      <w:r w:rsidRPr="00F36B16">
        <w:rPr>
          <w:rFonts w:ascii="Times New Roman" w:hAnsi="Times New Roman" w:cs="Times New Roman"/>
          <w:color w:val="000000" w:themeColor="text1"/>
          <w:sz w:val="24"/>
          <w:szCs w:val="24"/>
        </w:rPr>
        <w:t xml:space="preserve"> </w:t>
      </w:r>
      <w:r w:rsidRPr="00F36B16">
        <w:rPr>
          <w:rFonts w:ascii="Times New Roman" w:hAnsi="Times New Roman" w:cs="Times New Roman"/>
          <w:b/>
          <w:color w:val="000000" w:themeColor="text1"/>
          <w:sz w:val="24"/>
          <w:szCs w:val="24"/>
        </w:rPr>
        <w:t>Sheridan Titman</w:t>
      </w:r>
    </w:p>
    <w:p w14:paraId="198AD5AB" w14:textId="77777777" w:rsidR="00F659DF" w:rsidRPr="00F36B16" w:rsidRDefault="00F659DF" w:rsidP="00F659DF">
      <w:pPr>
        <w:spacing w:after="0"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Source:</w:t>
      </w:r>
      <w:r w:rsidRPr="00F36B16">
        <w:rPr>
          <w:rFonts w:ascii="Times New Roman" w:hAnsi="Times New Roman" w:cs="Times New Roman"/>
          <w:color w:val="000000" w:themeColor="text1"/>
          <w:sz w:val="24"/>
          <w:szCs w:val="24"/>
        </w:rPr>
        <w:t xml:space="preserve"> </w:t>
      </w:r>
      <w:r w:rsidRPr="00F36B16">
        <w:rPr>
          <w:rFonts w:ascii="Times New Roman" w:hAnsi="Times New Roman" w:cs="Times New Roman"/>
          <w:b/>
          <w:color w:val="000000" w:themeColor="text1"/>
          <w:sz w:val="24"/>
          <w:szCs w:val="24"/>
        </w:rPr>
        <w:t>ISBN: 978-1-60198-203-2,</w:t>
      </w:r>
    </w:p>
    <w:p w14:paraId="7E33AE86" w14:textId="77777777" w:rsidR="00F659DF" w:rsidRPr="00F36B16" w:rsidRDefault="00F659DF" w:rsidP="00F659DF">
      <w:pPr>
        <w:spacing w:after="0"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Abstract</w:t>
      </w:r>
    </w:p>
    <w:p w14:paraId="1FBB4DBB" w14:textId="77777777" w:rsidR="00F659DF" w:rsidRPr="00F36B16" w:rsidRDefault="00F659DF" w:rsidP="00F659DF">
      <w:pPr>
        <w:spacing w:after="0" w:line="360" w:lineRule="auto"/>
        <w:jc w:val="both"/>
        <w:rPr>
          <w:rFonts w:ascii="Times New Roman" w:hAnsi="Times New Roman" w:cs="Times New Roman"/>
          <w:color w:val="000000" w:themeColor="text1"/>
          <w:sz w:val="24"/>
          <w:szCs w:val="24"/>
          <w:shd w:val="clear" w:color="auto" w:fill="FFFFFF"/>
        </w:rPr>
      </w:pPr>
      <w:r w:rsidRPr="00F36B16">
        <w:rPr>
          <w:rFonts w:ascii="Times New Roman" w:hAnsi="Times New Roman" w:cs="Times New Roman"/>
          <w:color w:val="000000" w:themeColor="text1"/>
          <w:sz w:val="24"/>
          <w:szCs w:val="24"/>
          <w:shd w:val="clear" w:color="auto" w:fill="FFFFFF"/>
        </w:rPr>
        <w:t>This survey provides a synthesis of the empirical capital structure literature. Our synthesis is divided into three parts. The first part examines the evidence that relates to the cross-sectional determinants of capital structure. This literature identifies and discusses the characteristics of firms that tend to be associated with different debt ratios. In the second part, we review the literature that examines changes in capital structure. The papers in this literature explore factors that move firms away from their target capital structures as well as the extent to which future financing choices move firms back toward their targets. Finally, we complete our review with a set of studies that explore the </w:t>
      </w:r>
      <w:r w:rsidRPr="00F36B16">
        <w:rPr>
          <w:rStyle w:val="Emphasis"/>
          <w:rFonts w:ascii="Times New Roman" w:hAnsi="Times New Roman" w:cs="Times New Roman"/>
          <w:color w:val="000000" w:themeColor="text1"/>
          <w:sz w:val="24"/>
          <w:szCs w:val="24"/>
          <w:shd w:val="clear" w:color="auto" w:fill="FFFFFF"/>
        </w:rPr>
        <w:t>consequences</w:t>
      </w:r>
      <w:r w:rsidRPr="00F36B16">
        <w:rPr>
          <w:rFonts w:ascii="Times New Roman" w:hAnsi="Times New Roman" w:cs="Times New Roman"/>
          <w:color w:val="000000" w:themeColor="text1"/>
          <w:sz w:val="24"/>
          <w:szCs w:val="24"/>
          <w:shd w:val="clear" w:color="auto" w:fill="FFFFFF"/>
        </w:rPr>
        <w:t> of leverage, rather than its determinants. These studies are concerned with feedback from financing to real decisions. For example, we explore how a firm's financing choices influences its incentive to invest in its workers, price its products, form relationships with suppliers, or compete aggressively with competitors.</w:t>
      </w:r>
    </w:p>
    <w:p w14:paraId="6FA1CCEE" w14:textId="77777777" w:rsidR="00F659DF" w:rsidRPr="00F36B16" w:rsidRDefault="00F659DF" w:rsidP="00F659DF">
      <w:pPr>
        <w:spacing w:after="0"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ARTICLE: 2</w:t>
      </w:r>
    </w:p>
    <w:p w14:paraId="2D3FCA09" w14:textId="77777777" w:rsidR="00F659DF" w:rsidRPr="00F36B16" w:rsidRDefault="00F659DF" w:rsidP="00F659DF">
      <w:pPr>
        <w:spacing w:after="0"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Tile: Capital Structure Analysis</w:t>
      </w:r>
    </w:p>
    <w:p w14:paraId="0336939D" w14:textId="77777777" w:rsidR="00F659DF" w:rsidRPr="00F36B16" w:rsidRDefault="00F659DF" w:rsidP="00F659DF">
      <w:pPr>
        <w:spacing w:after="0"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Source: The Journal of Business Management</w:t>
      </w:r>
    </w:p>
    <w:p w14:paraId="5FC9A76E" w14:textId="77777777" w:rsidR="00F659DF" w:rsidRPr="00F36B16" w:rsidRDefault="00F659DF" w:rsidP="00F659DF">
      <w:pPr>
        <w:spacing w:after="0"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Author:</w:t>
      </w:r>
      <w:r w:rsidRPr="00F36B16">
        <w:rPr>
          <w:rFonts w:ascii="Times New Roman" w:hAnsi="Times New Roman" w:cs="Times New Roman"/>
          <w:color w:val="000000" w:themeColor="text1"/>
          <w:sz w:val="24"/>
          <w:szCs w:val="24"/>
        </w:rPr>
        <w:t xml:space="preserve"> </w:t>
      </w:r>
      <w:r w:rsidRPr="00F36B16">
        <w:rPr>
          <w:rFonts w:ascii="Times New Roman" w:hAnsi="Times New Roman" w:cs="Times New Roman"/>
          <w:b/>
          <w:color w:val="000000" w:themeColor="text1"/>
          <w:sz w:val="24"/>
          <w:szCs w:val="24"/>
        </w:rPr>
        <w:t>Pieter van Beurden</w:t>
      </w:r>
    </w:p>
    <w:p w14:paraId="5629060C" w14:textId="77777777" w:rsidR="00F659DF" w:rsidRPr="00F36B16" w:rsidRDefault="00F659DF" w:rsidP="00F659DF">
      <w:pPr>
        <w:spacing w:after="0" w:line="360" w:lineRule="auto"/>
        <w:jc w:val="both"/>
        <w:rPr>
          <w:rFonts w:ascii="Times New Roman" w:hAnsi="Times New Roman" w:cs="Times New Roman"/>
          <w:color w:val="000000" w:themeColor="text1"/>
          <w:sz w:val="24"/>
          <w:szCs w:val="24"/>
          <w:bdr w:val="none" w:sz="0" w:space="0" w:color="auto" w:frame="1"/>
        </w:rPr>
      </w:pPr>
      <w:r w:rsidRPr="00F36B16">
        <w:rPr>
          <w:rFonts w:ascii="Times New Roman" w:hAnsi="Times New Roman" w:cs="Times New Roman"/>
          <w:color w:val="000000" w:themeColor="text1"/>
          <w:sz w:val="24"/>
          <w:szCs w:val="24"/>
          <w:bdr w:val="none" w:sz="0" w:space="0" w:color="auto" w:frame="1"/>
        </w:rPr>
        <w:lastRenderedPageBreak/>
        <w:t>The firm's capital structure - how it funds operations by raising capital from a variety of sources – has attracted considerable attention from both academics and practitioners. The empirical capital structure literature explores both the cross-sectional determinants of capital structure as well as time-series changes. Empirical Capital Structure reviews both aspects of this literature. Empirical Capital Structure is organized around a simple framework that contains three key ingredients: the costs and benefits that determine a firm's capital structure; the existence of shocks that cause firms to deviate, at least temporarily, from their targets; the presence of factors that may prevent firms from constantly maintaining debt ratios that match their targets. Empirical Capital Structure is organized as follows. Section II discusses specification and econometric issues that will be important for many of the tests considered. Section III reviews cross-sectional capital structure determinants. Section IV explores factors that pull firms away from their leverage targets. Section V discusses reasons why firms might not immediately reverse the effect of these leverage shocks, apparently allowing deviations from their targets to persist for extended periods of time. Section VI explores a group of studies that look at how leverage feeds back into a firm's real business decisions. Finally, Section VII concludes and provides suggestions for new research.</w:t>
      </w:r>
    </w:p>
    <w:p w14:paraId="7ED9D817" w14:textId="77777777" w:rsidR="00F659DF" w:rsidRPr="00F36B16" w:rsidRDefault="00F659DF" w:rsidP="00F659DF">
      <w:pPr>
        <w:spacing w:after="0"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bdr w:val="none" w:sz="0" w:space="0" w:color="auto" w:frame="1"/>
        </w:rPr>
        <w:t xml:space="preserve"> </w:t>
      </w:r>
      <w:r w:rsidRPr="00F36B16">
        <w:rPr>
          <w:rFonts w:ascii="Times New Roman" w:hAnsi="Times New Roman" w:cs="Times New Roman"/>
          <w:b/>
          <w:color w:val="000000" w:themeColor="text1"/>
          <w:sz w:val="24"/>
          <w:szCs w:val="24"/>
        </w:rPr>
        <w:t>ARTICLE: 3</w:t>
      </w:r>
    </w:p>
    <w:p w14:paraId="0643F37A" w14:textId="77777777" w:rsidR="00F659DF" w:rsidRPr="00F36B16" w:rsidRDefault="00F659DF" w:rsidP="00F659DF">
      <w:pPr>
        <w:spacing w:after="0"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Tile: The effect of market conditions on capital structure adjustment</w:t>
      </w:r>
    </w:p>
    <w:p w14:paraId="77E05261" w14:textId="77777777" w:rsidR="00F659DF" w:rsidRPr="00F36B16" w:rsidRDefault="00F659DF" w:rsidP="00F659DF">
      <w:pPr>
        <w:spacing w:after="0"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Author</w:t>
      </w:r>
      <w:r w:rsidRPr="00F36B16">
        <w:rPr>
          <w:rFonts w:ascii="Times New Roman" w:hAnsi="Times New Roman" w:cs="Times New Roman"/>
          <w:color w:val="000000" w:themeColor="text1"/>
          <w:sz w:val="24"/>
          <w:szCs w:val="24"/>
        </w:rPr>
        <w:t xml:space="preserve"> </w:t>
      </w:r>
      <w:r w:rsidRPr="00F36B16">
        <w:rPr>
          <w:rFonts w:ascii="Times New Roman" w:hAnsi="Times New Roman" w:cs="Times New Roman"/>
          <w:b/>
          <w:color w:val="000000" w:themeColor="text1"/>
          <w:sz w:val="24"/>
          <w:szCs w:val="24"/>
        </w:rPr>
        <w:t>Murray Z. Frank</w:t>
      </w:r>
    </w:p>
    <w:p w14:paraId="73C542E1" w14:textId="77777777" w:rsidR="00F659DF" w:rsidRPr="00F36B16" w:rsidRDefault="00F659DF" w:rsidP="00F659DF">
      <w:pPr>
        <w:spacing w:after="0"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Source: Finance Research Letters</w:t>
      </w:r>
    </w:p>
    <w:p w14:paraId="71A3A473" w14:textId="77777777" w:rsidR="00F659DF" w:rsidRPr="00F36B16" w:rsidRDefault="00F659DF" w:rsidP="00F659DF">
      <w:pPr>
        <w:spacing w:after="0"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Abstract</w:t>
      </w:r>
    </w:p>
    <w:p w14:paraId="2DE8D394" w14:textId="77777777" w:rsidR="00F659DF" w:rsidRPr="00F36B16" w:rsidRDefault="00F659DF" w:rsidP="00F659DF">
      <w:pPr>
        <w:spacing w:before="20"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The empirical implications of the trade-off theory, the market timing theory, and Welch's theory [Journal of Political Economy (in press)] of capital structure are examined using aggregate US data for 1952 to 2000. There is a long-run leverage ratio to which the system reverts. Deviations from that ratio help to predict debt adjustments, but not equity adjustments. A high market-to-book ratio is associated with subsequent debt reduction, but there is no effect in the equity market.</w:t>
      </w:r>
    </w:p>
    <w:p w14:paraId="58099BB9" w14:textId="77777777" w:rsidR="00C44352" w:rsidRPr="00F36B16" w:rsidRDefault="00C44352" w:rsidP="00427650">
      <w:pPr>
        <w:spacing w:after="0" w:line="360" w:lineRule="auto"/>
        <w:rPr>
          <w:rFonts w:ascii="Times New Roman" w:hAnsi="Times New Roman" w:cs="Times New Roman"/>
          <w:b/>
          <w:color w:val="000000" w:themeColor="text1"/>
          <w:sz w:val="2"/>
          <w:szCs w:val="2"/>
          <w:u w:val="single"/>
        </w:rPr>
      </w:pPr>
    </w:p>
    <w:p w14:paraId="03A7E293" w14:textId="77777777" w:rsidR="00353320" w:rsidRPr="00F36B16" w:rsidRDefault="00DB5FA1" w:rsidP="00DC4141">
      <w:pPr>
        <w:spacing w:after="0" w:line="360" w:lineRule="auto"/>
        <w:rPr>
          <w:rFonts w:ascii="Times New Roman" w:hAnsi="Times New Roman" w:cs="Times New Roman"/>
          <w:b/>
          <w:color w:val="000000" w:themeColor="text1"/>
          <w:sz w:val="24"/>
          <w:szCs w:val="24"/>
          <w:u w:val="single"/>
        </w:rPr>
      </w:pPr>
      <w:r w:rsidRPr="00F36B16">
        <w:rPr>
          <w:rFonts w:ascii="Times New Roman" w:hAnsi="Times New Roman" w:cs="Times New Roman"/>
          <w:b/>
          <w:color w:val="000000" w:themeColor="text1"/>
          <w:sz w:val="24"/>
          <w:szCs w:val="24"/>
          <w:u w:val="single"/>
        </w:rPr>
        <w:t>RESEARCH GAP</w:t>
      </w:r>
      <w:r w:rsidR="00FB2664" w:rsidRPr="00F36B16">
        <w:rPr>
          <w:rFonts w:ascii="Times New Roman" w:hAnsi="Times New Roman" w:cs="Times New Roman"/>
          <w:b/>
          <w:color w:val="000000" w:themeColor="text1"/>
          <w:sz w:val="24"/>
          <w:szCs w:val="24"/>
          <w:u w:val="single"/>
        </w:rPr>
        <w:t>:</w:t>
      </w:r>
    </w:p>
    <w:p w14:paraId="5AABD720" w14:textId="77777777" w:rsidR="00E9674D" w:rsidRPr="00F36B16" w:rsidRDefault="00E9674D" w:rsidP="00C57999">
      <w:pPr>
        <w:spacing w:after="0" w:line="360" w:lineRule="auto"/>
        <w:rPr>
          <w:rFonts w:ascii="Times New Roman" w:eastAsia="Calibri" w:hAnsi="Times New Roman" w:cs="Times New Roman"/>
          <w:color w:val="000000" w:themeColor="text1"/>
        </w:rPr>
      </w:pPr>
      <w:r w:rsidRPr="00F36B16">
        <w:rPr>
          <w:rFonts w:ascii="Times New Roman" w:eastAsia="Calibri" w:hAnsi="Times New Roman" w:cs="Times New Roman"/>
          <w:color w:val="000000" w:themeColor="text1"/>
        </w:rPr>
        <w:t>This survey provides a synthesis of the empirical capital structure literature. Our synthesis is divided into three parts. The first part examines the evidence that relates to the cross-sectional determinants of capital structure. This literature identifies and discusses the characteristics of firms that tend to be associated with different debt ratios.</w:t>
      </w:r>
    </w:p>
    <w:p w14:paraId="0D68C989" w14:textId="77777777" w:rsidR="00E9674D" w:rsidRPr="00F36B16" w:rsidRDefault="00E9674D" w:rsidP="00C57999">
      <w:pPr>
        <w:spacing w:after="0" w:line="360" w:lineRule="auto"/>
        <w:rPr>
          <w:rFonts w:ascii="Times New Roman" w:eastAsia="Calibri" w:hAnsi="Times New Roman" w:cs="Times New Roman"/>
          <w:color w:val="000000" w:themeColor="text1"/>
        </w:rPr>
      </w:pPr>
    </w:p>
    <w:p w14:paraId="08083742" w14:textId="77777777" w:rsidR="00E9674D" w:rsidRPr="00F36B16" w:rsidRDefault="00E9674D" w:rsidP="00C57999">
      <w:pPr>
        <w:spacing w:after="0" w:line="360" w:lineRule="auto"/>
        <w:rPr>
          <w:rFonts w:ascii="Times New Roman" w:eastAsia="Calibri" w:hAnsi="Times New Roman" w:cs="Times New Roman"/>
          <w:color w:val="000000" w:themeColor="text1"/>
        </w:rPr>
      </w:pPr>
    </w:p>
    <w:p w14:paraId="3E3C9214" w14:textId="77777777" w:rsidR="00770DC5" w:rsidRPr="00F36B16" w:rsidRDefault="00127E22" w:rsidP="00C57999">
      <w:pPr>
        <w:spacing w:after="0" w:line="360" w:lineRule="auto"/>
        <w:rPr>
          <w:rFonts w:ascii="Times New Roman" w:hAnsi="Times New Roman" w:cs="Times New Roman"/>
          <w:b/>
          <w:color w:val="000000" w:themeColor="text1"/>
          <w:sz w:val="24"/>
          <w:szCs w:val="24"/>
          <w:u w:val="single"/>
        </w:rPr>
      </w:pPr>
      <w:r w:rsidRPr="00F36B16">
        <w:rPr>
          <w:rFonts w:ascii="Times New Roman" w:hAnsi="Times New Roman" w:cs="Times New Roman"/>
          <w:b/>
          <w:color w:val="000000" w:themeColor="text1"/>
          <w:sz w:val="24"/>
          <w:szCs w:val="24"/>
          <w:u w:val="single"/>
        </w:rPr>
        <w:lastRenderedPageBreak/>
        <w:t>OBJECTIVES</w:t>
      </w:r>
      <w:r w:rsidR="004A0102" w:rsidRPr="00F36B16">
        <w:rPr>
          <w:rFonts w:ascii="Times New Roman" w:hAnsi="Times New Roman" w:cs="Times New Roman"/>
          <w:b/>
          <w:color w:val="000000" w:themeColor="text1"/>
          <w:sz w:val="24"/>
          <w:szCs w:val="24"/>
          <w:u w:val="single"/>
        </w:rPr>
        <w:t>:</w:t>
      </w:r>
    </w:p>
    <w:p w14:paraId="34BCDE76" w14:textId="77777777" w:rsidR="00E9674D" w:rsidRPr="00F36B16" w:rsidRDefault="00E9674D" w:rsidP="00E9674D">
      <w:pPr>
        <w:spacing w:after="0" w:line="360" w:lineRule="auto"/>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  1. To find out the debt equity ratio of the Neural Systems.</w:t>
      </w:r>
    </w:p>
    <w:p w14:paraId="4CAF1C80" w14:textId="77777777" w:rsidR="00E9674D" w:rsidRPr="00F36B16" w:rsidRDefault="00E9674D" w:rsidP="00E9674D">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  2. To compare the capital structure of the past two years of the company.</w:t>
      </w:r>
    </w:p>
    <w:p w14:paraId="74E526D9" w14:textId="77777777" w:rsidR="00E9674D" w:rsidRPr="00F36B16" w:rsidRDefault="00E9674D" w:rsidP="00E9674D">
      <w:pPr>
        <w:spacing w:after="0" w:line="360" w:lineRule="auto"/>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  3. To assess the increase or decrease in the value of shares and debentures for the </w:t>
      </w:r>
    </w:p>
    <w:p w14:paraId="1610568F" w14:textId="77777777" w:rsidR="00E9674D" w:rsidRPr="00F36B16" w:rsidRDefault="00E9674D" w:rsidP="00E9674D">
      <w:pPr>
        <w:spacing w:after="0" w:line="360" w:lineRule="auto"/>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      Past five years.</w:t>
      </w:r>
    </w:p>
    <w:p w14:paraId="0BD56C04" w14:textId="77777777" w:rsidR="00E9674D" w:rsidRPr="00F36B16" w:rsidRDefault="00E9674D" w:rsidP="00E9674D">
      <w:pPr>
        <w:spacing w:after="0" w:line="360" w:lineRule="auto"/>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  4. To study the pricing process adopted per shares.</w:t>
      </w:r>
    </w:p>
    <w:p w14:paraId="159D948C" w14:textId="77777777" w:rsidR="00E9674D" w:rsidRPr="00F36B16" w:rsidRDefault="00E9674D" w:rsidP="00E9674D">
      <w:pPr>
        <w:spacing w:after="0" w:line="360" w:lineRule="auto"/>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  5. To analyze the causes for the change in the value of the share.</w:t>
      </w:r>
    </w:p>
    <w:p w14:paraId="59587016" w14:textId="77777777" w:rsidR="00EC0954" w:rsidRPr="00F36B16" w:rsidRDefault="00DB5FA1" w:rsidP="00E9674D">
      <w:pPr>
        <w:spacing w:after="0" w:line="360" w:lineRule="auto"/>
        <w:jc w:val="both"/>
        <w:rPr>
          <w:rFonts w:ascii="Times New Roman" w:hAnsi="Times New Roman" w:cs="Times New Roman"/>
          <w:b/>
          <w:color w:val="000000" w:themeColor="text1"/>
          <w:sz w:val="24"/>
          <w:szCs w:val="24"/>
          <w:u w:val="single"/>
        </w:rPr>
      </w:pPr>
      <w:r w:rsidRPr="00F36B16">
        <w:rPr>
          <w:rFonts w:ascii="Times New Roman" w:hAnsi="Times New Roman" w:cs="Times New Roman"/>
          <w:b/>
          <w:color w:val="000000" w:themeColor="text1"/>
          <w:sz w:val="24"/>
          <w:szCs w:val="24"/>
          <w:u w:val="single"/>
        </w:rPr>
        <w:t>RESEARCH METHODOLOGY</w:t>
      </w:r>
      <w:r w:rsidR="00EC0954" w:rsidRPr="00F36B16">
        <w:rPr>
          <w:rFonts w:ascii="Times New Roman" w:hAnsi="Times New Roman" w:cs="Times New Roman"/>
          <w:b/>
          <w:color w:val="000000" w:themeColor="text1"/>
          <w:sz w:val="24"/>
          <w:szCs w:val="24"/>
          <w:u w:val="single"/>
        </w:rPr>
        <w:t>:</w:t>
      </w:r>
    </w:p>
    <w:p w14:paraId="30D0E2CC" w14:textId="77777777" w:rsidR="0070213D" w:rsidRPr="00F36B16" w:rsidRDefault="0070213D" w:rsidP="0070213D">
      <w:pPr>
        <w:spacing w:after="0" w:line="360" w:lineRule="auto"/>
        <w:jc w:val="both"/>
        <w:rPr>
          <w:rFonts w:ascii="Times New Roman" w:hAnsi="Times New Roman" w:cs="Times New Roman"/>
          <w:b/>
          <w:color w:val="000000" w:themeColor="text1"/>
          <w:sz w:val="24"/>
          <w:szCs w:val="24"/>
          <w:u w:val="single"/>
        </w:rPr>
      </w:pPr>
      <w:r w:rsidRPr="00F36B16">
        <w:rPr>
          <w:rFonts w:ascii="Times New Roman" w:hAnsi="Times New Roman" w:cs="Times New Roman"/>
          <w:b/>
          <w:color w:val="000000" w:themeColor="text1"/>
          <w:sz w:val="24"/>
          <w:szCs w:val="24"/>
          <w:u w:val="single"/>
        </w:rPr>
        <w:t>Need For The Study</w:t>
      </w:r>
    </w:p>
    <w:p w14:paraId="589967AD" w14:textId="77777777" w:rsidR="00E9674D" w:rsidRPr="00F36B16" w:rsidRDefault="00E9674D" w:rsidP="00E9674D">
      <w:pPr>
        <w:pStyle w:val="ListParagraph"/>
        <w:numPr>
          <w:ilvl w:val="0"/>
          <w:numId w:val="24"/>
        </w:num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Knowing the relationship between capital structure and value of firm value.</w:t>
      </w:r>
    </w:p>
    <w:p w14:paraId="102B4133" w14:textId="77777777" w:rsidR="00E9674D" w:rsidRPr="00F36B16" w:rsidRDefault="00E9674D" w:rsidP="00E9674D">
      <w:pPr>
        <w:pStyle w:val="ListParagraph"/>
        <w:numPr>
          <w:ilvl w:val="0"/>
          <w:numId w:val="24"/>
        </w:num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To analyze the reason for low stock prices of the company.</w:t>
      </w:r>
    </w:p>
    <w:p w14:paraId="667103D6" w14:textId="77777777" w:rsidR="00E9674D" w:rsidRPr="00F36B16" w:rsidRDefault="00E9674D" w:rsidP="00E9674D">
      <w:pPr>
        <w:pStyle w:val="ListParagraph"/>
        <w:numPr>
          <w:ilvl w:val="0"/>
          <w:numId w:val="24"/>
        </w:num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Studying relationship between capital structure and cost of capital.</w:t>
      </w:r>
    </w:p>
    <w:p w14:paraId="18AD1F6E" w14:textId="77777777" w:rsidR="00E9674D" w:rsidRPr="00F36B16" w:rsidRDefault="00E9674D" w:rsidP="00E9674D">
      <w:pPr>
        <w:pStyle w:val="ListParagraph"/>
        <w:numPr>
          <w:ilvl w:val="0"/>
          <w:numId w:val="24"/>
        </w:num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To assess the impact of alternative capital structure on return on equity.</w:t>
      </w:r>
    </w:p>
    <w:p w14:paraId="449B8E03" w14:textId="77777777" w:rsidR="00E9674D" w:rsidRPr="00F36B16" w:rsidRDefault="00E9674D" w:rsidP="00E9674D">
      <w:pPr>
        <w:pStyle w:val="ListParagraph"/>
        <w:numPr>
          <w:ilvl w:val="0"/>
          <w:numId w:val="24"/>
        </w:numPr>
        <w:spacing w:after="0" w:line="360" w:lineRule="auto"/>
        <w:jc w:val="both"/>
        <w:rPr>
          <w:rFonts w:ascii="Times New Roman" w:hAnsi="Times New Roman" w:cs="Times New Roman"/>
          <w:b/>
          <w:color w:val="000000" w:themeColor="text1"/>
          <w:sz w:val="24"/>
          <w:szCs w:val="24"/>
          <w:u w:val="single"/>
        </w:rPr>
      </w:pPr>
      <w:r w:rsidRPr="00F36B16">
        <w:rPr>
          <w:rFonts w:ascii="Times New Roman" w:hAnsi="Times New Roman" w:cs="Times New Roman"/>
          <w:color w:val="000000" w:themeColor="text1"/>
          <w:sz w:val="24"/>
          <w:szCs w:val="24"/>
        </w:rPr>
        <w:t>It caters to large extent towards development economy of the nation.</w:t>
      </w:r>
    </w:p>
    <w:p w14:paraId="1EA3D4C5" w14:textId="77777777" w:rsidR="00C93D79" w:rsidRPr="00F36B16" w:rsidRDefault="001D12F9" w:rsidP="00E9674D">
      <w:pPr>
        <w:spacing w:after="0" w:line="360" w:lineRule="auto"/>
        <w:jc w:val="both"/>
        <w:rPr>
          <w:rFonts w:ascii="Times New Roman" w:hAnsi="Times New Roman" w:cs="Times New Roman"/>
          <w:b/>
          <w:color w:val="000000" w:themeColor="text1"/>
          <w:sz w:val="24"/>
          <w:szCs w:val="24"/>
          <w:u w:val="single"/>
        </w:rPr>
      </w:pPr>
      <w:r w:rsidRPr="00F36B16">
        <w:rPr>
          <w:rFonts w:ascii="Times New Roman" w:hAnsi="Times New Roman" w:cs="Times New Roman"/>
          <w:b/>
          <w:color w:val="000000" w:themeColor="text1"/>
          <w:sz w:val="24"/>
          <w:szCs w:val="24"/>
          <w:u w:val="single"/>
        </w:rPr>
        <w:t>Scope Of The Study</w:t>
      </w:r>
      <w:r w:rsidR="00FF10B6" w:rsidRPr="00F36B16">
        <w:rPr>
          <w:rFonts w:ascii="Times New Roman" w:hAnsi="Times New Roman" w:cs="Times New Roman"/>
          <w:b/>
          <w:color w:val="000000" w:themeColor="text1"/>
          <w:sz w:val="24"/>
          <w:szCs w:val="24"/>
          <w:u w:val="single"/>
        </w:rPr>
        <w:t>:</w:t>
      </w:r>
    </w:p>
    <w:p w14:paraId="0E264E94" w14:textId="77777777" w:rsidR="00E9674D" w:rsidRPr="00F36B16" w:rsidRDefault="00E9674D" w:rsidP="00E9674D">
      <w:pPr>
        <w:spacing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The finance is blood stream for the any organization. The company issue securities in the stock market determine the value of the firm, as a whole needs to determine the value of the shares and debentures of earning for every year.</w:t>
      </w:r>
    </w:p>
    <w:p w14:paraId="6EA14267" w14:textId="77777777" w:rsidR="00E9674D" w:rsidRPr="00F36B16" w:rsidRDefault="00E9674D" w:rsidP="00E9674D">
      <w:pPr>
        <w:spacing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The purpose of the study is to analyze and to explore the present value of the shares and debentures in Neural Systems. The findings of research explain how the value of shares and debentures have increased or decreased in the past two years and the reasons for the change.</w:t>
      </w:r>
    </w:p>
    <w:p w14:paraId="3B7D63ED" w14:textId="77777777" w:rsidR="00FC3439" w:rsidRPr="00F36B16"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F36B16">
        <w:rPr>
          <w:rFonts w:ascii="Times New Roman" w:hAnsi="Times New Roman" w:cs="Times New Roman"/>
          <w:b/>
          <w:bCs/>
          <w:color w:val="000000" w:themeColor="text1"/>
          <w:sz w:val="24"/>
          <w:szCs w:val="24"/>
          <w:u w:val="single"/>
        </w:rPr>
        <w:t>Methodology</w:t>
      </w:r>
    </w:p>
    <w:p w14:paraId="546F5456" w14:textId="77777777" w:rsidR="00E9674D" w:rsidRPr="00F36B16" w:rsidRDefault="00E9674D" w:rsidP="00E9674D">
      <w:pPr>
        <w:pStyle w:val="Heading6"/>
        <w:spacing w:before="0" w:after="0" w:line="360" w:lineRule="auto"/>
        <w:jc w:val="both"/>
        <w:rPr>
          <w:rFonts w:ascii="Times New Roman" w:hAnsi="Times New Roman"/>
          <w:bCs w:val="0"/>
          <w:color w:val="000000" w:themeColor="text1"/>
          <w:sz w:val="24"/>
          <w:szCs w:val="24"/>
        </w:rPr>
      </w:pPr>
      <w:r w:rsidRPr="00F36B16">
        <w:rPr>
          <w:rFonts w:ascii="Times New Roman" w:hAnsi="Times New Roman"/>
          <w:bCs w:val="0"/>
          <w:color w:val="000000" w:themeColor="text1"/>
          <w:sz w:val="24"/>
          <w:szCs w:val="24"/>
        </w:rPr>
        <w:t>Research Design</w:t>
      </w:r>
    </w:p>
    <w:p w14:paraId="4E034DE5" w14:textId="77777777" w:rsidR="00E9674D" w:rsidRPr="00F36B16" w:rsidRDefault="00E9674D" w:rsidP="00E9674D">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The research design refers to preplanning of what a researcher does in his study. The design adopted in this study comes under analytical design since the data collected from the financial statements of the company is analyzed under various financial and tactical tools.</w:t>
      </w:r>
    </w:p>
    <w:p w14:paraId="6FD01E2F" w14:textId="77777777" w:rsidR="00E9674D" w:rsidRPr="00F36B16" w:rsidRDefault="00E9674D" w:rsidP="00E9674D">
      <w:pPr>
        <w:spacing w:after="0"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Data Collection Methods</w:t>
      </w:r>
    </w:p>
    <w:p w14:paraId="1E22E2AB" w14:textId="77777777" w:rsidR="00E9674D" w:rsidRPr="00F36B16" w:rsidRDefault="00E9674D" w:rsidP="00E9674D">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The study is based on primary and secondary data obtained from Neural Systems.</w:t>
      </w:r>
    </w:p>
    <w:p w14:paraId="3B5E7BAF" w14:textId="77777777" w:rsidR="00E9674D" w:rsidRPr="00F36B16" w:rsidRDefault="00E9674D" w:rsidP="00E9674D">
      <w:pPr>
        <w:spacing w:after="0"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Primary Data</w:t>
      </w:r>
    </w:p>
    <w:p w14:paraId="32BBBFF1" w14:textId="77777777" w:rsidR="00E9674D" w:rsidRPr="00F36B16" w:rsidRDefault="00E9674D" w:rsidP="00E9674D">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Primary data is obtained through the discussion with officials of Neural Systems.</w:t>
      </w:r>
    </w:p>
    <w:p w14:paraId="67BF5272" w14:textId="77777777" w:rsidR="00E9674D" w:rsidRPr="00F36B16" w:rsidRDefault="00E9674D" w:rsidP="00E9674D">
      <w:pPr>
        <w:spacing w:after="0" w:line="360" w:lineRule="auto"/>
        <w:jc w:val="both"/>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Secondary data</w:t>
      </w:r>
    </w:p>
    <w:p w14:paraId="31CACDB6" w14:textId="77777777" w:rsidR="00E9674D" w:rsidRPr="00F36B16" w:rsidRDefault="00E9674D" w:rsidP="00E9674D">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Secondary data is based on the fiv</w:t>
      </w:r>
      <w:r w:rsidR="00EB672D" w:rsidRPr="00F36B16">
        <w:rPr>
          <w:rFonts w:ascii="Times New Roman" w:hAnsi="Times New Roman" w:cs="Times New Roman"/>
          <w:color w:val="000000" w:themeColor="text1"/>
          <w:sz w:val="24"/>
          <w:szCs w:val="24"/>
        </w:rPr>
        <w:t>e years annual reports from 2018-2023</w:t>
      </w:r>
      <w:r w:rsidRPr="00F36B16">
        <w:rPr>
          <w:rFonts w:ascii="Times New Roman" w:hAnsi="Times New Roman" w:cs="Times New Roman"/>
          <w:color w:val="000000" w:themeColor="text1"/>
          <w:sz w:val="24"/>
          <w:szCs w:val="24"/>
        </w:rPr>
        <w:t>. Additional information have also been collected from magazines, prospectus, journals etc.</w:t>
      </w:r>
    </w:p>
    <w:p w14:paraId="4C4280FB" w14:textId="77777777" w:rsidR="00E9674D" w:rsidRPr="00F36B16" w:rsidRDefault="00E9674D" w:rsidP="00E9674D">
      <w:pPr>
        <w:spacing w:after="0"/>
        <w:jc w:val="both"/>
        <w:rPr>
          <w:rFonts w:ascii="Times New Roman" w:hAnsi="Times New Roman" w:cs="Times New Roman"/>
          <w:b/>
          <w:bCs/>
          <w:color w:val="000000" w:themeColor="text1"/>
          <w:sz w:val="24"/>
          <w:szCs w:val="24"/>
        </w:rPr>
      </w:pPr>
      <w:r w:rsidRPr="00F36B16">
        <w:rPr>
          <w:rFonts w:ascii="Times New Roman" w:hAnsi="Times New Roman" w:cs="Times New Roman"/>
          <w:b/>
          <w:bCs/>
          <w:color w:val="000000" w:themeColor="text1"/>
          <w:sz w:val="24"/>
          <w:szCs w:val="24"/>
        </w:rPr>
        <w:lastRenderedPageBreak/>
        <w:t>TOOLS &amp;TECHNIQUES</w:t>
      </w:r>
    </w:p>
    <w:p w14:paraId="2E5AEA10" w14:textId="77777777" w:rsidR="00E9674D" w:rsidRPr="00F36B16" w:rsidRDefault="00E9674D" w:rsidP="00E9674D">
      <w:pPr>
        <w:pStyle w:val="Heading6"/>
        <w:spacing w:before="0" w:after="0" w:line="360" w:lineRule="auto"/>
        <w:jc w:val="both"/>
        <w:rPr>
          <w:rFonts w:ascii="Times New Roman" w:hAnsi="Times New Roman"/>
          <w:color w:val="000000" w:themeColor="text1"/>
          <w:sz w:val="24"/>
          <w:szCs w:val="24"/>
        </w:rPr>
      </w:pPr>
      <w:r w:rsidRPr="00F36B16">
        <w:rPr>
          <w:rFonts w:ascii="Times New Roman" w:hAnsi="Times New Roman"/>
          <w:color w:val="000000" w:themeColor="text1"/>
          <w:sz w:val="24"/>
          <w:szCs w:val="24"/>
        </w:rPr>
        <w:t>Ratio analysis</w:t>
      </w:r>
    </w:p>
    <w:p w14:paraId="70D22939" w14:textId="77777777" w:rsidR="00E9674D" w:rsidRPr="00F36B16" w:rsidRDefault="00E9674D" w:rsidP="00E9674D">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 xml:space="preserve"> The relationship between the figures expressed mathematically is called as “RATIO”. It is a numerical relationship between two numbers, which are related in some manner. Ratio analysis is a technique of analysis and interpretation of figures for helping in decision making.</w:t>
      </w:r>
    </w:p>
    <w:p w14:paraId="49845F80" w14:textId="77777777" w:rsidR="00E9674D" w:rsidRPr="00F36B16" w:rsidRDefault="00E9674D" w:rsidP="00E9674D">
      <w:pPr>
        <w:spacing w:after="0"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It also helps the analyst to make qualitative judgment about firm’s financial performance.</w:t>
      </w:r>
    </w:p>
    <w:p w14:paraId="76508BA3" w14:textId="77777777" w:rsidR="00E9674D" w:rsidRPr="00F36B16" w:rsidRDefault="00E9674D" w:rsidP="00E9674D">
      <w:pPr>
        <w:spacing w:after="0"/>
        <w:jc w:val="both"/>
        <w:rPr>
          <w:rFonts w:ascii="Times New Roman" w:hAnsi="Times New Roman" w:cs="Times New Roman"/>
          <w:b/>
          <w:bCs/>
          <w:color w:val="000000" w:themeColor="text1"/>
          <w:sz w:val="24"/>
          <w:szCs w:val="24"/>
        </w:rPr>
      </w:pPr>
      <w:r w:rsidRPr="00F36B16">
        <w:rPr>
          <w:rFonts w:ascii="Times New Roman" w:hAnsi="Times New Roman" w:cs="Times New Roman"/>
          <w:b/>
          <w:bCs/>
          <w:color w:val="000000" w:themeColor="text1"/>
          <w:sz w:val="24"/>
          <w:szCs w:val="24"/>
        </w:rPr>
        <w:t>CAPITAL STRUCTURE MODELS—MM MODEL</w:t>
      </w:r>
    </w:p>
    <w:p w14:paraId="0B09D9C3" w14:textId="77777777" w:rsidR="00F56979" w:rsidRPr="00F36B16" w:rsidRDefault="0055682D" w:rsidP="00E9674D">
      <w:pPr>
        <w:spacing w:after="0" w:line="360" w:lineRule="auto"/>
        <w:jc w:val="both"/>
        <w:rPr>
          <w:rFonts w:ascii="Times New Roman" w:eastAsia="Calibri" w:hAnsi="Times New Roman" w:cs="Times New Roman"/>
          <w:color w:val="000000" w:themeColor="text1"/>
          <w:spacing w:val="-6"/>
          <w:w w:val="116"/>
          <w:sz w:val="24"/>
          <w:szCs w:val="24"/>
          <w:u w:val="single"/>
        </w:rPr>
      </w:pPr>
      <w:r w:rsidRPr="00F36B16">
        <w:rPr>
          <w:rFonts w:ascii="Times New Roman" w:eastAsia="Calibri" w:hAnsi="Times New Roman" w:cs="Times New Roman"/>
          <w:b/>
          <w:bCs/>
          <w:color w:val="000000" w:themeColor="text1"/>
          <w:sz w:val="24"/>
          <w:szCs w:val="24"/>
          <w:u w:val="single"/>
        </w:rPr>
        <w:t>Limitations Of The Study</w:t>
      </w:r>
    </w:p>
    <w:p w14:paraId="13F3D6E6" w14:textId="77777777" w:rsidR="009D238E" w:rsidRPr="00F36B16" w:rsidRDefault="009D238E" w:rsidP="009D238E">
      <w:pPr>
        <w:pStyle w:val="ListParagraph"/>
        <w:numPr>
          <w:ilvl w:val="0"/>
          <w:numId w:val="26"/>
        </w:numPr>
        <w:spacing w:after="0" w:line="360" w:lineRule="auto"/>
        <w:ind w:left="360"/>
        <w:jc w:val="both"/>
        <w:rPr>
          <w:rFonts w:ascii="Times New Roman" w:eastAsia="Calibri" w:hAnsi="Times New Roman" w:cs="Times New Roman"/>
          <w:color w:val="000000" w:themeColor="text1"/>
          <w:sz w:val="24"/>
          <w:szCs w:val="24"/>
        </w:rPr>
      </w:pPr>
      <w:r w:rsidRPr="00F36B16">
        <w:rPr>
          <w:rFonts w:ascii="Times New Roman" w:eastAsia="Calibri" w:hAnsi="Times New Roman" w:cs="Times New Roman"/>
          <w:color w:val="000000" w:themeColor="text1"/>
          <w:sz w:val="24"/>
          <w:szCs w:val="24"/>
        </w:rPr>
        <w:t>The study is mainly based on secondary data as obtained from the financial reports of the company. So, the result obtained depends on the geniuses of the data.</w:t>
      </w:r>
    </w:p>
    <w:p w14:paraId="0C87ECDB" w14:textId="77777777" w:rsidR="009D238E" w:rsidRPr="00F36B16" w:rsidRDefault="009D238E" w:rsidP="009D238E">
      <w:pPr>
        <w:pStyle w:val="ListParagraph"/>
        <w:numPr>
          <w:ilvl w:val="0"/>
          <w:numId w:val="26"/>
        </w:numPr>
        <w:spacing w:after="0" w:line="360" w:lineRule="auto"/>
        <w:ind w:left="360"/>
        <w:jc w:val="both"/>
        <w:rPr>
          <w:rFonts w:ascii="Times New Roman" w:eastAsia="Calibri" w:hAnsi="Times New Roman" w:cs="Times New Roman"/>
          <w:color w:val="000000" w:themeColor="text1"/>
          <w:sz w:val="24"/>
          <w:szCs w:val="24"/>
        </w:rPr>
      </w:pPr>
      <w:r w:rsidRPr="00F36B16">
        <w:rPr>
          <w:rFonts w:ascii="Times New Roman" w:eastAsia="Calibri" w:hAnsi="Times New Roman" w:cs="Times New Roman"/>
          <w:color w:val="000000" w:themeColor="text1"/>
          <w:sz w:val="24"/>
          <w:szCs w:val="24"/>
        </w:rPr>
        <w:t>As the balance sheet is prepared on a particular data, it does not reflect the averages. The value of the shares and debentures market prices is based on book value. It does not consider the effect of inflation or deflation, which may make the value to increase or decrease.</w:t>
      </w:r>
    </w:p>
    <w:p w14:paraId="559642FB" w14:textId="77777777" w:rsidR="009D238E" w:rsidRPr="00F36B16" w:rsidRDefault="009D238E" w:rsidP="009D238E">
      <w:pPr>
        <w:pStyle w:val="ListParagraph"/>
        <w:numPr>
          <w:ilvl w:val="0"/>
          <w:numId w:val="26"/>
        </w:numPr>
        <w:spacing w:after="0" w:line="360" w:lineRule="auto"/>
        <w:ind w:left="360"/>
        <w:jc w:val="both"/>
        <w:rPr>
          <w:rFonts w:ascii="Times New Roman" w:eastAsia="Calibri" w:hAnsi="Times New Roman" w:cs="Times New Roman"/>
          <w:color w:val="000000" w:themeColor="text1"/>
          <w:sz w:val="24"/>
          <w:szCs w:val="24"/>
        </w:rPr>
      </w:pPr>
      <w:r w:rsidRPr="00F36B16">
        <w:rPr>
          <w:rFonts w:ascii="Times New Roman" w:eastAsia="Calibri" w:hAnsi="Times New Roman" w:cs="Times New Roman"/>
          <w:color w:val="000000" w:themeColor="text1"/>
          <w:sz w:val="24"/>
          <w:szCs w:val="24"/>
        </w:rPr>
        <w:t>Time is a crucial factor for the study; it is not possible to analyze all the aspects in detail within the time allowed.</w:t>
      </w:r>
    </w:p>
    <w:p w14:paraId="00948495" w14:textId="77777777" w:rsidR="00650419" w:rsidRPr="00F36B16" w:rsidRDefault="001B030B" w:rsidP="009D238E">
      <w:pPr>
        <w:spacing w:after="0" w:line="360" w:lineRule="auto"/>
        <w:jc w:val="both"/>
        <w:rPr>
          <w:rFonts w:ascii="Times New Roman" w:hAnsi="Times New Roman" w:cs="Times New Roman"/>
          <w:b/>
          <w:color w:val="000000" w:themeColor="text1"/>
          <w:sz w:val="24"/>
          <w:szCs w:val="24"/>
          <w:u w:val="single"/>
        </w:rPr>
      </w:pPr>
      <w:r w:rsidRPr="00F36B16">
        <w:rPr>
          <w:rFonts w:ascii="Times New Roman" w:hAnsi="Times New Roman" w:cs="Times New Roman"/>
          <w:b/>
          <w:color w:val="000000" w:themeColor="text1"/>
          <w:sz w:val="24"/>
          <w:szCs w:val="24"/>
          <w:u w:val="single"/>
        </w:rPr>
        <w:t>DATA ANALYSIS &amp; INTERPRETATION:</w:t>
      </w:r>
    </w:p>
    <w:p w14:paraId="5CAF0319" w14:textId="77777777" w:rsidR="001F6800" w:rsidRPr="00F36B16" w:rsidRDefault="001F6800" w:rsidP="001F6800">
      <w:pPr>
        <w:jc w:val="both"/>
        <w:rPr>
          <w:b/>
          <w:bCs/>
          <w:color w:val="000000" w:themeColor="text1"/>
          <w:sz w:val="28"/>
        </w:rPr>
      </w:pPr>
      <w:r w:rsidRPr="00F36B16">
        <w:rPr>
          <w:b/>
          <w:bCs/>
          <w:color w:val="000000" w:themeColor="text1"/>
          <w:sz w:val="28"/>
        </w:rPr>
        <w:t>Capital Structure Analysis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86"/>
        <w:gridCol w:w="1401"/>
        <w:gridCol w:w="1261"/>
        <w:gridCol w:w="1401"/>
        <w:gridCol w:w="1400"/>
        <w:gridCol w:w="1890"/>
      </w:tblGrid>
      <w:tr w:rsidR="001F6800" w:rsidRPr="00F36B16" w14:paraId="2BB00EFD" w14:textId="77777777" w:rsidTr="001F6800">
        <w:trPr>
          <w:trHeight w:val="119"/>
        </w:trPr>
        <w:tc>
          <w:tcPr>
            <w:tcW w:w="1586" w:type="dxa"/>
          </w:tcPr>
          <w:p w14:paraId="4116AE0D" w14:textId="77777777" w:rsidR="001F6800" w:rsidRPr="00F36B16" w:rsidRDefault="001F6800" w:rsidP="001F6800">
            <w:pPr>
              <w:spacing w:after="0" w:line="240" w:lineRule="auto"/>
              <w:rPr>
                <w:rFonts w:ascii="Times New Roman" w:hAnsi="Times New Roman" w:cs="Times New Roman"/>
                <w:b/>
                <w:bCs/>
                <w:color w:val="000000" w:themeColor="text1"/>
              </w:rPr>
            </w:pPr>
            <w:r w:rsidRPr="00F36B16">
              <w:rPr>
                <w:rFonts w:ascii="Times New Roman" w:hAnsi="Times New Roman" w:cs="Times New Roman"/>
                <w:b/>
                <w:bCs/>
                <w:color w:val="000000" w:themeColor="text1"/>
              </w:rPr>
              <w:t>Year</w:t>
            </w:r>
          </w:p>
        </w:tc>
        <w:tc>
          <w:tcPr>
            <w:tcW w:w="1401" w:type="dxa"/>
          </w:tcPr>
          <w:p w14:paraId="1E1FF11B" w14:textId="77777777" w:rsidR="001F6800" w:rsidRPr="00F36B16" w:rsidRDefault="001F6800" w:rsidP="001F6800">
            <w:pPr>
              <w:spacing w:after="0" w:line="240" w:lineRule="auto"/>
              <w:ind w:left="327"/>
              <w:rPr>
                <w:rFonts w:ascii="Times New Roman" w:hAnsi="Times New Roman" w:cs="Times New Roman"/>
                <w:b/>
                <w:bCs/>
                <w:color w:val="000000" w:themeColor="text1"/>
              </w:rPr>
            </w:pPr>
            <w:r w:rsidRPr="00F36B16">
              <w:rPr>
                <w:rFonts w:ascii="Times New Roman" w:hAnsi="Times New Roman" w:cs="Times New Roman"/>
                <w:b/>
                <w:bCs/>
                <w:color w:val="000000" w:themeColor="text1"/>
              </w:rPr>
              <w:t>2019</w:t>
            </w:r>
          </w:p>
        </w:tc>
        <w:tc>
          <w:tcPr>
            <w:tcW w:w="1248" w:type="dxa"/>
          </w:tcPr>
          <w:p w14:paraId="4A715E1E" w14:textId="77777777" w:rsidR="001F6800" w:rsidRPr="00F36B16" w:rsidRDefault="001F6800" w:rsidP="001F6800">
            <w:pPr>
              <w:spacing w:after="0" w:line="240" w:lineRule="auto"/>
              <w:ind w:left="162"/>
              <w:rPr>
                <w:rFonts w:ascii="Times New Roman" w:hAnsi="Times New Roman" w:cs="Times New Roman"/>
                <w:b/>
                <w:bCs/>
                <w:color w:val="000000" w:themeColor="text1"/>
              </w:rPr>
            </w:pPr>
            <w:r w:rsidRPr="00F36B16">
              <w:rPr>
                <w:rFonts w:ascii="Times New Roman" w:hAnsi="Times New Roman" w:cs="Times New Roman"/>
                <w:b/>
                <w:bCs/>
                <w:color w:val="000000" w:themeColor="text1"/>
              </w:rPr>
              <w:t>2020</w:t>
            </w:r>
          </w:p>
        </w:tc>
        <w:tc>
          <w:tcPr>
            <w:tcW w:w="1401" w:type="dxa"/>
          </w:tcPr>
          <w:p w14:paraId="7A347F69" w14:textId="77777777" w:rsidR="001F6800" w:rsidRPr="00F36B16" w:rsidRDefault="001F6800" w:rsidP="001F6800">
            <w:pPr>
              <w:spacing w:after="0" w:line="240" w:lineRule="auto"/>
              <w:ind w:left="222"/>
              <w:rPr>
                <w:rFonts w:ascii="Times New Roman" w:hAnsi="Times New Roman" w:cs="Times New Roman"/>
                <w:b/>
                <w:bCs/>
                <w:color w:val="000000" w:themeColor="text1"/>
              </w:rPr>
            </w:pPr>
            <w:r w:rsidRPr="00F36B16">
              <w:rPr>
                <w:rFonts w:ascii="Times New Roman" w:hAnsi="Times New Roman" w:cs="Times New Roman"/>
                <w:b/>
                <w:bCs/>
                <w:color w:val="000000" w:themeColor="text1"/>
              </w:rPr>
              <w:t>2022</w:t>
            </w:r>
          </w:p>
        </w:tc>
        <w:tc>
          <w:tcPr>
            <w:tcW w:w="1400" w:type="dxa"/>
          </w:tcPr>
          <w:p w14:paraId="4B08C92B" w14:textId="77777777" w:rsidR="001F6800" w:rsidRPr="00F36B16" w:rsidRDefault="001F6800" w:rsidP="001F6800">
            <w:pPr>
              <w:spacing w:after="0" w:line="240" w:lineRule="auto"/>
              <w:ind w:left="42"/>
              <w:rPr>
                <w:rFonts w:ascii="Times New Roman" w:hAnsi="Times New Roman" w:cs="Times New Roman"/>
                <w:b/>
                <w:bCs/>
                <w:color w:val="000000" w:themeColor="text1"/>
              </w:rPr>
            </w:pPr>
            <w:r w:rsidRPr="00F36B16">
              <w:rPr>
                <w:rFonts w:ascii="Times New Roman" w:hAnsi="Times New Roman" w:cs="Times New Roman"/>
                <w:b/>
                <w:bCs/>
                <w:color w:val="000000" w:themeColor="text1"/>
              </w:rPr>
              <w:t>2022</w:t>
            </w:r>
          </w:p>
        </w:tc>
        <w:tc>
          <w:tcPr>
            <w:tcW w:w="1890" w:type="dxa"/>
          </w:tcPr>
          <w:p w14:paraId="2B1A515C" w14:textId="77777777" w:rsidR="001F6800" w:rsidRPr="00F36B16" w:rsidRDefault="001F6800" w:rsidP="001F6800">
            <w:pPr>
              <w:spacing w:after="0" w:line="240" w:lineRule="auto"/>
              <w:ind w:left="162"/>
              <w:rPr>
                <w:rFonts w:ascii="Times New Roman" w:hAnsi="Times New Roman" w:cs="Times New Roman"/>
                <w:b/>
                <w:bCs/>
                <w:color w:val="000000" w:themeColor="text1"/>
              </w:rPr>
            </w:pPr>
            <w:r w:rsidRPr="00F36B16">
              <w:rPr>
                <w:rFonts w:ascii="Times New Roman" w:hAnsi="Times New Roman" w:cs="Times New Roman"/>
                <w:b/>
                <w:bCs/>
                <w:color w:val="000000" w:themeColor="text1"/>
              </w:rPr>
              <w:t>2023</w:t>
            </w:r>
          </w:p>
        </w:tc>
      </w:tr>
      <w:tr w:rsidR="001F6800" w:rsidRPr="00F36B16" w14:paraId="24DBB436" w14:textId="77777777" w:rsidTr="001F6800">
        <w:trPr>
          <w:trHeight w:val="219"/>
        </w:trPr>
        <w:tc>
          <w:tcPr>
            <w:tcW w:w="1586" w:type="dxa"/>
          </w:tcPr>
          <w:p w14:paraId="1C3BCE36" w14:textId="77777777" w:rsidR="001F6800" w:rsidRPr="00F36B16" w:rsidRDefault="001F6800" w:rsidP="001F6800">
            <w:pPr>
              <w:spacing w:after="0" w:line="240" w:lineRule="auto"/>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1401" w:type="dxa"/>
          </w:tcPr>
          <w:p w14:paraId="3D62C057" w14:textId="77777777" w:rsidR="001F6800" w:rsidRPr="00F36B16" w:rsidRDefault="001F6800" w:rsidP="001F6800">
            <w:pPr>
              <w:spacing w:after="0" w:line="240" w:lineRule="auto"/>
              <w:rPr>
                <w:rFonts w:ascii="Times New Roman" w:hAnsi="Times New Roman" w:cs="Times New Roman"/>
                <w:color w:val="000000" w:themeColor="text1"/>
              </w:rPr>
            </w:pPr>
          </w:p>
        </w:tc>
        <w:tc>
          <w:tcPr>
            <w:tcW w:w="1248" w:type="dxa"/>
          </w:tcPr>
          <w:p w14:paraId="10799177"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1" w:type="dxa"/>
          </w:tcPr>
          <w:p w14:paraId="22CE3D20"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0" w:type="dxa"/>
          </w:tcPr>
          <w:p w14:paraId="5D0BC59F" w14:textId="77777777" w:rsidR="001F6800" w:rsidRPr="00F36B16" w:rsidRDefault="001F6800" w:rsidP="001F6800">
            <w:pPr>
              <w:spacing w:after="0" w:line="240" w:lineRule="auto"/>
              <w:rPr>
                <w:rFonts w:ascii="Times New Roman" w:hAnsi="Times New Roman" w:cs="Times New Roman"/>
                <w:color w:val="000000" w:themeColor="text1"/>
              </w:rPr>
            </w:pPr>
          </w:p>
        </w:tc>
        <w:tc>
          <w:tcPr>
            <w:tcW w:w="1890" w:type="dxa"/>
          </w:tcPr>
          <w:p w14:paraId="27A94C2A" w14:textId="77777777" w:rsidR="001F6800" w:rsidRPr="00F36B16" w:rsidRDefault="001F6800" w:rsidP="001F6800">
            <w:pPr>
              <w:spacing w:after="0" w:line="240" w:lineRule="auto"/>
              <w:rPr>
                <w:rFonts w:ascii="Times New Roman" w:hAnsi="Times New Roman" w:cs="Times New Roman"/>
                <w:color w:val="000000" w:themeColor="text1"/>
              </w:rPr>
            </w:pPr>
          </w:p>
        </w:tc>
      </w:tr>
      <w:tr w:rsidR="001F6800" w:rsidRPr="00F36B16" w14:paraId="4F858CAF" w14:textId="77777777" w:rsidTr="001F6800">
        <w:trPr>
          <w:trHeight w:val="249"/>
        </w:trPr>
        <w:tc>
          <w:tcPr>
            <w:tcW w:w="1586" w:type="dxa"/>
          </w:tcPr>
          <w:p w14:paraId="1B9D4400"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1401" w:type="dxa"/>
          </w:tcPr>
          <w:p w14:paraId="7B46794E" w14:textId="77777777" w:rsidR="001F6800" w:rsidRPr="00F36B16" w:rsidRDefault="001F6800" w:rsidP="001F6800">
            <w:pPr>
              <w:spacing w:after="0" w:line="240" w:lineRule="auto"/>
              <w:ind w:left="147"/>
              <w:rPr>
                <w:rFonts w:ascii="Times New Roman" w:hAnsi="Times New Roman" w:cs="Times New Roman"/>
                <w:color w:val="000000" w:themeColor="text1"/>
              </w:rPr>
            </w:pPr>
            <w:r w:rsidRPr="00F36B16">
              <w:rPr>
                <w:rFonts w:ascii="Times New Roman" w:hAnsi="Times New Roman" w:cs="Times New Roman"/>
                <w:color w:val="000000" w:themeColor="text1"/>
              </w:rPr>
              <w:t>674386.71</w:t>
            </w:r>
          </w:p>
        </w:tc>
        <w:tc>
          <w:tcPr>
            <w:tcW w:w="1248" w:type="dxa"/>
          </w:tcPr>
          <w:p w14:paraId="59A8A636"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807234.56</w:t>
            </w:r>
          </w:p>
        </w:tc>
        <w:tc>
          <w:tcPr>
            <w:tcW w:w="1401" w:type="dxa"/>
          </w:tcPr>
          <w:p w14:paraId="35FD4FA4" w14:textId="77777777" w:rsidR="001F6800" w:rsidRPr="00F36B16" w:rsidRDefault="001F6800" w:rsidP="001F6800">
            <w:pPr>
              <w:spacing w:after="0" w:line="240" w:lineRule="auto"/>
              <w:ind w:left="42"/>
              <w:rPr>
                <w:rFonts w:ascii="Times New Roman" w:hAnsi="Times New Roman" w:cs="Times New Roman"/>
                <w:color w:val="000000" w:themeColor="text1"/>
              </w:rPr>
            </w:pPr>
            <w:r w:rsidRPr="00F36B16">
              <w:rPr>
                <w:rFonts w:ascii="Times New Roman" w:hAnsi="Times New Roman" w:cs="Times New Roman"/>
                <w:color w:val="000000" w:themeColor="text1"/>
              </w:rPr>
              <w:t>846049.04</w:t>
            </w:r>
          </w:p>
        </w:tc>
        <w:tc>
          <w:tcPr>
            <w:tcW w:w="1400" w:type="dxa"/>
          </w:tcPr>
          <w:p w14:paraId="51E5213E"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1046450.56</w:t>
            </w:r>
          </w:p>
        </w:tc>
        <w:tc>
          <w:tcPr>
            <w:tcW w:w="1890" w:type="dxa"/>
          </w:tcPr>
          <w:p w14:paraId="5E39191E"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2536834.09</w:t>
            </w:r>
          </w:p>
        </w:tc>
      </w:tr>
      <w:tr w:rsidR="001F6800" w:rsidRPr="00F36B16" w14:paraId="0B0CE7F3" w14:textId="77777777" w:rsidTr="001F6800">
        <w:trPr>
          <w:trHeight w:val="246"/>
        </w:trPr>
        <w:tc>
          <w:tcPr>
            <w:tcW w:w="1586" w:type="dxa"/>
          </w:tcPr>
          <w:p w14:paraId="5172E7EB"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b) Reserves &amp;Surplus</w:t>
            </w:r>
          </w:p>
        </w:tc>
        <w:tc>
          <w:tcPr>
            <w:tcW w:w="1401" w:type="dxa"/>
          </w:tcPr>
          <w:p w14:paraId="4038141D" w14:textId="77777777" w:rsidR="001F6800" w:rsidRPr="00F36B16" w:rsidRDefault="001F6800" w:rsidP="001F6800">
            <w:pPr>
              <w:spacing w:after="0" w:line="240" w:lineRule="auto"/>
              <w:ind w:left="552"/>
              <w:rPr>
                <w:rFonts w:ascii="Times New Roman" w:hAnsi="Times New Roman" w:cs="Times New Roman"/>
                <w:color w:val="000000" w:themeColor="text1"/>
              </w:rPr>
            </w:pPr>
            <w:r w:rsidRPr="00F36B16">
              <w:rPr>
                <w:rFonts w:ascii="Times New Roman" w:hAnsi="Times New Roman" w:cs="Times New Roman"/>
                <w:color w:val="000000" w:themeColor="text1"/>
              </w:rPr>
              <w:t>-</w:t>
            </w:r>
          </w:p>
          <w:p w14:paraId="42686C09" w14:textId="77777777" w:rsidR="001F6800" w:rsidRPr="00F36B16" w:rsidRDefault="001F6800" w:rsidP="001F6800">
            <w:pPr>
              <w:spacing w:after="0" w:line="240" w:lineRule="auto"/>
              <w:rPr>
                <w:rFonts w:ascii="Times New Roman" w:hAnsi="Times New Roman" w:cs="Times New Roman"/>
                <w:color w:val="000000" w:themeColor="text1"/>
              </w:rPr>
            </w:pPr>
          </w:p>
        </w:tc>
        <w:tc>
          <w:tcPr>
            <w:tcW w:w="1248" w:type="dxa"/>
          </w:tcPr>
          <w:p w14:paraId="3B056465" w14:textId="77777777" w:rsidR="001F6800" w:rsidRPr="00F36B16" w:rsidRDefault="001F6800" w:rsidP="001F6800">
            <w:pPr>
              <w:spacing w:after="0" w:line="240" w:lineRule="auto"/>
              <w:ind w:left="357"/>
              <w:rPr>
                <w:rFonts w:ascii="Times New Roman" w:hAnsi="Times New Roman" w:cs="Times New Roman"/>
                <w:color w:val="000000" w:themeColor="text1"/>
              </w:rPr>
            </w:pPr>
            <w:r w:rsidRPr="00F36B16">
              <w:rPr>
                <w:rFonts w:ascii="Times New Roman" w:hAnsi="Times New Roman" w:cs="Times New Roman"/>
                <w:color w:val="000000" w:themeColor="text1"/>
              </w:rPr>
              <w:t>-</w:t>
            </w:r>
          </w:p>
          <w:p w14:paraId="58E94956"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1" w:type="dxa"/>
          </w:tcPr>
          <w:p w14:paraId="08AF4F7F" w14:textId="77777777" w:rsidR="001F6800" w:rsidRPr="00F36B16" w:rsidRDefault="001F6800" w:rsidP="001F6800">
            <w:pPr>
              <w:spacing w:after="0" w:line="240" w:lineRule="auto"/>
              <w:ind w:left="372"/>
              <w:rPr>
                <w:rFonts w:ascii="Times New Roman" w:hAnsi="Times New Roman" w:cs="Times New Roman"/>
                <w:color w:val="000000" w:themeColor="text1"/>
              </w:rPr>
            </w:pPr>
            <w:r w:rsidRPr="00F36B16">
              <w:rPr>
                <w:rFonts w:ascii="Times New Roman" w:hAnsi="Times New Roman" w:cs="Times New Roman"/>
                <w:color w:val="000000" w:themeColor="text1"/>
              </w:rPr>
              <w:t>-</w:t>
            </w:r>
          </w:p>
          <w:p w14:paraId="48897A27"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0" w:type="dxa"/>
          </w:tcPr>
          <w:p w14:paraId="5D1FFACA" w14:textId="77777777" w:rsidR="001F6800" w:rsidRPr="00F36B16" w:rsidRDefault="001F6800" w:rsidP="001F6800">
            <w:pPr>
              <w:spacing w:after="0" w:line="240" w:lineRule="auto"/>
              <w:ind w:left="267"/>
              <w:rPr>
                <w:rFonts w:ascii="Times New Roman" w:hAnsi="Times New Roman" w:cs="Times New Roman"/>
                <w:color w:val="000000" w:themeColor="text1"/>
              </w:rPr>
            </w:pPr>
            <w:r w:rsidRPr="00F36B16">
              <w:rPr>
                <w:rFonts w:ascii="Times New Roman" w:hAnsi="Times New Roman" w:cs="Times New Roman"/>
                <w:color w:val="000000" w:themeColor="text1"/>
              </w:rPr>
              <w:t>-</w:t>
            </w:r>
          </w:p>
          <w:p w14:paraId="2EE5024F" w14:textId="77777777" w:rsidR="001F6800" w:rsidRPr="00F36B16" w:rsidRDefault="001F6800" w:rsidP="001F6800">
            <w:pPr>
              <w:spacing w:after="0" w:line="240" w:lineRule="auto"/>
              <w:rPr>
                <w:rFonts w:ascii="Times New Roman" w:hAnsi="Times New Roman" w:cs="Times New Roman"/>
                <w:color w:val="000000" w:themeColor="text1"/>
              </w:rPr>
            </w:pPr>
          </w:p>
        </w:tc>
        <w:tc>
          <w:tcPr>
            <w:tcW w:w="1890" w:type="dxa"/>
          </w:tcPr>
          <w:p w14:paraId="22964BE5" w14:textId="77777777" w:rsidR="001F6800" w:rsidRPr="00F36B16" w:rsidRDefault="001F6800" w:rsidP="001F6800">
            <w:pPr>
              <w:spacing w:after="0" w:line="240" w:lineRule="auto"/>
              <w:ind w:left="357"/>
              <w:rPr>
                <w:rFonts w:ascii="Times New Roman" w:hAnsi="Times New Roman" w:cs="Times New Roman"/>
                <w:color w:val="000000" w:themeColor="text1"/>
              </w:rPr>
            </w:pPr>
            <w:r w:rsidRPr="00F36B16">
              <w:rPr>
                <w:rFonts w:ascii="Times New Roman" w:hAnsi="Times New Roman" w:cs="Times New Roman"/>
                <w:color w:val="000000" w:themeColor="text1"/>
              </w:rPr>
              <w:t>-</w:t>
            </w:r>
          </w:p>
          <w:p w14:paraId="7AEA56B2" w14:textId="77777777" w:rsidR="001F6800" w:rsidRPr="00F36B16" w:rsidRDefault="001F6800" w:rsidP="001F6800">
            <w:pPr>
              <w:spacing w:after="0" w:line="240" w:lineRule="auto"/>
              <w:rPr>
                <w:rFonts w:ascii="Times New Roman" w:hAnsi="Times New Roman" w:cs="Times New Roman"/>
                <w:color w:val="000000" w:themeColor="text1"/>
              </w:rPr>
            </w:pPr>
          </w:p>
        </w:tc>
      </w:tr>
      <w:tr w:rsidR="001F6800" w:rsidRPr="00F36B16" w14:paraId="4C197B7C" w14:textId="77777777" w:rsidTr="001F6800">
        <w:trPr>
          <w:trHeight w:val="236"/>
        </w:trPr>
        <w:tc>
          <w:tcPr>
            <w:tcW w:w="1586" w:type="dxa"/>
          </w:tcPr>
          <w:p w14:paraId="092AFD5E"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Total(A)</w:t>
            </w:r>
          </w:p>
        </w:tc>
        <w:tc>
          <w:tcPr>
            <w:tcW w:w="1401" w:type="dxa"/>
          </w:tcPr>
          <w:p w14:paraId="5146B971" w14:textId="77777777" w:rsidR="001F6800" w:rsidRPr="00F36B16" w:rsidRDefault="001F6800" w:rsidP="001F6800">
            <w:pPr>
              <w:spacing w:after="0" w:line="240" w:lineRule="auto"/>
              <w:ind w:left="147"/>
              <w:rPr>
                <w:rFonts w:ascii="Times New Roman" w:hAnsi="Times New Roman" w:cs="Times New Roman"/>
                <w:color w:val="000000" w:themeColor="text1"/>
              </w:rPr>
            </w:pPr>
            <w:r w:rsidRPr="00F36B16">
              <w:rPr>
                <w:rFonts w:ascii="Times New Roman" w:hAnsi="Times New Roman" w:cs="Times New Roman"/>
                <w:color w:val="000000" w:themeColor="text1"/>
              </w:rPr>
              <w:t>674386.71</w:t>
            </w:r>
          </w:p>
        </w:tc>
        <w:tc>
          <w:tcPr>
            <w:tcW w:w="1248" w:type="dxa"/>
          </w:tcPr>
          <w:p w14:paraId="21450A08"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807234.56</w:t>
            </w:r>
          </w:p>
        </w:tc>
        <w:tc>
          <w:tcPr>
            <w:tcW w:w="1401" w:type="dxa"/>
          </w:tcPr>
          <w:p w14:paraId="709E908C" w14:textId="77777777" w:rsidR="001F6800" w:rsidRPr="00F36B16" w:rsidRDefault="001F6800" w:rsidP="001F6800">
            <w:pPr>
              <w:spacing w:after="0" w:line="240" w:lineRule="auto"/>
              <w:ind w:left="42"/>
              <w:rPr>
                <w:rFonts w:ascii="Times New Roman" w:hAnsi="Times New Roman" w:cs="Times New Roman"/>
                <w:color w:val="000000" w:themeColor="text1"/>
              </w:rPr>
            </w:pPr>
            <w:r w:rsidRPr="00F36B16">
              <w:rPr>
                <w:rFonts w:ascii="Times New Roman" w:hAnsi="Times New Roman" w:cs="Times New Roman"/>
                <w:color w:val="000000" w:themeColor="text1"/>
              </w:rPr>
              <w:t>846949.04</w:t>
            </w:r>
          </w:p>
        </w:tc>
        <w:tc>
          <w:tcPr>
            <w:tcW w:w="1400" w:type="dxa"/>
          </w:tcPr>
          <w:p w14:paraId="0E1C3B2E"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1046450.56</w:t>
            </w:r>
          </w:p>
        </w:tc>
        <w:tc>
          <w:tcPr>
            <w:tcW w:w="1890" w:type="dxa"/>
          </w:tcPr>
          <w:p w14:paraId="6C1711F9"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2536834.09</w:t>
            </w:r>
          </w:p>
        </w:tc>
      </w:tr>
      <w:tr w:rsidR="001F6800" w:rsidRPr="00F36B16" w14:paraId="53FDDD03" w14:textId="77777777" w:rsidTr="001F6800">
        <w:trPr>
          <w:trHeight w:val="249"/>
        </w:trPr>
        <w:tc>
          <w:tcPr>
            <w:tcW w:w="1586" w:type="dxa"/>
          </w:tcPr>
          <w:p w14:paraId="08A331F8" w14:textId="77777777" w:rsidR="001F6800" w:rsidRPr="00F36B16" w:rsidRDefault="001F6800" w:rsidP="001F6800">
            <w:pPr>
              <w:spacing w:after="0" w:line="240" w:lineRule="auto"/>
              <w:rPr>
                <w:rFonts w:ascii="Times New Roman" w:hAnsi="Times New Roman" w:cs="Times New Roman"/>
                <w:b/>
                <w:bCs/>
                <w:color w:val="000000" w:themeColor="text1"/>
              </w:rPr>
            </w:pPr>
            <w:r w:rsidRPr="00F36B16">
              <w:rPr>
                <w:rFonts w:ascii="Times New Roman" w:hAnsi="Times New Roman" w:cs="Times New Roman"/>
                <w:b/>
                <w:bCs/>
                <w:color w:val="000000" w:themeColor="text1"/>
              </w:rPr>
              <w:t>Loan funds:</w:t>
            </w:r>
          </w:p>
        </w:tc>
        <w:tc>
          <w:tcPr>
            <w:tcW w:w="1401" w:type="dxa"/>
          </w:tcPr>
          <w:p w14:paraId="77C0BC79" w14:textId="77777777" w:rsidR="001F6800" w:rsidRPr="00F36B16" w:rsidRDefault="001F6800" w:rsidP="001F6800">
            <w:pPr>
              <w:spacing w:after="0" w:line="240" w:lineRule="auto"/>
              <w:rPr>
                <w:rFonts w:ascii="Times New Roman" w:hAnsi="Times New Roman" w:cs="Times New Roman"/>
                <w:color w:val="000000" w:themeColor="text1"/>
              </w:rPr>
            </w:pPr>
          </w:p>
        </w:tc>
        <w:tc>
          <w:tcPr>
            <w:tcW w:w="1248" w:type="dxa"/>
          </w:tcPr>
          <w:p w14:paraId="380B75CE"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1" w:type="dxa"/>
          </w:tcPr>
          <w:p w14:paraId="2AB31F74"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0" w:type="dxa"/>
          </w:tcPr>
          <w:p w14:paraId="34CA60C9" w14:textId="77777777" w:rsidR="001F6800" w:rsidRPr="00F36B16" w:rsidRDefault="001F6800" w:rsidP="001F6800">
            <w:pPr>
              <w:spacing w:after="0" w:line="240" w:lineRule="auto"/>
              <w:rPr>
                <w:rFonts w:ascii="Times New Roman" w:hAnsi="Times New Roman" w:cs="Times New Roman"/>
                <w:color w:val="000000" w:themeColor="text1"/>
              </w:rPr>
            </w:pPr>
          </w:p>
        </w:tc>
        <w:tc>
          <w:tcPr>
            <w:tcW w:w="1890" w:type="dxa"/>
          </w:tcPr>
          <w:p w14:paraId="52EFC8F9" w14:textId="77777777" w:rsidR="001F6800" w:rsidRPr="00F36B16" w:rsidRDefault="001F6800" w:rsidP="001F6800">
            <w:pPr>
              <w:spacing w:after="0" w:line="240" w:lineRule="auto"/>
              <w:rPr>
                <w:rFonts w:ascii="Times New Roman" w:hAnsi="Times New Roman" w:cs="Times New Roman"/>
                <w:color w:val="000000" w:themeColor="text1"/>
              </w:rPr>
            </w:pPr>
          </w:p>
        </w:tc>
      </w:tr>
      <w:tr w:rsidR="001F6800" w:rsidRPr="00F36B16" w14:paraId="54DBF1F1" w14:textId="77777777" w:rsidTr="001F6800">
        <w:trPr>
          <w:trHeight w:val="333"/>
        </w:trPr>
        <w:tc>
          <w:tcPr>
            <w:tcW w:w="1586" w:type="dxa"/>
          </w:tcPr>
          <w:p w14:paraId="4D148CCA"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a) Secured loans</w:t>
            </w:r>
          </w:p>
        </w:tc>
        <w:tc>
          <w:tcPr>
            <w:tcW w:w="1401" w:type="dxa"/>
          </w:tcPr>
          <w:p w14:paraId="2869ECEA" w14:textId="77777777" w:rsidR="001F6800" w:rsidRPr="00F36B16" w:rsidRDefault="001F6800" w:rsidP="001F6800">
            <w:pPr>
              <w:spacing w:after="0" w:line="240" w:lineRule="auto"/>
              <w:ind w:left="177"/>
              <w:rPr>
                <w:rFonts w:ascii="Times New Roman" w:hAnsi="Times New Roman" w:cs="Times New Roman"/>
                <w:color w:val="000000" w:themeColor="text1"/>
              </w:rPr>
            </w:pPr>
            <w:r w:rsidRPr="00F36B16">
              <w:rPr>
                <w:rFonts w:ascii="Times New Roman" w:hAnsi="Times New Roman" w:cs="Times New Roman"/>
                <w:color w:val="000000" w:themeColor="text1"/>
              </w:rPr>
              <w:t>36547.00</w:t>
            </w:r>
          </w:p>
        </w:tc>
        <w:tc>
          <w:tcPr>
            <w:tcW w:w="1248" w:type="dxa"/>
          </w:tcPr>
          <w:p w14:paraId="02B28416" w14:textId="77777777" w:rsidR="001F6800" w:rsidRPr="00F36B16" w:rsidRDefault="001F6800" w:rsidP="001F6800">
            <w:pPr>
              <w:spacing w:after="0" w:line="240" w:lineRule="auto"/>
              <w:ind w:left="12"/>
              <w:rPr>
                <w:rFonts w:ascii="Times New Roman" w:hAnsi="Times New Roman" w:cs="Times New Roman"/>
                <w:color w:val="000000" w:themeColor="text1"/>
              </w:rPr>
            </w:pPr>
            <w:r w:rsidRPr="00F36B16">
              <w:rPr>
                <w:rFonts w:ascii="Times New Roman" w:hAnsi="Times New Roman" w:cs="Times New Roman"/>
                <w:color w:val="000000" w:themeColor="text1"/>
              </w:rPr>
              <w:t>556541.00</w:t>
            </w:r>
          </w:p>
        </w:tc>
        <w:tc>
          <w:tcPr>
            <w:tcW w:w="1401" w:type="dxa"/>
          </w:tcPr>
          <w:p w14:paraId="1581E084" w14:textId="77777777" w:rsidR="001F6800" w:rsidRPr="00F36B16" w:rsidRDefault="001F6800" w:rsidP="001F6800">
            <w:pPr>
              <w:spacing w:after="0" w:line="240" w:lineRule="auto"/>
              <w:ind w:left="132"/>
              <w:rPr>
                <w:rFonts w:ascii="Times New Roman" w:hAnsi="Times New Roman" w:cs="Times New Roman"/>
                <w:color w:val="000000" w:themeColor="text1"/>
              </w:rPr>
            </w:pPr>
            <w:r w:rsidRPr="00F36B16">
              <w:rPr>
                <w:rFonts w:ascii="Times New Roman" w:hAnsi="Times New Roman" w:cs="Times New Roman"/>
                <w:color w:val="000000" w:themeColor="text1"/>
              </w:rPr>
              <w:t>352681.00</w:t>
            </w:r>
          </w:p>
        </w:tc>
        <w:tc>
          <w:tcPr>
            <w:tcW w:w="1400" w:type="dxa"/>
          </w:tcPr>
          <w:p w14:paraId="328ED4FD" w14:textId="77777777" w:rsidR="001F6800" w:rsidRPr="00F36B16" w:rsidRDefault="001F6800" w:rsidP="001F6800">
            <w:pPr>
              <w:spacing w:after="0" w:line="240" w:lineRule="auto"/>
              <w:ind w:left="12"/>
              <w:rPr>
                <w:rFonts w:ascii="Times New Roman" w:hAnsi="Times New Roman" w:cs="Times New Roman"/>
                <w:color w:val="000000" w:themeColor="text1"/>
              </w:rPr>
            </w:pPr>
            <w:r w:rsidRPr="00F36B16">
              <w:rPr>
                <w:rFonts w:ascii="Times New Roman" w:hAnsi="Times New Roman" w:cs="Times New Roman"/>
                <w:color w:val="000000" w:themeColor="text1"/>
              </w:rPr>
              <w:t>510072.00</w:t>
            </w:r>
          </w:p>
        </w:tc>
        <w:tc>
          <w:tcPr>
            <w:tcW w:w="1890" w:type="dxa"/>
          </w:tcPr>
          <w:p w14:paraId="2C8DBEC2"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1266479.00</w:t>
            </w:r>
          </w:p>
        </w:tc>
      </w:tr>
      <w:tr w:rsidR="001F6800" w:rsidRPr="00F36B16" w14:paraId="6A5775D6" w14:textId="77777777" w:rsidTr="001F6800">
        <w:trPr>
          <w:trHeight w:val="333"/>
        </w:trPr>
        <w:tc>
          <w:tcPr>
            <w:tcW w:w="1586" w:type="dxa"/>
          </w:tcPr>
          <w:p w14:paraId="14DD7FBF"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b)Unsecured</w:t>
            </w:r>
          </w:p>
          <w:p w14:paraId="107A8A05"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 xml:space="preserve"> Loan   </w:t>
            </w:r>
          </w:p>
        </w:tc>
        <w:tc>
          <w:tcPr>
            <w:tcW w:w="1401" w:type="dxa"/>
          </w:tcPr>
          <w:p w14:paraId="480DAE2B" w14:textId="77777777" w:rsidR="001F6800" w:rsidRPr="00F36B16" w:rsidRDefault="001F6800" w:rsidP="001F6800">
            <w:pPr>
              <w:spacing w:after="0" w:line="240" w:lineRule="auto"/>
              <w:ind w:left="72"/>
              <w:rPr>
                <w:rFonts w:ascii="Times New Roman" w:hAnsi="Times New Roman" w:cs="Times New Roman"/>
                <w:color w:val="000000" w:themeColor="text1"/>
              </w:rPr>
            </w:pPr>
            <w:r w:rsidRPr="00F36B16">
              <w:rPr>
                <w:rFonts w:ascii="Times New Roman" w:hAnsi="Times New Roman" w:cs="Times New Roman"/>
                <w:color w:val="000000" w:themeColor="text1"/>
              </w:rPr>
              <w:t>105000.00</w:t>
            </w:r>
          </w:p>
          <w:p w14:paraId="4FDF84FB" w14:textId="77777777" w:rsidR="001F6800" w:rsidRPr="00F36B16" w:rsidRDefault="001F6800" w:rsidP="001F6800">
            <w:pPr>
              <w:spacing w:after="0" w:line="240" w:lineRule="auto"/>
              <w:rPr>
                <w:rFonts w:ascii="Times New Roman" w:hAnsi="Times New Roman" w:cs="Times New Roman"/>
                <w:color w:val="000000" w:themeColor="text1"/>
              </w:rPr>
            </w:pPr>
          </w:p>
        </w:tc>
        <w:tc>
          <w:tcPr>
            <w:tcW w:w="1248" w:type="dxa"/>
          </w:tcPr>
          <w:p w14:paraId="4CFD7776"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105000.00</w:t>
            </w:r>
          </w:p>
          <w:p w14:paraId="32DCC162"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1" w:type="dxa"/>
          </w:tcPr>
          <w:p w14:paraId="59F3AC6F" w14:textId="77777777" w:rsidR="001F6800" w:rsidRPr="00F36B16" w:rsidRDefault="001F6800" w:rsidP="001F6800">
            <w:pPr>
              <w:spacing w:after="0" w:line="240" w:lineRule="auto"/>
              <w:ind w:left="87"/>
              <w:rPr>
                <w:rFonts w:ascii="Times New Roman" w:hAnsi="Times New Roman" w:cs="Times New Roman"/>
                <w:color w:val="000000" w:themeColor="text1"/>
              </w:rPr>
            </w:pPr>
            <w:r w:rsidRPr="00F36B16">
              <w:rPr>
                <w:rFonts w:ascii="Times New Roman" w:hAnsi="Times New Roman" w:cs="Times New Roman"/>
                <w:color w:val="000000" w:themeColor="text1"/>
              </w:rPr>
              <w:t>105000.00</w:t>
            </w:r>
          </w:p>
          <w:p w14:paraId="742B0460"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0" w:type="dxa"/>
          </w:tcPr>
          <w:p w14:paraId="3153BFDA" w14:textId="77777777" w:rsidR="001F6800" w:rsidRPr="00F36B16" w:rsidRDefault="001F6800" w:rsidP="001F6800">
            <w:pPr>
              <w:spacing w:after="0" w:line="240" w:lineRule="auto"/>
              <w:ind w:left="27"/>
              <w:rPr>
                <w:rFonts w:ascii="Times New Roman" w:hAnsi="Times New Roman" w:cs="Times New Roman"/>
                <w:color w:val="000000" w:themeColor="text1"/>
              </w:rPr>
            </w:pPr>
            <w:r w:rsidRPr="00F36B16">
              <w:rPr>
                <w:rFonts w:ascii="Times New Roman" w:hAnsi="Times New Roman" w:cs="Times New Roman"/>
                <w:color w:val="000000" w:themeColor="text1"/>
              </w:rPr>
              <w:t>795000.00</w:t>
            </w:r>
          </w:p>
          <w:p w14:paraId="74F3D41A" w14:textId="77777777" w:rsidR="001F6800" w:rsidRPr="00F36B16" w:rsidRDefault="001F6800" w:rsidP="001F6800">
            <w:pPr>
              <w:spacing w:after="0" w:line="240" w:lineRule="auto"/>
              <w:rPr>
                <w:rFonts w:ascii="Times New Roman" w:hAnsi="Times New Roman" w:cs="Times New Roman"/>
                <w:color w:val="000000" w:themeColor="text1"/>
              </w:rPr>
            </w:pPr>
          </w:p>
        </w:tc>
        <w:tc>
          <w:tcPr>
            <w:tcW w:w="1890" w:type="dxa"/>
          </w:tcPr>
          <w:p w14:paraId="491CD558" w14:textId="77777777" w:rsidR="001F6800" w:rsidRPr="00F36B16" w:rsidRDefault="001F6800" w:rsidP="001F6800">
            <w:pPr>
              <w:spacing w:after="0" w:line="240" w:lineRule="auto"/>
              <w:ind w:left="87"/>
              <w:rPr>
                <w:rFonts w:ascii="Times New Roman" w:hAnsi="Times New Roman" w:cs="Times New Roman"/>
                <w:color w:val="000000" w:themeColor="text1"/>
              </w:rPr>
            </w:pPr>
            <w:r w:rsidRPr="00F36B16">
              <w:rPr>
                <w:rFonts w:ascii="Times New Roman" w:hAnsi="Times New Roman" w:cs="Times New Roman"/>
                <w:color w:val="000000" w:themeColor="text1"/>
              </w:rPr>
              <w:t xml:space="preserve">795000.00   </w:t>
            </w:r>
          </w:p>
          <w:p w14:paraId="72315A05" w14:textId="77777777" w:rsidR="001F6800" w:rsidRPr="00F36B16" w:rsidRDefault="001F6800" w:rsidP="001F6800">
            <w:pPr>
              <w:spacing w:after="0" w:line="240" w:lineRule="auto"/>
              <w:rPr>
                <w:rFonts w:ascii="Times New Roman" w:hAnsi="Times New Roman" w:cs="Times New Roman"/>
                <w:color w:val="000000" w:themeColor="text1"/>
              </w:rPr>
            </w:pPr>
          </w:p>
        </w:tc>
      </w:tr>
      <w:tr w:rsidR="001F6800" w:rsidRPr="00F36B16" w14:paraId="49150634" w14:textId="77777777" w:rsidTr="001F6800">
        <w:trPr>
          <w:trHeight w:val="249"/>
        </w:trPr>
        <w:tc>
          <w:tcPr>
            <w:tcW w:w="1586" w:type="dxa"/>
          </w:tcPr>
          <w:p w14:paraId="3850950B"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Total (B)</w:t>
            </w:r>
          </w:p>
        </w:tc>
        <w:tc>
          <w:tcPr>
            <w:tcW w:w="1401" w:type="dxa"/>
          </w:tcPr>
          <w:p w14:paraId="06729BF8" w14:textId="77777777" w:rsidR="001F6800" w:rsidRPr="00F36B16" w:rsidRDefault="001F6800" w:rsidP="001F6800">
            <w:pPr>
              <w:spacing w:after="0" w:line="240" w:lineRule="auto"/>
              <w:ind w:left="72"/>
              <w:rPr>
                <w:rFonts w:ascii="Times New Roman" w:hAnsi="Times New Roman" w:cs="Times New Roman"/>
                <w:color w:val="000000" w:themeColor="text1"/>
              </w:rPr>
            </w:pPr>
            <w:r w:rsidRPr="00F36B16">
              <w:rPr>
                <w:rFonts w:ascii="Times New Roman" w:hAnsi="Times New Roman" w:cs="Times New Roman"/>
                <w:color w:val="000000" w:themeColor="text1"/>
              </w:rPr>
              <w:t>141547.00</w:t>
            </w:r>
          </w:p>
        </w:tc>
        <w:tc>
          <w:tcPr>
            <w:tcW w:w="1248" w:type="dxa"/>
          </w:tcPr>
          <w:p w14:paraId="75D62BD1"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661541.00</w:t>
            </w:r>
          </w:p>
        </w:tc>
        <w:tc>
          <w:tcPr>
            <w:tcW w:w="1401" w:type="dxa"/>
          </w:tcPr>
          <w:p w14:paraId="345BF001" w14:textId="77777777" w:rsidR="001F6800" w:rsidRPr="00F36B16" w:rsidRDefault="001F6800" w:rsidP="001F6800">
            <w:pPr>
              <w:spacing w:after="0" w:line="240" w:lineRule="auto"/>
              <w:ind w:left="87"/>
              <w:rPr>
                <w:rFonts w:ascii="Times New Roman" w:hAnsi="Times New Roman" w:cs="Times New Roman"/>
                <w:color w:val="000000" w:themeColor="text1"/>
              </w:rPr>
            </w:pPr>
            <w:r w:rsidRPr="00F36B16">
              <w:rPr>
                <w:rFonts w:ascii="Times New Roman" w:hAnsi="Times New Roman" w:cs="Times New Roman"/>
                <w:color w:val="000000" w:themeColor="text1"/>
              </w:rPr>
              <w:t>457681.00</w:t>
            </w:r>
          </w:p>
        </w:tc>
        <w:tc>
          <w:tcPr>
            <w:tcW w:w="1400" w:type="dxa"/>
          </w:tcPr>
          <w:p w14:paraId="4613329A"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130562.00</w:t>
            </w:r>
          </w:p>
        </w:tc>
        <w:tc>
          <w:tcPr>
            <w:tcW w:w="1890" w:type="dxa"/>
          </w:tcPr>
          <w:p w14:paraId="6989086C"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2061479.00</w:t>
            </w:r>
          </w:p>
        </w:tc>
      </w:tr>
      <w:tr w:rsidR="001F6800" w:rsidRPr="00F36B16" w14:paraId="60C38848" w14:textId="77777777" w:rsidTr="001F6800">
        <w:trPr>
          <w:trHeight w:val="232"/>
        </w:trPr>
        <w:tc>
          <w:tcPr>
            <w:tcW w:w="1586" w:type="dxa"/>
          </w:tcPr>
          <w:p w14:paraId="469BD31B"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Total (A+B)</w:t>
            </w:r>
          </w:p>
          <w:p w14:paraId="62FE80F5"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1" w:type="dxa"/>
          </w:tcPr>
          <w:p w14:paraId="58A62226" w14:textId="77777777" w:rsidR="001F6800" w:rsidRPr="00F36B16" w:rsidRDefault="001F6800" w:rsidP="001F6800">
            <w:pPr>
              <w:spacing w:after="0" w:line="240" w:lineRule="auto"/>
              <w:ind w:left="72"/>
              <w:rPr>
                <w:rFonts w:ascii="Times New Roman" w:hAnsi="Times New Roman" w:cs="Times New Roman"/>
                <w:color w:val="000000" w:themeColor="text1"/>
              </w:rPr>
            </w:pPr>
            <w:r w:rsidRPr="00F36B16">
              <w:rPr>
                <w:rFonts w:ascii="Times New Roman" w:hAnsi="Times New Roman" w:cs="Times New Roman"/>
                <w:color w:val="000000" w:themeColor="text1"/>
              </w:rPr>
              <w:t>815933.71</w:t>
            </w:r>
          </w:p>
          <w:p w14:paraId="78790243" w14:textId="77777777" w:rsidR="001F6800" w:rsidRPr="00F36B16" w:rsidRDefault="001F6800" w:rsidP="001F6800">
            <w:pPr>
              <w:spacing w:after="0" w:line="240" w:lineRule="auto"/>
              <w:rPr>
                <w:rFonts w:ascii="Times New Roman" w:hAnsi="Times New Roman" w:cs="Times New Roman"/>
                <w:color w:val="000000" w:themeColor="text1"/>
              </w:rPr>
            </w:pPr>
          </w:p>
        </w:tc>
        <w:tc>
          <w:tcPr>
            <w:tcW w:w="1248" w:type="dxa"/>
          </w:tcPr>
          <w:p w14:paraId="5558CB36"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1468775.56</w:t>
            </w:r>
          </w:p>
          <w:p w14:paraId="4A78AEA8"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1" w:type="dxa"/>
          </w:tcPr>
          <w:p w14:paraId="12D14D48" w14:textId="77777777" w:rsidR="001F6800" w:rsidRPr="00F36B16" w:rsidRDefault="001F6800" w:rsidP="001F6800">
            <w:pPr>
              <w:spacing w:after="0" w:line="240" w:lineRule="auto"/>
              <w:ind w:left="27"/>
              <w:rPr>
                <w:rFonts w:ascii="Times New Roman" w:hAnsi="Times New Roman" w:cs="Times New Roman"/>
                <w:color w:val="000000" w:themeColor="text1"/>
              </w:rPr>
            </w:pPr>
            <w:r w:rsidRPr="00F36B16">
              <w:rPr>
                <w:rFonts w:ascii="Times New Roman" w:hAnsi="Times New Roman" w:cs="Times New Roman"/>
                <w:color w:val="000000" w:themeColor="text1"/>
              </w:rPr>
              <w:t>1303730.04</w:t>
            </w:r>
          </w:p>
          <w:p w14:paraId="028E8C5E" w14:textId="77777777" w:rsidR="001F6800" w:rsidRPr="00F36B16" w:rsidRDefault="001F6800" w:rsidP="001F6800">
            <w:pPr>
              <w:spacing w:after="0" w:line="240" w:lineRule="auto"/>
              <w:rPr>
                <w:rFonts w:ascii="Times New Roman" w:hAnsi="Times New Roman" w:cs="Times New Roman"/>
                <w:color w:val="000000" w:themeColor="text1"/>
              </w:rPr>
            </w:pPr>
          </w:p>
        </w:tc>
        <w:tc>
          <w:tcPr>
            <w:tcW w:w="1400" w:type="dxa"/>
          </w:tcPr>
          <w:p w14:paraId="31AB9105"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2351522.56</w:t>
            </w:r>
          </w:p>
          <w:p w14:paraId="1DE7405E" w14:textId="77777777" w:rsidR="001F6800" w:rsidRPr="00F36B16" w:rsidRDefault="001F6800" w:rsidP="001F6800">
            <w:pPr>
              <w:spacing w:after="0" w:line="240" w:lineRule="auto"/>
              <w:rPr>
                <w:rFonts w:ascii="Times New Roman" w:hAnsi="Times New Roman" w:cs="Times New Roman"/>
                <w:color w:val="000000" w:themeColor="text1"/>
              </w:rPr>
            </w:pPr>
          </w:p>
        </w:tc>
        <w:tc>
          <w:tcPr>
            <w:tcW w:w="1890" w:type="dxa"/>
          </w:tcPr>
          <w:p w14:paraId="4B9D0E92" w14:textId="77777777" w:rsidR="001F6800" w:rsidRPr="00F36B16" w:rsidRDefault="001F6800" w:rsidP="001F6800">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4598313.09</w:t>
            </w:r>
          </w:p>
          <w:p w14:paraId="6344C842" w14:textId="77777777" w:rsidR="001F6800" w:rsidRPr="00F36B16" w:rsidRDefault="001F6800" w:rsidP="001F6800">
            <w:pPr>
              <w:spacing w:after="0" w:line="240" w:lineRule="auto"/>
              <w:rPr>
                <w:rFonts w:ascii="Times New Roman" w:hAnsi="Times New Roman" w:cs="Times New Roman"/>
                <w:color w:val="000000" w:themeColor="text1"/>
              </w:rPr>
            </w:pPr>
          </w:p>
        </w:tc>
      </w:tr>
    </w:tbl>
    <w:p w14:paraId="4850191C" w14:textId="77777777" w:rsidR="001F6800" w:rsidRPr="00F36B16" w:rsidRDefault="001F6800" w:rsidP="001F6800">
      <w:pPr>
        <w:spacing w:after="0"/>
        <w:rPr>
          <w:color w:val="000000" w:themeColor="text1"/>
        </w:rPr>
      </w:pPr>
      <w:r w:rsidRPr="00F36B16">
        <w:rPr>
          <w:color w:val="000000" w:themeColor="text1"/>
        </w:rPr>
        <w:t xml:space="preserve">                                                              </w:t>
      </w:r>
    </w:p>
    <w:p w14:paraId="43E010AD" w14:textId="77777777" w:rsidR="001F6800" w:rsidRPr="00F36B16" w:rsidRDefault="001F6800" w:rsidP="001F6800">
      <w:pPr>
        <w:spacing w:line="360" w:lineRule="auto"/>
        <w:rPr>
          <w:rFonts w:ascii="Times New Roman" w:hAnsi="Times New Roman" w:cs="Times New Roman"/>
          <w:b/>
          <w:color w:val="000000" w:themeColor="text1"/>
          <w:sz w:val="24"/>
          <w:szCs w:val="24"/>
        </w:rPr>
      </w:pPr>
      <w:r w:rsidRPr="00F36B16">
        <w:rPr>
          <w:rFonts w:ascii="Times New Roman" w:hAnsi="Times New Roman" w:cs="Times New Roman"/>
          <w:b/>
          <w:color w:val="000000" w:themeColor="text1"/>
          <w:sz w:val="24"/>
          <w:szCs w:val="24"/>
        </w:rPr>
        <w:t>Pattern of financing</w:t>
      </w:r>
    </w:p>
    <w:p w14:paraId="05EC9DF5" w14:textId="77777777" w:rsidR="001F6800" w:rsidRPr="00F36B16" w:rsidRDefault="001F6800" w:rsidP="001F6800">
      <w:pPr>
        <w:spacing w:line="360" w:lineRule="auto"/>
        <w:jc w:val="both"/>
        <w:rPr>
          <w:rFonts w:ascii="Times New Roman" w:hAnsi="Times New Roman" w:cs="Times New Roman"/>
          <w:color w:val="000000" w:themeColor="text1"/>
          <w:sz w:val="24"/>
          <w:szCs w:val="24"/>
        </w:rPr>
      </w:pPr>
      <w:r w:rsidRPr="00F36B16">
        <w:rPr>
          <w:rFonts w:ascii="Times New Roman" w:hAnsi="Times New Roman" w:cs="Times New Roman"/>
          <w:color w:val="000000" w:themeColor="text1"/>
          <w:sz w:val="24"/>
          <w:szCs w:val="24"/>
        </w:rPr>
        <w:t>The above table depicts the various possible sources of neural systems. The total sources are divided in to internal and external sources. Under internal sources there are two components such as capital, reserves and surplus.</w:t>
      </w:r>
    </w:p>
    <w:p w14:paraId="61748310" w14:textId="77777777" w:rsidR="001F6800" w:rsidRPr="00F36B16" w:rsidRDefault="001F6800" w:rsidP="001F6800">
      <w:pPr>
        <w:spacing w:line="360" w:lineRule="auto"/>
        <w:jc w:val="both"/>
        <w:rPr>
          <w:color w:val="000000" w:themeColor="text1"/>
        </w:rPr>
      </w:pPr>
    </w:p>
    <w:p w14:paraId="4DD4EC75" w14:textId="77777777" w:rsidR="001F6800" w:rsidRPr="00F36B16" w:rsidRDefault="001F6800" w:rsidP="002B049F">
      <w:pPr>
        <w:spacing w:after="0"/>
        <w:jc w:val="both"/>
        <w:rPr>
          <w:rFonts w:ascii="Times New Roman" w:hAnsi="Times New Roman" w:cs="Times New Roman"/>
          <w:b/>
          <w:bCs/>
          <w:color w:val="000000" w:themeColor="text1"/>
        </w:rPr>
      </w:pPr>
      <w:r w:rsidRPr="00F36B16">
        <w:rPr>
          <w:rFonts w:ascii="Times New Roman" w:hAnsi="Times New Roman" w:cs="Times New Roman"/>
          <w:b/>
          <w:bCs/>
          <w:color w:val="000000" w:themeColor="text1"/>
        </w:rPr>
        <w:lastRenderedPageBreak/>
        <w:t xml:space="preserve">                                     CAPITAL STRUCTURE ANALYSIS </w:t>
      </w:r>
    </w:p>
    <w:p w14:paraId="7C8010B4" w14:textId="77777777" w:rsidR="001F6800" w:rsidRPr="00F36B16" w:rsidRDefault="001F6800" w:rsidP="002B049F">
      <w:pPr>
        <w:spacing w:after="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CAPITAL STRUCTURE OF STERLITE INDUSTRIES FOR THE YEAR 2019 AND 2020</w:t>
      </w:r>
    </w:p>
    <w:tbl>
      <w:tblPr>
        <w:tblW w:w="839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7"/>
        <w:gridCol w:w="1627"/>
        <w:gridCol w:w="1816"/>
        <w:gridCol w:w="1415"/>
        <w:gridCol w:w="2040"/>
      </w:tblGrid>
      <w:tr w:rsidR="001F6800" w:rsidRPr="00F36B16" w14:paraId="4FF4E2BA" w14:textId="77777777" w:rsidTr="001F6800">
        <w:trPr>
          <w:trHeight w:val="137"/>
        </w:trPr>
        <w:tc>
          <w:tcPr>
            <w:tcW w:w="1497" w:type="dxa"/>
          </w:tcPr>
          <w:p w14:paraId="580DBF2D"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Particulars</w:t>
            </w:r>
          </w:p>
        </w:tc>
        <w:tc>
          <w:tcPr>
            <w:tcW w:w="1627" w:type="dxa"/>
          </w:tcPr>
          <w:p w14:paraId="226C0FDE" w14:textId="77777777" w:rsidR="001F6800" w:rsidRPr="00F36B16" w:rsidRDefault="001F6800" w:rsidP="002B049F">
            <w:pPr>
              <w:spacing w:after="0" w:line="240" w:lineRule="auto"/>
              <w:ind w:left="642"/>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2019</w:t>
            </w:r>
          </w:p>
        </w:tc>
        <w:tc>
          <w:tcPr>
            <w:tcW w:w="1816" w:type="dxa"/>
          </w:tcPr>
          <w:p w14:paraId="26A98E6B" w14:textId="77777777" w:rsidR="001F6800" w:rsidRPr="00F36B16" w:rsidRDefault="001F6800" w:rsidP="002B049F">
            <w:pPr>
              <w:spacing w:after="0" w:line="240" w:lineRule="auto"/>
              <w:ind w:left="717"/>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2020</w:t>
            </w:r>
          </w:p>
        </w:tc>
        <w:tc>
          <w:tcPr>
            <w:tcW w:w="1415" w:type="dxa"/>
          </w:tcPr>
          <w:p w14:paraId="51C95F62" w14:textId="77777777" w:rsidR="001F6800" w:rsidRPr="00F36B16" w:rsidRDefault="001F6800" w:rsidP="002B049F">
            <w:pPr>
              <w:spacing w:after="0" w:line="240" w:lineRule="auto"/>
              <w:ind w:left="117"/>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2019</w:t>
            </w:r>
          </w:p>
        </w:tc>
        <w:tc>
          <w:tcPr>
            <w:tcW w:w="2040" w:type="dxa"/>
          </w:tcPr>
          <w:p w14:paraId="355D1B81" w14:textId="77777777" w:rsidR="001F6800" w:rsidRPr="00F36B16" w:rsidRDefault="001F6800" w:rsidP="002B049F">
            <w:pPr>
              <w:spacing w:after="0" w:line="240" w:lineRule="auto"/>
              <w:ind w:left="402"/>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2020</w:t>
            </w:r>
          </w:p>
        </w:tc>
      </w:tr>
      <w:tr w:rsidR="001F6800" w:rsidRPr="00F36B16" w14:paraId="1A4D207E" w14:textId="77777777" w:rsidTr="001F6800">
        <w:trPr>
          <w:trHeight w:val="137"/>
        </w:trPr>
        <w:tc>
          <w:tcPr>
            <w:tcW w:w="1497" w:type="dxa"/>
          </w:tcPr>
          <w:p w14:paraId="00AAE2A0"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1627" w:type="dxa"/>
          </w:tcPr>
          <w:p w14:paraId="36C4BA90"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816" w:type="dxa"/>
          </w:tcPr>
          <w:p w14:paraId="3436071F"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415" w:type="dxa"/>
          </w:tcPr>
          <w:p w14:paraId="17BC0948"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2040" w:type="dxa"/>
          </w:tcPr>
          <w:p w14:paraId="23BCBA8B" w14:textId="77777777" w:rsidR="001F6800" w:rsidRPr="00F36B16" w:rsidRDefault="001F6800" w:rsidP="002B049F">
            <w:pPr>
              <w:spacing w:after="0" w:line="240" w:lineRule="auto"/>
              <w:jc w:val="center"/>
              <w:rPr>
                <w:rFonts w:ascii="Times New Roman" w:hAnsi="Times New Roman" w:cs="Times New Roman"/>
                <w:color w:val="000000" w:themeColor="text1"/>
              </w:rPr>
            </w:pPr>
          </w:p>
        </w:tc>
      </w:tr>
      <w:tr w:rsidR="001F6800" w:rsidRPr="00F36B16" w14:paraId="20DF2F14" w14:textId="77777777" w:rsidTr="001F6800">
        <w:trPr>
          <w:trHeight w:val="137"/>
        </w:trPr>
        <w:tc>
          <w:tcPr>
            <w:tcW w:w="1497" w:type="dxa"/>
          </w:tcPr>
          <w:p w14:paraId="1BE44BE1"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1627" w:type="dxa"/>
          </w:tcPr>
          <w:p w14:paraId="203FC2DE" w14:textId="77777777" w:rsidR="001F6800" w:rsidRPr="00F36B16" w:rsidRDefault="001F6800" w:rsidP="002B049F">
            <w:pPr>
              <w:spacing w:after="0" w:line="240" w:lineRule="auto"/>
              <w:ind w:left="327"/>
              <w:jc w:val="center"/>
              <w:rPr>
                <w:rFonts w:ascii="Times New Roman" w:hAnsi="Times New Roman" w:cs="Times New Roman"/>
                <w:color w:val="000000" w:themeColor="text1"/>
              </w:rPr>
            </w:pPr>
            <w:r w:rsidRPr="00F36B16">
              <w:rPr>
                <w:rFonts w:ascii="Times New Roman" w:hAnsi="Times New Roman" w:cs="Times New Roman"/>
                <w:color w:val="000000" w:themeColor="text1"/>
              </w:rPr>
              <w:t>674386.71</w:t>
            </w:r>
          </w:p>
        </w:tc>
        <w:tc>
          <w:tcPr>
            <w:tcW w:w="1816" w:type="dxa"/>
          </w:tcPr>
          <w:p w14:paraId="4923871B" w14:textId="77777777" w:rsidR="001F6800" w:rsidRPr="00F36B16" w:rsidRDefault="001F6800" w:rsidP="002B049F">
            <w:pPr>
              <w:spacing w:after="0" w:line="240" w:lineRule="auto"/>
              <w:ind w:left="462"/>
              <w:jc w:val="center"/>
              <w:rPr>
                <w:rFonts w:ascii="Times New Roman" w:hAnsi="Times New Roman" w:cs="Times New Roman"/>
                <w:color w:val="000000" w:themeColor="text1"/>
              </w:rPr>
            </w:pPr>
            <w:r w:rsidRPr="00F36B16">
              <w:rPr>
                <w:rFonts w:ascii="Times New Roman" w:hAnsi="Times New Roman" w:cs="Times New Roman"/>
                <w:color w:val="000000" w:themeColor="text1"/>
              </w:rPr>
              <w:t>807234.56</w:t>
            </w:r>
          </w:p>
        </w:tc>
        <w:tc>
          <w:tcPr>
            <w:tcW w:w="1415" w:type="dxa"/>
          </w:tcPr>
          <w:p w14:paraId="7302E315" w14:textId="77777777" w:rsidR="001F6800" w:rsidRPr="00F36B16" w:rsidRDefault="001F6800" w:rsidP="002B049F">
            <w:pPr>
              <w:spacing w:after="0" w:line="240" w:lineRule="auto"/>
              <w:ind w:left="402"/>
              <w:jc w:val="center"/>
              <w:rPr>
                <w:rFonts w:ascii="Times New Roman" w:hAnsi="Times New Roman" w:cs="Times New Roman"/>
                <w:color w:val="000000" w:themeColor="text1"/>
              </w:rPr>
            </w:pPr>
            <w:r w:rsidRPr="00F36B16">
              <w:rPr>
                <w:rFonts w:ascii="Times New Roman" w:hAnsi="Times New Roman" w:cs="Times New Roman"/>
                <w:color w:val="000000" w:themeColor="text1"/>
              </w:rPr>
              <w:t>82.65</w:t>
            </w:r>
          </w:p>
        </w:tc>
        <w:tc>
          <w:tcPr>
            <w:tcW w:w="2040" w:type="dxa"/>
          </w:tcPr>
          <w:p w14:paraId="50CE9962" w14:textId="77777777" w:rsidR="001F6800" w:rsidRPr="00F36B16" w:rsidRDefault="001F6800" w:rsidP="002B049F">
            <w:pPr>
              <w:spacing w:after="0" w:line="240" w:lineRule="auto"/>
              <w:ind w:left="717"/>
              <w:jc w:val="center"/>
              <w:rPr>
                <w:rFonts w:ascii="Times New Roman" w:hAnsi="Times New Roman" w:cs="Times New Roman"/>
                <w:color w:val="000000" w:themeColor="text1"/>
              </w:rPr>
            </w:pPr>
            <w:r w:rsidRPr="00F36B16">
              <w:rPr>
                <w:rFonts w:ascii="Times New Roman" w:hAnsi="Times New Roman" w:cs="Times New Roman"/>
                <w:color w:val="000000" w:themeColor="text1"/>
              </w:rPr>
              <w:t>54.95</w:t>
            </w:r>
          </w:p>
        </w:tc>
      </w:tr>
      <w:tr w:rsidR="001F6800" w:rsidRPr="00F36B16" w14:paraId="2BEAEAF7" w14:textId="77777777" w:rsidTr="001F6800">
        <w:trPr>
          <w:trHeight w:val="160"/>
        </w:trPr>
        <w:tc>
          <w:tcPr>
            <w:tcW w:w="1497" w:type="dxa"/>
          </w:tcPr>
          <w:p w14:paraId="2D1DCA04"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Reserves&amp;</w:t>
            </w:r>
          </w:p>
          <w:p w14:paraId="6ADBB452"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Surplus</w:t>
            </w:r>
          </w:p>
        </w:tc>
        <w:tc>
          <w:tcPr>
            <w:tcW w:w="1627" w:type="dxa"/>
          </w:tcPr>
          <w:p w14:paraId="09A1A8D3"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19D66405" w14:textId="77777777" w:rsidR="001F6800" w:rsidRPr="00F36B16" w:rsidRDefault="001F6800" w:rsidP="002B049F">
            <w:pPr>
              <w:spacing w:after="0" w:line="240" w:lineRule="auto"/>
              <w:ind w:left="732"/>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816" w:type="dxa"/>
          </w:tcPr>
          <w:p w14:paraId="50C7E497"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1F99475B" w14:textId="77777777" w:rsidR="001F6800" w:rsidRPr="00F36B16" w:rsidRDefault="001F6800" w:rsidP="002B049F">
            <w:pPr>
              <w:spacing w:after="0" w:line="240" w:lineRule="auto"/>
              <w:ind w:left="1017"/>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415" w:type="dxa"/>
          </w:tcPr>
          <w:p w14:paraId="56532102"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4E263759" w14:textId="77777777" w:rsidR="001F6800" w:rsidRPr="00F36B16" w:rsidRDefault="001F6800" w:rsidP="002B049F">
            <w:pPr>
              <w:spacing w:after="0" w:line="240" w:lineRule="auto"/>
              <w:ind w:left="627"/>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2040" w:type="dxa"/>
          </w:tcPr>
          <w:p w14:paraId="2B262135"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70D4B9DB" w14:textId="77777777" w:rsidR="001F6800" w:rsidRPr="00F36B16" w:rsidRDefault="001F6800" w:rsidP="002B049F">
            <w:pPr>
              <w:spacing w:after="0" w:line="240" w:lineRule="auto"/>
              <w:ind w:left="972"/>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r>
      <w:tr w:rsidR="001F6800" w:rsidRPr="00F36B16" w14:paraId="7A1A4876" w14:textId="77777777" w:rsidTr="001F6800">
        <w:trPr>
          <w:trHeight w:val="90"/>
        </w:trPr>
        <w:tc>
          <w:tcPr>
            <w:tcW w:w="1497" w:type="dxa"/>
          </w:tcPr>
          <w:p w14:paraId="6E44C87D"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equity (A)</w:t>
            </w:r>
          </w:p>
        </w:tc>
        <w:tc>
          <w:tcPr>
            <w:tcW w:w="1627" w:type="dxa"/>
          </w:tcPr>
          <w:p w14:paraId="5FCC5D8B" w14:textId="77777777" w:rsidR="001F6800" w:rsidRPr="00F36B16" w:rsidRDefault="001F6800" w:rsidP="002B049F">
            <w:pPr>
              <w:spacing w:after="0" w:line="240" w:lineRule="auto"/>
              <w:ind w:left="327"/>
              <w:jc w:val="center"/>
              <w:rPr>
                <w:rFonts w:ascii="Times New Roman" w:hAnsi="Times New Roman" w:cs="Times New Roman"/>
                <w:color w:val="000000" w:themeColor="text1"/>
              </w:rPr>
            </w:pPr>
            <w:r w:rsidRPr="00F36B16">
              <w:rPr>
                <w:rFonts w:ascii="Times New Roman" w:hAnsi="Times New Roman" w:cs="Times New Roman"/>
                <w:color w:val="000000" w:themeColor="text1"/>
              </w:rPr>
              <w:t>674386.71</w:t>
            </w:r>
          </w:p>
        </w:tc>
        <w:tc>
          <w:tcPr>
            <w:tcW w:w="1816" w:type="dxa"/>
          </w:tcPr>
          <w:p w14:paraId="3E2D7A55" w14:textId="77777777" w:rsidR="001F6800" w:rsidRPr="00F36B16" w:rsidRDefault="001F6800" w:rsidP="002B049F">
            <w:pPr>
              <w:spacing w:after="0" w:line="240" w:lineRule="auto"/>
              <w:ind w:left="522"/>
              <w:jc w:val="center"/>
              <w:rPr>
                <w:rFonts w:ascii="Times New Roman" w:hAnsi="Times New Roman" w:cs="Times New Roman"/>
                <w:color w:val="000000" w:themeColor="text1"/>
              </w:rPr>
            </w:pPr>
            <w:r w:rsidRPr="00F36B16">
              <w:rPr>
                <w:rFonts w:ascii="Times New Roman" w:hAnsi="Times New Roman" w:cs="Times New Roman"/>
                <w:color w:val="000000" w:themeColor="text1"/>
              </w:rPr>
              <w:t>807234.56</w:t>
            </w:r>
          </w:p>
        </w:tc>
        <w:tc>
          <w:tcPr>
            <w:tcW w:w="1415" w:type="dxa"/>
          </w:tcPr>
          <w:p w14:paraId="71BAEABD" w14:textId="77777777" w:rsidR="001F6800" w:rsidRPr="00F36B16" w:rsidRDefault="001F6800" w:rsidP="002B049F">
            <w:pPr>
              <w:spacing w:after="0" w:line="240" w:lineRule="auto"/>
              <w:ind w:left="462"/>
              <w:jc w:val="center"/>
              <w:rPr>
                <w:rFonts w:ascii="Times New Roman" w:hAnsi="Times New Roman" w:cs="Times New Roman"/>
                <w:color w:val="000000" w:themeColor="text1"/>
              </w:rPr>
            </w:pPr>
            <w:r w:rsidRPr="00F36B16">
              <w:rPr>
                <w:rFonts w:ascii="Times New Roman" w:hAnsi="Times New Roman" w:cs="Times New Roman"/>
                <w:color w:val="000000" w:themeColor="text1"/>
              </w:rPr>
              <w:t>82.65</w:t>
            </w:r>
          </w:p>
        </w:tc>
        <w:tc>
          <w:tcPr>
            <w:tcW w:w="2040" w:type="dxa"/>
          </w:tcPr>
          <w:p w14:paraId="2ACC4907" w14:textId="77777777" w:rsidR="001F6800" w:rsidRPr="00F36B16" w:rsidRDefault="001F6800" w:rsidP="002B049F">
            <w:pPr>
              <w:spacing w:after="0" w:line="240" w:lineRule="auto"/>
              <w:ind w:left="717"/>
              <w:jc w:val="center"/>
              <w:rPr>
                <w:rFonts w:ascii="Times New Roman" w:hAnsi="Times New Roman" w:cs="Times New Roman"/>
                <w:color w:val="000000" w:themeColor="text1"/>
              </w:rPr>
            </w:pPr>
            <w:r w:rsidRPr="00F36B16">
              <w:rPr>
                <w:rFonts w:ascii="Times New Roman" w:hAnsi="Times New Roman" w:cs="Times New Roman"/>
                <w:color w:val="000000" w:themeColor="text1"/>
              </w:rPr>
              <w:t>54.95</w:t>
            </w:r>
          </w:p>
        </w:tc>
      </w:tr>
      <w:tr w:rsidR="001F6800" w:rsidRPr="00F36B16" w14:paraId="693DD522" w14:textId="77777777" w:rsidTr="001F6800">
        <w:trPr>
          <w:trHeight w:val="109"/>
        </w:trPr>
        <w:tc>
          <w:tcPr>
            <w:tcW w:w="1497" w:type="dxa"/>
          </w:tcPr>
          <w:p w14:paraId="5D5ADC8A"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Loan funds:</w:t>
            </w:r>
          </w:p>
        </w:tc>
        <w:tc>
          <w:tcPr>
            <w:tcW w:w="1627" w:type="dxa"/>
          </w:tcPr>
          <w:p w14:paraId="01CB75C6"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816" w:type="dxa"/>
          </w:tcPr>
          <w:p w14:paraId="7571E606"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415" w:type="dxa"/>
          </w:tcPr>
          <w:p w14:paraId="2D925DC2"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2040" w:type="dxa"/>
          </w:tcPr>
          <w:p w14:paraId="6323A355" w14:textId="77777777" w:rsidR="001F6800" w:rsidRPr="00F36B16" w:rsidRDefault="001F6800" w:rsidP="002B049F">
            <w:pPr>
              <w:spacing w:after="0" w:line="240" w:lineRule="auto"/>
              <w:jc w:val="center"/>
              <w:rPr>
                <w:rFonts w:ascii="Times New Roman" w:hAnsi="Times New Roman" w:cs="Times New Roman"/>
                <w:color w:val="000000" w:themeColor="text1"/>
              </w:rPr>
            </w:pPr>
          </w:p>
        </w:tc>
      </w:tr>
      <w:tr w:rsidR="001F6800" w:rsidRPr="00F36B16" w14:paraId="439FEE81" w14:textId="77777777" w:rsidTr="001F6800">
        <w:trPr>
          <w:trHeight w:val="137"/>
        </w:trPr>
        <w:tc>
          <w:tcPr>
            <w:tcW w:w="1497" w:type="dxa"/>
          </w:tcPr>
          <w:p w14:paraId="042670B7"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Secured loan</w:t>
            </w:r>
          </w:p>
        </w:tc>
        <w:tc>
          <w:tcPr>
            <w:tcW w:w="1627" w:type="dxa"/>
          </w:tcPr>
          <w:p w14:paraId="51BEDD84" w14:textId="77777777" w:rsidR="001F6800" w:rsidRPr="00F36B16" w:rsidRDefault="001F6800" w:rsidP="002B049F">
            <w:pPr>
              <w:spacing w:after="0" w:line="240" w:lineRule="auto"/>
              <w:ind w:left="477"/>
              <w:jc w:val="center"/>
              <w:rPr>
                <w:rFonts w:ascii="Times New Roman" w:hAnsi="Times New Roman" w:cs="Times New Roman"/>
                <w:color w:val="000000" w:themeColor="text1"/>
              </w:rPr>
            </w:pPr>
            <w:r w:rsidRPr="00F36B16">
              <w:rPr>
                <w:rFonts w:ascii="Times New Roman" w:hAnsi="Times New Roman" w:cs="Times New Roman"/>
                <w:color w:val="000000" w:themeColor="text1"/>
              </w:rPr>
              <w:t>36547.00</w:t>
            </w:r>
          </w:p>
        </w:tc>
        <w:tc>
          <w:tcPr>
            <w:tcW w:w="1816" w:type="dxa"/>
          </w:tcPr>
          <w:p w14:paraId="22450445" w14:textId="77777777" w:rsidR="001F6800" w:rsidRPr="00F36B16" w:rsidRDefault="001F6800" w:rsidP="002B049F">
            <w:pPr>
              <w:spacing w:after="0" w:line="240" w:lineRule="auto"/>
              <w:ind w:left="552"/>
              <w:jc w:val="center"/>
              <w:rPr>
                <w:rFonts w:ascii="Times New Roman" w:hAnsi="Times New Roman" w:cs="Times New Roman"/>
                <w:color w:val="000000" w:themeColor="text1"/>
              </w:rPr>
            </w:pPr>
            <w:r w:rsidRPr="00F36B16">
              <w:rPr>
                <w:rFonts w:ascii="Times New Roman" w:hAnsi="Times New Roman" w:cs="Times New Roman"/>
                <w:color w:val="000000" w:themeColor="text1"/>
              </w:rPr>
              <w:t>556541.00</w:t>
            </w:r>
          </w:p>
        </w:tc>
        <w:tc>
          <w:tcPr>
            <w:tcW w:w="1415" w:type="dxa"/>
          </w:tcPr>
          <w:p w14:paraId="4CC19372" w14:textId="77777777" w:rsidR="001F6800" w:rsidRPr="00F36B16" w:rsidRDefault="001F6800" w:rsidP="002B049F">
            <w:pPr>
              <w:spacing w:after="0" w:line="240" w:lineRule="auto"/>
              <w:ind w:left="612"/>
              <w:jc w:val="center"/>
              <w:rPr>
                <w:rFonts w:ascii="Times New Roman" w:hAnsi="Times New Roman" w:cs="Times New Roman"/>
                <w:color w:val="000000" w:themeColor="text1"/>
              </w:rPr>
            </w:pPr>
            <w:r w:rsidRPr="00F36B16">
              <w:rPr>
                <w:rFonts w:ascii="Times New Roman" w:hAnsi="Times New Roman" w:cs="Times New Roman"/>
                <w:color w:val="000000" w:themeColor="text1"/>
              </w:rPr>
              <w:t>4.47</w:t>
            </w:r>
          </w:p>
        </w:tc>
        <w:tc>
          <w:tcPr>
            <w:tcW w:w="2040" w:type="dxa"/>
          </w:tcPr>
          <w:p w14:paraId="39426816" w14:textId="77777777" w:rsidR="001F6800" w:rsidRPr="00F36B16" w:rsidRDefault="001F6800" w:rsidP="002B049F">
            <w:pPr>
              <w:spacing w:after="0" w:line="240" w:lineRule="auto"/>
              <w:ind w:left="747"/>
              <w:jc w:val="center"/>
              <w:rPr>
                <w:rFonts w:ascii="Times New Roman" w:hAnsi="Times New Roman" w:cs="Times New Roman"/>
                <w:color w:val="000000" w:themeColor="text1"/>
              </w:rPr>
            </w:pPr>
            <w:r w:rsidRPr="00F36B16">
              <w:rPr>
                <w:rFonts w:ascii="Times New Roman" w:hAnsi="Times New Roman" w:cs="Times New Roman"/>
                <w:color w:val="000000" w:themeColor="text1"/>
              </w:rPr>
              <w:t>37.89</w:t>
            </w:r>
          </w:p>
        </w:tc>
      </w:tr>
      <w:tr w:rsidR="001F6800" w:rsidRPr="00F36B16" w14:paraId="5E9BE4CE" w14:textId="77777777" w:rsidTr="001F6800">
        <w:trPr>
          <w:trHeight w:val="137"/>
        </w:trPr>
        <w:tc>
          <w:tcPr>
            <w:tcW w:w="1497" w:type="dxa"/>
          </w:tcPr>
          <w:p w14:paraId="698DB4E2"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Unsecured</w:t>
            </w:r>
          </w:p>
          <w:p w14:paraId="7C614320"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Loan</w:t>
            </w:r>
          </w:p>
        </w:tc>
        <w:tc>
          <w:tcPr>
            <w:tcW w:w="1627" w:type="dxa"/>
          </w:tcPr>
          <w:p w14:paraId="3A591A96"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075DBEFE" w14:textId="77777777" w:rsidR="001F6800" w:rsidRPr="00F36B16" w:rsidRDefault="001F6800" w:rsidP="002B049F">
            <w:pPr>
              <w:spacing w:after="0" w:line="240" w:lineRule="auto"/>
              <w:ind w:left="402"/>
              <w:jc w:val="center"/>
              <w:rPr>
                <w:rFonts w:ascii="Times New Roman" w:hAnsi="Times New Roman" w:cs="Times New Roman"/>
                <w:color w:val="000000" w:themeColor="text1"/>
              </w:rPr>
            </w:pPr>
            <w:r w:rsidRPr="00F36B16">
              <w:rPr>
                <w:rFonts w:ascii="Times New Roman" w:hAnsi="Times New Roman" w:cs="Times New Roman"/>
                <w:color w:val="000000" w:themeColor="text1"/>
              </w:rPr>
              <w:t>105000.00</w:t>
            </w:r>
          </w:p>
        </w:tc>
        <w:tc>
          <w:tcPr>
            <w:tcW w:w="1816" w:type="dxa"/>
          </w:tcPr>
          <w:p w14:paraId="3274C93A"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45587D54" w14:textId="77777777" w:rsidR="001F6800" w:rsidRPr="00F36B16" w:rsidRDefault="001F6800" w:rsidP="002B049F">
            <w:pPr>
              <w:spacing w:after="0" w:line="240" w:lineRule="auto"/>
              <w:ind w:left="597"/>
              <w:jc w:val="center"/>
              <w:rPr>
                <w:rFonts w:ascii="Times New Roman" w:hAnsi="Times New Roman" w:cs="Times New Roman"/>
                <w:color w:val="000000" w:themeColor="text1"/>
              </w:rPr>
            </w:pPr>
            <w:r w:rsidRPr="00F36B16">
              <w:rPr>
                <w:rFonts w:ascii="Times New Roman" w:hAnsi="Times New Roman" w:cs="Times New Roman"/>
                <w:color w:val="000000" w:themeColor="text1"/>
              </w:rPr>
              <w:t>105000.00</w:t>
            </w:r>
          </w:p>
        </w:tc>
        <w:tc>
          <w:tcPr>
            <w:tcW w:w="1415" w:type="dxa"/>
          </w:tcPr>
          <w:p w14:paraId="6ECCCF63"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423CFAEE" w14:textId="77777777" w:rsidR="001F6800" w:rsidRPr="00F36B16" w:rsidRDefault="001F6800" w:rsidP="002B049F">
            <w:pPr>
              <w:spacing w:after="0" w:line="240" w:lineRule="auto"/>
              <w:ind w:left="537"/>
              <w:jc w:val="center"/>
              <w:rPr>
                <w:rFonts w:ascii="Times New Roman" w:hAnsi="Times New Roman" w:cs="Times New Roman"/>
                <w:color w:val="000000" w:themeColor="text1"/>
              </w:rPr>
            </w:pPr>
            <w:r w:rsidRPr="00F36B16">
              <w:rPr>
                <w:rFonts w:ascii="Times New Roman" w:hAnsi="Times New Roman" w:cs="Times New Roman"/>
                <w:color w:val="000000" w:themeColor="text1"/>
              </w:rPr>
              <w:t>12.86</w:t>
            </w:r>
          </w:p>
        </w:tc>
        <w:tc>
          <w:tcPr>
            <w:tcW w:w="2040" w:type="dxa"/>
          </w:tcPr>
          <w:p w14:paraId="387360F1"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3D5AC748" w14:textId="77777777" w:rsidR="001F6800" w:rsidRPr="00F36B16" w:rsidRDefault="001F6800" w:rsidP="002B049F">
            <w:pPr>
              <w:spacing w:after="0" w:line="240" w:lineRule="auto"/>
              <w:ind w:left="852"/>
              <w:jc w:val="center"/>
              <w:rPr>
                <w:rFonts w:ascii="Times New Roman" w:hAnsi="Times New Roman" w:cs="Times New Roman"/>
                <w:color w:val="000000" w:themeColor="text1"/>
              </w:rPr>
            </w:pPr>
            <w:r w:rsidRPr="00F36B16">
              <w:rPr>
                <w:rFonts w:ascii="Times New Roman" w:hAnsi="Times New Roman" w:cs="Times New Roman"/>
                <w:color w:val="000000" w:themeColor="text1"/>
              </w:rPr>
              <w:t>7.14</w:t>
            </w:r>
          </w:p>
        </w:tc>
      </w:tr>
      <w:tr w:rsidR="001F6800" w:rsidRPr="00F36B16" w14:paraId="16B17A25" w14:textId="77777777" w:rsidTr="001F6800">
        <w:trPr>
          <w:trHeight w:val="133"/>
        </w:trPr>
        <w:tc>
          <w:tcPr>
            <w:tcW w:w="1497" w:type="dxa"/>
          </w:tcPr>
          <w:p w14:paraId="1DA58FE6"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debt (B)</w:t>
            </w:r>
          </w:p>
        </w:tc>
        <w:tc>
          <w:tcPr>
            <w:tcW w:w="1627" w:type="dxa"/>
          </w:tcPr>
          <w:p w14:paraId="738E34F5" w14:textId="77777777" w:rsidR="001F6800" w:rsidRPr="00F36B16" w:rsidRDefault="001F6800" w:rsidP="002B049F">
            <w:pPr>
              <w:spacing w:after="0" w:line="240" w:lineRule="auto"/>
              <w:ind w:left="417"/>
              <w:jc w:val="center"/>
              <w:rPr>
                <w:rFonts w:ascii="Times New Roman" w:hAnsi="Times New Roman" w:cs="Times New Roman"/>
                <w:color w:val="000000" w:themeColor="text1"/>
              </w:rPr>
            </w:pPr>
            <w:r w:rsidRPr="00F36B16">
              <w:rPr>
                <w:rFonts w:ascii="Times New Roman" w:hAnsi="Times New Roman" w:cs="Times New Roman"/>
                <w:color w:val="000000" w:themeColor="text1"/>
              </w:rPr>
              <w:t>141547.00</w:t>
            </w:r>
          </w:p>
        </w:tc>
        <w:tc>
          <w:tcPr>
            <w:tcW w:w="1816" w:type="dxa"/>
          </w:tcPr>
          <w:p w14:paraId="31928301" w14:textId="77777777" w:rsidR="001F6800" w:rsidRPr="00F36B16" w:rsidRDefault="001F6800" w:rsidP="002B049F">
            <w:pPr>
              <w:spacing w:after="0" w:line="240" w:lineRule="auto"/>
              <w:ind w:left="612"/>
              <w:jc w:val="center"/>
              <w:rPr>
                <w:rFonts w:ascii="Times New Roman" w:hAnsi="Times New Roman" w:cs="Times New Roman"/>
                <w:color w:val="000000" w:themeColor="text1"/>
              </w:rPr>
            </w:pPr>
            <w:r w:rsidRPr="00F36B16">
              <w:rPr>
                <w:rFonts w:ascii="Times New Roman" w:hAnsi="Times New Roman" w:cs="Times New Roman"/>
                <w:color w:val="000000" w:themeColor="text1"/>
              </w:rPr>
              <w:t>661541.00</w:t>
            </w:r>
          </w:p>
        </w:tc>
        <w:tc>
          <w:tcPr>
            <w:tcW w:w="1415" w:type="dxa"/>
          </w:tcPr>
          <w:p w14:paraId="5CB89BB2" w14:textId="77777777" w:rsidR="001F6800" w:rsidRPr="00F36B16" w:rsidRDefault="001F6800" w:rsidP="002B049F">
            <w:pPr>
              <w:spacing w:after="0" w:line="240" w:lineRule="auto"/>
              <w:ind w:left="552"/>
              <w:jc w:val="center"/>
              <w:rPr>
                <w:rFonts w:ascii="Times New Roman" w:hAnsi="Times New Roman" w:cs="Times New Roman"/>
                <w:color w:val="000000" w:themeColor="text1"/>
              </w:rPr>
            </w:pPr>
            <w:r w:rsidRPr="00F36B16">
              <w:rPr>
                <w:rFonts w:ascii="Times New Roman" w:hAnsi="Times New Roman" w:cs="Times New Roman"/>
                <w:color w:val="000000" w:themeColor="text1"/>
              </w:rPr>
              <w:t>17.33</w:t>
            </w:r>
          </w:p>
        </w:tc>
        <w:tc>
          <w:tcPr>
            <w:tcW w:w="2040" w:type="dxa"/>
          </w:tcPr>
          <w:p w14:paraId="3139EFCE" w14:textId="77777777" w:rsidR="001F6800" w:rsidRPr="00F36B16" w:rsidRDefault="001F6800" w:rsidP="002B049F">
            <w:pPr>
              <w:spacing w:after="0" w:line="240" w:lineRule="auto"/>
              <w:ind w:left="747"/>
              <w:jc w:val="center"/>
              <w:rPr>
                <w:rFonts w:ascii="Times New Roman" w:hAnsi="Times New Roman" w:cs="Times New Roman"/>
                <w:color w:val="000000" w:themeColor="text1"/>
              </w:rPr>
            </w:pPr>
            <w:r w:rsidRPr="00F36B16">
              <w:rPr>
                <w:rFonts w:ascii="Times New Roman" w:hAnsi="Times New Roman" w:cs="Times New Roman"/>
                <w:color w:val="000000" w:themeColor="text1"/>
              </w:rPr>
              <w:t>45.03</w:t>
            </w:r>
          </w:p>
        </w:tc>
      </w:tr>
      <w:tr w:rsidR="001F6800" w:rsidRPr="00F36B16" w14:paraId="108F9800" w14:textId="77777777" w:rsidTr="001F6800">
        <w:trPr>
          <w:trHeight w:val="199"/>
        </w:trPr>
        <w:tc>
          <w:tcPr>
            <w:tcW w:w="1497" w:type="dxa"/>
          </w:tcPr>
          <w:p w14:paraId="31A79BC8"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(A+B)</w:t>
            </w:r>
          </w:p>
        </w:tc>
        <w:tc>
          <w:tcPr>
            <w:tcW w:w="1627" w:type="dxa"/>
          </w:tcPr>
          <w:p w14:paraId="0610264B" w14:textId="77777777" w:rsidR="001F6800" w:rsidRPr="00F36B16" w:rsidRDefault="001F6800" w:rsidP="002B049F">
            <w:pPr>
              <w:spacing w:after="0" w:line="240" w:lineRule="auto"/>
              <w:ind w:left="432"/>
              <w:jc w:val="center"/>
              <w:rPr>
                <w:rFonts w:ascii="Times New Roman" w:hAnsi="Times New Roman" w:cs="Times New Roman"/>
                <w:color w:val="000000" w:themeColor="text1"/>
              </w:rPr>
            </w:pPr>
            <w:r w:rsidRPr="00F36B16">
              <w:rPr>
                <w:rFonts w:ascii="Times New Roman" w:hAnsi="Times New Roman" w:cs="Times New Roman"/>
                <w:color w:val="000000" w:themeColor="text1"/>
              </w:rPr>
              <w:t>815933.71</w:t>
            </w:r>
          </w:p>
        </w:tc>
        <w:tc>
          <w:tcPr>
            <w:tcW w:w="1816" w:type="dxa"/>
          </w:tcPr>
          <w:p w14:paraId="3499CE88" w14:textId="77777777" w:rsidR="001F6800" w:rsidRPr="00F36B16" w:rsidRDefault="001F6800" w:rsidP="002B049F">
            <w:pPr>
              <w:spacing w:after="0" w:line="240" w:lineRule="auto"/>
              <w:ind w:left="507"/>
              <w:jc w:val="center"/>
              <w:rPr>
                <w:rFonts w:ascii="Times New Roman" w:hAnsi="Times New Roman" w:cs="Times New Roman"/>
                <w:color w:val="000000" w:themeColor="text1"/>
              </w:rPr>
            </w:pPr>
            <w:r w:rsidRPr="00F36B16">
              <w:rPr>
                <w:rFonts w:ascii="Times New Roman" w:hAnsi="Times New Roman" w:cs="Times New Roman"/>
                <w:color w:val="000000" w:themeColor="text1"/>
              </w:rPr>
              <w:t>1468775.56</w:t>
            </w:r>
          </w:p>
        </w:tc>
        <w:tc>
          <w:tcPr>
            <w:tcW w:w="1415" w:type="dxa"/>
          </w:tcPr>
          <w:p w14:paraId="0B951598" w14:textId="77777777" w:rsidR="001F6800" w:rsidRPr="00F36B16" w:rsidRDefault="001F6800" w:rsidP="002B049F">
            <w:pPr>
              <w:spacing w:after="0" w:line="240" w:lineRule="auto"/>
              <w:ind w:left="567"/>
              <w:jc w:val="center"/>
              <w:rPr>
                <w:rFonts w:ascii="Times New Roman" w:hAnsi="Times New Roman" w:cs="Times New Roman"/>
                <w:color w:val="000000" w:themeColor="text1"/>
              </w:rPr>
            </w:pPr>
            <w:r w:rsidRPr="00F36B16">
              <w:rPr>
                <w:rFonts w:ascii="Times New Roman" w:hAnsi="Times New Roman" w:cs="Times New Roman"/>
                <w:color w:val="000000" w:themeColor="text1"/>
              </w:rPr>
              <w:t>99.98</w:t>
            </w:r>
          </w:p>
        </w:tc>
        <w:tc>
          <w:tcPr>
            <w:tcW w:w="2040" w:type="dxa"/>
          </w:tcPr>
          <w:p w14:paraId="716A280E" w14:textId="77777777" w:rsidR="001F6800" w:rsidRPr="00F36B16" w:rsidRDefault="001F6800" w:rsidP="002B049F">
            <w:pPr>
              <w:spacing w:after="0" w:line="240" w:lineRule="auto"/>
              <w:ind w:left="762"/>
              <w:jc w:val="center"/>
              <w:rPr>
                <w:rFonts w:ascii="Times New Roman" w:hAnsi="Times New Roman" w:cs="Times New Roman"/>
                <w:color w:val="000000" w:themeColor="text1"/>
              </w:rPr>
            </w:pPr>
            <w:r w:rsidRPr="00F36B16">
              <w:rPr>
                <w:rFonts w:ascii="Times New Roman" w:hAnsi="Times New Roman" w:cs="Times New Roman"/>
                <w:color w:val="000000" w:themeColor="text1"/>
              </w:rPr>
              <w:t>99.98</w:t>
            </w:r>
          </w:p>
        </w:tc>
      </w:tr>
    </w:tbl>
    <w:p w14:paraId="6FC6F5AA" w14:textId="77777777" w:rsidR="001F6800" w:rsidRPr="00F36B16" w:rsidRDefault="001F6800" w:rsidP="002B049F">
      <w:pPr>
        <w:spacing w:after="0"/>
        <w:rPr>
          <w:rFonts w:ascii="Times New Roman" w:hAnsi="Times New Roman" w:cs="Times New Roman"/>
          <w:color w:val="000000" w:themeColor="text1"/>
        </w:rPr>
      </w:pPr>
    </w:p>
    <w:p w14:paraId="3ECB6767" w14:textId="77777777" w:rsidR="001F6800" w:rsidRPr="00F36B16" w:rsidRDefault="001F6800" w:rsidP="002B049F">
      <w:pPr>
        <w:pStyle w:val="NormalWeb"/>
        <w:spacing w:before="0" w:beforeAutospacing="0" w:after="0" w:afterAutospacing="0"/>
        <w:rPr>
          <w:b/>
          <w:bCs/>
          <w:color w:val="000000" w:themeColor="text1"/>
          <w:sz w:val="28"/>
          <w:szCs w:val="28"/>
        </w:rPr>
      </w:pPr>
      <w:r w:rsidRPr="00F36B16">
        <w:rPr>
          <w:b/>
          <w:bCs/>
          <w:color w:val="000000" w:themeColor="text1"/>
          <w:sz w:val="28"/>
          <w:szCs w:val="28"/>
        </w:rPr>
        <w:t>INTERPRETATION:</w:t>
      </w:r>
    </w:p>
    <w:p w14:paraId="1C4AC2F2" w14:textId="77777777" w:rsidR="001F6800" w:rsidRPr="00F36B16" w:rsidRDefault="001F6800" w:rsidP="002B049F">
      <w:pPr>
        <w:spacing w:after="0" w:line="360" w:lineRule="auto"/>
        <w:jc w:val="both"/>
        <w:rPr>
          <w:rFonts w:ascii="Times New Roman" w:hAnsi="Times New Roman" w:cs="Times New Roman"/>
          <w:color w:val="000000" w:themeColor="text1"/>
        </w:rPr>
      </w:pPr>
      <w:r w:rsidRPr="00F36B16">
        <w:rPr>
          <w:rFonts w:ascii="Times New Roman" w:hAnsi="Times New Roman" w:cs="Times New Roman"/>
          <w:color w:val="000000" w:themeColor="text1"/>
        </w:rPr>
        <w:t>The percentage of capital was decreased from 82.65% to 54.95% and total debt was increased 17.33 to 45.03. The profitability position of the firm has decreased.</w:t>
      </w:r>
    </w:p>
    <w:p w14:paraId="7B25804C" w14:textId="77777777" w:rsidR="001F6800" w:rsidRPr="00F36B16" w:rsidRDefault="001F6800" w:rsidP="002B049F">
      <w:pPr>
        <w:spacing w:after="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CAPITAL STEUCTURE OF STERLITE INDUSTRIES FOR THE YEAR 2020 AND 2021</w:t>
      </w:r>
    </w:p>
    <w:tbl>
      <w:tblPr>
        <w:tblW w:w="85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6"/>
        <w:gridCol w:w="1580"/>
        <w:gridCol w:w="1666"/>
        <w:gridCol w:w="1765"/>
        <w:gridCol w:w="1864"/>
      </w:tblGrid>
      <w:tr w:rsidR="001F6800" w:rsidRPr="00F36B16" w14:paraId="6B52911D" w14:textId="77777777" w:rsidTr="001F6800">
        <w:trPr>
          <w:trHeight w:val="247"/>
        </w:trPr>
        <w:tc>
          <w:tcPr>
            <w:tcW w:w="1686" w:type="dxa"/>
          </w:tcPr>
          <w:p w14:paraId="68B7E143" w14:textId="77777777" w:rsidR="001F6800" w:rsidRPr="00F36B16" w:rsidRDefault="001F6800" w:rsidP="002B049F">
            <w:pPr>
              <w:spacing w:after="0" w:line="240" w:lineRule="auto"/>
              <w:ind w:left="180"/>
              <w:rPr>
                <w:rFonts w:ascii="Times New Roman" w:hAnsi="Times New Roman" w:cs="Times New Roman"/>
                <w:b/>
                <w:bCs/>
                <w:color w:val="000000" w:themeColor="text1"/>
              </w:rPr>
            </w:pPr>
            <w:r w:rsidRPr="00F36B16">
              <w:rPr>
                <w:rFonts w:ascii="Times New Roman" w:hAnsi="Times New Roman" w:cs="Times New Roman"/>
                <w:b/>
                <w:bCs/>
                <w:color w:val="000000" w:themeColor="text1"/>
              </w:rPr>
              <w:t>Particulars</w:t>
            </w:r>
          </w:p>
        </w:tc>
        <w:tc>
          <w:tcPr>
            <w:tcW w:w="1580" w:type="dxa"/>
          </w:tcPr>
          <w:p w14:paraId="7149B8B4" w14:textId="77777777" w:rsidR="001F6800" w:rsidRPr="00F36B16" w:rsidRDefault="001F6800" w:rsidP="002B049F">
            <w:pPr>
              <w:spacing w:after="0" w:line="240" w:lineRule="auto"/>
              <w:ind w:left="402"/>
              <w:rPr>
                <w:rFonts w:ascii="Times New Roman" w:hAnsi="Times New Roman" w:cs="Times New Roman"/>
                <w:b/>
                <w:bCs/>
                <w:color w:val="000000" w:themeColor="text1"/>
              </w:rPr>
            </w:pPr>
            <w:r w:rsidRPr="00F36B16">
              <w:rPr>
                <w:rFonts w:ascii="Times New Roman" w:hAnsi="Times New Roman" w:cs="Times New Roman"/>
                <w:b/>
                <w:bCs/>
                <w:color w:val="000000" w:themeColor="text1"/>
              </w:rPr>
              <w:t>2020</w:t>
            </w:r>
          </w:p>
        </w:tc>
        <w:tc>
          <w:tcPr>
            <w:tcW w:w="1666" w:type="dxa"/>
          </w:tcPr>
          <w:p w14:paraId="343FCAC7" w14:textId="77777777" w:rsidR="001F6800" w:rsidRPr="00F36B16" w:rsidRDefault="001F6800" w:rsidP="002B049F">
            <w:pPr>
              <w:spacing w:after="0" w:line="240" w:lineRule="auto"/>
              <w:ind w:left="597"/>
              <w:rPr>
                <w:rFonts w:ascii="Times New Roman" w:hAnsi="Times New Roman" w:cs="Times New Roman"/>
                <w:b/>
                <w:bCs/>
                <w:color w:val="000000" w:themeColor="text1"/>
              </w:rPr>
            </w:pPr>
            <w:r w:rsidRPr="00F36B16">
              <w:rPr>
                <w:rFonts w:ascii="Times New Roman" w:hAnsi="Times New Roman" w:cs="Times New Roman"/>
                <w:b/>
                <w:bCs/>
                <w:color w:val="000000" w:themeColor="text1"/>
              </w:rPr>
              <w:t>2021</w:t>
            </w:r>
          </w:p>
        </w:tc>
        <w:tc>
          <w:tcPr>
            <w:tcW w:w="1765" w:type="dxa"/>
          </w:tcPr>
          <w:p w14:paraId="0E52F1AA" w14:textId="77777777" w:rsidR="001F6800" w:rsidRPr="00F36B16" w:rsidRDefault="001F6800" w:rsidP="002B049F">
            <w:pPr>
              <w:spacing w:after="0" w:line="240" w:lineRule="auto"/>
              <w:ind w:left="792"/>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2018</w:t>
            </w:r>
          </w:p>
        </w:tc>
        <w:tc>
          <w:tcPr>
            <w:tcW w:w="1864" w:type="dxa"/>
          </w:tcPr>
          <w:p w14:paraId="1F0DB12B" w14:textId="77777777" w:rsidR="001F6800" w:rsidRPr="00F36B16" w:rsidRDefault="001F6800" w:rsidP="002B049F">
            <w:pPr>
              <w:spacing w:after="0" w:line="240" w:lineRule="auto"/>
              <w:rPr>
                <w:rFonts w:ascii="Times New Roman" w:hAnsi="Times New Roman" w:cs="Times New Roman"/>
                <w:b/>
                <w:bCs/>
                <w:color w:val="000000" w:themeColor="text1"/>
              </w:rPr>
            </w:pPr>
            <w:r w:rsidRPr="00F36B16">
              <w:rPr>
                <w:rFonts w:ascii="Times New Roman" w:hAnsi="Times New Roman" w:cs="Times New Roman"/>
                <w:b/>
                <w:bCs/>
                <w:color w:val="000000" w:themeColor="text1"/>
              </w:rPr>
              <w:t xml:space="preserve">            % of 2019</w:t>
            </w:r>
          </w:p>
        </w:tc>
      </w:tr>
      <w:tr w:rsidR="001F6800" w:rsidRPr="00F36B16" w14:paraId="3EAD106A" w14:textId="77777777" w:rsidTr="001F6800">
        <w:trPr>
          <w:trHeight w:val="228"/>
        </w:trPr>
        <w:tc>
          <w:tcPr>
            <w:tcW w:w="1686" w:type="dxa"/>
          </w:tcPr>
          <w:p w14:paraId="59960536" w14:textId="77777777" w:rsidR="001F6800" w:rsidRPr="00F36B16" w:rsidRDefault="001F6800" w:rsidP="002B049F">
            <w:pPr>
              <w:spacing w:after="0" w:line="240" w:lineRule="auto"/>
              <w:ind w:left="180"/>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1580" w:type="dxa"/>
          </w:tcPr>
          <w:p w14:paraId="6B52D63C" w14:textId="77777777" w:rsidR="001F6800" w:rsidRPr="00F36B16" w:rsidRDefault="001F6800" w:rsidP="002B049F">
            <w:pPr>
              <w:spacing w:after="0" w:line="240" w:lineRule="auto"/>
              <w:rPr>
                <w:rFonts w:ascii="Times New Roman" w:hAnsi="Times New Roman" w:cs="Times New Roman"/>
                <w:color w:val="000000" w:themeColor="text1"/>
              </w:rPr>
            </w:pPr>
          </w:p>
        </w:tc>
        <w:tc>
          <w:tcPr>
            <w:tcW w:w="1666" w:type="dxa"/>
          </w:tcPr>
          <w:p w14:paraId="63F1B208" w14:textId="77777777" w:rsidR="001F6800" w:rsidRPr="00F36B16" w:rsidRDefault="001F6800" w:rsidP="002B049F">
            <w:pPr>
              <w:spacing w:after="0" w:line="240" w:lineRule="auto"/>
              <w:rPr>
                <w:rFonts w:ascii="Times New Roman" w:hAnsi="Times New Roman" w:cs="Times New Roman"/>
                <w:color w:val="000000" w:themeColor="text1"/>
              </w:rPr>
            </w:pPr>
          </w:p>
        </w:tc>
        <w:tc>
          <w:tcPr>
            <w:tcW w:w="1765" w:type="dxa"/>
          </w:tcPr>
          <w:p w14:paraId="4A47CF06" w14:textId="77777777" w:rsidR="001F6800" w:rsidRPr="00F36B16" w:rsidRDefault="001F6800" w:rsidP="002B049F">
            <w:pPr>
              <w:spacing w:after="0" w:line="240" w:lineRule="auto"/>
              <w:rPr>
                <w:rFonts w:ascii="Times New Roman" w:hAnsi="Times New Roman" w:cs="Times New Roman"/>
                <w:color w:val="000000" w:themeColor="text1"/>
              </w:rPr>
            </w:pPr>
          </w:p>
        </w:tc>
        <w:tc>
          <w:tcPr>
            <w:tcW w:w="1864" w:type="dxa"/>
          </w:tcPr>
          <w:p w14:paraId="3FDDE528" w14:textId="77777777" w:rsidR="001F6800" w:rsidRPr="00F36B16" w:rsidRDefault="001F6800" w:rsidP="002B049F">
            <w:pPr>
              <w:spacing w:after="0" w:line="240" w:lineRule="auto"/>
              <w:rPr>
                <w:rFonts w:ascii="Times New Roman" w:hAnsi="Times New Roman" w:cs="Times New Roman"/>
                <w:color w:val="000000" w:themeColor="text1"/>
              </w:rPr>
            </w:pPr>
          </w:p>
        </w:tc>
      </w:tr>
      <w:tr w:rsidR="001F6800" w:rsidRPr="00F36B16" w14:paraId="264FB10B" w14:textId="77777777" w:rsidTr="001F6800">
        <w:trPr>
          <w:trHeight w:val="228"/>
        </w:trPr>
        <w:tc>
          <w:tcPr>
            <w:tcW w:w="1686" w:type="dxa"/>
          </w:tcPr>
          <w:p w14:paraId="105B8708"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1580" w:type="dxa"/>
          </w:tcPr>
          <w:p w14:paraId="2257ED30" w14:textId="77777777" w:rsidR="001F6800" w:rsidRPr="00F36B16" w:rsidRDefault="001F6800" w:rsidP="002B049F">
            <w:pPr>
              <w:spacing w:after="0" w:line="240" w:lineRule="auto"/>
              <w:ind w:left="327"/>
              <w:rPr>
                <w:rFonts w:ascii="Times New Roman" w:hAnsi="Times New Roman" w:cs="Times New Roman"/>
                <w:color w:val="000000" w:themeColor="text1"/>
              </w:rPr>
            </w:pPr>
            <w:r w:rsidRPr="00F36B16">
              <w:rPr>
                <w:rFonts w:ascii="Times New Roman" w:hAnsi="Times New Roman" w:cs="Times New Roman"/>
                <w:color w:val="000000" w:themeColor="text1"/>
              </w:rPr>
              <w:t>807234.56</w:t>
            </w:r>
          </w:p>
        </w:tc>
        <w:tc>
          <w:tcPr>
            <w:tcW w:w="1666" w:type="dxa"/>
          </w:tcPr>
          <w:p w14:paraId="22331585" w14:textId="77777777" w:rsidR="001F6800" w:rsidRPr="00F36B16" w:rsidRDefault="001F6800" w:rsidP="002B049F">
            <w:pPr>
              <w:spacing w:after="0" w:line="240" w:lineRule="auto"/>
              <w:ind w:left="282"/>
              <w:rPr>
                <w:rFonts w:ascii="Times New Roman" w:hAnsi="Times New Roman" w:cs="Times New Roman"/>
                <w:color w:val="000000" w:themeColor="text1"/>
              </w:rPr>
            </w:pPr>
            <w:r w:rsidRPr="00F36B16">
              <w:rPr>
                <w:rFonts w:ascii="Times New Roman" w:hAnsi="Times New Roman" w:cs="Times New Roman"/>
                <w:color w:val="000000" w:themeColor="text1"/>
              </w:rPr>
              <w:t>846049.04</w:t>
            </w:r>
          </w:p>
        </w:tc>
        <w:tc>
          <w:tcPr>
            <w:tcW w:w="1765" w:type="dxa"/>
          </w:tcPr>
          <w:p w14:paraId="1CCD42F2" w14:textId="77777777" w:rsidR="001F6800" w:rsidRPr="00F36B16" w:rsidRDefault="001F6800" w:rsidP="002B049F">
            <w:pPr>
              <w:spacing w:after="0" w:line="240" w:lineRule="auto"/>
              <w:ind w:left="957"/>
              <w:rPr>
                <w:rFonts w:ascii="Times New Roman" w:hAnsi="Times New Roman" w:cs="Times New Roman"/>
                <w:color w:val="000000" w:themeColor="text1"/>
              </w:rPr>
            </w:pPr>
            <w:r w:rsidRPr="00F36B16">
              <w:rPr>
                <w:rFonts w:ascii="Times New Roman" w:hAnsi="Times New Roman" w:cs="Times New Roman"/>
                <w:color w:val="000000" w:themeColor="text1"/>
              </w:rPr>
              <w:t>54.95</w:t>
            </w:r>
          </w:p>
        </w:tc>
        <w:tc>
          <w:tcPr>
            <w:tcW w:w="1864" w:type="dxa"/>
          </w:tcPr>
          <w:p w14:paraId="098DF72A" w14:textId="77777777" w:rsidR="001F6800" w:rsidRPr="00F36B16" w:rsidRDefault="001F6800" w:rsidP="002B049F">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 xml:space="preserve">               57.06  </w:t>
            </w:r>
          </w:p>
        </w:tc>
      </w:tr>
      <w:tr w:rsidR="001F6800" w:rsidRPr="00F36B16" w14:paraId="708006B7" w14:textId="77777777" w:rsidTr="001F6800">
        <w:trPr>
          <w:trHeight w:val="265"/>
        </w:trPr>
        <w:tc>
          <w:tcPr>
            <w:tcW w:w="1686" w:type="dxa"/>
          </w:tcPr>
          <w:p w14:paraId="5A47C1F8"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b) Reserves&amp;</w:t>
            </w:r>
          </w:p>
          <w:p w14:paraId="0DE9322B"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Surplus</w:t>
            </w:r>
          </w:p>
        </w:tc>
        <w:tc>
          <w:tcPr>
            <w:tcW w:w="1580" w:type="dxa"/>
          </w:tcPr>
          <w:p w14:paraId="463664C0" w14:textId="77777777" w:rsidR="001F6800" w:rsidRPr="00F36B16" w:rsidRDefault="001F6800" w:rsidP="002B049F">
            <w:pPr>
              <w:spacing w:after="0" w:line="240" w:lineRule="auto"/>
              <w:rPr>
                <w:rFonts w:ascii="Times New Roman" w:hAnsi="Times New Roman" w:cs="Times New Roman"/>
                <w:color w:val="000000" w:themeColor="text1"/>
              </w:rPr>
            </w:pPr>
          </w:p>
          <w:p w14:paraId="2FC3FE61" w14:textId="77777777" w:rsidR="001F6800" w:rsidRPr="00F36B16" w:rsidRDefault="001F6800" w:rsidP="002B049F">
            <w:pPr>
              <w:spacing w:after="0" w:line="240" w:lineRule="auto"/>
              <w:ind w:left="792"/>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666" w:type="dxa"/>
          </w:tcPr>
          <w:p w14:paraId="0D02A6E8" w14:textId="77777777" w:rsidR="001F6800" w:rsidRPr="00F36B16" w:rsidRDefault="001F6800" w:rsidP="002B049F">
            <w:pPr>
              <w:spacing w:after="0" w:line="240" w:lineRule="auto"/>
              <w:rPr>
                <w:rFonts w:ascii="Times New Roman" w:hAnsi="Times New Roman" w:cs="Times New Roman"/>
                <w:color w:val="000000" w:themeColor="text1"/>
              </w:rPr>
            </w:pPr>
          </w:p>
          <w:p w14:paraId="39C9D9B0" w14:textId="77777777" w:rsidR="001F6800" w:rsidRPr="00F36B16" w:rsidRDefault="001F6800" w:rsidP="002B049F">
            <w:pPr>
              <w:spacing w:after="0" w:line="240" w:lineRule="auto"/>
              <w:ind w:left="777"/>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765" w:type="dxa"/>
          </w:tcPr>
          <w:p w14:paraId="0FB112C0" w14:textId="77777777" w:rsidR="001F6800" w:rsidRPr="00F36B16" w:rsidRDefault="001F6800" w:rsidP="002B049F">
            <w:pPr>
              <w:spacing w:after="0" w:line="240" w:lineRule="auto"/>
              <w:rPr>
                <w:rFonts w:ascii="Times New Roman" w:hAnsi="Times New Roman" w:cs="Times New Roman"/>
                <w:color w:val="000000" w:themeColor="text1"/>
              </w:rPr>
            </w:pPr>
          </w:p>
          <w:p w14:paraId="1729131D" w14:textId="77777777" w:rsidR="001F6800" w:rsidRPr="00F36B16" w:rsidRDefault="001F6800" w:rsidP="002B049F">
            <w:pPr>
              <w:spacing w:after="0" w:line="240" w:lineRule="auto"/>
              <w:ind w:left="1182"/>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864" w:type="dxa"/>
          </w:tcPr>
          <w:p w14:paraId="1DCEFE54" w14:textId="77777777" w:rsidR="001F6800" w:rsidRPr="00F36B16" w:rsidRDefault="001F6800" w:rsidP="002B049F">
            <w:pPr>
              <w:spacing w:after="0" w:line="240" w:lineRule="auto"/>
              <w:rPr>
                <w:rFonts w:ascii="Times New Roman" w:hAnsi="Times New Roman" w:cs="Times New Roman"/>
                <w:color w:val="000000" w:themeColor="text1"/>
              </w:rPr>
            </w:pPr>
          </w:p>
          <w:p w14:paraId="28FF983C" w14:textId="77777777" w:rsidR="001F6800" w:rsidRPr="00F36B16" w:rsidRDefault="001F6800" w:rsidP="002B049F">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 xml:space="preserve">                   -</w:t>
            </w:r>
          </w:p>
        </w:tc>
      </w:tr>
      <w:tr w:rsidR="001F6800" w:rsidRPr="00F36B16" w14:paraId="0BFFD45C" w14:textId="77777777" w:rsidTr="001F6800">
        <w:trPr>
          <w:trHeight w:val="198"/>
        </w:trPr>
        <w:tc>
          <w:tcPr>
            <w:tcW w:w="1686" w:type="dxa"/>
          </w:tcPr>
          <w:p w14:paraId="7A8EA146"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Total equity (A)</w:t>
            </w:r>
          </w:p>
        </w:tc>
        <w:tc>
          <w:tcPr>
            <w:tcW w:w="1580" w:type="dxa"/>
          </w:tcPr>
          <w:p w14:paraId="4CCDF1F1" w14:textId="77777777" w:rsidR="001F6800" w:rsidRPr="00F36B16" w:rsidRDefault="001F6800" w:rsidP="002B049F">
            <w:pPr>
              <w:spacing w:after="0" w:line="240" w:lineRule="auto"/>
              <w:ind w:left="327"/>
              <w:rPr>
                <w:rFonts w:ascii="Times New Roman" w:hAnsi="Times New Roman" w:cs="Times New Roman"/>
                <w:color w:val="000000" w:themeColor="text1"/>
              </w:rPr>
            </w:pPr>
            <w:r w:rsidRPr="00F36B16">
              <w:rPr>
                <w:rFonts w:ascii="Times New Roman" w:hAnsi="Times New Roman" w:cs="Times New Roman"/>
                <w:color w:val="000000" w:themeColor="text1"/>
              </w:rPr>
              <w:t>807234.56</w:t>
            </w:r>
          </w:p>
        </w:tc>
        <w:tc>
          <w:tcPr>
            <w:tcW w:w="1666" w:type="dxa"/>
          </w:tcPr>
          <w:p w14:paraId="13C7799A" w14:textId="77777777" w:rsidR="001F6800" w:rsidRPr="00F36B16" w:rsidRDefault="001F6800" w:rsidP="002B049F">
            <w:pPr>
              <w:spacing w:after="0" w:line="240" w:lineRule="auto"/>
              <w:ind w:left="342"/>
              <w:rPr>
                <w:rFonts w:ascii="Times New Roman" w:hAnsi="Times New Roman" w:cs="Times New Roman"/>
                <w:color w:val="000000" w:themeColor="text1"/>
              </w:rPr>
            </w:pPr>
            <w:r w:rsidRPr="00F36B16">
              <w:rPr>
                <w:rFonts w:ascii="Times New Roman" w:hAnsi="Times New Roman" w:cs="Times New Roman"/>
                <w:color w:val="000000" w:themeColor="text1"/>
              </w:rPr>
              <w:t>846949.04</w:t>
            </w:r>
          </w:p>
        </w:tc>
        <w:tc>
          <w:tcPr>
            <w:tcW w:w="1765" w:type="dxa"/>
          </w:tcPr>
          <w:p w14:paraId="6690D49F" w14:textId="77777777" w:rsidR="001F6800" w:rsidRPr="00F36B16" w:rsidRDefault="001F6800" w:rsidP="002B049F">
            <w:pPr>
              <w:spacing w:after="0" w:line="240" w:lineRule="auto"/>
              <w:ind w:left="957"/>
              <w:rPr>
                <w:rFonts w:ascii="Times New Roman" w:hAnsi="Times New Roman" w:cs="Times New Roman"/>
                <w:color w:val="000000" w:themeColor="text1"/>
              </w:rPr>
            </w:pPr>
            <w:r w:rsidRPr="00F36B16">
              <w:rPr>
                <w:rFonts w:ascii="Times New Roman" w:hAnsi="Times New Roman" w:cs="Times New Roman"/>
                <w:color w:val="000000" w:themeColor="text1"/>
              </w:rPr>
              <w:t>54.95</w:t>
            </w:r>
          </w:p>
        </w:tc>
        <w:tc>
          <w:tcPr>
            <w:tcW w:w="1864" w:type="dxa"/>
          </w:tcPr>
          <w:p w14:paraId="5D39C322" w14:textId="77777777" w:rsidR="001F6800" w:rsidRPr="00F36B16" w:rsidRDefault="001F6800" w:rsidP="002B049F">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 xml:space="preserve">               57.06</w:t>
            </w:r>
          </w:p>
        </w:tc>
      </w:tr>
      <w:tr w:rsidR="001F6800" w:rsidRPr="00F36B16" w14:paraId="676CB531" w14:textId="77777777" w:rsidTr="001F6800">
        <w:trPr>
          <w:trHeight w:val="220"/>
        </w:trPr>
        <w:tc>
          <w:tcPr>
            <w:tcW w:w="1686" w:type="dxa"/>
          </w:tcPr>
          <w:p w14:paraId="70827B33" w14:textId="77777777" w:rsidR="001F6800" w:rsidRPr="00F36B16" w:rsidRDefault="001F6800" w:rsidP="002B049F">
            <w:pPr>
              <w:spacing w:after="0" w:line="240" w:lineRule="auto"/>
              <w:ind w:left="180"/>
              <w:rPr>
                <w:rFonts w:ascii="Times New Roman" w:hAnsi="Times New Roman" w:cs="Times New Roman"/>
                <w:b/>
                <w:bCs/>
                <w:color w:val="000000" w:themeColor="text1"/>
              </w:rPr>
            </w:pPr>
            <w:r w:rsidRPr="00F36B16">
              <w:rPr>
                <w:rFonts w:ascii="Times New Roman" w:hAnsi="Times New Roman" w:cs="Times New Roman"/>
                <w:b/>
                <w:bCs/>
                <w:color w:val="000000" w:themeColor="text1"/>
              </w:rPr>
              <w:t>Loan funds:</w:t>
            </w:r>
          </w:p>
        </w:tc>
        <w:tc>
          <w:tcPr>
            <w:tcW w:w="1580" w:type="dxa"/>
          </w:tcPr>
          <w:p w14:paraId="58BD530E" w14:textId="77777777" w:rsidR="001F6800" w:rsidRPr="00F36B16" w:rsidRDefault="001F6800" w:rsidP="002B049F">
            <w:pPr>
              <w:spacing w:after="0" w:line="240" w:lineRule="auto"/>
              <w:rPr>
                <w:rFonts w:ascii="Times New Roman" w:hAnsi="Times New Roman" w:cs="Times New Roman"/>
                <w:color w:val="000000" w:themeColor="text1"/>
              </w:rPr>
            </w:pPr>
          </w:p>
        </w:tc>
        <w:tc>
          <w:tcPr>
            <w:tcW w:w="1666" w:type="dxa"/>
          </w:tcPr>
          <w:p w14:paraId="72281FEB" w14:textId="77777777" w:rsidR="001F6800" w:rsidRPr="00F36B16" w:rsidRDefault="001F6800" w:rsidP="002B049F">
            <w:pPr>
              <w:spacing w:after="0" w:line="240" w:lineRule="auto"/>
              <w:rPr>
                <w:rFonts w:ascii="Times New Roman" w:hAnsi="Times New Roman" w:cs="Times New Roman"/>
                <w:color w:val="000000" w:themeColor="text1"/>
              </w:rPr>
            </w:pPr>
          </w:p>
        </w:tc>
        <w:tc>
          <w:tcPr>
            <w:tcW w:w="1765" w:type="dxa"/>
          </w:tcPr>
          <w:p w14:paraId="085D606D" w14:textId="77777777" w:rsidR="001F6800" w:rsidRPr="00F36B16" w:rsidRDefault="001F6800" w:rsidP="002B049F">
            <w:pPr>
              <w:spacing w:after="0" w:line="240" w:lineRule="auto"/>
              <w:rPr>
                <w:rFonts w:ascii="Times New Roman" w:hAnsi="Times New Roman" w:cs="Times New Roman"/>
                <w:color w:val="000000" w:themeColor="text1"/>
              </w:rPr>
            </w:pPr>
          </w:p>
        </w:tc>
        <w:tc>
          <w:tcPr>
            <w:tcW w:w="1864" w:type="dxa"/>
          </w:tcPr>
          <w:p w14:paraId="0148F85D" w14:textId="77777777" w:rsidR="001F6800" w:rsidRPr="00F36B16" w:rsidRDefault="001F6800" w:rsidP="002B049F">
            <w:pPr>
              <w:spacing w:after="0" w:line="240" w:lineRule="auto"/>
              <w:rPr>
                <w:rFonts w:ascii="Times New Roman" w:hAnsi="Times New Roman" w:cs="Times New Roman"/>
                <w:color w:val="000000" w:themeColor="text1"/>
              </w:rPr>
            </w:pPr>
          </w:p>
        </w:tc>
      </w:tr>
      <w:tr w:rsidR="001F6800" w:rsidRPr="00F36B16" w14:paraId="4FF6ACE2" w14:textId="77777777" w:rsidTr="001F6800">
        <w:trPr>
          <w:trHeight w:val="236"/>
        </w:trPr>
        <w:tc>
          <w:tcPr>
            <w:tcW w:w="1686" w:type="dxa"/>
          </w:tcPr>
          <w:p w14:paraId="506FF57D"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a) Secured loan</w:t>
            </w:r>
          </w:p>
        </w:tc>
        <w:tc>
          <w:tcPr>
            <w:tcW w:w="1580" w:type="dxa"/>
          </w:tcPr>
          <w:p w14:paraId="722995CC" w14:textId="77777777" w:rsidR="001F6800" w:rsidRPr="00F36B16" w:rsidRDefault="001F6800" w:rsidP="002B049F">
            <w:pPr>
              <w:spacing w:after="0" w:line="240" w:lineRule="auto"/>
              <w:ind w:left="357"/>
              <w:rPr>
                <w:rFonts w:ascii="Times New Roman" w:hAnsi="Times New Roman" w:cs="Times New Roman"/>
                <w:color w:val="000000" w:themeColor="text1"/>
              </w:rPr>
            </w:pPr>
            <w:r w:rsidRPr="00F36B16">
              <w:rPr>
                <w:rFonts w:ascii="Times New Roman" w:hAnsi="Times New Roman" w:cs="Times New Roman"/>
                <w:color w:val="000000" w:themeColor="text1"/>
              </w:rPr>
              <w:t>556541.00</w:t>
            </w:r>
          </w:p>
        </w:tc>
        <w:tc>
          <w:tcPr>
            <w:tcW w:w="1666" w:type="dxa"/>
          </w:tcPr>
          <w:p w14:paraId="4064A7B3" w14:textId="77777777" w:rsidR="001F6800" w:rsidRPr="00F36B16" w:rsidRDefault="001F6800" w:rsidP="002B049F">
            <w:pPr>
              <w:spacing w:after="0" w:line="240" w:lineRule="auto"/>
              <w:ind w:left="372"/>
              <w:rPr>
                <w:rFonts w:ascii="Times New Roman" w:hAnsi="Times New Roman" w:cs="Times New Roman"/>
                <w:color w:val="000000" w:themeColor="text1"/>
              </w:rPr>
            </w:pPr>
            <w:r w:rsidRPr="00F36B16">
              <w:rPr>
                <w:rFonts w:ascii="Times New Roman" w:hAnsi="Times New Roman" w:cs="Times New Roman"/>
                <w:color w:val="000000" w:themeColor="text1"/>
              </w:rPr>
              <w:t>352681.00</w:t>
            </w:r>
          </w:p>
        </w:tc>
        <w:tc>
          <w:tcPr>
            <w:tcW w:w="1765" w:type="dxa"/>
          </w:tcPr>
          <w:p w14:paraId="708249C7" w14:textId="77777777" w:rsidR="001F6800" w:rsidRPr="00F36B16" w:rsidRDefault="001F6800" w:rsidP="002B049F">
            <w:pPr>
              <w:spacing w:after="0" w:line="240" w:lineRule="auto"/>
              <w:ind w:left="987"/>
              <w:rPr>
                <w:rFonts w:ascii="Times New Roman" w:hAnsi="Times New Roman" w:cs="Times New Roman"/>
                <w:color w:val="000000" w:themeColor="text1"/>
              </w:rPr>
            </w:pPr>
            <w:r w:rsidRPr="00F36B16">
              <w:rPr>
                <w:rFonts w:ascii="Times New Roman" w:hAnsi="Times New Roman" w:cs="Times New Roman"/>
                <w:color w:val="000000" w:themeColor="text1"/>
              </w:rPr>
              <w:t>37.89</w:t>
            </w:r>
          </w:p>
        </w:tc>
        <w:tc>
          <w:tcPr>
            <w:tcW w:w="1864" w:type="dxa"/>
          </w:tcPr>
          <w:p w14:paraId="515549A2" w14:textId="77777777" w:rsidR="001F6800" w:rsidRPr="00F36B16" w:rsidRDefault="001F6800" w:rsidP="002B049F">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 xml:space="preserve">                27.02</w:t>
            </w:r>
          </w:p>
        </w:tc>
      </w:tr>
      <w:tr w:rsidR="001F6800" w:rsidRPr="00F36B16" w14:paraId="003A65C8" w14:textId="77777777" w:rsidTr="001F6800">
        <w:trPr>
          <w:trHeight w:val="299"/>
        </w:trPr>
        <w:tc>
          <w:tcPr>
            <w:tcW w:w="1686" w:type="dxa"/>
          </w:tcPr>
          <w:p w14:paraId="45533C8F"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b) Unsecured</w:t>
            </w:r>
          </w:p>
          <w:p w14:paraId="2547075A"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 xml:space="preserve"> Loan</w:t>
            </w:r>
          </w:p>
        </w:tc>
        <w:tc>
          <w:tcPr>
            <w:tcW w:w="1580" w:type="dxa"/>
          </w:tcPr>
          <w:p w14:paraId="30F1D386" w14:textId="77777777" w:rsidR="001F6800" w:rsidRPr="00F36B16" w:rsidRDefault="001F6800" w:rsidP="002B049F">
            <w:pPr>
              <w:spacing w:after="0" w:line="240" w:lineRule="auto"/>
              <w:rPr>
                <w:rFonts w:ascii="Times New Roman" w:hAnsi="Times New Roman" w:cs="Times New Roman"/>
                <w:color w:val="000000" w:themeColor="text1"/>
              </w:rPr>
            </w:pPr>
          </w:p>
          <w:p w14:paraId="484C8EA0" w14:textId="77777777" w:rsidR="001F6800" w:rsidRPr="00F36B16" w:rsidRDefault="001F6800" w:rsidP="002B049F">
            <w:pPr>
              <w:spacing w:after="0" w:line="240" w:lineRule="auto"/>
              <w:ind w:left="402"/>
              <w:rPr>
                <w:rFonts w:ascii="Times New Roman" w:hAnsi="Times New Roman" w:cs="Times New Roman"/>
                <w:color w:val="000000" w:themeColor="text1"/>
              </w:rPr>
            </w:pPr>
            <w:r w:rsidRPr="00F36B16">
              <w:rPr>
                <w:rFonts w:ascii="Times New Roman" w:hAnsi="Times New Roman" w:cs="Times New Roman"/>
                <w:color w:val="000000" w:themeColor="text1"/>
              </w:rPr>
              <w:t>105000.00</w:t>
            </w:r>
          </w:p>
        </w:tc>
        <w:tc>
          <w:tcPr>
            <w:tcW w:w="1666" w:type="dxa"/>
          </w:tcPr>
          <w:p w14:paraId="3C086CE3" w14:textId="77777777" w:rsidR="001F6800" w:rsidRPr="00F36B16" w:rsidRDefault="001F6800" w:rsidP="002B049F">
            <w:pPr>
              <w:spacing w:after="0" w:line="240" w:lineRule="auto"/>
              <w:rPr>
                <w:rFonts w:ascii="Times New Roman" w:hAnsi="Times New Roman" w:cs="Times New Roman"/>
                <w:color w:val="000000" w:themeColor="text1"/>
              </w:rPr>
            </w:pPr>
          </w:p>
          <w:p w14:paraId="2A46155C" w14:textId="77777777" w:rsidR="001F6800" w:rsidRPr="00F36B16" w:rsidRDefault="001F6800" w:rsidP="002B049F">
            <w:pPr>
              <w:spacing w:after="0" w:line="240" w:lineRule="auto"/>
              <w:ind w:left="417"/>
              <w:rPr>
                <w:rFonts w:ascii="Times New Roman" w:hAnsi="Times New Roman" w:cs="Times New Roman"/>
                <w:color w:val="000000" w:themeColor="text1"/>
              </w:rPr>
            </w:pPr>
            <w:r w:rsidRPr="00F36B16">
              <w:rPr>
                <w:rFonts w:ascii="Times New Roman" w:hAnsi="Times New Roman" w:cs="Times New Roman"/>
                <w:color w:val="000000" w:themeColor="text1"/>
              </w:rPr>
              <w:t>105000.00</w:t>
            </w:r>
          </w:p>
        </w:tc>
        <w:tc>
          <w:tcPr>
            <w:tcW w:w="1765" w:type="dxa"/>
          </w:tcPr>
          <w:p w14:paraId="5DAE3C8B" w14:textId="77777777" w:rsidR="001F6800" w:rsidRPr="00F36B16" w:rsidRDefault="001F6800" w:rsidP="002B049F">
            <w:pPr>
              <w:spacing w:after="0" w:line="240" w:lineRule="auto"/>
              <w:rPr>
                <w:rFonts w:ascii="Times New Roman" w:hAnsi="Times New Roman" w:cs="Times New Roman"/>
                <w:color w:val="000000" w:themeColor="text1"/>
              </w:rPr>
            </w:pPr>
          </w:p>
          <w:p w14:paraId="00557D56" w14:textId="77777777" w:rsidR="001F6800" w:rsidRPr="00F36B16" w:rsidRDefault="001F6800" w:rsidP="002B049F">
            <w:pPr>
              <w:spacing w:after="0" w:line="240" w:lineRule="auto"/>
              <w:ind w:left="1032"/>
              <w:rPr>
                <w:rFonts w:ascii="Times New Roman" w:hAnsi="Times New Roman" w:cs="Times New Roman"/>
                <w:color w:val="000000" w:themeColor="text1"/>
              </w:rPr>
            </w:pPr>
            <w:r w:rsidRPr="00F36B16">
              <w:rPr>
                <w:rFonts w:ascii="Times New Roman" w:hAnsi="Times New Roman" w:cs="Times New Roman"/>
                <w:color w:val="000000" w:themeColor="text1"/>
              </w:rPr>
              <w:t>7.14</w:t>
            </w:r>
          </w:p>
        </w:tc>
        <w:tc>
          <w:tcPr>
            <w:tcW w:w="1864" w:type="dxa"/>
          </w:tcPr>
          <w:p w14:paraId="6AB601BD" w14:textId="77777777" w:rsidR="001F6800" w:rsidRPr="00F36B16" w:rsidRDefault="001F6800" w:rsidP="002B049F">
            <w:pPr>
              <w:spacing w:after="0" w:line="240" w:lineRule="auto"/>
              <w:rPr>
                <w:rFonts w:ascii="Times New Roman" w:hAnsi="Times New Roman" w:cs="Times New Roman"/>
                <w:color w:val="000000" w:themeColor="text1"/>
              </w:rPr>
            </w:pPr>
          </w:p>
          <w:p w14:paraId="636DA406" w14:textId="77777777" w:rsidR="001F6800" w:rsidRPr="00F36B16" w:rsidRDefault="001F6800" w:rsidP="002B049F">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 xml:space="preserve">                   8.05</w:t>
            </w:r>
          </w:p>
        </w:tc>
      </w:tr>
      <w:tr w:rsidR="001F6800" w:rsidRPr="00F36B16" w14:paraId="121DA209" w14:textId="77777777" w:rsidTr="001F6800">
        <w:trPr>
          <w:trHeight w:val="236"/>
        </w:trPr>
        <w:tc>
          <w:tcPr>
            <w:tcW w:w="1686" w:type="dxa"/>
          </w:tcPr>
          <w:p w14:paraId="5B5F56D6"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Total debt (B)</w:t>
            </w:r>
          </w:p>
        </w:tc>
        <w:tc>
          <w:tcPr>
            <w:tcW w:w="1580" w:type="dxa"/>
          </w:tcPr>
          <w:p w14:paraId="73933DE3" w14:textId="77777777" w:rsidR="001F6800" w:rsidRPr="00F36B16" w:rsidRDefault="001F6800" w:rsidP="002B049F">
            <w:pPr>
              <w:spacing w:after="0" w:line="240" w:lineRule="auto"/>
              <w:ind w:left="417"/>
              <w:rPr>
                <w:rFonts w:ascii="Times New Roman" w:hAnsi="Times New Roman" w:cs="Times New Roman"/>
                <w:color w:val="000000" w:themeColor="text1"/>
              </w:rPr>
            </w:pPr>
            <w:r w:rsidRPr="00F36B16">
              <w:rPr>
                <w:rFonts w:ascii="Times New Roman" w:hAnsi="Times New Roman" w:cs="Times New Roman"/>
                <w:color w:val="000000" w:themeColor="text1"/>
              </w:rPr>
              <w:t>861541.00</w:t>
            </w:r>
          </w:p>
        </w:tc>
        <w:tc>
          <w:tcPr>
            <w:tcW w:w="1666" w:type="dxa"/>
          </w:tcPr>
          <w:p w14:paraId="72BA1623" w14:textId="77777777" w:rsidR="001F6800" w:rsidRPr="00F36B16" w:rsidRDefault="001F6800" w:rsidP="002B049F">
            <w:pPr>
              <w:spacing w:after="0" w:line="240" w:lineRule="auto"/>
              <w:ind w:left="432"/>
              <w:rPr>
                <w:rFonts w:ascii="Times New Roman" w:hAnsi="Times New Roman" w:cs="Times New Roman"/>
                <w:color w:val="000000" w:themeColor="text1"/>
              </w:rPr>
            </w:pPr>
            <w:r w:rsidRPr="00F36B16">
              <w:rPr>
                <w:rFonts w:ascii="Times New Roman" w:hAnsi="Times New Roman" w:cs="Times New Roman"/>
                <w:color w:val="000000" w:themeColor="text1"/>
              </w:rPr>
              <w:t>457681.00</w:t>
            </w:r>
          </w:p>
        </w:tc>
        <w:tc>
          <w:tcPr>
            <w:tcW w:w="1765" w:type="dxa"/>
          </w:tcPr>
          <w:p w14:paraId="67F03379" w14:textId="77777777" w:rsidR="001F6800" w:rsidRPr="00F36B16" w:rsidRDefault="001F6800" w:rsidP="002B049F">
            <w:pPr>
              <w:spacing w:after="0" w:line="240" w:lineRule="auto"/>
              <w:ind w:left="927"/>
              <w:rPr>
                <w:rFonts w:ascii="Times New Roman" w:hAnsi="Times New Roman" w:cs="Times New Roman"/>
                <w:color w:val="000000" w:themeColor="text1"/>
              </w:rPr>
            </w:pPr>
            <w:r w:rsidRPr="00F36B16">
              <w:rPr>
                <w:rFonts w:ascii="Times New Roman" w:hAnsi="Times New Roman" w:cs="Times New Roman"/>
                <w:color w:val="000000" w:themeColor="text1"/>
              </w:rPr>
              <w:t>45.03</w:t>
            </w:r>
          </w:p>
        </w:tc>
        <w:tc>
          <w:tcPr>
            <w:tcW w:w="1864" w:type="dxa"/>
          </w:tcPr>
          <w:p w14:paraId="04F3A56B" w14:textId="77777777" w:rsidR="001F6800" w:rsidRPr="00F36B16" w:rsidRDefault="001F6800" w:rsidP="002B049F">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 xml:space="preserve">                 35.07   </w:t>
            </w:r>
          </w:p>
        </w:tc>
      </w:tr>
      <w:tr w:rsidR="001F6800" w:rsidRPr="00F36B16" w14:paraId="5DDA3860" w14:textId="77777777" w:rsidTr="001F6800">
        <w:trPr>
          <w:trHeight w:val="330"/>
        </w:trPr>
        <w:tc>
          <w:tcPr>
            <w:tcW w:w="1686" w:type="dxa"/>
          </w:tcPr>
          <w:p w14:paraId="15DDF489"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Total (A+B)</w:t>
            </w:r>
          </w:p>
        </w:tc>
        <w:tc>
          <w:tcPr>
            <w:tcW w:w="1580" w:type="dxa"/>
          </w:tcPr>
          <w:p w14:paraId="7EFAE742" w14:textId="77777777" w:rsidR="001F6800" w:rsidRPr="00F36B16" w:rsidRDefault="001F6800" w:rsidP="002B049F">
            <w:pPr>
              <w:spacing w:after="0" w:line="240" w:lineRule="auto"/>
              <w:ind w:left="312"/>
              <w:rPr>
                <w:rFonts w:ascii="Times New Roman" w:hAnsi="Times New Roman" w:cs="Times New Roman"/>
                <w:color w:val="000000" w:themeColor="text1"/>
              </w:rPr>
            </w:pPr>
            <w:r w:rsidRPr="00F36B16">
              <w:rPr>
                <w:rFonts w:ascii="Times New Roman" w:hAnsi="Times New Roman" w:cs="Times New Roman"/>
                <w:color w:val="000000" w:themeColor="text1"/>
              </w:rPr>
              <w:t>1468775.56</w:t>
            </w:r>
          </w:p>
        </w:tc>
        <w:tc>
          <w:tcPr>
            <w:tcW w:w="1666" w:type="dxa"/>
          </w:tcPr>
          <w:p w14:paraId="7A86D7B8" w14:textId="77777777" w:rsidR="001F6800" w:rsidRPr="00F36B16" w:rsidRDefault="001F6800" w:rsidP="002B049F">
            <w:pPr>
              <w:spacing w:after="0" w:line="240" w:lineRule="auto"/>
              <w:ind w:left="327"/>
              <w:rPr>
                <w:rFonts w:ascii="Times New Roman" w:hAnsi="Times New Roman" w:cs="Times New Roman"/>
                <w:color w:val="000000" w:themeColor="text1"/>
              </w:rPr>
            </w:pPr>
            <w:r w:rsidRPr="00F36B16">
              <w:rPr>
                <w:rFonts w:ascii="Times New Roman" w:hAnsi="Times New Roman" w:cs="Times New Roman"/>
                <w:color w:val="000000" w:themeColor="text1"/>
              </w:rPr>
              <w:t>1303730.04</w:t>
            </w:r>
          </w:p>
        </w:tc>
        <w:tc>
          <w:tcPr>
            <w:tcW w:w="1765" w:type="dxa"/>
          </w:tcPr>
          <w:p w14:paraId="220E9AB7" w14:textId="77777777" w:rsidR="001F6800" w:rsidRPr="00F36B16" w:rsidRDefault="001F6800" w:rsidP="002B049F">
            <w:pPr>
              <w:spacing w:after="0" w:line="240" w:lineRule="auto"/>
              <w:ind w:left="942"/>
              <w:rPr>
                <w:rFonts w:ascii="Times New Roman" w:hAnsi="Times New Roman" w:cs="Times New Roman"/>
                <w:color w:val="000000" w:themeColor="text1"/>
              </w:rPr>
            </w:pPr>
            <w:r w:rsidRPr="00F36B16">
              <w:rPr>
                <w:rFonts w:ascii="Times New Roman" w:hAnsi="Times New Roman" w:cs="Times New Roman"/>
                <w:color w:val="000000" w:themeColor="text1"/>
              </w:rPr>
              <w:t>99.98</w:t>
            </w:r>
          </w:p>
        </w:tc>
        <w:tc>
          <w:tcPr>
            <w:tcW w:w="1864" w:type="dxa"/>
          </w:tcPr>
          <w:p w14:paraId="25523579" w14:textId="77777777" w:rsidR="001F6800" w:rsidRPr="00F36B16" w:rsidRDefault="001F6800" w:rsidP="002B049F">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 xml:space="preserve">                 92.67</w:t>
            </w:r>
          </w:p>
        </w:tc>
      </w:tr>
    </w:tbl>
    <w:p w14:paraId="17B1976A" w14:textId="77777777" w:rsidR="001F6800" w:rsidRPr="00F36B16" w:rsidRDefault="001F6800" w:rsidP="002B049F">
      <w:pPr>
        <w:spacing w:after="0"/>
        <w:rPr>
          <w:rFonts w:ascii="Times New Roman" w:hAnsi="Times New Roman" w:cs="Times New Roman"/>
          <w:color w:val="000000" w:themeColor="text1"/>
        </w:rPr>
      </w:pPr>
    </w:p>
    <w:p w14:paraId="130A7D80" w14:textId="77777777" w:rsidR="001F6800" w:rsidRPr="00F36B16" w:rsidRDefault="001F6800" w:rsidP="002B049F">
      <w:pPr>
        <w:pStyle w:val="NormalWeb"/>
        <w:spacing w:before="0" w:beforeAutospacing="0" w:after="0" w:afterAutospacing="0"/>
        <w:rPr>
          <w:b/>
          <w:bCs/>
          <w:color w:val="000000" w:themeColor="text1"/>
          <w:sz w:val="28"/>
          <w:szCs w:val="28"/>
        </w:rPr>
      </w:pPr>
      <w:r w:rsidRPr="00F36B16">
        <w:rPr>
          <w:b/>
          <w:bCs/>
          <w:color w:val="000000" w:themeColor="text1"/>
          <w:sz w:val="28"/>
          <w:szCs w:val="28"/>
        </w:rPr>
        <w:t>INTERPRETATION:</w:t>
      </w:r>
    </w:p>
    <w:p w14:paraId="147D4FA0" w14:textId="77777777" w:rsidR="001F6800" w:rsidRPr="00F36B16" w:rsidRDefault="001F6800" w:rsidP="002B049F">
      <w:pPr>
        <w:spacing w:after="0" w:line="360" w:lineRule="auto"/>
        <w:jc w:val="both"/>
        <w:rPr>
          <w:rFonts w:ascii="Times New Roman" w:hAnsi="Times New Roman" w:cs="Times New Roman"/>
          <w:color w:val="000000" w:themeColor="text1"/>
        </w:rPr>
      </w:pPr>
      <w:r w:rsidRPr="00F36B16">
        <w:rPr>
          <w:rFonts w:ascii="Times New Roman" w:hAnsi="Times New Roman" w:cs="Times New Roman"/>
          <w:color w:val="000000" w:themeColor="text1"/>
        </w:rPr>
        <w:t>The percentage of capital was increased from 54.95% to 57.60% and the total debt was decreased when compared to the previous year. The profitability of the firm was increased in 2021 when compared to 2020.</w:t>
      </w:r>
    </w:p>
    <w:p w14:paraId="2664627A" w14:textId="77777777" w:rsidR="001F6800" w:rsidRDefault="001F6800" w:rsidP="002B049F">
      <w:pPr>
        <w:spacing w:after="0" w:line="360" w:lineRule="auto"/>
        <w:jc w:val="both"/>
        <w:rPr>
          <w:rFonts w:ascii="Times New Roman" w:hAnsi="Times New Roman" w:cs="Times New Roman"/>
          <w:color w:val="000000" w:themeColor="text1"/>
        </w:rPr>
      </w:pPr>
    </w:p>
    <w:p w14:paraId="7422A262" w14:textId="77777777" w:rsidR="002B049F" w:rsidRDefault="002B049F" w:rsidP="002B049F">
      <w:pPr>
        <w:spacing w:after="0" w:line="360" w:lineRule="auto"/>
        <w:jc w:val="both"/>
        <w:rPr>
          <w:rFonts w:ascii="Times New Roman" w:hAnsi="Times New Roman" w:cs="Times New Roman"/>
          <w:color w:val="000000" w:themeColor="text1"/>
        </w:rPr>
      </w:pPr>
    </w:p>
    <w:p w14:paraId="6FBC6F0D" w14:textId="77777777" w:rsidR="002B049F" w:rsidRDefault="002B049F" w:rsidP="002B049F">
      <w:pPr>
        <w:spacing w:after="0" w:line="360" w:lineRule="auto"/>
        <w:jc w:val="both"/>
        <w:rPr>
          <w:rFonts w:ascii="Times New Roman" w:hAnsi="Times New Roman" w:cs="Times New Roman"/>
          <w:color w:val="000000" w:themeColor="text1"/>
        </w:rPr>
      </w:pPr>
    </w:p>
    <w:p w14:paraId="2AFD43D4" w14:textId="77777777" w:rsidR="002B049F" w:rsidRPr="00F36B16" w:rsidRDefault="002B049F" w:rsidP="002B049F">
      <w:pPr>
        <w:spacing w:after="0" w:line="360" w:lineRule="auto"/>
        <w:jc w:val="both"/>
        <w:rPr>
          <w:rFonts w:ascii="Times New Roman" w:hAnsi="Times New Roman" w:cs="Times New Roman"/>
          <w:color w:val="000000" w:themeColor="text1"/>
        </w:rPr>
      </w:pPr>
    </w:p>
    <w:p w14:paraId="511FEA77" w14:textId="77777777" w:rsidR="001F6800" w:rsidRPr="00F36B16" w:rsidRDefault="001F6800" w:rsidP="002B049F">
      <w:pPr>
        <w:spacing w:after="0" w:line="360" w:lineRule="auto"/>
        <w:jc w:val="both"/>
        <w:rPr>
          <w:rFonts w:ascii="Times New Roman" w:hAnsi="Times New Roman" w:cs="Times New Roman"/>
          <w:color w:val="000000" w:themeColor="text1"/>
        </w:rPr>
      </w:pPr>
      <w:r w:rsidRPr="00F36B16">
        <w:rPr>
          <w:rFonts w:ascii="Times New Roman" w:hAnsi="Times New Roman" w:cs="Times New Roman"/>
          <w:b/>
          <w:bCs/>
          <w:color w:val="000000" w:themeColor="text1"/>
        </w:rPr>
        <w:lastRenderedPageBreak/>
        <w:t>CAPITAL STRUCTURE OF STERLITE INDUSTRIES FOR THE YEAR 2021 AND 2022.</w:t>
      </w:r>
    </w:p>
    <w:tbl>
      <w:tblPr>
        <w:tblW w:w="103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3"/>
        <w:gridCol w:w="2025"/>
        <w:gridCol w:w="2278"/>
        <w:gridCol w:w="1967"/>
        <w:gridCol w:w="2202"/>
      </w:tblGrid>
      <w:tr w:rsidR="001F6800" w:rsidRPr="00F36B16" w14:paraId="3A28E34E" w14:textId="77777777" w:rsidTr="00F36B16">
        <w:trPr>
          <w:trHeight w:val="212"/>
          <w:jc w:val="center"/>
        </w:trPr>
        <w:tc>
          <w:tcPr>
            <w:tcW w:w="1853" w:type="dxa"/>
          </w:tcPr>
          <w:p w14:paraId="5072B7E3" w14:textId="77777777" w:rsidR="001F6800" w:rsidRPr="00F36B16" w:rsidRDefault="001F6800" w:rsidP="002B049F">
            <w:pPr>
              <w:spacing w:after="0"/>
              <w:ind w:left="180"/>
              <w:rPr>
                <w:rFonts w:ascii="Times New Roman" w:hAnsi="Times New Roman" w:cs="Times New Roman"/>
                <w:b/>
                <w:bCs/>
                <w:color w:val="000000" w:themeColor="text1"/>
              </w:rPr>
            </w:pPr>
            <w:r w:rsidRPr="00F36B16">
              <w:rPr>
                <w:rFonts w:ascii="Times New Roman" w:hAnsi="Times New Roman" w:cs="Times New Roman"/>
                <w:b/>
                <w:bCs/>
                <w:color w:val="000000" w:themeColor="text1"/>
              </w:rPr>
              <w:t>Particulars</w:t>
            </w:r>
          </w:p>
        </w:tc>
        <w:tc>
          <w:tcPr>
            <w:tcW w:w="2025" w:type="dxa"/>
          </w:tcPr>
          <w:p w14:paraId="5C056571" w14:textId="77777777" w:rsidR="001F6800" w:rsidRPr="00F36B16" w:rsidRDefault="001F6800" w:rsidP="002B049F">
            <w:pPr>
              <w:spacing w:after="0"/>
              <w:ind w:left="702"/>
              <w:rPr>
                <w:rFonts w:ascii="Times New Roman" w:hAnsi="Times New Roman" w:cs="Times New Roman"/>
                <w:b/>
                <w:bCs/>
                <w:color w:val="000000" w:themeColor="text1"/>
              </w:rPr>
            </w:pPr>
            <w:r w:rsidRPr="00F36B16">
              <w:rPr>
                <w:rFonts w:ascii="Times New Roman" w:hAnsi="Times New Roman" w:cs="Times New Roman"/>
                <w:b/>
                <w:bCs/>
                <w:color w:val="000000" w:themeColor="text1"/>
              </w:rPr>
              <w:t>2021</w:t>
            </w:r>
          </w:p>
        </w:tc>
        <w:tc>
          <w:tcPr>
            <w:tcW w:w="2278" w:type="dxa"/>
          </w:tcPr>
          <w:p w14:paraId="5611820E" w14:textId="77777777" w:rsidR="001F6800" w:rsidRPr="00F36B16" w:rsidRDefault="001F6800" w:rsidP="002B049F">
            <w:pPr>
              <w:spacing w:after="0"/>
              <w:ind w:left="897"/>
              <w:rPr>
                <w:rFonts w:ascii="Times New Roman" w:hAnsi="Times New Roman" w:cs="Times New Roman"/>
                <w:b/>
                <w:bCs/>
                <w:color w:val="000000" w:themeColor="text1"/>
              </w:rPr>
            </w:pPr>
            <w:r w:rsidRPr="00F36B16">
              <w:rPr>
                <w:rFonts w:ascii="Times New Roman" w:hAnsi="Times New Roman" w:cs="Times New Roman"/>
                <w:b/>
                <w:bCs/>
                <w:color w:val="000000" w:themeColor="text1"/>
              </w:rPr>
              <w:t>2022</w:t>
            </w:r>
          </w:p>
        </w:tc>
        <w:tc>
          <w:tcPr>
            <w:tcW w:w="1967" w:type="dxa"/>
          </w:tcPr>
          <w:p w14:paraId="78B74366" w14:textId="77777777" w:rsidR="001F6800" w:rsidRPr="00F36B16" w:rsidRDefault="001F6800" w:rsidP="002B049F">
            <w:pPr>
              <w:spacing w:after="0"/>
              <w:ind w:left="492"/>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2021</w:t>
            </w:r>
          </w:p>
        </w:tc>
        <w:tc>
          <w:tcPr>
            <w:tcW w:w="2202" w:type="dxa"/>
          </w:tcPr>
          <w:p w14:paraId="29A1AAF9" w14:textId="77777777" w:rsidR="001F6800" w:rsidRPr="00F36B16" w:rsidRDefault="001F6800" w:rsidP="002B049F">
            <w:pPr>
              <w:spacing w:after="0"/>
              <w:ind w:left="717"/>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2022</w:t>
            </w:r>
          </w:p>
        </w:tc>
      </w:tr>
      <w:tr w:rsidR="001F6800" w:rsidRPr="00F36B16" w14:paraId="3B91C922" w14:textId="77777777" w:rsidTr="00F36B16">
        <w:trPr>
          <w:trHeight w:val="195"/>
          <w:jc w:val="center"/>
        </w:trPr>
        <w:tc>
          <w:tcPr>
            <w:tcW w:w="1853" w:type="dxa"/>
          </w:tcPr>
          <w:p w14:paraId="4DA500CD" w14:textId="77777777" w:rsidR="001F6800" w:rsidRPr="00F36B16" w:rsidRDefault="001F6800" w:rsidP="002B049F">
            <w:pPr>
              <w:spacing w:after="0"/>
              <w:ind w:left="180"/>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2025" w:type="dxa"/>
          </w:tcPr>
          <w:p w14:paraId="4E1C8DAA" w14:textId="77777777" w:rsidR="001F6800" w:rsidRPr="00F36B16" w:rsidRDefault="001F6800" w:rsidP="002B049F">
            <w:pPr>
              <w:spacing w:after="0"/>
              <w:rPr>
                <w:rFonts w:ascii="Times New Roman" w:hAnsi="Times New Roman" w:cs="Times New Roman"/>
                <w:color w:val="000000" w:themeColor="text1"/>
              </w:rPr>
            </w:pPr>
          </w:p>
        </w:tc>
        <w:tc>
          <w:tcPr>
            <w:tcW w:w="2278" w:type="dxa"/>
          </w:tcPr>
          <w:p w14:paraId="3873A0C1" w14:textId="77777777" w:rsidR="001F6800" w:rsidRPr="00F36B16" w:rsidRDefault="001F6800" w:rsidP="002B049F">
            <w:pPr>
              <w:spacing w:after="0"/>
              <w:rPr>
                <w:rFonts w:ascii="Times New Roman" w:hAnsi="Times New Roman" w:cs="Times New Roman"/>
                <w:color w:val="000000" w:themeColor="text1"/>
              </w:rPr>
            </w:pPr>
          </w:p>
        </w:tc>
        <w:tc>
          <w:tcPr>
            <w:tcW w:w="1967" w:type="dxa"/>
          </w:tcPr>
          <w:p w14:paraId="46EAD877" w14:textId="77777777" w:rsidR="001F6800" w:rsidRPr="00F36B16" w:rsidRDefault="001F6800" w:rsidP="002B049F">
            <w:pPr>
              <w:spacing w:after="0"/>
              <w:rPr>
                <w:rFonts w:ascii="Times New Roman" w:hAnsi="Times New Roman" w:cs="Times New Roman"/>
                <w:color w:val="000000" w:themeColor="text1"/>
              </w:rPr>
            </w:pPr>
          </w:p>
        </w:tc>
        <w:tc>
          <w:tcPr>
            <w:tcW w:w="2202" w:type="dxa"/>
          </w:tcPr>
          <w:p w14:paraId="3A7F2A97" w14:textId="77777777" w:rsidR="001F6800" w:rsidRPr="00F36B16" w:rsidRDefault="001F6800" w:rsidP="002B049F">
            <w:pPr>
              <w:spacing w:after="0"/>
              <w:rPr>
                <w:rFonts w:ascii="Times New Roman" w:hAnsi="Times New Roman" w:cs="Times New Roman"/>
                <w:color w:val="000000" w:themeColor="text1"/>
              </w:rPr>
            </w:pPr>
          </w:p>
        </w:tc>
      </w:tr>
      <w:tr w:rsidR="001F6800" w:rsidRPr="00F36B16" w14:paraId="72DA830C" w14:textId="77777777" w:rsidTr="00F36B16">
        <w:trPr>
          <w:trHeight w:val="195"/>
          <w:jc w:val="center"/>
        </w:trPr>
        <w:tc>
          <w:tcPr>
            <w:tcW w:w="1853" w:type="dxa"/>
          </w:tcPr>
          <w:p w14:paraId="62DDF4DE"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2025" w:type="dxa"/>
          </w:tcPr>
          <w:p w14:paraId="7807C87B" w14:textId="77777777" w:rsidR="001F6800" w:rsidRPr="00F36B16" w:rsidRDefault="001F6800" w:rsidP="002B049F">
            <w:pPr>
              <w:spacing w:after="0"/>
              <w:ind w:left="507"/>
              <w:rPr>
                <w:rFonts w:ascii="Times New Roman" w:hAnsi="Times New Roman" w:cs="Times New Roman"/>
                <w:color w:val="000000" w:themeColor="text1"/>
              </w:rPr>
            </w:pPr>
            <w:r w:rsidRPr="00F36B16">
              <w:rPr>
                <w:rFonts w:ascii="Times New Roman" w:hAnsi="Times New Roman" w:cs="Times New Roman"/>
                <w:color w:val="000000" w:themeColor="text1"/>
              </w:rPr>
              <w:t>846049.04</w:t>
            </w:r>
          </w:p>
        </w:tc>
        <w:tc>
          <w:tcPr>
            <w:tcW w:w="2278" w:type="dxa"/>
          </w:tcPr>
          <w:p w14:paraId="5DA2FCBC" w14:textId="77777777" w:rsidR="001F6800" w:rsidRPr="00F36B16" w:rsidRDefault="001F6800" w:rsidP="002B049F">
            <w:pPr>
              <w:spacing w:after="0"/>
              <w:ind w:left="762"/>
              <w:rPr>
                <w:rFonts w:ascii="Times New Roman" w:hAnsi="Times New Roman" w:cs="Times New Roman"/>
                <w:color w:val="000000" w:themeColor="text1"/>
              </w:rPr>
            </w:pPr>
            <w:r w:rsidRPr="00F36B16">
              <w:rPr>
                <w:rFonts w:ascii="Times New Roman" w:hAnsi="Times New Roman" w:cs="Times New Roman"/>
                <w:color w:val="000000" w:themeColor="text1"/>
              </w:rPr>
              <w:t>1046450.46</w:t>
            </w:r>
          </w:p>
        </w:tc>
        <w:tc>
          <w:tcPr>
            <w:tcW w:w="1967" w:type="dxa"/>
          </w:tcPr>
          <w:p w14:paraId="50C6A16C" w14:textId="77777777" w:rsidR="001F6800" w:rsidRPr="00F36B16" w:rsidRDefault="001F6800" w:rsidP="002B049F">
            <w:pPr>
              <w:spacing w:after="0"/>
              <w:ind w:left="837"/>
              <w:rPr>
                <w:rFonts w:ascii="Times New Roman" w:hAnsi="Times New Roman" w:cs="Times New Roman"/>
                <w:color w:val="000000" w:themeColor="text1"/>
              </w:rPr>
            </w:pPr>
            <w:r w:rsidRPr="00F36B16">
              <w:rPr>
                <w:rFonts w:ascii="Times New Roman" w:hAnsi="Times New Roman" w:cs="Times New Roman"/>
                <w:color w:val="000000" w:themeColor="text1"/>
              </w:rPr>
              <w:t>57.60</w:t>
            </w:r>
          </w:p>
        </w:tc>
        <w:tc>
          <w:tcPr>
            <w:tcW w:w="2202" w:type="dxa"/>
          </w:tcPr>
          <w:p w14:paraId="6F2B8000" w14:textId="77777777" w:rsidR="001F6800" w:rsidRPr="00F36B16" w:rsidRDefault="001F6800" w:rsidP="002B049F">
            <w:pPr>
              <w:spacing w:after="0"/>
              <w:ind w:left="972"/>
              <w:rPr>
                <w:rFonts w:ascii="Times New Roman" w:hAnsi="Times New Roman" w:cs="Times New Roman"/>
                <w:color w:val="000000" w:themeColor="text1"/>
              </w:rPr>
            </w:pPr>
            <w:r w:rsidRPr="00F36B16">
              <w:rPr>
                <w:rFonts w:ascii="Times New Roman" w:hAnsi="Times New Roman" w:cs="Times New Roman"/>
                <w:color w:val="000000" w:themeColor="text1"/>
              </w:rPr>
              <w:t>44.50</w:t>
            </w:r>
          </w:p>
        </w:tc>
      </w:tr>
      <w:tr w:rsidR="001F6800" w:rsidRPr="00F36B16" w14:paraId="18AAAE7B" w14:textId="77777777" w:rsidTr="00F36B16">
        <w:trPr>
          <w:trHeight w:val="227"/>
          <w:jc w:val="center"/>
        </w:trPr>
        <w:tc>
          <w:tcPr>
            <w:tcW w:w="1853" w:type="dxa"/>
          </w:tcPr>
          <w:p w14:paraId="43E257B9"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color w:val="000000" w:themeColor="text1"/>
              </w:rPr>
              <w:t>b) Reserves&amp;</w:t>
            </w:r>
          </w:p>
          <w:p w14:paraId="5D4C317E"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color w:val="000000" w:themeColor="text1"/>
              </w:rPr>
              <w:t>Surplus</w:t>
            </w:r>
          </w:p>
        </w:tc>
        <w:tc>
          <w:tcPr>
            <w:tcW w:w="2025" w:type="dxa"/>
          </w:tcPr>
          <w:p w14:paraId="4F138E15" w14:textId="77777777" w:rsidR="001F6800" w:rsidRPr="00F36B16" w:rsidRDefault="001F6800" w:rsidP="002B049F">
            <w:pPr>
              <w:spacing w:after="0"/>
              <w:rPr>
                <w:rFonts w:ascii="Times New Roman" w:hAnsi="Times New Roman" w:cs="Times New Roman"/>
                <w:color w:val="000000" w:themeColor="text1"/>
              </w:rPr>
            </w:pPr>
          </w:p>
          <w:p w14:paraId="3C3E9744" w14:textId="77777777" w:rsidR="001F6800" w:rsidRPr="00F36B16" w:rsidRDefault="001F6800" w:rsidP="002B049F">
            <w:pPr>
              <w:spacing w:after="0"/>
              <w:ind w:left="972"/>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2278" w:type="dxa"/>
          </w:tcPr>
          <w:p w14:paraId="483DEB29" w14:textId="77777777" w:rsidR="001F6800" w:rsidRPr="00F36B16" w:rsidRDefault="001F6800" w:rsidP="002B049F">
            <w:pPr>
              <w:spacing w:after="0"/>
              <w:rPr>
                <w:rFonts w:ascii="Times New Roman" w:hAnsi="Times New Roman" w:cs="Times New Roman"/>
                <w:color w:val="000000" w:themeColor="text1"/>
              </w:rPr>
            </w:pPr>
          </w:p>
          <w:p w14:paraId="0A736D79" w14:textId="77777777" w:rsidR="001F6800" w:rsidRPr="00F36B16" w:rsidRDefault="001F6800" w:rsidP="002B049F">
            <w:pPr>
              <w:spacing w:after="0"/>
              <w:ind w:left="1317"/>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967" w:type="dxa"/>
          </w:tcPr>
          <w:p w14:paraId="093B6BD0" w14:textId="77777777" w:rsidR="001F6800" w:rsidRPr="00F36B16" w:rsidRDefault="001F6800" w:rsidP="002B049F">
            <w:pPr>
              <w:spacing w:after="0"/>
              <w:rPr>
                <w:rFonts w:ascii="Times New Roman" w:hAnsi="Times New Roman" w:cs="Times New Roman"/>
                <w:color w:val="000000" w:themeColor="text1"/>
              </w:rPr>
            </w:pPr>
          </w:p>
          <w:p w14:paraId="47A3CE86" w14:textId="77777777" w:rsidR="001F6800" w:rsidRPr="00F36B16" w:rsidRDefault="001F6800" w:rsidP="002B049F">
            <w:pPr>
              <w:spacing w:after="0"/>
              <w:ind w:left="1122"/>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2202" w:type="dxa"/>
          </w:tcPr>
          <w:p w14:paraId="7236BADA" w14:textId="77777777" w:rsidR="001F6800" w:rsidRPr="00F36B16" w:rsidRDefault="001F6800" w:rsidP="002B049F">
            <w:pPr>
              <w:spacing w:after="0"/>
              <w:rPr>
                <w:rFonts w:ascii="Times New Roman" w:hAnsi="Times New Roman" w:cs="Times New Roman"/>
                <w:color w:val="000000" w:themeColor="text1"/>
              </w:rPr>
            </w:pPr>
          </w:p>
          <w:p w14:paraId="38AB24AC" w14:textId="77777777" w:rsidR="001F6800" w:rsidRPr="00F36B16" w:rsidRDefault="001F6800" w:rsidP="002B049F">
            <w:pPr>
              <w:spacing w:after="0"/>
              <w:ind w:left="1347"/>
              <w:rPr>
                <w:rFonts w:ascii="Times New Roman" w:hAnsi="Times New Roman" w:cs="Times New Roman"/>
                <w:color w:val="000000" w:themeColor="text1"/>
              </w:rPr>
            </w:pPr>
            <w:r w:rsidRPr="00F36B16">
              <w:rPr>
                <w:rFonts w:ascii="Times New Roman" w:hAnsi="Times New Roman" w:cs="Times New Roman"/>
                <w:color w:val="000000" w:themeColor="text1"/>
              </w:rPr>
              <w:t>-</w:t>
            </w:r>
          </w:p>
        </w:tc>
      </w:tr>
      <w:tr w:rsidR="001F6800" w:rsidRPr="00F36B16" w14:paraId="19CE884E" w14:textId="77777777" w:rsidTr="00F36B16">
        <w:trPr>
          <w:trHeight w:val="128"/>
          <w:jc w:val="center"/>
        </w:trPr>
        <w:tc>
          <w:tcPr>
            <w:tcW w:w="1853" w:type="dxa"/>
          </w:tcPr>
          <w:p w14:paraId="66F46FE9"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color w:val="000000" w:themeColor="text1"/>
              </w:rPr>
              <w:t>Total equity (A)</w:t>
            </w:r>
          </w:p>
        </w:tc>
        <w:tc>
          <w:tcPr>
            <w:tcW w:w="2025" w:type="dxa"/>
          </w:tcPr>
          <w:p w14:paraId="4A762592" w14:textId="77777777" w:rsidR="001F6800" w:rsidRPr="00F36B16" w:rsidRDefault="001F6800" w:rsidP="002B049F">
            <w:pPr>
              <w:spacing w:after="0"/>
              <w:ind w:left="507"/>
              <w:rPr>
                <w:rFonts w:ascii="Times New Roman" w:hAnsi="Times New Roman" w:cs="Times New Roman"/>
                <w:color w:val="000000" w:themeColor="text1"/>
              </w:rPr>
            </w:pPr>
            <w:r w:rsidRPr="00F36B16">
              <w:rPr>
                <w:rFonts w:ascii="Times New Roman" w:hAnsi="Times New Roman" w:cs="Times New Roman"/>
                <w:color w:val="000000" w:themeColor="text1"/>
              </w:rPr>
              <w:t>846049.04</w:t>
            </w:r>
          </w:p>
        </w:tc>
        <w:tc>
          <w:tcPr>
            <w:tcW w:w="2278" w:type="dxa"/>
          </w:tcPr>
          <w:p w14:paraId="318C2968" w14:textId="77777777" w:rsidR="001F6800" w:rsidRPr="00F36B16" w:rsidRDefault="001F6800" w:rsidP="002B049F">
            <w:pPr>
              <w:spacing w:after="0"/>
              <w:ind w:left="822"/>
              <w:rPr>
                <w:rFonts w:ascii="Times New Roman" w:hAnsi="Times New Roman" w:cs="Times New Roman"/>
                <w:color w:val="000000" w:themeColor="text1"/>
              </w:rPr>
            </w:pPr>
            <w:r w:rsidRPr="00F36B16">
              <w:rPr>
                <w:rFonts w:ascii="Times New Roman" w:hAnsi="Times New Roman" w:cs="Times New Roman"/>
                <w:color w:val="000000" w:themeColor="text1"/>
              </w:rPr>
              <w:t>1046450.46</w:t>
            </w:r>
          </w:p>
        </w:tc>
        <w:tc>
          <w:tcPr>
            <w:tcW w:w="1967" w:type="dxa"/>
          </w:tcPr>
          <w:p w14:paraId="691D4CAD" w14:textId="77777777" w:rsidR="001F6800" w:rsidRPr="00F36B16" w:rsidRDefault="001F6800" w:rsidP="002B049F">
            <w:pPr>
              <w:spacing w:after="0"/>
              <w:ind w:left="897"/>
              <w:rPr>
                <w:rFonts w:ascii="Times New Roman" w:hAnsi="Times New Roman" w:cs="Times New Roman"/>
                <w:color w:val="000000" w:themeColor="text1"/>
              </w:rPr>
            </w:pPr>
            <w:r w:rsidRPr="00F36B16">
              <w:rPr>
                <w:rFonts w:ascii="Times New Roman" w:hAnsi="Times New Roman" w:cs="Times New Roman"/>
                <w:color w:val="000000" w:themeColor="text1"/>
              </w:rPr>
              <w:t>57.60</w:t>
            </w:r>
          </w:p>
        </w:tc>
        <w:tc>
          <w:tcPr>
            <w:tcW w:w="2202" w:type="dxa"/>
          </w:tcPr>
          <w:p w14:paraId="24137725" w14:textId="77777777" w:rsidR="001F6800" w:rsidRPr="00F36B16" w:rsidRDefault="001F6800" w:rsidP="002B049F">
            <w:pPr>
              <w:spacing w:after="0"/>
              <w:ind w:left="972"/>
              <w:rPr>
                <w:rFonts w:ascii="Times New Roman" w:hAnsi="Times New Roman" w:cs="Times New Roman"/>
                <w:color w:val="000000" w:themeColor="text1"/>
              </w:rPr>
            </w:pPr>
            <w:r w:rsidRPr="00F36B16">
              <w:rPr>
                <w:rFonts w:ascii="Times New Roman" w:hAnsi="Times New Roman" w:cs="Times New Roman"/>
                <w:color w:val="000000" w:themeColor="text1"/>
              </w:rPr>
              <w:t xml:space="preserve">44.50   </w:t>
            </w:r>
          </w:p>
        </w:tc>
      </w:tr>
      <w:tr w:rsidR="001F6800" w:rsidRPr="00F36B16" w14:paraId="5EB2FE00" w14:textId="77777777" w:rsidTr="00F36B16">
        <w:trPr>
          <w:trHeight w:val="222"/>
          <w:jc w:val="center"/>
        </w:trPr>
        <w:tc>
          <w:tcPr>
            <w:tcW w:w="1853" w:type="dxa"/>
          </w:tcPr>
          <w:p w14:paraId="234FE537"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b/>
                <w:bCs/>
                <w:color w:val="000000" w:themeColor="text1"/>
              </w:rPr>
              <w:t>Loan funds</w:t>
            </w:r>
            <w:r w:rsidRPr="00F36B16">
              <w:rPr>
                <w:rFonts w:ascii="Times New Roman" w:hAnsi="Times New Roman" w:cs="Times New Roman"/>
                <w:color w:val="000000" w:themeColor="text1"/>
              </w:rPr>
              <w:t>:</w:t>
            </w:r>
          </w:p>
        </w:tc>
        <w:tc>
          <w:tcPr>
            <w:tcW w:w="2025" w:type="dxa"/>
          </w:tcPr>
          <w:p w14:paraId="4B193064" w14:textId="77777777" w:rsidR="001F6800" w:rsidRPr="00F36B16" w:rsidRDefault="001F6800" w:rsidP="002B049F">
            <w:pPr>
              <w:spacing w:after="0"/>
              <w:rPr>
                <w:rFonts w:ascii="Times New Roman" w:hAnsi="Times New Roman" w:cs="Times New Roman"/>
                <w:color w:val="000000" w:themeColor="text1"/>
              </w:rPr>
            </w:pPr>
          </w:p>
        </w:tc>
        <w:tc>
          <w:tcPr>
            <w:tcW w:w="2278" w:type="dxa"/>
          </w:tcPr>
          <w:p w14:paraId="20625C20" w14:textId="77777777" w:rsidR="001F6800" w:rsidRPr="00F36B16" w:rsidRDefault="001F6800" w:rsidP="002B049F">
            <w:pPr>
              <w:spacing w:after="0"/>
              <w:rPr>
                <w:rFonts w:ascii="Times New Roman" w:hAnsi="Times New Roman" w:cs="Times New Roman"/>
                <w:color w:val="000000" w:themeColor="text1"/>
              </w:rPr>
            </w:pPr>
          </w:p>
        </w:tc>
        <w:tc>
          <w:tcPr>
            <w:tcW w:w="1967" w:type="dxa"/>
          </w:tcPr>
          <w:p w14:paraId="7874EB66" w14:textId="77777777" w:rsidR="001F6800" w:rsidRPr="00F36B16" w:rsidRDefault="001F6800" w:rsidP="002B049F">
            <w:pPr>
              <w:spacing w:after="0"/>
              <w:rPr>
                <w:rFonts w:ascii="Times New Roman" w:hAnsi="Times New Roman" w:cs="Times New Roman"/>
                <w:color w:val="000000" w:themeColor="text1"/>
              </w:rPr>
            </w:pPr>
          </w:p>
        </w:tc>
        <w:tc>
          <w:tcPr>
            <w:tcW w:w="2202" w:type="dxa"/>
          </w:tcPr>
          <w:p w14:paraId="3877959A" w14:textId="77777777" w:rsidR="001F6800" w:rsidRPr="00F36B16" w:rsidRDefault="001F6800" w:rsidP="002B049F">
            <w:pPr>
              <w:spacing w:after="0"/>
              <w:rPr>
                <w:rFonts w:ascii="Times New Roman" w:hAnsi="Times New Roman" w:cs="Times New Roman"/>
                <w:color w:val="000000" w:themeColor="text1"/>
              </w:rPr>
            </w:pPr>
          </w:p>
        </w:tc>
      </w:tr>
      <w:tr w:rsidR="001F6800" w:rsidRPr="00F36B16" w14:paraId="0F97A748" w14:textId="77777777" w:rsidTr="00F36B16">
        <w:trPr>
          <w:trHeight w:val="195"/>
          <w:jc w:val="center"/>
        </w:trPr>
        <w:tc>
          <w:tcPr>
            <w:tcW w:w="1853" w:type="dxa"/>
          </w:tcPr>
          <w:p w14:paraId="13C723AA"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color w:val="000000" w:themeColor="text1"/>
              </w:rPr>
              <w:t>a) Secured loan</w:t>
            </w:r>
          </w:p>
        </w:tc>
        <w:tc>
          <w:tcPr>
            <w:tcW w:w="2025" w:type="dxa"/>
          </w:tcPr>
          <w:p w14:paraId="59AFE62E" w14:textId="77777777" w:rsidR="001F6800" w:rsidRPr="00F36B16" w:rsidRDefault="001F6800" w:rsidP="002B049F">
            <w:pPr>
              <w:spacing w:after="0"/>
              <w:ind w:left="537"/>
              <w:rPr>
                <w:rFonts w:ascii="Times New Roman" w:hAnsi="Times New Roman" w:cs="Times New Roman"/>
                <w:color w:val="000000" w:themeColor="text1"/>
              </w:rPr>
            </w:pPr>
            <w:r w:rsidRPr="00F36B16">
              <w:rPr>
                <w:rFonts w:ascii="Times New Roman" w:hAnsi="Times New Roman" w:cs="Times New Roman"/>
                <w:color w:val="000000" w:themeColor="text1"/>
              </w:rPr>
              <w:t>352681.00</w:t>
            </w:r>
          </w:p>
        </w:tc>
        <w:tc>
          <w:tcPr>
            <w:tcW w:w="2278" w:type="dxa"/>
          </w:tcPr>
          <w:p w14:paraId="4C1E601B" w14:textId="77777777" w:rsidR="001F6800" w:rsidRPr="00F36B16" w:rsidRDefault="001F6800" w:rsidP="002B049F">
            <w:pPr>
              <w:spacing w:after="0"/>
              <w:ind w:left="912"/>
              <w:rPr>
                <w:rFonts w:ascii="Times New Roman" w:hAnsi="Times New Roman" w:cs="Times New Roman"/>
                <w:color w:val="000000" w:themeColor="text1"/>
              </w:rPr>
            </w:pPr>
            <w:r w:rsidRPr="00F36B16">
              <w:rPr>
                <w:rFonts w:ascii="Times New Roman" w:hAnsi="Times New Roman" w:cs="Times New Roman"/>
                <w:color w:val="000000" w:themeColor="text1"/>
              </w:rPr>
              <w:t>510072.00</w:t>
            </w:r>
          </w:p>
        </w:tc>
        <w:tc>
          <w:tcPr>
            <w:tcW w:w="1967" w:type="dxa"/>
          </w:tcPr>
          <w:p w14:paraId="4459CD24" w14:textId="77777777" w:rsidR="001F6800" w:rsidRPr="00F36B16" w:rsidRDefault="001F6800" w:rsidP="002B049F">
            <w:pPr>
              <w:spacing w:after="0"/>
              <w:ind w:left="927"/>
              <w:rPr>
                <w:rFonts w:ascii="Times New Roman" w:hAnsi="Times New Roman" w:cs="Times New Roman"/>
                <w:color w:val="000000" w:themeColor="text1"/>
              </w:rPr>
            </w:pPr>
            <w:r w:rsidRPr="00F36B16">
              <w:rPr>
                <w:rFonts w:ascii="Times New Roman" w:hAnsi="Times New Roman" w:cs="Times New Roman"/>
                <w:color w:val="000000" w:themeColor="text1"/>
              </w:rPr>
              <w:t>27.05</w:t>
            </w:r>
          </w:p>
        </w:tc>
        <w:tc>
          <w:tcPr>
            <w:tcW w:w="2202" w:type="dxa"/>
          </w:tcPr>
          <w:p w14:paraId="441FB60B" w14:textId="77777777" w:rsidR="001F6800" w:rsidRPr="00F36B16" w:rsidRDefault="001F6800" w:rsidP="002B049F">
            <w:pPr>
              <w:spacing w:after="0"/>
              <w:ind w:left="942"/>
              <w:rPr>
                <w:rFonts w:ascii="Times New Roman" w:hAnsi="Times New Roman" w:cs="Times New Roman"/>
                <w:color w:val="000000" w:themeColor="text1"/>
              </w:rPr>
            </w:pPr>
            <w:r w:rsidRPr="00F36B16">
              <w:rPr>
                <w:rFonts w:ascii="Times New Roman" w:hAnsi="Times New Roman" w:cs="Times New Roman"/>
                <w:color w:val="000000" w:themeColor="text1"/>
              </w:rPr>
              <w:t xml:space="preserve">21.69      </w:t>
            </w:r>
          </w:p>
        </w:tc>
      </w:tr>
      <w:tr w:rsidR="001F6800" w:rsidRPr="00F36B16" w14:paraId="45B60B67" w14:textId="77777777" w:rsidTr="00F36B16">
        <w:trPr>
          <w:trHeight w:val="194"/>
          <w:jc w:val="center"/>
        </w:trPr>
        <w:tc>
          <w:tcPr>
            <w:tcW w:w="1853" w:type="dxa"/>
          </w:tcPr>
          <w:p w14:paraId="47F91C1E"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color w:val="000000" w:themeColor="text1"/>
              </w:rPr>
              <w:t>b) Unsecured</w:t>
            </w:r>
          </w:p>
          <w:p w14:paraId="3AB8961F"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color w:val="000000" w:themeColor="text1"/>
              </w:rPr>
              <w:t xml:space="preserve"> Loan</w:t>
            </w:r>
          </w:p>
        </w:tc>
        <w:tc>
          <w:tcPr>
            <w:tcW w:w="2025" w:type="dxa"/>
          </w:tcPr>
          <w:p w14:paraId="5663FA54" w14:textId="77777777" w:rsidR="001F6800" w:rsidRPr="00F36B16" w:rsidRDefault="001F6800" w:rsidP="002B049F">
            <w:pPr>
              <w:spacing w:after="0"/>
              <w:rPr>
                <w:rFonts w:ascii="Times New Roman" w:hAnsi="Times New Roman" w:cs="Times New Roman"/>
                <w:color w:val="000000" w:themeColor="text1"/>
              </w:rPr>
            </w:pPr>
          </w:p>
          <w:p w14:paraId="548744E7" w14:textId="77777777" w:rsidR="001F6800" w:rsidRPr="00F36B16" w:rsidRDefault="001F6800" w:rsidP="002B049F">
            <w:pPr>
              <w:spacing w:after="0"/>
              <w:ind w:left="582"/>
              <w:rPr>
                <w:rFonts w:ascii="Times New Roman" w:hAnsi="Times New Roman" w:cs="Times New Roman"/>
                <w:color w:val="000000" w:themeColor="text1"/>
              </w:rPr>
            </w:pPr>
            <w:r w:rsidRPr="00F36B16">
              <w:rPr>
                <w:rFonts w:ascii="Times New Roman" w:hAnsi="Times New Roman" w:cs="Times New Roman"/>
                <w:color w:val="000000" w:themeColor="text1"/>
              </w:rPr>
              <w:t>105000.00</w:t>
            </w:r>
          </w:p>
        </w:tc>
        <w:tc>
          <w:tcPr>
            <w:tcW w:w="2278" w:type="dxa"/>
          </w:tcPr>
          <w:p w14:paraId="646B2A55" w14:textId="77777777" w:rsidR="001F6800" w:rsidRPr="00F36B16" w:rsidRDefault="001F6800" w:rsidP="002B049F">
            <w:pPr>
              <w:spacing w:after="0"/>
              <w:rPr>
                <w:rFonts w:ascii="Times New Roman" w:hAnsi="Times New Roman" w:cs="Times New Roman"/>
                <w:color w:val="000000" w:themeColor="text1"/>
              </w:rPr>
            </w:pPr>
          </w:p>
          <w:p w14:paraId="7E43E59A" w14:textId="77777777" w:rsidR="001F6800" w:rsidRPr="00F36B16" w:rsidRDefault="001F6800" w:rsidP="002B049F">
            <w:pPr>
              <w:spacing w:after="0"/>
              <w:ind w:left="957"/>
              <w:rPr>
                <w:rFonts w:ascii="Times New Roman" w:hAnsi="Times New Roman" w:cs="Times New Roman"/>
                <w:color w:val="000000" w:themeColor="text1"/>
              </w:rPr>
            </w:pPr>
            <w:r w:rsidRPr="00F36B16">
              <w:rPr>
                <w:rFonts w:ascii="Times New Roman" w:hAnsi="Times New Roman" w:cs="Times New Roman"/>
                <w:color w:val="000000" w:themeColor="text1"/>
              </w:rPr>
              <w:t>795000.00</w:t>
            </w:r>
          </w:p>
        </w:tc>
        <w:tc>
          <w:tcPr>
            <w:tcW w:w="1967" w:type="dxa"/>
          </w:tcPr>
          <w:p w14:paraId="0DCC4646" w14:textId="77777777" w:rsidR="001F6800" w:rsidRPr="00F36B16" w:rsidRDefault="001F6800" w:rsidP="002B049F">
            <w:pPr>
              <w:spacing w:after="0"/>
              <w:rPr>
                <w:rFonts w:ascii="Times New Roman" w:hAnsi="Times New Roman" w:cs="Times New Roman"/>
                <w:color w:val="000000" w:themeColor="text1"/>
              </w:rPr>
            </w:pPr>
          </w:p>
          <w:p w14:paraId="70B0B2AF" w14:textId="77777777" w:rsidR="001F6800" w:rsidRPr="00F36B16" w:rsidRDefault="001F6800" w:rsidP="002B049F">
            <w:pPr>
              <w:spacing w:after="0"/>
              <w:ind w:left="1032"/>
              <w:rPr>
                <w:rFonts w:ascii="Times New Roman" w:hAnsi="Times New Roman" w:cs="Times New Roman"/>
                <w:color w:val="000000" w:themeColor="text1"/>
              </w:rPr>
            </w:pPr>
            <w:r w:rsidRPr="00F36B16">
              <w:rPr>
                <w:rFonts w:ascii="Times New Roman" w:hAnsi="Times New Roman" w:cs="Times New Roman"/>
                <w:color w:val="000000" w:themeColor="text1"/>
              </w:rPr>
              <w:t>8.05</w:t>
            </w:r>
          </w:p>
        </w:tc>
        <w:tc>
          <w:tcPr>
            <w:tcW w:w="2202" w:type="dxa"/>
          </w:tcPr>
          <w:p w14:paraId="45C3D9D0" w14:textId="77777777" w:rsidR="001F6800" w:rsidRPr="00F36B16" w:rsidRDefault="001F6800" w:rsidP="002B049F">
            <w:pPr>
              <w:spacing w:after="0"/>
              <w:rPr>
                <w:rFonts w:ascii="Times New Roman" w:hAnsi="Times New Roman" w:cs="Times New Roman"/>
                <w:color w:val="000000" w:themeColor="text1"/>
              </w:rPr>
            </w:pPr>
          </w:p>
          <w:p w14:paraId="0587CC52" w14:textId="77777777" w:rsidR="001F6800" w:rsidRPr="00F36B16" w:rsidRDefault="001F6800" w:rsidP="002B049F">
            <w:pPr>
              <w:spacing w:after="0"/>
              <w:ind w:left="927"/>
              <w:rPr>
                <w:rFonts w:ascii="Times New Roman" w:hAnsi="Times New Roman" w:cs="Times New Roman"/>
                <w:color w:val="000000" w:themeColor="text1"/>
              </w:rPr>
            </w:pPr>
            <w:r w:rsidRPr="00F36B16">
              <w:rPr>
                <w:rFonts w:ascii="Times New Roman" w:hAnsi="Times New Roman" w:cs="Times New Roman"/>
                <w:color w:val="000000" w:themeColor="text1"/>
              </w:rPr>
              <w:t>33.80</w:t>
            </w:r>
          </w:p>
        </w:tc>
      </w:tr>
      <w:tr w:rsidR="001F6800" w:rsidRPr="00F36B16" w14:paraId="3BBE4D34" w14:textId="77777777" w:rsidTr="00F36B16">
        <w:trPr>
          <w:trHeight w:val="189"/>
          <w:jc w:val="center"/>
        </w:trPr>
        <w:tc>
          <w:tcPr>
            <w:tcW w:w="1853" w:type="dxa"/>
          </w:tcPr>
          <w:p w14:paraId="73E04F4C"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color w:val="000000" w:themeColor="text1"/>
              </w:rPr>
              <w:t>Total debt (B)</w:t>
            </w:r>
          </w:p>
        </w:tc>
        <w:tc>
          <w:tcPr>
            <w:tcW w:w="2025" w:type="dxa"/>
          </w:tcPr>
          <w:p w14:paraId="7F4F117D" w14:textId="77777777" w:rsidR="001F6800" w:rsidRPr="00F36B16" w:rsidRDefault="001F6800" w:rsidP="002B049F">
            <w:pPr>
              <w:spacing w:after="0"/>
              <w:ind w:left="597"/>
              <w:rPr>
                <w:rFonts w:ascii="Times New Roman" w:hAnsi="Times New Roman" w:cs="Times New Roman"/>
                <w:color w:val="000000" w:themeColor="text1"/>
              </w:rPr>
            </w:pPr>
            <w:r w:rsidRPr="00F36B16">
              <w:rPr>
                <w:rFonts w:ascii="Times New Roman" w:hAnsi="Times New Roman" w:cs="Times New Roman"/>
                <w:color w:val="000000" w:themeColor="text1"/>
              </w:rPr>
              <w:t>457681.00</w:t>
            </w:r>
          </w:p>
        </w:tc>
        <w:tc>
          <w:tcPr>
            <w:tcW w:w="2278" w:type="dxa"/>
          </w:tcPr>
          <w:p w14:paraId="175EE46B" w14:textId="77777777" w:rsidR="001F6800" w:rsidRPr="00F36B16" w:rsidRDefault="001F6800" w:rsidP="002B049F">
            <w:pPr>
              <w:spacing w:after="0"/>
              <w:ind w:left="852"/>
              <w:rPr>
                <w:rFonts w:ascii="Times New Roman" w:hAnsi="Times New Roman" w:cs="Times New Roman"/>
                <w:color w:val="000000" w:themeColor="text1"/>
              </w:rPr>
            </w:pPr>
            <w:r w:rsidRPr="00F36B16">
              <w:rPr>
                <w:rFonts w:ascii="Times New Roman" w:hAnsi="Times New Roman" w:cs="Times New Roman"/>
                <w:color w:val="000000" w:themeColor="text1"/>
              </w:rPr>
              <w:t>1305072.00</w:t>
            </w:r>
          </w:p>
        </w:tc>
        <w:tc>
          <w:tcPr>
            <w:tcW w:w="1967" w:type="dxa"/>
          </w:tcPr>
          <w:p w14:paraId="2E6DA807" w14:textId="77777777" w:rsidR="001F6800" w:rsidRPr="00F36B16" w:rsidRDefault="001F6800" w:rsidP="002B049F">
            <w:pPr>
              <w:spacing w:after="0"/>
              <w:ind w:left="927"/>
              <w:rPr>
                <w:rFonts w:ascii="Times New Roman" w:hAnsi="Times New Roman" w:cs="Times New Roman"/>
                <w:color w:val="000000" w:themeColor="text1"/>
              </w:rPr>
            </w:pPr>
            <w:r w:rsidRPr="00F36B16">
              <w:rPr>
                <w:rFonts w:ascii="Times New Roman" w:hAnsi="Times New Roman" w:cs="Times New Roman"/>
                <w:color w:val="000000" w:themeColor="text1"/>
              </w:rPr>
              <w:t>35.10</w:t>
            </w:r>
          </w:p>
        </w:tc>
        <w:tc>
          <w:tcPr>
            <w:tcW w:w="2202" w:type="dxa"/>
          </w:tcPr>
          <w:p w14:paraId="3FD3CF23" w14:textId="77777777" w:rsidR="001F6800" w:rsidRPr="00F36B16" w:rsidRDefault="001F6800" w:rsidP="002B049F">
            <w:pPr>
              <w:spacing w:after="0"/>
              <w:ind w:left="882"/>
              <w:rPr>
                <w:rFonts w:ascii="Times New Roman" w:hAnsi="Times New Roman" w:cs="Times New Roman"/>
                <w:color w:val="000000" w:themeColor="text1"/>
              </w:rPr>
            </w:pPr>
            <w:r w:rsidRPr="00F36B16">
              <w:rPr>
                <w:rFonts w:ascii="Times New Roman" w:hAnsi="Times New Roman" w:cs="Times New Roman"/>
                <w:color w:val="000000" w:themeColor="text1"/>
              </w:rPr>
              <w:t>55.49</w:t>
            </w:r>
          </w:p>
        </w:tc>
      </w:tr>
      <w:tr w:rsidR="001F6800" w:rsidRPr="00F36B16" w14:paraId="1B5A4C83" w14:textId="77777777" w:rsidTr="00F36B16">
        <w:trPr>
          <w:trHeight w:val="282"/>
          <w:jc w:val="center"/>
        </w:trPr>
        <w:tc>
          <w:tcPr>
            <w:tcW w:w="1853" w:type="dxa"/>
          </w:tcPr>
          <w:p w14:paraId="0EA4956A" w14:textId="77777777" w:rsidR="001F6800" w:rsidRPr="00F36B16" w:rsidRDefault="001F6800" w:rsidP="002B049F">
            <w:pPr>
              <w:spacing w:after="0"/>
              <w:ind w:left="180"/>
              <w:rPr>
                <w:rFonts w:ascii="Times New Roman" w:hAnsi="Times New Roman" w:cs="Times New Roman"/>
                <w:color w:val="000000" w:themeColor="text1"/>
              </w:rPr>
            </w:pPr>
            <w:r w:rsidRPr="00F36B16">
              <w:rPr>
                <w:rFonts w:ascii="Times New Roman" w:hAnsi="Times New Roman" w:cs="Times New Roman"/>
                <w:color w:val="000000" w:themeColor="text1"/>
              </w:rPr>
              <w:t>Total (A+B)</w:t>
            </w:r>
          </w:p>
        </w:tc>
        <w:tc>
          <w:tcPr>
            <w:tcW w:w="2025" w:type="dxa"/>
          </w:tcPr>
          <w:p w14:paraId="5B04CEF6" w14:textId="77777777" w:rsidR="001F6800" w:rsidRPr="00F36B16" w:rsidRDefault="001F6800" w:rsidP="002B049F">
            <w:pPr>
              <w:spacing w:after="0"/>
              <w:ind w:left="492"/>
              <w:rPr>
                <w:rFonts w:ascii="Times New Roman" w:hAnsi="Times New Roman" w:cs="Times New Roman"/>
                <w:color w:val="000000" w:themeColor="text1"/>
              </w:rPr>
            </w:pPr>
            <w:r w:rsidRPr="00F36B16">
              <w:rPr>
                <w:rFonts w:ascii="Times New Roman" w:hAnsi="Times New Roman" w:cs="Times New Roman"/>
                <w:color w:val="000000" w:themeColor="text1"/>
              </w:rPr>
              <w:t>1303730.04</w:t>
            </w:r>
          </w:p>
        </w:tc>
        <w:tc>
          <w:tcPr>
            <w:tcW w:w="2278" w:type="dxa"/>
          </w:tcPr>
          <w:p w14:paraId="628489D5" w14:textId="77777777" w:rsidR="001F6800" w:rsidRPr="00F36B16" w:rsidRDefault="001F6800" w:rsidP="002B049F">
            <w:pPr>
              <w:spacing w:after="0"/>
              <w:ind w:left="867"/>
              <w:rPr>
                <w:rFonts w:ascii="Times New Roman" w:hAnsi="Times New Roman" w:cs="Times New Roman"/>
                <w:color w:val="000000" w:themeColor="text1"/>
              </w:rPr>
            </w:pPr>
            <w:r w:rsidRPr="00F36B16">
              <w:rPr>
                <w:rFonts w:ascii="Times New Roman" w:hAnsi="Times New Roman" w:cs="Times New Roman"/>
                <w:color w:val="000000" w:themeColor="text1"/>
              </w:rPr>
              <w:t>2351522.46</w:t>
            </w:r>
          </w:p>
        </w:tc>
        <w:tc>
          <w:tcPr>
            <w:tcW w:w="1967" w:type="dxa"/>
          </w:tcPr>
          <w:p w14:paraId="11A8A1C0" w14:textId="77777777" w:rsidR="001F6800" w:rsidRPr="00F36B16" w:rsidRDefault="001F6800" w:rsidP="002B049F">
            <w:pPr>
              <w:spacing w:after="0"/>
              <w:ind w:left="942"/>
              <w:rPr>
                <w:rFonts w:ascii="Times New Roman" w:hAnsi="Times New Roman" w:cs="Times New Roman"/>
                <w:color w:val="000000" w:themeColor="text1"/>
              </w:rPr>
            </w:pPr>
            <w:r w:rsidRPr="00F36B16">
              <w:rPr>
                <w:rFonts w:ascii="Times New Roman" w:hAnsi="Times New Roman" w:cs="Times New Roman"/>
                <w:color w:val="000000" w:themeColor="text1"/>
              </w:rPr>
              <w:t>92.70</w:t>
            </w:r>
          </w:p>
        </w:tc>
        <w:tc>
          <w:tcPr>
            <w:tcW w:w="2202" w:type="dxa"/>
          </w:tcPr>
          <w:p w14:paraId="0D51EF69" w14:textId="77777777" w:rsidR="001F6800" w:rsidRPr="00F36B16" w:rsidRDefault="001F6800" w:rsidP="002B049F">
            <w:pPr>
              <w:spacing w:after="0"/>
              <w:ind w:left="897"/>
              <w:rPr>
                <w:rFonts w:ascii="Times New Roman" w:hAnsi="Times New Roman" w:cs="Times New Roman"/>
                <w:color w:val="000000" w:themeColor="text1"/>
              </w:rPr>
            </w:pPr>
            <w:r w:rsidRPr="00F36B16">
              <w:rPr>
                <w:rFonts w:ascii="Times New Roman" w:hAnsi="Times New Roman" w:cs="Times New Roman"/>
                <w:color w:val="000000" w:themeColor="text1"/>
              </w:rPr>
              <w:t>99.99</w:t>
            </w:r>
          </w:p>
        </w:tc>
      </w:tr>
    </w:tbl>
    <w:p w14:paraId="72360E5C" w14:textId="77777777" w:rsidR="001F6800" w:rsidRPr="00F36B16" w:rsidRDefault="001F6800" w:rsidP="002B049F">
      <w:pPr>
        <w:pStyle w:val="NormalWeb"/>
        <w:spacing w:before="0" w:beforeAutospacing="0" w:after="0" w:afterAutospacing="0"/>
        <w:rPr>
          <w:b/>
          <w:bCs/>
          <w:color w:val="000000" w:themeColor="text1"/>
          <w:sz w:val="28"/>
          <w:szCs w:val="28"/>
        </w:rPr>
      </w:pPr>
      <w:r w:rsidRPr="00F36B16">
        <w:rPr>
          <w:b/>
          <w:bCs/>
          <w:color w:val="000000" w:themeColor="text1"/>
          <w:sz w:val="28"/>
          <w:szCs w:val="28"/>
        </w:rPr>
        <w:t>INTERPRETATION:</w:t>
      </w:r>
    </w:p>
    <w:p w14:paraId="1ED1D849" w14:textId="77777777" w:rsidR="001F6800" w:rsidRPr="00F36B16" w:rsidRDefault="001F6800" w:rsidP="002B049F">
      <w:pPr>
        <w:spacing w:after="0" w:line="360" w:lineRule="auto"/>
        <w:jc w:val="both"/>
        <w:rPr>
          <w:rFonts w:ascii="Times New Roman" w:hAnsi="Times New Roman" w:cs="Times New Roman"/>
          <w:color w:val="000000" w:themeColor="text1"/>
        </w:rPr>
      </w:pPr>
      <w:r w:rsidRPr="00F36B16">
        <w:rPr>
          <w:rFonts w:ascii="Times New Roman" w:hAnsi="Times New Roman" w:cs="Times New Roman"/>
          <w:color w:val="000000" w:themeColor="text1"/>
        </w:rPr>
        <w:t>The percentage of capital was decreased from 57.60% to 44.50% and debt was increased from 35.10% to 55.49%. The profitability of the firm was decreased.</w:t>
      </w:r>
    </w:p>
    <w:p w14:paraId="73631B8B" w14:textId="77777777" w:rsidR="001F6800" w:rsidRPr="00F36B16" w:rsidRDefault="001F6800" w:rsidP="002B049F">
      <w:pPr>
        <w:spacing w:after="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CAPITAL STRUCTURE OF STERLITE INDUSTRIES FOR THE YEAR 2022 AND 2023.</w:t>
      </w:r>
    </w:p>
    <w:tbl>
      <w:tblPr>
        <w:tblW w:w="901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2103"/>
        <w:gridCol w:w="2103"/>
        <w:gridCol w:w="1491"/>
        <w:gridCol w:w="1458"/>
      </w:tblGrid>
      <w:tr w:rsidR="001F6800" w:rsidRPr="00F36B16" w14:paraId="5441532A" w14:textId="77777777" w:rsidTr="00F36B16">
        <w:trPr>
          <w:trHeight w:val="77"/>
        </w:trPr>
        <w:tc>
          <w:tcPr>
            <w:tcW w:w="1857" w:type="dxa"/>
          </w:tcPr>
          <w:p w14:paraId="3C249816"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Particulars</w:t>
            </w:r>
          </w:p>
        </w:tc>
        <w:tc>
          <w:tcPr>
            <w:tcW w:w="2103" w:type="dxa"/>
          </w:tcPr>
          <w:p w14:paraId="62EB4FBE" w14:textId="77777777" w:rsidR="001F6800" w:rsidRPr="00F36B16" w:rsidRDefault="001F6800" w:rsidP="002B049F">
            <w:pPr>
              <w:spacing w:after="0" w:line="240" w:lineRule="auto"/>
              <w:ind w:left="1017"/>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2022</w:t>
            </w:r>
          </w:p>
        </w:tc>
        <w:tc>
          <w:tcPr>
            <w:tcW w:w="2103" w:type="dxa"/>
          </w:tcPr>
          <w:p w14:paraId="785F1E5C" w14:textId="77777777" w:rsidR="001F6800" w:rsidRPr="00F36B16" w:rsidRDefault="001F6800" w:rsidP="002B049F">
            <w:pPr>
              <w:spacing w:after="0" w:line="240" w:lineRule="auto"/>
              <w:ind w:left="792"/>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2023</w:t>
            </w:r>
          </w:p>
        </w:tc>
        <w:tc>
          <w:tcPr>
            <w:tcW w:w="1491" w:type="dxa"/>
          </w:tcPr>
          <w:p w14:paraId="741CB6AA" w14:textId="77777777" w:rsidR="001F6800" w:rsidRPr="00F36B16" w:rsidRDefault="001F6800" w:rsidP="002B049F">
            <w:pPr>
              <w:spacing w:after="0" w:line="240" w:lineRule="auto"/>
              <w:ind w:left="327"/>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2008</w:t>
            </w:r>
          </w:p>
        </w:tc>
        <w:tc>
          <w:tcPr>
            <w:tcW w:w="1458" w:type="dxa"/>
          </w:tcPr>
          <w:p w14:paraId="0C9892B8" w14:textId="77777777" w:rsidR="001F6800" w:rsidRPr="00F36B16" w:rsidRDefault="001F6800" w:rsidP="002B049F">
            <w:pPr>
              <w:spacing w:after="0" w:line="240" w:lineRule="auto"/>
              <w:ind w:left="432"/>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2009</w:t>
            </w:r>
          </w:p>
        </w:tc>
      </w:tr>
      <w:tr w:rsidR="001F6800" w:rsidRPr="00F36B16" w14:paraId="4F25061F" w14:textId="77777777" w:rsidTr="00F36B16">
        <w:trPr>
          <w:trHeight w:val="69"/>
        </w:trPr>
        <w:tc>
          <w:tcPr>
            <w:tcW w:w="1857" w:type="dxa"/>
          </w:tcPr>
          <w:p w14:paraId="6920668B"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2103" w:type="dxa"/>
          </w:tcPr>
          <w:p w14:paraId="1B0ADF1B" w14:textId="77777777" w:rsidR="001F6800" w:rsidRPr="00F36B16" w:rsidRDefault="001F6800" w:rsidP="00F36B16">
            <w:pPr>
              <w:spacing w:after="0" w:line="240" w:lineRule="auto"/>
              <w:jc w:val="center"/>
              <w:rPr>
                <w:rFonts w:ascii="Times New Roman" w:hAnsi="Times New Roman" w:cs="Times New Roman"/>
                <w:color w:val="000000" w:themeColor="text1"/>
              </w:rPr>
            </w:pPr>
          </w:p>
        </w:tc>
        <w:tc>
          <w:tcPr>
            <w:tcW w:w="2103" w:type="dxa"/>
          </w:tcPr>
          <w:p w14:paraId="0B1DC4E9" w14:textId="77777777" w:rsidR="001F6800" w:rsidRPr="00F36B16" w:rsidRDefault="001F6800" w:rsidP="00F36B16">
            <w:pPr>
              <w:spacing w:after="0" w:line="240" w:lineRule="auto"/>
              <w:jc w:val="center"/>
              <w:rPr>
                <w:rFonts w:ascii="Times New Roman" w:hAnsi="Times New Roman" w:cs="Times New Roman"/>
                <w:color w:val="000000" w:themeColor="text1"/>
              </w:rPr>
            </w:pPr>
          </w:p>
        </w:tc>
        <w:tc>
          <w:tcPr>
            <w:tcW w:w="1491" w:type="dxa"/>
          </w:tcPr>
          <w:p w14:paraId="1017D7AB" w14:textId="77777777" w:rsidR="001F6800" w:rsidRPr="00F36B16" w:rsidRDefault="001F6800" w:rsidP="00F36B16">
            <w:pPr>
              <w:spacing w:after="0" w:line="240" w:lineRule="auto"/>
              <w:jc w:val="center"/>
              <w:rPr>
                <w:rFonts w:ascii="Times New Roman" w:hAnsi="Times New Roman" w:cs="Times New Roman"/>
                <w:color w:val="000000" w:themeColor="text1"/>
              </w:rPr>
            </w:pPr>
          </w:p>
        </w:tc>
        <w:tc>
          <w:tcPr>
            <w:tcW w:w="1458" w:type="dxa"/>
          </w:tcPr>
          <w:p w14:paraId="7DB9775C" w14:textId="77777777" w:rsidR="001F6800" w:rsidRPr="00F36B16" w:rsidRDefault="001F6800" w:rsidP="00F36B16">
            <w:pPr>
              <w:spacing w:after="0" w:line="240" w:lineRule="auto"/>
              <w:jc w:val="center"/>
              <w:rPr>
                <w:rFonts w:ascii="Times New Roman" w:hAnsi="Times New Roman" w:cs="Times New Roman"/>
                <w:color w:val="000000" w:themeColor="text1"/>
              </w:rPr>
            </w:pPr>
          </w:p>
        </w:tc>
      </w:tr>
      <w:tr w:rsidR="001F6800" w:rsidRPr="00F36B16" w14:paraId="359E2BC2" w14:textId="77777777" w:rsidTr="00F36B16">
        <w:trPr>
          <w:trHeight w:val="69"/>
        </w:trPr>
        <w:tc>
          <w:tcPr>
            <w:tcW w:w="1857" w:type="dxa"/>
          </w:tcPr>
          <w:p w14:paraId="5A68BD49"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2103" w:type="dxa"/>
          </w:tcPr>
          <w:p w14:paraId="7F32742E" w14:textId="77777777" w:rsidR="001F6800" w:rsidRPr="00F36B16" w:rsidRDefault="001F6800" w:rsidP="00F36B16">
            <w:pPr>
              <w:spacing w:after="0" w:line="240" w:lineRule="auto"/>
              <w:ind w:left="567"/>
              <w:jc w:val="center"/>
              <w:rPr>
                <w:rFonts w:ascii="Times New Roman" w:hAnsi="Times New Roman" w:cs="Times New Roman"/>
                <w:color w:val="000000" w:themeColor="text1"/>
              </w:rPr>
            </w:pPr>
            <w:r w:rsidRPr="00F36B16">
              <w:rPr>
                <w:rFonts w:ascii="Times New Roman" w:hAnsi="Times New Roman" w:cs="Times New Roman"/>
                <w:color w:val="000000" w:themeColor="text1"/>
              </w:rPr>
              <w:t>1046450.46</w:t>
            </w:r>
          </w:p>
        </w:tc>
        <w:tc>
          <w:tcPr>
            <w:tcW w:w="2103" w:type="dxa"/>
          </w:tcPr>
          <w:p w14:paraId="4DA000AC" w14:textId="77777777" w:rsidR="001F6800" w:rsidRPr="00F36B16" w:rsidRDefault="001F6800" w:rsidP="00F36B16">
            <w:pPr>
              <w:spacing w:after="0" w:line="240" w:lineRule="auto"/>
              <w:ind w:left="582"/>
              <w:jc w:val="center"/>
              <w:rPr>
                <w:rFonts w:ascii="Times New Roman" w:hAnsi="Times New Roman" w:cs="Times New Roman"/>
                <w:color w:val="000000" w:themeColor="text1"/>
              </w:rPr>
            </w:pPr>
            <w:r w:rsidRPr="00F36B16">
              <w:rPr>
                <w:rFonts w:ascii="Times New Roman" w:hAnsi="Times New Roman" w:cs="Times New Roman"/>
                <w:color w:val="000000" w:themeColor="text1"/>
              </w:rPr>
              <w:t>2536834.09</w:t>
            </w:r>
          </w:p>
        </w:tc>
        <w:tc>
          <w:tcPr>
            <w:tcW w:w="1491" w:type="dxa"/>
          </w:tcPr>
          <w:p w14:paraId="0E4698FC" w14:textId="77777777" w:rsidR="001F6800" w:rsidRPr="00F36B16" w:rsidRDefault="001F6800" w:rsidP="00F36B16">
            <w:pPr>
              <w:spacing w:after="0" w:line="240" w:lineRule="auto"/>
              <w:ind w:left="657"/>
              <w:jc w:val="center"/>
              <w:rPr>
                <w:rFonts w:ascii="Times New Roman" w:hAnsi="Times New Roman" w:cs="Times New Roman"/>
                <w:color w:val="000000" w:themeColor="text1"/>
              </w:rPr>
            </w:pPr>
            <w:r w:rsidRPr="00F36B16">
              <w:rPr>
                <w:rFonts w:ascii="Times New Roman" w:hAnsi="Times New Roman" w:cs="Times New Roman"/>
                <w:color w:val="000000" w:themeColor="text1"/>
              </w:rPr>
              <w:t>44.50</w:t>
            </w:r>
          </w:p>
        </w:tc>
        <w:tc>
          <w:tcPr>
            <w:tcW w:w="1458" w:type="dxa"/>
          </w:tcPr>
          <w:p w14:paraId="4567AE80" w14:textId="77777777" w:rsidR="001F6800" w:rsidRPr="00F36B16" w:rsidRDefault="001F6800" w:rsidP="00F36B16">
            <w:pPr>
              <w:spacing w:after="0" w:line="240" w:lineRule="auto"/>
              <w:ind w:left="612"/>
              <w:jc w:val="center"/>
              <w:rPr>
                <w:rFonts w:ascii="Times New Roman" w:hAnsi="Times New Roman" w:cs="Times New Roman"/>
                <w:color w:val="000000" w:themeColor="text1"/>
              </w:rPr>
            </w:pPr>
            <w:r w:rsidRPr="00F36B16">
              <w:rPr>
                <w:rFonts w:ascii="Times New Roman" w:hAnsi="Times New Roman" w:cs="Times New Roman"/>
                <w:color w:val="000000" w:themeColor="text1"/>
              </w:rPr>
              <w:t>55.16</w:t>
            </w:r>
          </w:p>
        </w:tc>
      </w:tr>
      <w:tr w:rsidR="001F6800" w:rsidRPr="00F36B16" w14:paraId="14347E23" w14:textId="77777777" w:rsidTr="00F36B16">
        <w:trPr>
          <w:trHeight w:val="80"/>
        </w:trPr>
        <w:tc>
          <w:tcPr>
            <w:tcW w:w="1857" w:type="dxa"/>
          </w:tcPr>
          <w:p w14:paraId="1001815A"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Reserves&amp;</w:t>
            </w:r>
          </w:p>
          <w:p w14:paraId="24CC254D"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Surplus</w:t>
            </w:r>
          </w:p>
        </w:tc>
        <w:tc>
          <w:tcPr>
            <w:tcW w:w="2103" w:type="dxa"/>
          </w:tcPr>
          <w:p w14:paraId="46BFB903" w14:textId="77777777" w:rsidR="001F6800" w:rsidRPr="00F36B16" w:rsidRDefault="001F6800" w:rsidP="00F36B16">
            <w:pPr>
              <w:spacing w:after="0" w:line="240" w:lineRule="auto"/>
              <w:jc w:val="center"/>
              <w:rPr>
                <w:rFonts w:ascii="Times New Roman" w:hAnsi="Times New Roman" w:cs="Times New Roman"/>
                <w:color w:val="000000" w:themeColor="text1"/>
              </w:rPr>
            </w:pPr>
          </w:p>
          <w:p w14:paraId="44299137" w14:textId="77777777" w:rsidR="001F6800" w:rsidRPr="00F36B16" w:rsidRDefault="001F6800" w:rsidP="00F36B16">
            <w:pPr>
              <w:spacing w:after="0" w:line="240" w:lineRule="auto"/>
              <w:ind w:left="972"/>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2103" w:type="dxa"/>
          </w:tcPr>
          <w:p w14:paraId="09B4BEC1" w14:textId="77777777" w:rsidR="001F6800" w:rsidRPr="00F36B16" w:rsidRDefault="001F6800" w:rsidP="00F36B16">
            <w:pPr>
              <w:spacing w:after="0" w:line="240" w:lineRule="auto"/>
              <w:jc w:val="center"/>
              <w:rPr>
                <w:rFonts w:ascii="Times New Roman" w:hAnsi="Times New Roman" w:cs="Times New Roman"/>
                <w:color w:val="000000" w:themeColor="text1"/>
              </w:rPr>
            </w:pPr>
          </w:p>
          <w:p w14:paraId="7606A86F" w14:textId="77777777" w:rsidR="001F6800" w:rsidRPr="00F36B16" w:rsidRDefault="001F6800" w:rsidP="00F36B16">
            <w:pPr>
              <w:spacing w:after="0" w:line="240" w:lineRule="auto"/>
              <w:ind w:left="957"/>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491" w:type="dxa"/>
          </w:tcPr>
          <w:p w14:paraId="78789E9C" w14:textId="77777777" w:rsidR="001F6800" w:rsidRPr="00F36B16" w:rsidRDefault="001F6800" w:rsidP="00F36B16">
            <w:pPr>
              <w:spacing w:after="0" w:line="240" w:lineRule="auto"/>
              <w:jc w:val="center"/>
              <w:rPr>
                <w:rFonts w:ascii="Times New Roman" w:hAnsi="Times New Roman" w:cs="Times New Roman"/>
                <w:color w:val="000000" w:themeColor="text1"/>
              </w:rPr>
            </w:pPr>
          </w:p>
          <w:p w14:paraId="4669C347" w14:textId="77777777" w:rsidR="001F6800" w:rsidRPr="00F36B16" w:rsidRDefault="001F6800" w:rsidP="00F36B16">
            <w:pPr>
              <w:spacing w:after="0" w:line="240" w:lineRule="auto"/>
              <w:ind w:left="822"/>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458" w:type="dxa"/>
          </w:tcPr>
          <w:p w14:paraId="62755754" w14:textId="77777777" w:rsidR="001F6800" w:rsidRPr="00F36B16" w:rsidRDefault="001F6800" w:rsidP="00F36B16">
            <w:pPr>
              <w:spacing w:after="0" w:line="240" w:lineRule="auto"/>
              <w:jc w:val="center"/>
              <w:rPr>
                <w:rFonts w:ascii="Times New Roman" w:hAnsi="Times New Roman" w:cs="Times New Roman"/>
                <w:color w:val="000000" w:themeColor="text1"/>
              </w:rPr>
            </w:pPr>
          </w:p>
          <w:p w14:paraId="4AA417DE" w14:textId="77777777" w:rsidR="001F6800" w:rsidRPr="00F36B16" w:rsidRDefault="001F6800" w:rsidP="00F36B16">
            <w:pPr>
              <w:spacing w:after="0" w:line="240" w:lineRule="auto"/>
              <w:ind w:left="867"/>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r>
      <w:tr w:rsidR="001F6800" w:rsidRPr="00F36B16" w14:paraId="509FFF07" w14:textId="77777777" w:rsidTr="00F36B16">
        <w:trPr>
          <w:trHeight w:val="45"/>
        </w:trPr>
        <w:tc>
          <w:tcPr>
            <w:tcW w:w="1857" w:type="dxa"/>
          </w:tcPr>
          <w:p w14:paraId="3CD7BA10"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equity (A)</w:t>
            </w:r>
          </w:p>
        </w:tc>
        <w:tc>
          <w:tcPr>
            <w:tcW w:w="2103" w:type="dxa"/>
          </w:tcPr>
          <w:p w14:paraId="3B09DE3D" w14:textId="77777777" w:rsidR="001F6800" w:rsidRPr="00F36B16" w:rsidRDefault="001F6800" w:rsidP="00F36B16">
            <w:pPr>
              <w:spacing w:after="0" w:line="240" w:lineRule="auto"/>
              <w:ind w:left="567"/>
              <w:jc w:val="center"/>
              <w:rPr>
                <w:rFonts w:ascii="Times New Roman" w:hAnsi="Times New Roman" w:cs="Times New Roman"/>
                <w:color w:val="000000" w:themeColor="text1"/>
              </w:rPr>
            </w:pPr>
            <w:r w:rsidRPr="00F36B16">
              <w:rPr>
                <w:rFonts w:ascii="Times New Roman" w:hAnsi="Times New Roman" w:cs="Times New Roman"/>
                <w:color w:val="000000" w:themeColor="text1"/>
              </w:rPr>
              <w:t>1046450.46</w:t>
            </w:r>
          </w:p>
        </w:tc>
        <w:tc>
          <w:tcPr>
            <w:tcW w:w="2103" w:type="dxa"/>
          </w:tcPr>
          <w:p w14:paraId="049FAF9E" w14:textId="77777777" w:rsidR="001F6800" w:rsidRPr="00F36B16" w:rsidRDefault="001F6800" w:rsidP="00F36B16">
            <w:pPr>
              <w:spacing w:after="0" w:line="240" w:lineRule="auto"/>
              <w:ind w:left="582"/>
              <w:jc w:val="center"/>
              <w:rPr>
                <w:rFonts w:ascii="Times New Roman" w:hAnsi="Times New Roman" w:cs="Times New Roman"/>
                <w:color w:val="000000" w:themeColor="text1"/>
              </w:rPr>
            </w:pPr>
            <w:r w:rsidRPr="00F36B16">
              <w:rPr>
                <w:rFonts w:ascii="Times New Roman" w:hAnsi="Times New Roman" w:cs="Times New Roman"/>
                <w:color w:val="000000" w:themeColor="text1"/>
              </w:rPr>
              <w:t>2536834.09</w:t>
            </w:r>
          </w:p>
        </w:tc>
        <w:tc>
          <w:tcPr>
            <w:tcW w:w="1491" w:type="dxa"/>
          </w:tcPr>
          <w:p w14:paraId="7D20F19F" w14:textId="77777777" w:rsidR="001F6800" w:rsidRPr="00F36B16" w:rsidRDefault="001F6800" w:rsidP="00F36B16">
            <w:pPr>
              <w:spacing w:after="0" w:line="240" w:lineRule="auto"/>
              <w:ind w:left="657"/>
              <w:jc w:val="center"/>
              <w:rPr>
                <w:rFonts w:ascii="Times New Roman" w:hAnsi="Times New Roman" w:cs="Times New Roman"/>
                <w:color w:val="000000" w:themeColor="text1"/>
              </w:rPr>
            </w:pPr>
            <w:r w:rsidRPr="00F36B16">
              <w:rPr>
                <w:rFonts w:ascii="Times New Roman" w:hAnsi="Times New Roman" w:cs="Times New Roman"/>
                <w:color w:val="000000" w:themeColor="text1"/>
              </w:rPr>
              <w:t>44.50</w:t>
            </w:r>
          </w:p>
        </w:tc>
        <w:tc>
          <w:tcPr>
            <w:tcW w:w="1458" w:type="dxa"/>
          </w:tcPr>
          <w:p w14:paraId="73E26DEC" w14:textId="77777777" w:rsidR="001F6800" w:rsidRPr="00F36B16" w:rsidRDefault="001F6800" w:rsidP="00F36B16">
            <w:pPr>
              <w:spacing w:after="0" w:line="240" w:lineRule="auto"/>
              <w:ind w:left="612"/>
              <w:jc w:val="center"/>
              <w:rPr>
                <w:rFonts w:ascii="Times New Roman" w:hAnsi="Times New Roman" w:cs="Times New Roman"/>
                <w:color w:val="000000" w:themeColor="text1"/>
              </w:rPr>
            </w:pPr>
            <w:r w:rsidRPr="00F36B16">
              <w:rPr>
                <w:rFonts w:ascii="Times New Roman" w:hAnsi="Times New Roman" w:cs="Times New Roman"/>
                <w:color w:val="000000" w:themeColor="text1"/>
              </w:rPr>
              <w:t>55.16</w:t>
            </w:r>
          </w:p>
        </w:tc>
      </w:tr>
      <w:tr w:rsidR="001F6800" w:rsidRPr="00F36B16" w14:paraId="43EC7959" w14:textId="77777777" w:rsidTr="00F36B16">
        <w:trPr>
          <w:trHeight w:val="78"/>
        </w:trPr>
        <w:tc>
          <w:tcPr>
            <w:tcW w:w="1857" w:type="dxa"/>
          </w:tcPr>
          <w:p w14:paraId="250798F8"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b/>
                <w:bCs/>
                <w:color w:val="000000" w:themeColor="text1"/>
              </w:rPr>
              <w:t>Loan funds</w:t>
            </w:r>
            <w:r w:rsidRPr="00F36B16">
              <w:rPr>
                <w:rFonts w:ascii="Times New Roman" w:hAnsi="Times New Roman" w:cs="Times New Roman"/>
                <w:color w:val="000000" w:themeColor="text1"/>
              </w:rPr>
              <w:t>:</w:t>
            </w:r>
          </w:p>
        </w:tc>
        <w:tc>
          <w:tcPr>
            <w:tcW w:w="2103" w:type="dxa"/>
          </w:tcPr>
          <w:p w14:paraId="2F842B60" w14:textId="77777777" w:rsidR="001F6800" w:rsidRPr="00F36B16" w:rsidRDefault="001F6800" w:rsidP="00F36B16">
            <w:pPr>
              <w:spacing w:after="0" w:line="240" w:lineRule="auto"/>
              <w:jc w:val="center"/>
              <w:rPr>
                <w:rFonts w:ascii="Times New Roman" w:hAnsi="Times New Roman" w:cs="Times New Roman"/>
                <w:color w:val="000000" w:themeColor="text1"/>
              </w:rPr>
            </w:pPr>
          </w:p>
        </w:tc>
        <w:tc>
          <w:tcPr>
            <w:tcW w:w="2103" w:type="dxa"/>
          </w:tcPr>
          <w:p w14:paraId="7C80CE13" w14:textId="77777777" w:rsidR="001F6800" w:rsidRPr="00F36B16" w:rsidRDefault="001F6800" w:rsidP="00F36B16">
            <w:pPr>
              <w:spacing w:after="0" w:line="240" w:lineRule="auto"/>
              <w:jc w:val="center"/>
              <w:rPr>
                <w:rFonts w:ascii="Times New Roman" w:hAnsi="Times New Roman" w:cs="Times New Roman"/>
                <w:color w:val="000000" w:themeColor="text1"/>
              </w:rPr>
            </w:pPr>
          </w:p>
        </w:tc>
        <w:tc>
          <w:tcPr>
            <w:tcW w:w="1491" w:type="dxa"/>
          </w:tcPr>
          <w:p w14:paraId="746EA4B0" w14:textId="77777777" w:rsidR="001F6800" w:rsidRPr="00F36B16" w:rsidRDefault="001F6800" w:rsidP="00F36B16">
            <w:pPr>
              <w:spacing w:after="0" w:line="240" w:lineRule="auto"/>
              <w:jc w:val="center"/>
              <w:rPr>
                <w:rFonts w:ascii="Times New Roman" w:hAnsi="Times New Roman" w:cs="Times New Roman"/>
                <w:color w:val="000000" w:themeColor="text1"/>
              </w:rPr>
            </w:pPr>
          </w:p>
        </w:tc>
        <w:tc>
          <w:tcPr>
            <w:tcW w:w="1458" w:type="dxa"/>
          </w:tcPr>
          <w:p w14:paraId="53B0E275" w14:textId="77777777" w:rsidR="001F6800" w:rsidRPr="00F36B16" w:rsidRDefault="001F6800" w:rsidP="00F36B16">
            <w:pPr>
              <w:spacing w:after="0" w:line="240" w:lineRule="auto"/>
              <w:jc w:val="center"/>
              <w:rPr>
                <w:rFonts w:ascii="Times New Roman" w:hAnsi="Times New Roman" w:cs="Times New Roman"/>
                <w:color w:val="000000" w:themeColor="text1"/>
              </w:rPr>
            </w:pPr>
          </w:p>
        </w:tc>
      </w:tr>
      <w:tr w:rsidR="001F6800" w:rsidRPr="00F36B16" w14:paraId="716CA6A9" w14:textId="77777777" w:rsidTr="00F36B16">
        <w:trPr>
          <w:trHeight w:val="92"/>
        </w:trPr>
        <w:tc>
          <w:tcPr>
            <w:tcW w:w="1857" w:type="dxa"/>
          </w:tcPr>
          <w:p w14:paraId="61F812D0"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Secured loan</w:t>
            </w:r>
          </w:p>
        </w:tc>
        <w:tc>
          <w:tcPr>
            <w:tcW w:w="2103" w:type="dxa"/>
          </w:tcPr>
          <w:p w14:paraId="04F69A58" w14:textId="77777777" w:rsidR="001F6800" w:rsidRPr="00F36B16" w:rsidRDefault="001F6800" w:rsidP="00F36B16">
            <w:pPr>
              <w:spacing w:after="0" w:line="240" w:lineRule="auto"/>
              <w:ind w:left="717"/>
              <w:jc w:val="center"/>
              <w:rPr>
                <w:rFonts w:ascii="Times New Roman" w:hAnsi="Times New Roman" w:cs="Times New Roman"/>
                <w:color w:val="000000" w:themeColor="text1"/>
              </w:rPr>
            </w:pPr>
            <w:r w:rsidRPr="00F36B16">
              <w:rPr>
                <w:rFonts w:ascii="Times New Roman" w:hAnsi="Times New Roman" w:cs="Times New Roman"/>
                <w:color w:val="000000" w:themeColor="text1"/>
              </w:rPr>
              <w:t>510072.00</w:t>
            </w:r>
          </w:p>
        </w:tc>
        <w:tc>
          <w:tcPr>
            <w:tcW w:w="2103" w:type="dxa"/>
          </w:tcPr>
          <w:p w14:paraId="038BE136" w14:textId="77777777" w:rsidR="001F6800" w:rsidRPr="00F36B16" w:rsidRDefault="001F6800" w:rsidP="00F36B16">
            <w:pPr>
              <w:spacing w:after="0" w:line="240" w:lineRule="auto"/>
              <w:ind w:left="612"/>
              <w:jc w:val="center"/>
              <w:rPr>
                <w:rFonts w:ascii="Times New Roman" w:hAnsi="Times New Roman" w:cs="Times New Roman"/>
                <w:color w:val="000000" w:themeColor="text1"/>
              </w:rPr>
            </w:pPr>
            <w:r w:rsidRPr="00F36B16">
              <w:rPr>
                <w:rFonts w:ascii="Times New Roman" w:hAnsi="Times New Roman" w:cs="Times New Roman"/>
                <w:color w:val="000000" w:themeColor="text1"/>
              </w:rPr>
              <w:t>1266479.00</w:t>
            </w:r>
          </w:p>
        </w:tc>
        <w:tc>
          <w:tcPr>
            <w:tcW w:w="1491" w:type="dxa"/>
          </w:tcPr>
          <w:p w14:paraId="284B93C9" w14:textId="77777777" w:rsidR="001F6800" w:rsidRPr="00F36B16" w:rsidRDefault="001F6800" w:rsidP="00F36B16">
            <w:pPr>
              <w:spacing w:after="0" w:line="240" w:lineRule="auto"/>
              <w:ind w:left="687"/>
              <w:jc w:val="center"/>
              <w:rPr>
                <w:rFonts w:ascii="Times New Roman" w:hAnsi="Times New Roman" w:cs="Times New Roman"/>
                <w:color w:val="000000" w:themeColor="text1"/>
              </w:rPr>
            </w:pPr>
            <w:r w:rsidRPr="00F36B16">
              <w:rPr>
                <w:rFonts w:ascii="Times New Roman" w:hAnsi="Times New Roman" w:cs="Times New Roman"/>
                <w:color w:val="000000" w:themeColor="text1"/>
              </w:rPr>
              <w:t>21.69</w:t>
            </w:r>
          </w:p>
        </w:tc>
        <w:tc>
          <w:tcPr>
            <w:tcW w:w="1458" w:type="dxa"/>
          </w:tcPr>
          <w:p w14:paraId="76713E36" w14:textId="77777777" w:rsidR="001F6800" w:rsidRPr="00F36B16" w:rsidRDefault="001F6800" w:rsidP="00F36B16">
            <w:pPr>
              <w:spacing w:after="0" w:line="240" w:lineRule="auto"/>
              <w:ind w:left="642"/>
              <w:jc w:val="center"/>
              <w:rPr>
                <w:rFonts w:ascii="Times New Roman" w:hAnsi="Times New Roman" w:cs="Times New Roman"/>
                <w:color w:val="000000" w:themeColor="text1"/>
              </w:rPr>
            </w:pPr>
            <w:r w:rsidRPr="00F36B16">
              <w:rPr>
                <w:rFonts w:ascii="Times New Roman" w:hAnsi="Times New Roman" w:cs="Times New Roman"/>
                <w:color w:val="000000" w:themeColor="text1"/>
              </w:rPr>
              <w:t>27.54</w:t>
            </w:r>
          </w:p>
        </w:tc>
      </w:tr>
      <w:tr w:rsidR="001F6800" w:rsidRPr="00F36B16" w14:paraId="439AFF4A" w14:textId="77777777" w:rsidTr="00F36B16">
        <w:trPr>
          <w:trHeight w:val="68"/>
        </w:trPr>
        <w:tc>
          <w:tcPr>
            <w:tcW w:w="1857" w:type="dxa"/>
          </w:tcPr>
          <w:p w14:paraId="704283C6"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Unsecured</w:t>
            </w:r>
          </w:p>
          <w:p w14:paraId="42C62FCD"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Loan</w:t>
            </w:r>
          </w:p>
        </w:tc>
        <w:tc>
          <w:tcPr>
            <w:tcW w:w="2103" w:type="dxa"/>
          </w:tcPr>
          <w:p w14:paraId="4824A277" w14:textId="77777777" w:rsidR="001F6800" w:rsidRPr="00F36B16" w:rsidRDefault="001F6800" w:rsidP="00F36B16">
            <w:pPr>
              <w:spacing w:after="0" w:line="240" w:lineRule="auto"/>
              <w:ind w:left="732"/>
              <w:jc w:val="center"/>
              <w:rPr>
                <w:rFonts w:ascii="Times New Roman" w:hAnsi="Times New Roman" w:cs="Times New Roman"/>
                <w:color w:val="000000" w:themeColor="text1"/>
              </w:rPr>
            </w:pPr>
            <w:r w:rsidRPr="00F36B16">
              <w:rPr>
                <w:rFonts w:ascii="Times New Roman" w:hAnsi="Times New Roman" w:cs="Times New Roman"/>
                <w:color w:val="000000" w:themeColor="text1"/>
              </w:rPr>
              <w:t>795000.00</w:t>
            </w:r>
          </w:p>
          <w:p w14:paraId="407984A6" w14:textId="77777777" w:rsidR="001F6800" w:rsidRPr="00F36B16" w:rsidRDefault="001F6800" w:rsidP="00F36B16">
            <w:pPr>
              <w:spacing w:after="0" w:line="240" w:lineRule="auto"/>
              <w:jc w:val="center"/>
              <w:rPr>
                <w:rFonts w:ascii="Times New Roman" w:hAnsi="Times New Roman" w:cs="Times New Roman"/>
                <w:color w:val="000000" w:themeColor="text1"/>
              </w:rPr>
            </w:pPr>
          </w:p>
        </w:tc>
        <w:tc>
          <w:tcPr>
            <w:tcW w:w="2103" w:type="dxa"/>
          </w:tcPr>
          <w:p w14:paraId="10E2B0D8" w14:textId="77777777" w:rsidR="001F6800" w:rsidRPr="00F36B16" w:rsidRDefault="001F6800" w:rsidP="00F36B16">
            <w:pPr>
              <w:spacing w:after="0" w:line="240" w:lineRule="auto"/>
              <w:ind w:left="747"/>
              <w:jc w:val="center"/>
              <w:rPr>
                <w:rFonts w:ascii="Times New Roman" w:hAnsi="Times New Roman" w:cs="Times New Roman"/>
                <w:color w:val="000000" w:themeColor="text1"/>
              </w:rPr>
            </w:pPr>
            <w:r w:rsidRPr="00F36B16">
              <w:rPr>
                <w:rFonts w:ascii="Times New Roman" w:hAnsi="Times New Roman" w:cs="Times New Roman"/>
                <w:color w:val="000000" w:themeColor="text1"/>
              </w:rPr>
              <w:t>795000.00</w:t>
            </w:r>
          </w:p>
          <w:p w14:paraId="63A70E75" w14:textId="77777777" w:rsidR="001F6800" w:rsidRPr="00F36B16" w:rsidRDefault="001F6800" w:rsidP="00F36B16">
            <w:pPr>
              <w:spacing w:after="0" w:line="240" w:lineRule="auto"/>
              <w:jc w:val="center"/>
              <w:rPr>
                <w:rFonts w:ascii="Times New Roman" w:hAnsi="Times New Roman" w:cs="Times New Roman"/>
                <w:color w:val="000000" w:themeColor="text1"/>
              </w:rPr>
            </w:pPr>
          </w:p>
        </w:tc>
        <w:tc>
          <w:tcPr>
            <w:tcW w:w="1491" w:type="dxa"/>
          </w:tcPr>
          <w:p w14:paraId="1AE27CFE" w14:textId="77777777" w:rsidR="001F6800" w:rsidRPr="00F36B16" w:rsidRDefault="001F6800" w:rsidP="00F36B16">
            <w:pPr>
              <w:spacing w:after="0" w:line="240" w:lineRule="auto"/>
              <w:ind w:left="702"/>
              <w:jc w:val="center"/>
              <w:rPr>
                <w:rFonts w:ascii="Times New Roman" w:hAnsi="Times New Roman" w:cs="Times New Roman"/>
                <w:color w:val="000000" w:themeColor="text1"/>
              </w:rPr>
            </w:pPr>
            <w:r w:rsidRPr="00F36B16">
              <w:rPr>
                <w:rFonts w:ascii="Times New Roman" w:hAnsi="Times New Roman" w:cs="Times New Roman"/>
                <w:color w:val="000000" w:themeColor="text1"/>
              </w:rPr>
              <w:t>33.80</w:t>
            </w:r>
          </w:p>
          <w:p w14:paraId="7DE1D19E" w14:textId="77777777" w:rsidR="001F6800" w:rsidRPr="00F36B16" w:rsidRDefault="001F6800" w:rsidP="00F36B16">
            <w:pPr>
              <w:spacing w:after="0" w:line="240" w:lineRule="auto"/>
              <w:jc w:val="center"/>
              <w:rPr>
                <w:rFonts w:ascii="Times New Roman" w:hAnsi="Times New Roman" w:cs="Times New Roman"/>
                <w:color w:val="000000" w:themeColor="text1"/>
              </w:rPr>
            </w:pPr>
          </w:p>
        </w:tc>
        <w:tc>
          <w:tcPr>
            <w:tcW w:w="1458" w:type="dxa"/>
          </w:tcPr>
          <w:p w14:paraId="5B33A730" w14:textId="77777777" w:rsidR="001F6800" w:rsidRPr="00F36B16" w:rsidRDefault="001F6800" w:rsidP="00F36B16">
            <w:pPr>
              <w:spacing w:after="0" w:line="240" w:lineRule="auto"/>
              <w:ind w:left="657"/>
              <w:jc w:val="center"/>
              <w:rPr>
                <w:rFonts w:ascii="Times New Roman" w:hAnsi="Times New Roman" w:cs="Times New Roman"/>
                <w:color w:val="000000" w:themeColor="text1"/>
              </w:rPr>
            </w:pPr>
            <w:r w:rsidRPr="00F36B16">
              <w:rPr>
                <w:rFonts w:ascii="Times New Roman" w:hAnsi="Times New Roman" w:cs="Times New Roman"/>
                <w:color w:val="000000" w:themeColor="text1"/>
              </w:rPr>
              <w:t>17.28</w:t>
            </w:r>
          </w:p>
          <w:p w14:paraId="67A1C1F7" w14:textId="77777777" w:rsidR="001F6800" w:rsidRPr="00F36B16" w:rsidRDefault="001F6800" w:rsidP="00F36B16">
            <w:pPr>
              <w:spacing w:after="0" w:line="240" w:lineRule="auto"/>
              <w:jc w:val="center"/>
              <w:rPr>
                <w:rFonts w:ascii="Times New Roman" w:hAnsi="Times New Roman" w:cs="Times New Roman"/>
                <w:color w:val="000000" w:themeColor="text1"/>
              </w:rPr>
            </w:pPr>
          </w:p>
        </w:tc>
      </w:tr>
      <w:tr w:rsidR="001F6800" w:rsidRPr="00F36B16" w14:paraId="01816A3D" w14:textId="77777777" w:rsidTr="00F36B16">
        <w:trPr>
          <w:trHeight w:val="65"/>
        </w:trPr>
        <w:tc>
          <w:tcPr>
            <w:tcW w:w="1857" w:type="dxa"/>
          </w:tcPr>
          <w:p w14:paraId="2C409C91"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debt (B)</w:t>
            </w:r>
          </w:p>
        </w:tc>
        <w:tc>
          <w:tcPr>
            <w:tcW w:w="2103" w:type="dxa"/>
          </w:tcPr>
          <w:p w14:paraId="45C3229E" w14:textId="77777777" w:rsidR="001F6800" w:rsidRPr="00F36B16" w:rsidRDefault="001F6800" w:rsidP="00F36B16">
            <w:pPr>
              <w:spacing w:after="0" w:line="240" w:lineRule="auto"/>
              <w:ind w:left="657"/>
              <w:jc w:val="center"/>
              <w:rPr>
                <w:rFonts w:ascii="Times New Roman" w:hAnsi="Times New Roman" w:cs="Times New Roman"/>
                <w:color w:val="000000" w:themeColor="text1"/>
              </w:rPr>
            </w:pPr>
            <w:r w:rsidRPr="00F36B16">
              <w:rPr>
                <w:rFonts w:ascii="Times New Roman" w:hAnsi="Times New Roman" w:cs="Times New Roman"/>
                <w:color w:val="000000" w:themeColor="text1"/>
              </w:rPr>
              <w:t>1305072.00</w:t>
            </w:r>
          </w:p>
        </w:tc>
        <w:tc>
          <w:tcPr>
            <w:tcW w:w="2103" w:type="dxa"/>
          </w:tcPr>
          <w:p w14:paraId="6A13ED39" w14:textId="77777777" w:rsidR="001F6800" w:rsidRPr="00F36B16" w:rsidRDefault="001F6800" w:rsidP="00F36B16">
            <w:pPr>
              <w:spacing w:after="0" w:line="240" w:lineRule="auto"/>
              <w:ind w:left="672"/>
              <w:jc w:val="center"/>
              <w:rPr>
                <w:rFonts w:ascii="Times New Roman" w:hAnsi="Times New Roman" w:cs="Times New Roman"/>
                <w:color w:val="000000" w:themeColor="text1"/>
              </w:rPr>
            </w:pPr>
            <w:r w:rsidRPr="00F36B16">
              <w:rPr>
                <w:rFonts w:ascii="Times New Roman" w:hAnsi="Times New Roman" w:cs="Times New Roman"/>
                <w:color w:val="000000" w:themeColor="text1"/>
              </w:rPr>
              <w:t>2061470.00</w:t>
            </w:r>
          </w:p>
        </w:tc>
        <w:tc>
          <w:tcPr>
            <w:tcW w:w="1491" w:type="dxa"/>
          </w:tcPr>
          <w:p w14:paraId="19809E24" w14:textId="77777777" w:rsidR="001F6800" w:rsidRPr="00F36B16" w:rsidRDefault="001F6800" w:rsidP="00F36B16">
            <w:pPr>
              <w:spacing w:after="0" w:line="240" w:lineRule="auto"/>
              <w:ind w:left="687"/>
              <w:jc w:val="center"/>
              <w:rPr>
                <w:rFonts w:ascii="Times New Roman" w:hAnsi="Times New Roman" w:cs="Times New Roman"/>
                <w:color w:val="000000" w:themeColor="text1"/>
              </w:rPr>
            </w:pPr>
            <w:r w:rsidRPr="00F36B16">
              <w:rPr>
                <w:rFonts w:ascii="Times New Roman" w:hAnsi="Times New Roman" w:cs="Times New Roman"/>
                <w:color w:val="000000" w:themeColor="text1"/>
              </w:rPr>
              <w:t>55.49</w:t>
            </w:r>
          </w:p>
        </w:tc>
        <w:tc>
          <w:tcPr>
            <w:tcW w:w="1458" w:type="dxa"/>
          </w:tcPr>
          <w:p w14:paraId="763F9D45" w14:textId="77777777" w:rsidR="001F6800" w:rsidRPr="00F36B16" w:rsidRDefault="001F6800" w:rsidP="00F36B16">
            <w:pPr>
              <w:spacing w:after="0" w:line="240" w:lineRule="auto"/>
              <w:ind w:left="642"/>
              <w:jc w:val="center"/>
              <w:rPr>
                <w:rFonts w:ascii="Times New Roman" w:hAnsi="Times New Roman" w:cs="Times New Roman"/>
                <w:color w:val="000000" w:themeColor="text1"/>
              </w:rPr>
            </w:pPr>
            <w:r w:rsidRPr="00F36B16">
              <w:rPr>
                <w:rFonts w:ascii="Times New Roman" w:hAnsi="Times New Roman" w:cs="Times New Roman"/>
                <w:color w:val="000000" w:themeColor="text1"/>
              </w:rPr>
              <w:t>44.82</w:t>
            </w:r>
          </w:p>
        </w:tc>
      </w:tr>
      <w:tr w:rsidR="001F6800" w:rsidRPr="00F36B16" w14:paraId="3677167B" w14:textId="77777777" w:rsidTr="00F36B16">
        <w:trPr>
          <w:trHeight w:val="99"/>
        </w:trPr>
        <w:tc>
          <w:tcPr>
            <w:tcW w:w="1857" w:type="dxa"/>
          </w:tcPr>
          <w:p w14:paraId="5CD55789" w14:textId="77777777" w:rsidR="001F6800" w:rsidRPr="00F36B16" w:rsidRDefault="001F6800" w:rsidP="00F36B16">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(A+B)</w:t>
            </w:r>
          </w:p>
        </w:tc>
        <w:tc>
          <w:tcPr>
            <w:tcW w:w="2103" w:type="dxa"/>
          </w:tcPr>
          <w:p w14:paraId="7F8C1781" w14:textId="77777777" w:rsidR="001F6800" w:rsidRPr="00F36B16" w:rsidRDefault="001F6800" w:rsidP="00F36B16">
            <w:pPr>
              <w:spacing w:after="0" w:line="240" w:lineRule="auto"/>
              <w:ind w:left="672"/>
              <w:jc w:val="center"/>
              <w:rPr>
                <w:rFonts w:ascii="Times New Roman" w:hAnsi="Times New Roman" w:cs="Times New Roman"/>
                <w:color w:val="000000" w:themeColor="text1"/>
              </w:rPr>
            </w:pPr>
            <w:r w:rsidRPr="00F36B16">
              <w:rPr>
                <w:rFonts w:ascii="Times New Roman" w:hAnsi="Times New Roman" w:cs="Times New Roman"/>
                <w:color w:val="000000" w:themeColor="text1"/>
              </w:rPr>
              <w:t>2351522.46</w:t>
            </w:r>
          </w:p>
        </w:tc>
        <w:tc>
          <w:tcPr>
            <w:tcW w:w="2103" w:type="dxa"/>
          </w:tcPr>
          <w:p w14:paraId="3C6EBB61" w14:textId="77777777" w:rsidR="001F6800" w:rsidRPr="00F36B16" w:rsidRDefault="001F6800" w:rsidP="00F36B16">
            <w:pPr>
              <w:spacing w:after="0" w:line="240" w:lineRule="auto"/>
              <w:ind w:left="687"/>
              <w:jc w:val="center"/>
              <w:rPr>
                <w:rFonts w:ascii="Times New Roman" w:hAnsi="Times New Roman" w:cs="Times New Roman"/>
                <w:color w:val="000000" w:themeColor="text1"/>
              </w:rPr>
            </w:pPr>
            <w:r w:rsidRPr="00F36B16">
              <w:rPr>
                <w:rFonts w:ascii="Times New Roman" w:hAnsi="Times New Roman" w:cs="Times New Roman"/>
                <w:color w:val="000000" w:themeColor="text1"/>
              </w:rPr>
              <w:t>4598313.09</w:t>
            </w:r>
          </w:p>
        </w:tc>
        <w:tc>
          <w:tcPr>
            <w:tcW w:w="1491" w:type="dxa"/>
          </w:tcPr>
          <w:p w14:paraId="7F175A77" w14:textId="77777777" w:rsidR="001F6800" w:rsidRPr="00F36B16" w:rsidRDefault="001F6800" w:rsidP="00F36B16">
            <w:pPr>
              <w:spacing w:after="0" w:line="240" w:lineRule="auto"/>
              <w:ind w:left="702"/>
              <w:jc w:val="center"/>
              <w:rPr>
                <w:rFonts w:ascii="Times New Roman" w:hAnsi="Times New Roman" w:cs="Times New Roman"/>
                <w:color w:val="000000" w:themeColor="text1"/>
              </w:rPr>
            </w:pPr>
            <w:r w:rsidRPr="00F36B16">
              <w:rPr>
                <w:rFonts w:ascii="Times New Roman" w:hAnsi="Times New Roman" w:cs="Times New Roman"/>
                <w:color w:val="000000" w:themeColor="text1"/>
              </w:rPr>
              <w:t>99.99</w:t>
            </w:r>
          </w:p>
        </w:tc>
        <w:tc>
          <w:tcPr>
            <w:tcW w:w="1458" w:type="dxa"/>
          </w:tcPr>
          <w:p w14:paraId="3DF68C74" w14:textId="77777777" w:rsidR="001F6800" w:rsidRPr="00F36B16" w:rsidRDefault="001F6800" w:rsidP="00F36B16">
            <w:pPr>
              <w:spacing w:after="0" w:line="240" w:lineRule="auto"/>
              <w:ind w:left="657"/>
              <w:jc w:val="center"/>
              <w:rPr>
                <w:rFonts w:ascii="Times New Roman" w:hAnsi="Times New Roman" w:cs="Times New Roman"/>
                <w:color w:val="000000" w:themeColor="text1"/>
              </w:rPr>
            </w:pPr>
            <w:r w:rsidRPr="00F36B16">
              <w:rPr>
                <w:rFonts w:ascii="Times New Roman" w:hAnsi="Times New Roman" w:cs="Times New Roman"/>
                <w:color w:val="000000" w:themeColor="text1"/>
              </w:rPr>
              <w:t>99.98</w:t>
            </w:r>
          </w:p>
        </w:tc>
      </w:tr>
    </w:tbl>
    <w:p w14:paraId="11A64C72" w14:textId="77777777" w:rsidR="001F6800" w:rsidRPr="00F36B16" w:rsidRDefault="001F6800" w:rsidP="00F36B16">
      <w:pPr>
        <w:spacing w:after="0"/>
        <w:rPr>
          <w:rFonts w:ascii="Times New Roman" w:hAnsi="Times New Roman" w:cs="Times New Roman"/>
          <w:color w:val="000000" w:themeColor="text1"/>
        </w:rPr>
      </w:pPr>
    </w:p>
    <w:p w14:paraId="33CF6A23" w14:textId="77777777" w:rsidR="001F6800" w:rsidRPr="00F36B16" w:rsidRDefault="001F6800" w:rsidP="001F6800">
      <w:pPr>
        <w:pStyle w:val="NormalWeb"/>
        <w:spacing w:before="0" w:beforeAutospacing="0" w:after="0" w:afterAutospacing="0"/>
        <w:rPr>
          <w:b/>
          <w:bCs/>
          <w:color w:val="000000" w:themeColor="text1"/>
          <w:sz w:val="28"/>
          <w:szCs w:val="28"/>
        </w:rPr>
      </w:pPr>
      <w:r w:rsidRPr="00F36B16">
        <w:rPr>
          <w:b/>
          <w:bCs/>
          <w:color w:val="000000" w:themeColor="text1"/>
          <w:sz w:val="28"/>
          <w:szCs w:val="28"/>
        </w:rPr>
        <w:t>INTERPRETATION:</w:t>
      </w:r>
    </w:p>
    <w:p w14:paraId="37278773" w14:textId="77777777" w:rsidR="001F6800" w:rsidRPr="00F36B16" w:rsidRDefault="001F6800" w:rsidP="001F6800">
      <w:pPr>
        <w:spacing w:line="360" w:lineRule="auto"/>
        <w:jc w:val="both"/>
        <w:rPr>
          <w:rFonts w:ascii="Times New Roman" w:hAnsi="Times New Roman" w:cs="Times New Roman"/>
          <w:color w:val="000000" w:themeColor="text1"/>
        </w:rPr>
      </w:pPr>
      <w:r w:rsidRPr="00F36B16">
        <w:rPr>
          <w:rFonts w:ascii="Times New Roman" w:hAnsi="Times New Roman" w:cs="Times New Roman"/>
          <w:color w:val="000000" w:themeColor="text1"/>
        </w:rPr>
        <w:t>The percentage capital was increased from 44.50% to 55.16%. the total debt was decreased from 55.49% to 44.82%. the profitability of the firm was increased in the year 2009 when compared to 2022.</w:t>
      </w:r>
    </w:p>
    <w:p w14:paraId="02840C3D" w14:textId="77777777" w:rsidR="001F6800" w:rsidRPr="00F36B16" w:rsidRDefault="001F6800" w:rsidP="001F6800">
      <w:pPr>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CAPITAL STRUCTURE OF STERLITE INDUSTRIES FOR THE YEAR 2023AND 2019</w:t>
      </w:r>
    </w:p>
    <w:tbl>
      <w:tblPr>
        <w:tblW w:w="890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91"/>
        <w:gridCol w:w="2085"/>
        <w:gridCol w:w="1801"/>
        <w:gridCol w:w="1705"/>
        <w:gridCol w:w="1327"/>
      </w:tblGrid>
      <w:tr w:rsidR="001F6800" w:rsidRPr="00F36B16" w14:paraId="24123E92" w14:textId="77777777" w:rsidTr="002B049F">
        <w:trPr>
          <w:trHeight w:val="164"/>
        </w:trPr>
        <w:tc>
          <w:tcPr>
            <w:tcW w:w="1991" w:type="dxa"/>
          </w:tcPr>
          <w:p w14:paraId="1ED64240"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Particulars</w:t>
            </w:r>
          </w:p>
        </w:tc>
        <w:tc>
          <w:tcPr>
            <w:tcW w:w="2085" w:type="dxa"/>
          </w:tcPr>
          <w:p w14:paraId="1CB84CAC" w14:textId="77777777" w:rsidR="001F6800" w:rsidRPr="00F36B16" w:rsidRDefault="001F6800" w:rsidP="002B049F">
            <w:pPr>
              <w:spacing w:after="0" w:line="240" w:lineRule="auto"/>
              <w:ind w:left="1077"/>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2023</w:t>
            </w:r>
          </w:p>
        </w:tc>
        <w:tc>
          <w:tcPr>
            <w:tcW w:w="1801" w:type="dxa"/>
          </w:tcPr>
          <w:p w14:paraId="65622E89" w14:textId="77777777" w:rsidR="001F6800" w:rsidRPr="00F36B16" w:rsidRDefault="001F6800" w:rsidP="002B049F">
            <w:pPr>
              <w:spacing w:after="0" w:line="240" w:lineRule="auto"/>
              <w:ind w:left="912"/>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2019</w:t>
            </w:r>
          </w:p>
        </w:tc>
        <w:tc>
          <w:tcPr>
            <w:tcW w:w="1705" w:type="dxa"/>
          </w:tcPr>
          <w:p w14:paraId="02A025A0" w14:textId="77777777" w:rsidR="001F6800" w:rsidRPr="00F36B16" w:rsidRDefault="001F6800" w:rsidP="002B049F">
            <w:pPr>
              <w:spacing w:after="0" w:line="240" w:lineRule="auto"/>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2023</w:t>
            </w:r>
          </w:p>
          <w:p w14:paraId="54D01529" w14:textId="77777777" w:rsidR="001F6800" w:rsidRPr="00F36B16" w:rsidRDefault="001F6800" w:rsidP="002B049F">
            <w:pPr>
              <w:spacing w:after="0" w:line="240" w:lineRule="auto"/>
              <w:ind w:left="627"/>
              <w:jc w:val="center"/>
              <w:rPr>
                <w:rFonts w:ascii="Times New Roman" w:hAnsi="Times New Roman" w:cs="Times New Roman"/>
                <w:b/>
                <w:bCs/>
                <w:color w:val="000000" w:themeColor="text1"/>
              </w:rPr>
            </w:pPr>
          </w:p>
        </w:tc>
        <w:tc>
          <w:tcPr>
            <w:tcW w:w="1327" w:type="dxa"/>
          </w:tcPr>
          <w:p w14:paraId="4DC89BEA" w14:textId="77777777" w:rsidR="001F6800" w:rsidRPr="00F36B16" w:rsidRDefault="001F6800" w:rsidP="002B049F">
            <w:pPr>
              <w:spacing w:after="0" w:line="240" w:lineRule="auto"/>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2019</w:t>
            </w:r>
          </w:p>
        </w:tc>
      </w:tr>
      <w:tr w:rsidR="001F6800" w:rsidRPr="00F36B16" w14:paraId="447907E9" w14:textId="77777777" w:rsidTr="002B049F">
        <w:trPr>
          <w:trHeight w:val="119"/>
        </w:trPr>
        <w:tc>
          <w:tcPr>
            <w:tcW w:w="1991" w:type="dxa"/>
          </w:tcPr>
          <w:p w14:paraId="6AF7235B"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2085" w:type="dxa"/>
          </w:tcPr>
          <w:p w14:paraId="26143C5E"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801" w:type="dxa"/>
          </w:tcPr>
          <w:p w14:paraId="715CA19C"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705" w:type="dxa"/>
          </w:tcPr>
          <w:p w14:paraId="09B0D81C"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327" w:type="dxa"/>
          </w:tcPr>
          <w:p w14:paraId="605F5627" w14:textId="77777777" w:rsidR="001F6800" w:rsidRPr="00F36B16" w:rsidRDefault="001F6800" w:rsidP="002B049F">
            <w:pPr>
              <w:spacing w:after="0" w:line="240" w:lineRule="auto"/>
              <w:jc w:val="center"/>
              <w:rPr>
                <w:rFonts w:ascii="Times New Roman" w:hAnsi="Times New Roman" w:cs="Times New Roman"/>
                <w:color w:val="000000" w:themeColor="text1"/>
              </w:rPr>
            </w:pPr>
          </w:p>
        </w:tc>
      </w:tr>
      <w:tr w:rsidR="001F6800" w:rsidRPr="00F36B16" w14:paraId="468989B6" w14:textId="77777777" w:rsidTr="002B049F">
        <w:trPr>
          <w:trHeight w:val="119"/>
        </w:trPr>
        <w:tc>
          <w:tcPr>
            <w:tcW w:w="1991" w:type="dxa"/>
          </w:tcPr>
          <w:p w14:paraId="72314524"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2085" w:type="dxa"/>
          </w:tcPr>
          <w:p w14:paraId="67366B90" w14:textId="77777777" w:rsidR="001F6800" w:rsidRPr="00F36B16" w:rsidRDefault="001F6800" w:rsidP="002B049F">
            <w:pPr>
              <w:spacing w:after="0" w:line="240" w:lineRule="auto"/>
              <w:ind w:left="807"/>
              <w:jc w:val="center"/>
              <w:rPr>
                <w:rFonts w:ascii="Times New Roman" w:hAnsi="Times New Roman" w:cs="Times New Roman"/>
                <w:color w:val="000000" w:themeColor="text1"/>
              </w:rPr>
            </w:pPr>
            <w:r w:rsidRPr="00F36B16">
              <w:rPr>
                <w:rFonts w:ascii="Times New Roman" w:hAnsi="Times New Roman" w:cs="Times New Roman"/>
                <w:color w:val="000000" w:themeColor="text1"/>
              </w:rPr>
              <w:t>2536834.09</w:t>
            </w:r>
          </w:p>
        </w:tc>
        <w:tc>
          <w:tcPr>
            <w:tcW w:w="1801" w:type="dxa"/>
          </w:tcPr>
          <w:p w14:paraId="2DC96C53"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674386.71</w:t>
            </w:r>
          </w:p>
        </w:tc>
        <w:tc>
          <w:tcPr>
            <w:tcW w:w="1705" w:type="dxa"/>
          </w:tcPr>
          <w:p w14:paraId="234D6D0B" w14:textId="77777777" w:rsidR="001F6800" w:rsidRPr="00F36B16" w:rsidRDefault="001F6800" w:rsidP="002B049F">
            <w:pPr>
              <w:spacing w:after="0" w:line="240" w:lineRule="auto"/>
              <w:ind w:left="792"/>
              <w:jc w:val="center"/>
              <w:rPr>
                <w:rFonts w:ascii="Times New Roman" w:hAnsi="Times New Roman" w:cs="Times New Roman"/>
                <w:color w:val="000000" w:themeColor="text1"/>
              </w:rPr>
            </w:pPr>
            <w:r w:rsidRPr="00F36B16">
              <w:rPr>
                <w:rFonts w:ascii="Times New Roman" w:hAnsi="Times New Roman" w:cs="Times New Roman"/>
                <w:color w:val="000000" w:themeColor="text1"/>
              </w:rPr>
              <w:t>55.16</w:t>
            </w:r>
          </w:p>
        </w:tc>
        <w:tc>
          <w:tcPr>
            <w:tcW w:w="1327" w:type="dxa"/>
          </w:tcPr>
          <w:p w14:paraId="6C5CFE02"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82.65</w:t>
            </w:r>
          </w:p>
        </w:tc>
      </w:tr>
      <w:tr w:rsidR="001F6800" w:rsidRPr="00F36B16" w14:paraId="2D1D07BA" w14:textId="77777777" w:rsidTr="002B049F">
        <w:trPr>
          <w:trHeight w:val="139"/>
        </w:trPr>
        <w:tc>
          <w:tcPr>
            <w:tcW w:w="1991" w:type="dxa"/>
          </w:tcPr>
          <w:p w14:paraId="2574F60B"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Reserves&amp;</w:t>
            </w:r>
          </w:p>
          <w:p w14:paraId="130FBF31"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Surplus</w:t>
            </w:r>
          </w:p>
        </w:tc>
        <w:tc>
          <w:tcPr>
            <w:tcW w:w="2085" w:type="dxa"/>
          </w:tcPr>
          <w:p w14:paraId="5E26814F"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063B8A9F" w14:textId="77777777" w:rsidR="001F6800" w:rsidRPr="00F36B16" w:rsidRDefault="001F6800" w:rsidP="002B049F">
            <w:pPr>
              <w:spacing w:after="0" w:line="240" w:lineRule="auto"/>
              <w:ind w:left="1272"/>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801" w:type="dxa"/>
          </w:tcPr>
          <w:p w14:paraId="35419DD9"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31516E7E" w14:textId="77777777" w:rsidR="001F6800" w:rsidRPr="00F36B16" w:rsidRDefault="001F6800" w:rsidP="002B049F">
            <w:pPr>
              <w:spacing w:after="0" w:line="240" w:lineRule="auto"/>
              <w:ind w:left="1017"/>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705" w:type="dxa"/>
          </w:tcPr>
          <w:p w14:paraId="1C089764"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10A492F9" w14:textId="77777777" w:rsidR="001F6800" w:rsidRPr="00F36B16" w:rsidRDefault="001F6800" w:rsidP="002B049F">
            <w:pPr>
              <w:spacing w:after="0" w:line="240" w:lineRule="auto"/>
              <w:ind w:left="1062"/>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327" w:type="dxa"/>
          </w:tcPr>
          <w:p w14:paraId="14A7246A"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6B2CB4B2"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r>
      <w:tr w:rsidR="001F6800" w:rsidRPr="00F36B16" w14:paraId="7D36BDFC" w14:textId="77777777" w:rsidTr="002B049F">
        <w:trPr>
          <w:trHeight w:val="114"/>
        </w:trPr>
        <w:tc>
          <w:tcPr>
            <w:tcW w:w="1991" w:type="dxa"/>
          </w:tcPr>
          <w:p w14:paraId="4DBE362C"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equity (A)</w:t>
            </w:r>
          </w:p>
        </w:tc>
        <w:tc>
          <w:tcPr>
            <w:tcW w:w="2085" w:type="dxa"/>
          </w:tcPr>
          <w:p w14:paraId="15311A64" w14:textId="77777777" w:rsidR="001F6800" w:rsidRPr="00F36B16" w:rsidRDefault="001F6800" w:rsidP="002B049F">
            <w:pPr>
              <w:spacing w:after="0" w:line="240" w:lineRule="auto"/>
              <w:ind w:left="867"/>
              <w:jc w:val="center"/>
              <w:rPr>
                <w:rFonts w:ascii="Times New Roman" w:hAnsi="Times New Roman" w:cs="Times New Roman"/>
                <w:color w:val="000000" w:themeColor="text1"/>
              </w:rPr>
            </w:pPr>
            <w:r w:rsidRPr="00F36B16">
              <w:rPr>
                <w:rFonts w:ascii="Times New Roman" w:hAnsi="Times New Roman" w:cs="Times New Roman"/>
                <w:color w:val="000000" w:themeColor="text1"/>
              </w:rPr>
              <w:t>2536834.09</w:t>
            </w:r>
          </w:p>
        </w:tc>
        <w:tc>
          <w:tcPr>
            <w:tcW w:w="1801" w:type="dxa"/>
          </w:tcPr>
          <w:p w14:paraId="17CE3118"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674386.71</w:t>
            </w:r>
          </w:p>
        </w:tc>
        <w:tc>
          <w:tcPr>
            <w:tcW w:w="1705" w:type="dxa"/>
          </w:tcPr>
          <w:p w14:paraId="5C3E1320" w14:textId="77777777" w:rsidR="001F6800" w:rsidRPr="00F36B16" w:rsidRDefault="001F6800" w:rsidP="002B049F">
            <w:pPr>
              <w:spacing w:after="0" w:line="240" w:lineRule="auto"/>
              <w:ind w:left="792"/>
              <w:jc w:val="center"/>
              <w:rPr>
                <w:rFonts w:ascii="Times New Roman" w:hAnsi="Times New Roman" w:cs="Times New Roman"/>
                <w:color w:val="000000" w:themeColor="text1"/>
              </w:rPr>
            </w:pPr>
            <w:r w:rsidRPr="00F36B16">
              <w:rPr>
                <w:rFonts w:ascii="Times New Roman" w:hAnsi="Times New Roman" w:cs="Times New Roman"/>
                <w:color w:val="000000" w:themeColor="text1"/>
              </w:rPr>
              <w:t>55.16</w:t>
            </w:r>
          </w:p>
        </w:tc>
        <w:tc>
          <w:tcPr>
            <w:tcW w:w="1327" w:type="dxa"/>
          </w:tcPr>
          <w:p w14:paraId="54708F4F"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82.65</w:t>
            </w:r>
          </w:p>
        </w:tc>
      </w:tr>
      <w:tr w:rsidR="001F6800" w:rsidRPr="00F36B16" w14:paraId="77F8EE9D" w14:textId="77777777" w:rsidTr="002B049F">
        <w:trPr>
          <w:trHeight w:val="119"/>
        </w:trPr>
        <w:tc>
          <w:tcPr>
            <w:tcW w:w="1991" w:type="dxa"/>
          </w:tcPr>
          <w:p w14:paraId="38236927"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Loan funds:</w:t>
            </w:r>
          </w:p>
        </w:tc>
        <w:tc>
          <w:tcPr>
            <w:tcW w:w="2085" w:type="dxa"/>
          </w:tcPr>
          <w:p w14:paraId="4185D9B4"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801" w:type="dxa"/>
          </w:tcPr>
          <w:p w14:paraId="46FDB4BE"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705" w:type="dxa"/>
          </w:tcPr>
          <w:p w14:paraId="0E0BBB83"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327" w:type="dxa"/>
          </w:tcPr>
          <w:p w14:paraId="732545F0" w14:textId="77777777" w:rsidR="001F6800" w:rsidRPr="00F36B16" w:rsidRDefault="001F6800" w:rsidP="002B049F">
            <w:pPr>
              <w:spacing w:after="0" w:line="240" w:lineRule="auto"/>
              <w:jc w:val="center"/>
              <w:rPr>
                <w:rFonts w:ascii="Times New Roman" w:hAnsi="Times New Roman" w:cs="Times New Roman"/>
                <w:color w:val="000000" w:themeColor="text1"/>
              </w:rPr>
            </w:pPr>
          </w:p>
        </w:tc>
      </w:tr>
      <w:tr w:rsidR="001F6800" w:rsidRPr="00F36B16" w14:paraId="0D9BD317" w14:textId="77777777" w:rsidTr="002B049F">
        <w:trPr>
          <w:trHeight w:val="119"/>
        </w:trPr>
        <w:tc>
          <w:tcPr>
            <w:tcW w:w="1991" w:type="dxa"/>
          </w:tcPr>
          <w:p w14:paraId="23E6E291"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Secured loan</w:t>
            </w:r>
          </w:p>
        </w:tc>
        <w:tc>
          <w:tcPr>
            <w:tcW w:w="2085" w:type="dxa"/>
          </w:tcPr>
          <w:p w14:paraId="6B8E8CF2" w14:textId="77777777" w:rsidR="001F6800" w:rsidRPr="00F36B16" w:rsidRDefault="001F6800" w:rsidP="002B049F">
            <w:pPr>
              <w:spacing w:after="0" w:line="240" w:lineRule="auto"/>
              <w:ind w:left="837"/>
              <w:jc w:val="center"/>
              <w:rPr>
                <w:rFonts w:ascii="Times New Roman" w:hAnsi="Times New Roman" w:cs="Times New Roman"/>
                <w:color w:val="000000" w:themeColor="text1"/>
              </w:rPr>
            </w:pPr>
            <w:r w:rsidRPr="00F36B16">
              <w:rPr>
                <w:rFonts w:ascii="Times New Roman" w:hAnsi="Times New Roman" w:cs="Times New Roman"/>
                <w:color w:val="000000" w:themeColor="text1"/>
              </w:rPr>
              <w:t>1266479.00</w:t>
            </w:r>
          </w:p>
        </w:tc>
        <w:tc>
          <w:tcPr>
            <w:tcW w:w="1801" w:type="dxa"/>
          </w:tcPr>
          <w:p w14:paraId="56C20990"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36547.00</w:t>
            </w:r>
          </w:p>
        </w:tc>
        <w:tc>
          <w:tcPr>
            <w:tcW w:w="1705" w:type="dxa"/>
          </w:tcPr>
          <w:p w14:paraId="6CF5B7A5" w14:textId="77777777" w:rsidR="001F6800" w:rsidRPr="00F36B16" w:rsidRDefault="001F6800" w:rsidP="002B049F">
            <w:pPr>
              <w:spacing w:after="0" w:line="240" w:lineRule="auto"/>
              <w:ind w:left="732"/>
              <w:jc w:val="center"/>
              <w:rPr>
                <w:rFonts w:ascii="Times New Roman" w:hAnsi="Times New Roman" w:cs="Times New Roman"/>
                <w:color w:val="000000" w:themeColor="text1"/>
              </w:rPr>
            </w:pPr>
            <w:r w:rsidRPr="00F36B16">
              <w:rPr>
                <w:rFonts w:ascii="Times New Roman" w:hAnsi="Times New Roman" w:cs="Times New Roman"/>
                <w:color w:val="000000" w:themeColor="text1"/>
              </w:rPr>
              <w:t>27.54</w:t>
            </w:r>
          </w:p>
        </w:tc>
        <w:tc>
          <w:tcPr>
            <w:tcW w:w="1327" w:type="dxa"/>
          </w:tcPr>
          <w:p w14:paraId="29932915"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4.47</w:t>
            </w:r>
          </w:p>
        </w:tc>
      </w:tr>
      <w:tr w:rsidR="001F6800" w:rsidRPr="00F36B16" w14:paraId="66718185" w14:textId="77777777" w:rsidTr="002B049F">
        <w:trPr>
          <w:trHeight w:val="159"/>
        </w:trPr>
        <w:tc>
          <w:tcPr>
            <w:tcW w:w="1991" w:type="dxa"/>
          </w:tcPr>
          <w:p w14:paraId="2DFDBF45"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lastRenderedPageBreak/>
              <w:t>b) Unsecured</w:t>
            </w:r>
          </w:p>
          <w:p w14:paraId="7A9F9075"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Loan</w:t>
            </w:r>
          </w:p>
        </w:tc>
        <w:tc>
          <w:tcPr>
            <w:tcW w:w="2085" w:type="dxa"/>
          </w:tcPr>
          <w:p w14:paraId="5675C2E7" w14:textId="77777777" w:rsidR="001F6800" w:rsidRPr="00F36B16" w:rsidRDefault="001F6800" w:rsidP="002B049F">
            <w:pPr>
              <w:spacing w:after="0" w:line="240" w:lineRule="auto"/>
              <w:ind w:left="972"/>
              <w:jc w:val="center"/>
              <w:rPr>
                <w:rFonts w:ascii="Times New Roman" w:hAnsi="Times New Roman" w:cs="Times New Roman"/>
                <w:color w:val="000000" w:themeColor="text1"/>
              </w:rPr>
            </w:pPr>
            <w:r w:rsidRPr="00F36B16">
              <w:rPr>
                <w:rFonts w:ascii="Times New Roman" w:hAnsi="Times New Roman" w:cs="Times New Roman"/>
                <w:color w:val="000000" w:themeColor="text1"/>
              </w:rPr>
              <w:t>795000.00</w:t>
            </w:r>
          </w:p>
          <w:p w14:paraId="7EC2EF0E"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801" w:type="dxa"/>
          </w:tcPr>
          <w:p w14:paraId="1759F5CF"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105000.00</w:t>
            </w:r>
          </w:p>
          <w:p w14:paraId="7137B447"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705" w:type="dxa"/>
          </w:tcPr>
          <w:p w14:paraId="010BFCD6" w14:textId="77777777" w:rsidR="001F6800" w:rsidRPr="00F36B16" w:rsidRDefault="001F6800" w:rsidP="002B049F">
            <w:pPr>
              <w:spacing w:after="0" w:line="240" w:lineRule="auto"/>
              <w:ind w:left="732"/>
              <w:jc w:val="center"/>
              <w:rPr>
                <w:rFonts w:ascii="Times New Roman" w:hAnsi="Times New Roman" w:cs="Times New Roman"/>
                <w:color w:val="000000" w:themeColor="text1"/>
              </w:rPr>
            </w:pPr>
            <w:r w:rsidRPr="00F36B16">
              <w:rPr>
                <w:rFonts w:ascii="Times New Roman" w:hAnsi="Times New Roman" w:cs="Times New Roman"/>
                <w:color w:val="000000" w:themeColor="text1"/>
              </w:rPr>
              <w:t>17.28</w:t>
            </w:r>
          </w:p>
          <w:p w14:paraId="43EF46BA"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327" w:type="dxa"/>
          </w:tcPr>
          <w:p w14:paraId="4D79351F"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12.86</w:t>
            </w:r>
          </w:p>
          <w:p w14:paraId="3DF7CC9D" w14:textId="77777777" w:rsidR="001F6800" w:rsidRPr="00F36B16" w:rsidRDefault="001F6800" w:rsidP="002B049F">
            <w:pPr>
              <w:spacing w:after="0" w:line="240" w:lineRule="auto"/>
              <w:jc w:val="center"/>
              <w:rPr>
                <w:rFonts w:ascii="Times New Roman" w:hAnsi="Times New Roman" w:cs="Times New Roman"/>
                <w:color w:val="000000" w:themeColor="text1"/>
              </w:rPr>
            </w:pPr>
          </w:p>
        </w:tc>
      </w:tr>
      <w:tr w:rsidR="001F6800" w:rsidRPr="00F36B16" w14:paraId="11C4C3B3" w14:textId="77777777" w:rsidTr="002B049F">
        <w:trPr>
          <w:trHeight w:val="114"/>
        </w:trPr>
        <w:tc>
          <w:tcPr>
            <w:tcW w:w="1991" w:type="dxa"/>
          </w:tcPr>
          <w:p w14:paraId="2B82A708"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debt (B)</w:t>
            </w:r>
          </w:p>
        </w:tc>
        <w:tc>
          <w:tcPr>
            <w:tcW w:w="2085" w:type="dxa"/>
          </w:tcPr>
          <w:p w14:paraId="4E4E9DF8" w14:textId="77777777" w:rsidR="001F6800" w:rsidRPr="00F36B16" w:rsidRDefault="001F6800" w:rsidP="002B049F">
            <w:pPr>
              <w:spacing w:after="0" w:line="240" w:lineRule="auto"/>
              <w:ind w:left="897"/>
              <w:jc w:val="center"/>
              <w:rPr>
                <w:rFonts w:ascii="Times New Roman" w:hAnsi="Times New Roman" w:cs="Times New Roman"/>
                <w:color w:val="000000" w:themeColor="text1"/>
              </w:rPr>
            </w:pPr>
            <w:r w:rsidRPr="00F36B16">
              <w:rPr>
                <w:rFonts w:ascii="Times New Roman" w:hAnsi="Times New Roman" w:cs="Times New Roman"/>
                <w:color w:val="000000" w:themeColor="text1"/>
              </w:rPr>
              <w:t>2061479.00</w:t>
            </w:r>
          </w:p>
        </w:tc>
        <w:tc>
          <w:tcPr>
            <w:tcW w:w="1801" w:type="dxa"/>
          </w:tcPr>
          <w:p w14:paraId="390F188C"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641547.00</w:t>
            </w:r>
          </w:p>
        </w:tc>
        <w:tc>
          <w:tcPr>
            <w:tcW w:w="1705" w:type="dxa"/>
          </w:tcPr>
          <w:p w14:paraId="132D8A74" w14:textId="77777777" w:rsidR="001F6800" w:rsidRPr="00F36B16" w:rsidRDefault="001F6800" w:rsidP="002B049F">
            <w:pPr>
              <w:spacing w:after="0" w:line="240" w:lineRule="auto"/>
              <w:ind w:left="672"/>
              <w:jc w:val="center"/>
              <w:rPr>
                <w:rFonts w:ascii="Times New Roman" w:hAnsi="Times New Roman" w:cs="Times New Roman"/>
                <w:color w:val="000000" w:themeColor="text1"/>
              </w:rPr>
            </w:pPr>
            <w:r w:rsidRPr="00F36B16">
              <w:rPr>
                <w:rFonts w:ascii="Times New Roman" w:hAnsi="Times New Roman" w:cs="Times New Roman"/>
                <w:color w:val="000000" w:themeColor="text1"/>
              </w:rPr>
              <w:t>44.82</w:t>
            </w:r>
          </w:p>
        </w:tc>
        <w:tc>
          <w:tcPr>
            <w:tcW w:w="1327" w:type="dxa"/>
          </w:tcPr>
          <w:p w14:paraId="55254494"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17.33</w:t>
            </w:r>
          </w:p>
        </w:tc>
      </w:tr>
      <w:tr w:rsidR="001F6800" w:rsidRPr="00F36B16" w14:paraId="28BF5B11" w14:textId="77777777" w:rsidTr="002B049F">
        <w:trPr>
          <w:trHeight w:val="171"/>
        </w:trPr>
        <w:tc>
          <w:tcPr>
            <w:tcW w:w="1991" w:type="dxa"/>
          </w:tcPr>
          <w:p w14:paraId="44946D03"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(A+B)</w:t>
            </w:r>
          </w:p>
        </w:tc>
        <w:tc>
          <w:tcPr>
            <w:tcW w:w="2085" w:type="dxa"/>
          </w:tcPr>
          <w:p w14:paraId="0D26F4C5" w14:textId="77777777" w:rsidR="001F6800" w:rsidRPr="00F36B16" w:rsidRDefault="001F6800" w:rsidP="002B049F">
            <w:pPr>
              <w:spacing w:after="0" w:line="240" w:lineRule="auto"/>
              <w:ind w:left="912"/>
              <w:jc w:val="center"/>
              <w:rPr>
                <w:rFonts w:ascii="Times New Roman" w:hAnsi="Times New Roman" w:cs="Times New Roman"/>
                <w:color w:val="000000" w:themeColor="text1"/>
              </w:rPr>
            </w:pPr>
            <w:r w:rsidRPr="00F36B16">
              <w:rPr>
                <w:rFonts w:ascii="Times New Roman" w:hAnsi="Times New Roman" w:cs="Times New Roman"/>
                <w:color w:val="000000" w:themeColor="text1"/>
              </w:rPr>
              <w:t>4598313.09</w:t>
            </w:r>
          </w:p>
        </w:tc>
        <w:tc>
          <w:tcPr>
            <w:tcW w:w="1801" w:type="dxa"/>
          </w:tcPr>
          <w:p w14:paraId="2A88D387" w14:textId="77777777" w:rsidR="001F6800" w:rsidRPr="00F36B16" w:rsidRDefault="001F6800" w:rsidP="002B049F">
            <w:pPr>
              <w:spacing w:after="0" w:line="240" w:lineRule="auto"/>
              <w:jc w:val="center"/>
              <w:rPr>
                <w:rFonts w:ascii="Times New Roman" w:hAnsi="Times New Roman" w:cs="Times New Roman"/>
                <w:color w:val="000000" w:themeColor="text1"/>
              </w:rPr>
            </w:pPr>
            <w:r w:rsidRPr="00F36B16">
              <w:rPr>
                <w:rFonts w:ascii="Times New Roman" w:hAnsi="Times New Roman" w:cs="Times New Roman"/>
                <w:color w:val="000000" w:themeColor="text1"/>
              </w:rPr>
              <w:t>815933.71</w:t>
            </w:r>
          </w:p>
        </w:tc>
        <w:tc>
          <w:tcPr>
            <w:tcW w:w="1705" w:type="dxa"/>
          </w:tcPr>
          <w:p w14:paraId="5E27B117" w14:textId="77777777" w:rsidR="001F6800" w:rsidRPr="00F36B16" w:rsidRDefault="001F6800" w:rsidP="002B049F">
            <w:pPr>
              <w:spacing w:after="0" w:line="240" w:lineRule="auto"/>
              <w:ind w:left="732"/>
              <w:jc w:val="center"/>
              <w:rPr>
                <w:rFonts w:ascii="Times New Roman" w:hAnsi="Times New Roman" w:cs="Times New Roman"/>
                <w:color w:val="000000" w:themeColor="text1"/>
              </w:rPr>
            </w:pPr>
            <w:r w:rsidRPr="00F36B16">
              <w:rPr>
                <w:rFonts w:ascii="Times New Roman" w:hAnsi="Times New Roman" w:cs="Times New Roman"/>
                <w:color w:val="000000" w:themeColor="text1"/>
              </w:rPr>
              <w:t>99.98</w:t>
            </w:r>
          </w:p>
        </w:tc>
        <w:tc>
          <w:tcPr>
            <w:tcW w:w="1327" w:type="dxa"/>
          </w:tcPr>
          <w:p w14:paraId="33C1B166" w14:textId="77777777" w:rsidR="001F6800" w:rsidRPr="00F36B16" w:rsidRDefault="001F6800" w:rsidP="002B049F">
            <w:pPr>
              <w:spacing w:after="0" w:line="240" w:lineRule="auto"/>
              <w:ind w:left="447"/>
              <w:jc w:val="center"/>
              <w:rPr>
                <w:rFonts w:ascii="Times New Roman" w:hAnsi="Times New Roman" w:cs="Times New Roman"/>
                <w:color w:val="000000" w:themeColor="text1"/>
              </w:rPr>
            </w:pPr>
            <w:r w:rsidRPr="00F36B16">
              <w:rPr>
                <w:rFonts w:ascii="Times New Roman" w:hAnsi="Times New Roman" w:cs="Times New Roman"/>
                <w:color w:val="000000" w:themeColor="text1"/>
              </w:rPr>
              <w:t>99.98</w:t>
            </w:r>
          </w:p>
        </w:tc>
      </w:tr>
    </w:tbl>
    <w:p w14:paraId="501559D1" w14:textId="77777777" w:rsidR="001F6800" w:rsidRPr="00F36B16" w:rsidRDefault="001F6800" w:rsidP="002B049F">
      <w:pPr>
        <w:spacing w:after="0"/>
        <w:jc w:val="center"/>
        <w:rPr>
          <w:rFonts w:ascii="Times New Roman" w:hAnsi="Times New Roman" w:cs="Times New Roman"/>
          <w:color w:val="000000" w:themeColor="text1"/>
        </w:rPr>
      </w:pPr>
    </w:p>
    <w:p w14:paraId="5E237B12" w14:textId="77777777" w:rsidR="001F6800" w:rsidRPr="00F36B16" w:rsidRDefault="001F6800" w:rsidP="001F6800">
      <w:pPr>
        <w:pStyle w:val="NormalWeb"/>
        <w:spacing w:before="0" w:beforeAutospacing="0" w:after="0" w:afterAutospacing="0"/>
        <w:rPr>
          <w:b/>
          <w:bCs/>
          <w:color w:val="000000" w:themeColor="text1"/>
          <w:sz w:val="28"/>
          <w:szCs w:val="28"/>
        </w:rPr>
      </w:pPr>
      <w:r w:rsidRPr="00F36B16">
        <w:rPr>
          <w:b/>
          <w:bCs/>
          <w:color w:val="000000" w:themeColor="text1"/>
          <w:sz w:val="28"/>
          <w:szCs w:val="28"/>
        </w:rPr>
        <w:t>INTERPRETATION:</w:t>
      </w:r>
    </w:p>
    <w:p w14:paraId="12353AB5" w14:textId="77777777" w:rsidR="001F6800" w:rsidRPr="00F36B16" w:rsidRDefault="001F6800" w:rsidP="001F6800">
      <w:pPr>
        <w:spacing w:line="360" w:lineRule="auto"/>
        <w:jc w:val="both"/>
        <w:rPr>
          <w:rFonts w:ascii="Times New Roman" w:hAnsi="Times New Roman" w:cs="Times New Roman"/>
          <w:color w:val="000000" w:themeColor="text1"/>
        </w:rPr>
      </w:pPr>
      <w:r w:rsidRPr="00F36B16">
        <w:rPr>
          <w:rFonts w:ascii="Times New Roman" w:hAnsi="Times New Roman" w:cs="Times New Roman"/>
          <w:color w:val="000000" w:themeColor="text1"/>
        </w:rPr>
        <w:t>The percentage of the capital was decreased in the year 2023 when compared to 2019. The total debt also increased in 2023. The profitability of the firm was decreased in 2023 when compared to 2019.</w:t>
      </w:r>
    </w:p>
    <w:p w14:paraId="1F19EB14" w14:textId="77777777" w:rsidR="001F6800" w:rsidRPr="00F36B16" w:rsidRDefault="001F6800" w:rsidP="001F6800">
      <w:pPr>
        <w:pStyle w:val="Title"/>
        <w:rPr>
          <w:color w:val="000000" w:themeColor="text1"/>
          <w:sz w:val="24"/>
        </w:rPr>
      </w:pPr>
      <w:r w:rsidRPr="00F36B16">
        <w:rPr>
          <w:color w:val="000000" w:themeColor="text1"/>
          <w:sz w:val="24"/>
        </w:rPr>
        <w:t>Comparative Capital Structure of Sterlite Industries of the year 2021 and 2022</w:t>
      </w:r>
    </w:p>
    <w:p w14:paraId="405C1005" w14:textId="77777777" w:rsidR="001F6800" w:rsidRPr="00F36B16" w:rsidRDefault="001F6800" w:rsidP="002B049F">
      <w:pPr>
        <w:spacing w:after="0" w:line="240" w:lineRule="auto"/>
        <w:jc w:val="center"/>
        <w:rPr>
          <w:rFonts w:ascii="Times New Roman" w:hAnsi="Times New Roman" w:cs="Times New Roman"/>
          <w:b/>
          <w:bCs/>
          <w:color w:val="000000" w:themeColor="text1"/>
        </w:rPr>
      </w:pPr>
    </w:p>
    <w:tbl>
      <w:tblPr>
        <w:tblW w:w="90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4"/>
        <w:gridCol w:w="1652"/>
        <w:gridCol w:w="1915"/>
        <w:gridCol w:w="1782"/>
        <w:gridCol w:w="1943"/>
      </w:tblGrid>
      <w:tr w:rsidR="001F6800" w:rsidRPr="00F36B16" w14:paraId="5413E03F" w14:textId="77777777" w:rsidTr="002B049F">
        <w:trPr>
          <w:trHeight w:val="335"/>
        </w:trPr>
        <w:tc>
          <w:tcPr>
            <w:tcW w:w="1794" w:type="dxa"/>
          </w:tcPr>
          <w:p w14:paraId="26DF5AAC" w14:textId="77777777" w:rsidR="001F6800" w:rsidRPr="00F36B16" w:rsidRDefault="001F6800" w:rsidP="002B049F">
            <w:pPr>
              <w:spacing w:after="0" w:line="240" w:lineRule="auto"/>
              <w:ind w:left="180"/>
              <w:rPr>
                <w:rFonts w:ascii="Times New Roman" w:hAnsi="Times New Roman" w:cs="Times New Roman"/>
                <w:b/>
                <w:bCs/>
                <w:color w:val="000000" w:themeColor="text1"/>
              </w:rPr>
            </w:pPr>
            <w:r w:rsidRPr="00F36B16">
              <w:rPr>
                <w:rFonts w:ascii="Times New Roman" w:hAnsi="Times New Roman" w:cs="Times New Roman"/>
                <w:b/>
                <w:bCs/>
                <w:color w:val="000000" w:themeColor="text1"/>
              </w:rPr>
              <w:t>Particulars</w:t>
            </w:r>
          </w:p>
        </w:tc>
        <w:tc>
          <w:tcPr>
            <w:tcW w:w="1652" w:type="dxa"/>
          </w:tcPr>
          <w:p w14:paraId="61A63D91" w14:textId="77777777" w:rsidR="001F6800" w:rsidRPr="00F36B16" w:rsidRDefault="001F6800" w:rsidP="002B049F">
            <w:pPr>
              <w:spacing w:after="0" w:line="240" w:lineRule="auto"/>
              <w:ind w:left="642"/>
              <w:rPr>
                <w:rFonts w:ascii="Times New Roman" w:hAnsi="Times New Roman" w:cs="Times New Roman"/>
                <w:b/>
                <w:bCs/>
                <w:color w:val="000000" w:themeColor="text1"/>
              </w:rPr>
            </w:pPr>
            <w:r w:rsidRPr="00F36B16">
              <w:rPr>
                <w:rFonts w:ascii="Times New Roman" w:hAnsi="Times New Roman" w:cs="Times New Roman"/>
                <w:b/>
                <w:bCs/>
                <w:color w:val="000000" w:themeColor="text1"/>
              </w:rPr>
              <w:t>2021</w:t>
            </w:r>
          </w:p>
        </w:tc>
        <w:tc>
          <w:tcPr>
            <w:tcW w:w="1915" w:type="dxa"/>
          </w:tcPr>
          <w:p w14:paraId="4194CFA6" w14:textId="77777777" w:rsidR="001F6800" w:rsidRPr="00F36B16" w:rsidRDefault="001F6800" w:rsidP="002B049F">
            <w:pPr>
              <w:spacing w:after="0" w:line="240" w:lineRule="auto"/>
              <w:ind w:left="717"/>
              <w:rPr>
                <w:rFonts w:ascii="Times New Roman" w:hAnsi="Times New Roman" w:cs="Times New Roman"/>
                <w:b/>
                <w:bCs/>
                <w:color w:val="000000" w:themeColor="text1"/>
              </w:rPr>
            </w:pPr>
            <w:r w:rsidRPr="00F36B16">
              <w:rPr>
                <w:rFonts w:ascii="Times New Roman" w:hAnsi="Times New Roman" w:cs="Times New Roman"/>
                <w:b/>
                <w:bCs/>
                <w:color w:val="000000" w:themeColor="text1"/>
              </w:rPr>
              <w:t>2022</w:t>
            </w:r>
          </w:p>
        </w:tc>
        <w:tc>
          <w:tcPr>
            <w:tcW w:w="1782" w:type="dxa"/>
          </w:tcPr>
          <w:p w14:paraId="04EEE355" w14:textId="77777777" w:rsidR="001F6800" w:rsidRPr="00F36B16" w:rsidRDefault="001F6800" w:rsidP="002B049F">
            <w:pPr>
              <w:spacing w:after="0" w:line="240" w:lineRule="auto"/>
              <w:ind w:left="117"/>
              <w:rPr>
                <w:rFonts w:ascii="Times New Roman" w:hAnsi="Times New Roman" w:cs="Times New Roman"/>
                <w:b/>
                <w:bCs/>
                <w:color w:val="000000" w:themeColor="text1"/>
              </w:rPr>
            </w:pPr>
            <w:r w:rsidRPr="00F36B16">
              <w:rPr>
                <w:rFonts w:ascii="Times New Roman" w:hAnsi="Times New Roman" w:cs="Times New Roman"/>
                <w:b/>
                <w:bCs/>
                <w:color w:val="000000" w:themeColor="text1"/>
              </w:rPr>
              <w:t>Absolute Change</w:t>
            </w:r>
          </w:p>
        </w:tc>
        <w:tc>
          <w:tcPr>
            <w:tcW w:w="1943" w:type="dxa"/>
          </w:tcPr>
          <w:p w14:paraId="5B93E70E" w14:textId="77777777" w:rsidR="001F6800" w:rsidRPr="00F36B16" w:rsidRDefault="001F6800" w:rsidP="002B049F">
            <w:pPr>
              <w:spacing w:after="0" w:line="240" w:lineRule="auto"/>
              <w:ind w:left="402"/>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Change</w:t>
            </w:r>
          </w:p>
        </w:tc>
      </w:tr>
      <w:tr w:rsidR="001F6800" w:rsidRPr="00F36B16" w14:paraId="15BE48FF" w14:textId="77777777" w:rsidTr="002B049F">
        <w:trPr>
          <w:trHeight w:val="335"/>
        </w:trPr>
        <w:tc>
          <w:tcPr>
            <w:tcW w:w="1794" w:type="dxa"/>
          </w:tcPr>
          <w:p w14:paraId="198EBAC3"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1652" w:type="dxa"/>
          </w:tcPr>
          <w:p w14:paraId="139F9792"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915" w:type="dxa"/>
          </w:tcPr>
          <w:p w14:paraId="6C866F83"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782" w:type="dxa"/>
          </w:tcPr>
          <w:p w14:paraId="7C70EC9F"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943" w:type="dxa"/>
          </w:tcPr>
          <w:p w14:paraId="13328FAB" w14:textId="77777777" w:rsidR="001F6800" w:rsidRPr="00F36B16" w:rsidRDefault="001F6800" w:rsidP="002B049F">
            <w:pPr>
              <w:spacing w:after="0" w:line="240" w:lineRule="auto"/>
              <w:jc w:val="center"/>
              <w:rPr>
                <w:rFonts w:ascii="Times New Roman" w:hAnsi="Times New Roman" w:cs="Times New Roman"/>
                <w:color w:val="000000" w:themeColor="text1"/>
              </w:rPr>
            </w:pPr>
          </w:p>
        </w:tc>
      </w:tr>
      <w:tr w:rsidR="001F6800" w:rsidRPr="00F36B16" w14:paraId="60D94221" w14:textId="77777777" w:rsidTr="002B049F">
        <w:trPr>
          <w:trHeight w:val="335"/>
        </w:trPr>
        <w:tc>
          <w:tcPr>
            <w:tcW w:w="1794" w:type="dxa"/>
          </w:tcPr>
          <w:p w14:paraId="4003291E"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1652" w:type="dxa"/>
            <w:vAlign w:val="bottom"/>
          </w:tcPr>
          <w:p w14:paraId="544D2C81"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674386.71</w:t>
            </w:r>
          </w:p>
        </w:tc>
        <w:tc>
          <w:tcPr>
            <w:tcW w:w="1915" w:type="dxa"/>
            <w:vAlign w:val="bottom"/>
          </w:tcPr>
          <w:p w14:paraId="2FB12B14"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807234.56</w:t>
            </w:r>
          </w:p>
        </w:tc>
        <w:tc>
          <w:tcPr>
            <w:tcW w:w="1782" w:type="dxa"/>
            <w:vAlign w:val="bottom"/>
          </w:tcPr>
          <w:p w14:paraId="3ACE6C6B"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132847.85</w:t>
            </w:r>
          </w:p>
        </w:tc>
        <w:tc>
          <w:tcPr>
            <w:tcW w:w="1943" w:type="dxa"/>
            <w:vAlign w:val="bottom"/>
          </w:tcPr>
          <w:p w14:paraId="1C2209A8"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19.69</w:t>
            </w:r>
          </w:p>
        </w:tc>
      </w:tr>
      <w:tr w:rsidR="001F6800" w:rsidRPr="00F36B16" w14:paraId="62B767B2" w14:textId="77777777" w:rsidTr="002B049F">
        <w:trPr>
          <w:trHeight w:val="388"/>
        </w:trPr>
        <w:tc>
          <w:tcPr>
            <w:tcW w:w="1794" w:type="dxa"/>
          </w:tcPr>
          <w:p w14:paraId="09CACC80"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Reserves&amp;</w:t>
            </w:r>
          </w:p>
          <w:p w14:paraId="4413FC2D"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Surplus</w:t>
            </w:r>
          </w:p>
        </w:tc>
        <w:tc>
          <w:tcPr>
            <w:tcW w:w="1652" w:type="dxa"/>
            <w:vAlign w:val="bottom"/>
          </w:tcPr>
          <w:p w14:paraId="4DBE3498"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1915" w:type="dxa"/>
            <w:vAlign w:val="bottom"/>
          </w:tcPr>
          <w:p w14:paraId="14F49ACA"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1782" w:type="dxa"/>
            <w:vAlign w:val="bottom"/>
          </w:tcPr>
          <w:p w14:paraId="06E2FC9F"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1943" w:type="dxa"/>
            <w:vAlign w:val="bottom"/>
          </w:tcPr>
          <w:p w14:paraId="4D020CF1"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r>
      <w:tr w:rsidR="001F6800" w:rsidRPr="00F36B16" w14:paraId="1166D6F2" w14:textId="77777777" w:rsidTr="002B049F">
        <w:trPr>
          <w:trHeight w:val="218"/>
        </w:trPr>
        <w:tc>
          <w:tcPr>
            <w:tcW w:w="1794" w:type="dxa"/>
          </w:tcPr>
          <w:p w14:paraId="3111F1F4"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equity (A)</w:t>
            </w:r>
          </w:p>
        </w:tc>
        <w:tc>
          <w:tcPr>
            <w:tcW w:w="1652" w:type="dxa"/>
            <w:vAlign w:val="bottom"/>
          </w:tcPr>
          <w:p w14:paraId="187BF2C3"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674386.71</w:t>
            </w:r>
          </w:p>
        </w:tc>
        <w:tc>
          <w:tcPr>
            <w:tcW w:w="1915" w:type="dxa"/>
            <w:vAlign w:val="bottom"/>
          </w:tcPr>
          <w:p w14:paraId="661CE380"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807234.56</w:t>
            </w:r>
          </w:p>
        </w:tc>
        <w:tc>
          <w:tcPr>
            <w:tcW w:w="1782" w:type="dxa"/>
            <w:vAlign w:val="bottom"/>
          </w:tcPr>
          <w:p w14:paraId="7D509C55"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132847.85</w:t>
            </w:r>
          </w:p>
        </w:tc>
        <w:tc>
          <w:tcPr>
            <w:tcW w:w="1943" w:type="dxa"/>
            <w:vAlign w:val="bottom"/>
          </w:tcPr>
          <w:p w14:paraId="188A6C3B"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19.69</w:t>
            </w:r>
          </w:p>
        </w:tc>
      </w:tr>
      <w:tr w:rsidR="001F6800" w:rsidRPr="00F36B16" w14:paraId="46DF660E" w14:textId="77777777" w:rsidTr="002B049F">
        <w:trPr>
          <w:trHeight w:val="266"/>
        </w:trPr>
        <w:tc>
          <w:tcPr>
            <w:tcW w:w="1794" w:type="dxa"/>
          </w:tcPr>
          <w:p w14:paraId="3150CEA4"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Loan funds:</w:t>
            </w:r>
          </w:p>
        </w:tc>
        <w:tc>
          <w:tcPr>
            <w:tcW w:w="1652" w:type="dxa"/>
            <w:vAlign w:val="bottom"/>
          </w:tcPr>
          <w:p w14:paraId="0414436C"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c>
          <w:tcPr>
            <w:tcW w:w="1915" w:type="dxa"/>
            <w:vAlign w:val="bottom"/>
          </w:tcPr>
          <w:p w14:paraId="186B318C"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c>
          <w:tcPr>
            <w:tcW w:w="1782" w:type="dxa"/>
            <w:vAlign w:val="bottom"/>
          </w:tcPr>
          <w:p w14:paraId="63587AE2"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c>
          <w:tcPr>
            <w:tcW w:w="1943" w:type="dxa"/>
            <w:vAlign w:val="bottom"/>
          </w:tcPr>
          <w:p w14:paraId="546F24B0"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r>
      <w:tr w:rsidR="001F6800" w:rsidRPr="00F36B16" w14:paraId="497982DF" w14:textId="77777777" w:rsidTr="002B049F">
        <w:trPr>
          <w:trHeight w:val="335"/>
        </w:trPr>
        <w:tc>
          <w:tcPr>
            <w:tcW w:w="1794" w:type="dxa"/>
          </w:tcPr>
          <w:p w14:paraId="035AF311"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Secured loan</w:t>
            </w:r>
          </w:p>
        </w:tc>
        <w:tc>
          <w:tcPr>
            <w:tcW w:w="1652" w:type="dxa"/>
            <w:vAlign w:val="bottom"/>
          </w:tcPr>
          <w:p w14:paraId="532B8DB2"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36547</w:t>
            </w:r>
          </w:p>
        </w:tc>
        <w:tc>
          <w:tcPr>
            <w:tcW w:w="1915" w:type="dxa"/>
            <w:vAlign w:val="bottom"/>
          </w:tcPr>
          <w:p w14:paraId="48E7BA2F"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556541</w:t>
            </w:r>
          </w:p>
        </w:tc>
        <w:tc>
          <w:tcPr>
            <w:tcW w:w="1782" w:type="dxa"/>
            <w:vAlign w:val="bottom"/>
          </w:tcPr>
          <w:p w14:paraId="7CDE72B7"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519994</w:t>
            </w:r>
          </w:p>
        </w:tc>
        <w:tc>
          <w:tcPr>
            <w:tcW w:w="1943" w:type="dxa"/>
            <w:vAlign w:val="bottom"/>
          </w:tcPr>
          <w:p w14:paraId="7CE3C7EB"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142.8</w:t>
            </w:r>
          </w:p>
        </w:tc>
      </w:tr>
      <w:tr w:rsidR="001F6800" w:rsidRPr="00F36B16" w14:paraId="5C06CB50" w14:textId="77777777" w:rsidTr="002B049F">
        <w:trPr>
          <w:trHeight w:val="332"/>
        </w:trPr>
        <w:tc>
          <w:tcPr>
            <w:tcW w:w="1794" w:type="dxa"/>
          </w:tcPr>
          <w:p w14:paraId="559E92A1"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Unsecured</w:t>
            </w:r>
          </w:p>
          <w:p w14:paraId="3F6C20BA"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Loan</w:t>
            </w:r>
          </w:p>
        </w:tc>
        <w:tc>
          <w:tcPr>
            <w:tcW w:w="1652" w:type="dxa"/>
            <w:vAlign w:val="bottom"/>
          </w:tcPr>
          <w:p w14:paraId="32304B2D"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105000</w:t>
            </w:r>
          </w:p>
        </w:tc>
        <w:tc>
          <w:tcPr>
            <w:tcW w:w="1915" w:type="dxa"/>
            <w:vAlign w:val="bottom"/>
          </w:tcPr>
          <w:p w14:paraId="01C0BB64"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105000</w:t>
            </w:r>
          </w:p>
        </w:tc>
        <w:tc>
          <w:tcPr>
            <w:tcW w:w="1782" w:type="dxa"/>
            <w:vAlign w:val="bottom"/>
          </w:tcPr>
          <w:p w14:paraId="59E1AE17"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1943" w:type="dxa"/>
            <w:vAlign w:val="bottom"/>
          </w:tcPr>
          <w:p w14:paraId="41E07C21" w14:textId="77777777" w:rsidR="001F6800" w:rsidRPr="00F36B16" w:rsidRDefault="001F6800" w:rsidP="002B049F">
            <w:pPr>
              <w:spacing w:after="0" w:line="240" w:lineRule="auto"/>
              <w:jc w:val="center"/>
              <w:rPr>
                <w:rFonts w:ascii="Times New Roman" w:hAnsi="Times New Roman" w:cs="Times New Roman"/>
                <w:b/>
                <w:bCs/>
                <w:color w:val="000000" w:themeColor="text1"/>
                <w:szCs w:val="20"/>
              </w:rPr>
            </w:pPr>
            <w:r w:rsidRPr="00F36B16">
              <w:rPr>
                <w:rFonts w:ascii="Times New Roman" w:hAnsi="Times New Roman" w:cs="Times New Roman"/>
                <w:b/>
                <w:bCs/>
                <w:color w:val="000000" w:themeColor="text1"/>
                <w:szCs w:val="20"/>
              </w:rPr>
              <w:t>_</w:t>
            </w:r>
          </w:p>
        </w:tc>
      </w:tr>
      <w:tr w:rsidR="001F6800" w:rsidRPr="00F36B16" w14:paraId="7E75023A" w14:textId="77777777" w:rsidTr="002B049F">
        <w:trPr>
          <w:trHeight w:val="277"/>
        </w:trPr>
        <w:tc>
          <w:tcPr>
            <w:tcW w:w="1794" w:type="dxa"/>
          </w:tcPr>
          <w:p w14:paraId="0BB2A74A"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debt (B)</w:t>
            </w:r>
          </w:p>
        </w:tc>
        <w:tc>
          <w:tcPr>
            <w:tcW w:w="1652" w:type="dxa"/>
            <w:vAlign w:val="bottom"/>
          </w:tcPr>
          <w:p w14:paraId="5FC87296"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141547</w:t>
            </w:r>
          </w:p>
        </w:tc>
        <w:tc>
          <w:tcPr>
            <w:tcW w:w="1915" w:type="dxa"/>
            <w:vAlign w:val="bottom"/>
          </w:tcPr>
          <w:p w14:paraId="27E0C0E1"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661541</w:t>
            </w:r>
          </w:p>
        </w:tc>
        <w:tc>
          <w:tcPr>
            <w:tcW w:w="1782" w:type="dxa"/>
            <w:vAlign w:val="bottom"/>
          </w:tcPr>
          <w:p w14:paraId="74545027"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159994</w:t>
            </w:r>
          </w:p>
        </w:tc>
        <w:tc>
          <w:tcPr>
            <w:tcW w:w="1943" w:type="dxa"/>
            <w:vAlign w:val="bottom"/>
          </w:tcPr>
          <w:p w14:paraId="6193CEE5"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367.36</w:t>
            </w:r>
          </w:p>
        </w:tc>
      </w:tr>
      <w:tr w:rsidR="001F6800" w:rsidRPr="00F36B16" w14:paraId="3DCC533D" w14:textId="77777777" w:rsidTr="002B049F">
        <w:trPr>
          <w:trHeight w:val="277"/>
        </w:trPr>
        <w:tc>
          <w:tcPr>
            <w:tcW w:w="1794" w:type="dxa"/>
          </w:tcPr>
          <w:p w14:paraId="69E35F82"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(A+B)</w:t>
            </w:r>
          </w:p>
        </w:tc>
        <w:tc>
          <w:tcPr>
            <w:tcW w:w="1652" w:type="dxa"/>
            <w:vAlign w:val="bottom"/>
          </w:tcPr>
          <w:p w14:paraId="52D3E28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815933.71</w:t>
            </w:r>
          </w:p>
        </w:tc>
        <w:tc>
          <w:tcPr>
            <w:tcW w:w="1915" w:type="dxa"/>
            <w:vAlign w:val="bottom"/>
          </w:tcPr>
          <w:p w14:paraId="25A743B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1468775.56</w:t>
            </w:r>
          </w:p>
        </w:tc>
        <w:tc>
          <w:tcPr>
            <w:tcW w:w="1782" w:type="dxa"/>
            <w:vAlign w:val="bottom"/>
          </w:tcPr>
          <w:p w14:paraId="1CDEA7EB"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-652841.85</w:t>
            </w:r>
          </w:p>
        </w:tc>
        <w:tc>
          <w:tcPr>
            <w:tcW w:w="1943" w:type="dxa"/>
            <w:vAlign w:val="bottom"/>
          </w:tcPr>
          <w:p w14:paraId="24DC9852"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80.01</w:t>
            </w:r>
          </w:p>
        </w:tc>
      </w:tr>
    </w:tbl>
    <w:p w14:paraId="62A20FA5" w14:textId="77777777" w:rsidR="001F6800" w:rsidRPr="00F36B16" w:rsidRDefault="001F6800" w:rsidP="002B049F">
      <w:pPr>
        <w:spacing w:after="0" w:line="240" w:lineRule="auto"/>
        <w:rPr>
          <w:rFonts w:ascii="Times New Roman" w:hAnsi="Times New Roman" w:cs="Times New Roman"/>
          <w:color w:val="000000" w:themeColor="text1"/>
        </w:rPr>
      </w:pPr>
    </w:p>
    <w:p w14:paraId="7E3F0787" w14:textId="77777777" w:rsidR="001F6800" w:rsidRPr="00F36B16" w:rsidRDefault="001F6800" w:rsidP="002B049F">
      <w:pPr>
        <w:pStyle w:val="NormalWeb"/>
        <w:spacing w:before="0" w:beforeAutospacing="0" w:after="0" w:afterAutospacing="0"/>
        <w:rPr>
          <w:b/>
          <w:bCs/>
          <w:color w:val="000000" w:themeColor="text1"/>
          <w:sz w:val="28"/>
          <w:szCs w:val="28"/>
        </w:rPr>
      </w:pPr>
      <w:r w:rsidRPr="00F36B16">
        <w:rPr>
          <w:b/>
          <w:bCs/>
          <w:color w:val="000000" w:themeColor="text1"/>
          <w:sz w:val="28"/>
          <w:szCs w:val="28"/>
        </w:rPr>
        <w:t>INTERPRETATION:</w:t>
      </w:r>
    </w:p>
    <w:p w14:paraId="5310B709" w14:textId="77777777" w:rsidR="001F6800" w:rsidRPr="00F36B16" w:rsidRDefault="001F6800" w:rsidP="002B049F">
      <w:pPr>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The above table shows the capital was to 19.69 percent and the loans are also showing increased.</w:t>
      </w:r>
    </w:p>
    <w:p w14:paraId="434AAAD0" w14:textId="77777777" w:rsidR="001F6800" w:rsidRPr="00F36B16" w:rsidRDefault="001F6800" w:rsidP="002B049F">
      <w:pPr>
        <w:spacing w:after="0" w:line="240" w:lineRule="auto"/>
        <w:rPr>
          <w:rFonts w:ascii="Times New Roman" w:hAnsi="Times New Roman" w:cs="Times New Roman"/>
          <w:color w:val="000000" w:themeColor="text1"/>
        </w:rPr>
      </w:pPr>
    </w:p>
    <w:p w14:paraId="2287BF89" w14:textId="77777777" w:rsidR="001F6800" w:rsidRPr="00F36B16" w:rsidRDefault="001F6800" w:rsidP="002B049F">
      <w:pPr>
        <w:pStyle w:val="Title"/>
        <w:rPr>
          <w:color w:val="000000" w:themeColor="text1"/>
          <w:sz w:val="24"/>
        </w:rPr>
      </w:pPr>
      <w:r w:rsidRPr="00F36B16">
        <w:rPr>
          <w:color w:val="000000" w:themeColor="text1"/>
          <w:sz w:val="24"/>
        </w:rPr>
        <w:t>Comparative Capital Structure of Sterlite Industries of the year 2020 and 2021</w:t>
      </w:r>
    </w:p>
    <w:p w14:paraId="4CCBB9AB" w14:textId="77777777" w:rsidR="001F6800" w:rsidRPr="00F36B16" w:rsidRDefault="001F6800" w:rsidP="002B049F">
      <w:pPr>
        <w:pStyle w:val="Title"/>
        <w:rPr>
          <w:color w:val="000000" w:themeColor="text1"/>
          <w:sz w:val="24"/>
        </w:rPr>
      </w:pPr>
    </w:p>
    <w:tbl>
      <w:tblPr>
        <w:tblW w:w="921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61"/>
        <w:gridCol w:w="1582"/>
        <w:gridCol w:w="1721"/>
        <w:gridCol w:w="2239"/>
        <w:gridCol w:w="1610"/>
      </w:tblGrid>
      <w:tr w:rsidR="001F6800" w:rsidRPr="00F36B16" w14:paraId="7EAE7BEB" w14:textId="77777777" w:rsidTr="002B049F">
        <w:trPr>
          <w:trHeight w:val="208"/>
        </w:trPr>
        <w:tc>
          <w:tcPr>
            <w:tcW w:w="2061" w:type="dxa"/>
          </w:tcPr>
          <w:p w14:paraId="3E9EB93A" w14:textId="77777777" w:rsidR="001F6800" w:rsidRPr="00F36B16" w:rsidRDefault="001F6800" w:rsidP="002B049F">
            <w:pPr>
              <w:spacing w:after="0" w:line="240" w:lineRule="auto"/>
              <w:ind w:left="180"/>
              <w:rPr>
                <w:rFonts w:ascii="Times New Roman" w:hAnsi="Times New Roman" w:cs="Times New Roman"/>
                <w:b/>
                <w:bCs/>
                <w:color w:val="000000" w:themeColor="text1"/>
              </w:rPr>
            </w:pPr>
            <w:r w:rsidRPr="00F36B16">
              <w:rPr>
                <w:rFonts w:ascii="Times New Roman" w:hAnsi="Times New Roman" w:cs="Times New Roman"/>
                <w:b/>
                <w:bCs/>
                <w:color w:val="000000" w:themeColor="text1"/>
              </w:rPr>
              <w:t>Particulars</w:t>
            </w:r>
          </w:p>
        </w:tc>
        <w:tc>
          <w:tcPr>
            <w:tcW w:w="1582" w:type="dxa"/>
          </w:tcPr>
          <w:p w14:paraId="6A34B352" w14:textId="77777777" w:rsidR="001F6800" w:rsidRPr="00F36B16" w:rsidRDefault="001F6800" w:rsidP="002B049F">
            <w:pPr>
              <w:spacing w:after="0" w:line="240" w:lineRule="auto"/>
              <w:ind w:left="402"/>
              <w:rPr>
                <w:rFonts w:ascii="Times New Roman" w:hAnsi="Times New Roman" w:cs="Times New Roman"/>
                <w:b/>
                <w:bCs/>
                <w:color w:val="000000" w:themeColor="text1"/>
              </w:rPr>
            </w:pPr>
            <w:r w:rsidRPr="00F36B16">
              <w:rPr>
                <w:rFonts w:ascii="Times New Roman" w:hAnsi="Times New Roman" w:cs="Times New Roman"/>
                <w:b/>
                <w:bCs/>
                <w:color w:val="000000" w:themeColor="text1"/>
              </w:rPr>
              <w:t>2020</w:t>
            </w:r>
          </w:p>
        </w:tc>
        <w:tc>
          <w:tcPr>
            <w:tcW w:w="1721" w:type="dxa"/>
          </w:tcPr>
          <w:p w14:paraId="02D0350C" w14:textId="77777777" w:rsidR="001F6800" w:rsidRPr="00F36B16" w:rsidRDefault="001F6800" w:rsidP="002B049F">
            <w:pPr>
              <w:spacing w:after="0" w:line="240" w:lineRule="auto"/>
              <w:ind w:left="597"/>
              <w:rPr>
                <w:rFonts w:ascii="Times New Roman" w:hAnsi="Times New Roman" w:cs="Times New Roman"/>
                <w:b/>
                <w:bCs/>
                <w:color w:val="000000" w:themeColor="text1"/>
              </w:rPr>
            </w:pPr>
            <w:r w:rsidRPr="00F36B16">
              <w:rPr>
                <w:rFonts w:ascii="Times New Roman" w:hAnsi="Times New Roman" w:cs="Times New Roman"/>
                <w:b/>
                <w:bCs/>
                <w:color w:val="000000" w:themeColor="text1"/>
              </w:rPr>
              <w:t>2021</w:t>
            </w:r>
          </w:p>
        </w:tc>
        <w:tc>
          <w:tcPr>
            <w:tcW w:w="2239" w:type="dxa"/>
          </w:tcPr>
          <w:p w14:paraId="088FC230" w14:textId="77777777" w:rsidR="001F6800" w:rsidRPr="00F36B16" w:rsidRDefault="001F6800" w:rsidP="002B049F">
            <w:pPr>
              <w:spacing w:after="0" w:line="240" w:lineRule="auto"/>
              <w:rPr>
                <w:rFonts w:ascii="Times New Roman" w:hAnsi="Times New Roman" w:cs="Times New Roman"/>
                <w:b/>
                <w:bCs/>
                <w:color w:val="000000" w:themeColor="text1"/>
              </w:rPr>
            </w:pPr>
            <w:r w:rsidRPr="00F36B16">
              <w:rPr>
                <w:rFonts w:ascii="Times New Roman" w:hAnsi="Times New Roman" w:cs="Times New Roman"/>
                <w:b/>
                <w:bCs/>
                <w:color w:val="000000" w:themeColor="text1"/>
              </w:rPr>
              <w:t>Absolute Change</w:t>
            </w:r>
          </w:p>
        </w:tc>
        <w:tc>
          <w:tcPr>
            <w:tcW w:w="1610" w:type="dxa"/>
          </w:tcPr>
          <w:p w14:paraId="0E196118" w14:textId="77777777" w:rsidR="001F6800" w:rsidRPr="00F36B16" w:rsidRDefault="001F6800" w:rsidP="002B049F">
            <w:pPr>
              <w:spacing w:after="0" w:line="240" w:lineRule="auto"/>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Change</w:t>
            </w:r>
          </w:p>
        </w:tc>
      </w:tr>
      <w:tr w:rsidR="001F6800" w:rsidRPr="00F36B16" w14:paraId="3CF2CED2" w14:textId="77777777" w:rsidTr="002B049F">
        <w:trPr>
          <w:trHeight w:val="192"/>
        </w:trPr>
        <w:tc>
          <w:tcPr>
            <w:tcW w:w="2061" w:type="dxa"/>
          </w:tcPr>
          <w:p w14:paraId="06D4EFC2" w14:textId="77777777" w:rsidR="001F6800" w:rsidRPr="00F36B16" w:rsidRDefault="001F6800" w:rsidP="002B049F">
            <w:pPr>
              <w:spacing w:after="0" w:line="240" w:lineRule="auto"/>
              <w:ind w:left="180"/>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1582" w:type="dxa"/>
          </w:tcPr>
          <w:p w14:paraId="31FE8745" w14:textId="77777777" w:rsidR="001F6800" w:rsidRPr="00F36B16" w:rsidRDefault="001F6800" w:rsidP="002B049F">
            <w:pPr>
              <w:spacing w:after="0" w:line="240" w:lineRule="auto"/>
              <w:rPr>
                <w:rFonts w:ascii="Times New Roman" w:hAnsi="Times New Roman" w:cs="Times New Roman"/>
                <w:color w:val="000000" w:themeColor="text1"/>
              </w:rPr>
            </w:pPr>
          </w:p>
        </w:tc>
        <w:tc>
          <w:tcPr>
            <w:tcW w:w="1721" w:type="dxa"/>
          </w:tcPr>
          <w:p w14:paraId="0C9838D6" w14:textId="77777777" w:rsidR="001F6800" w:rsidRPr="00F36B16" w:rsidRDefault="001F6800" w:rsidP="002B049F">
            <w:pPr>
              <w:spacing w:after="0" w:line="240" w:lineRule="auto"/>
              <w:rPr>
                <w:rFonts w:ascii="Times New Roman" w:hAnsi="Times New Roman" w:cs="Times New Roman"/>
                <w:color w:val="000000" w:themeColor="text1"/>
              </w:rPr>
            </w:pPr>
          </w:p>
        </w:tc>
        <w:tc>
          <w:tcPr>
            <w:tcW w:w="2239" w:type="dxa"/>
          </w:tcPr>
          <w:p w14:paraId="46C92A41" w14:textId="77777777" w:rsidR="001F6800" w:rsidRPr="00F36B16" w:rsidRDefault="001F6800" w:rsidP="002B049F">
            <w:pPr>
              <w:spacing w:after="0" w:line="240" w:lineRule="auto"/>
              <w:rPr>
                <w:rFonts w:ascii="Times New Roman" w:hAnsi="Times New Roman" w:cs="Times New Roman"/>
                <w:color w:val="000000" w:themeColor="text1"/>
              </w:rPr>
            </w:pPr>
          </w:p>
        </w:tc>
        <w:tc>
          <w:tcPr>
            <w:tcW w:w="1610" w:type="dxa"/>
          </w:tcPr>
          <w:p w14:paraId="2E66E884" w14:textId="77777777" w:rsidR="001F6800" w:rsidRPr="00F36B16" w:rsidRDefault="001F6800" w:rsidP="002B049F">
            <w:pPr>
              <w:spacing w:after="0" w:line="240" w:lineRule="auto"/>
              <w:rPr>
                <w:rFonts w:ascii="Times New Roman" w:hAnsi="Times New Roman" w:cs="Times New Roman"/>
                <w:color w:val="000000" w:themeColor="text1"/>
              </w:rPr>
            </w:pPr>
          </w:p>
        </w:tc>
      </w:tr>
      <w:tr w:rsidR="001F6800" w:rsidRPr="00F36B16" w14:paraId="22C9959E" w14:textId="77777777" w:rsidTr="002B049F">
        <w:trPr>
          <w:trHeight w:val="101"/>
        </w:trPr>
        <w:tc>
          <w:tcPr>
            <w:tcW w:w="2061" w:type="dxa"/>
          </w:tcPr>
          <w:p w14:paraId="49F510FA"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1582" w:type="dxa"/>
          </w:tcPr>
          <w:p w14:paraId="5999139F" w14:textId="77777777" w:rsidR="001F6800" w:rsidRPr="00F36B16" w:rsidRDefault="001F6800" w:rsidP="002B049F">
            <w:pPr>
              <w:spacing w:after="0" w:line="240" w:lineRule="auto"/>
              <w:ind w:left="327"/>
              <w:rPr>
                <w:rFonts w:ascii="Times New Roman" w:hAnsi="Times New Roman" w:cs="Times New Roman"/>
                <w:color w:val="000000" w:themeColor="text1"/>
              </w:rPr>
            </w:pPr>
            <w:r w:rsidRPr="00F36B16">
              <w:rPr>
                <w:rFonts w:ascii="Times New Roman" w:hAnsi="Times New Roman" w:cs="Times New Roman"/>
                <w:color w:val="000000" w:themeColor="text1"/>
              </w:rPr>
              <w:t>807234.56</w:t>
            </w:r>
          </w:p>
        </w:tc>
        <w:tc>
          <w:tcPr>
            <w:tcW w:w="1721" w:type="dxa"/>
          </w:tcPr>
          <w:p w14:paraId="60929B91" w14:textId="77777777" w:rsidR="001F6800" w:rsidRPr="00F36B16" w:rsidRDefault="001F6800" w:rsidP="002B049F">
            <w:pPr>
              <w:spacing w:after="0" w:line="240" w:lineRule="auto"/>
              <w:ind w:left="282"/>
              <w:jc w:val="center"/>
              <w:rPr>
                <w:rFonts w:ascii="Times New Roman" w:hAnsi="Times New Roman" w:cs="Times New Roman"/>
                <w:color w:val="000000" w:themeColor="text1"/>
              </w:rPr>
            </w:pPr>
            <w:r w:rsidRPr="00F36B16">
              <w:rPr>
                <w:rFonts w:ascii="Times New Roman" w:hAnsi="Times New Roman" w:cs="Times New Roman"/>
                <w:color w:val="000000" w:themeColor="text1"/>
              </w:rPr>
              <w:t>846049.04</w:t>
            </w:r>
          </w:p>
        </w:tc>
        <w:tc>
          <w:tcPr>
            <w:tcW w:w="2239" w:type="dxa"/>
            <w:vAlign w:val="bottom"/>
          </w:tcPr>
          <w:p w14:paraId="7366FD96"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38815.08</w:t>
            </w:r>
          </w:p>
        </w:tc>
        <w:tc>
          <w:tcPr>
            <w:tcW w:w="1610" w:type="dxa"/>
            <w:vAlign w:val="bottom"/>
          </w:tcPr>
          <w:p w14:paraId="511B639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4.8</w:t>
            </w:r>
          </w:p>
        </w:tc>
      </w:tr>
      <w:tr w:rsidR="001F6800" w:rsidRPr="00F36B16" w14:paraId="30B564CA" w14:textId="77777777" w:rsidTr="002B049F">
        <w:trPr>
          <w:trHeight w:val="222"/>
        </w:trPr>
        <w:tc>
          <w:tcPr>
            <w:tcW w:w="2061" w:type="dxa"/>
          </w:tcPr>
          <w:p w14:paraId="2A7D937C"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b) Reserves&amp;</w:t>
            </w:r>
          </w:p>
          <w:p w14:paraId="2E8FC1A8"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Surplus</w:t>
            </w:r>
          </w:p>
        </w:tc>
        <w:tc>
          <w:tcPr>
            <w:tcW w:w="1582" w:type="dxa"/>
          </w:tcPr>
          <w:p w14:paraId="5C051A0E" w14:textId="77777777" w:rsidR="001F6800" w:rsidRPr="00F36B16" w:rsidRDefault="001F6800" w:rsidP="002B049F">
            <w:pPr>
              <w:spacing w:after="0" w:line="240" w:lineRule="auto"/>
              <w:rPr>
                <w:rFonts w:ascii="Times New Roman" w:hAnsi="Times New Roman" w:cs="Times New Roman"/>
                <w:color w:val="000000" w:themeColor="text1"/>
              </w:rPr>
            </w:pPr>
          </w:p>
          <w:p w14:paraId="4AC564A0" w14:textId="77777777" w:rsidR="001F6800" w:rsidRPr="00F36B16" w:rsidRDefault="001F6800" w:rsidP="002B049F">
            <w:pPr>
              <w:spacing w:after="0" w:line="240" w:lineRule="auto"/>
              <w:ind w:left="792"/>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721" w:type="dxa"/>
          </w:tcPr>
          <w:p w14:paraId="11B22A4A" w14:textId="77777777" w:rsidR="001F6800" w:rsidRPr="00F36B16" w:rsidRDefault="001F6800" w:rsidP="002B049F">
            <w:pPr>
              <w:spacing w:after="0" w:line="240" w:lineRule="auto"/>
              <w:rPr>
                <w:rFonts w:ascii="Times New Roman" w:hAnsi="Times New Roman" w:cs="Times New Roman"/>
                <w:color w:val="000000" w:themeColor="text1"/>
              </w:rPr>
            </w:pPr>
          </w:p>
          <w:p w14:paraId="7B0D1C64" w14:textId="77777777" w:rsidR="001F6800" w:rsidRPr="00F36B16" w:rsidRDefault="001F6800" w:rsidP="002B049F">
            <w:pPr>
              <w:spacing w:after="0" w:line="240" w:lineRule="auto"/>
              <w:ind w:left="777"/>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2239" w:type="dxa"/>
            <w:vAlign w:val="bottom"/>
          </w:tcPr>
          <w:p w14:paraId="41071B6B"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w:t>
            </w:r>
          </w:p>
        </w:tc>
        <w:tc>
          <w:tcPr>
            <w:tcW w:w="1610" w:type="dxa"/>
            <w:vAlign w:val="bottom"/>
          </w:tcPr>
          <w:p w14:paraId="48B3B1B6"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w:t>
            </w:r>
          </w:p>
        </w:tc>
      </w:tr>
      <w:tr w:rsidR="001F6800" w:rsidRPr="00F36B16" w14:paraId="4584EB56" w14:textId="77777777" w:rsidTr="002B049F">
        <w:trPr>
          <w:trHeight w:val="101"/>
        </w:trPr>
        <w:tc>
          <w:tcPr>
            <w:tcW w:w="2061" w:type="dxa"/>
          </w:tcPr>
          <w:p w14:paraId="39E872C6"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Total equity (A)</w:t>
            </w:r>
          </w:p>
        </w:tc>
        <w:tc>
          <w:tcPr>
            <w:tcW w:w="1582" w:type="dxa"/>
          </w:tcPr>
          <w:p w14:paraId="2587E428" w14:textId="77777777" w:rsidR="001F6800" w:rsidRPr="00F36B16" w:rsidRDefault="001F6800" w:rsidP="002B049F">
            <w:pPr>
              <w:spacing w:after="0" w:line="240" w:lineRule="auto"/>
              <w:ind w:left="327"/>
              <w:rPr>
                <w:rFonts w:ascii="Times New Roman" w:hAnsi="Times New Roman" w:cs="Times New Roman"/>
                <w:color w:val="000000" w:themeColor="text1"/>
              </w:rPr>
            </w:pPr>
            <w:r w:rsidRPr="00F36B16">
              <w:rPr>
                <w:rFonts w:ascii="Times New Roman" w:hAnsi="Times New Roman" w:cs="Times New Roman"/>
                <w:color w:val="000000" w:themeColor="text1"/>
              </w:rPr>
              <w:t>807234.56</w:t>
            </w:r>
          </w:p>
        </w:tc>
        <w:tc>
          <w:tcPr>
            <w:tcW w:w="1721" w:type="dxa"/>
          </w:tcPr>
          <w:p w14:paraId="69489E48" w14:textId="77777777" w:rsidR="001F6800" w:rsidRPr="00F36B16" w:rsidRDefault="001F6800" w:rsidP="002B049F">
            <w:pPr>
              <w:spacing w:after="0" w:line="240" w:lineRule="auto"/>
              <w:ind w:left="342"/>
              <w:rPr>
                <w:rFonts w:ascii="Times New Roman" w:hAnsi="Times New Roman" w:cs="Times New Roman"/>
                <w:color w:val="000000" w:themeColor="text1"/>
              </w:rPr>
            </w:pPr>
            <w:r w:rsidRPr="00F36B16">
              <w:rPr>
                <w:rFonts w:ascii="Times New Roman" w:hAnsi="Times New Roman" w:cs="Times New Roman"/>
                <w:color w:val="000000" w:themeColor="text1"/>
              </w:rPr>
              <w:t>846949.04</w:t>
            </w:r>
          </w:p>
        </w:tc>
        <w:tc>
          <w:tcPr>
            <w:tcW w:w="2239" w:type="dxa"/>
            <w:vAlign w:val="bottom"/>
          </w:tcPr>
          <w:p w14:paraId="21ED2280"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38815.08</w:t>
            </w:r>
          </w:p>
        </w:tc>
        <w:tc>
          <w:tcPr>
            <w:tcW w:w="1610" w:type="dxa"/>
            <w:vAlign w:val="bottom"/>
          </w:tcPr>
          <w:p w14:paraId="21514305"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4.8</w:t>
            </w:r>
          </w:p>
        </w:tc>
      </w:tr>
      <w:tr w:rsidR="001F6800" w:rsidRPr="00F36B16" w14:paraId="3DDDBDB0" w14:textId="77777777" w:rsidTr="002B049F">
        <w:trPr>
          <w:trHeight w:val="185"/>
        </w:trPr>
        <w:tc>
          <w:tcPr>
            <w:tcW w:w="2061" w:type="dxa"/>
          </w:tcPr>
          <w:p w14:paraId="174517E3" w14:textId="77777777" w:rsidR="001F6800" w:rsidRPr="00F36B16" w:rsidRDefault="001F6800" w:rsidP="002B049F">
            <w:pPr>
              <w:spacing w:after="0" w:line="240" w:lineRule="auto"/>
              <w:ind w:left="180"/>
              <w:rPr>
                <w:rFonts w:ascii="Times New Roman" w:hAnsi="Times New Roman" w:cs="Times New Roman"/>
                <w:b/>
                <w:bCs/>
                <w:color w:val="000000" w:themeColor="text1"/>
              </w:rPr>
            </w:pPr>
            <w:r w:rsidRPr="00F36B16">
              <w:rPr>
                <w:rFonts w:ascii="Times New Roman" w:hAnsi="Times New Roman" w:cs="Times New Roman"/>
                <w:b/>
                <w:bCs/>
                <w:color w:val="000000" w:themeColor="text1"/>
              </w:rPr>
              <w:t>Loan funds:</w:t>
            </w:r>
          </w:p>
        </w:tc>
        <w:tc>
          <w:tcPr>
            <w:tcW w:w="1582" w:type="dxa"/>
          </w:tcPr>
          <w:p w14:paraId="50B22A8B" w14:textId="77777777" w:rsidR="001F6800" w:rsidRPr="00F36B16" w:rsidRDefault="001F6800" w:rsidP="002B049F">
            <w:pPr>
              <w:spacing w:after="0" w:line="240" w:lineRule="auto"/>
              <w:rPr>
                <w:rFonts w:ascii="Times New Roman" w:hAnsi="Times New Roman" w:cs="Times New Roman"/>
                <w:color w:val="000000" w:themeColor="text1"/>
              </w:rPr>
            </w:pPr>
          </w:p>
        </w:tc>
        <w:tc>
          <w:tcPr>
            <w:tcW w:w="1721" w:type="dxa"/>
          </w:tcPr>
          <w:p w14:paraId="5E16F07C" w14:textId="77777777" w:rsidR="001F6800" w:rsidRPr="00F36B16" w:rsidRDefault="001F6800" w:rsidP="002B049F">
            <w:pPr>
              <w:spacing w:after="0" w:line="240" w:lineRule="auto"/>
              <w:rPr>
                <w:rFonts w:ascii="Times New Roman" w:hAnsi="Times New Roman" w:cs="Times New Roman"/>
                <w:color w:val="000000" w:themeColor="text1"/>
              </w:rPr>
            </w:pPr>
          </w:p>
        </w:tc>
        <w:tc>
          <w:tcPr>
            <w:tcW w:w="2239" w:type="dxa"/>
            <w:vAlign w:val="bottom"/>
          </w:tcPr>
          <w:p w14:paraId="3114A4A8"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c>
          <w:tcPr>
            <w:tcW w:w="1610" w:type="dxa"/>
            <w:vAlign w:val="bottom"/>
          </w:tcPr>
          <w:p w14:paraId="7FFD922D"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r>
      <w:tr w:rsidR="001F6800" w:rsidRPr="00F36B16" w14:paraId="57537DD6" w14:textId="77777777" w:rsidTr="002B049F">
        <w:trPr>
          <w:trHeight w:val="104"/>
        </w:trPr>
        <w:tc>
          <w:tcPr>
            <w:tcW w:w="2061" w:type="dxa"/>
          </w:tcPr>
          <w:p w14:paraId="7EC2CDCB"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a) Secured loan</w:t>
            </w:r>
          </w:p>
        </w:tc>
        <w:tc>
          <w:tcPr>
            <w:tcW w:w="1582" w:type="dxa"/>
          </w:tcPr>
          <w:p w14:paraId="125DE22E" w14:textId="77777777" w:rsidR="001F6800" w:rsidRPr="00F36B16" w:rsidRDefault="001F6800" w:rsidP="002B049F">
            <w:pPr>
              <w:spacing w:after="0" w:line="240" w:lineRule="auto"/>
              <w:ind w:left="357"/>
              <w:rPr>
                <w:rFonts w:ascii="Times New Roman" w:hAnsi="Times New Roman" w:cs="Times New Roman"/>
                <w:color w:val="000000" w:themeColor="text1"/>
              </w:rPr>
            </w:pPr>
            <w:r w:rsidRPr="00F36B16">
              <w:rPr>
                <w:rFonts w:ascii="Times New Roman" w:hAnsi="Times New Roman" w:cs="Times New Roman"/>
                <w:color w:val="000000" w:themeColor="text1"/>
              </w:rPr>
              <w:t>556541.00</w:t>
            </w:r>
          </w:p>
        </w:tc>
        <w:tc>
          <w:tcPr>
            <w:tcW w:w="1721" w:type="dxa"/>
          </w:tcPr>
          <w:p w14:paraId="36BAB4E3" w14:textId="77777777" w:rsidR="001F6800" w:rsidRPr="00F36B16" w:rsidRDefault="001F6800" w:rsidP="002B049F">
            <w:pPr>
              <w:spacing w:after="0" w:line="240" w:lineRule="auto"/>
              <w:ind w:left="372"/>
              <w:rPr>
                <w:rFonts w:ascii="Times New Roman" w:hAnsi="Times New Roman" w:cs="Times New Roman"/>
                <w:color w:val="000000" w:themeColor="text1"/>
              </w:rPr>
            </w:pPr>
            <w:r w:rsidRPr="00F36B16">
              <w:rPr>
                <w:rFonts w:ascii="Times New Roman" w:hAnsi="Times New Roman" w:cs="Times New Roman"/>
                <w:color w:val="000000" w:themeColor="text1"/>
              </w:rPr>
              <w:t>352681.00</w:t>
            </w:r>
          </w:p>
        </w:tc>
        <w:tc>
          <w:tcPr>
            <w:tcW w:w="2239" w:type="dxa"/>
            <w:vAlign w:val="bottom"/>
          </w:tcPr>
          <w:p w14:paraId="33BA2874"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-203860</w:t>
            </w:r>
          </w:p>
        </w:tc>
        <w:tc>
          <w:tcPr>
            <w:tcW w:w="1610" w:type="dxa"/>
            <w:vAlign w:val="bottom"/>
          </w:tcPr>
          <w:p w14:paraId="07AEC8A1"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-36.62</w:t>
            </w:r>
          </w:p>
        </w:tc>
      </w:tr>
      <w:tr w:rsidR="001F6800" w:rsidRPr="00F36B16" w14:paraId="2FD07C2B" w14:textId="77777777" w:rsidTr="002B049F">
        <w:trPr>
          <w:trHeight w:val="166"/>
        </w:trPr>
        <w:tc>
          <w:tcPr>
            <w:tcW w:w="2061" w:type="dxa"/>
          </w:tcPr>
          <w:p w14:paraId="390F612B"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b) Unsecured</w:t>
            </w:r>
          </w:p>
          <w:p w14:paraId="1E0F9414"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Loan</w:t>
            </w:r>
          </w:p>
        </w:tc>
        <w:tc>
          <w:tcPr>
            <w:tcW w:w="1582" w:type="dxa"/>
          </w:tcPr>
          <w:p w14:paraId="56B0747E" w14:textId="77777777" w:rsidR="001F6800" w:rsidRPr="00F36B16" w:rsidRDefault="001F6800" w:rsidP="002B049F">
            <w:pPr>
              <w:spacing w:after="0" w:line="240" w:lineRule="auto"/>
              <w:rPr>
                <w:rFonts w:ascii="Times New Roman" w:hAnsi="Times New Roman" w:cs="Times New Roman"/>
                <w:color w:val="000000" w:themeColor="text1"/>
              </w:rPr>
            </w:pPr>
          </w:p>
          <w:p w14:paraId="4A71EC93" w14:textId="77777777" w:rsidR="001F6800" w:rsidRPr="00F36B16" w:rsidRDefault="001F6800" w:rsidP="002B049F">
            <w:pPr>
              <w:spacing w:after="0" w:line="240" w:lineRule="auto"/>
              <w:ind w:left="402"/>
              <w:rPr>
                <w:rFonts w:ascii="Times New Roman" w:hAnsi="Times New Roman" w:cs="Times New Roman"/>
                <w:color w:val="000000" w:themeColor="text1"/>
              </w:rPr>
            </w:pPr>
            <w:r w:rsidRPr="00F36B16">
              <w:rPr>
                <w:rFonts w:ascii="Times New Roman" w:hAnsi="Times New Roman" w:cs="Times New Roman"/>
                <w:color w:val="000000" w:themeColor="text1"/>
              </w:rPr>
              <w:t>105000.00</w:t>
            </w:r>
          </w:p>
        </w:tc>
        <w:tc>
          <w:tcPr>
            <w:tcW w:w="1721" w:type="dxa"/>
          </w:tcPr>
          <w:p w14:paraId="0F8DA556" w14:textId="77777777" w:rsidR="001F6800" w:rsidRPr="00F36B16" w:rsidRDefault="001F6800" w:rsidP="002B049F">
            <w:pPr>
              <w:spacing w:after="0" w:line="240" w:lineRule="auto"/>
              <w:rPr>
                <w:rFonts w:ascii="Times New Roman" w:hAnsi="Times New Roman" w:cs="Times New Roman"/>
                <w:color w:val="000000" w:themeColor="text1"/>
              </w:rPr>
            </w:pPr>
          </w:p>
          <w:p w14:paraId="480C973A" w14:textId="77777777" w:rsidR="001F6800" w:rsidRPr="00F36B16" w:rsidRDefault="001F6800" w:rsidP="002B049F">
            <w:pPr>
              <w:spacing w:after="0" w:line="240" w:lineRule="auto"/>
              <w:ind w:left="417"/>
              <w:rPr>
                <w:rFonts w:ascii="Times New Roman" w:hAnsi="Times New Roman" w:cs="Times New Roman"/>
                <w:color w:val="000000" w:themeColor="text1"/>
              </w:rPr>
            </w:pPr>
            <w:r w:rsidRPr="00F36B16">
              <w:rPr>
                <w:rFonts w:ascii="Times New Roman" w:hAnsi="Times New Roman" w:cs="Times New Roman"/>
                <w:color w:val="000000" w:themeColor="text1"/>
              </w:rPr>
              <w:t>105000.00</w:t>
            </w:r>
          </w:p>
        </w:tc>
        <w:tc>
          <w:tcPr>
            <w:tcW w:w="2239" w:type="dxa"/>
            <w:vAlign w:val="bottom"/>
          </w:tcPr>
          <w:p w14:paraId="261274BF"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w:t>
            </w:r>
          </w:p>
        </w:tc>
        <w:tc>
          <w:tcPr>
            <w:tcW w:w="1610" w:type="dxa"/>
            <w:vAlign w:val="bottom"/>
          </w:tcPr>
          <w:p w14:paraId="2D1593B6"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w:t>
            </w:r>
          </w:p>
        </w:tc>
      </w:tr>
      <w:tr w:rsidR="001F6800" w:rsidRPr="00F36B16" w14:paraId="65C08021" w14:textId="77777777" w:rsidTr="002B049F">
        <w:trPr>
          <w:trHeight w:val="104"/>
        </w:trPr>
        <w:tc>
          <w:tcPr>
            <w:tcW w:w="2061" w:type="dxa"/>
          </w:tcPr>
          <w:p w14:paraId="6C38494C"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Total debt (B)</w:t>
            </w:r>
          </w:p>
        </w:tc>
        <w:tc>
          <w:tcPr>
            <w:tcW w:w="1582" w:type="dxa"/>
          </w:tcPr>
          <w:p w14:paraId="4660D3FB" w14:textId="77777777" w:rsidR="001F6800" w:rsidRPr="00F36B16" w:rsidRDefault="001F6800" w:rsidP="002B049F">
            <w:pPr>
              <w:spacing w:after="0" w:line="240" w:lineRule="auto"/>
              <w:ind w:left="417"/>
              <w:rPr>
                <w:rFonts w:ascii="Times New Roman" w:hAnsi="Times New Roman" w:cs="Times New Roman"/>
                <w:color w:val="000000" w:themeColor="text1"/>
              </w:rPr>
            </w:pPr>
            <w:r w:rsidRPr="00F36B16">
              <w:rPr>
                <w:rFonts w:ascii="Times New Roman" w:hAnsi="Times New Roman" w:cs="Times New Roman"/>
                <w:color w:val="000000" w:themeColor="text1"/>
              </w:rPr>
              <w:t>861541.00</w:t>
            </w:r>
          </w:p>
        </w:tc>
        <w:tc>
          <w:tcPr>
            <w:tcW w:w="1721" w:type="dxa"/>
          </w:tcPr>
          <w:p w14:paraId="0BB12944" w14:textId="77777777" w:rsidR="001F6800" w:rsidRPr="00F36B16" w:rsidRDefault="001F6800" w:rsidP="002B049F">
            <w:pPr>
              <w:spacing w:after="0" w:line="240" w:lineRule="auto"/>
              <w:ind w:left="432"/>
              <w:rPr>
                <w:rFonts w:ascii="Times New Roman" w:hAnsi="Times New Roman" w:cs="Times New Roman"/>
                <w:color w:val="000000" w:themeColor="text1"/>
              </w:rPr>
            </w:pPr>
            <w:r w:rsidRPr="00F36B16">
              <w:rPr>
                <w:rFonts w:ascii="Times New Roman" w:hAnsi="Times New Roman" w:cs="Times New Roman"/>
                <w:color w:val="000000" w:themeColor="text1"/>
              </w:rPr>
              <w:t>457681.00</w:t>
            </w:r>
          </w:p>
        </w:tc>
        <w:tc>
          <w:tcPr>
            <w:tcW w:w="2239" w:type="dxa"/>
            <w:vAlign w:val="bottom"/>
          </w:tcPr>
          <w:p w14:paraId="2688CA74"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-203860</w:t>
            </w:r>
          </w:p>
        </w:tc>
        <w:tc>
          <w:tcPr>
            <w:tcW w:w="1610" w:type="dxa"/>
            <w:vAlign w:val="bottom"/>
          </w:tcPr>
          <w:p w14:paraId="68CB992F"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30.81</w:t>
            </w:r>
          </w:p>
        </w:tc>
      </w:tr>
      <w:tr w:rsidR="001F6800" w:rsidRPr="00F36B16" w14:paraId="34F95CFE" w14:textId="77777777" w:rsidTr="002B049F">
        <w:trPr>
          <w:trHeight w:val="166"/>
        </w:trPr>
        <w:tc>
          <w:tcPr>
            <w:tcW w:w="2061" w:type="dxa"/>
          </w:tcPr>
          <w:p w14:paraId="25006CF3" w14:textId="77777777" w:rsidR="001F6800" w:rsidRPr="00F36B16" w:rsidRDefault="001F6800" w:rsidP="002B049F">
            <w:pPr>
              <w:spacing w:after="0" w:line="240" w:lineRule="auto"/>
              <w:ind w:left="180"/>
              <w:rPr>
                <w:rFonts w:ascii="Times New Roman" w:hAnsi="Times New Roman" w:cs="Times New Roman"/>
                <w:color w:val="000000" w:themeColor="text1"/>
              </w:rPr>
            </w:pPr>
            <w:r w:rsidRPr="00F36B16">
              <w:rPr>
                <w:rFonts w:ascii="Times New Roman" w:hAnsi="Times New Roman" w:cs="Times New Roman"/>
                <w:color w:val="000000" w:themeColor="text1"/>
              </w:rPr>
              <w:t>Total (A+B)</w:t>
            </w:r>
          </w:p>
        </w:tc>
        <w:tc>
          <w:tcPr>
            <w:tcW w:w="1582" w:type="dxa"/>
          </w:tcPr>
          <w:p w14:paraId="1C605C87" w14:textId="77777777" w:rsidR="001F6800" w:rsidRPr="00F36B16" w:rsidRDefault="001F6800" w:rsidP="002B049F">
            <w:pPr>
              <w:spacing w:after="0" w:line="240" w:lineRule="auto"/>
              <w:ind w:left="312"/>
              <w:rPr>
                <w:rFonts w:ascii="Times New Roman" w:hAnsi="Times New Roman" w:cs="Times New Roman"/>
                <w:color w:val="000000" w:themeColor="text1"/>
              </w:rPr>
            </w:pPr>
            <w:r w:rsidRPr="00F36B16">
              <w:rPr>
                <w:rFonts w:ascii="Times New Roman" w:hAnsi="Times New Roman" w:cs="Times New Roman"/>
                <w:color w:val="000000" w:themeColor="text1"/>
              </w:rPr>
              <w:t>1468775.56</w:t>
            </w:r>
          </w:p>
        </w:tc>
        <w:tc>
          <w:tcPr>
            <w:tcW w:w="1721" w:type="dxa"/>
          </w:tcPr>
          <w:p w14:paraId="37CA6E00" w14:textId="77777777" w:rsidR="001F6800" w:rsidRPr="00F36B16" w:rsidRDefault="001F6800" w:rsidP="002B049F">
            <w:pPr>
              <w:spacing w:after="0" w:line="240" w:lineRule="auto"/>
              <w:ind w:left="327"/>
              <w:rPr>
                <w:rFonts w:ascii="Times New Roman" w:hAnsi="Times New Roman" w:cs="Times New Roman"/>
                <w:color w:val="000000" w:themeColor="text1"/>
              </w:rPr>
            </w:pPr>
            <w:r w:rsidRPr="00F36B16">
              <w:rPr>
                <w:rFonts w:ascii="Times New Roman" w:hAnsi="Times New Roman" w:cs="Times New Roman"/>
                <w:color w:val="000000" w:themeColor="text1"/>
              </w:rPr>
              <w:t>1303730.04</w:t>
            </w:r>
          </w:p>
        </w:tc>
        <w:tc>
          <w:tcPr>
            <w:tcW w:w="2239" w:type="dxa"/>
            <w:vAlign w:val="bottom"/>
          </w:tcPr>
          <w:p w14:paraId="6BEAD05C"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-165044.92</w:t>
            </w:r>
          </w:p>
        </w:tc>
        <w:tc>
          <w:tcPr>
            <w:tcW w:w="1610" w:type="dxa"/>
            <w:vAlign w:val="bottom"/>
          </w:tcPr>
          <w:p w14:paraId="2A485BE0"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11.23</w:t>
            </w:r>
          </w:p>
        </w:tc>
      </w:tr>
    </w:tbl>
    <w:p w14:paraId="5D715417" w14:textId="77777777" w:rsidR="001F6800" w:rsidRPr="00F36B16" w:rsidRDefault="001F6800" w:rsidP="002B049F">
      <w:pPr>
        <w:spacing w:after="0" w:line="240" w:lineRule="auto"/>
        <w:rPr>
          <w:rFonts w:ascii="Times New Roman" w:hAnsi="Times New Roman" w:cs="Times New Roman"/>
          <w:color w:val="000000" w:themeColor="text1"/>
        </w:rPr>
      </w:pPr>
    </w:p>
    <w:p w14:paraId="5FB3CBB2" w14:textId="77777777" w:rsidR="001F6800" w:rsidRPr="00F36B16" w:rsidRDefault="001F6800" w:rsidP="002B049F">
      <w:pPr>
        <w:pStyle w:val="NormalWeb"/>
        <w:spacing w:before="0" w:beforeAutospacing="0" w:after="0" w:afterAutospacing="0"/>
        <w:rPr>
          <w:b/>
          <w:bCs/>
          <w:color w:val="000000" w:themeColor="text1"/>
          <w:sz w:val="28"/>
          <w:szCs w:val="28"/>
        </w:rPr>
      </w:pPr>
      <w:r w:rsidRPr="00F36B16">
        <w:rPr>
          <w:color w:val="000000" w:themeColor="text1"/>
        </w:rPr>
        <w:t xml:space="preserve"> </w:t>
      </w:r>
      <w:r w:rsidRPr="00F36B16">
        <w:rPr>
          <w:b/>
          <w:bCs/>
          <w:color w:val="000000" w:themeColor="text1"/>
          <w:sz w:val="28"/>
          <w:szCs w:val="28"/>
        </w:rPr>
        <w:t>INTERPRETATION:</w:t>
      </w:r>
    </w:p>
    <w:p w14:paraId="0F9A6799" w14:textId="77777777" w:rsidR="001F6800" w:rsidRPr="00F36B16" w:rsidRDefault="001F6800" w:rsidP="002B049F">
      <w:pPr>
        <w:pStyle w:val="BodyText"/>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sz w:val="24"/>
        </w:rPr>
        <w:t xml:space="preserve"> The capital was showing an increased to 4.80 percent and loan funds are showing negative value that is it was decreased to 30.81 percent</w:t>
      </w:r>
      <w:r w:rsidRPr="00F36B16">
        <w:rPr>
          <w:rFonts w:ascii="Times New Roman" w:hAnsi="Times New Roman" w:cs="Times New Roman"/>
          <w:color w:val="000000" w:themeColor="text1"/>
        </w:rPr>
        <w:t>.</w:t>
      </w:r>
    </w:p>
    <w:p w14:paraId="31851CB1" w14:textId="77777777" w:rsidR="001F6800" w:rsidRPr="00F36B16" w:rsidRDefault="001F6800" w:rsidP="002B049F">
      <w:pPr>
        <w:pStyle w:val="BodyText"/>
        <w:spacing w:after="0" w:line="240" w:lineRule="auto"/>
        <w:rPr>
          <w:rFonts w:ascii="Times New Roman" w:hAnsi="Times New Roman" w:cs="Times New Roman"/>
          <w:color w:val="000000" w:themeColor="text1"/>
        </w:rPr>
      </w:pPr>
      <w:r w:rsidRPr="00F36B16">
        <w:rPr>
          <w:rFonts w:ascii="Times New Roman" w:hAnsi="Times New Roman" w:cs="Times New Roman"/>
          <w:b/>
          <w:bCs/>
          <w:color w:val="000000" w:themeColor="text1"/>
          <w:sz w:val="24"/>
        </w:rPr>
        <w:lastRenderedPageBreak/>
        <w:t>Comparative Capital Structure of Sterlite Industries of the year 2021 and 2022</w:t>
      </w:r>
    </w:p>
    <w:p w14:paraId="5AAA9069" w14:textId="77777777" w:rsidR="001F6800" w:rsidRPr="00F36B16" w:rsidRDefault="001F6800" w:rsidP="002B049F">
      <w:pPr>
        <w:pStyle w:val="BodyText"/>
        <w:spacing w:after="0" w:line="240" w:lineRule="auto"/>
        <w:jc w:val="center"/>
        <w:rPr>
          <w:rFonts w:ascii="Times New Roman" w:hAnsi="Times New Roman" w:cs="Times New Roman"/>
          <w:color w:val="000000" w:themeColor="text1"/>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1684"/>
        <w:gridCol w:w="1812"/>
        <w:gridCol w:w="2356"/>
        <w:gridCol w:w="1695"/>
      </w:tblGrid>
      <w:tr w:rsidR="001F6800" w:rsidRPr="00F36B16" w14:paraId="7EAAC090" w14:textId="77777777" w:rsidTr="00F822C7">
        <w:trPr>
          <w:trHeight w:val="575"/>
        </w:trPr>
        <w:tc>
          <w:tcPr>
            <w:tcW w:w="2173" w:type="dxa"/>
          </w:tcPr>
          <w:p w14:paraId="5C72EB61"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Particulars</w:t>
            </w:r>
          </w:p>
        </w:tc>
        <w:tc>
          <w:tcPr>
            <w:tcW w:w="1684" w:type="dxa"/>
          </w:tcPr>
          <w:p w14:paraId="3FBCBCE8" w14:textId="77777777" w:rsidR="001F6800" w:rsidRPr="00F36B16" w:rsidRDefault="001F6800" w:rsidP="002B049F">
            <w:pPr>
              <w:spacing w:after="0" w:line="240" w:lineRule="auto"/>
              <w:ind w:left="402"/>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2021</w:t>
            </w:r>
          </w:p>
        </w:tc>
        <w:tc>
          <w:tcPr>
            <w:tcW w:w="1812" w:type="dxa"/>
          </w:tcPr>
          <w:p w14:paraId="46A7F3DC" w14:textId="77777777" w:rsidR="001F6800" w:rsidRPr="00F36B16" w:rsidRDefault="001F6800" w:rsidP="002B049F">
            <w:pPr>
              <w:spacing w:after="0" w:line="240" w:lineRule="auto"/>
              <w:ind w:left="597"/>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2022</w:t>
            </w:r>
          </w:p>
        </w:tc>
        <w:tc>
          <w:tcPr>
            <w:tcW w:w="2356" w:type="dxa"/>
          </w:tcPr>
          <w:p w14:paraId="3443281F" w14:textId="77777777" w:rsidR="001F6800" w:rsidRPr="00F36B16" w:rsidRDefault="001F6800" w:rsidP="002B049F">
            <w:pPr>
              <w:spacing w:after="0" w:line="240" w:lineRule="auto"/>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Absolute Change</w:t>
            </w:r>
          </w:p>
        </w:tc>
        <w:tc>
          <w:tcPr>
            <w:tcW w:w="1695" w:type="dxa"/>
          </w:tcPr>
          <w:p w14:paraId="0F670801" w14:textId="77777777" w:rsidR="001F6800" w:rsidRPr="00F36B16" w:rsidRDefault="001F6800" w:rsidP="002B049F">
            <w:pPr>
              <w:spacing w:after="0" w:line="240" w:lineRule="auto"/>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Change</w:t>
            </w:r>
          </w:p>
        </w:tc>
      </w:tr>
      <w:tr w:rsidR="001F6800" w:rsidRPr="00F36B16" w14:paraId="2E3E0B30" w14:textId="77777777" w:rsidTr="00F822C7">
        <w:trPr>
          <w:trHeight w:val="530"/>
        </w:trPr>
        <w:tc>
          <w:tcPr>
            <w:tcW w:w="2173" w:type="dxa"/>
          </w:tcPr>
          <w:p w14:paraId="77AA48F9"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1684" w:type="dxa"/>
          </w:tcPr>
          <w:p w14:paraId="5ABE719D"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812" w:type="dxa"/>
          </w:tcPr>
          <w:p w14:paraId="5719894C"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2356" w:type="dxa"/>
          </w:tcPr>
          <w:p w14:paraId="09B50CB8"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695" w:type="dxa"/>
          </w:tcPr>
          <w:p w14:paraId="01B595BC" w14:textId="77777777" w:rsidR="001F6800" w:rsidRPr="00F36B16" w:rsidRDefault="001F6800" w:rsidP="002B049F">
            <w:pPr>
              <w:spacing w:after="0" w:line="240" w:lineRule="auto"/>
              <w:jc w:val="center"/>
              <w:rPr>
                <w:rFonts w:ascii="Times New Roman" w:hAnsi="Times New Roman" w:cs="Times New Roman"/>
                <w:color w:val="000000" w:themeColor="text1"/>
              </w:rPr>
            </w:pPr>
          </w:p>
        </w:tc>
      </w:tr>
      <w:tr w:rsidR="001F6800" w:rsidRPr="00F36B16" w14:paraId="06869756" w14:textId="77777777" w:rsidTr="00F822C7">
        <w:trPr>
          <w:trHeight w:val="278"/>
        </w:trPr>
        <w:tc>
          <w:tcPr>
            <w:tcW w:w="2173" w:type="dxa"/>
          </w:tcPr>
          <w:p w14:paraId="1D400BA1"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1684" w:type="dxa"/>
          </w:tcPr>
          <w:p w14:paraId="3D0AEC24" w14:textId="77777777" w:rsidR="001F6800" w:rsidRPr="00F36B16" w:rsidRDefault="001F6800" w:rsidP="002B049F">
            <w:pPr>
              <w:spacing w:after="0" w:line="240" w:lineRule="auto"/>
              <w:ind w:left="282"/>
              <w:jc w:val="center"/>
              <w:rPr>
                <w:rFonts w:ascii="Times New Roman" w:hAnsi="Times New Roman" w:cs="Times New Roman"/>
                <w:color w:val="000000" w:themeColor="text1"/>
              </w:rPr>
            </w:pPr>
            <w:r w:rsidRPr="00F36B16">
              <w:rPr>
                <w:rFonts w:ascii="Times New Roman" w:hAnsi="Times New Roman" w:cs="Times New Roman"/>
                <w:color w:val="000000" w:themeColor="text1"/>
              </w:rPr>
              <w:t>846049.04</w:t>
            </w:r>
          </w:p>
        </w:tc>
        <w:tc>
          <w:tcPr>
            <w:tcW w:w="1812" w:type="dxa"/>
            <w:vAlign w:val="bottom"/>
          </w:tcPr>
          <w:p w14:paraId="6711F3F2"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1046450.46</w:t>
            </w:r>
          </w:p>
        </w:tc>
        <w:tc>
          <w:tcPr>
            <w:tcW w:w="2356" w:type="dxa"/>
            <w:vAlign w:val="bottom"/>
          </w:tcPr>
          <w:p w14:paraId="36C88712"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200401</w:t>
            </w:r>
          </w:p>
        </w:tc>
        <w:tc>
          <w:tcPr>
            <w:tcW w:w="1695" w:type="dxa"/>
            <w:vAlign w:val="bottom"/>
          </w:tcPr>
          <w:p w14:paraId="45F2968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23.68</w:t>
            </w:r>
          </w:p>
        </w:tc>
      </w:tr>
      <w:tr w:rsidR="001F6800" w:rsidRPr="00F36B16" w14:paraId="405350CB" w14:textId="77777777" w:rsidTr="00F822C7">
        <w:trPr>
          <w:trHeight w:val="615"/>
        </w:trPr>
        <w:tc>
          <w:tcPr>
            <w:tcW w:w="2173" w:type="dxa"/>
          </w:tcPr>
          <w:p w14:paraId="7468783C"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Reserves&amp;</w:t>
            </w:r>
          </w:p>
          <w:p w14:paraId="66D98643"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Surplus</w:t>
            </w:r>
          </w:p>
        </w:tc>
        <w:tc>
          <w:tcPr>
            <w:tcW w:w="1684" w:type="dxa"/>
          </w:tcPr>
          <w:p w14:paraId="4200AAE8"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2EA955B5" w14:textId="77777777" w:rsidR="001F6800" w:rsidRPr="00F36B16" w:rsidRDefault="001F6800" w:rsidP="002B049F">
            <w:pPr>
              <w:spacing w:after="0" w:line="240" w:lineRule="auto"/>
              <w:ind w:left="777"/>
              <w:jc w:val="center"/>
              <w:rPr>
                <w:rFonts w:ascii="Times New Roman" w:hAnsi="Times New Roman" w:cs="Times New Roman"/>
                <w:color w:val="000000" w:themeColor="text1"/>
              </w:rPr>
            </w:pPr>
            <w:r w:rsidRPr="00F36B16">
              <w:rPr>
                <w:rFonts w:ascii="Times New Roman" w:hAnsi="Times New Roman" w:cs="Times New Roman"/>
                <w:color w:val="000000" w:themeColor="text1"/>
              </w:rPr>
              <w:t>-</w:t>
            </w:r>
          </w:p>
        </w:tc>
        <w:tc>
          <w:tcPr>
            <w:tcW w:w="1812" w:type="dxa"/>
            <w:vAlign w:val="bottom"/>
          </w:tcPr>
          <w:p w14:paraId="3149C8E9"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2356" w:type="dxa"/>
            <w:vAlign w:val="bottom"/>
          </w:tcPr>
          <w:p w14:paraId="76AD6969"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1695" w:type="dxa"/>
            <w:vAlign w:val="bottom"/>
          </w:tcPr>
          <w:p w14:paraId="75B1C805"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r>
      <w:tr w:rsidR="001F6800" w:rsidRPr="00F36B16" w14:paraId="7C5AD3C1" w14:textId="77777777" w:rsidTr="00F822C7">
        <w:trPr>
          <w:trHeight w:val="278"/>
        </w:trPr>
        <w:tc>
          <w:tcPr>
            <w:tcW w:w="2173" w:type="dxa"/>
          </w:tcPr>
          <w:p w14:paraId="574F41A7"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equity (A)</w:t>
            </w:r>
          </w:p>
        </w:tc>
        <w:tc>
          <w:tcPr>
            <w:tcW w:w="1684" w:type="dxa"/>
          </w:tcPr>
          <w:p w14:paraId="16968F91" w14:textId="77777777" w:rsidR="001F6800" w:rsidRPr="00F36B16" w:rsidRDefault="001F6800" w:rsidP="002B049F">
            <w:pPr>
              <w:spacing w:after="0" w:line="240" w:lineRule="auto"/>
              <w:ind w:left="342"/>
              <w:jc w:val="center"/>
              <w:rPr>
                <w:rFonts w:ascii="Times New Roman" w:hAnsi="Times New Roman" w:cs="Times New Roman"/>
                <w:color w:val="000000" w:themeColor="text1"/>
              </w:rPr>
            </w:pPr>
            <w:r w:rsidRPr="00F36B16">
              <w:rPr>
                <w:rFonts w:ascii="Times New Roman" w:hAnsi="Times New Roman" w:cs="Times New Roman"/>
                <w:color w:val="000000" w:themeColor="text1"/>
              </w:rPr>
              <w:t>846949.04</w:t>
            </w:r>
          </w:p>
        </w:tc>
        <w:tc>
          <w:tcPr>
            <w:tcW w:w="1812" w:type="dxa"/>
            <w:vAlign w:val="bottom"/>
          </w:tcPr>
          <w:p w14:paraId="290E76BC"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1046450.46</w:t>
            </w:r>
          </w:p>
        </w:tc>
        <w:tc>
          <w:tcPr>
            <w:tcW w:w="2356" w:type="dxa"/>
            <w:vAlign w:val="bottom"/>
          </w:tcPr>
          <w:p w14:paraId="2AEDC198"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200401</w:t>
            </w:r>
          </w:p>
        </w:tc>
        <w:tc>
          <w:tcPr>
            <w:tcW w:w="1695" w:type="dxa"/>
            <w:vAlign w:val="bottom"/>
          </w:tcPr>
          <w:p w14:paraId="7E28C001"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23.68</w:t>
            </w:r>
          </w:p>
        </w:tc>
      </w:tr>
      <w:tr w:rsidR="001F6800" w:rsidRPr="00F36B16" w14:paraId="5AA6CD01" w14:textId="77777777" w:rsidTr="00F822C7">
        <w:trPr>
          <w:trHeight w:val="512"/>
        </w:trPr>
        <w:tc>
          <w:tcPr>
            <w:tcW w:w="2173" w:type="dxa"/>
          </w:tcPr>
          <w:p w14:paraId="437A9ACF"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Loan funds:</w:t>
            </w:r>
          </w:p>
        </w:tc>
        <w:tc>
          <w:tcPr>
            <w:tcW w:w="1684" w:type="dxa"/>
          </w:tcPr>
          <w:p w14:paraId="5191CF3D"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812" w:type="dxa"/>
            <w:vAlign w:val="bottom"/>
          </w:tcPr>
          <w:p w14:paraId="61C84168"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c>
          <w:tcPr>
            <w:tcW w:w="2356" w:type="dxa"/>
            <w:vAlign w:val="bottom"/>
          </w:tcPr>
          <w:p w14:paraId="5A822259"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c>
          <w:tcPr>
            <w:tcW w:w="1695" w:type="dxa"/>
            <w:vAlign w:val="bottom"/>
          </w:tcPr>
          <w:p w14:paraId="4D6C9BE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r>
      <w:tr w:rsidR="001F6800" w:rsidRPr="00F36B16" w14:paraId="51FE2DCA" w14:textId="77777777" w:rsidTr="00F822C7">
        <w:trPr>
          <w:trHeight w:val="287"/>
        </w:trPr>
        <w:tc>
          <w:tcPr>
            <w:tcW w:w="2173" w:type="dxa"/>
          </w:tcPr>
          <w:p w14:paraId="4C138D82"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Secured loan</w:t>
            </w:r>
          </w:p>
        </w:tc>
        <w:tc>
          <w:tcPr>
            <w:tcW w:w="1684" w:type="dxa"/>
          </w:tcPr>
          <w:p w14:paraId="25288E84" w14:textId="77777777" w:rsidR="001F6800" w:rsidRPr="00F36B16" w:rsidRDefault="001F6800" w:rsidP="002B049F">
            <w:pPr>
              <w:spacing w:after="0" w:line="240" w:lineRule="auto"/>
              <w:ind w:left="372"/>
              <w:jc w:val="center"/>
              <w:rPr>
                <w:rFonts w:ascii="Times New Roman" w:hAnsi="Times New Roman" w:cs="Times New Roman"/>
                <w:color w:val="000000" w:themeColor="text1"/>
              </w:rPr>
            </w:pPr>
            <w:r w:rsidRPr="00F36B16">
              <w:rPr>
                <w:rFonts w:ascii="Times New Roman" w:hAnsi="Times New Roman" w:cs="Times New Roman"/>
                <w:color w:val="000000" w:themeColor="text1"/>
              </w:rPr>
              <w:t>352681.00</w:t>
            </w:r>
          </w:p>
        </w:tc>
        <w:tc>
          <w:tcPr>
            <w:tcW w:w="1812" w:type="dxa"/>
            <w:vAlign w:val="bottom"/>
          </w:tcPr>
          <w:p w14:paraId="1FF03313"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510072</w:t>
            </w:r>
          </w:p>
        </w:tc>
        <w:tc>
          <w:tcPr>
            <w:tcW w:w="2356" w:type="dxa"/>
            <w:vAlign w:val="bottom"/>
          </w:tcPr>
          <w:p w14:paraId="5CE42090"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157391</w:t>
            </w:r>
          </w:p>
        </w:tc>
        <w:tc>
          <w:tcPr>
            <w:tcW w:w="1695" w:type="dxa"/>
            <w:vAlign w:val="bottom"/>
          </w:tcPr>
          <w:p w14:paraId="36C22B26"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44.62</w:t>
            </w:r>
          </w:p>
        </w:tc>
      </w:tr>
      <w:tr w:rsidR="001F6800" w:rsidRPr="00F36B16" w14:paraId="510780A5" w14:textId="77777777" w:rsidTr="00F822C7">
        <w:trPr>
          <w:trHeight w:val="458"/>
        </w:trPr>
        <w:tc>
          <w:tcPr>
            <w:tcW w:w="2173" w:type="dxa"/>
          </w:tcPr>
          <w:p w14:paraId="1F2F882F"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Unsecured</w:t>
            </w:r>
          </w:p>
          <w:p w14:paraId="7D8838D4"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Loan</w:t>
            </w:r>
          </w:p>
        </w:tc>
        <w:tc>
          <w:tcPr>
            <w:tcW w:w="1684" w:type="dxa"/>
          </w:tcPr>
          <w:p w14:paraId="6DF92156"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0980D80E" w14:textId="77777777" w:rsidR="001F6800" w:rsidRPr="00F36B16" w:rsidRDefault="001F6800" w:rsidP="002B049F">
            <w:pPr>
              <w:spacing w:after="0" w:line="240" w:lineRule="auto"/>
              <w:ind w:left="417"/>
              <w:jc w:val="center"/>
              <w:rPr>
                <w:rFonts w:ascii="Times New Roman" w:hAnsi="Times New Roman" w:cs="Times New Roman"/>
                <w:color w:val="000000" w:themeColor="text1"/>
              </w:rPr>
            </w:pPr>
            <w:r w:rsidRPr="00F36B16">
              <w:rPr>
                <w:rFonts w:ascii="Times New Roman" w:hAnsi="Times New Roman" w:cs="Times New Roman"/>
                <w:color w:val="000000" w:themeColor="text1"/>
              </w:rPr>
              <w:t>105000.00</w:t>
            </w:r>
          </w:p>
        </w:tc>
        <w:tc>
          <w:tcPr>
            <w:tcW w:w="1812" w:type="dxa"/>
            <w:vAlign w:val="bottom"/>
          </w:tcPr>
          <w:p w14:paraId="2EED55A6"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795000</w:t>
            </w:r>
          </w:p>
        </w:tc>
        <w:tc>
          <w:tcPr>
            <w:tcW w:w="2356" w:type="dxa"/>
            <w:vAlign w:val="bottom"/>
          </w:tcPr>
          <w:p w14:paraId="61FB7C7F"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690000</w:t>
            </w:r>
          </w:p>
        </w:tc>
        <w:tc>
          <w:tcPr>
            <w:tcW w:w="1695" w:type="dxa"/>
            <w:vAlign w:val="bottom"/>
          </w:tcPr>
          <w:p w14:paraId="07E40103"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657.14</w:t>
            </w:r>
          </w:p>
        </w:tc>
      </w:tr>
      <w:tr w:rsidR="001F6800" w:rsidRPr="00F36B16" w14:paraId="56A06B61" w14:textId="77777777" w:rsidTr="00F822C7">
        <w:trPr>
          <w:trHeight w:val="287"/>
        </w:trPr>
        <w:tc>
          <w:tcPr>
            <w:tcW w:w="2173" w:type="dxa"/>
          </w:tcPr>
          <w:p w14:paraId="27DF0865"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debt (B)</w:t>
            </w:r>
          </w:p>
        </w:tc>
        <w:tc>
          <w:tcPr>
            <w:tcW w:w="1684" w:type="dxa"/>
          </w:tcPr>
          <w:p w14:paraId="3251C4FD" w14:textId="77777777" w:rsidR="001F6800" w:rsidRPr="00F36B16" w:rsidRDefault="001F6800" w:rsidP="002B049F">
            <w:pPr>
              <w:spacing w:after="0" w:line="240" w:lineRule="auto"/>
              <w:ind w:left="432"/>
              <w:jc w:val="center"/>
              <w:rPr>
                <w:rFonts w:ascii="Times New Roman" w:hAnsi="Times New Roman" w:cs="Times New Roman"/>
                <w:color w:val="000000" w:themeColor="text1"/>
              </w:rPr>
            </w:pPr>
            <w:r w:rsidRPr="00F36B16">
              <w:rPr>
                <w:rFonts w:ascii="Times New Roman" w:hAnsi="Times New Roman" w:cs="Times New Roman"/>
                <w:color w:val="000000" w:themeColor="text1"/>
              </w:rPr>
              <w:t>457681.00</w:t>
            </w:r>
          </w:p>
        </w:tc>
        <w:tc>
          <w:tcPr>
            <w:tcW w:w="1812" w:type="dxa"/>
            <w:vAlign w:val="bottom"/>
          </w:tcPr>
          <w:p w14:paraId="05FEDD87"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1305072</w:t>
            </w:r>
          </w:p>
        </w:tc>
        <w:tc>
          <w:tcPr>
            <w:tcW w:w="2356" w:type="dxa"/>
            <w:vAlign w:val="bottom"/>
          </w:tcPr>
          <w:p w14:paraId="1D853FB0"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847391</w:t>
            </w:r>
          </w:p>
        </w:tc>
        <w:tc>
          <w:tcPr>
            <w:tcW w:w="1695" w:type="dxa"/>
            <w:vAlign w:val="bottom"/>
          </w:tcPr>
          <w:p w14:paraId="1BE90CE5"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185</w:t>
            </w:r>
          </w:p>
        </w:tc>
      </w:tr>
      <w:tr w:rsidR="001F6800" w:rsidRPr="00F36B16" w14:paraId="2D75BF09" w14:textId="77777777" w:rsidTr="00F822C7">
        <w:trPr>
          <w:trHeight w:val="458"/>
        </w:trPr>
        <w:tc>
          <w:tcPr>
            <w:tcW w:w="2173" w:type="dxa"/>
          </w:tcPr>
          <w:p w14:paraId="63445F4C"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(A+B)</w:t>
            </w:r>
          </w:p>
        </w:tc>
        <w:tc>
          <w:tcPr>
            <w:tcW w:w="1684" w:type="dxa"/>
          </w:tcPr>
          <w:p w14:paraId="5108D880" w14:textId="77777777" w:rsidR="001F6800" w:rsidRPr="00F36B16" w:rsidRDefault="001F6800" w:rsidP="002B049F">
            <w:pPr>
              <w:spacing w:after="0" w:line="240" w:lineRule="auto"/>
              <w:ind w:left="327"/>
              <w:jc w:val="center"/>
              <w:rPr>
                <w:rFonts w:ascii="Times New Roman" w:hAnsi="Times New Roman" w:cs="Times New Roman"/>
                <w:color w:val="000000" w:themeColor="text1"/>
              </w:rPr>
            </w:pPr>
            <w:r w:rsidRPr="00F36B16">
              <w:rPr>
                <w:rFonts w:ascii="Times New Roman" w:hAnsi="Times New Roman" w:cs="Times New Roman"/>
                <w:color w:val="000000" w:themeColor="text1"/>
              </w:rPr>
              <w:t>1303730.04</w:t>
            </w:r>
          </w:p>
        </w:tc>
        <w:tc>
          <w:tcPr>
            <w:tcW w:w="1812" w:type="dxa"/>
            <w:vAlign w:val="bottom"/>
          </w:tcPr>
          <w:p w14:paraId="5B6683EF"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2351522.46</w:t>
            </w:r>
          </w:p>
        </w:tc>
        <w:tc>
          <w:tcPr>
            <w:tcW w:w="2356" w:type="dxa"/>
            <w:vAlign w:val="bottom"/>
          </w:tcPr>
          <w:p w14:paraId="06E05513"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10407791.82</w:t>
            </w:r>
          </w:p>
        </w:tc>
        <w:tc>
          <w:tcPr>
            <w:tcW w:w="1695" w:type="dxa"/>
            <w:vAlign w:val="bottom"/>
          </w:tcPr>
          <w:p w14:paraId="672C66EF"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44.55</w:t>
            </w:r>
          </w:p>
        </w:tc>
      </w:tr>
    </w:tbl>
    <w:p w14:paraId="192E7871" w14:textId="77777777" w:rsidR="001F6800" w:rsidRPr="00F36B16" w:rsidRDefault="001F6800" w:rsidP="002B049F">
      <w:pPr>
        <w:spacing w:after="0" w:line="240" w:lineRule="auto"/>
        <w:jc w:val="center"/>
        <w:rPr>
          <w:rFonts w:ascii="Times New Roman" w:hAnsi="Times New Roman" w:cs="Times New Roman"/>
          <w:color w:val="000000" w:themeColor="text1"/>
        </w:rPr>
      </w:pPr>
    </w:p>
    <w:p w14:paraId="26CF350F" w14:textId="77777777" w:rsidR="001F6800" w:rsidRPr="00F36B16" w:rsidRDefault="001F6800" w:rsidP="002B049F">
      <w:pPr>
        <w:pStyle w:val="NormalWeb"/>
        <w:spacing w:before="0" w:beforeAutospacing="0" w:after="0" w:afterAutospacing="0"/>
        <w:rPr>
          <w:b/>
          <w:bCs/>
          <w:color w:val="000000" w:themeColor="text1"/>
          <w:sz w:val="28"/>
          <w:szCs w:val="28"/>
        </w:rPr>
      </w:pPr>
      <w:r w:rsidRPr="00F36B16">
        <w:rPr>
          <w:b/>
          <w:bCs/>
          <w:color w:val="000000" w:themeColor="text1"/>
          <w:sz w:val="28"/>
          <w:szCs w:val="28"/>
        </w:rPr>
        <w:t>INTERPRETATION:</w:t>
      </w:r>
    </w:p>
    <w:p w14:paraId="76334827" w14:textId="77777777" w:rsidR="001F6800" w:rsidRPr="00F36B16" w:rsidRDefault="001F6800" w:rsidP="002B049F">
      <w:pPr>
        <w:pStyle w:val="BodyText2"/>
        <w:spacing w:after="0" w:line="240" w:lineRule="auto"/>
        <w:rPr>
          <w:rFonts w:ascii="Times New Roman" w:hAnsi="Times New Roman" w:cs="Times New Roman"/>
          <w:color w:val="000000" w:themeColor="text1"/>
        </w:rPr>
      </w:pPr>
      <w:r w:rsidRPr="00F36B16">
        <w:rPr>
          <w:rFonts w:ascii="Times New Roman" w:hAnsi="Times New Roman" w:cs="Times New Roman"/>
          <w:color w:val="000000" w:themeColor="text1"/>
        </w:rPr>
        <w:t>The capital structure was showing an increased to 23.68 percent and total loan funds are also increased to 44.55 percent.</w:t>
      </w:r>
    </w:p>
    <w:p w14:paraId="2863F9DA" w14:textId="77777777" w:rsidR="001F6800" w:rsidRPr="00F36B16" w:rsidRDefault="001F6800" w:rsidP="002B049F">
      <w:pPr>
        <w:pStyle w:val="BodyText2"/>
        <w:spacing w:after="0" w:line="240" w:lineRule="auto"/>
        <w:rPr>
          <w:rFonts w:ascii="Times New Roman" w:hAnsi="Times New Roman" w:cs="Times New Roman"/>
          <w:color w:val="000000" w:themeColor="text1"/>
        </w:rPr>
      </w:pPr>
    </w:p>
    <w:p w14:paraId="1E74F970" w14:textId="77777777" w:rsidR="001F6800" w:rsidRPr="00F36B16" w:rsidRDefault="001F6800" w:rsidP="002B049F">
      <w:pPr>
        <w:pStyle w:val="BodyText2"/>
        <w:spacing w:after="0" w:line="240" w:lineRule="auto"/>
        <w:jc w:val="center"/>
        <w:rPr>
          <w:rFonts w:ascii="Times New Roman" w:hAnsi="Times New Roman" w:cs="Times New Roman"/>
          <w:color w:val="000000" w:themeColor="text1"/>
        </w:rPr>
      </w:pPr>
    </w:p>
    <w:p w14:paraId="0891FDFB" w14:textId="77777777" w:rsidR="001F6800" w:rsidRPr="00F36B16" w:rsidRDefault="001F6800" w:rsidP="002B049F">
      <w:pPr>
        <w:pStyle w:val="BodyText2"/>
        <w:spacing w:after="0" w:line="240" w:lineRule="auto"/>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Comparative Capital Structure of Sterlite Industries of the year 2022 and 2023</w:t>
      </w:r>
    </w:p>
    <w:p w14:paraId="63C933D0" w14:textId="77777777" w:rsidR="001F6800" w:rsidRPr="00F36B16" w:rsidRDefault="001F6800" w:rsidP="002B049F">
      <w:pPr>
        <w:pStyle w:val="BodyText2"/>
        <w:spacing w:after="0" w:line="240" w:lineRule="auto"/>
        <w:rPr>
          <w:rFonts w:ascii="Times New Roman" w:hAnsi="Times New Roman" w:cs="Times New Roman"/>
          <w:b/>
          <w:bCs/>
          <w:color w:val="000000" w:themeColor="text1"/>
        </w:rPr>
      </w:pPr>
    </w:p>
    <w:p w14:paraId="38D5A428" w14:textId="77777777" w:rsidR="001F6800" w:rsidRPr="00F36B16" w:rsidRDefault="001F6800" w:rsidP="002B049F">
      <w:pPr>
        <w:pStyle w:val="BodyText2"/>
        <w:spacing w:after="0" w:line="240" w:lineRule="auto"/>
        <w:rPr>
          <w:rFonts w:ascii="Times New Roman" w:hAnsi="Times New Roman" w:cs="Times New Roman"/>
          <w:b/>
          <w:bCs/>
          <w:color w:val="000000" w:themeColor="text1"/>
        </w:rPr>
      </w:pPr>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3"/>
        <w:gridCol w:w="1684"/>
        <w:gridCol w:w="1812"/>
        <w:gridCol w:w="2356"/>
        <w:gridCol w:w="1695"/>
      </w:tblGrid>
      <w:tr w:rsidR="001F6800" w:rsidRPr="00F36B16" w14:paraId="1DD56991" w14:textId="77777777" w:rsidTr="00F822C7">
        <w:trPr>
          <w:trHeight w:val="575"/>
        </w:trPr>
        <w:tc>
          <w:tcPr>
            <w:tcW w:w="2173" w:type="dxa"/>
          </w:tcPr>
          <w:p w14:paraId="77075417"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Particulars</w:t>
            </w:r>
          </w:p>
        </w:tc>
        <w:tc>
          <w:tcPr>
            <w:tcW w:w="1684" w:type="dxa"/>
          </w:tcPr>
          <w:p w14:paraId="6F31F415" w14:textId="77777777" w:rsidR="001F6800" w:rsidRPr="00F36B16" w:rsidRDefault="001F6800" w:rsidP="002B049F">
            <w:pPr>
              <w:spacing w:after="0" w:line="240" w:lineRule="auto"/>
              <w:ind w:left="402"/>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2022</w:t>
            </w:r>
          </w:p>
        </w:tc>
        <w:tc>
          <w:tcPr>
            <w:tcW w:w="1812" w:type="dxa"/>
          </w:tcPr>
          <w:p w14:paraId="6A6DC209" w14:textId="77777777" w:rsidR="001F6800" w:rsidRPr="00F36B16" w:rsidRDefault="001F6800" w:rsidP="002B049F">
            <w:pPr>
              <w:spacing w:after="0" w:line="240" w:lineRule="auto"/>
              <w:ind w:left="597"/>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2023</w:t>
            </w:r>
          </w:p>
        </w:tc>
        <w:tc>
          <w:tcPr>
            <w:tcW w:w="2356" w:type="dxa"/>
          </w:tcPr>
          <w:p w14:paraId="0FB9CF94" w14:textId="77777777" w:rsidR="001F6800" w:rsidRPr="00F36B16" w:rsidRDefault="001F6800" w:rsidP="002B049F">
            <w:pPr>
              <w:spacing w:after="0" w:line="240" w:lineRule="auto"/>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Absolute Change</w:t>
            </w:r>
          </w:p>
        </w:tc>
        <w:tc>
          <w:tcPr>
            <w:tcW w:w="1695" w:type="dxa"/>
          </w:tcPr>
          <w:p w14:paraId="665D215A" w14:textId="77777777" w:rsidR="001F6800" w:rsidRPr="00F36B16" w:rsidRDefault="001F6800" w:rsidP="002B049F">
            <w:pPr>
              <w:spacing w:after="0" w:line="240" w:lineRule="auto"/>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 of Change</w:t>
            </w:r>
          </w:p>
        </w:tc>
      </w:tr>
      <w:tr w:rsidR="001F6800" w:rsidRPr="00F36B16" w14:paraId="55892E09" w14:textId="77777777" w:rsidTr="00F822C7">
        <w:trPr>
          <w:trHeight w:val="530"/>
        </w:trPr>
        <w:tc>
          <w:tcPr>
            <w:tcW w:w="2173" w:type="dxa"/>
          </w:tcPr>
          <w:p w14:paraId="1F3F9A6C"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Funds:</w:t>
            </w:r>
          </w:p>
        </w:tc>
        <w:tc>
          <w:tcPr>
            <w:tcW w:w="1684" w:type="dxa"/>
          </w:tcPr>
          <w:p w14:paraId="6613E44B"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812" w:type="dxa"/>
          </w:tcPr>
          <w:p w14:paraId="242A00E4"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2356" w:type="dxa"/>
          </w:tcPr>
          <w:p w14:paraId="7A70F707" w14:textId="77777777" w:rsidR="001F6800" w:rsidRPr="00F36B16" w:rsidRDefault="001F6800" w:rsidP="002B049F">
            <w:pPr>
              <w:spacing w:after="0" w:line="240" w:lineRule="auto"/>
              <w:jc w:val="center"/>
              <w:rPr>
                <w:rFonts w:ascii="Times New Roman" w:hAnsi="Times New Roman" w:cs="Times New Roman"/>
                <w:color w:val="000000" w:themeColor="text1"/>
              </w:rPr>
            </w:pPr>
          </w:p>
        </w:tc>
        <w:tc>
          <w:tcPr>
            <w:tcW w:w="1695" w:type="dxa"/>
          </w:tcPr>
          <w:p w14:paraId="5AC1BD54" w14:textId="77777777" w:rsidR="001F6800" w:rsidRPr="00F36B16" w:rsidRDefault="001F6800" w:rsidP="002B049F">
            <w:pPr>
              <w:spacing w:after="0" w:line="240" w:lineRule="auto"/>
              <w:jc w:val="center"/>
              <w:rPr>
                <w:rFonts w:ascii="Times New Roman" w:hAnsi="Times New Roman" w:cs="Times New Roman"/>
                <w:color w:val="000000" w:themeColor="text1"/>
              </w:rPr>
            </w:pPr>
          </w:p>
        </w:tc>
      </w:tr>
      <w:tr w:rsidR="001F6800" w:rsidRPr="00F36B16" w14:paraId="4D769CC3" w14:textId="77777777" w:rsidTr="00F822C7">
        <w:trPr>
          <w:trHeight w:val="278"/>
        </w:trPr>
        <w:tc>
          <w:tcPr>
            <w:tcW w:w="2173" w:type="dxa"/>
          </w:tcPr>
          <w:p w14:paraId="0AB7E60A"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Capital</w:t>
            </w:r>
          </w:p>
        </w:tc>
        <w:tc>
          <w:tcPr>
            <w:tcW w:w="1684" w:type="dxa"/>
            <w:vAlign w:val="bottom"/>
          </w:tcPr>
          <w:p w14:paraId="4C00CE25"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1046450.46</w:t>
            </w:r>
          </w:p>
        </w:tc>
        <w:tc>
          <w:tcPr>
            <w:tcW w:w="1812" w:type="dxa"/>
            <w:vAlign w:val="bottom"/>
          </w:tcPr>
          <w:p w14:paraId="55F14A57"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253634.09</w:t>
            </w:r>
          </w:p>
        </w:tc>
        <w:tc>
          <w:tcPr>
            <w:tcW w:w="2356" w:type="dxa"/>
            <w:vAlign w:val="bottom"/>
          </w:tcPr>
          <w:p w14:paraId="24BDD0D6"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1490383.63</w:t>
            </w:r>
          </w:p>
        </w:tc>
        <w:tc>
          <w:tcPr>
            <w:tcW w:w="1695" w:type="dxa"/>
            <w:vAlign w:val="bottom"/>
          </w:tcPr>
          <w:p w14:paraId="2101646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58.74</w:t>
            </w:r>
          </w:p>
        </w:tc>
      </w:tr>
      <w:tr w:rsidR="001F6800" w:rsidRPr="00F36B16" w14:paraId="7202FED1" w14:textId="77777777" w:rsidTr="00F822C7">
        <w:trPr>
          <w:trHeight w:val="615"/>
        </w:trPr>
        <w:tc>
          <w:tcPr>
            <w:tcW w:w="2173" w:type="dxa"/>
          </w:tcPr>
          <w:p w14:paraId="5A68C5A5"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Reserves&amp;</w:t>
            </w:r>
          </w:p>
          <w:p w14:paraId="00733EDC"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Surplus</w:t>
            </w:r>
          </w:p>
        </w:tc>
        <w:tc>
          <w:tcPr>
            <w:tcW w:w="1684" w:type="dxa"/>
            <w:vAlign w:val="bottom"/>
          </w:tcPr>
          <w:p w14:paraId="603F3152"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1812" w:type="dxa"/>
            <w:vAlign w:val="bottom"/>
          </w:tcPr>
          <w:p w14:paraId="735407DB"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2356" w:type="dxa"/>
            <w:vAlign w:val="bottom"/>
          </w:tcPr>
          <w:p w14:paraId="79BE4588"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1695" w:type="dxa"/>
            <w:vAlign w:val="bottom"/>
          </w:tcPr>
          <w:p w14:paraId="137E5EA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r>
      <w:tr w:rsidR="001F6800" w:rsidRPr="00F36B16" w14:paraId="42C51B04" w14:textId="77777777" w:rsidTr="00F822C7">
        <w:trPr>
          <w:trHeight w:val="278"/>
        </w:trPr>
        <w:tc>
          <w:tcPr>
            <w:tcW w:w="2173" w:type="dxa"/>
          </w:tcPr>
          <w:p w14:paraId="77F68E4F"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equity (A)</w:t>
            </w:r>
          </w:p>
        </w:tc>
        <w:tc>
          <w:tcPr>
            <w:tcW w:w="1684" w:type="dxa"/>
            <w:vAlign w:val="bottom"/>
          </w:tcPr>
          <w:p w14:paraId="48BE6C9A"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1046450.46</w:t>
            </w:r>
          </w:p>
        </w:tc>
        <w:tc>
          <w:tcPr>
            <w:tcW w:w="1812" w:type="dxa"/>
            <w:vAlign w:val="bottom"/>
          </w:tcPr>
          <w:p w14:paraId="4C592C2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253634.09</w:t>
            </w:r>
          </w:p>
        </w:tc>
        <w:tc>
          <w:tcPr>
            <w:tcW w:w="2356" w:type="dxa"/>
            <w:vAlign w:val="bottom"/>
          </w:tcPr>
          <w:p w14:paraId="1400D18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1490383.63</w:t>
            </w:r>
          </w:p>
        </w:tc>
        <w:tc>
          <w:tcPr>
            <w:tcW w:w="1695" w:type="dxa"/>
            <w:vAlign w:val="bottom"/>
          </w:tcPr>
          <w:p w14:paraId="7E73FD30"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58.74</w:t>
            </w:r>
          </w:p>
        </w:tc>
      </w:tr>
      <w:tr w:rsidR="001F6800" w:rsidRPr="00F36B16" w14:paraId="48C61B55" w14:textId="77777777" w:rsidTr="00F822C7">
        <w:trPr>
          <w:trHeight w:val="512"/>
        </w:trPr>
        <w:tc>
          <w:tcPr>
            <w:tcW w:w="2173" w:type="dxa"/>
          </w:tcPr>
          <w:p w14:paraId="1EAA369B" w14:textId="77777777" w:rsidR="001F6800" w:rsidRPr="00F36B16" w:rsidRDefault="001F6800" w:rsidP="002B049F">
            <w:pPr>
              <w:spacing w:after="0" w:line="240" w:lineRule="auto"/>
              <w:ind w:left="180"/>
              <w:jc w:val="center"/>
              <w:rPr>
                <w:rFonts w:ascii="Times New Roman" w:hAnsi="Times New Roman" w:cs="Times New Roman"/>
                <w:b/>
                <w:bCs/>
                <w:color w:val="000000" w:themeColor="text1"/>
              </w:rPr>
            </w:pPr>
            <w:r w:rsidRPr="00F36B16">
              <w:rPr>
                <w:rFonts w:ascii="Times New Roman" w:hAnsi="Times New Roman" w:cs="Times New Roman"/>
                <w:b/>
                <w:bCs/>
                <w:color w:val="000000" w:themeColor="text1"/>
              </w:rPr>
              <w:t>Loan funds:</w:t>
            </w:r>
          </w:p>
        </w:tc>
        <w:tc>
          <w:tcPr>
            <w:tcW w:w="1684" w:type="dxa"/>
            <w:vAlign w:val="bottom"/>
          </w:tcPr>
          <w:p w14:paraId="02FD9D19"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c>
          <w:tcPr>
            <w:tcW w:w="1812" w:type="dxa"/>
            <w:vAlign w:val="bottom"/>
          </w:tcPr>
          <w:p w14:paraId="568071D1"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c>
          <w:tcPr>
            <w:tcW w:w="2356" w:type="dxa"/>
            <w:vAlign w:val="bottom"/>
          </w:tcPr>
          <w:p w14:paraId="189B3F70"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c>
          <w:tcPr>
            <w:tcW w:w="1695" w:type="dxa"/>
            <w:vAlign w:val="bottom"/>
          </w:tcPr>
          <w:p w14:paraId="16DD745F"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p>
        </w:tc>
      </w:tr>
      <w:tr w:rsidR="001F6800" w:rsidRPr="00F36B16" w14:paraId="57176B5E" w14:textId="77777777" w:rsidTr="00F822C7">
        <w:trPr>
          <w:trHeight w:val="287"/>
        </w:trPr>
        <w:tc>
          <w:tcPr>
            <w:tcW w:w="2173" w:type="dxa"/>
          </w:tcPr>
          <w:p w14:paraId="731355E8"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a) Secured loan</w:t>
            </w:r>
          </w:p>
        </w:tc>
        <w:tc>
          <w:tcPr>
            <w:tcW w:w="1684" w:type="dxa"/>
            <w:vAlign w:val="bottom"/>
          </w:tcPr>
          <w:p w14:paraId="47D390C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510072</w:t>
            </w:r>
          </w:p>
        </w:tc>
        <w:tc>
          <w:tcPr>
            <w:tcW w:w="1812" w:type="dxa"/>
            <w:vAlign w:val="bottom"/>
          </w:tcPr>
          <w:p w14:paraId="1A66FB7D"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1266479</w:t>
            </w:r>
          </w:p>
        </w:tc>
        <w:tc>
          <w:tcPr>
            <w:tcW w:w="2356" w:type="dxa"/>
            <w:vAlign w:val="bottom"/>
          </w:tcPr>
          <w:p w14:paraId="7BCABD47"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756407</w:t>
            </w:r>
          </w:p>
        </w:tc>
        <w:tc>
          <w:tcPr>
            <w:tcW w:w="1695" w:type="dxa"/>
            <w:vAlign w:val="bottom"/>
          </w:tcPr>
          <w:p w14:paraId="2BCC48F3"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59.72</w:t>
            </w:r>
          </w:p>
        </w:tc>
      </w:tr>
      <w:tr w:rsidR="001F6800" w:rsidRPr="00F36B16" w14:paraId="2E352D1E" w14:textId="77777777" w:rsidTr="00F822C7">
        <w:trPr>
          <w:trHeight w:val="458"/>
        </w:trPr>
        <w:tc>
          <w:tcPr>
            <w:tcW w:w="2173" w:type="dxa"/>
          </w:tcPr>
          <w:p w14:paraId="387ECDDD"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b) Unsecured</w:t>
            </w:r>
          </w:p>
          <w:p w14:paraId="73AC7385"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Loan</w:t>
            </w:r>
          </w:p>
        </w:tc>
        <w:tc>
          <w:tcPr>
            <w:tcW w:w="1684" w:type="dxa"/>
            <w:vAlign w:val="bottom"/>
          </w:tcPr>
          <w:p w14:paraId="39D8A629"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795000</w:t>
            </w:r>
          </w:p>
        </w:tc>
        <w:tc>
          <w:tcPr>
            <w:tcW w:w="1812" w:type="dxa"/>
            <w:vAlign w:val="bottom"/>
          </w:tcPr>
          <w:p w14:paraId="476B3BA6"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795000</w:t>
            </w:r>
          </w:p>
        </w:tc>
        <w:tc>
          <w:tcPr>
            <w:tcW w:w="2356" w:type="dxa"/>
            <w:vAlign w:val="bottom"/>
          </w:tcPr>
          <w:p w14:paraId="77DC3774"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c>
          <w:tcPr>
            <w:tcW w:w="1695" w:type="dxa"/>
            <w:vAlign w:val="bottom"/>
          </w:tcPr>
          <w:p w14:paraId="56484969"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_</w:t>
            </w:r>
          </w:p>
        </w:tc>
      </w:tr>
      <w:tr w:rsidR="001F6800" w:rsidRPr="00F36B16" w14:paraId="0379103D" w14:textId="77777777" w:rsidTr="00F822C7">
        <w:trPr>
          <w:trHeight w:val="287"/>
        </w:trPr>
        <w:tc>
          <w:tcPr>
            <w:tcW w:w="2173" w:type="dxa"/>
          </w:tcPr>
          <w:p w14:paraId="4910A7EC"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debt (B)</w:t>
            </w:r>
          </w:p>
        </w:tc>
        <w:tc>
          <w:tcPr>
            <w:tcW w:w="1684" w:type="dxa"/>
            <w:vAlign w:val="bottom"/>
          </w:tcPr>
          <w:p w14:paraId="1F06E247"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1305072</w:t>
            </w:r>
          </w:p>
        </w:tc>
        <w:tc>
          <w:tcPr>
            <w:tcW w:w="1812" w:type="dxa"/>
            <w:vAlign w:val="bottom"/>
          </w:tcPr>
          <w:p w14:paraId="66237397"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2061479</w:t>
            </w:r>
          </w:p>
        </w:tc>
        <w:tc>
          <w:tcPr>
            <w:tcW w:w="2356" w:type="dxa"/>
            <w:vAlign w:val="bottom"/>
          </w:tcPr>
          <w:p w14:paraId="791651BA"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756407</w:t>
            </w:r>
          </w:p>
        </w:tc>
        <w:tc>
          <w:tcPr>
            <w:tcW w:w="1695" w:type="dxa"/>
            <w:vAlign w:val="bottom"/>
          </w:tcPr>
          <w:p w14:paraId="684A3FA8"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59.72</w:t>
            </w:r>
          </w:p>
        </w:tc>
      </w:tr>
      <w:tr w:rsidR="001F6800" w:rsidRPr="00F36B16" w14:paraId="1F025E42" w14:textId="77777777" w:rsidTr="00F822C7">
        <w:trPr>
          <w:trHeight w:val="458"/>
        </w:trPr>
        <w:tc>
          <w:tcPr>
            <w:tcW w:w="2173" w:type="dxa"/>
          </w:tcPr>
          <w:p w14:paraId="56709F78" w14:textId="77777777" w:rsidR="001F6800" w:rsidRPr="00F36B16" w:rsidRDefault="001F6800" w:rsidP="002B049F">
            <w:pPr>
              <w:spacing w:after="0" w:line="240" w:lineRule="auto"/>
              <w:ind w:left="180"/>
              <w:jc w:val="center"/>
              <w:rPr>
                <w:rFonts w:ascii="Times New Roman" w:hAnsi="Times New Roman" w:cs="Times New Roman"/>
                <w:color w:val="000000" w:themeColor="text1"/>
              </w:rPr>
            </w:pPr>
            <w:r w:rsidRPr="00F36B16">
              <w:rPr>
                <w:rFonts w:ascii="Times New Roman" w:hAnsi="Times New Roman" w:cs="Times New Roman"/>
                <w:color w:val="000000" w:themeColor="text1"/>
              </w:rPr>
              <w:t>Total (A+B)</w:t>
            </w:r>
          </w:p>
        </w:tc>
        <w:tc>
          <w:tcPr>
            <w:tcW w:w="1684" w:type="dxa"/>
            <w:vAlign w:val="bottom"/>
          </w:tcPr>
          <w:p w14:paraId="39A297FC"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2351522.46</w:t>
            </w:r>
          </w:p>
        </w:tc>
        <w:tc>
          <w:tcPr>
            <w:tcW w:w="1812" w:type="dxa"/>
            <w:vAlign w:val="bottom"/>
          </w:tcPr>
          <w:p w14:paraId="2DAD6CC6"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4598313.09</w:t>
            </w:r>
          </w:p>
        </w:tc>
        <w:tc>
          <w:tcPr>
            <w:tcW w:w="2356" w:type="dxa"/>
            <w:vAlign w:val="bottom"/>
          </w:tcPr>
          <w:p w14:paraId="7132B3AE"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2246790.63</w:t>
            </w:r>
          </w:p>
        </w:tc>
        <w:tc>
          <w:tcPr>
            <w:tcW w:w="1695" w:type="dxa"/>
            <w:vAlign w:val="bottom"/>
          </w:tcPr>
          <w:p w14:paraId="41240C8D" w14:textId="77777777" w:rsidR="001F6800" w:rsidRPr="00F36B16" w:rsidRDefault="001F6800" w:rsidP="002B049F">
            <w:pPr>
              <w:spacing w:after="0" w:line="240" w:lineRule="auto"/>
              <w:jc w:val="center"/>
              <w:rPr>
                <w:rFonts w:ascii="Times New Roman" w:hAnsi="Times New Roman" w:cs="Times New Roman"/>
                <w:color w:val="000000" w:themeColor="text1"/>
                <w:szCs w:val="20"/>
              </w:rPr>
            </w:pPr>
            <w:r w:rsidRPr="00F36B16">
              <w:rPr>
                <w:rFonts w:ascii="Times New Roman" w:hAnsi="Times New Roman" w:cs="Times New Roman"/>
                <w:color w:val="000000" w:themeColor="text1"/>
                <w:szCs w:val="20"/>
              </w:rPr>
              <w:t>48.86</w:t>
            </w:r>
          </w:p>
        </w:tc>
      </w:tr>
    </w:tbl>
    <w:p w14:paraId="38E6C612" w14:textId="77777777" w:rsidR="001F6800" w:rsidRPr="00F36B16" w:rsidRDefault="001F6800" w:rsidP="002B049F">
      <w:pPr>
        <w:pStyle w:val="BodyText2"/>
        <w:spacing w:after="0" w:line="240" w:lineRule="auto"/>
        <w:rPr>
          <w:rFonts w:ascii="Times New Roman" w:hAnsi="Times New Roman" w:cs="Times New Roman"/>
          <w:color w:val="000000" w:themeColor="text1"/>
        </w:rPr>
      </w:pPr>
    </w:p>
    <w:p w14:paraId="08496DF2" w14:textId="77777777" w:rsidR="001F6800" w:rsidRPr="00F36B16" w:rsidRDefault="001F6800" w:rsidP="002B049F">
      <w:pPr>
        <w:pStyle w:val="NormalWeb"/>
        <w:spacing w:before="0" w:beforeAutospacing="0" w:after="0" w:afterAutospacing="0"/>
        <w:rPr>
          <w:b/>
          <w:bCs/>
          <w:color w:val="000000" w:themeColor="text1"/>
          <w:sz w:val="28"/>
          <w:szCs w:val="28"/>
        </w:rPr>
      </w:pPr>
      <w:r w:rsidRPr="00F36B16">
        <w:rPr>
          <w:b/>
          <w:bCs/>
          <w:color w:val="000000" w:themeColor="text1"/>
          <w:sz w:val="28"/>
          <w:szCs w:val="28"/>
        </w:rPr>
        <w:t>INTERPRETATION:</w:t>
      </w:r>
    </w:p>
    <w:p w14:paraId="040B8262" w14:textId="77777777" w:rsidR="001F6800" w:rsidRPr="00F36B16" w:rsidRDefault="001F6800" w:rsidP="002B049F">
      <w:pPr>
        <w:pStyle w:val="BodyText"/>
        <w:spacing w:after="0" w:line="240" w:lineRule="auto"/>
        <w:rPr>
          <w:rFonts w:ascii="Times New Roman" w:hAnsi="Times New Roman" w:cs="Times New Roman"/>
          <w:color w:val="000000" w:themeColor="text1"/>
          <w:sz w:val="24"/>
        </w:rPr>
      </w:pPr>
      <w:r w:rsidRPr="00F36B16">
        <w:rPr>
          <w:rFonts w:ascii="Times New Roman" w:hAnsi="Times New Roman" w:cs="Times New Roman"/>
          <w:color w:val="000000" w:themeColor="text1"/>
          <w:sz w:val="24"/>
        </w:rPr>
        <w:t>The capital of the firm will increase to 58.74 percent and total loan funds are also increased to 48.86 percent.</w:t>
      </w:r>
    </w:p>
    <w:p w14:paraId="4895962F" w14:textId="77777777" w:rsidR="001F6800" w:rsidRPr="00F36B16" w:rsidRDefault="001F6800" w:rsidP="002B049F">
      <w:pPr>
        <w:spacing w:after="0" w:line="240" w:lineRule="auto"/>
        <w:rPr>
          <w:rFonts w:ascii="Times New Roman" w:hAnsi="Times New Roman" w:cs="Times New Roman"/>
          <w:color w:val="000000" w:themeColor="text1"/>
        </w:rPr>
      </w:pPr>
    </w:p>
    <w:p w14:paraId="2DAF65D6" w14:textId="77777777" w:rsidR="001F6800" w:rsidRPr="00F36B16" w:rsidRDefault="001F6800" w:rsidP="002B049F">
      <w:pPr>
        <w:spacing w:after="0" w:line="240" w:lineRule="auto"/>
        <w:rPr>
          <w:rFonts w:ascii="Times New Roman" w:hAnsi="Times New Roman" w:cs="Times New Roman"/>
          <w:color w:val="000000" w:themeColor="text1"/>
        </w:rPr>
      </w:pPr>
    </w:p>
    <w:p w14:paraId="3CE297A3" w14:textId="77777777" w:rsidR="001F6800" w:rsidRPr="00F36B16" w:rsidRDefault="001F6800" w:rsidP="002B049F">
      <w:pPr>
        <w:spacing w:after="0" w:line="240" w:lineRule="auto"/>
        <w:rPr>
          <w:rFonts w:ascii="Times New Roman" w:hAnsi="Times New Roman" w:cs="Times New Roman"/>
          <w:b/>
          <w:color w:val="000000" w:themeColor="text1"/>
          <w:sz w:val="32"/>
          <w:szCs w:val="32"/>
        </w:rPr>
      </w:pPr>
    </w:p>
    <w:p w14:paraId="5BE01A56" w14:textId="77777777" w:rsidR="00B30DB4" w:rsidRPr="00F36B16" w:rsidRDefault="00B30DB4" w:rsidP="00FD234C">
      <w:pPr>
        <w:autoSpaceDE w:val="0"/>
        <w:autoSpaceDN w:val="0"/>
        <w:adjustRightInd w:val="0"/>
        <w:spacing w:after="0" w:line="360" w:lineRule="auto"/>
        <w:jc w:val="both"/>
        <w:rPr>
          <w:rFonts w:ascii="Times New Roman" w:hAnsi="Times New Roman" w:cs="Times New Roman"/>
          <w:b/>
          <w:color w:val="000000" w:themeColor="text1"/>
          <w:sz w:val="28"/>
          <w:szCs w:val="28"/>
          <w:lang w:val="en-GB" w:eastAsia="en-GB"/>
        </w:rPr>
      </w:pPr>
      <w:r w:rsidRPr="00F36B16">
        <w:rPr>
          <w:rFonts w:ascii="Times New Roman" w:hAnsi="Times New Roman" w:cs="Times New Roman"/>
          <w:b/>
          <w:color w:val="000000" w:themeColor="text1"/>
          <w:sz w:val="28"/>
          <w:szCs w:val="28"/>
          <w:lang w:val="en-GB" w:eastAsia="en-GB"/>
        </w:rPr>
        <w:lastRenderedPageBreak/>
        <w:t>CONCLUSION</w:t>
      </w:r>
    </w:p>
    <w:p w14:paraId="3F5F3214" w14:textId="77777777" w:rsidR="00FC72AC" w:rsidRPr="00FC72AC" w:rsidRDefault="00FC72AC" w:rsidP="00FC72AC">
      <w:pPr>
        <w:numPr>
          <w:ilvl w:val="0"/>
          <w:numId w:val="28"/>
        </w:numPr>
        <w:spacing w:after="0" w:line="360" w:lineRule="auto"/>
        <w:ind w:left="360"/>
        <w:jc w:val="both"/>
        <w:rPr>
          <w:rFonts w:ascii="Times New Roman" w:hAnsi="Times New Roman" w:cs="Times New Roman"/>
          <w:sz w:val="24"/>
          <w:szCs w:val="24"/>
        </w:rPr>
      </w:pPr>
      <w:r w:rsidRPr="00FC72AC">
        <w:rPr>
          <w:rFonts w:ascii="Times New Roman" w:hAnsi="Times New Roman" w:cs="Times New Roman"/>
          <w:sz w:val="24"/>
          <w:szCs w:val="24"/>
        </w:rPr>
        <w:t>After analyzing the financial position of Sterlite Industries and evaluating its Capital Structure Analysis in respect of Ratio Analysis and source and utilization of founds. The following conclusions are drawn from the project preparation.</w:t>
      </w:r>
    </w:p>
    <w:p w14:paraId="42110521" w14:textId="77777777" w:rsidR="00FC72AC" w:rsidRPr="00FC72AC" w:rsidRDefault="00FC72AC" w:rsidP="00FC72AC">
      <w:pPr>
        <w:numPr>
          <w:ilvl w:val="0"/>
          <w:numId w:val="28"/>
        </w:numPr>
        <w:tabs>
          <w:tab w:val="left" w:pos="360"/>
        </w:tabs>
        <w:spacing w:after="0" w:line="360" w:lineRule="auto"/>
        <w:ind w:left="360"/>
        <w:jc w:val="both"/>
        <w:rPr>
          <w:rFonts w:ascii="Times New Roman" w:hAnsi="Times New Roman" w:cs="Times New Roman"/>
          <w:sz w:val="24"/>
          <w:szCs w:val="24"/>
        </w:rPr>
      </w:pPr>
      <w:r w:rsidRPr="00FC72AC">
        <w:rPr>
          <w:rFonts w:ascii="Times New Roman" w:hAnsi="Times New Roman" w:cs="Times New Roman"/>
          <w:sz w:val="24"/>
          <w:szCs w:val="24"/>
        </w:rPr>
        <w:t>The progress of Sterlite Industries shows that Equity Capital to Rs.41605.00 Lakhs from during the year 2019-20 and the Net worth of the Company 39.04%.</w:t>
      </w:r>
    </w:p>
    <w:p w14:paraId="21FE90FE" w14:textId="77777777" w:rsidR="00FC72AC" w:rsidRPr="00FC72AC" w:rsidRDefault="00FC72AC" w:rsidP="00FC72AC">
      <w:pPr>
        <w:numPr>
          <w:ilvl w:val="0"/>
          <w:numId w:val="28"/>
        </w:numPr>
        <w:spacing w:after="0" w:line="360" w:lineRule="auto"/>
        <w:ind w:left="360"/>
        <w:jc w:val="both"/>
        <w:rPr>
          <w:rFonts w:ascii="Times New Roman" w:hAnsi="Times New Roman" w:cs="Times New Roman"/>
          <w:sz w:val="24"/>
          <w:szCs w:val="24"/>
        </w:rPr>
      </w:pPr>
      <w:r w:rsidRPr="00FC72AC">
        <w:rPr>
          <w:rFonts w:ascii="Times New Roman" w:hAnsi="Times New Roman" w:cs="Times New Roman"/>
          <w:sz w:val="24"/>
          <w:szCs w:val="24"/>
        </w:rPr>
        <w:t>Regarding Capital Structure Analysis Equity Capital was decreased from 2018-19 to 2021-22 and t0otal Debt Value increased from 87289.00 to 121481.00 Lakhs during the year.</w:t>
      </w:r>
    </w:p>
    <w:p w14:paraId="3E0D171F" w14:textId="77777777" w:rsidR="00FC72AC" w:rsidRPr="00FC72AC" w:rsidRDefault="00FC72AC" w:rsidP="00FC72AC">
      <w:pPr>
        <w:numPr>
          <w:ilvl w:val="0"/>
          <w:numId w:val="28"/>
        </w:numPr>
        <w:spacing w:after="0" w:line="360" w:lineRule="auto"/>
        <w:ind w:left="360"/>
        <w:jc w:val="both"/>
        <w:rPr>
          <w:rFonts w:ascii="Times New Roman" w:hAnsi="Times New Roman" w:cs="Times New Roman"/>
          <w:sz w:val="24"/>
          <w:szCs w:val="24"/>
        </w:rPr>
      </w:pPr>
      <w:r w:rsidRPr="00FC72AC">
        <w:rPr>
          <w:rFonts w:ascii="Times New Roman" w:hAnsi="Times New Roman" w:cs="Times New Roman"/>
          <w:sz w:val="24"/>
          <w:szCs w:val="24"/>
        </w:rPr>
        <w:t>Regarding Capital Structure Analysis Turn Over was increased and decreased in the year 2019-20 and profit after tax was increased during the year 2021-22.</w:t>
      </w:r>
    </w:p>
    <w:p w14:paraId="173CD89B" w14:textId="77777777" w:rsidR="00FC72AC" w:rsidRPr="00FC72AC" w:rsidRDefault="00FC72AC" w:rsidP="00FC72AC">
      <w:pPr>
        <w:numPr>
          <w:ilvl w:val="0"/>
          <w:numId w:val="28"/>
        </w:numPr>
        <w:spacing w:after="0" w:line="360" w:lineRule="auto"/>
        <w:ind w:left="360"/>
        <w:jc w:val="both"/>
        <w:rPr>
          <w:rFonts w:ascii="Times New Roman" w:hAnsi="Times New Roman" w:cs="Times New Roman"/>
          <w:sz w:val="24"/>
          <w:szCs w:val="24"/>
        </w:rPr>
      </w:pPr>
      <w:r w:rsidRPr="00FC72AC">
        <w:rPr>
          <w:rFonts w:ascii="Times New Roman" w:hAnsi="Times New Roman" w:cs="Times New Roman"/>
          <w:sz w:val="24"/>
          <w:szCs w:val="24"/>
        </w:rPr>
        <w:t>Regarding Capital Structure Analysis Equity Ratio was decreased from 1.23 to 1.33 and current ratio decreased from 2.8to 2.39.</w:t>
      </w:r>
    </w:p>
    <w:p w14:paraId="144E6BB5" w14:textId="77777777" w:rsidR="00FC72AC" w:rsidRPr="00FC72AC" w:rsidRDefault="00FC72AC" w:rsidP="00FC72AC">
      <w:pPr>
        <w:numPr>
          <w:ilvl w:val="0"/>
          <w:numId w:val="28"/>
        </w:numPr>
        <w:spacing w:after="0" w:line="360" w:lineRule="auto"/>
        <w:ind w:left="360"/>
        <w:jc w:val="both"/>
        <w:rPr>
          <w:rFonts w:ascii="Times New Roman" w:hAnsi="Times New Roman" w:cs="Times New Roman"/>
          <w:sz w:val="24"/>
          <w:szCs w:val="24"/>
        </w:rPr>
      </w:pPr>
      <w:r w:rsidRPr="00FC72AC">
        <w:rPr>
          <w:rFonts w:ascii="Times New Roman" w:hAnsi="Times New Roman" w:cs="Times New Roman"/>
          <w:sz w:val="24"/>
          <w:szCs w:val="24"/>
        </w:rPr>
        <w:t xml:space="preserve">From the above study can be said that the Sterlite Industries financial position on Capital Structure Analysis is quite satisfactory. </w:t>
      </w:r>
    </w:p>
    <w:p w14:paraId="1F86B77A" w14:textId="77777777" w:rsidR="00B30DB4" w:rsidRPr="00F36B16" w:rsidRDefault="00B30DB4" w:rsidP="00FD234C">
      <w:pPr>
        <w:spacing w:after="0" w:line="360" w:lineRule="auto"/>
        <w:jc w:val="both"/>
        <w:rPr>
          <w:rFonts w:ascii="Times New Roman" w:hAnsi="Times New Roman" w:cs="Times New Roman"/>
          <w:b/>
          <w:color w:val="000000" w:themeColor="text1"/>
          <w:sz w:val="28"/>
          <w:szCs w:val="28"/>
        </w:rPr>
      </w:pPr>
      <w:r w:rsidRPr="00F36B16">
        <w:rPr>
          <w:rFonts w:ascii="Times New Roman" w:hAnsi="Times New Roman" w:cs="Times New Roman"/>
          <w:b/>
          <w:color w:val="000000" w:themeColor="text1"/>
          <w:sz w:val="28"/>
          <w:szCs w:val="28"/>
        </w:rPr>
        <w:t>REFERENCES</w:t>
      </w:r>
    </w:p>
    <w:p w14:paraId="0E398A0E" w14:textId="77777777" w:rsidR="00FC72AC" w:rsidRPr="00FC72AC" w:rsidRDefault="00FC72AC" w:rsidP="00FC72AC">
      <w:pPr>
        <w:pStyle w:val="ListParagraph"/>
        <w:numPr>
          <w:ilvl w:val="0"/>
          <w:numId w:val="23"/>
        </w:numPr>
        <w:spacing w:after="0" w:line="360" w:lineRule="auto"/>
        <w:jc w:val="both"/>
        <w:rPr>
          <w:rFonts w:ascii="Times New Roman" w:hAnsi="Times New Roman" w:cs="Times New Roman"/>
          <w:color w:val="000000" w:themeColor="text1"/>
          <w:sz w:val="24"/>
          <w:szCs w:val="24"/>
        </w:rPr>
      </w:pPr>
      <w:r w:rsidRPr="00FC72AC">
        <w:rPr>
          <w:rFonts w:ascii="Times New Roman" w:hAnsi="Times New Roman" w:cs="Times New Roman"/>
          <w:color w:val="000000" w:themeColor="text1"/>
          <w:sz w:val="24"/>
          <w:szCs w:val="24"/>
        </w:rPr>
        <w:t>www. Sterlite Industries.com</w:t>
      </w:r>
    </w:p>
    <w:p w14:paraId="5072008B" w14:textId="77777777" w:rsidR="00FC72AC" w:rsidRPr="00FC72AC" w:rsidRDefault="00FC72AC" w:rsidP="00FC72AC">
      <w:pPr>
        <w:pStyle w:val="ListParagraph"/>
        <w:numPr>
          <w:ilvl w:val="0"/>
          <w:numId w:val="23"/>
        </w:numPr>
        <w:spacing w:after="0" w:line="360" w:lineRule="auto"/>
        <w:jc w:val="both"/>
        <w:rPr>
          <w:rFonts w:ascii="Times New Roman" w:hAnsi="Times New Roman" w:cs="Times New Roman"/>
          <w:color w:val="000000" w:themeColor="text1"/>
          <w:sz w:val="24"/>
          <w:szCs w:val="24"/>
        </w:rPr>
      </w:pPr>
      <w:r w:rsidRPr="00FC72AC">
        <w:rPr>
          <w:rFonts w:ascii="Times New Roman" w:hAnsi="Times New Roman" w:cs="Times New Roman"/>
          <w:color w:val="000000" w:themeColor="text1"/>
          <w:sz w:val="24"/>
          <w:szCs w:val="24"/>
        </w:rPr>
        <w:t xml:space="preserve">www.nseindia.com </w:t>
      </w:r>
    </w:p>
    <w:p w14:paraId="408BBCF2" w14:textId="77777777" w:rsidR="00FC72AC" w:rsidRPr="00FC72AC" w:rsidRDefault="00FC72AC" w:rsidP="00FC72AC">
      <w:pPr>
        <w:pStyle w:val="ListParagraph"/>
        <w:numPr>
          <w:ilvl w:val="0"/>
          <w:numId w:val="23"/>
        </w:numPr>
        <w:spacing w:after="0" w:line="360" w:lineRule="auto"/>
        <w:jc w:val="both"/>
        <w:rPr>
          <w:rFonts w:ascii="Times New Roman" w:hAnsi="Times New Roman" w:cs="Times New Roman"/>
          <w:color w:val="000000" w:themeColor="text1"/>
          <w:sz w:val="24"/>
          <w:szCs w:val="24"/>
        </w:rPr>
      </w:pPr>
      <w:r w:rsidRPr="00FC72AC">
        <w:rPr>
          <w:rFonts w:ascii="Times New Roman" w:hAnsi="Times New Roman" w:cs="Times New Roman"/>
          <w:color w:val="000000" w:themeColor="text1"/>
          <w:sz w:val="24"/>
          <w:szCs w:val="24"/>
        </w:rPr>
        <w:t>www.bseindia.com</w:t>
      </w:r>
    </w:p>
    <w:p w14:paraId="4BDC71B2" w14:textId="77777777" w:rsidR="00B30DB4" w:rsidRPr="00F36B16" w:rsidRDefault="00FC72AC" w:rsidP="00FC72AC">
      <w:pPr>
        <w:pStyle w:val="ListParagraph"/>
        <w:numPr>
          <w:ilvl w:val="0"/>
          <w:numId w:val="23"/>
        </w:numPr>
        <w:spacing w:after="0" w:line="360" w:lineRule="auto"/>
        <w:jc w:val="both"/>
        <w:rPr>
          <w:rFonts w:ascii="Times New Roman" w:hAnsi="Times New Roman" w:cs="Times New Roman"/>
          <w:color w:val="000000" w:themeColor="text1"/>
          <w:sz w:val="24"/>
          <w:szCs w:val="24"/>
        </w:rPr>
      </w:pPr>
      <w:r w:rsidRPr="00FC72AC">
        <w:rPr>
          <w:rFonts w:ascii="Times New Roman" w:hAnsi="Times New Roman" w:cs="Times New Roman"/>
          <w:color w:val="000000" w:themeColor="text1"/>
          <w:sz w:val="24"/>
          <w:szCs w:val="24"/>
        </w:rPr>
        <w:t>www.sebi.gov.in</w:t>
      </w:r>
    </w:p>
    <w:sectPr w:rsidR="00B30DB4" w:rsidRPr="00F36B16" w:rsidSect="00E31CE3">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30C98B" w14:textId="77777777" w:rsidR="0070540A" w:rsidRDefault="0070540A" w:rsidP="00B10DEB">
      <w:pPr>
        <w:spacing w:after="0" w:line="240" w:lineRule="auto"/>
      </w:pPr>
      <w:r>
        <w:separator/>
      </w:r>
    </w:p>
  </w:endnote>
  <w:endnote w:type="continuationSeparator" w:id="0">
    <w:p w14:paraId="0DA6F7ED" w14:textId="77777777" w:rsidR="0070540A" w:rsidRDefault="0070540A" w:rsidP="00B1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418D4" w14:textId="77777777" w:rsidR="001255D5" w:rsidRDefault="00000000">
    <w:pPr>
      <w:pStyle w:val="BodyText"/>
      <w:spacing w:line="14" w:lineRule="auto"/>
      <w:rPr>
        <w:sz w:val="20"/>
      </w:rPr>
    </w:pPr>
    <w:r>
      <w:rPr>
        <w:sz w:val="24"/>
      </w:rPr>
      <w:pict w14:anchorId="3D4CEDDA">
        <v:shapetype id="_x0000_t202" coordsize="21600,21600" o:spt="202" path="m,l,21600r21600,l21600,xe">
          <v:stroke joinstyle="miter"/>
          <v:path gradientshapeok="t" o:connecttype="rect"/>
        </v:shapetype>
        <v:shape id="_x0000_s1025" type="#_x0000_t202" style="position:absolute;margin-left:296.05pt;margin-top:786.65pt;width:22.8pt;height:13pt;z-index:-251658752;mso-position-horizontal-relative:page;mso-position-vertical-relative:page" filled="f" stroked="f">
          <v:textbox style="mso-next-textbox:#_x0000_s1025" inset="0,0,0,0">
            <w:txbxContent>
              <w:p w14:paraId="4B4D8F93" w14:textId="77777777" w:rsidR="001255D5" w:rsidRDefault="00393B7E">
                <w:pPr>
                  <w:spacing w:line="244" w:lineRule="exact"/>
                  <w:ind w:left="60"/>
                  <w:rPr>
                    <w:rFonts w:ascii="Calibri"/>
                  </w:rPr>
                </w:pPr>
                <w:r>
                  <w:fldChar w:fldCharType="begin"/>
                </w:r>
                <w:r w:rsidR="001F35D6">
                  <w:rPr>
                    <w:rFonts w:ascii="Calibri"/>
                  </w:rPr>
                  <w:instrText xml:space="preserve"> PAGE </w:instrText>
                </w:r>
                <w:r>
                  <w:fldChar w:fldCharType="separate"/>
                </w:r>
                <w:r w:rsidR="00FC72AC">
                  <w:rPr>
                    <w:rFonts w:ascii="Calibri"/>
                    <w:noProof/>
                  </w:rP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8C8C99" w14:textId="77777777" w:rsidR="0070540A" w:rsidRDefault="0070540A" w:rsidP="00B10DEB">
      <w:pPr>
        <w:spacing w:after="0" w:line="240" w:lineRule="auto"/>
      </w:pPr>
      <w:r>
        <w:separator/>
      </w:r>
    </w:p>
  </w:footnote>
  <w:footnote w:type="continuationSeparator" w:id="0">
    <w:p w14:paraId="3EBA911C" w14:textId="77777777" w:rsidR="0070540A" w:rsidRDefault="0070540A" w:rsidP="00B1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7C43"/>
    <w:multiLevelType w:val="hybridMultilevel"/>
    <w:tmpl w:val="E01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512"/>
    <w:multiLevelType w:val="hybridMultilevel"/>
    <w:tmpl w:val="3626B96E"/>
    <w:lvl w:ilvl="0" w:tplc="D8BE81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620AD6"/>
    <w:multiLevelType w:val="hybridMultilevel"/>
    <w:tmpl w:val="DC8EEEB4"/>
    <w:lvl w:ilvl="0" w:tplc="9F8436C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E2BC4"/>
    <w:multiLevelType w:val="hybridMultilevel"/>
    <w:tmpl w:val="52F4DD58"/>
    <w:lvl w:ilvl="0" w:tplc="78BA03C6">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36252F"/>
    <w:multiLevelType w:val="hybridMultilevel"/>
    <w:tmpl w:val="8D1836CE"/>
    <w:lvl w:ilvl="0" w:tplc="EA601618">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0106A79A">
      <w:numFmt w:val="bullet"/>
      <w:lvlText w:val="•"/>
      <w:lvlJc w:val="left"/>
      <w:pPr>
        <w:ind w:left="1986" w:hanging="240"/>
      </w:pPr>
      <w:rPr>
        <w:rFonts w:hint="default"/>
        <w:lang w:val="en-US" w:eastAsia="en-US" w:bidi="ar-SA"/>
      </w:rPr>
    </w:lvl>
    <w:lvl w:ilvl="2" w:tplc="65D2C12C">
      <w:numFmt w:val="bullet"/>
      <w:lvlText w:val="•"/>
      <w:lvlJc w:val="left"/>
      <w:pPr>
        <w:ind w:left="2912" w:hanging="240"/>
      </w:pPr>
      <w:rPr>
        <w:rFonts w:hint="default"/>
        <w:lang w:val="en-US" w:eastAsia="en-US" w:bidi="ar-SA"/>
      </w:rPr>
    </w:lvl>
    <w:lvl w:ilvl="3" w:tplc="5B84489C">
      <w:numFmt w:val="bullet"/>
      <w:lvlText w:val="•"/>
      <w:lvlJc w:val="left"/>
      <w:pPr>
        <w:ind w:left="3838" w:hanging="240"/>
      </w:pPr>
      <w:rPr>
        <w:rFonts w:hint="default"/>
        <w:lang w:val="en-US" w:eastAsia="en-US" w:bidi="ar-SA"/>
      </w:rPr>
    </w:lvl>
    <w:lvl w:ilvl="4" w:tplc="D994BEEC">
      <w:numFmt w:val="bullet"/>
      <w:lvlText w:val="•"/>
      <w:lvlJc w:val="left"/>
      <w:pPr>
        <w:ind w:left="4764" w:hanging="240"/>
      </w:pPr>
      <w:rPr>
        <w:rFonts w:hint="default"/>
        <w:lang w:val="en-US" w:eastAsia="en-US" w:bidi="ar-SA"/>
      </w:rPr>
    </w:lvl>
    <w:lvl w:ilvl="5" w:tplc="000AEC3A">
      <w:numFmt w:val="bullet"/>
      <w:lvlText w:val="•"/>
      <w:lvlJc w:val="left"/>
      <w:pPr>
        <w:ind w:left="5690" w:hanging="240"/>
      </w:pPr>
      <w:rPr>
        <w:rFonts w:hint="default"/>
        <w:lang w:val="en-US" w:eastAsia="en-US" w:bidi="ar-SA"/>
      </w:rPr>
    </w:lvl>
    <w:lvl w:ilvl="6" w:tplc="FCA28824">
      <w:numFmt w:val="bullet"/>
      <w:lvlText w:val="•"/>
      <w:lvlJc w:val="left"/>
      <w:pPr>
        <w:ind w:left="6616" w:hanging="240"/>
      </w:pPr>
      <w:rPr>
        <w:rFonts w:hint="default"/>
        <w:lang w:val="en-US" w:eastAsia="en-US" w:bidi="ar-SA"/>
      </w:rPr>
    </w:lvl>
    <w:lvl w:ilvl="7" w:tplc="71241652">
      <w:numFmt w:val="bullet"/>
      <w:lvlText w:val="•"/>
      <w:lvlJc w:val="left"/>
      <w:pPr>
        <w:ind w:left="7542" w:hanging="240"/>
      </w:pPr>
      <w:rPr>
        <w:rFonts w:hint="default"/>
        <w:lang w:val="en-US" w:eastAsia="en-US" w:bidi="ar-SA"/>
      </w:rPr>
    </w:lvl>
    <w:lvl w:ilvl="8" w:tplc="B7826E48">
      <w:numFmt w:val="bullet"/>
      <w:lvlText w:val="•"/>
      <w:lvlJc w:val="left"/>
      <w:pPr>
        <w:ind w:left="8468" w:hanging="240"/>
      </w:pPr>
      <w:rPr>
        <w:rFonts w:hint="default"/>
        <w:lang w:val="en-US" w:eastAsia="en-US" w:bidi="ar-SA"/>
      </w:rPr>
    </w:lvl>
  </w:abstractNum>
  <w:abstractNum w:abstractNumId="5" w15:restartNumberingAfterBreak="0">
    <w:nsid w:val="17C8067B"/>
    <w:multiLevelType w:val="hybridMultilevel"/>
    <w:tmpl w:val="A4EEC17A"/>
    <w:lvl w:ilvl="0" w:tplc="10281CA4">
      <w:numFmt w:val="bullet"/>
      <w:lvlText w:val="⚫"/>
      <w:lvlJc w:val="left"/>
      <w:pPr>
        <w:ind w:left="1541" w:hanging="360"/>
      </w:pPr>
      <w:rPr>
        <w:rFonts w:ascii="Segoe UI Symbol" w:eastAsia="Segoe UI Symbol" w:hAnsi="Segoe UI Symbol" w:cs="Segoe UI Symbol" w:hint="default"/>
        <w:w w:val="55"/>
        <w:sz w:val="24"/>
        <w:szCs w:val="24"/>
        <w:lang w:val="en-US" w:eastAsia="en-US" w:bidi="ar-SA"/>
      </w:rPr>
    </w:lvl>
    <w:lvl w:ilvl="1" w:tplc="25AE0AD2">
      <w:numFmt w:val="bullet"/>
      <w:lvlText w:val="•"/>
      <w:lvlJc w:val="left"/>
      <w:pPr>
        <w:ind w:left="2418" w:hanging="360"/>
      </w:pPr>
      <w:rPr>
        <w:rFonts w:hint="default"/>
        <w:lang w:val="en-US" w:eastAsia="en-US" w:bidi="ar-SA"/>
      </w:rPr>
    </w:lvl>
    <w:lvl w:ilvl="2" w:tplc="6FF6A19A">
      <w:numFmt w:val="bullet"/>
      <w:lvlText w:val="•"/>
      <w:lvlJc w:val="left"/>
      <w:pPr>
        <w:ind w:left="3296" w:hanging="360"/>
      </w:pPr>
      <w:rPr>
        <w:rFonts w:hint="default"/>
        <w:lang w:val="en-US" w:eastAsia="en-US" w:bidi="ar-SA"/>
      </w:rPr>
    </w:lvl>
    <w:lvl w:ilvl="3" w:tplc="3340AA48">
      <w:numFmt w:val="bullet"/>
      <w:lvlText w:val="•"/>
      <w:lvlJc w:val="left"/>
      <w:pPr>
        <w:ind w:left="4174" w:hanging="360"/>
      </w:pPr>
      <w:rPr>
        <w:rFonts w:hint="default"/>
        <w:lang w:val="en-US" w:eastAsia="en-US" w:bidi="ar-SA"/>
      </w:rPr>
    </w:lvl>
    <w:lvl w:ilvl="4" w:tplc="23A862F4">
      <w:numFmt w:val="bullet"/>
      <w:lvlText w:val="•"/>
      <w:lvlJc w:val="left"/>
      <w:pPr>
        <w:ind w:left="5052" w:hanging="360"/>
      </w:pPr>
      <w:rPr>
        <w:rFonts w:hint="default"/>
        <w:lang w:val="en-US" w:eastAsia="en-US" w:bidi="ar-SA"/>
      </w:rPr>
    </w:lvl>
    <w:lvl w:ilvl="5" w:tplc="C9882300">
      <w:numFmt w:val="bullet"/>
      <w:lvlText w:val="•"/>
      <w:lvlJc w:val="left"/>
      <w:pPr>
        <w:ind w:left="5930" w:hanging="360"/>
      </w:pPr>
      <w:rPr>
        <w:rFonts w:hint="default"/>
        <w:lang w:val="en-US" w:eastAsia="en-US" w:bidi="ar-SA"/>
      </w:rPr>
    </w:lvl>
    <w:lvl w:ilvl="6" w:tplc="35008936">
      <w:numFmt w:val="bullet"/>
      <w:lvlText w:val="•"/>
      <w:lvlJc w:val="left"/>
      <w:pPr>
        <w:ind w:left="6808" w:hanging="360"/>
      </w:pPr>
      <w:rPr>
        <w:rFonts w:hint="default"/>
        <w:lang w:val="en-US" w:eastAsia="en-US" w:bidi="ar-SA"/>
      </w:rPr>
    </w:lvl>
    <w:lvl w:ilvl="7" w:tplc="4BEAAA16">
      <w:numFmt w:val="bullet"/>
      <w:lvlText w:val="•"/>
      <w:lvlJc w:val="left"/>
      <w:pPr>
        <w:ind w:left="7686" w:hanging="360"/>
      </w:pPr>
      <w:rPr>
        <w:rFonts w:hint="default"/>
        <w:lang w:val="en-US" w:eastAsia="en-US" w:bidi="ar-SA"/>
      </w:rPr>
    </w:lvl>
    <w:lvl w:ilvl="8" w:tplc="B0C8552E">
      <w:numFmt w:val="bullet"/>
      <w:lvlText w:val="•"/>
      <w:lvlJc w:val="left"/>
      <w:pPr>
        <w:ind w:left="8564" w:hanging="360"/>
      </w:pPr>
      <w:rPr>
        <w:rFonts w:hint="default"/>
        <w:lang w:val="en-US" w:eastAsia="en-US" w:bidi="ar-SA"/>
      </w:rPr>
    </w:lvl>
  </w:abstractNum>
  <w:abstractNum w:abstractNumId="6" w15:restartNumberingAfterBreak="0">
    <w:nsid w:val="17EC7308"/>
    <w:multiLevelType w:val="hybridMultilevel"/>
    <w:tmpl w:val="89EC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660FD6"/>
    <w:multiLevelType w:val="hybridMultilevel"/>
    <w:tmpl w:val="4BDE07FC"/>
    <w:lvl w:ilvl="0" w:tplc="A830A4F2">
      <w:start w:val="1"/>
      <w:numFmt w:val="decimal"/>
      <w:lvlText w:val="%1."/>
      <w:lvlJc w:val="left"/>
      <w:pPr>
        <w:ind w:left="1060" w:hanging="240"/>
      </w:pPr>
      <w:rPr>
        <w:rFonts w:ascii="Times New Roman" w:eastAsia="Times New Roman" w:hAnsi="Times New Roman" w:cs="Times New Roman" w:hint="default"/>
        <w:b/>
        <w:bCs/>
        <w:w w:val="100"/>
        <w:sz w:val="24"/>
        <w:szCs w:val="24"/>
        <w:lang w:val="en-US" w:eastAsia="en-US" w:bidi="ar-SA"/>
      </w:rPr>
    </w:lvl>
    <w:lvl w:ilvl="1" w:tplc="7FD6AFC2">
      <w:numFmt w:val="bullet"/>
      <w:lvlText w:val=""/>
      <w:lvlJc w:val="left"/>
      <w:pPr>
        <w:ind w:left="1541" w:hanging="360"/>
      </w:pPr>
      <w:rPr>
        <w:rFonts w:ascii="Wingdings" w:eastAsia="Wingdings" w:hAnsi="Wingdings" w:cs="Wingdings" w:hint="default"/>
        <w:w w:val="100"/>
        <w:sz w:val="24"/>
        <w:szCs w:val="24"/>
        <w:lang w:val="en-US" w:eastAsia="en-US" w:bidi="ar-SA"/>
      </w:rPr>
    </w:lvl>
    <w:lvl w:ilvl="2" w:tplc="47E212BE">
      <w:numFmt w:val="bullet"/>
      <w:lvlText w:val="•"/>
      <w:lvlJc w:val="left"/>
      <w:pPr>
        <w:ind w:left="2515" w:hanging="360"/>
      </w:pPr>
      <w:rPr>
        <w:rFonts w:hint="default"/>
        <w:lang w:val="en-US" w:eastAsia="en-US" w:bidi="ar-SA"/>
      </w:rPr>
    </w:lvl>
    <w:lvl w:ilvl="3" w:tplc="413600F4">
      <w:numFmt w:val="bullet"/>
      <w:lvlText w:val="•"/>
      <w:lvlJc w:val="left"/>
      <w:pPr>
        <w:ind w:left="3491" w:hanging="360"/>
      </w:pPr>
      <w:rPr>
        <w:rFonts w:hint="default"/>
        <w:lang w:val="en-US" w:eastAsia="en-US" w:bidi="ar-SA"/>
      </w:rPr>
    </w:lvl>
    <w:lvl w:ilvl="4" w:tplc="F36C19A8">
      <w:numFmt w:val="bullet"/>
      <w:lvlText w:val="•"/>
      <w:lvlJc w:val="left"/>
      <w:pPr>
        <w:ind w:left="4466" w:hanging="360"/>
      </w:pPr>
      <w:rPr>
        <w:rFonts w:hint="default"/>
        <w:lang w:val="en-US" w:eastAsia="en-US" w:bidi="ar-SA"/>
      </w:rPr>
    </w:lvl>
    <w:lvl w:ilvl="5" w:tplc="B6600FA0">
      <w:numFmt w:val="bullet"/>
      <w:lvlText w:val="•"/>
      <w:lvlJc w:val="left"/>
      <w:pPr>
        <w:ind w:left="5442" w:hanging="360"/>
      </w:pPr>
      <w:rPr>
        <w:rFonts w:hint="default"/>
        <w:lang w:val="en-US" w:eastAsia="en-US" w:bidi="ar-SA"/>
      </w:rPr>
    </w:lvl>
    <w:lvl w:ilvl="6" w:tplc="D2522E5A">
      <w:numFmt w:val="bullet"/>
      <w:lvlText w:val="•"/>
      <w:lvlJc w:val="left"/>
      <w:pPr>
        <w:ind w:left="6417" w:hanging="360"/>
      </w:pPr>
      <w:rPr>
        <w:rFonts w:hint="default"/>
        <w:lang w:val="en-US" w:eastAsia="en-US" w:bidi="ar-SA"/>
      </w:rPr>
    </w:lvl>
    <w:lvl w:ilvl="7" w:tplc="A66868C0">
      <w:numFmt w:val="bullet"/>
      <w:lvlText w:val="•"/>
      <w:lvlJc w:val="left"/>
      <w:pPr>
        <w:ind w:left="7393" w:hanging="360"/>
      </w:pPr>
      <w:rPr>
        <w:rFonts w:hint="default"/>
        <w:lang w:val="en-US" w:eastAsia="en-US" w:bidi="ar-SA"/>
      </w:rPr>
    </w:lvl>
    <w:lvl w:ilvl="8" w:tplc="1B46C39E">
      <w:numFmt w:val="bullet"/>
      <w:lvlText w:val="•"/>
      <w:lvlJc w:val="left"/>
      <w:pPr>
        <w:ind w:left="8368" w:hanging="360"/>
      </w:pPr>
      <w:rPr>
        <w:rFonts w:hint="default"/>
        <w:lang w:val="en-US" w:eastAsia="en-US" w:bidi="ar-SA"/>
      </w:rPr>
    </w:lvl>
  </w:abstractNum>
  <w:abstractNum w:abstractNumId="8" w15:restartNumberingAfterBreak="0">
    <w:nsid w:val="197A12DE"/>
    <w:multiLevelType w:val="hybridMultilevel"/>
    <w:tmpl w:val="E0FCCD2C"/>
    <w:lvl w:ilvl="0" w:tplc="A79A69F4">
      <w:numFmt w:val="bullet"/>
      <w:lvlText w:val=""/>
      <w:lvlJc w:val="left"/>
      <w:pPr>
        <w:ind w:left="820" w:hanging="172"/>
      </w:pPr>
      <w:rPr>
        <w:rFonts w:ascii="Symbol" w:eastAsia="Symbol" w:hAnsi="Symbol" w:cs="Symbol" w:hint="default"/>
        <w:w w:val="100"/>
        <w:sz w:val="24"/>
        <w:szCs w:val="24"/>
        <w:lang w:val="en-US" w:eastAsia="en-US" w:bidi="ar-SA"/>
      </w:rPr>
    </w:lvl>
    <w:lvl w:ilvl="1" w:tplc="14EC25E6">
      <w:numFmt w:val="bullet"/>
      <w:lvlText w:val=""/>
      <w:lvlJc w:val="left"/>
      <w:pPr>
        <w:ind w:left="1541" w:hanging="360"/>
      </w:pPr>
      <w:rPr>
        <w:rFonts w:ascii="Wingdings" w:eastAsia="Wingdings" w:hAnsi="Wingdings" w:cs="Wingdings" w:hint="default"/>
        <w:w w:val="100"/>
        <w:sz w:val="24"/>
        <w:szCs w:val="24"/>
        <w:lang w:val="en-US" w:eastAsia="en-US" w:bidi="ar-SA"/>
      </w:rPr>
    </w:lvl>
    <w:lvl w:ilvl="2" w:tplc="3C3AE722">
      <w:numFmt w:val="bullet"/>
      <w:lvlText w:val="•"/>
      <w:lvlJc w:val="left"/>
      <w:pPr>
        <w:ind w:left="2515" w:hanging="360"/>
      </w:pPr>
      <w:rPr>
        <w:rFonts w:hint="default"/>
        <w:lang w:val="en-US" w:eastAsia="en-US" w:bidi="ar-SA"/>
      </w:rPr>
    </w:lvl>
    <w:lvl w:ilvl="3" w:tplc="B07C0534">
      <w:numFmt w:val="bullet"/>
      <w:lvlText w:val="•"/>
      <w:lvlJc w:val="left"/>
      <w:pPr>
        <w:ind w:left="3491" w:hanging="360"/>
      </w:pPr>
      <w:rPr>
        <w:rFonts w:hint="default"/>
        <w:lang w:val="en-US" w:eastAsia="en-US" w:bidi="ar-SA"/>
      </w:rPr>
    </w:lvl>
    <w:lvl w:ilvl="4" w:tplc="F32C8102">
      <w:numFmt w:val="bullet"/>
      <w:lvlText w:val="•"/>
      <w:lvlJc w:val="left"/>
      <w:pPr>
        <w:ind w:left="4466" w:hanging="360"/>
      </w:pPr>
      <w:rPr>
        <w:rFonts w:hint="default"/>
        <w:lang w:val="en-US" w:eastAsia="en-US" w:bidi="ar-SA"/>
      </w:rPr>
    </w:lvl>
    <w:lvl w:ilvl="5" w:tplc="99F867EC">
      <w:numFmt w:val="bullet"/>
      <w:lvlText w:val="•"/>
      <w:lvlJc w:val="left"/>
      <w:pPr>
        <w:ind w:left="5442" w:hanging="360"/>
      </w:pPr>
      <w:rPr>
        <w:rFonts w:hint="default"/>
        <w:lang w:val="en-US" w:eastAsia="en-US" w:bidi="ar-SA"/>
      </w:rPr>
    </w:lvl>
    <w:lvl w:ilvl="6" w:tplc="1F6E1C72">
      <w:numFmt w:val="bullet"/>
      <w:lvlText w:val="•"/>
      <w:lvlJc w:val="left"/>
      <w:pPr>
        <w:ind w:left="6417" w:hanging="360"/>
      </w:pPr>
      <w:rPr>
        <w:rFonts w:hint="default"/>
        <w:lang w:val="en-US" w:eastAsia="en-US" w:bidi="ar-SA"/>
      </w:rPr>
    </w:lvl>
    <w:lvl w:ilvl="7" w:tplc="BA98DAFE">
      <w:numFmt w:val="bullet"/>
      <w:lvlText w:val="•"/>
      <w:lvlJc w:val="left"/>
      <w:pPr>
        <w:ind w:left="7393" w:hanging="360"/>
      </w:pPr>
      <w:rPr>
        <w:rFonts w:hint="default"/>
        <w:lang w:val="en-US" w:eastAsia="en-US" w:bidi="ar-SA"/>
      </w:rPr>
    </w:lvl>
    <w:lvl w:ilvl="8" w:tplc="D96492A4">
      <w:numFmt w:val="bullet"/>
      <w:lvlText w:val="•"/>
      <w:lvlJc w:val="left"/>
      <w:pPr>
        <w:ind w:left="8368" w:hanging="360"/>
      </w:pPr>
      <w:rPr>
        <w:rFonts w:hint="default"/>
        <w:lang w:val="en-US" w:eastAsia="en-US" w:bidi="ar-SA"/>
      </w:rPr>
    </w:lvl>
  </w:abstractNum>
  <w:abstractNum w:abstractNumId="9" w15:restartNumberingAfterBreak="0">
    <w:nsid w:val="1F717AD4"/>
    <w:multiLevelType w:val="multilevel"/>
    <w:tmpl w:val="BF5E0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811284"/>
    <w:multiLevelType w:val="hybridMultilevel"/>
    <w:tmpl w:val="2EB4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D61AB"/>
    <w:multiLevelType w:val="hybridMultilevel"/>
    <w:tmpl w:val="6CD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775CA2"/>
    <w:multiLevelType w:val="hybridMultilevel"/>
    <w:tmpl w:val="DB68D300"/>
    <w:lvl w:ilvl="0" w:tplc="08090001">
      <w:start w:val="1"/>
      <w:numFmt w:val="bullet"/>
      <w:lvlText w:val=""/>
      <w:lvlJc w:val="left"/>
      <w:pPr>
        <w:tabs>
          <w:tab w:val="num" w:pos="502"/>
        </w:tabs>
        <w:ind w:left="502" w:hanging="360"/>
      </w:pPr>
      <w:rPr>
        <w:rFonts w:ascii="Symbol" w:hAnsi="Symbol" w:hint="default"/>
      </w:rPr>
    </w:lvl>
    <w:lvl w:ilvl="1" w:tplc="3148F29A" w:tentative="1">
      <w:start w:val="1"/>
      <w:numFmt w:val="bullet"/>
      <w:lvlText w:val=""/>
      <w:lvlJc w:val="left"/>
      <w:pPr>
        <w:tabs>
          <w:tab w:val="num" w:pos="1222"/>
        </w:tabs>
        <w:ind w:left="1222" w:hanging="360"/>
      </w:pPr>
      <w:rPr>
        <w:rFonts w:ascii="Wingdings" w:hAnsi="Wingdings" w:hint="default"/>
      </w:rPr>
    </w:lvl>
    <w:lvl w:ilvl="2" w:tplc="8686457C" w:tentative="1">
      <w:start w:val="1"/>
      <w:numFmt w:val="bullet"/>
      <w:lvlText w:val=""/>
      <w:lvlJc w:val="left"/>
      <w:pPr>
        <w:tabs>
          <w:tab w:val="num" w:pos="1942"/>
        </w:tabs>
        <w:ind w:left="1942" w:hanging="360"/>
      </w:pPr>
      <w:rPr>
        <w:rFonts w:ascii="Wingdings" w:hAnsi="Wingdings" w:hint="default"/>
      </w:rPr>
    </w:lvl>
    <w:lvl w:ilvl="3" w:tplc="10586560" w:tentative="1">
      <w:start w:val="1"/>
      <w:numFmt w:val="bullet"/>
      <w:lvlText w:val=""/>
      <w:lvlJc w:val="left"/>
      <w:pPr>
        <w:tabs>
          <w:tab w:val="num" w:pos="2662"/>
        </w:tabs>
        <w:ind w:left="2662" w:hanging="360"/>
      </w:pPr>
      <w:rPr>
        <w:rFonts w:ascii="Wingdings" w:hAnsi="Wingdings" w:hint="default"/>
      </w:rPr>
    </w:lvl>
    <w:lvl w:ilvl="4" w:tplc="8744C4D6" w:tentative="1">
      <w:start w:val="1"/>
      <w:numFmt w:val="bullet"/>
      <w:lvlText w:val=""/>
      <w:lvlJc w:val="left"/>
      <w:pPr>
        <w:tabs>
          <w:tab w:val="num" w:pos="3382"/>
        </w:tabs>
        <w:ind w:left="3382" w:hanging="360"/>
      </w:pPr>
      <w:rPr>
        <w:rFonts w:ascii="Wingdings" w:hAnsi="Wingdings" w:hint="default"/>
      </w:rPr>
    </w:lvl>
    <w:lvl w:ilvl="5" w:tplc="FD3C8276" w:tentative="1">
      <w:start w:val="1"/>
      <w:numFmt w:val="bullet"/>
      <w:lvlText w:val=""/>
      <w:lvlJc w:val="left"/>
      <w:pPr>
        <w:tabs>
          <w:tab w:val="num" w:pos="4102"/>
        </w:tabs>
        <w:ind w:left="4102" w:hanging="360"/>
      </w:pPr>
      <w:rPr>
        <w:rFonts w:ascii="Wingdings" w:hAnsi="Wingdings" w:hint="default"/>
      </w:rPr>
    </w:lvl>
    <w:lvl w:ilvl="6" w:tplc="46C20584" w:tentative="1">
      <w:start w:val="1"/>
      <w:numFmt w:val="bullet"/>
      <w:lvlText w:val=""/>
      <w:lvlJc w:val="left"/>
      <w:pPr>
        <w:tabs>
          <w:tab w:val="num" w:pos="4822"/>
        </w:tabs>
        <w:ind w:left="4822" w:hanging="360"/>
      </w:pPr>
      <w:rPr>
        <w:rFonts w:ascii="Wingdings" w:hAnsi="Wingdings" w:hint="default"/>
      </w:rPr>
    </w:lvl>
    <w:lvl w:ilvl="7" w:tplc="D62E41FA" w:tentative="1">
      <w:start w:val="1"/>
      <w:numFmt w:val="bullet"/>
      <w:lvlText w:val=""/>
      <w:lvlJc w:val="left"/>
      <w:pPr>
        <w:tabs>
          <w:tab w:val="num" w:pos="5542"/>
        </w:tabs>
        <w:ind w:left="5542" w:hanging="360"/>
      </w:pPr>
      <w:rPr>
        <w:rFonts w:ascii="Wingdings" w:hAnsi="Wingdings" w:hint="default"/>
      </w:rPr>
    </w:lvl>
    <w:lvl w:ilvl="8" w:tplc="7AF806B6" w:tentative="1">
      <w:start w:val="1"/>
      <w:numFmt w:val="bullet"/>
      <w:lvlText w:val=""/>
      <w:lvlJc w:val="left"/>
      <w:pPr>
        <w:tabs>
          <w:tab w:val="num" w:pos="6262"/>
        </w:tabs>
        <w:ind w:left="6262" w:hanging="360"/>
      </w:pPr>
      <w:rPr>
        <w:rFonts w:ascii="Wingdings" w:hAnsi="Wingdings" w:hint="default"/>
      </w:rPr>
    </w:lvl>
  </w:abstractNum>
  <w:abstractNum w:abstractNumId="13"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8537A9"/>
    <w:multiLevelType w:val="hybridMultilevel"/>
    <w:tmpl w:val="33C472E4"/>
    <w:lvl w:ilvl="0" w:tplc="B6148D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AF0CB8"/>
    <w:multiLevelType w:val="hybridMultilevel"/>
    <w:tmpl w:val="2F7C12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2A628A"/>
    <w:multiLevelType w:val="hybridMultilevel"/>
    <w:tmpl w:val="34C2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32A6024"/>
    <w:multiLevelType w:val="hybridMultilevel"/>
    <w:tmpl w:val="12E8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284EFB"/>
    <w:multiLevelType w:val="multilevel"/>
    <w:tmpl w:val="8246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46652B"/>
    <w:multiLevelType w:val="hybridMultilevel"/>
    <w:tmpl w:val="FC529E16"/>
    <w:lvl w:ilvl="0" w:tplc="D8BE81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4741E7"/>
    <w:multiLevelType w:val="hybridMultilevel"/>
    <w:tmpl w:val="027A55EE"/>
    <w:lvl w:ilvl="0" w:tplc="D834CC8E">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58F1FB4"/>
    <w:multiLevelType w:val="hybridMultilevel"/>
    <w:tmpl w:val="E7F6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BD6816"/>
    <w:multiLevelType w:val="hybridMultilevel"/>
    <w:tmpl w:val="C41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60481C"/>
    <w:multiLevelType w:val="hybridMultilevel"/>
    <w:tmpl w:val="38741112"/>
    <w:lvl w:ilvl="0" w:tplc="A9408A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895600"/>
    <w:multiLevelType w:val="hybridMultilevel"/>
    <w:tmpl w:val="CAC43DB2"/>
    <w:lvl w:ilvl="0" w:tplc="A9408AC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5" w15:restartNumberingAfterBreak="0">
    <w:nsid w:val="73084DED"/>
    <w:multiLevelType w:val="hybridMultilevel"/>
    <w:tmpl w:val="8802525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6E00E7"/>
    <w:multiLevelType w:val="hybridMultilevel"/>
    <w:tmpl w:val="9A0C3740"/>
    <w:lvl w:ilvl="0" w:tplc="A9408A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087F3D"/>
    <w:multiLevelType w:val="hybridMultilevel"/>
    <w:tmpl w:val="4D8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08526">
    <w:abstractNumId w:val="11"/>
  </w:num>
  <w:num w:numId="2" w16cid:durableId="844825296">
    <w:abstractNumId w:val="8"/>
  </w:num>
  <w:num w:numId="3" w16cid:durableId="1991131139">
    <w:abstractNumId w:val="22"/>
  </w:num>
  <w:num w:numId="4" w16cid:durableId="1853494521">
    <w:abstractNumId w:val="20"/>
  </w:num>
  <w:num w:numId="5" w16cid:durableId="1485051865">
    <w:abstractNumId w:val="7"/>
  </w:num>
  <w:num w:numId="6" w16cid:durableId="1892299636">
    <w:abstractNumId w:val="4"/>
  </w:num>
  <w:num w:numId="7" w16cid:durableId="842744048">
    <w:abstractNumId w:val="10"/>
  </w:num>
  <w:num w:numId="8" w16cid:durableId="1465853459">
    <w:abstractNumId w:val="5"/>
  </w:num>
  <w:num w:numId="9" w16cid:durableId="728192386">
    <w:abstractNumId w:val="16"/>
  </w:num>
  <w:num w:numId="10" w16cid:durableId="362363471">
    <w:abstractNumId w:val="27"/>
  </w:num>
  <w:num w:numId="11" w16cid:durableId="674266961">
    <w:abstractNumId w:val="1"/>
  </w:num>
  <w:num w:numId="12" w16cid:durableId="1799952393">
    <w:abstractNumId w:val="0"/>
  </w:num>
  <w:num w:numId="13" w16cid:durableId="462381362">
    <w:abstractNumId w:val="21"/>
  </w:num>
  <w:num w:numId="14" w16cid:durableId="1274048075">
    <w:abstractNumId w:val="19"/>
  </w:num>
  <w:num w:numId="15" w16cid:durableId="197475577">
    <w:abstractNumId w:val="12"/>
  </w:num>
  <w:num w:numId="16" w16cid:durableId="880676152">
    <w:abstractNumId w:val="25"/>
  </w:num>
  <w:num w:numId="17" w16cid:durableId="744454687">
    <w:abstractNumId w:val="3"/>
  </w:num>
  <w:num w:numId="18" w16cid:durableId="242687135">
    <w:abstractNumId w:val="18"/>
  </w:num>
  <w:num w:numId="19" w16cid:durableId="1652900753">
    <w:abstractNumId w:val="9"/>
  </w:num>
  <w:num w:numId="20" w16cid:durableId="2105956227">
    <w:abstractNumId w:val="17"/>
  </w:num>
  <w:num w:numId="21" w16cid:durableId="2007398476">
    <w:abstractNumId w:val="24"/>
  </w:num>
  <w:num w:numId="22" w16cid:durableId="747071051">
    <w:abstractNumId w:val="13"/>
  </w:num>
  <w:num w:numId="23" w16cid:durableId="647561669">
    <w:abstractNumId w:val="6"/>
  </w:num>
  <w:num w:numId="24" w16cid:durableId="1068919949">
    <w:abstractNumId w:val="26"/>
  </w:num>
  <w:num w:numId="25" w16cid:durableId="46340137">
    <w:abstractNumId w:val="2"/>
  </w:num>
  <w:num w:numId="26" w16cid:durableId="797263593">
    <w:abstractNumId w:val="23"/>
  </w:num>
  <w:num w:numId="27" w16cid:durableId="408625989">
    <w:abstractNumId w:val="14"/>
  </w:num>
  <w:num w:numId="28" w16cid:durableId="1974098214">
    <w:abstractNumId w:val="1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0721"/>
    <w:rsid w:val="00022187"/>
    <w:rsid w:val="00022E9C"/>
    <w:rsid w:val="000240D7"/>
    <w:rsid w:val="00024FBD"/>
    <w:rsid w:val="00026C08"/>
    <w:rsid w:val="00033D18"/>
    <w:rsid w:val="000341F7"/>
    <w:rsid w:val="000372FB"/>
    <w:rsid w:val="00040174"/>
    <w:rsid w:val="00041112"/>
    <w:rsid w:val="00043DF1"/>
    <w:rsid w:val="00047D8F"/>
    <w:rsid w:val="0005567A"/>
    <w:rsid w:val="00057469"/>
    <w:rsid w:val="000632EC"/>
    <w:rsid w:val="0006449E"/>
    <w:rsid w:val="00064E03"/>
    <w:rsid w:val="0006575D"/>
    <w:rsid w:val="000659A9"/>
    <w:rsid w:val="0006741F"/>
    <w:rsid w:val="00070269"/>
    <w:rsid w:val="00074B76"/>
    <w:rsid w:val="00074FC8"/>
    <w:rsid w:val="00075CF9"/>
    <w:rsid w:val="00077751"/>
    <w:rsid w:val="00080735"/>
    <w:rsid w:val="000809B5"/>
    <w:rsid w:val="00082663"/>
    <w:rsid w:val="000868A7"/>
    <w:rsid w:val="00091F21"/>
    <w:rsid w:val="0009421E"/>
    <w:rsid w:val="00096260"/>
    <w:rsid w:val="00097FDB"/>
    <w:rsid w:val="000A7F65"/>
    <w:rsid w:val="000A7FAA"/>
    <w:rsid w:val="000B00E5"/>
    <w:rsid w:val="000B0866"/>
    <w:rsid w:val="000B3D53"/>
    <w:rsid w:val="000B67B2"/>
    <w:rsid w:val="000B69A6"/>
    <w:rsid w:val="000C25B5"/>
    <w:rsid w:val="000C781C"/>
    <w:rsid w:val="000D06C3"/>
    <w:rsid w:val="000D0A74"/>
    <w:rsid w:val="000D2604"/>
    <w:rsid w:val="000D31F9"/>
    <w:rsid w:val="000E0D6F"/>
    <w:rsid w:val="000E14F2"/>
    <w:rsid w:val="000E1CD8"/>
    <w:rsid w:val="000E3794"/>
    <w:rsid w:val="000E47F5"/>
    <w:rsid w:val="000F216F"/>
    <w:rsid w:val="001020C9"/>
    <w:rsid w:val="00102FEE"/>
    <w:rsid w:val="001045A8"/>
    <w:rsid w:val="00104E6E"/>
    <w:rsid w:val="00105E46"/>
    <w:rsid w:val="00111304"/>
    <w:rsid w:val="00112070"/>
    <w:rsid w:val="00112A3A"/>
    <w:rsid w:val="001168CD"/>
    <w:rsid w:val="0012002C"/>
    <w:rsid w:val="00120B84"/>
    <w:rsid w:val="00123FE9"/>
    <w:rsid w:val="001255D5"/>
    <w:rsid w:val="00127E22"/>
    <w:rsid w:val="00132624"/>
    <w:rsid w:val="00132A85"/>
    <w:rsid w:val="00134C88"/>
    <w:rsid w:val="00134D89"/>
    <w:rsid w:val="001361B3"/>
    <w:rsid w:val="00136B4B"/>
    <w:rsid w:val="001403A9"/>
    <w:rsid w:val="0014096F"/>
    <w:rsid w:val="00141310"/>
    <w:rsid w:val="00143C36"/>
    <w:rsid w:val="00153734"/>
    <w:rsid w:val="0016422F"/>
    <w:rsid w:val="00164FA4"/>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52C5"/>
    <w:rsid w:val="001C6AE5"/>
    <w:rsid w:val="001D12F9"/>
    <w:rsid w:val="001D1746"/>
    <w:rsid w:val="001D3A10"/>
    <w:rsid w:val="001D5552"/>
    <w:rsid w:val="001E1B50"/>
    <w:rsid w:val="001E537F"/>
    <w:rsid w:val="001E54DC"/>
    <w:rsid w:val="001E637C"/>
    <w:rsid w:val="001E69D4"/>
    <w:rsid w:val="001E6DC7"/>
    <w:rsid w:val="001E71CE"/>
    <w:rsid w:val="001E7A7B"/>
    <w:rsid w:val="001F35D6"/>
    <w:rsid w:val="001F416C"/>
    <w:rsid w:val="001F647D"/>
    <w:rsid w:val="001F6800"/>
    <w:rsid w:val="001F6F4B"/>
    <w:rsid w:val="0020517F"/>
    <w:rsid w:val="002063D1"/>
    <w:rsid w:val="002070B9"/>
    <w:rsid w:val="00213824"/>
    <w:rsid w:val="00217CB3"/>
    <w:rsid w:val="002233AD"/>
    <w:rsid w:val="0022502B"/>
    <w:rsid w:val="00225268"/>
    <w:rsid w:val="00225E06"/>
    <w:rsid w:val="00231D27"/>
    <w:rsid w:val="002327B4"/>
    <w:rsid w:val="00233F56"/>
    <w:rsid w:val="00234E08"/>
    <w:rsid w:val="00237BCA"/>
    <w:rsid w:val="00240CFE"/>
    <w:rsid w:val="00241476"/>
    <w:rsid w:val="0025359B"/>
    <w:rsid w:val="00256B2B"/>
    <w:rsid w:val="00257169"/>
    <w:rsid w:val="0026139A"/>
    <w:rsid w:val="0026286D"/>
    <w:rsid w:val="00262AF3"/>
    <w:rsid w:val="00263F14"/>
    <w:rsid w:val="002645D7"/>
    <w:rsid w:val="00264D00"/>
    <w:rsid w:val="002677D7"/>
    <w:rsid w:val="00271DFC"/>
    <w:rsid w:val="002729F7"/>
    <w:rsid w:val="00272B9B"/>
    <w:rsid w:val="0027408D"/>
    <w:rsid w:val="00277E4B"/>
    <w:rsid w:val="002807E4"/>
    <w:rsid w:val="00286227"/>
    <w:rsid w:val="00291C85"/>
    <w:rsid w:val="0029350D"/>
    <w:rsid w:val="002937BF"/>
    <w:rsid w:val="00294E04"/>
    <w:rsid w:val="0029676C"/>
    <w:rsid w:val="00297605"/>
    <w:rsid w:val="00297F7A"/>
    <w:rsid w:val="002A063F"/>
    <w:rsid w:val="002A1E97"/>
    <w:rsid w:val="002A6AE6"/>
    <w:rsid w:val="002B049F"/>
    <w:rsid w:val="002B3F2E"/>
    <w:rsid w:val="002B698F"/>
    <w:rsid w:val="002B7914"/>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50EC"/>
    <w:rsid w:val="00305D70"/>
    <w:rsid w:val="00307B1F"/>
    <w:rsid w:val="0031337D"/>
    <w:rsid w:val="00317F72"/>
    <w:rsid w:val="00327053"/>
    <w:rsid w:val="00330DBB"/>
    <w:rsid w:val="00330EF2"/>
    <w:rsid w:val="003319F4"/>
    <w:rsid w:val="00336DFA"/>
    <w:rsid w:val="00341AE9"/>
    <w:rsid w:val="00341FE0"/>
    <w:rsid w:val="00342ED5"/>
    <w:rsid w:val="00344BCC"/>
    <w:rsid w:val="00347732"/>
    <w:rsid w:val="00353320"/>
    <w:rsid w:val="003560C1"/>
    <w:rsid w:val="00356417"/>
    <w:rsid w:val="00357F8F"/>
    <w:rsid w:val="0036079F"/>
    <w:rsid w:val="00363581"/>
    <w:rsid w:val="00367932"/>
    <w:rsid w:val="0037438B"/>
    <w:rsid w:val="00380A0A"/>
    <w:rsid w:val="00382B98"/>
    <w:rsid w:val="00384531"/>
    <w:rsid w:val="00391392"/>
    <w:rsid w:val="00391B69"/>
    <w:rsid w:val="00392A24"/>
    <w:rsid w:val="00393461"/>
    <w:rsid w:val="00393B7E"/>
    <w:rsid w:val="003964B8"/>
    <w:rsid w:val="003972E2"/>
    <w:rsid w:val="00397836"/>
    <w:rsid w:val="003A0D90"/>
    <w:rsid w:val="003A41A7"/>
    <w:rsid w:val="003A45E6"/>
    <w:rsid w:val="003B19DE"/>
    <w:rsid w:val="003C4C5A"/>
    <w:rsid w:val="003C689E"/>
    <w:rsid w:val="003D4E26"/>
    <w:rsid w:val="003D645D"/>
    <w:rsid w:val="003D7E2C"/>
    <w:rsid w:val="003E55C0"/>
    <w:rsid w:val="003E7DEB"/>
    <w:rsid w:val="003F009C"/>
    <w:rsid w:val="003F3A99"/>
    <w:rsid w:val="003F5C9D"/>
    <w:rsid w:val="003F7DC8"/>
    <w:rsid w:val="00402C62"/>
    <w:rsid w:val="00405807"/>
    <w:rsid w:val="00405DCF"/>
    <w:rsid w:val="004173C1"/>
    <w:rsid w:val="00427650"/>
    <w:rsid w:val="00435D80"/>
    <w:rsid w:val="00436557"/>
    <w:rsid w:val="004407DF"/>
    <w:rsid w:val="00440FFA"/>
    <w:rsid w:val="00441233"/>
    <w:rsid w:val="00441EB5"/>
    <w:rsid w:val="004500BD"/>
    <w:rsid w:val="00453A20"/>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2D3D"/>
    <w:rsid w:val="0055682D"/>
    <w:rsid w:val="00557496"/>
    <w:rsid w:val="005602F2"/>
    <w:rsid w:val="005639FC"/>
    <w:rsid w:val="005663B2"/>
    <w:rsid w:val="00574E59"/>
    <w:rsid w:val="005837CF"/>
    <w:rsid w:val="00587745"/>
    <w:rsid w:val="005878D1"/>
    <w:rsid w:val="00590B91"/>
    <w:rsid w:val="00596340"/>
    <w:rsid w:val="005976E6"/>
    <w:rsid w:val="005A6193"/>
    <w:rsid w:val="005A68D3"/>
    <w:rsid w:val="005B0D03"/>
    <w:rsid w:val="005B21B1"/>
    <w:rsid w:val="005B4122"/>
    <w:rsid w:val="005B77E1"/>
    <w:rsid w:val="005C0566"/>
    <w:rsid w:val="005C05AF"/>
    <w:rsid w:val="005C246F"/>
    <w:rsid w:val="005C287D"/>
    <w:rsid w:val="005C3F96"/>
    <w:rsid w:val="005C4340"/>
    <w:rsid w:val="005C4D31"/>
    <w:rsid w:val="005D1951"/>
    <w:rsid w:val="005D3E2E"/>
    <w:rsid w:val="005D5D91"/>
    <w:rsid w:val="005D7AFC"/>
    <w:rsid w:val="005E13A5"/>
    <w:rsid w:val="005E155F"/>
    <w:rsid w:val="005E69B4"/>
    <w:rsid w:val="005E7B18"/>
    <w:rsid w:val="005F018D"/>
    <w:rsid w:val="005F01EA"/>
    <w:rsid w:val="005F0CF0"/>
    <w:rsid w:val="005F2CE8"/>
    <w:rsid w:val="005F3FAA"/>
    <w:rsid w:val="005F6C72"/>
    <w:rsid w:val="0061052D"/>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558EC"/>
    <w:rsid w:val="006609A2"/>
    <w:rsid w:val="00663062"/>
    <w:rsid w:val="00663D75"/>
    <w:rsid w:val="00663F53"/>
    <w:rsid w:val="00666DD3"/>
    <w:rsid w:val="00671004"/>
    <w:rsid w:val="0067156A"/>
    <w:rsid w:val="0067718B"/>
    <w:rsid w:val="00681320"/>
    <w:rsid w:val="00684350"/>
    <w:rsid w:val="00684AB3"/>
    <w:rsid w:val="006921E0"/>
    <w:rsid w:val="006A09F8"/>
    <w:rsid w:val="006A0DF9"/>
    <w:rsid w:val="006A23D1"/>
    <w:rsid w:val="006A6530"/>
    <w:rsid w:val="006B0D00"/>
    <w:rsid w:val="006B1838"/>
    <w:rsid w:val="006B232A"/>
    <w:rsid w:val="006B535B"/>
    <w:rsid w:val="006B687F"/>
    <w:rsid w:val="006C13C0"/>
    <w:rsid w:val="006C2984"/>
    <w:rsid w:val="006C33FF"/>
    <w:rsid w:val="006C6A95"/>
    <w:rsid w:val="006C70A1"/>
    <w:rsid w:val="006D26D8"/>
    <w:rsid w:val="006D2FF7"/>
    <w:rsid w:val="006D3F2D"/>
    <w:rsid w:val="006D5A2C"/>
    <w:rsid w:val="006D5AFA"/>
    <w:rsid w:val="006D613A"/>
    <w:rsid w:val="006D76BE"/>
    <w:rsid w:val="006D7BC4"/>
    <w:rsid w:val="006E13AB"/>
    <w:rsid w:val="006E7548"/>
    <w:rsid w:val="0070213D"/>
    <w:rsid w:val="00704BA6"/>
    <w:rsid w:val="0070540A"/>
    <w:rsid w:val="00705BB1"/>
    <w:rsid w:val="007153CC"/>
    <w:rsid w:val="00720430"/>
    <w:rsid w:val="0072220B"/>
    <w:rsid w:val="00723196"/>
    <w:rsid w:val="0072697B"/>
    <w:rsid w:val="007343DC"/>
    <w:rsid w:val="00735037"/>
    <w:rsid w:val="00735D6F"/>
    <w:rsid w:val="00736D87"/>
    <w:rsid w:val="00742806"/>
    <w:rsid w:val="00747B7E"/>
    <w:rsid w:val="00750259"/>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4BC8"/>
    <w:rsid w:val="007955E6"/>
    <w:rsid w:val="007A24B7"/>
    <w:rsid w:val="007A2551"/>
    <w:rsid w:val="007B543C"/>
    <w:rsid w:val="007B6E88"/>
    <w:rsid w:val="007C13AE"/>
    <w:rsid w:val="007C4C7E"/>
    <w:rsid w:val="007C504B"/>
    <w:rsid w:val="007C65F4"/>
    <w:rsid w:val="007D023B"/>
    <w:rsid w:val="007D24BF"/>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09DD"/>
    <w:rsid w:val="008313DD"/>
    <w:rsid w:val="0083173D"/>
    <w:rsid w:val="0083293B"/>
    <w:rsid w:val="00832B8A"/>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34C"/>
    <w:rsid w:val="00887AF2"/>
    <w:rsid w:val="00891365"/>
    <w:rsid w:val="00892899"/>
    <w:rsid w:val="0089365D"/>
    <w:rsid w:val="00895D5B"/>
    <w:rsid w:val="008A1F4F"/>
    <w:rsid w:val="008A3581"/>
    <w:rsid w:val="008A45E2"/>
    <w:rsid w:val="008A48DC"/>
    <w:rsid w:val="008A6B63"/>
    <w:rsid w:val="008A778B"/>
    <w:rsid w:val="008A7D49"/>
    <w:rsid w:val="008B1BEB"/>
    <w:rsid w:val="008B5897"/>
    <w:rsid w:val="008B60D6"/>
    <w:rsid w:val="008C0137"/>
    <w:rsid w:val="008C23DE"/>
    <w:rsid w:val="008C3F90"/>
    <w:rsid w:val="008C719D"/>
    <w:rsid w:val="008D266B"/>
    <w:rsid w:val="008D4030"/>
    <w:rsid w:val="008D43D0"/>
    <w:rsid w:val="008E3A07"/>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57759"/>
    <w:rsid w:val="00961B74"/>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0A4B"/>
    <w:rsid w:val="009B506C"/>
    <w:rsid w:val="009C0761"/>
    <w:rsid w:val="009C0941"/>
    <w:rsid w:val="009C2F31"/>
    <w:rsid w:val="009C736A"/>
    <w:rsid w:val="009D238E"/>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54FA"/>
    <w:rsid w:val="00A17201"/>
    <w:rsid w:val="00A20E35"/>
    <w:rsid w:val="00A244F7"/>
    <w:rsid w:val="00A25ACC"/>
    <w:rsid w:val="00A30999"/>
    <w:rsid w:val="00A32297"/>
    <w:rsid w:val="00A3356E"/>
    <w:rsid w:val="00A33738"/>
    <w:rsid w:val="00A371BD"/>
    <w:rsid w:val="00A374D4"/>
    <w:rsid w:val="00A407BD"/>
    <w:rsid w:val="00A52A72"/>
    <w:rsid w:val="00A570F5"/>
    <w:rsid w:val="00A605AB"/>
    <w:rsid w:val="00A71456"/>
    <w:rsid w:val="00A71D81"/>
    <w:rsid w:val="00A76F1B"/>
    <w:rsid w:val="00A803B3"/>
    <w:rsid w:val="00A81505"/>
    <w:rsid w:val="00A85F4F"/>
    <w:rsid w:val="00A86DE0"/>
    <w:rsid w:val="00A8708B"/>
    <w:rsid w:val="00A90E37"/>
    <w:rsid w:val="00A921AB"/>
    <w:rsid w:val="00A93858"/>
    <w:rsid w:val="00AA4F45"/>
    <w:rsid w:val="00AA736E"/>
    <w:rsid w:val="00AB06ED"/>
    <w:rsid w:val="00AB0EDF"/>
    <w:rsid w:val="00AB11F4"/>
    <w:rsid w:val="00AB2DCD"/>
    <w:rsid w:val="00AB40F0"/>
    <w:rsid w:val="00AB44D9"/>
    <w:rsid w:val="00AB5FDD"/>
    <w:rsid w:val="00AB67E2"/>
    <w:rsid w:val="00AC218D"/>
    <w:rsid w:val="00AC4CAD"/>
    <w:rsid w:val="00AC5613"/>
    <w:rsid w:val="00AC5AA4"/>
    <w:rsid w:val="00AD09B8"/>
    <w:rsid w:val="00AD2FF8"/>
    <w:rsid w:val="00AD407A"/>
    <w:rsid w:val="00AE0AC6"/>
    <w:rsid w:val="00AE548E"/>
    <w:rsid w:val="00AF39BE"/>
    <w:rsid w:val="00AF3ABF"/>
    <w:rsid w:val="00AF3B03"/>
    <w:rsid w:val="00AF518F"/>
    <w:rsid w:val="00B03271"/>
    <w:rsid w:val="00B036EE"/>
    <w:rsid w:val="00B1035D"/>
    <w:rsid w:val="00B10751"/>
    <w:rsid w:val="00B10DEB"/>
    <w:rsid w:val="00B13A29"/>
    <w:rsid w:val="00B16059"/>
    <w:rsid w:val="00B23C3B"/>
    <w:rsid w:val="00B24C6D"/>
    <w:rsid w:val="00B25561"/>
    <w:rsid w:val="00B27D9E"/>
    <w:rsid w:val="00B30012"/>
    <w:rsid w:val="00B30DB4"/>
    <w:rsid w:val="00B3263C"/>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70AA"/>
    <w:rsid w:val="00B87259"/>
    <w:rsid w:val="00B94F52"/>
    <w:rsid w:val="00B96077"/>
    <w:rsid w:val="00BA0FB0"/>
    <w:rsid w:val="00BB1C3B"/>
    <w:rsid w:val="00BB2269"/>
    <w:rsid w:val="00BB5BD1"/>
    <w:rsid w:val="00BB6787"/>
    <w:rsid w:val="00BC0141"/>
    <w:rsid w:val="00BC24DB"/>
    <w:rsid w:val="00BC6562"/>
    <w:rsid w:val="00BC6C30"/>
    <w:rsid w:val="00BD2AED"/>
    <w:rsid w:val="00BD67FD"/>
    <w:rsid w:val="00BD6B5A"/>
    <w:rsid w:val="00BE00FF"/>
    <w:rsid w:val="00BF07C6"/>
    <w:rsid w:val="00BF0A5C"/>
    <w:rsid w:val="00BF3112"/>
    <w:rsid w:val="00BF55B1"/>
    <w:rsid w:val="00C00980"/>
    <w:rsid w:val="00C079B3"/>
    <w:rsid w:val="00C16741"/>
    <w:rsid w:val="00C172D9"/>
    <w:rsid w:val="00C20B92"/>
    <w:rsid w:val="00C21662"/>
    <w:rsid w:val="00C22473"/>
    <w:rsid w:val="00C23EC5"/>
    <w:rsid w:val="00C26FDA"/>
    <w:rsid w:val="00C33F29"/>
    <w:rsid w:val="00C371CD"/>
    <w:rsid w:val="00C41AC3"/>
    <w:rsid w:val="00C44352"/>
    <w:rsid w:val="00C44B04"/>
    <w:rsid w:val="00C51982"/>
    <w:rsid w:val="00C535F8"/>
    <w:rsid w:val="00C55C22"/>
    <w:rsid w:val="00C57999"/>
    <w:rsid w:val="00C60A0B"/>
    <w:rsid w:val="00C60F3B"/>
    <w:rsid w:val="00C61119"/>
    <w:rsid w:val="00C61534"/>
    <w:rsid w:val="00C643F6"/>
    <w:rsid w:val="00C67B0D"/>
    <w:rsid w:val="00C70D5F"/>
    <w:rsid w:val="00C80C85"/>
    <w:rsid w:val="00C81313"/>
    <w:rsid w:val="00C86420"/>
    <w:rsid w:val="00C87E5E"/>
    <w:rsid w:val="00C9093A"/>
    <w:rsid w:val="00C90E6A"/>
    <w:rsid w:val="00C923D8"/>
    <w:rsid w:val="00C939F3"/>
    <w:rsid w:val="00C93D79"/>
    <w:rsid w:val="00C96406"/>
    <w:rsid w:val="00CA2C0B"/>
    <w:rsid w:val="00CA347C"/>
    <w:rsid w:val="00CA42BA"/>
    <w:rsid w:val="00CA4D1F"/>
    <w:rsid w:val="00CA732C"/>
    <w:rsid w:val="00CB0234"/>
    <w:rsid w:val="00CB1AFE"/>
    <w:rsid w:val="00CB5127"/>
    <w:rsid w:val="00CB5A45"/>
    <w:rsid w:val="00CB7193"/>
    <w:rsid w:val="00CB7411"/>
    <w:rsid w:val="00CC15B0"/>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597"/>
    <w:rsid w:val="00D55755"/>
    <w:rsid w:val="00D62BB2"/>
    <w:rsid w:val="00D62E63"/>
    <w:rsid w:val="00D65DC0"/>
    <w:rsid w:val="00D7015A"/>
    <w:rsid w:val="00D74CCA"/>
    <w:rsid w:val="00D80301"/>
    <w:rsid w:val="00D818A7"/>
    <w:rsid w:val="00D837E2"/>
    <w:rsid w:val="00D87272"/>
    <w:rsid w:val="00D87919"/>
    <w:rsid w:val="00D928F8"/>
    <w:rsid w:val="00D95F65"/>
    <w:rsid w:val="00DA3925"/>
    <w:rsid w:val="00DA60A5"/>
    <w:rsid w:val="00DA7C39"/>
    <w:rsid w:val="00DA7E85"/>
    <w:rsid w:val="00DB01B6"/>
    <w:rsid w:val="00DB28A2"/>
    <w:rsid w:val="00DB2D02"/>
    <w:rsid w:val="00DB4126"/>
    <w:rsid w:val="00DB43DE"/>
    <w:rsid w:val="00DB5FA1"/>
    <w:rsid w:val="00DB69F2"/>
    <w:rsid w:val="00DC088C"/>
    <w:rsid w:val="00DC2DAD"/>
    <w:rsid w:val="00DC3E4E"/>
    <w:rsid w:val="00DC4141"/>
    <w:rsid w:val="00DC4ED9"/>
    <w:rsid w:val="00DD21D6"/>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4EFA"/>
    <w:rsid w:val="00E1547E"/>
    <w:rsid w:val="00E17E78"/>
    <w:rsid w:val="00E207BE"/>
    <w:rsid w:val="00E209CD"/>
    <w:rsid w:val="00E27FA1"/>
    <w:rsid w:val="00E31CE3"/>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674D"/>
    <w:rsid w:val="00E96D7F"/>
    <w:rsid w:val="00E97C06"/>
    <w:rsid w:val="00EA0A06"/>
    <w:rsid w:val="00EA1A98"/>
    <w:rsid w:val="00EA1F80"/>
    <w:rsid w:val="00EA34D6"/>
    <w:rsid w:val="00EA4D97"/>
    <w:rsid w:val="00EA54DD"/>
    <w:rsid w:val="00EB0CAE"/>
    <w:rsid w:val="00EB1CBD"/>
    <w:rsid w:val="00EB49A0"/>
    <w:rsid w:val="00EB672D"/>
    <w:rsid w:val="00EB7D1A"/>
    <w:rsid w:val="00EC0954"/>
    <w:rsid w:val="00EC14DC"/>
    <w:rsid w:val="00EC2401"/>
    <w:rsid w:val="00EC5362"/>
    <w:rsid w:val="00EC6AEF"/>
    <w:rsid w:val="00EC6B33"/>
    <w:rsid w:val="00EC746E"/>
    <w:rsid w:val="00ED6293"/>
    <w:rsid w:val="00ED787B"/>
    <w:rsid w:val="00EE00B1"/>
    <w:rsid w:val="00EE0AD4"/>
    <w:rsid w:val="00EE2774"/>
    <w:rsid w:val="00EF20A7"/>
    <w:rsid w:val="00EF2868"/>
    <w:rsid w:val="00EF3177"/>
    <w:rsid w:val="00EF5CAF"/>
    <w:rsid w:val="00F0008D"/>
    <w:rsid w:val="00F05636"/>
    <w:rsid w:val="00F06F6B"/>
    <w:rsid w:val="00F06FD6"/>
    <w:rsid w:val="00F12259"/>
    <w:rsid w:val="00F15C2F"/>
    <w:rsid w:val="00F17935"/>
    <w:rsid w:val="00F17B82"/>
    <w:rsid w:val="00F20BD4"/>
    <w:rsid w:val="00F20D7C"/>
    <w:rsid w:val="00F23F9D"/>
    <w:rsid w:val="00F27873"/>
    <w:rsid w:val="00F316A0"/>
    <w:rsid w:val="00F33CF9"/>
    <w:rsid w:val="00F35022"/>
    <w:rsid w:val="00F36B16"/>
    <w:rsid w:val="00F40057"/>
    <w:rsid w:val="00F431F2"/>
    <w:rsid w:val="00F45917"/>
    <w:rsid w:val="00F46104"/>
    <w:rsid w:val="00F50586"/>
    <w:rsid w:val="00F51707"/>
    <w:rsid w:val="00F522AC"/>
    <w:rsid w:val="00F53186"/>
    <w:rsid w:val="00F542B1"/>
    <w:rsid w:val="00F54BA2"/>
    <w:rsid w:val="00F55325"/>
    <w:rsid w:val="00F560CB"/>
    <w:rsid w:val="00F56979"/>
    <w:rsid w:val="00F57B1A"/>
    <w:rsid w:val="00F60367"/>
    <w:rsid w:val="00F625B3"/>
    <w:rsid w:val="00F63A20"/>
    <w:rsid w:val="00F659DF"/>
    <w:rsid w:val="00F663FA"/>
    <w:rsid w:val="00F67358"/>
    <w:rsid w:val="00F7119F"/>
    <w:rsid w:val="00F716CA"/>
    <w:rsid w:val="00F73663"/>
    <w:rsid w:val="00F77EAE"/>
    <w:rsid w:val="00F80DFC"/>
    <w:rsid w:val="00F836EB"/>
    <w:rsid w:val="00F8522F"/>
    <w:rsid w:val="00F856C4"/>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B4E08"/>
    <w:rsid w:val="00FC3439"/>
    <w:rsid w:val="00FC42FA"/>
    <w:rsid w:val="00FC534A"/>
    <w:rsid w:val="00FC6722"/>
    <w:rsid w:val="00FC72AC"/>
    <w:rsid w:val="00FD234C"/>
    <w:rsid w:val="00FD3033"/>
    <w:rsid w:val="00FD43BC"/>
    <w:rsid w:val="00FD6C8C"/>
    <w:rsid w:val="00FE7CC5"/>
    <w:rsid w:val="00FE7F79"/>
    <w:rsid w:val="00FF10B6"/>
    <w:rsid w:val="00FF2570"/>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594D4"/>
  <w15:docId w15:val="{F2EF180E-9C20-44C6-84D0-002DD7605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E31CE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4005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6C6A9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E9674D"/>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 w:type="character" w:customStyle="1" w:styleId="Heading2Char">
    <w:name w:val="Heading 2 Char"/>
    <w:basedOn w:val="DefaultParagraphFont"/>
    <w:link w:val="Heading2"/>
    <w:uiPriority w:val="9"/>
    <w:semiHidden/>
    <w:rsid w:val="00E31CE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40057"/>
    <w:rPr>
      <w:rFonts w:asciiTheme="majorHAnsi" w:eastAsiaTheme="majorEastAsia" w:hAnsiTheme="majorHAnsi" w:cstheme="majorBidi"/>
      <w:b/>
      <w:bCs/>
      <w:color w:val="4472C4" w:themeColor="accent1"/>
    </w:rPr>
  </w:style>
  <w:style w:type="paragraph" w:customStyle="1" w:styleId="TableParagraph">
    <w:name w:val="Table Paragraph"/>
    <w:basedOn w:val="Normal"/>
    <w:uiPriority w:val="1"/>
    <w:qFormat/>
    <w:rsid w:val="00794BC8"/>
    <w:pPr>
      <w:widowControl w:val="0"/>
      <w:autoSpaceDE w:val="0"/>
      <w:autoSpaceDN w:val="0"/>
      <w:spacing w:after="0" w:line="275" w:lineRule="exact"/>
      <w:jc w:val="center"/>
    </w:pPr>
    <w:rPr>
      <w:rFonts w:ascii="Times New Roman" w:eastAsia="Times New Roman" w:hAnsi="Times New Roman" w:cs="Times New Roman"/>
      <w:lang w:val="en-US"/>
    </w:rPr>
  </w:style>
  <w:style w:type="paragraph" w:customStyle="1" w:styleId="Default">
    <w:name w:val="Default"/>
    <w:rsid w:val="00735D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ubheader1">
    <w:name w:val="subheader1"/>
    <w:basedOn w:val="DefaultParagraphFont"/>
    <w:rsid w:val="00A374D4"/>
    <w:rPr>
      <w:rFonts w:ascii="Tahoma" w:hAnsi="Tahoma" w:cs="Tahoma" w:hint="default"/>
      <w:b/>
      <w:bCs/>
      <w:strike w:val="0"/>
      <w:dstrike w:val="0"/>
      <w:color w:val="4A5A8B"/>
      <w:sz w:val="17"/>
      <w:szCs w:val="17"/>
      <w:u w:val="none"/>
      <w:effect w:val="none"/>
    </w:rPr>
  </w:style>
  <w:style w:type="character" w:customStyle="1" w:styleId="Heading4Char">
    <w:name w:val="Heading 4 Char"/>
    <w:basedOn w:val="DefaultParagraphFont"/>
    <w:link w:val="Heading4"/>
    <w:uiPriority w:val="9"/>
    <w:semiHidden/>
    <w:rsid w:val="006C6A95"/>
    <w:rPr>
      <w:rFonts w:asciiTheme="majorHAnsi" w:eastAsiaTheme="majorEastAsia" w:hAnsiTheme="majorHAnsi" w:cstheme="majorBidi"/>
      <w:b/>
      <w:bCs/>
      <w:i/>
      <w:iCs/>
      <w:color w:val="4472C4" w:themeColor="accent1"/>
    </w:rPr>
  </w:style>
  <w:style w:type="paragraph" w:styleId="BodyTextIndent">
    <w:name w:val="Body Text Indent"/>
    <w:basedOn w:val="Normal"/>
    <w:link w:val="BodyTextIndentChar"/>
    <w:uiPriority w:val="99"/>
    <w:semiHidden/>
    <w:unhideWhenUsed/>
    <w:rsid w:val="00DA7C39"/>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DA7C39"/>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F659DF"/>
    <w:rPr>
      <w:i/>
      <w:iCs/>
    </w:rPr>
  </w:style>
  <w:style w:type="character" w:customStyle="1" w:styleId="Heading6Char">
    <w:name w:val="Heading 6 Char"/>
    <w:basedOn w:val="DefaultParagraphFont"/>
    <w:link w:val="Heading6"/>
    <w:uiPriority w:val="9"/>
    <w:semiHidden/>
    <w:rsid w:val="00E9674D"/>
    <w:rPr>
      <w:rFonts w:ascii="Calibri" w:eastAsia="Times New Roman" w:hAnsi="Calibri" w:cs="Times New Roman"/>
      <w:b/>
      <w:bCs/>
      <w:lang w:val="en-US"/>
    </w:rPr>
  </w:style>
  <w:style w:type="paragraph" w:styleId="BodyText2">
    <w:name w:val="Body Text 2"/>
    <w:basedOn w:val="Normal"/>
    <w:link w:val="BodyText2Char"/>
    <w:uiPriority w:val="99"/>
    <w:semiHidden/>
    <w:unhideWhenUsed/>
    <w:rsid w:val="001F6800"/>
    <w:pPr>
      <w:spacing w:after="120" w:line="480" w:lineRule="auto"/>
    </w:pPr>
  </w:style>
  <w:style w:type="character" w:customStyle="1" w:styleId="BodyText2Char">
    <w:name w:val="Body Text 2 Char"/>
    <w:basedOn w:val="DefaultParagraphFont"/>
    <w:link w:val="BodyText2"/>
    <w:uiPriority w:val="99"/>
    <w:semiHidden/>
    <w:rsid w:val="001F6800"/>
  </w:style>
  <w:style w:type="paragraph" w:styleId="Title">
    <w:name w:val="Title"/>
    <w:basedOn w:val="Normal"/>
    <w:link w:val="TitleChar"/>
    <w:qFormat/>
    <w:rsid w:val="001F6800"/>
    <w:pPr>
      <w:spacing w:after="0" w:line="240" w:lineRule="auto"/>
      <w:jc w:val="center"/>
    </w:pPr>
    <w:rPr>
      <w:rFonts w:ascii="Times New Roman" w:eastAsia="Times New Roman" w:hAnsi="Times New Roman" w:cs="Times New Roman"/>
      <w:b/>
      <w:bCs/>
      <w:sz w:val="32"/>
      <w:szCs w:val="24"/>
      <w:lang w:val="en-US"/>
    </w:rPr>
  </w:style>
  <w:style w:type="character" w:customStyle="1" w:styleId="TitleChar">
    <w:name w:val="Title Char"/>
    <w:basedOn w:val="DefaultParagraphFont"/>
    <w:link w:val="Title"/>
    <w:rsid w:val="001F6800"/>
    <w:rPr>
      <w:rFonts w:ascii="Times New Roman" w:eastAsia="Times New Roman" w:hAnsi="Times New Roman" w:cs="Times New Roman"/>
      <w:b/>
      <w:bCs/>
      <w:sz w:val="32"/>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8517113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62282122">
      <w:bodyDiv w:val="1"/>
      <w:marLeft w:val="0"/>
      <w:marRight w:val="0"/>
      <w:marTop w:val="0"/>
      <w:marBottom w:val="0"/>
      <w:divBdr>
        <w:top w:val="none" w:sz="0" w:space="0" w:color="auto"/>
        <w:left w:val="none" w:sz="0" w:space="0" w:color="auto"/>
        <w:bottom w:val="none" w:sz="0" w:space="0" w:color="auto"/>
        <w:right w:val="none" w:sz="0" w:space="0" w:color="auto"/>
      </w:divBdr>
    </w:div>
    <w:div w:id="946279706">
      <w:bodyDiv w:val="1"/>
      <w:marLeft w:val="0"/>
      <w:marRight w:val="0"/>
      <w:marTop w:val="0"/>
      <w:marBottom w:val="0"/>
      <w:divBdr>
        <w:top w:val="none" w:sz="0" w:space="0" w:color="auto"/>
        <w:left w:val="none" w:sz="0" w:space="0" w:color="auto"/>
        <w:bottom w:val="none" w:sz="0" w:space="0" w:color="auto"/>
        <w:right w:val="none" w:sz="0" w:space="0" w:color="auto"/>
      </w:divBdr>
    </w:div>
    <w:div w:id="1106122307">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757919">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221905">
      <w:bodyDiv w:val="1"/>
      <w:marLeft w:val="0"/>
      <w:marRight w:val="0"/>
      <w:marTop w:val="0"/>
      <w:marBottom w:val="0"/>
      <w:divBdr>
        <w:top w:val="none" w:sz="0" w:space="0" w:color="auto"/>
        <w:left w:val="none" w:sz="0" w:space="0" w:color="auto"/>
        <w:bottom w:val="none" w:sz="0" w:space="0" w:color="auto"/>
        <w:right w:val="none" w:sz="0" w:space="0" w:color="auto"/>
      </w:divBdr>
    </w:div>
    <w:div w:id="1574389270">
      <w:bodyDiv w:val="1"/>
      <w:marLeft w:val="0"/>
      <w:marRight w:val="0"/>
      <w:marTop w:val="0"/>
      <w:marBottom w:val="0"/>
      <w:divBdr>
        <w:top w:val="none" w:sz="0" w:space="0" w:color="auto"/>
        <w:left w:val="none" w:sz="0" w:space="0" w:color="auto"/>
        <w:bottom w:val="none" w:sz="0" w:space="0" w:color="auto"/>
        <w:right w:val="none" w:sz="0" w:space="0" w:color="auto"/>
      </w:divBdr>
    </w:div>
    <w:div w:id="1590847191">
      <w:bodyDiv w:val="1"/>
      <w:marLeft w:val="0"/>
      <w:marRight w:val="0"/>
      <w:marTop w:val="0"/>
      <w:marBottom w:val="0"/>
      <w:divBdr>
        <w:top w:val="none" w:sz="0" w:space="0" w:color="auto"/>
        <w:left w:val="none" w:sz="0" w:space="0" w:color="auto"/>
        <w:bottom w:val="none" w:sz="0" w:space="0" w:color="auto"/>
        <w:right w:val="none" w:sz="0" w:space="0" w:color="auto"/>
      </w:divBdr>
    </w:div>
    <w:div w:id="1609704115">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hika.ch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11</Pages>
  <Words>2953</Words>
  <Characters>16837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109</cp:revision>
  <dcterms:created xsi:type="dcterms:W3CDTF">2024-05-24T12:49:00Z</dcterms:created>
  <dcterms:modified xsi:type="dcterms:W3CDTF">2024-06-07T16:12:00Z</dcterms:modified>
</cp:coreProperties>
</file>