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37313" w14:textId="77777777" w:rsidR="001D0A65" w:rsidRPr="001D0A65" w:rsidRDefault="001D0A65" w:rsidP="001D0A65">
      <w:pPr>
        <w:spacing w:after="0" w:line="240" w:lineRule="auto"/>
        <w:jc w:val="center"/>
        <w:rPr>
          <w:rFonts w:ascii="Times New Roman" w:hAnsi="Times New Roman" w:cs="Times New Roman"/>
          <w:b/>
          <w:sz w:val="28"/>
          <w:szCs w:val="28"/>
        </w:rPr>
      </w:pPr>
      <w:r w:rsidRPr="001D0A65">
        <w:rPr>
          <w:rFonts w:ascii="Times New Roman" w:hAnsi="Times New Roman" w:cs="Times New Roman"/>
          <w:b/>
          <w:sz w:val="28"/>
          <w:szCs w:val="28"/>
        </w:rPr>
        <w:t>on</w:t>
      </w:r>
    </w:p>
    <w:p w14:paraId="6362516E" w14:textId="77777777" w:rsidR="001D0A65" w:rsidRPr="001D0A65" w:rsidRDefault="001D0A65" w:rsidP="001D0A65">
      <w:pPr>
        <w:spacing w:after="0" w:line="240" w:lineRule="auto"/>
        <w:jc w:val="center"/>
        <w:rPr>
          <w:rFonts w:ascii="Times New Roman" w:hAnsi="Times New Roman" w:cs="Times New Roman"/>
          <w:b/>
          <w:sz w:val="28"/>
          <w:szCs w:val="28"/>
        </w:rPr>
      </w:pPr>
      <w:r w:rsidRPr="001D0A65">
        <w:rPr>
          <w:rFonts w:ascii="Times New Roman" w:hAnsi="Times New Roman" w:cs="Times New Roman"/>
          <w:b/>
          <w:sz w:val="28"/>
          <w:szCs w:val="28"/>
        </w:rPr>
        <w:t>FUND MANAGEMENT</w:t>
      </w:r>
    </w:p>
    <w:p w14:paraId="4DDAC546" w14:textId="77777777" w:rsidR="001D0A65" w:rsidRPr="001D0A65" w:rsidRDefault="001D0A65" w:rsidP="001D0A65">
      <w:pPr>
        <w:spacing w:after="0" w:line="240" w:lineRule="auto"/>
        <w:jc w:val="center"/>
        <w:rPr>
          <w:rFonts w:ascii="Times New Roman" w:hAnsi="Times New Roman" w:cs="Times New Roman"/>
          <w:b/>
          <w:sz w:val="28"/>
          <w:szCs w:val="28"/>
        </w:rPr>
      </w:pPr>
      <w:r w:rsidRPr="001D0A65">
        <w:rPr>
          <w:rFonts w:ascii="Times New Roman" w:hAnsi="Times New Roman" w:cs="Times New Roman"/>
          <w:b/>
          <w:sz w:val="28"/>
          <w:szCs w:val="28"/>
        </w:rPr>
        <w:t xml:space="preserve">In </w:t>
      </w:r>
    </w:p>
    <w:p w14:paraId="0F2684D3" w14:textId="5CCEDFE0" w:rsidR="00042F38" w:rsidRDefault="001D0A65" w:rsidP="001D0A65">
      <w:pPr>
        <w:spacing w:after="0" w:line="240" w:lineRule="auto"/>
        <w:jc w:val="center"/>
        <w:rPr>
          <w:rFonts w:ascii="Times New Roman" w:hAnsi="Times New Roman" w:cs="Times New Roman"/>
          <w:b/>
          <w:sz w:val="28"/>
          <w:szCs w:val="28"/>
        </w:rPr>
      </w:pPr>
      <w:r w:rsidRPr="001D0A65">
        <w:rPr>
          <w:rFonts w:ascii="Times New Roman" w:hAnsi="Times New Roman" w:cs="Times New Roman"/>
          <w:b/>
          <w:sz w:val="28"/>
          <w:szCs w:val="28"/>
        </w:rPr>
        <w:t>NATIONAL THEROMAL POWER CORPORATION</w:t>
      </w:r>
    </w:p>
    <w:p w14:paraId="5B70884B" w14:textId="77777777" w:rsidR="001D0A65" w:rsidRDefault="001D0A65" w:rsidP="001D0A65">
      <w:pPr>
        <w:spacing w:after="0" w:line="240" w:lineRule="auto"/>
        <w:jc w:val="center"/>
        <w:rPr>
          <w:rFonts w:ascii="Times New Roman" w:hAnsi="Times New Roman" w:cs="Times New Roman"/>
          <w:b/>
          <w:bCs/>
          <w:sz w:val="24"/>
          <w:szCs w:val="24"/>
        </w:rPr>
      </w:pPr>
    </w:p>
    <w:p w14:paraId="3D962D0C" w14:textId="6A1BECA5" w:rsidR="00042F38" w:rsidRDefault="00D654FC" w:rsidP="000240D7">
      <w:pPr>
        <w:spacing w:after="0" w:line="240" w:lineRule="auto"/>
        <w:jc w:val="center"/>
        <w:rPr>
          <w:rFonts w:ascii="Times New Roman" w:hAnsi="Times New Roman" w:cs="Times New Roman"/>
          <w:b/>
          <w:bCs/>
          <w:sz w:val="24"/>
          <w:szCs w:val="24"/>
        </w:rPr>
      </w:pPr>
      <w:r w:rsidRPr="00D654FC">
        <w:rPr>
          <w:rFonts w:ascii="Times New Roman" w:hAnsi="Times New Roman" w:cs="Times New Roman"/>
          <w:b/>
          <w:bCs/>
          <w:sz w:val="24"/>
          <w:szCs w:val="24"/>
        </w:rPr>
        <w:t>GOGIKAR VAISHNAVI</w:t>
      </w:r>
    </w:p>
    <w:p w14:paraId="0FFBD89A" w14:textId="77777777" w:rsidR="00D654FC" w:rsidRPr="00EE4EE2" w:rsidRDefault="00D654FC" w:rsidP="000240D7">
      <w:pPr>
        <w:spacing w:after="0" w:line="240" w:lineRule="auto"/>
        <w:jc w:val="center"/>
        <w:rPr>
          <w:rFonts w:ascii="Times New Roman" w:hAnsi="Times New Roman" w:cs="Times New Roman"/>
          <w:b/>
          <w:bCs/>
          <w:sz w:val="12"/>
          <w:szCs w:val="12"/>
        </w:rPr>
      </w:pPr>
    </w:p>
    <w:p w14:paraId="409D3222" w14:textId="447BA740"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A427F7">
        <w:rPr>
          <w:rFonts w:ascii="Times New Roman" w:hAnsi="Times New Roman" w:cs="Times New Roman"/>
          <w:sz w:val="24"/>
          <w:szCs w:val="24"/>
        </w:rPr>
        <w:t>2</w:t>
      </w:r>
      <w:r w:rsidR="009B7843">
        <w:rPr>
          <w:rFonts w:ascii="Times New Roman" w:hAnsi="Times New Roman" w:cs="Times New Roman"/>
          <w:sz w:val="24"/>
          <w:szCs w:val="24"/>
        </w:rPr>
        <w:t>9</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1E3018EB" w14:textId="5CB8337C" w:rsidR="00236B84" w:rsidRDefault="00236B84" w:rsidP="000240D7">
      <w:pPr>
        <w:spacing w:after="0" w:line="240" w:lineRule="auto"/>
        <w:jc w:val="center"/>
        <w:rPr>
          <w:rFonts w:ascii="Times New Roman" w:hAnsi="Times New Roman" w:cs="Times New Roman"/>
          <w:b/>
          <w:bCs/>
          <w:sz w:val="24"/>
          <w:szCs w:val="24"/>
        </w:rPr>
      </w:pPr>
      <w:r w:rsidRPr="00236B84">
        <w:rPr>
          <w:rFonts w:ascii="Times New Roman" w:hAnsi="Times New Roman" w:cs="Times New Roman"/>
          <w:b/>
          <w:bCs/>
          <w:sz w:val="24"/>
          <w:szCs w:val="24"/>
        </w:rPr>
        <w:t xml:space="preserve">Dr. S. </w:t>
      </w:r>
      <w:r w:rsidR="00815FE5" w:rsidRPr="00236B84">
        <w:rPr>
          <w:rFonts w:ascii="Times New Roman" w:hAnsi="Times New Roman" w:cs="Times New Roman"/>
          <w:b/>
          <w:bCs/>
          <w:sz w:val="24"/>
          <w:szCs w:val="24"/>
        </w:rPr>
        <w:t>Deepthi</w:t>
      </w:r>
      <w:r w:rsidRPr="00236B84">
        <w:rPr>
          <w:rFonts w:ascii="Times New Roman" w:hAnsi="Times New Roman" w:cs="Times New Roman"/>
          <w:b/>
          <w:bCs/>
          <w:sz w:val="24"/>
          <w:szCs w:val="24"/>
        </w:rPr>
        <w:t xml:space="preserve"> </w:t>
      </w:r>
    </w:p>
    <w:p w14:paraId="7B4EB2F2" w14:textId="2853494F"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3DE1CC69" w14:textId="77777777" w:rsidR="00A71B05" w:rsidRDefault="00A71B05" w:rsidP="00A71B05">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drsajjadeepthi@gmail.com</w:t>
        </w:r>
      </w:hyperlink>
    </w:p>
    <w:p w14:paraId="7C25E613" w14:textId="77777777" w:rsidR="00BA4A38" w:rsidRDefault="00BA4A38" w:rsidP="006D613A">
      <w:pPr>
        <w:spacing w:after="0" w:line="360" w:lineRule="auto"/>
        <w:jc w:val="both"/>
        <w:rPr>
          <w:rFonts w:ascii="Times New Roman" w:hAnsi="Times New Roman" w:cs="Times New Roman"/>
          <w:b/>
          <w:bCs/>
          <w:sz w:val="24"/>
          <w:szCs w:val="24"/>
        </w:rPr>
      </w:pPr>
    </w:p>
    <w:p w14:paraId="623AC021" w14:textId="0E480649"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4FA55306" w14:textId="77777777" w:rsidR="003C38F2" w:rsidRDefault="003C38F2" w:rsidP="00EF791F">
      <w:pPr>
        <w:spacing w:after="0" w:line="276" w:lineRule="auto"/>
        <w:jc w:val="both"/>
        <w:rPr>
          <w:rFonts w:ascii="Times New Roman" w:eastAsia="Times New Roman" w:hAnsi="Times New Roman" w:cs="Times New Roman"/>
          <w:sz w:val="24"/>
          <w:szCs w:val="24"/>
          <w:lang w:eastAsia="en-IN"/>
        </w:rPr>
      </w:pPr>
      <w:r w:rsidRPr="003C38F2">
        <w:rPr>
          <w:rFonts w:ascii="Times New Roman" w:eastAsia="Times New Roman" w:hAnsi="Times New Roman" w:cs="Times New Roman"/>
          <w:sz w:val="24"/>
          <w:szCs w:val="24"/>
          <w:lang w:eastAsia="en-IN"/>
        </w:rPr>
        <w:t>Efficient fund management is an integral part of the overall corporate strategy to create share holders value. Fund management implies the efficient and effective acquisition and allocation and utilization of funds. The Efficiency with which funds are managed gleaned from turnover ratios. Turnover ratio measure how rapidly the assets are being turned over into sales. In other words they indicate how well the company managers it funds and indicates sales turnover for every rupee of fund the way in which funds are managed can have a significant impact on the profitability of the company. It is an empirical question whether a high value of turnover ratio as a positive influence on the companies earning capability. A company can have larger sales with a very liberal Credit policy which shrinks the Debtor’s turnover ratio. In this case, the lower Debtors turnover ratio may result in higher profitability. However as for the traditional view, a low value of turnover ratio hits company’s profitability</w:t>
      </w:r>
    </w:p>
    <w:p w14:paraId="7C962883" w14:textId="77777777" w:rsidR="003C38F2" w:rsidRPr="001E0F4C" w:rsidRDefault="003C38F2" w:rsidP="00EF791F">
      <w:pPr>
        <w:spacing w:after="0" w:line="276" w:lineRule="auto"/>
        <w:jc w:val="both"/>
        <w:rPr>
          <w:rFonts w:ascii="Times New Roman" w:eastAsia="Times New Roman" w:hAnsi="Times New Roman" w:cs="Times New Roman"/>
          <w:sz w:val="10"/>
          <w:szCs w:val="10"/>
          <w:lang w:eastAsia="en-IN"/>
        </w:rPr>
      </w:pPr>
    </w:p>
    <w:p w14:paraId="2FBD04F5" w14:textId="146EE00E" w:rsidR="001C15A9" w:rsidRPr="00E402E6" w:rsidRDefault="00A86DE0" w:rsidP="00EF791F">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AA5913">
        <w:rPr>
          <w:rFonts w:ascii="Times New Roman" w:hAnsi="Times New Roman" w:cs="Times New Roman"/>
          <w:bCs/>
          <w:iCs/>
          <w:sz w:val="24"/>
          <w:szCs w:val="24"/>
        </w:rPr>
        <w:t>Consumer Perception</w:t>
      </w:r>
      <w:r w:rsidR="00007FCC">
        <w:rPr>
          <w:rFonts w:ascii="Times New Roman" w:hAnsi="Times New Roman" w:cs="Times New Roman"/>
          <w:bCs/>
          <w:iCs/>
          <w:sz w:val="24"/>
          <w:szCs w:val="24"/>
        </w:rPr>
        <w:t>,</w:t>
      </w:r>
      <w:r w:rsidR="00A21E04">
        <w:rPr>
          <w:rFonts w:ascii="Times New Roman" w:hAnsi="Times New Roman" w:cs="Times New Roman"/>
          <w:bCs/>
          <w:iCs/>
          <w:sz w:val="24"/>
          <w:szCs w:val="24"/>
        </w:rPr>
        <w:t xml:space="preserve"> </w:t>
      </w:r>
      <w:r w:rsidR="00120B84">
        <w:rPr>
          <w:rFonts w:ascii="Times New Roman" w:hAnsi="Times New Roman" w:cs="Times New Roman"/>
          <w:bCs/>
          <w:iCs/>
          <w:sz w:val="24"/>
          <w:szCs w:val="24"/>
        </w:rPr>
        <w:t>Proposed Tools.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39DA1F6F" w14:textId="77777777" w:rsidR="00030D42" w:rsidRDefault="00030D42" w:rsidP="00272B9B">
      <w:pPr>
        <w:spacing w:after="200" w:line="360" w:lineRule="auto"/>
        <w:rPr>
          <w:rFonts w:ascii="Times New Roman" w:hAnsi="Times New Roman" w:cs="Times New Roman"/>
          <w:b/>
          <w:sz w:val="24"/>
          <w:szCs w:val="24"/>
        </w:rPr>
      </w:pPr>
    </w:p>
    <w:p w14:paraId="44EF3E69" w14:textId="77777777" w:rsidR="00625C8A" w:rsidRDefault="00625C8A" w:rsidP="00272B9B">
      <w:pPr>
        <w:spacing w:after="200" w:line="360" w:lineRule="auto"/>
        <w:rPr>
          <w:rFonts w:ascii="Times New Roman" w:hAnsi="Times New Roman" w:cs="Times New Roman"/>
          <w:b/>
          <w:sz w:val="24"/>
          <w:szCs w:val="24"/>
        </w:rPr>
      </w:pPr>
    </w:p>
    <w:p w14:paraId="694597B9" w14:textId="77777777" w:rsidR="00030D42" w:rsidRDefault="00030D42" w:rsidP="00272B9B">
      <w:pPr>
        <w:spacing w:after="200" w:line="360" w:lineRule="auto"/>
        <w:rPr>
          <w:rFonts w:ascii="Times New Roman" w:hAnsi="Times New Roman" w:cs="Times New Roman"/>
          <w:b/>
          <w:sz w:val="24"/>
          <w:szCs w:val="24"/>
        </w:rPr>
      </w:pPr>
    </w:p>
    <w:p w14:paraId="1990B649" w14:textId="53B98982" w:rsidR="00AD09B8" w:rsidRPr="00030D42" w:rsidRDefault="00DB5FA1" w:rsidP="00427650">
      <w:pPr>
        <w:spacing w:after="0" w:line="360" w:lineRule="auto"/>
        <w:rPr>
          <w:rFonts w:ascii="Times New Roman" w:hAnsi="Times New Roman" w:cs="Times New Roman"/>
          <w:b/>
          <w:sz w:val="24"/>
          <w:szCs w:val="24"/>
          <w:u w:val="single"/>
        </w:rPr>
      </w:pPr>
      <w:r w:rsidRPr="00030D42">
        <w:rPr>
          <w:rFonts w:ascii="Times New Roman" w:hAnsi="Times New Roman" w:cs="Times New Roman"/>
          <w:b/>
          <w:sz w:val="24"/>
          <w:szCs w:val="24"/>
          <w:u w:val="single"/>
        </w:rPr>
        <w:lastRenderedPageBreak/>
        <w:t>INTRODUCTION</w:t>
      </w:r>
      <w:r w:rsidR="00AD09B8" w:rsidRPr="00030D42">
        <w:rPr>
          <w:rFonts w:ascii="Times New Roman" w:hAnsi="Times New Roman" w:cs="Times New Roman"/>
          <w:b/>
          <w:sz w:val="24"/>
          <w:szCs w:val="24"/>
          <w:u w:val="single"/>
        </w:rPr>
        <w:t>:</w:t>
      </w:r>
    </w:p>
    <w:p w14:paraId="0F900FFA" w14:textId="77777777" w:rsidR="00C31FDA" w:rsidRPr="00C31FDA" w:rsidRDefault="00C31FDA" w:rsidP="00C31FDA">
      <w:pPr>
        <w:spacing w:line="360" w:lineRule="auto"/>
        <w:rPr>
          <w:rFonts w:ascii="Times New Roman" w:hAnsi="Times New Roman" w:cs="Times New Roman"/>
          <w:b/>
          <w:color w:val="000000"/>
          <w:sz w:val="24"/>
          <w:szCs w:val="24"/>
        </w:rPr>
      </w:pPr>
      <w:r w:rsidRPr="00C31FDA">
        <w:rPr>
          <w:rFonts w:ascii="Times New Roman" w:hAnsi="Times New Roman" w:cs="Times New Roman"/>
          <w:b/>
          <w:color w:val="000000"/>
          <w:sz w:val="24"/>
          <w:szCs w:val="24"/>
        </w:rPr>
        <w:t>FUND MANAGEMENT</w:t>
      </w:r>
    </w:p>
    <w:p w14:paraId="24C1AA56" w14:textId="77777777" w:rsidR="00C31FDA" w:rsidRPr="00C31FDA" w:rsidRDefault="00C31FDA" w:rsidP="00C31FDA">
      <w:pPr>
        <w:spacing w:line="360" w:lineRule="auto"/>
        <w:jc w:val="both"/>
        <w:rPr>
          <w:rFonts w:ascii="Times New Roman" w:hAnsi="Times New Roman" w:cs="Times New Roman"/>
          <w:color w:val="000000"/>
          <w:sz w:val="24"/>
          <w:szCs w:val="24"/>
        </w:rPr>
      </w:pPr>
      <w:r w:rsidRPr="00C31FDA">
        <w:rPr>
          <w:rFonts w:ascii="Times New Roman" w:hAnsi="Times New Roman" w:cs="Times New Roman"/>
          <w:color w:val="000000"/>
          <w:sz w:val="24"/>
          <w:szCs w:val="24"/>
        </w:rPr>
        <w:t>Every enterprise needs inventory for smooth running of its activities. It serves as a link between the recognition of a need and its fulfillment. The greater the time-lag, the higher the requirement for inventory. The unforeseen fluctuations in demand and supply of goods also necessitate the need for inventory. It also provides a cushion for future price fluctuations.</w:t>
      </w:r>
    </w:p>
    <w:p w14:paraId="34B067C8" w14:textId="77777777" w:rsidR="00C31FDA" w:rsidRPr="00C31FDA" w:rsidRDefault="00C31FDA" w:rsidP="00C31FDA">
      <w:pPr>
        <w:spacing w:line="360" w:lineRule="auto"/>
        <w:jc w:val="both"/>
        <w:rPr>
          <w:rFonts w:ascii="Times New Roman" w:hAnsi="Times New Roman" w:cs="Times New Roman"/>
          <w:color w:val="000000"/>
          <w:sz w:val="24"/>
          <w:szCs w:val="24"/>
        </w:rPr>
      </w:pPr>
      <w:r w:rsidRPr="00C31FDA">
        <w:rPr>
          <w:rFonts w:ascii="Times New Roman" w:hAnsi="Times New Roman" w:cs="Times New Roman"/>
          <w:color w:val="000000"/>
          <w:sz w:val="24"/>
          <w:szCs w:val="24"/>
        </w:rPr>
        <w:t>The investment inventories constitute the most significant part of current assets/working capital in most of the under takings. Thus, it is very essential to have proper control of Fund Management is to ensure availability of materials in sufficient quantity as and when required and also to minimize investment in inventories.</w:t>
      </w:r>
    </w:p>
    <w:p w14:paraId="445B315E" w14:textId="77777777" w:rsidR="00C31FDA" w:rsidRPr="00C31FDA" w:rsidRDefault="00C31FDA" w:rsidP="00C31FDA">
      <w:pPr>
        <w:spacing w:line="360" w:lineRule="auto"/>
        <w:jc w:val="both"/>
        <w:rPr>
          <w:rFonts w:ascii="Times New Roman" w:hAnsi="Times New Roman" w:cs="Times New Roman"/>
          <w:b/>
          <w:color w:val="000000"/>
          <w:sz w:val="24"/>
          <w:szCs w:val="24"/>
        </w:rPr>
      </w:pPr>
      <w:r w:rsidRPr="00C31FDA">
        <w:rPr>
          <w:rFonts w:ascii="Times New Roman" w:hAnsi="Times New Roman" w:cs="Times New Roman"/>
          <w:b/>
          <w:color w:val="000000"/>
          <w:sz w:val="24"/>
          <w:szCs w:val="24"/>
        </w:rPr>
        <w:t>MEANING AND NATURE OF INVENTORY:</w:t>
      </w:r>
    </w:p>
    <w:p w14:paraId="7981B019" w14:textId="77777777" w:rsidR="00C31FDA" w:rsidRPr="00C31FDA" w:rsidRDefault="00C31FDA" w:rsidP="00C31FDA">
      <w:pPr>
        <w:spacing w:line="360" w:lineRule="auto"/>
        <w:jc w:val="both"/>
        <w:rPr>
          <w:rFonts w:ascii="Times New Roman" w:hAnsi="Times New Roman" w:cs="Times New Roman"/>
          <w:b/>
          <w:color w:val="000000"/>
          <w:sz w:val="24"/>
          <w:szCs w:val="24"/>
        </w:rPr>
      </w:pPr>
      <w:r w:rsidRPr="00C31FDA">
        <w:rPr>
          <w:rFonts w:ascii="Times New Roman" w:hAnsi="Times New Roman" w:cs="Times New Roman"/>
          <w:color w:val="000000"/>
          <w:sz w:val="24"/>
          <w:szCs w:val="24"/>
        </w:rPr>
        <w:t>The dictionary meaning of inventory is stock of goods. The word ‘inventory’ is understood differently by various authors in according language it may mean stock of finished goods only. In a manufacturing concern it may study it form the usage side of from the “side of point of entry” in the operations. Inventory includes the following things.</w:t>
      </w:r>
    </w:p>
    <w:p w14:paraId="7F4D9DD3" w14:textId="77777777" w:rsidR="00C31FDA" w:rsidRPr="00C31FDA" w:rsidRDefault="00C31FDA" w:rsidP="00C31FDA">
      <w:pPr>
        <w:spacing w:line="360" w:lineRule="auto"/>
        <w:jc w:val="both"/>
        <w:rPr>
          <w:rFonts w:ascii="Times New Roman" w:hAnsi="Times New Roman" w:cs="Times New Roman"/>
          <w:color w:val="000000"/>
          <w:sz w:val="24"/>
          <w:szCs w:val="24"/>
        </w:rPr>
      </w:pPr>
      <w:r w:rsidRPr="00C31FDA">
        <w:rPr>
          <w:rFonts w:ascii="Times New Roman" w:hAnsi="Times New Roman" w:cs="Times New Roman"/>
          <w:b/>
          <w:color w:val="000000"/>
          <w:sz w:val="24"/>
          <w:szCs w:val="24"/>
        </w:rPr>
        <w:t>A) Raw Material:</w:t>
      </w:r>
      <w:r w:rsidRPr="00C31FDA">
        <w:rPr>
          <w:rFonts w:ascii="Times New Roman" w:hAnsi="Times New Roman" w:cs="Times New Roman"/>
          <w:color w:val="000000"/>
          <w:sz w:val="24"/>
          <w:szCs w:val="24"/>
        </w:rPr>
        <w:t xml:space="preserve">  Raw material from a major input the organization. These are required to carry but production activities uninterruptedly. The quantity of raw material required will be determined by the rate of consumption and the time required for replenishing the suppliers.The factors like the availability of raw material and government regulation etc. to effect the stock of raw materials.</w:t>
      </w:r>
    </w:p>
    <w:p w14:paraId="5FAC9379" w14:textId="77777777" w:rsidR="00C31FDA" w:rsidRPr="00C31FDA" w:rsidRDefault="00C31FDA" w:rsidP="00C31FDA">
      <w:pPr>
        <w:spacing w:line="360" w:lineRule="auto"/>
        <w:ind w:firstLine="720"/>
        <w:jc w:val="both"/>
        <w:rPr>
          <w:rFonts w:ascii="Times New Roman" w:hAnsi="Times New Roman" w:cs="Times New Roman"/>
          <w:color w:val="000000"/>
          <w:sz w:val="24"/>
          <w:szCs w:val="24"/>
        </w:rPr>
      </w:pPr>
    </w:p>
    <w:p w14:paraId="7AA2717B" w14:textId="77777777" w:rsidR="00C31FDA" w:rsidRPr="00C31FDA" w:rsidRDefault="00C31FDA" w:rsidP="00C31FDA">
      <w:pPr>
        <w:spacing w:line="360" w:lineRule="auto"/>
        <w:jc w:val="both"/>
        <w:rPr>
          <w:rFonts w:ascii="Times New Roman" w:hAnsi="Times New Roman" w:cs="Times New Roman"/>
          <w:color w:val="000000"/>
          <w:sz w:val="24"/>
          <w:szCs w:val="24"/>
        </w:rPr>
      </w:pPr>
      <w:r w:rsidRPr="00C31FDA">
        <w:rPr>
          <w:rFonts w:ascii="Times New Roman" w:hAnsi="Times New Roman" w:cs="Times New Roman"/>
          <w:b/>
          <w:color w:val="000000"/>
          <w:sz w:val="24"/>
          <w:szCs w:val="24"/>
        </w:rPr>
        <w:t>B) Work-in-Progress:</w:t>
      </w:r>
      <w:r w:rsidRPr="00C31FDA">
        <w:rPr>
          <w:rFonts w:ascii="Times New Roman" w:hAnsi="Times New Roman" w:cs="Times New Roman"/>
          <w:color w:val="000000"/>
          <w:sz w:val="24"/>
          <w:szCs w:val="24"/>
        </w:rPr>
        <w:t xml:space="preserve">  The work-in-progress in that stage of stocks which are in between raw material and finished goods. The raw materials enter the process of manufacture by they are yet to attain a final shape of finished goods. The quantum of work-in-progress depends upon the time taken in manufacturing. The more will be the amount of work in progress.</w:t>
      </w:r>
    </w:p>
    <w:p w14:paraId="65B572F4" w14:textId="44E8646F" w:rsidR="00020A37" w:rsidRPr="00C31FDA" w:rsidRDefault="00C31FDA" w:rsidP="00C31FDA">
      <w:pPr>
        <w:spacing w:after="0" w:line="360" w:lineRule="auto"/>
        <w:jc w:val="both"/>
        <w:rPr>
          <w:rFonts w:ascii="Times New Roman" w:hAnsi="Times New Roman" w:cs="Times New Roman"/>
          <w:sz w:val="24"/>
          <w:szCs w:val="24"/>
          <w:lang w:bidi="hi-IN"/>
        </w:rPr>
      </w:pPr>
      <w:r w:rsidRPr="00C31FDA">
        <w:rPr>
          <w:rFonts w:ascii="Times New Roman" w:hAnsi="Times New Roman" w:cs="Times New Roman"/>
          <w:b/>
          <w:color w:val="000000"/>
          <w:sz w:val="24"/>
          <w:szCs w:val="24"/>
        </w:rPr>
        <w:t>C) Consumables:</w:t>
      </w:r>
      <w:r w:rsidRPr="00C31FDA">
        <w:rPr>
          <w:rFonts w:ascii="Times New Roman" w:hAnsi="Times New Roman" w:cs="Times New Roman"/>
          <w:color w:val="000000"/>
          <w:sz w:val="24"/>
          <w:szCs w:val="24"/>
        </w:rPr>
        <w:t xml:space="preserve">  These are the materials which are needed to smoothen the process of production. These materials do not directly enter production but they act as catalysts, etc. consumables may be classified according to their consumption and critically, generally, consumables stores do not create any supply problem and form a</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3786AABE" w14:textId="77777777" w:rsidR="00625C8A" w:rsidRPr="00625C8A" w:rsidRDefault="00625C8A" w:rsidP="005B19C1">
      <w:pPr>
        <w:spacing w:after="0" w:line="360" w:lineRule="auto"/>
        <w:jc w:val="both"/>
        <w:rPr>
          <w:rFonts w:ascii="Times New Roman" w:hAnsi="Times New Roman" w:cs="Times New Roman"/>
          <w:b/>
          <w:sz w:val="24"/>
          <w:szCs w:val="24"/>
        </w:rPr>
      </w:pPr>
      <w:r w:rsidRPr="00625C8A">
        <w:rPr>
          <w:rFonts w:ascii="Times New Roman" w:hAnsi="Times New Roman" w:cs="Times New Roman"/>
          <w:b/>
          <w:sz w:val="24"/>
          <w:szCs w:val="24"/>
        </w:rPr>
        <w:lastRenderedPageBreak/>
        <w:t>ARTICLE: 1</w:t>
      </w:r>
    </w:p>
    <w:p w14:paraId="44510E32" w14:textId="77777777" w:rsidR="00625C8A" w:rsidRPr="00625C8A" w:rsidRDefault="00625C8A" w:rsidP="005B19C1">
      <w:pPr>
        <w:spacing w:after="0" w:line="360" w:lineRule="auto"/>
        <w:jc w:val="both"/>
        <w:rPr>
          <w:rFonts w:ascii="Times New Roman" w:hAnsi="Times New Roman" w:cs="Times New Roman"/>
          <w:b/>
          <w:sz w:val="24"/>
          <w:szCs w:val="24"/>
        </w:rPr>
      </w:pPr>
      <w:r w:rsidRPr="00625C8A">
        <w:rPr>
          <w:rFonts w:ascii="Times New Roman" w:hAnsi="Times New Roman" w:cs="Times New Roman"/>
          <w:b/>
          <w:sz w:val="24"/>
          <w:szCs w:val="24"/>
        </w:rPr>
        <w:t>Tile: Investments: A Literature Review</w:t>
      </w:r>
    </w:p>
    <w:p w14:paraId="749A5F77" w14:textId="77777777" w:rsidR="00625C8A" w:rsidRPr="00625C8A" w:rsidRDefault="00625C8A" w:rsidP="005B19C1">
      <w:pPr>
        <w:spacing w:after="0" w:line="360" w:lineRule="auto"/>
        <w:jc w:val="both"/>
        <w:rPr>
          <w:rFonts w:ascii="Times New Roman" w:hAnsi="Times New Roman" w:cs="Times New Roman"/>
          <w:b/>
          <w:color w:val="000000"/>
          <w:sz w:val="24"/>
          <w:szCs w:val="24"/>
        </w:rPr>
      </w:pPr>
      <w:r w:rsidRPr="00625C8A">
        <w:rPr>
          <w:rFonts w:ascii="Times New Roman" w:hAnsi="Times New Roman" w:cs="Times New Roman"/>
          <w:b/>
          <w:color w:val="000000"/>
          <w:sz w:val="24"/>
          <w:szCs w:val="24"/>
        </w:rPr>
        <w:t>Author: Rifat O. Shannak, Associate Professor of MIS</w:t>
      </w:r>
    </w:p>
    <w:p w14:paraId="614D471F" w14:textId="77777777" w:rsidR="00625C8A" w:rsidRPr="00625C8A" w:rsidRDefault="00625C8A" w:rsidP="005B19C1">
      <w:pPr>
        <w:spacing w:after="0" w:line="360" w:lineRule="auto"/>
        <w:jc w:val="both"/>
        <w:rPr>
          <w:rFonts w:ascii="Times New Roman" w:hAnsi="Times New Roman" w:cs="Times New Roman"/>
          <w:b/>
          <w:color w:val="00B050"/>
          <w:sz w:val="24"/>
          <w:szCs w:val="24"/>
        </w:rPr>
      </w:pPr>
      <w:r w:rsidRPr="00625C8A">
        <w:rPr>
          <w:rFonts w:ascii="Times New Roman" w:hAnsi="Times New Roman" w:cs="Times New Roman"/>
          <w:b/>
          <w:sz w:val="24"/>
          <w:szCs w:val="24"/>
        </w:rPr>
        <w:t>Source: Business Transformation through Innovation and Knowledge Management:</w:t>
      </w:r>
    </w:p>
    <w:p w14:paraId="6CAE69DE" w14:textId="77777777" w:rsidR="00625C8A" w:rsidRPr="00625C8A" w:rsidRDefault="00625C8A" w:rsidP="005B19C1">
      <w:pPr>
        <w:spacing w:before="20" w:after="0" w:line="360" w:lineRule="auto"/>
        <w:jc w:val="both"/>
        <w:rPr>
          <w:rFonts w:ascii="Times New Roman" w:hAnsi="Times New Roman" w:cs="Times New Roman"/>
          <w:b/>
          <w:color w:val="000000"/>
          <w:sz w:val="24"/>
          <w:szCs w:val="24"/>
        </w:rPr>
      </w:pPr>
      <w:r w:rsidRPr="00625C8A">
        <w:rPr>
          <w:rFonts w:ascii="Times New Roman" w:hAnsi="Times New Roman" w:cs="Times New Roman"/>
          <w:b/>
          <w:color w:val="000000"/>
          <w:sz w:val="24"/>
          <w:szCs w:val="24"/>
        </w:rPr>
        <w:t>Abstract</w:t>
      </w:r>
    </w:p>
    <w:p w14:paraId="7A206248" w14:textId="77777777" w:rsidR="00625C8A" w:rsidRPr="00625C8A" w:rsidRDefault="00625C8A" w:rsidP="005B19C1">
      <w:pPr>
        <w:spacing w:after="0" w:line="360" w:lineRule="auto"/>
        <w:jc w:val="both"/>
        <w:rPr>
          <w:rFonts w:ascii="Times New Roman" w:hAnsi="Times New Roman" w:cs="Times New Roman"/>
          <w:b/>
          <w:sz w:val="24"/>
          <w:szCs w:val="24"/>
        </w:rPr>
      </w:pPr>
      <w:r w:rsidRPr="00625C8A">
        <w:rPr>
          <w:rFonts w:ascii="Times New Roman" w:hAnsi="Times New Roman" w:cs="Times New Roman"/>
          <w:sz w:val="24"/>
          <w:szCs w:val="24"/>
        </w:rPr>
        <w:t>The capital market is the place where the medium term and long-term financial needs of business are met. Primary capital market is a market for raising fresh capital from public by floating fresh capital instruments like shares, debentures and bonds Recently Indian capital market strengthened itself by the floatation of Initial Public Offer by means of companies. The paper is visualizing the need for recent Initial Public Offer for National Thermal Power Corporation.</w:t>
      </w:r>
      <w:r w:rsidRPr="00625C8A">
        <w:rPr>
          <w:rFonts w:ascii="Times New Roman" w:hAnsi="Times New Roman" w:cs="Times New Roman"/>
          <w:b/>
          <w:sz w:val="24"/>
          <w:szCs w:val="24"/>
        </w:rPr>
        <w:t xml:space="preserve"> </w:t>
      </w:r>
    </w:p>
    <w:p w14:paraId="47674F14" w14:textId="77777777" w:rsidR="00625C8A" w:rsidRPr="00625C8A" w:rsidRDefault="00625C8A" w:rsidP="005B19C1">
      <w:pPr>
        <w:spacing w:after="0" w:line="360" w:lineRule="auto"/>
        <w:jc w:val="both"/>
        <w:rPr>
          <w:rFonts w:ascii="Times New Roman" w:hAnsi="Times New Roman" w:cs="Times New Roman"/>
          <w:b/>
          <w:sz w:val="24"/>
          <w:szCs w:val="24"/>
        </w:rPr>
      </w:pPr>
      <w:r w:rsidRPr="00625C8A">
        <w:rPr>
          <w:rFonts w:ascii="Times New Roman" w:hAnsi="Times New Roman" w:cs="Times New Roman"/>
          <w:b/>
          <w:sz w:val="24"/>
          <w:szCs w:val="24"/>
        </w:rPr>
        <w:t>ARTICLE: 2</w:t>
      </w:r>
    </w:p>
    <w:p w14:paraId="615193E5" w14:textId="77777777" w:rsidR="00625C8A" w:rsidRPr="00625C8A" w:rsidRDefault="00625C8A" w:rsidP="005B19C1">
      <w:pPr>
        <w:spacing w:after="0" w:line="360" w:lineRule="auto"/>
        <w:jc w:val="both"/>
        <w:rPr>
          <w:rFonts w:ascii="Times New Roman" w:hAnsi="Times New Roman" w:cs="Times New Roman"/>
          <w:b/>
          <w:sz w:val="24"/>
          <w:szCs w:val="24"/>
        </w:rPr>
      </w:pPr>
      <w:r w:rsidRPr="00625C8A">
        <w:rPr>
          <w:rFonts w:ascii="Times New Roman" w:hAnsi="Times New Roman" w:cs="Times New Roman"/>
          <w:b/>
          <w:sz w:val="24"/>
          <w:szCs w:val="24"/>
        </w:rPr>
        <w:t>TITLE: Model for investment decision making by applying the multi-criteria analysis method</w:t>
      </w:r>
    </w:p>
    <w:p w14:paraId="11A3AC09" w14:textId="77777777" w:rsidR="00625C8A" w:rsidRPr="00625C8A" w:rsidRDefault="00625C8A" w:rsidP="005B19C1">
      <w:pPr>
        <w:spacing w:after="0" w:line="360" w:lineRule="auto"/>
        <w:jc w:val="both"/>
        <w:rPr>
          <w:rFonts w:ascii="Times New Roman" w:hAnsi="Times New Roman" w:cs="Times New Roman"/>
          <w:b/>
          <w:sz w:val="24"/>
          <w:szCs w:val="24"/>
        </w:rPr>
      </w:pPr>
      <w:r w:rsidRPr="00625C8A">
        <w:rPr>
          <w:rFonts w:ascii="Times New Roman" w:hAnsi="Times New Roman" w:cs="Times New Roman"/>
          <w:b/>
          <w:sz w:val="24"/>
          <w:szCs w:val="24"/>
        </w:rPr>
        <w:t>Author:</w:t>
      </w:r>
      <w:r w:rsidRPr="00625C8A">
        <w:rPr>
          <w:rFonts w:ascii="Times New Roman" w:hAnsi="Times New Roman" w:cs="Times New Roman"/>
          <w:sz w:val="24"/>
          <w:szCs w:val="24"/>
        </w:rPr>
        <w:t xml:space="preserve"> </w:t>
      </w:r>
      <w:r w:rsidRPr="00625C8A">
        <w:rPr>
          <w:rFonts w:ascii="Times New Roman" w:hAnsi="Times New Roman" w:cs="Times New Roman"/>
          <w:b/>
          <w:sz w:val="24"/>
          <w:szCs w:val="24"/>
        </w:rPr>
        <w:t>Adis Puška</w:t>
      </w:r>
    </w:p>
    <w:p w14:paraId="4F0B81B4" w14:textId="77777777" w:rsidR="00625C8A" w:rsidRPr="00625C8A" w:rsidRDefault="00625C8A" w:rsidP="005B19C1">
      <w:pPr>
        <w:spacing w:after="0" w:line="360" w:lineRule="auto"/>
        <w:jc w:val="both"/>
        <w:rPr>
          <w:rFonts w:ascii="Times New Roman" w:hAnsi="Times New Roman" w:cs="Times New Roman"/>
          <w:b/>
          <w:sz w:val="24"/>
          <w:szCs w:val="24"/>
        </w:rPr>
      </w:pPr>
      <w:r w:rsidRPr="00625C8A">
        <w:rPr>
          <w:rFonts w:ascii="Times New Roman" w:hAnsi="Times New Roman" w:cs="Times New Roman"/>
          <w:sz w:val="24"/>
          <w:szCs w:val="24"/>
        </w:rPr>
        <w:t>Interpretation of the available financial data. The primary objective of financial performance evaluation is to give an accurate picture of the financial condition of a concern in condensed form. The present study has been undertaken to examine the financial performance of NTPC for a period of ten years from 2006-07 to 2015-16. Data have been collected from various published annual reports and financial statements. Liquidity, profitability, management efficiency, solvency and market valuation ratios have been calculated and analyzed. Multiple regression technique has been used to evaluate the impact of liquidity, solvency and management efficiency on profitability of NTPC. ROCE, ROA, and ROE have been taken as proxy measures of profitability. The findings highlighted that there is no significant impact of current ratio and inventory turnover ratio on profitability. However, debt-equity ratio has a significant impact on profitability of NTPC.</w:t>
      </w:r>
      <w:r w:rsidRPr="00625C8A">
        <w:rPr>
          <w:rFonts w:ascii="Times New Roman" w:hAnsi="Times New Roman" w:cs="Times New Roman"/>
          <w:b/>
          <w:sz w:val="24"/>
          <w:szCs w:val="24"/>
        </w:rPr>
        <w:t xml:space="preserve"> </w:t>
      </w:r>
    </w:p>
    <w:p w14:paraId="077BA538" w14:textId="77777777" w:rsidR="00625C8A" w:rsidRPr="00625C8A" w:rsidRDefault="00625C8A" w:rsidP="005B19C1">
      <w:pPr>
        <w:spacing w:after="0" w:line="360" w:lineRule="auto"/>
        <w:jc w:val="both"/>
        <w:rPr>
          <w:rFonts w:ascii="Times New Roman" w:hAnsi="Times New Roman" w:cs="Times New Roman"/>
          <w:b/>
          <w:sz w:val="24"/>
          <w:szCs w:val="24"/>
        </w:rPr>
      </w:pPr>
    </w:p>
    <w:p w14:paraId="2D7E0C1E" w14:textId="77777777" w:rsidR="00625C8A" w:rsidRPr="00625C8A" w:rsidRDefault="00625C8A" w:rsidP="005B19C1">
      <w:pPr>
        <w:spacing w:after="0" w:line="360" w:lineRule="auto"/>
        <w:jc w:val="both"/>
        <w:rPr>
          <w:rFonts w:ascii="Times New Roman" w:hAnsi="Times New Roman" w:cs="Times New Roman"/>
          <w:b/>
          <w:sz w:val="24"/>
          <w:szCs w:val="24"/>
        </w:rPr>
      </w:pPr>
    </w:p>
    <w:p w14:paraId="57A3AC45" w14:textId="77777777" w:rsidR="00625C8A" w:rsidRPr="00625C8A" w:rsidRDefault="00625C8A" w:rsidP="005B19C1">
      <w:pPr>
        <w:spacing w:after="0" w:line="360" w:lineRule="auto"/>
        <w:jc w:val="both"/>
        <w:rPr>
          <w:rFonts w:ascii="Times New Roman" w:hAnsi="Times New Roman" w:cs="Times New Roman"/>
          <w:b/>
          <w:sz w:val="24"/>
          <w:szCs w:val="24"/>
        </w:rPr>
      </w:pPr>
    </w:p>
    <w:p w14:paraId="3D14B6F2" w14:textId="77777777" w:rsidR="00625C8A" w:rsidRPr="00625C8A" w:rsidRDefault="00625C8A" w:rsidP="005B19C1">
      <w:pPr>
        <w:spacing w:after="0" w:line="360" w:lineRule="auto"/>
        <w:jc w:val="both"/>
        <w:rPr>
          <w:rFonts w:ascii="Times New Roman" w:hAnsi="Times New Roman" w:cs="Times New Roman"/>
          <w:b/>
          <w:sz w:val="24"/>
          <w:szCs w:val="24"/>
        </w:rPr>
      </w:pPr>
    </w:p>
    <w:p w14:paraId="5EBB409F" w14:textId="77777777" w:rsidR="00625C8A" w:rsidRPr="00625C8A" w:rsidRDefault="00625C8A" w:rsidP="005B19C1">
      <w:pPr>
        <w:spacing w:after="0" w:line="360" w:lineRule="auto"/>
        <w:jc w:val="both"/>
        <w:rPr>
          <w:rFonts w:ascii="Times New Roman" w:hAnsi="Times New Roman" w:cs="Times New Roman"/>
          <w:b/>
          <w:sz w:val="24"/>
          <w:szCs w:val="24"/>
        </w:rPr>
      </w:pPr>
      <w:r w:rsidRPr="00625C8A">
        <w:rPr>
          <w:rFonts w:ascii="Times New Roman" w:hAnsi="Times New Roman" w:cs="Times New Roman"/>
          <w:b/>
          <w:sz w:val="24"/>
          <w:szCs w:val="24"/>
        </w:rPr>
        <w:t>ARTICLE: 3</w:t>
      </w:r>
    </w:p>
    <w:p w14:paraId="50AB0461" w14:textId="77777777" w:rsidR="00625C8A" w:rsidRPr="00625C8A" w:rsidRDefault="00625C8A" w:rsidP="005B19C1">
      <w:pPr>
        <w:spacing w:after="0" w:line="360" w:lineRule="auto"/>
        <w:jc w:val="both"/>
        <w:rPr>
          <w:rFonts w:ascii="Times New Roman" w:hAnsi="Times New Roman" w:cs="Times New Roman"/>
          <w:b/>
          <w:sz w:val="24"/>
          <w:szCs w:val="24"/>
        </w:rPr>
      </w:pPr>
      <w:r w:rsidRPr="00625C8A">
        <w:rPr>
          <w:rFonts w:ascii="Times New Roman" w:hAnsi="Times New Roman" w:cs="Times New Roman"/>
          <w:b/>
          <w:sz w:val="24"/>
          <w:szCs w:val="24"/>
        </w:rPr>
        <w:t>TITLE</w:t>
      </w:r>
      <w:r w:rsidRPr="00625C8A">
        <w:rPr>
          <w:rFonts w:ascii="Times New Roman" w:hAnsi="Times New Roman" w:cs="Times New Roman"/>
          <w:sz w:val="24"/>
          <w:szCs w:val="24"/>
        </w:rPr>
        <w:t xml:space="preserve"> Financial Performance Evaluation of National Thermal Power Corporation Limited (NTPC)</w:t>
      </w:r>
      <w:r w:rsidRPr="00625C8A">
        <w:rPr>
          <w:rFonts w:ascii="Times New Roman" w:hAnsi="Times New Roman" w:cs="Times New Roman"/>
          <w:b/>
          <w:sz w:val="24"/>
          <w:szCs w:val="24"/>
        </w:rPr>
        <w:t xml:space="preserve"> </w:t>
      </w:r>
    </w:p>
    <w:p w14:paraId="4BD3D74D" w14:textId="77777777" w:rsidR="00625C8A" w:rsidRPr="00625C8A" w:rsidRDefault="00625C8A" w:rsidP="005B19C1">
      <w:pPr>
        <w:spacing w:after="0" w:line="360" w:lineRule="auto"/>
        <w:jc w:val="both"/>
        <w:rPr>
          <w:rFonts w:ascii="Times New Roman" w:hAnsi="Times New Roman" w:cs="Times New Roman"/>
          <w:b/>
          <w:sz w:val="24"/>
          <w:szCs w:val="24"/>
        </w:rPr>
      </w:pPr>
      <w:r w:rsidRPr="00625C8A">
        <w:rPr>
          <w:rFonts w:ascii="Times New Roman" w:hAnsi="Times New Roman" w:cs="Times New Roman"/>
          <w:b/>
          <w:sz w:val="24"/>
          <w:szCs w:val="24"/>
        </w:rPr>
        <w:t>Author:</w:t>
      </w:r>
      <w:r w:rsidRPr="00625C8A">
        <w:rPr>
          <w:rFonts w:ascii="Times New Roman" w:hAnsi="Times New Roman" w:cs="Times New Roman"/>
          <w:sz w:val="24"/>
          <w:szCs w:val="24"/>
        </w:rPr>
        <w:t xml:space="preserve"> </w:t>
      </w:r>
      <w:r w:rsidRPr="00625C8A">
        <w:rPr>
          <w:rFonts w:ascii="Times New Roman" w:hAnsi="Times New Roman" w:cs="Times New Roman"/>
          <w:b/>
          <w:bCs/>
          <w:sz w:val="24"/>
          <w:szCs w:val="24"/>
        </w:rPr>
        <w:t> </w:t>
      </w:r>
      <w:hyperlink r:id="rId7" w:history="1">
        <w:r w:rsidRPr="00625C8A">
          <w:rPr>
            <w:rStyle w:val="Hyperlink"/>
            <w:rFonts w:ascii="Times New Roman" w:hAnsi="Times New Roman" w:cs="Times New Roman"/>
            <w:b/>
            <w:sz w:val="24"/>
            <w:szCs w:val="24"/>
          </w:rPr>
          <w:t>Dong, Ming-Gao</w:t>
        </w:r>
      </w:hyperlink>
      <w:r w:rsidRPr="00625C8A">
        <w:rPr>
          <w:rFonts w:ascii="Times New Roman" w:hAnsi="Times New Roman" w:cs="Times New Roman"/>
          <w:b/>
          <w:sz w:val="24"/>
          <w:szCs w:val="24"/>
        </w:rPr>
        <w:t> | </w:t>
      </w:r>
      <w:hyperlink r:id="rId8" w:history="1">
        <w:r w:rsidRPr="00625C8A">
          <w:rPr>
            <w:rStyle w:val="Hyperlink"/>
            <w:rFonts w:ascii="Times New Roman" w:hAnsi="Times New Roman" w:cs="Times New Roman"/>
            <w:b/>
            <w:sz w:val="24"/>
            <w:szCs w:val="24"/>
          </w:rPr>
          <w:t>Li, Shou-Yi</w:t>
        </w:r>
      </w:hyperlink>
    </w:p>
    <w:p w14:paraId="18F78B8D" w14:textId="77777777" w:rsidR="00625C8A" w:rsidRPr="00625C8A" w:rsidRDefault="00625C8A" w:rsidP="005B19C1">
      <w:pPr>
        <w:spacing w:before="20" w:after="0" w:line="360" w:lineRule="auto"/>
        <w:jc w:val="both"/>
        <w:rPr>
          <w:rFonts w:ascii="Times New Roman" w:hAnsi="Times New Roman" w:cs="Times New Roman"/>
          <w:sz w:val="24"/>
          <w:szCs w:val="24"/>
        </w:rPr>
      </w:pPr>
      <w:r w:rsidRPr="00625C8A">
        <w:rPr>
          <w:rFonts w:ascii="Times New Roman" w:hAnsi="Times New Roman" w:cs="Times New Roman"/>
          <w:sz w:val="24"/>
          <w:szCs w:val="24"/>
        </w:rPr>
        <w:lastRenderedPageBreak/>
        <w:t>Singh [7] examined the liquidity position of IDBI Bank since 1997 to 2001 and found that the financial position of the bank in the last five years remained satisfactory. Sami and Khan [8] in their study entitled, “Financial Performance Appraisal of Paper Industry in India: A Study of Selected Paper Mills” investigated the financial performance of paper industries namely Ballarpur Industries Limited (BILT) and Tamil Nadu Newsprint and Papers Limited (TNPL) with the application of independent sample t-test. The findings showed significant differences in gross profit, net profit, current ratios, quick ratios and debt equity ratios in BILT and TNPL. Khan and Dalayeen [9] in their research paper entitled, “Financial Performance of Cement Companies- A Critical Appraisal” evaluated the financial performance of Indian cement companies like UltraTech Cement, Shree Cement, Ambuja Cements Limited, Associate Cement Companies Limited.</w:t>
      </w:r>
    </w:p>
    <w:p w14:paraId="129E2930" w14:textId="6E2A8533" w:rsidR="00353320" w:rsidRDefault="00DB5FA1" w:rsidP="00DC4141">
      <w:pPr>
        <w:spacing w:after="0" w:line="360" w:lineRule="auto"/>
        <w:rPr>
          <w:rFonts w:ascii="Times New Roman" w:hAnsi="Times New Roman" w:cs="Times New Roman"/>
          <w:b/>
          <w:sz w:val="24"/>
          <w:szCs w:val="24"/>
          <w:u w:val="single"/>
        </w:rPr>
      </w:pPr>
      <w:r w:rsidRPr="00434495">
        <w:rPr>
          <w:rFonts w:ascii="Times New Roman" w:hAnsi="Times New Roman" w:cs="Times New Roman"/>
          <w:b/>
          <w:sz w:val="24"/>
          <w:szCs w:val="24"/>
          <w:u w:val="single"/>
        </w:rPr>
        <w:t>SEARCH GAP</w:t>
      </w:r>
      <w:r w:rsidR="00FB2664" w:rsidRPr="00434495">
        <w:rPr>
          <w:rFonts w:ascii="Times New Roman" w:hAnsi="Times New Roman" w:cs="Times New Roman"/>
          <w:b/>
          <w:sz w:val="24"/>
          <w:szCs w:val="24"/>
          <w:u w:val="single"/>
        </w:rPr>
        <w:t>:</w:t>
      </w:r>
    </w:p>
    <w:p w14:paraId="3B17AC4A" w14:textId="4882A32B" w:rsidR="00D461B9" w:rsidRDefault="00884E51" w:rsidP="00F65CFC">
      <w:pPr>
        <w:pStyle w:val="Heading1"/>
        <w:spacing w:line="360" w:lineRule="auto"/>
        <w:jc w:val="both"/>
        <w:rPr>
          <w:rFonts w:ascii="Times New Roman" w:hAnsi="Times New Roman"/>
          <w:sz w:val="24"/>
          <w:szCs w:val="24"/>
        </w:rPr>
      </w:pPr>
      <w:r w:rsidRPr="00884E51">
        <w:rPr>
          <w:rFonts w:ascii="Times New Roman" w:hAnsi="Times New Roman"/>
          <w:sz w:val="24"/>
          <w:szCs w:val="24"/>
        </w:rPr>
        <w:t>The project is visualizing the need for recent fund management for National Thermal Power Corporation</w:t>
      </w:r>
      <w:r w:rsidR="00F65CFC" w:rsidRPr="00F65CFC">
        <w:rPr>
          <w:rFonts w:ascii="Times New Roman" w:hAnsi="Times New Roman"/>
          <w:sz w:val="24"/>
          <w:szCs w:val="24"/>
        </w:rPr>
        <w:t>.</w:t>
      </w:r>
    </w:p>
    <w:p w14:paraId="0BB35312" w14:textId="42045402" w:rsidR="00770DC5" w:rsidRDefault="00127E22" w:rsidP="00F65CFC">
      <w:pPr>
        <w:pStyle w:val="Heading1"/>
        <w:spacing w:line="360" w:lineRule="auto"/>
        <w:jc w:val="both"/>
        <w:rPr>
          <w:rFonts w:ascii="Times New Roman" w:hAnsi="Times New Roman" w:cs="Times New Roman"/>
          <w:b/>
          <w:sz w:val="24"/>
          <w:szCs w:val="24"/>
          <w:u w:val="single"/>
        </w:rPr>
      </w:pPr>
      <w:r w:rsidRPr="00434495">
        <w:rPr>
          <w:rFonts w:ascii="Times New Roman" w:hAnsi="Times New Roman" w:cs="Times New Roman"/>
          <w:b/>
          <w:sz w:val="24"/>
          <w:szCs w:val="24"/>
          <w:u w:val="single"/>
        </w:rPr>
        <w:t>OBJECTIVES</w:t>
      </w:r>
      <w:r w:rsidR="004A0102" w:rsidRPr="00434495">
        <w:rPr>
          <w:rFonts w:ascii="Times New Roman" w:hAnsi="Times New Roman" w:cs="Times New Roman"/>
          <w:b/>
          <w:sz w:val="24"/>
          <w:szCs w:val="24"/>
          <w:u w:val="single"/>
        </w:rPr>
        <w:t>:</w:t>
      </w:r>
    </w:p>
    <w:p w14:paraId="1CD4E896" w14:textId="77777777" w:rsidR="00884E51" w:rsidRPr="00884E51" w:rsidRDefault="00884E51" w:rsidP="00884E51">
      <w:pPr>
        <w:pStyle w:val="ListParagraph"/>
        <w:numPr>
          <w:ilvl w:val="0"/>
          <w:numId w:val="35"/>
        </w:numPr>
        <w:spacing w:after="0" w:line="360" w:lineRule="auto"/>
        <w:jc w:val="both"/>
        <w:rPr>
          <w:rFonts w:ascii="Times New Roman" w:hAnsi="Times New Roman" w:cs="Times New Roman"/>
          <w:lang w:bidi="hi-IN"/>
        </w:rPr>
      </w:pPr>
      <w:r w:rsidRPr="00884E51">
        <w:rPr>
          <w:rFonts w:ascii="Times New Roman" w:hAnsi="Times New Roman" w:cs="Times New Roman"/>
          <w:lang w:bidi="hi-IN"/>
        </w:rPr>
        <w:t>To calculate the variables like Profit before interest and tax margin, Fixed asset turnovers ratio,     Inventory turnover ratio,  Debtors turnover ratio, Working capital turnover ratio</w:t>
      </w:r>
    </w:p>
    <w:p w14:paraId="2EEB88C7" w14:textId="77777777" w:rsidR="00884E51" w:rsidRPr="00884E51" w:rsidRDefault="00884E51" w:rsidP="00884E51">
      <w:pPr>
        <w:pStyle w:val="ListParagraph"/>
        <w:numPr>
          <w:ilvl w:val="0"/>
          <w:numId w:val="35"/>
        </w:numPr>
        <w:spacing w:after="0" w:line="360" w:lineRule="auto"/>
        <w:jc w:val="both"/>
        <w:rPr>
          <w:rFonts w:ascii="Times New Roman" w:hAnsi="Times New Roman" w:cs="Times New Roman"/>
          <w:lang w:bidi="hi-IN"/>
        </w:rPr>
      </w:pPr>
      <w:r w:rsidRPr="00884E51">
        <w:rPr>
          <w:rFonts w:ascii="Times New Roman" w:hAnsi="Times New Roman" w:cs="Times New Roman"/>
          <w:lang w:bidi="hi-IN"/>
        </w:rPr>
        <w:t>To measure the impact of Independent variables (PBITM, FATR, INVENTORY TURNOVER RATIO, DEBTORS TURNOVER RATIO , WORKING CAPITAL TURNOVER RATIO) on Profitability (Profit before interest and tax margin) using multiple regression.</w:t>
      </w:r>
    </w:p>
    <w:p w14:paraId="1CEAFC4F" w14:textId="77777777" w:rsidR="00884E51" w:rsidRPr="00884E51" w:rsidRDefault="00884E51" w:rsidP="00884E51">
      <w:pPr>
        <w:pStyle w:val="ListParagraph"/>
        <w:numPr>
          <w:ilvl w:val="0"/>
          <w:numId w:val="35"/>
        </w:numPr>
        <w:spacing w:after="0" w:line="360" w:lineRule="auto"/>
        <w:jc w:val="both"/>
        <w:rPr>
          <w:rFonts w:ascii="Times New Roman" w:hAnsi="Times New Roman" w:cs="Times New Roman"/>
          <w:lang w:bidi="hi-IN"/>
        </w:rPr>
      </w:pPr>
      <w:r w:rsidRPr="00884E51">
        <w:rPr>
          <w:rFonts w:ascii="Times New Roman" w:hAnsi="Times New Roman" w:cs="Times New Roman"/>
          <w:lang w:bidi="hi-IN"/>
        </w:rPr>
        <w:t>To draw inference and to offer suggestions where ever it is felt appropriate.</w:t>
      </w:r>
    </w:p>
    <w:p w14:paraId="7DDE1725" w14:textId="77777777" w:rsidR="00884E51" w:rsidRPr="00884E51" w:rsidRDefault="00884E51" w:rsidP="00884E51">
      <w:pPr>
        <w:pStyle w:val="ListParagraph"/>
        <w:numPr>
          <w:ilvl w:val="0"/>
          <w:numId w:val="35"/>
        </w:numPr>
        <w:spacing w:after="0" w:line="360" w:lineRule="auto"/>
        <w:jc w:val="both"/>
        <w:rPr>
          <w:rFonts w:ascii="Times New Roman" w:hAnsi="Times New Roman" w:cs="Times New Roman"/>
          <w:lang w:bidi="hi-IN"/>
        </w:rPr>
      </w:pPr>
      <w:r w:rsidRPr="00884E51">
        <w:rPr>
          <w:rFonts w:ascii="Times New Roman" w:hAnsi="Times New Roman" w:cs="Times New Roman"/>
          <w:lang w:bidi="hi-IN"/>
        </w:rPr>
        <w:t>To gain the overall idea about the organization.</w:t>
      </w:r>
    </w:p>
    <w:p w14:paraId="6A6A3B02" w14:textId="4C2AEC56" w:rsidR="008F1F85" w:rsidRPr="008F1F85" w:rsidRDefault="00884E51" w:rsidP="00884E51">
      <w:pPr>
        <w:pStyle w:val="ListParagraph"/>
        <w:numPr>
          <w:ilvl w:val="0"/>
          <w:numId w:val="35"/>
        </w:numPr>
        <w:spacing w:after="0" w:line="360" w:lineRule="auto"/>
        <w:contextualSpacing w:val="0"/>
        <w:jc w:val="both"/>
        <w:rPr>
          <w:rFonts w:ascii="Times New Roman" w:hAnsi="Times New Roman" w:cs="Times New Roman"/>
          <w:lang w:bidi="hi-IN"/>
        </w:rPr>
      </w:pPr>
      <w:r w:rsidRPr="00884E51">
        <w:rPr>
          <w:rFonts w:ascii="Times New Roman" w:hAnsi="Times New Roman" w:cs="Times New Roman"/>
          <w:lang w:bidi="hi-IN"/>
        </w:rPr>
        <w:t>To gain a firsthand knowledge about the structure and the functioning of the Finance department and investment policy</w:t>
      </w:r>
      <w:r w:rsidR="008F1F85" w:rsidRPr="008F1F85">
        <w:rPr>
          <w:rFonts w:ascii="Times New Roman" w:hAnsi="Times New Roman" w:cs="Times New Roman"/>
          <w:lang w:bidi="hi-IN"/>
        </w:rPr>
        <w:t>.</w:t>
      </w: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Need For The Study</w:t>
      </w:r>
    </w:p>
    <w:p w14:paraId="3FCFB7BF" w14:textId="77777777" w:rsidR="00A826AE" w:rsidRPr="00B92C24" w:rsidRDefault="00A826AE" w:rsidP="00B92C24">
      <w:pPr>
        <w:pStyle w:val="ListParagraph"/>
        <w:numPr>
          <w:ilvl w:val="0"/>
          <w:numId w:val="45"/>
        </w:numPr>
        <w:spacing w:after="0" w:line="360" w:lineRule="auto"/>
        <w:jc w:val="both"/>
        <w:rPr>
          <w:rFonts w:ascii="Times New Roman" w:hAnsi="Times New Roman" w:cs="Times New Roman"/>
          <w:bCs/>
          <w:sz w:val="24"/>
          <w:szCs w:val="24"/>
        </w:rPr>
      </w:pPr>
      <w:r w:rsidRPr="00B92C24">
        <w:rPr>
          <w:rFonts w:ascii="Times New Roman" w:hAnsi="Times New Roman" w:cs="Times New Roman"/>
          <w:bCs/>
          <w:sz w:val="24"/>
          <w:szCs w:val="24"/>
        </w:rPr>
        <w:t>The “Fund Management” is an integral part of the overall corporate strategy to create share holders value.</w:t>
      </w:r>
    </w:p>
    <w:p w14:paraId="1EC8E88A" w14:textId="77777777" w:rsidR="00A826AE" w:rsidRPr="00B92C24" w:rsidRDefault="00A826AE" w:rsidP="00B92C24">
      <w:pPr>
        <w:pStyle w:val="ListParagraph"/>
        <w:numPr>
          <w:ilvl w:val="0"/>
          <w:numId w:val="45"/>
        </w:numPr>
        <w:spacing w:after="0" w:line="360" w:lineRule="auto"/>
        <w:jc w:val="both"/>
        <w:rPr>
          <w:rFonts w:ascii="Times New Roman" w:hAnsi="Times New Roman" w:cs="Times New Roman"/>
          <w:bCs/>
          <w:sz w:val="24"/>
          <w:szCs w:val="24"/>
        </w:rPr>
      </w:pPr>
      <w:r w:rsidRPr="00B92C24">
        <w:rPr>
          <w:rFonts w:ascii="Times New Roman" w:hAnsi="Times New Roman" w:cs="Times New Roman"/>
          <w:bCs/>
          <w:sz w:val="24"/>
          <w:szCs w:val="24"/>
        </w:rPr>
        <w:t xml:space="preserve">Fund management implies the efficient and effective acquisition and allocation and utilization of funds. </w:t>
      </w:r>
    </w:p>
    <w:p w14:paraId="1C8DBAEB" w14:textId="77777777" w:rsidR="00A826AE" w:rsidRPr="00B92C24" w:rsidRDefault="00A826AE" w:rsidP="00B92C24">
      <w:pPr>
        <w:pStyle w:val="ListParagraph"/>
        <w:numPr>
          <w:ilvl w:val="0"/>
          <w:numId w:val="45"/>
        </w:numPr>
        <w:spacing w:after="0" w:line="360" w:lineRule="auto"/>
        <w:jc w:val="both"/>
        <w:rPr>
          <w:rFonts w:ascii="Times New Roman" w:hAnsi="Times New Roman" w:cs="Times New Roman"/>
          <w:bCs/>
          <w:sz w:val="24"/>
          <w:szCs w:val="24"/>
        </w:rPr>
      </w:pPr>
      <w:r w:rsidRPr="00B92C24">
        <w:rPr>
          <w:rFonts w:ascii="Times New Roman" w:hAnsi="Times New Roman" w:cs="Times New Roman"/>
          <w:bCs/>
          <w:sz w:val="24"/>
          <w:szCs w:val="24"/>
        </w:rPr>
        <w:t xml:space="preserve">The Efficiency with which funds are managed gleaned from turnover ratios. </w:t>
      </w:r>
    </w:p>
    <w:p w14:paraId="04489979" w14:textId="77777777" w:rsidR="00A826AE" w:rsidRPr="00B92C24" w:rsidRDefault="00A826AE" w:rsidP="00B92C24">
      <w:pPr>
        <w:pStyle w:val="ListParagraph"/>
        <w:numPr>
          <w:ilvl w:val="0"/>
          <w:numId w:val="45"/>
        </w:numPr>
        <w:spacing w:after="0" w:line="360" w:lineRule="auto"/>
        <w:jc w:val="both"/>
        <w:rPr>
          <w:rFonts w:ascii="Times New Roman" w:hAnsi="Times New Roman" w:cs="Times New Roman"/>
          <w:bCs/>
          <w:sz w:val="24"/>
          <w:szCs w:val="24"/>
        </w:rPr>
      </w:pPr>
      <w:r w:rsidRPr="00B92C24">
        <w:rPr>
          <w:rFonts w:ascii="Times New Roman" w:hAnsi="Times New Roman" w:cs="Times New Roman"/>
          <w:bCs/>
          <w:sz w:val="24"/>
          <w:szCs w:val="24"/>
        </w:rPr>
        <w:t xml:space="preserve">Turnover ratio measure how rapidly the assets are being turned over into sales. </w:t>
      </w:r>
    </w:p>
    <w:p w14:paraId="70347119" w14:textId="77777777" w:rsidR="00A826AE" w:rsidRPr="00B92C24" w:rsidRDefault="00A826AE" w:rsidP="00B92C24">
      <w:pPr>
        <w:pStyle w:val="ListParagraph"/>
        <w:numPr>
          <w:ilvl w:val="0"/>
          <w:numId w:val="45"/>
        </w:numPr>
        <w:spacing w:after="0" w:line="360" w:lineRule="auto"/>
        <w:jc w:val="both"/>
        <w:rPr>
          <w:rFonts w:ascii="Times New Roman" w:hAnsi="Times New Roman" w:cs="Times New Roman"/>
          <w:bCs/>
          <w:sz w:val="24"/>
          <w:szCs w:val="24"/>
        </w:rPr>
      </w:pPr>
      <w:r w:rsidRPr="00B92C24">
        <w:rPr>
          <w:rFonts w:ascii="Times New Roman" w:hAnsi="Times New Roman" w:cs="Times New Roman"/>
          <w:bCs/>
          <w:sz w:val="24"/>
          <w:szCs w:val="24"/>
        </w:rPr>
        <w:lastRenderedPageBreak/>
        <w:t>It seems that one of the important problems faced by public enterprises is ineffective control measures felt quite appropriate to make a micro study on inventory control methods and policies.</w:t>
      </w:r>
    </w:p>
    <w:p w14:paraId="711066CD" w14:textId="66AD510C" w:rsidR="00C93D79" w:rsidRDefault="001D12F9" w:rsidP="009E4927">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Scope Of The Study</w:t>
      </w:r>
      <w:r w:rsidR="00FF10B6">
        <w:rPr>
          <w:rFonts w:ascii="Times New Roman" w:hAnsi="Times New Roman" w:cs="Times New Roman"/>
          <w:b/>
          <w:sz w:val="24"/>
          <w:szCs w:val="24"/>
          <w:u w:val="single"/>
        </w:rPr>
        <w:t>:</w:t>
      </w:r>
    </w:p>
    <w:p w14:paraId="71C2F064" w14:textId="77777777" w:rsidR="00A0382F" w:rsidRPr="00863156" w:rsidRDefault="00A0382F" w:rsidP="006B3618">
      <w:pPr>
        <w:pStyle w:val="ListParagraph"/>
        <w:numPr>
          <w:ilvl w:val="0"/>
          <w:numId w:val="44"/>
        </w:numPr>
        <w:spacing w:after="200" w:line="480" w:lineRule="auto"/>
        <w:jc w:val="both"/>
        <w:rPr>
          <w:rFonts w:ascii="Times New Roman" w:eastAsia="+mn-ea" w:hAnsi="Times New Roman" w:cs="Times New Roman"/>
          <w:sz w:val="24"/>
          <w:szCs w:val="24"/>
        </w:rPr>
      </w:pPr>
      <w:r w:rsidRPr="00863156">
        <w:rPr>
          <w:rFonts w:ascii="Times New Roman" w:hAnsi="Times New Roman" w:cs="Times New Roman"/>
          <w:sz w:val="24"/>
          <w:szCs w:val="24"/>
        </w:rPr>
        <w:t>The data and information required for this study for the period 2010-2015 have been collected from the annual reports of NTPC for various years.</w:t>
      </w:r>
      <w:r w:rsidRPr="00863156">
        <w:rPr>
          <w:rFonts w:ascii="Times New Roman" w:eastAsia="+mn-ea" w:hAnsi="Times New Roman" w:cs="Times New Roman"/>
          <w:sz w:val="24"/>
          <w:szCs w:val="24"/>
        </w:rPr>
        <w:t xml:space="preserve"> </w:t>
      </w:r>
    </w:p>
    <w:p w14:paraId="5E8D15C0" w14:textId="77777777" w:rsidR="00A0382F" w:rsidRPr="00863156" w:rsidRDefault="00A0382F" w:rsidP="006B3618">
      <w:pPr>
        <w:pStyle w:val="ListParagraph"/>
        <w:numPr>
          <w:ilvl w:val="0"/>
          <w:numId w:val="44"/>
        </w:numPr>
        <w:spacing w:after="200" w:line="480" w:lineRule="auto"/>
        <w:jc w:val="both"/>
        <w:rPr>
          <w:rFonts w:ascii="Times New Roman" w:eastAsia="+mn-ea" w:hAnsi="Times New Roman" w:cs="Times New Roman"/>
          <w:sz w:val="24"/>
          <w:szCs w:val="24"/>
        </w:rPr>
      </w:pPr>
      <w:r w:rsidRPr="00863156">
        <w:rPr>
          <w:rFonts w:ascii="Times New Roman" w:eastAsia="+mn-ea" w:hAnsi="Times New Roman" w:cs="Times New Roman"/>
          <w:sz w:val="24"/>
          <w:szCs w:val="24"/>
        </w:rPr>
        <w:t xml:space="preserve">Too much dependence on secondary data. </w:t>
      </w:r>
    </w:p>
    <w:p w14:paraId="65885677" w14:textId="77777777" w:rsidR="00A0382F" w:rsidRPr="00863156" w:rsidRDefault="00A0382F" w:rsidP="006B3618">
      <w:pPr>
        <w:pStyle w:val="ListParagraph"/>
        <w:numPr>
          <w:ilvl w:val="0"/>
          <w:numId w:val="44"/>
        </w:numPr>
        <w:spacing w:after="200" w:line="480" w:lineRule="auto"/>
        <w:jc w:val="both"/>
        <w:rPr>
          <w:rFonts w:ascii="Times New Roman" w:eastAsia="+mn-ea" w:hAnsi="Times New Roman" w:cs="Times New Roman"/>
          <w:sz w:val="24"/>
          <w:szCs w:val="24"/>
        </w:rPr>
      </w:pPr>
      <w:r w:rsidRPr="00863156">
        <w:rPr>
          <w:rFonts w:ascii="Times New Roman" w:eastAsia="+mn-ea" w:hAnsi="Times New Roman" w:cs="Times New Roman"/>
          <w:sz w:val="24"/>
          <w:szCs w:val="24"/>
        </w:rPr>
        <w:t>A lot of relevant data is inaccessible because of the data being confidential.</w:t>
      </w:r>
    </w:p>
    <w:p w14:paraId="11C55FA4" w14:textId="77777777" w:rsidR="00A0382F" w:rsidRPr="00863156" w:rsidRDefault="00A0382F" w:rsidP="006B3618">
      <w:pPr>
        <w:pStyle w:val="BodyText2"/>
        <w:numPr>
          <w:ilvl w:val="0"/>
          <w:numId w:val="44"/>
        </w:numPr>
        <w:spacing w:after="0" w:line="360" w:lineRule="auto"/>
      </w:pPr>
      <w:r w:rsidRPr="00863156">
        <w:t>The data analysis of the study in purely based on the financial information provided by the accounts department of the NTPC</w:t>
      </w:r>
    </w:p>
    <w:p w14:paraId="6474AB5C" w14:textId="64DEFA05" w:rsidR="00FB075E" w:rsidRPr="0094587B" w:rsidRDefault="00DC3612" w:rsidP="0094587B">
      <w:pPr>
        <w:pStyle w:val="BodyText2"/>
        <w:spacing w:after="0" w:line="360" w:lineRule="auto"/>
        <w:rPr>
          <w:b/>
          <w:bCs/>
          <w:u w:val="single"/>
          <w:lang w:val="x-none" w:eastAsia="x-none"/>
        </w:rPr>
      </w:pPr>
      <w:r w:rsidRPr="0094587B">
        <w:rPr>
          <w:b/>
          <w:bCs/>
          <w:u w:val="single"/>
          <w:lang w:val="x-none" w:eastAsia="x-none"/>
        </w:rPr>
        <w:t>Data Collection</w:t>
      </w:r>
    </w:p>
    <w:p w14:paraId="1230AB1A" w14:textId="77777777" w:rsidR="006F437D" w:rsidRPr="0094587B" w:rsidRDefault="006F437D" w:rsidP="0094587B">
      <w:pPr>
        <w:widowControl w:val="0"/>
        <w:autoSpaceDE w:val="0"/>
        <w:autoSpaceDN w:val="0"/>
        <w:adjustRightInd w:val="0"/>
        <w:spacing w:line="360" w:lineRule="auto"/>
        <w:rPr>
          <w:rFonts w:ascii="Times New Roman" w:hAnsi="Times New Roman" w:cs="Times New Roman"/>
          <w:b/>
          <w:bCs/>
          <w:sz w:val="24"/>
          <w:szCs w:val="24"/>
        </w:rPr>
      </w:pPr>
      <w:r w:rsidRPr="0094587B">
        <w:rPr>
          <w:rFonts w:ascii="Times New Roman" w:hAnsi="Times New Roman" w:cs="Times New Roman"/>
          <w:b/>
          <w:bCs/>
          <w:sz w:val="24"/>
          <w:szCs w:val="24"/>
        </w:rPr>
        <w:t xml:space="preserve">Sources of Data </w:t>
      </w:r>
    </w:p>
    <w:p w14:paraId="7020B692" w14:textId="77777777" w:rsidR="006F437D" w:rsidRPr="0094587B" w:rsidRDefault="006F437D" w:rsidP="0094587B">
      <w:pPr>
        <w:spacing w:line="360" w:lineRule="auto"/>
        <w:rPr>
          <w:rFonts w:ascii="Times New Roman" w:hAnsi="Times New Roman" w:cs="Times New Roman"/>
          <w:b/>
          <w:color w:val="000000"/>
          <w:sz w:val="24"/>
          <w:szCs w:val="24"/>
        </w:rPr>
      </w:pPr>
      <w:r w:rsidRPr="0094587B">
        <w:rPr>
          <w:rFonts w:ascii="Times New Roman" w:hAnsi="Times New Roman" w:cs="Times New Roman"/>
          <w:b/>
          <w:color w:val="000000"/>
          <w:sz w:val="24"/>
          <w:szCs w:val="24"/>
        </w:rPr>
        <w:t>Primary data:</w:t>
      </w:r>
    </w:p>
    <w:p w14:paraId="3208ECBC" w14:textId="77777777" w:rsidR="006F437D" w:rsidRPr="0094587B" w:rsidRDefault="006F437D" w:rsidP="0094587B">
      <w:pPr>
        <w:spacing w:line="360" w:lineRule="auto"/>
        <w:rPr>
          <w:rFonts w:ascii="Times New Roman" w:hAnsi="Times New Roman" w:cs="Times New Roman"/>
          <w:color w:val="000000"/>
          <w:sz w:val="24"/>
          <w:szCs w:val="24"/>
        </w:rPr>
      </w:pPr>
      <w:r w:rsidRPr="0094587B">
        <w:rPr>
          <w:rFonts w:ascii="Times New Roman" w:hAnsi="Times New Roman" w:cs="Times New Roman"/>
          <w:color w:val="000000"/>
          <w:sz w:val="24"/>
          <w:szCs w:val="24"/>
        </w:rPr>
        <w:t>This method includes the data collected from the personal discussions with the authorized clerks and members of the NTPC.</w:t>
      </w:r>
    </w:p>
    <w:p w14:paraId="1B6EBF24" w14:textId="77777777" w:rsidR="006F437D" w:rsidRPr="0094587B" w:rsidRDefault="006F437D" w:rsidP="0094587B">
      <w:pPr>
        <w:spacing w:line="360" w:lineRule="auto"/>
        <w:jc w:val="both"/>
        <w:rPr>
          <w:rFonts w:ascii="Times New Roman" w:hAnsi="Times New Roman" w:cs="Times New Roman"/>
          <w:color w:val="000000"/>
          <w:sz w:val="24"/>
          <w:szCs w:val="24"/>
        </w:rPr>
      </w:pPr>
      <w:r w:rsidRPr="0094587B">
        <w:rPr>
          <w:rFonts w:ascii="Times New Roman" w:hAnsi="Times New Roman" w:cs="Times New Roman"/>
          <w:b/>
          <w:color w:val="000000"/>
          <w:sz w:val="24"/>
          <w:szCs w:val="24"/>
        </w:rPr>
        <w:t>Secondary Collection Method</w:t>
      </w:r>
      <w:r w:rsidRPr="0094587B">
        <w:rPr>
          <w:rFonts w:ascii="Times New Roman" w:hAnsi="Times New Roman" w:cs="Times New Roman"/>
          <w:color w:val="000000"/>
          <w:sz w:val="24"/>
          <w:szCs w:val="24"/>
        </w:rPr>
        <w:t>:</w:t>
      </w:r>
    </w:p>
    <w:p w14:paraId="02A78F90" w14:textId="77777777" w:rsidR="006F437D" w:rsidRPr="0094587B" w:rsidRDefault="006F437D" w:rsidP="0094587B">
      <w:pPr>
        <w:spacing w:line="360" w:lineRule="auto"/>
        <w:jc w:val="both"/>
        <w:rPr>
          <w:rFonts w:ascii="Times New Roman" w:hAnsi="Times New Roman" w:cs="Times New Roman"/>
          <w:b/>
          <w:color w:val="000000"/>
          <w:sz w:val="24"/>
          <w:szCs w:val="24"/>
        </w:rPr>
      </w:pPr>
      <w:r w:rsidRPr="0094587B">
        <w:rPr>
          <w:rFonts w:ascii="Times New Roman" w:hAnsi="Times New Roman" w:cs="Times New Roman"/>
          <w:color w:val="000000"/>
          <w:sz w:val="24"/>
          <w:szCs w:val="24"/>
        </w:rPr>
        <w:t xml:space="preserve">The Secondary Collection Methods includes the lectures of the superintend of the Department of Market Operations, EDP etc, and also the data collected from the </w:t>
      </w:r>
      <w:r w:rsidRPr="0094587B">
        <w:rPr>
          <w:rFonts w:ascii="Times New Roman" w:hAnsi="Times New Roman" w:cs="Times New Roman"/>
          <w:sz w:val="24"/>
          <w:szCs w:val="24"/>
        </w:rPr>
        <w:t>Annual financial reports of the company</w:t>
      </w:r>
      <w:r w:rsidRPr="0094587B">
        <w:rPr>
          <w:rFonts w:ascii="Times New Roman" w:hAnsi="Times New Roman" w:cs="Times New Roman"/>
          <w:color w:val="000000"/>
          <w:sz w:val="24"/>
          <w:szCs w:val="24"/>
        </w:rPr>
        <w:t xml:space="preserve">, </w:t>
      </w:r>
      <w:r w:rsidRPr="0094587B">
        <w:rPr>
          <w:rFonts w:ascii="Times New Roman" w:hAnsi="Times New Roman" w:cs="Times New Roman"/>
          <w:sz w:val="24"/>
          <w:szCs w:val="24"/>
        </w:rPr>
        <w:t>Balance sheets, profit loss a/c’s etc.</w:t>
      </w:r>
      <w:r w:rsidRPr="0094587B">
        <w:rPr>
          <w:rFonts w:ascii="Times New Roman" w:hAnsi="Times New Roman" w:cs="Times New Roman"/>
          <w:color w:val="000000"/>
          <w:sz w:val="24"/>
          <w:szCs w:val="24"/>
        </w:rPr>
        <w:t xml:space="preserve">.   </w:t>
      </w:r>
    </w:p>
    <w:p w14:paraId="713B45BA" w14:textId="77777777" w:rsidR="006F437D" w:rsidRPr="0094587B" w:rsidRDefault="006F437D" w:rsidP="0094587B">
      <w:pPr>
        <w:spacing w:line="360" w:lineRule="auto"/>
        <w:jc w:val="both"/>
        <w:rPr>
          <w:rFonts w:ascii="Times New Roman" w:hAnsi="Times New Roman" w:cs="Times New Roman"/>
          <w:b/>
          <w:bCs/>
          <w:sz w:val="24"/>
          <w:szCs w:val="24"/>
        </w:rPr>
      </w:pPr>
      <w:r w:rsidRPr="0094587B">
        <w:rPr>
          <w:rFonts w:ascii="Times New Roman" w:hAnsi="Times New Roman" w:cs="Times New Roman"/>
          <w:b/>
          <w:bCs/>
          <w:sz w:val="24"/>
          <w:szCs w:val="24"/>
        </w:rPr>
        <w:t>HYPOTHESIS OF THE STUDY:</w:t>
      </w:r>
    </w:p>
    <w:p w14:paraId="09EED62E" w14:textId="77777777" w:rsidR="006F437D" w:rsidRPr="0094587B" w:rsidRDefault="006F437D" w:rsidP="0094587B">
      <w:pPr>
        <w:spacing w:line="360" w:lineRule="auto"/>
        <w:jc w:val="both"/>
        <w:rPr>
          <w:rFonts w:ascii="Times New Roman" w:hAnsi="Times New Roman" w:cs="Times New Roman"/>
          <w:b/>
          <w:bCs/>
          <w:color w:val="000000"/>
          <w:sz w:val="24"/>
          <w:szCs w:val="24"/>
        </w:rPr>
      </w:pPr>
      <w:r w:rsidRPr="0094587B">
        <w:rPr>
          <w:rFonts w:ascii="Times New Roman" w:hAnsi="Times New Roman" w:cs="Times New Roman"/>
          <w:color w:val="000000"/>
          <w:spacing w:val="1"/>
          <w:sz w:val="24"/>
          <w:szCs w:val="24"/>
          <w:shd w:val="clear" w:color="auto" w:fill="FFFFFF"/>
        </w:rPr>
        <w:t>A null hypothesis is a type of statistical hypothesis that proposes that no </w:t>
      </w:r>
      <w:hyperlink r:id="rId9" w:history="1">
        <w:r w:rsidRPr="0094587B">
          <w:rPr>
            <w:rStyle w:val="Hyperlink"/>
            <w:rFonts w:ascii="Times New Roman" w:hAnsi="Times New Roman" w:cs="Times New Roman"/>
            <w:color w:val="000000"/>
            <w:spacing w:val="1"/>
            <w:sz w:val="24"/>
            <w:szCs w:val="24"/>
            <w:shd w:val="clear" w:color="auto" w:fill="FFFFFF"/>
          </w:rPr>
          <w:t>statistical significance</w:t>
        </w:r>
      </w:hyperlink>
      <w:r w:rsidRPr="0094587B">
        <w:rPr>
          <w:rFonts w:ascii="Times New Roman" w:hAnsi="Times New Roman" w:cs="Times New Roman"/>
          <w:color w:val="000000"/>
          <w:spacing w:val="1"/>
          <w:sz w:val="24"/>
          <w:szCs w:val="24"/>
          <w:shd w:val="clear" w:color="auto" w:fill="FFFFFF"/>
        </w:rPr>
        <w:t> exists in a set of given observations. </w:t>
      </w:r>
      <w:hyperlink r:id="rId10" w:history="1">
        <w:r w:rsidRPr="0094587B">
          <w:rPr>
            <w:rStyle w:val="Hyperlink"/>
            <w:rFonts w:ascii="Times New Roman" w:hAnsi="Times New Roman" w:cs="Times New Roman"/>
            <w:color w:val="000000"/>
            <w:spacing w:val="1"/>
            <w:sz w:val="24"/>
            <w:szCs w:val="24"/>
            <w:shd w:val="clear" w:color="auto" w:fill="FFFFFF"/>
          </w:rPr>
          <w:t>Hypothesis testing</w:t>
        </w:r>
      </w:hyperlink>
      <w:r w:rsidRPr="0094587B">
        <w:rPr>
          <w:rFonts w:ascii="Times New Roman" w:hAnsi="Times New Roman" w:cs="Times New Roman"/>
          <w:color w:val="000000"/>
          <w:spacing w:val="1"/>
          <w:sz w:val="24"/>
          <w:szCs w:val="24"/>
          <w:shd w:val="clear" w:color="auto" w:fill="FFFFFF"/>
        </w:rPr>
        <w:t> is used to assess the credibility of a hypothesis by using sample data. Sometimes referred to simply as the "null," it is represented as H</w:t>
      </w:r>
      <w:r w:rsidRPr="0094587B">
        <w:rPr>
          <w:rFonts w:ascii="Times New Roman" w:hAnsi="Times New Roman" w:cs="Times New Roman"/>
          <w:color w:val="000000"/>
          <w:spacing w:val="1"/>
          <w:sz w:val="24"/>
          <w:szCs w:val="24"/>
          <w:shd w:val="clear" w:color="auto" w:fill="FFFFFF"/>
          <w:vertAlign w:val="subscript"/>
        </w:rPr>
        <w:t>0.</w:t>
      </w:r>
      <w:r w:rsidRPr="0094587B">
        <w:rPr>
          <w:rFonts w:ascii="Times New Roman" w:hAnsi="Times New Roman" w:cs="Times New Roman"/>
          <w:b/>
          <w:bCs/>
          <w:color w:val="000000"/>
          <w:sz w:val="24"/>
          <w:szCs w:val="24"/>
        </w:rPr>
        <w:t xml:space="preserve"> </w:t>
      </w:r>
    </w:p>
    <w:p w14:paraId="364AE526" w14:textId="436E73A5" w:rsidR="00F91B5E" w:rsidRDefault="00DB5FA1" w:rsidP="00BB1693">
      <w:pPr>
        <w:spacing w:after="0" w:line="360" w:lineRule="auto"/>
        <w:jc w:val="both"/>
        <w:rPr>
          <w:rFonts w:ascii="Times New Roman" w:hAnsi="Times New Roman" w:cs="Times New Roman"/>
          <w:b/>
          <w:sz w:val="24"/>
          <w:szCs w:val="24"/>
          <w:u w:val="single"/>
        </w:rPr>
      </w:pPr>
      <w:r w:rsidRPr="003E0911">
        <w:rPr>
          <w:rFonts w:ascii="Times New Roman" w:hAnsi="Times New Roman" w:cs="Times New Roman"/>
          <w:b/>
          <w:sz w:val="24"/>
          <w:szCs w:val="24"/>
          <w:u w:val="single"/>
        </w:rPr>
        <w:t xml:space="preserve">DATA ANALYSIS &amp; </w:t>
      </w:r>
      <w:r w:rsidR="005B4122" w:rsidRPr="003E0911">
        <w:rPr>
          <w:rFonts w:ascii="Times New Roman" w:hAnsi="Times New Roman" w:cs="Times New Roman"/>
          <w:b/>
          <w:sz w:val="24"/>
          <w:szCs w:val="24"/>
          <w:u w:val="single"/>
        </w:rPr>
        <w:t>INTERPRETATION:</w:t>
      </w:r>
    </w:p>
    <w:p w14:paraId="67E9FA8A" w14:textId="77777777" w:rsidR="00284AD1" w:rsidRPr="00397F43" w:rsidRDefault="00284AD1" w:rsidP="001172C0">
      <w:pPr>
        <w:spacing w:after="0" w:line="360" w:lineRule="auto"/>
        <w:rPr>
          <w:rFonts w:ascii="Times New Roman" w:hAnsi="Times New Roman" w:cs="Times New Roman"/>
          <w:b/>
          <w:sz w:val="24"/>
          <w:szCs w:val="24"/>
        </w:rPr>
      </w:pPr>
      <w:r w:rsidRPr="00397F43">
        <w:rPr>
          <w:rFonts w:ascii="Times New Roman" w:hAnsi="Times New Roman" w:cs="Times New Roman"/>
          <w:b/>
          <w:sz w:val="24"/>
          <w:szCs w:val="24"/>
        </w:rPr>
        <w:t>Correlation between DEBTORS TURNOVER RATIO and PBITM</w:t>
      </w:r>
    </w:p>
    <w:p w14:paraId="163D619E"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CORRELATIONS</w:t>
      </w:r>
    </w:p>
    <w:p w14:paraId="4BD6A9F0"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0542373B"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 /VARIABLES=DEBTORS TURNOVER RATIO PBITM  </w:t>
      </w:r>
    </w:p>
    <w:p w14:paraId="584D7A25"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2F53C19F"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lastRenderedPageBreak/>
        <w:t xml:space="preserve"> /PRINT=TWOTAIL NOSIG  </w:t>
      </w:r>
    </w:p>
    <w:p w14:paraId="3B37C4FB"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658CB151"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 /MISSING=PAIRWISE.</w:t>
      </w:r>
    </w:p>
    <w:p w14:paraId="617B4BFD" w14:textId="77777777" w:rsidR="00284AD1" w:rsidRPr="00397F43" w:rsidRDefault="00284AD1" w:rsidP="001172C0">
      <w:pPr>
        <w:autoSpaceDE w:val="0"/>
        <w:autoSpaceDN w:val="0"/>
        <w:adjustRightInd w:val="0"/>
        <w:spacing w:after="0" w:line="400" w:lineRule="atLeast"/>
        <w:rPr>
          <w:rFonts w:ascii="Times New Roman" w:hAnsi="Times New Roman" w:cs="Times New Roman"/>
          <w:sz w:val="24"/>
          <w:szCs w:val="24"/>
        </w:rPr>
      </w:pPr>
    </w:p>
    <w:tbl>
      <w:tblPr>
        <w:tblW w:w="48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25"/>
        <w:gridCol w:w="1988"/>
        <w:gridCol w:w="1019"/>
        <w:gridCol w:w="1018"/>
      </w:tblGrid>
      <w:tr w:rsidR="00284AD1" w:rsidRPr="00397F43" w14:paraId="0A8593C1" w14:textId="77777777" w:rsidTr="00303593">
        <w:trPr>
          <w:cantSplit/>
          <w:tblHeader/>
        </w:trPr>
        <w:tc>
          <w:tcPr>
            <w:tcW w:w="4848" w:type="dxa"/>
            <w:gridSpan w:val="4"/>
            <w:tcBorders>
              <w:top w:val="nil"/>
              <w:left w:val="nil"/>
              <w:bottom w:val="nil"/>
              <w:right w:val="nil"/>
            </w:tcBorders>
            <w:shd w:val="clear" w:color="auto" w:fill="FFFFFF"/>
            <w:tcMar>
              <w:top w:w="30" w:type="dxa"/>
              <w:left w:w="30" w:type="dxa"/>
              <w:bottom w:w="30" w:type="dxa"/>
              <w:right w:w="30" w:type="dxa"/>
            </w:tcMar>
            <w:vAlign w:val="center"/>
          </w:tcPr>
          <w:p w14:paraId="521F0166" w14:textId="77777777" w:rsidR="00284AD1" w:rsidRPr="00397F43" w:rsidRDefault="00284AD1" w:rsidP="001172C0">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b/>
                <w:bCs/>
                <w:color w:val="000000"/>
                <w:sz w:val="24"/>
                <w:szCs w:val="24"/>
              </w:rPr>
              <w:t>Correlations</w:t>
            </w:r>
          </w:p>
        </w:tc>
      </w:tr>
      <w:tr w:rsidR="00284AD1" w:rsidRPr="00397F43" w14:paraId="2960CA38" w14:textId="77777777" w:rsidTr="00303593">
        <w:trPr>
          <w:cantSplit/>
          <w:tblHeader/>
        </w:trPr>
        <w:tc>
          <w:tcPr>
            <w:tcW w:w="82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1820398"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c>
        <w:tc>
          <w:tcPr>
            <w:tcW w:w="198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3D0A5B4"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c>
        <w:tc>
          <w:tcPr>
            <w:tcW w:w="1019" w:type="dxa"/>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6671A8CE" w14:textId="77777777" w:rsidR="00284AD1" w:rsidRPr="00397F43" w:rsidRDefault="00284AD1" w:rsidP="001172C0">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DEBTORS TURNOVER RATIO </w:t>
            </w:r>
          </w:p>
        </w:tc>
        <w:tc>
          <w:tcPr>
            <w:tcW w:w="1018" w:type="dxa"/>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165CC71" w14:textId="77777777" w:rsidR="00284AD1" w:rsidRPr="00397F43" w:rsidRDefault="00284AD1" w:rsidP="001172C0">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color w:val="000000"/>
                <w:sz w:val="24"/>
                <w:szCs w:val="24"/>
              </w:rPr>
              <w:t>PBITM</w:t>
            </w:r>
          </w:p>
        </w:tc>
      </w:tr>
      <w:tr w:rsidR="00284AD1" w:rsidRPr="00397F43" w14:paraId="1EA20D9B" w14:textId="77777777" w:rsidTr="00303593">
        <w:trPr>
          <w:cantSplit/>
          <w:tblHeader/>
        </w:trPr>
        <w:tc>
          <w:tcPr>
            <w:tcW w:w="824" w:type="dxa"/>
            <w:vMerge w:val="restart"/>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013A7E8B"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DEBTORS TURNOVER RATIO </w:t>
            </w:r>
          </w:p>
        </w:tc>
        <w:tc>
          <w:tcPr>
            <w:tcW w:w="198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C1556D0"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Pearson Correlation</w:t>
            </w:r>
          </w:p>
        </w:tc>
        <w:tc>
          <w:tcPr>
            <w:tcW w:w="1019"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14:paraId="19B04BDF"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w:t>
            </w:r>
          </w:p>
        </w:tc>
        <w:tc>
          <w:tcPr>
            <w:tcW w:w="1018"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14:paraId="1B5B74F1"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-.025</w:t>
            </w:r>
          </w:p>
        </w:tc>
      </w:tr>
      <w:tr w:rsidR="00284AD1" w:rsidRPr="00397F43" w14:paraId="3E04A9DF" w14:textId="77777777" w:rsidTr="00303593">
        <w:trPr>
          <w:cantSplit/>
          <w:tblHeader/>
        </w:trPr>
        <w:tc>
          <w:tcPr>
            <w:tcW w:w="824" w:type="dxa"/>
            <w:vMerge/>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49F0B4CC"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c>
        <w:tc>
          <w:tcPr>
            <w:tcW w:w="1987" w:type="dxa"/>
            <w:tcBorders>
              <w:top w:val="nil"/>
              <w:left w:val="nil"/>
              <w:bottom w:val="nil"/>
              <w:right w:val="single" w:sz="16" w:space="0" w:color="000000"/>
            </w:tcBorders>
            <w:shd w:val="clear" w:color="auto" w:fill="FFFFFF"/>
            <w:tcMar>
              <w:top w:w="30" w:type="dxa"/>
              <w:left w:w="30" w:type="dxa"/>
              <w:bottom w:w="30" w:type="dxa"/>
              <w:right w:w="30" w:type="dxa"/>
            </w:tcMar>
          </w:tcPr>
          <w:p w14:paraId="3254C682"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Sig. (2-tailed)</w:t>
            </w:r>
          </w:p>
        </w:tc>
        <w:tc>
          <w:tcPr>
            <w:tcW w:w="1019"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14:paraId="79503F3E" w14:textId="77777777" w:rsidR="00284AD1" w:rsidRPr="00397F43" w:rsidRDefault="00284AD1" w:rsidP="001172C0">
            <w:pPr>
              <w:autoSpaceDE w:val="0"/>
              <w:autoSpaceDN w:val="0"/>
              <w:adjustRightInd w:val="0"/>
              <w:spacing w:after="0"/>
              <w:jc w:val="center"/>
              <w:rPr>
                <w:rFonts w:ascii="Times New Roman" w:hAnsi="Times New Roman" w:cs="Times New Roman"/>
                <w:sz w:val="24"/>
                <w:szCs w:val="24"/>
              </w:rPr>
            </w:pPr>
          </w:p>
        </w:tc>
        <w:tc>
          <w:tcPr>
            <w:tcW w:w="1018"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14:paraId="16971B72"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.942</w:t>
            </w:r>
          </w:p>
        </w:tc>
      </w:tr>
      <w:tr w:rsidR="00284AD1" w:rsidRPr="00397F43" w14:paraId="27FEBCA1" w14:textId="77777777" w:rsidTr="00303593">
        <w:trPr>
          <w:cantSplit/>
          <w:tblHeader/>
        </w:trPr>
        <w:tc>
          <w:tcPr>
            <w:tcW w:w="824" w:type="dxa"/>
            <w:vMerge/>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53F5B876"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c>
        <w:tc>
          <w:tcPr>
            <w:tcW w:w="1987" w:type="dxa"/>
            <w:tcBorders>
              <w:top w:val="nil"/>
              <w:left w:val="nil"/>
              <w:bottom w:val="single" w:sz="8" w:space="0" w:color="000000"/>
              <w:right w:val="single" w:sz="16" w:space="0" w:color="000000"/>
            </w:tcBorders>
            <w:shd w:val="clear" w:color="auto" w:fill="FFFFFF"/>
            <w:tcMar>
              <w:top w:w="30" w:type="dxa"/>
              <w:left w:w="30" w:type="dxa"/>
              <w:bottom w:w="30" w:type="dxa"/>
              <w:right w:w="30" w:type="dxa"/>
            </w:tcMar>
          </w:tcPr>
          <w:p w14:paraId="14B268A7"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N</w:t>
            </w:r>
          </w:p>
        </w:tc>
        <w:tc>
          <w:tcPr>
            <w:tcW w:w="1019" w:type="dxa"/>
            <w:tcBorders>
              <w:top w:val="nil"/>
              <w:left w:val="single" w:sz="16" w:space="0" w:color="000000"/>
              <w:bottom w:val="single" w:sz="8" w:space="0" w:color="000000"/>
              <w:right w:val="single" w:sz="8" w:space="0" w:color="000000"/>
            </w:tcBorders>
            <w:shd w:val="clear" w:color="auto" w:fill="FFFFFF"/>
            <w:tcMar>
              <w:top w:w="30" w:type="dxa"/>
              <w:left w:w="30" w:type="dxa"/>
              <w:bottom w:w="30" w:type="dxa"/>
              <w:right w:w="30" w:type="dxa"/>
            </w:tcMar>
          </w:tcPr>
          <w:p w14:paraId="1B6583B8"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c>
          <w:tcPr>
            <w:tcW w:w="1018" w:type="dxa"/>
            <w:tcBorders>
              <w:top w:val="nil"/>
              <w:left w:val="single" w:sz="8" w:space="0" w:color="000000"/>
              <w:bottom w:val="single" w:sz="8" w:space="0" w:color="000000"/>
              <w:right w:val="single" w:sz="16" w:space="0" w:color="000000"/>
            </w:tcBorders>
            <w:shd w:val="clear" w:color="auto" w:fill="FFFFFF"/>
            <w:tcMar>
              <w:top w:w="30" w:type="dxa"/>
              <w:left w:w="30" w:type="dxa"/>
              <w:bottom w:w="30" w:type="dxa"/>
              <w:right w:w="30" w:type="dxa"/>
            </w:tcMar>
          </w:tcPr>
          <w:p w14:paraId="207AF466"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r>
      <w:tr w:rsidR="00284AD1" w:rsidRPr="00397F43" w14:paraId="143674D4" w14:textId="77777777" w:rsidTr="00303593">
        <w:trPr>
          <w:cantSplit/>
          <w:tblHeader/>
        </w:trPr>
        <w:tc>
          <w:tcPr>
            <w:tcW w:w="824" w:type="dxa"/>
            <w:vMerge w:val="restart"/>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2974294"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PBITM</w:t>
            </w:r>
          </w:p>
        </w:tc>
        <w:tc>
          <w:tcPr>
            <w:tcW w:w="1987" w:type="dxa"/>
            <w:tcBorders>
              <w:top w:val="single" w:sz="8" w:space="0" w:color="000000"/>
              <w:left w:val="nil"/>
              <w:bottom w:val="nil"/>
              <w:right w:val="single" w:sz="16" w:space="0" w:color="000000"/>
            </w:tcBorders>
            <w:shd w:val="clear" w:color="auto" w:fill="FFFFFF"/>
            <w:tcMar>
              <w:top w:w="30" w:type="dxa"/>
              <w:left w:w="30" w:type="dxa"/>
              <w:bottom w:w="30" w:type="dxa"/>
              <w:right w:w="30" w:type="dxa"/>
            </w:tcMar>
          </w:tcPr>
          <w:p w14:paraId="2FE21CA8"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Pearson Correlation</w:t>
            </w:r>
          </w:p>
        </w:tc>
        <w:tc>
          <w:tcPr>
            <w:tcW w:w="1019" w:type="dxa"/>
            <w:tcBorders>
              <w:top w:val="single" w:sz="8"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14:paraId="10721A4C"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-.025</w:t>
            </w:r>
          </w:p>
        </w:tc>
        <w:tc>
          <w:tcPr>
            <w:tcW w:w="1018" w:type="dxa"/>
            <w:tcBorders>
              <w:top w:val="single" w:sz="8"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14:paraId="0467911B"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w:t>
            </w:r>
          </w:p>
        </w:tc>
      </w:tr>
      <w:tr w:rsidR="00284AD1" w:rsidRPr="00397F43" w14:paraId="6B6B9BEB" w14:textId="77777777" w:rsidTr="00303593">
        <w:trPr>
          <w:cantSplit/>
          <w:tblHeader/>
        </w:trPr>
        <w:tc>
          <w:tcPr>
            <w:tcW w:w="824" w:type="dxa"/>
            <w:vMerge/>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82CAF74"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c>
        <w:tc>
          <w:tcPr>
            <w:tcW w:w="1987" w:type="dxa"/>
            <w:tcBorders>
              <w:top w:val="nil"/>
              <w:left w:val="nil"/>
              <w:bottom w:val="nil"/>
              <w:right w:val="single" w:sz="16" w:space="0" w:color="000000"/>
            </w:tcBorders>
            <w:shd w:val="clear" w:color="auto" w:fill="FFFFFF"/>
            <w:tcMar>
              <w:top w:w="30" w:type="dxa"/>
              <w:left w:w="30" w:type="dxa"/>
              <w:bottom w:w="30" w:type="dxa"/>
              <w:right w:w="30" w:type="dxa"/>
            </w:tcMar>
          </w:tcPr>
          <w:p w14:paraId="35539EBA"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Sig. (2-tailed)</w:t>
            </w:r>
          </w:p>
        </w:tc>
        <w:tc>
          <w:tcPr>
            <w:tcW w:w="1019"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14:paraId="63FD1824"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.942</w:t>
            </w:r>
          </w:p>
        </w:tc>
        <w:tc>
          <w:tcPr>
            <w:tcW w:w="1018"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14:paraId="7F93FD5C" w14:textId="77777777" w:rsidR="00284AD1" w:rsidRPr="00397F43" w:rsidRDefault="00284AD1" w:rsidP="001172C0">
            <w:pPr>
              <w:autoSpaceDE w:val="0"/>
              <w:autoSpaceDN w:val="0"/>
              <w:adjustRightInd w:val="0"/>
              <w:spacing w:after="0"/>
              <w:jc w:val="center"/>
              <w:rPr>
                <w:rFonts w:ascii="Times New Roman" w:hAnsi="Times New Roman" w:cs="Times New Roman"/>
                <w:sz w:val="24"/>
                <w:szCs w:val="24"/>
              </w:rPr>
            </w:pPr>
          </w:p>
        </w:tc>
      </w:tr>
      <w:tr w:rsidR="00284AD1" w:rsidRPr="00397F43" w14:paraId="4240F2AE" w14:textId="77777777" w:rsidTr="00303593">
        <w:trPr>
          <w:cantSplit/>
        </w:trPr>
        <w:tc>
          <w:tcPr>
            <w:tcW w:w="824" w:type="dxa"/>
            <w:vMerge/>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A497CFC"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c>
        <w:tc>
          <w:tcPr>
            <w:tcW w:w="198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04C97B5"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N</w:t>
            </w:r>
          </w:p>
        </w:tc>
        <w:tc>
          <w:tcPr>
            <w:tcW w:w="1019"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14:paraId="6564AB28"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c>
          <w:tcPr>
            <w:tcW w:w="1018"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14:paraId="62070468"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r>
    </w:tbl>
    <w:p w14:paraId="50AAE270" w14:textId="77777777" w:rsidR="00284AD1" w:rsidRPr="00397F43" w:rsidRDefault="00284AD1" w:rsidP="001172C0">
      <w:pPr>
        <w:autoSpaceDE w:val="0"/>
        <w:autoSpaceDN w:val="0"/>
        <w:adjustRightInd w:val="0"/>
        <w:spacing w:after="0"/>
        <w:rPr>
          <w:rFonts w:ascii="Times New Roman" w:hAnsi="Times New Roman" w:cs="Times New Roman"/>
          <w:b/>
          <w:sz w:val="24"/>
          <w:szCs w:val="24"/>
        </w:rPr>
      </w:pPr>
    </w:p>
    <w:p w14:paraId="46BDCBBD" w14:textId="77777777" w:rsidR="00284AD1" w:rsidRPr="00397F43" w:rsidRDefault="00284AD1" w:rsidP="001172C0">
      <w:pPr>
        <w:autoSpaceDE w:val="0"/>
        <w:autoSpaceDN w:val="0"/>
        <w:adjustRightInd w:val="0"/>
        <w:spacing w:after="0"/>
        <w:rPr>
          <w:rFonts w:ascii="Times New Roman" w:hAnsi="Times New Roman" w:cs="Times New Roman"/>
          <w:b/>
          <w:sz w:val="24"/>
          <w:szCs w:val="24"/>
        </w:rPr>
      </w:pPr>
      <w:r w:rsidRPr="00397F43">
        <w:rPr>
          <w:rFonts w:ascii="Times New Roman" w:hAnsi="Times New Roman" w:cs="Times New Roman"/>
          <w:b/>
          <w:sz w:val="24"/>
          <w:szCs w:val="24"/>
        </w:rPr>
        <w:t>Interpretation:</w:t>
      </w:r>
    </w:p>
    <w:p w14:paraId="7A3DDE75" w14:textId="77777777" w:rsidR="00284AD1" w:rsidRPr="00397F43" w:rsidRDefault="00284AD1" w:rsidP="001172C0">
      <w:pPr>
        <w:spacing w:after="0" w:line="360" w:lineRule="auto"/>
        <w:jc w:val="both"/>
        <w:rPr>
          <w:rFonts w:ascii="Times New Roman" w:hAnsi="Times New Roman" w:cs="Times New Roman"/>
          <w:b/>
          <w:sz w:val="24"/>
          <w:szCs w:val="24"/>
        </w:rPr>
      </w:pPr>
      <w:r w:rsidRPr="00397F43">
        <w:rPr>
          <w:rFonts w:ascii="Times New Roman" w:hAnsi="Times New Roman" w:cs="Times New Roman"/>
          <w:sz w:val="24"/>
          <w:szCs w:val="24"/>
        </w:rPr>
        <w:t>The Pearson correlation relationship was found between debtor turnover ratio and profit before interest and tax(PBITM) it r= -.025,and sig p=0.942 which is greater than  to 0.05 and it is having a significant relationship and low negative association  between them.</w:t>
      </w:r>
    </w:p>
    <w:p w14:paraId="54A2CDB4" w14:textId="77777777" w:rsidR="00284AD1" w:rsidRPr="00397F43" w:rsidRDefault="00284AD1" w:rsidP="001172C0">
      <w:pPr>
        <w:autoSpaceDE w:val="0"/>
        <w:autoSpaceDN w:val="0"/>
        <w:adjustRightInd w:val="0"/>
        <w:spacing w:after="0" w:line="400" w:lineRule="atLeast"/>
        <w:rPr>
          <w:rFonts w:ascii="Times New Roman" w:hAnsi="Times New Roman" w:cs="Times New Roman"/>
          <w:sz w:val="24"/>
          <w:szCs w:val="24"/>
        </w:rPr>
      </w:pPr>
      <w:r w:rsidRPr="00397F43">
        <w:rPr>
          <w:rFonts w:ascii="Times New Roman" w:hAnsi="Times New Roman" w:cs="Times New Roman"/>
          <w:b/>
          <w:sz w:val="24"/>
          <w:szCs w:val="24"/>
        </w:rPr>
        <w:t>Correlation between PBITM and WORKING CAPITAL TURNOVER RATIO</w:t>
      </w:r>
    </w:p>
    <w:p w14:paraId="04BA535A"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7B1C58D1"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CORRELATIONS </w:t>
      </w:r>
    </w:p>
    <w:p w14:paraId="098841D1"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4B519404"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  /VARIABLES=PBITM WORKING CAPITAL TURNOVER RATIO  </w:t>
      </w:r>
    </w:p>
    <w:p w14:paraId="13A833EC"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36DCAFBD"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 /PRINT=TWOTAIL NOSIG  </w:t>
      </w:r>
    </w:p>
    <w:p w14:paraId="4B4EB8AE"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260FCEF1"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 /MISSING=PAIRWISE.</w:t>
      </w:r>
    </w:p>
    <w:p w14:paraId="4782C453"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bl>
      <w:tblPr>
        <w:tblW w:w="68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181"/>
        <w:gridCol w:w="2795"/>
        <w:gridCol w:w="1432"/>
        <w:gridCol w:w="1432"/>
      </w:tblGrid>
      <w:tr w:rsidR="00284AD1" w:rsidRPr="00397F43" w14:paraId="1F7E979F" w14:textId="77777777" w:rsidTr="002B6889">
        <w:trPr>
          <w:cantSplit/>
          <w:trHeight w:val="327"/>
          <w:tblHeader/>
        </w:trPr>
        <w:tc>
          <w:tcPr>
            <w:tcW w:w="6840" w:type="dxa"/>
            <w:gridSpan w:val="4"/>
            <w:tcBorders>
              <w:top w:val="nil"/>
              <w:left w:val="nil"/>
              <w:bottom w:val="nil"/>
              <w:right w:val="nil"/>
            </w:tcBorders>
            <w:shd w:val="clear" w:color="auto" w:fill="FFFFFF"/>
            <w:tcMar>
              <w:top w:w="30" w:type="dxa"/>
              <w:left w:w="30" w:type="dxa"/>
              <w:bottom w:w="30" w:type="dxa"/>
              <w:right w:w="30" w:type="dxa"/>
            </w:tcMar>
            <w:vAlign w:val="center"/>
          </w:tcPr>
          <w:p w14:paraId="7EB276A5" w14:textId="77777777" w:rsidR="00284AD1" w:rsidRPr="00397F43" w:rsidRDefault="00284AD1" w:rsidP="001172C0">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b/>
                <w:bCs/>
                <w:color w:val="000000"/>
                <w:sz w:val="24"/>
                <w:szCs w:val="24"/>
              </w:rPr>
              <w:lastRenderedPageBreak/>
              <w:t>Correlations</w:t>
            </w:r>
          </w:p>
        </w:tc>
      </w:tr>
      <w:tr w:rsidR="00284AD1" w:rsidRPr="00397F43" w14:paraId="50A426EA" w14:textId="77777777" w:rsidTr="002B6889">
        <w:trPr>
          <w:cantSplit/>
          <w:trHeight w:val="2202"/>
          <w:tblHeader/>
        </w:trPr>
        <w:tc>
          <w:tcPr>
            <w:tcW w:w="118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68B7604"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c>
        <w:tc>
          <w:tcPr>
            <w:tcW w:w="279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3F3B6DB1"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c>
        <w:tc>
          <w:tcPr>
            <w:tcW w:w="1432" w:type="dxa"/>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65EBEAE7" w14:textId="77777777" w:rsidR="00284AD1" w:rsidRPr="00397F43" w:rsidRDefault="00284AD1" w:rsidP="001172C0">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color w:val="000000"/>
                <w:sz w:val="24"/>
                <w:szCs w:val="24"/>
              </w:rPr>
              <w:t>PBITM</w:t>
            </w:r>
          </w:p>
        </w:tc>
        <w:tc>
          <w:tcPr>
            <w:tcW w:w="1431" w:type="dxa"/>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69F8453" w14:textId="77777777" w:rsidR="00284AD1" w:rsidRPr="00397F43" w:rsidRDefault="00284AD1" w:rsidP="001172C0">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color w:val="000000"/>
                <w:sz w:val="24"/>
                <w:szCs w:val="24"/>
              </w:rPr>
              <w:t>WORKING CAPITAL TURNOVER RATIO</w:t>
            </w:r>
          </w:p>
        </w:tc>
      </w:tr>
      <w:tr w:rsidR="00284AD1" w:rsidRPr="00397F43" w14:paraId="288B61F9" w14:textId="77777777" w:rsidTr="002B6889">
        <w:trPr>
          <w:cantSplit/>
          <w:trHeight w:val="353"/>
          <w:tblHeader/>
        </w:trPr>
        <w:tc>
          <w:tcPr>
            <w:tcW w:w="1181" w:type="dxa"/>
            <w:vMerge w:val="restart"/>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4475B2C7"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PBITM</w:t>
            </w:r>
          </w:p>
        </w:tc>
        <w:tc>
          <w:tcPr>
            <w:tcW w:w="279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25858FA"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Pearson Correlation</w:t>
            </w:r>
          </w:p>
        </w:tc>
        <w:tc>
          <w:tcPr>
            <w:tcW w:w="1432"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14:paraId="425A631C"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w:t>
            </w:r>
          </w:p>
        </w:tc>
        <w:tc>
          <w:tcPr>
            <w:tcW w:w="1431"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14:paraId="2098FF6B"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-.056</w:t>
            </w:r>
          </w:p>
        </w:tc>
      </w:tr>
      <w:tr w:rsidR="00284AD1" w:rsidRPr="00397F43" w14:paraId="0DE1BC21" w14:textId="77777777" w:rsidTr="002B6889">
        <w:trPr>
          <w:cantSplit/>
          <w:trHeight w:val="141"/>
          <w:tblHeader/>
        </w:trPr>
        <w:tc>
          <w:tcPr>
            <w:tcW w:w="1181" w:type="dxa"/>
            <w:vMerge/>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063A467B"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c>
        <w:tc>
          <w:tcPr>
            <w:tcW w:w="2795" w:type="dxa"/>
            <w:tcBorders>
              <w:top w:val="nil"/>
              <w:left w:val="nil"/>
              <w:bottom w:val="nil"/>
              <w:right w:val="single" w:sz="16" w:space="0" w:color="000000"/>
            </w:tcBorders>
            <w:shd w:val="clear" w:color="auto" w:fill="FFFFFF"/>
            <w:tcMar>
              <w:top w:w="30" w:type="dxa"/>
              <w:left w:w="30" w:type="dxa"/>
              <w:bottom w:w="30" w:type="dxa"/>
              <w:right w:w="30" w:type="dxa"/>
            </w:tcMar>
          </w:tcPr>
          <w:p w14:paraId="04AE98EE"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Sig. (2-tailed)</w:t>
            </w:r>
          </w:p>
        </w:tc>
        <w:tc>
          <w:tcPr>
            <w:tcW w:w="1432"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14:paraId="392D9770" w14:textId="77777777" w:rsidR="00284AD1" w:rsidRPr="00397F43" w:rsidRDefault="00284AD1" w:rsidP="001172C0">
            <w:pPr>
              <w:autoSpaceDE w:val="0"/>
              <w:autoSpaceDN w:val="0"/>
              <w:adjustRightInd w:val="0"/>
              <w:spacing w:after="0"/>
              <w:jc w:val="center"/>
              <w:rPr>
                <w:rFonts w:ascii="Times New Roman" w:hAnsi="Times New Roman" w:cs="Times New Roman"/>
                <w:sz w:val="24"/>
                <w:szCs w:val="24"/>
              </w:rPr>
            </w:pPr>
          </w:p>
        </w:tc>
        <w:tc>
          <w:tcPr>
            <w:tcW w:w="1431"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14:paraId="25176746"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.869</w:t>
            </w:r>
          </w:p>
        </w:tc>
      </w:tr>
      <w:tr w:rsidR="00284AD1" w:rsidRPr="00397F43" w14:paraId="612C0C8E" w14:textId="77777777" w:rsidTr="002B6889">
        <w:trPr>
          <w:cantSplit/>
          <w:trHeight w:val="141"/>
          <w:tblHeader/>
        </w:trPr>
        <w:tc>
          <w:tcPr>
            <w:tcW w:w="1181" w:type="dxa"/>
            <w:vMerge/>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27FAED58"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c>
        <w:tc>
          <w:tcPr>
            <w:tcW w:w="2795" w:type="dxa"/>
            <w:tcBorders>
              <w:top w:val="nil"/>
              <w:left w:val="nil"/>
              <w:bottom w:val="single" w:sz="8" w:space="0" w:color="000000"/>
              <w:right w:val="single" w:sz="16" w:space="0" w:color="000000"/>
            </w:tcBorders>
            <w:shd w:val="clear" w:color="auto" w:fill="FFFFFF"/>
            <w:tcMar>
              <w:top w:w="30" w:type="dxa"/>
              <w:left w:w="30" w:type="dxa"/>
              <w:bottom w:w="30" w:type="dxa"/>
              <w:right w:w="30" w:type="dxa"/>
            </w:tcMar>
          </w:tcPr>
          <w:p w14:paraId="60701B03"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N</w:t>
            </w:r>
          </w:p>
        </w:tc>
        <w:tc>
          <w:tcPr>
            <w:tcW w:w="1432" w:type="dxa"/>
            <w:tcBorders>
              <w:top w:val="nil"/>
              <w:left w:val="single" w:sz="16" w:space="0" w:color="000000"/>
              <w:bottom w:val="single" w:sz="8" w:space="0" w:color="000000"/>
              <w:right w:val="single" w:sz="8" w:space="0" w:color="000000"/>
            </w:tcBorders>
            <w:shd w:val="clear" w:color="auto" w:fill="FFFFFF"/>
            <w:tcMar>
              <w:top w:w="30" w:type="dxa"/>
              <w:left w:w="30" w:type="dxa"/>
              <w:bottom w:w="30" w:type="dxa"/>
              <w:right w:w="30" w:type="dxa"/>
            </w:tcMar>
          </w:tcPr>
          <w:p w14:paraId="47C93E52"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c>
          <w:tcPr>
            <w:tcW w:w="1431" w:type="dxa"/>
            <w:tcBorders>
              <w:top w:val="nil"/>
              <w:left w:val="single" w:sz="8" w:space="0" w:color="000000"/>
              <w:bottom w:val="single" w:sz="8" w:space="0" w:color="000000"/>
              <w:right w:val="single" w:sz="16" w:space="0" w:color="000000"/>
            </w:tcBorders>
            <w:shd w:val="clear" w:color="auto" w:fill="FFFFFF"/>
            <w:tcMar>
              <w:top w:w="30" w:type="dxa"/>
              <w:left w:w="30" w:type="dxa"/>
              <w:bottom w:w="30" w:type="dxa"/>
              <w:right w:w="30" w:type="dxa"/>
            </w:tcMar>
          </w:tcPr>
          <w:p w14:paraId="0E68AFC7"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r>
      <w:tr w:rsidR="00284AD1" w:rsidRPr="00397F43" w14:paraId="53B5C96A" w14:textId="77777777" w:rsidTr="002B6889">
        <w:trPr>
          <w:cantSplit/>
          <w:trHeight w:val="341"/>
          <w:tblHeader/>
        </w:trPr>
        <w:tc>
          <w:tcPr>
            <w:tcW w:w="1181" w:type="dxa"/>
            <w:vMerge w:val="restart"/>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1EA8451"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WORKING CAPITAL TURNOVER RATIO</w:t>
            </w:r>
          </w:p>
        </w:tc>
        <w:tc>
          <w:tcPr>
            <w:tcW w:w="2795" w:type="dxa"/>
            <w:tcBorders>
              <w:top w:val="single" w:sz="8" w:space="0" w:color="000000"/>
              <w:left w:val="nil"/>
              <w:bottom w:val="nil"/>
              <w:right w:val="single" w:sz="16" w:space="0" w:color="000000"/>
            </w:tcBorders>
            <w:shd w:val="clear" w:color="auto" w:fill="FFFFFF"/>
            <w:tcMar>
              <w:top w:w="30" w:type="dxa"/>
              <w:left w:w="30" w:type="dxa"/>
              <w:bottom w:w="30" w:type="dxa"/>
              <w:right w:w="30" w:type="dxa"/>
            </w:tcMar>
          </w:tcPr>
          <w:p w14:paraId="4CE3045F"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Pearson Correlation</w:t>
            </w:r>
          </w:p>
        </w:tc>
        <w:tc>
          <w:tcPr>
            <w:tcW w:w="1432" w:type="dxa"/>
            <w:tcBorders>
              <w:top w:val="single" w:sz="8"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14:paraId="3C2B8E8C"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-.056</w:t>
            </w:r>
          </w:p>
        </w:tc>
        <w:tc>
          <w:tcPr>
            <w:tcW w:w="1431" w:type="dxa"/>
            <w:tcBorders>
              <w:top w:val="single" w:sz="8"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14:paraId="6E08691F"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w:t>
            </w:r>
          </w:p>
        </w:tc>
      </w:tr>
      <w:tr w:rsidR="00284AD1" w:rsidRPr="00397F43" w14:paraId="4242F7DA" w14:textId="77777777" w:rsidTr="002B6889">
        <w:trPr>
          <w:cantSplit/>
          <w:trHeight w:val="141"/>
          <w:tblHeader/>
        </w:trPr>
        <w:tc>
          <w:tcPr>
            <w:tcW w:w="1181" w:type="dxa"/>
            <w:vMerge/>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FFCCAC9"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c>
        <w:tc>
          <w:tcPr>
            <w:tcW w:w="2795" w:type="dxa"/>
            <w:tcBorders>
              <w:top w:val="nil"/>
              <w:left w:val="nil"/>
              <w:bottom w:val="nil"/>
              <w:right w:val="single" w:sz="16" w:space="0" w:color="000000"/>
            </w:tcBorders>
            <w:shd w:val="clear" w:color="auto" w:fill="FFFFFF"/>
            <w:tcMar>
              <w:top w:w="30" w:type="dxa"/>
              <w:left w:w="30" w:type="dxa"/>
              <w:bottom w:w="30" w:type="dxa"/>
              <w:right w:w="30" w:type="dxa"/>
            </w:tcMar>
          </w:tcPr>
          <w:p w14:paraId="1FFC74B6"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Sig. (2-tailed)</w:t>
            </w:r>
          </w:p>
        </w:tc>
        <w:tc>
          <w:tcPr>
            <w:tcW w:w="1432"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14:paraId="33162EFA"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.869</w:t>
            </w:r>
          </w:p>
        </w:tc>
        <w:tc>
          <w:tcPr>
            <w:tcW w:w="1431"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14:paraId="751503E2" w14:textId="77777777" w:rsidR="00284AD1" w:rsidRPr="00397F43" w:rsidRDefault="00284AD1" w:rsidP="001172C0">
            <w:pPr>
              <w:autoSpaceDE w:val="0"/>
              <w:autoSpaceDN w:val="0"/>
              <w:adjustRightInd w:val="0"/>
              <w:spacing w:after="0"/>
              <w:jc w:val="center"/>
              <w:rPr>
                <w:rFonts w:ascii="Times New Roman" w:hAnsi="Times New Roman" w:cs="Times New Roman"/>
                <w:sz w:val="24"/>
                <w:szCs w:val="24"/>
              </w:rPr>
            </w:pPr>
          </w:p>
        </w:tc>
      </w:tr>
      <w:tr w:rsidR="00284AD1" w:rsidRPr="00397F43" w14:paraId="0EBAF047" w14:textId="77777777" w:rsidTr="002B6889">
        <w:trPr>
          <w:cantSplit/>
          <w:trHeight w:val="141"/>
        </w:trPr>
        <w:tc>
          <w:tcPr>
            <w:tcW w:w="1181" w:type="dxa"/>
            <w:vMerge/>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E2B3EB0"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c>
        <w:tc>
          <w:tcPr>
            <w:tcW w:w="279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7C10AD44"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N</w:t>
            </w:r>
          </w:p>
        </w:tc>
        <w:tc>
          <w:tcPr>
            <w:tcW w:w="1432"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14:paraId="26D406E9"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c>
          <w:tcPr>
            <w:tcW w:w="1431"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14:paraId="2F19E034"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r>
    </w:tbl>
    <w:p w14:paraId="34A08EEA"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6145E3E5" w14:textId="77777777" w:rsidR="00284AD1" w:rsidRPr="00397F43" w:rsidRDefault="00284AD1" w:rsidP="001172C0">
      <w:pPr>
        <w:autoSpaceDE w:val="0"/>
        <w:autoSpaceDN w:val="0"/>
        <w:adjustRightInd w:val="0"/>
        <w:spacing w:after="0"/>
        <w:jc w:val="both"/>
        <w:rPr>
          <w:rFonts w:ascii="Times New Roman" w:hAnsi="Times New Roman" w:cs="Times New Roman"/>
          <w:b/>
          <w:sz w:val="24"/>
          <w:szCs w:val="24"/>
        </w:rPr>
      </w:pPr>
      <w:r w:rsidRPr="00397F43">
        <w:rPr>
          <w:rFonts w:ascii="Times New Roman" w:hAnsi="Times New Roman" w:cs="Times New Roman"/>
          <w:b/>
          <w:sz w:val="24"/>
          <w:szCs w:val="24"/>
        </w:rPr>
        <w:t>Interpretation:</w:t>
      </w:r>
    </w:p>
    <w:p w14:paraId="5144BCA1" w14:textId="77777777" w:rsidR="00284AD1" w:rsidRPr="00397F43" w:rsidRDefault="00284AD1" w:rsidP="001172C0">
      <w:pPr>
        <w:spacing w:after="0" w:line="360" w:lineRule="auto"/>
        <w:jc w:val="both"/>
        <w:rPr>
          <w:rFonts w:ascii="Times New Roman" w:hAnsi="Times New Roman" w:cs="Times New Roman"/>
          <w:sz w:val="24"/>
          <w:szCs w:val="24"/>
        </w:rPr>
      </w:pPr>
      <w:r w:rsidRPr="00397F43">
        <w:rPr>
          <w:rFonts w:ascii="Times New Roman" w:hAnsi="Times New Roman" w:cs="Times New Roman"/>
          <w:sz w:val="24"/>
          <w:szCs w:val="24"/>
        </w:rPr>
        <w:t xml:space="preserve">The Pearson correlation relationship was found between profit before interest and tax margin(PBITM) and working capital turnover ratio (WORKING CAPITAL TURNOVER RATIO)with r=-0.056,which is  negative, and sig p=0.869 which is greater than 0.05 and it is  having a insignificant negative relationship between them  </w:t>
      </w:r>
    </w:p>
    <w:p w14:paraId="550550AB" w14:textId="77777777" w:rsidR="00284AD1" w:rsidRPr="00397F43" w:rsidRDefault="00284AD1" w:rsidP="001172C0">
      <w:pPr>
        <w:tabs>
          <w:tab w:val="left" w:pos="1395"/>
        </w:tabs>
        <w:spacing w:after="0"/>
        <w:jc w:val="both"/>
        <w:rPr>
          <w:rFonts w:ascii="Times New Roman" w:hAnsi="Times New Roman" w:cs="Times New Roman"/>
          <w:b/>
          <w:bCs/>
          <w:sz w:val="24"/>
          <w:szCs w:val="24"/>
        </w:rPr>
      </w:pPr>
    </w:p>
    <w:p w14:paraId="65CC5D25" w14:textId="77777777" w:rsidR="00284AD1" w:rsidRPr="00397F43" w:rsidRDefault="00284AD1" w:rsidP="001172C0">
      <w:pPr>
        <w:autoSpaceDE w:val="0"/>
        <w:autoSpaceDN w:val="0"/>
        <w:adjustRightInd w:val="0"/>
        <w:spacing w:after="0"/>
        <w:rPr>
          <w:rFonts w:ascii="Times New Roman" w:hAnsi="Times New Roman" w:cs="Times New Roman"/>
          <w:b/>
          <w:color w:val="000000"/>
          <w:sz w:val="24"/>
          <w:szCs w:val="24"/>
        </w:rPr>
      </w:pPr>
      <w:r w:rsidRPr="00397F43">
        <w:rPr>
          <w:rFonts w:ascii="Times New Roman" w:hAnsi="Times New Roman" w:cs="Times New Roman"/>
          <w:b/>
          <w:color w:val="000000"/>
          <w:sz w:val="24"/>
          <w:szCs w:val="24"/>
        </w:rPr>
        <w:t>Correlation between FATR and ROCE</w:t>
      </w:r>
    </w:p>
    <w:p w14:paraId="6C1E4EDF"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61C4B992"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CORRELATIONS</w:t>
      </w:r>
    </w:p>
    <w:p w14:paraId="530FF9EB"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26F38B15"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   /VARIABLES=FATR ROCE </w:t>
      </w:r>
    </w:p>
    <w:p w14:paraId="682B6EE1"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6549AE2A"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  /PRINT=TWOTAIL NOSIG  </w:t>
      </w:r>
    </w:p>
    <w:p w14:paraId="56AB67D5"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08BB49C6"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 /MISSING=PAIRWISE.</w:t>
      </w:r>
    </w:p>
    <w:p w14:paraId="1409D9EB"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r w:rsidRPr="00397F43">
        <w:rPr>
          <w:rFonts w:ascii="Times New Roman" w:hAnsi="Times New Roman" w:cs="Times New Roman"/>
          <w:sz w:val="24"/>
          <w:szCs w:val="24"/>
        </w:rPr>
        <w:t xml:space="preserve"> </w:t>
      </w:r>
    </w:p>
    <w:tbl>
      <w:tblPr>
        <w:tblW w:w="642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093"/>
        <w:gridCol w:w="2634"/>
        <w:gridCol w:w="1350"/>
        <w:gridCol w:w="1349"/>
      </w:tblGrid>
      <w:tr w:rsidR="00284AD1" w:rsidRPr="00397F43" w14:paraId="024FC1D7" w14:textId="77777777" w:rsidTr="002B6889">
        <w:trPr>
          <w:cantSplit/>
          <w:trHeight w:val="268"/>
          <w:tblHeader/>
        </w:trPr>
        <w:tc>
          <w:tcPr>
            <w:tcW w:w="6426" w:type="dxa"/>
            <w:gridSpan w:val="4"/>
            <w:tcBorders>
              <w:top w:val="nil"/>
              <w:left w:val="nil"/>
              <w:bottom w:val="nil"/>
              <w:right w:val="nil"/>
            </w:tcBorders>
            <w:shd w:val="clear" w:color="auto" w:fill="FFFFFF"/>
            <w:tcMar>
              <w:top w:w="30" w:type="dxa"/>
              <w:left w:w="30" w:type="dxa"/>
              <w:bottom w:w="30" w:type="dxa"/>
              <w:right w:w="30" w:type="dxa"/>
            </w:tcMar>
            <w:vAlign w:val="center"/>
          </w:tcPr>
          <w:p w14:paraId="58F9CD8F" w14:textId="77777777" w:rsidR="00284AD1" w:rsidRPr="00397F43" w:rsidRDefault="00284AD1" w:rsidP="001172C0">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b/>
                <w:bCs/>
                <w:color w:val="000000"/>
                <w:sz w:val="24"/>
                <w:szCs w:val="24"/>
              </w:rPr>
              <w:lastRenderedPageBreak/>
              <w:t>Correlations</w:t>
            </w:r>
          </w:p>
        </w:tc>
      </w:tr>
      <w:tr w:rsidR="00284AD1" w:rsidRPr="00397F43" w14:paraId="1A1A6D24" w14:textId="77777777" w:rsidTr="002B6889">
        <w:trPr>
          <w:cantSplit/>
          <w:trHeight w:val="257"/>
          <w:tblHeader/>
        </w:trPr>
        <w:tc>
          <w:tcPr>
            <w:tcW w:w="1093"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8CC153E"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c>
        <w:tc>
          <w:tcPr>
            <w:tcW w:w="263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5857D7F2"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c>
        <w:tc>
          <w:tcPr>
            <w:tcW w:w="1350" w:type="dxa"/>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3D044963" w14:textId="77777777" w:rsidR="00284AD1" w:rsidRPr="00397F43" w:rsidRDefault="00284AD1" w:rsidP="001172C0">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color w:val="000000"/>
                <w:sz w:val="24"/>
                <w:szCs w:val="24"/>
              </w:rPr>
              <w:t>FATR</w:t>
            </w:r>
          </w:p>
        </w:tc>
        <w:tc>
          <w:tcPr>
            <w:tcW w:w="1348" w:type="dxa"/>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8803913" w14:textId="77777777" w:rsidR="00284AD1" w:rsidRPr="00397F43" w:rsidRDefault="00284AD1" w:rsidP="001172C0">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color w:val="000000"/>
                <w:sz w:val="24"/>
                <w:szCs w:val="24"/>
              </w:rPr>
              <w:t>ROCE</w:t>
            </w:r>
          </w:p>
        </w:tc>
      </w:tr>
      <w:tr w:rsidR="00284AD1" w:rsidRPr="00397F43" w14:paraId="0D59B156" w14:textId="77777777" w:rsidTr="002B6889">
        <w:trPr>
          <w:cantSplit/>
          <w:trHeight w:val="289"/>
          <w:tblHeader/>
        </w:trPr>
        <w:tc>
          <w:tcPr>
            <w:tcW w:w="1093" w:type="dxa"/>
            <w:vMerge w:val="restart"/>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02D9AC63"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FATR</w:t>
            </w:r>
          </w:p>
        </w:tc>
        <w:tc>
          <w:tcPr>
            <w:tcW w:w="263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3B70F2E"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Pearson Correlation</w:t>
            </w:r>
          </w:p>
        </w:tc>
        <w:tc>
          <w:tcPr>
            <w:tcW w:w="1350"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14:paraId="50CE40E9"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w:t>
            </w:r>
          </w:p>
        </w:tc>
        <w:tc>
          <w:tcPr>
            <w:tcW w:w="1348"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14:paraId="139D1C77"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.550</w:t>
            </w:r>
            <w:r w:rsidRPr="00397F43">
              <w:rPr>
                <w:rFonts w:ascii="Times New Roman" w:hAnsi="Times New Roman" w:cs="Times New Roman"/>
                <w:color w:val="000000"/>
                <w:sz w:val="24"/>
                <w:szCs w:val="24"/>
                <w:vertAlign w:val="superscript"/>
              </w:rPr>
              <w:t>*</w:t>
            </w:r>
          </w:p>
        </w:tc>
      </w:tr>
      <w:tr w:rsidR="00284AD1" w:rsidRPr="00397F43" w14:paraId="282969C8" w14:textId="77777777" w:rsidTr="002B6889">
        <w:trPr>
          <w:cantSplit/>
          <w:trHeight w:val="115"/>
          <w:tblHeader/>
        </w:trPr>
        <w:tc>
          <w:tcPr>
            <w:tcW w:w="1093" w:type="dxa"/>
            <w:vMerge/>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44F4FB3F"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14:paraId="055772E9"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Sig. (2-tailed)</w:t>
            </w:r>
          </w:p>
        </w:tc>
        <w:tc>
          <w:tcPr>
            <w:tcW w:w="1350"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14:paraId="06E01204" w14:textId="77777777" w:rsidR="00284AD1" w:rsidRPr="00397F43" w:rsidRDefault="00284AD1" w:rsidP="001172C0">
            <w:pPr>
              <w:autoSpaceDE w:val="0"/>
              <w:autoSpaceDN w:val="0"/>
              <w:adjustRightInd w:val="0"/>
              <w:spacing w:after="0"/>
              <w:jc w:val="center"/>
              <w:rPr>
                <w:rFonts w:ascii="Times New Roman" w:hAnsi="Times New Roman" w:cs="Times New Roman"/>
                <w:sz w:val="24"/>
                <w:szCs w:val="24"/>
              </w:rPr>
            </w:pPr>
          </w:p>
        </w:tc>
        <w:tc>
          <w:tcPr>
            <w:tcW w:w="1348"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14:paraId="5D1FCDDC"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.080</w:t>
            </w:r>
          </w:p>
        </w:tc>
      </w:tr>
      <w:tr w:rsidR="00284AD1" w:rsidRPr="00397F43" w14:paraId="476792E0" w14:textId="77777777" w:rsidTr="002B6889">
        <w:trPr>
          <w:cantSplit/>
          <w:trHeight w:val="115"/>
          <w:tblHeader/>
        </w:trPr>
        <w:tc>
          <w:tcPr>
            <w:tcW w:w="1093" w:type="dxa"/>
            <w:vMerge/>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57CBF6F8"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c>
        <w:tc>
          <w:tcPr>
            <w:tcW w:w="2634" w:type="dxa"/>
            <w:tcBorders>
              <w:top w:val="nil"/>
              <w:left w:val="nil"/>
              <w:bottom w:val="single" w:sz="8" w:space="0" w:color="000000"/>
              <w:right w:val="single" w:sz="16" w:space="0" w:color="000000"/>
            </w:tcBorders>
            <w:shd w:val="clear" w:color="auto" w:fill="FFFFFF"/>
            <w:tcMar>
              <w:top w:w="30" w:type="dxa"/>
              <w:left w:w="30" w:type="dxa"/>
              <w:bottom w:w="30" w:type="dxa"/>
              <w:right w:w="30" w:type="dxa"/>
            </w:tcMar>
          </w:tcPr>
          <w:p w14:paraId="46CE75B7"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N</w:t>
            </w:r>
          </w:p>
        </w:tc>
        <w:tc>
          <w:tcPr>
            <w:tcW w:w="1350" w:type="dxa"/>
            <w:tcBorders>
              <w:top w:val="nil"/>
              <w:left w:val="single" w:sz="16" w:space="0" w:color="000000"/>
              <w:bottom w:val="single" w:sz="8" w:space="0" w:color="000000"/>
              <w:right w:val="single" w:sz="8" w:space="0" w:color="000000"/>
            </w:tcBorders>
            <w:shd w:val="clear" w:color="auto" w:fill="FFFFFF"/>
            <w:tcMar>
              <w:top w:w="30" w:type="dxa"/>
              <w:left w:w="30" w:type="dxa"/>
              <w:bottom w:w="30" w:type="dxa"/>
              <w:right w:w="30" w:type="dxa"/>
            </w:tcMar>
          </w:tcPr>
          <w:p w14:paraId="7986BD5A"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c>
          <w:tcPr>
            <w:tcW w:w="1348" w:type="dxa"/>
            <w:tcBorders>
              <w:top w:val="nil"/>
              <w:left w:val="single" w:sz="8" w:space="0" w:color="000000"/>
              <w:bottom w:val="single" w:sz="8" w:space="0" w:color="000000"/>
              <w:right w:val="single" w:sz="16" w:space="0" w:color="000000"/>
            </w:tcBorders>
            <w:shd w:val="clear" w:color="auto" w:fill="FFFFFF"/>
            <w:tcMar>
              <w:top w:w="30" w:type="dxa"/>
              <w:left w:w="30" w:type="dxa"/>
              <w:bottom w:w="30" w:type="dxa"/>
              <w:right w:w="30" w:type="dxa"/>
            </w:tcMar>
          </w:tcPr>
          <w:p w14:paraId="411B17A9"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r>
      <w:tr w:rsidR="00284AD1" w:rsidRPr="00397F43" w14:paraId="6C08AB28" w14:textId="77777777" w:rsidTr="002B6889">
        <w:trPr>
          <w:cantSplit/>
          <w:trHeight w:val="279"/>
          <w:tblHeader/>
        </w:trPr>
        <w:tc>
          <w:tcPr>
            <w:tcW w:w="1093" w:type="dxa"/>
            <w:vMerge w:val="restart"/>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B7A651A"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ROCE</w:t>
            </w:r>
          </w:p>
        </w:tc>
        <w:tc>
          <w:tcPr>
            <w:tcW w:w="2634" w:type="dxa"/>
            <w:tcBorders>
              <w:top w:val="single" w:sz="8" w:space="0" w:color="000000"/>
              <w:left w:val="nil"/>
              <w:bottom w:val="nil"/>
              <w:right w:val="single" w:sz="16" w:space="0" w:color="000000"/>
            </w:tcBorders>
            <w:shd w:val="clear" w:color="auto" w:fill="FFFFFF"/>
            <w:tcMar>
              <w:top w:w="30" w:type="dxa"/>
              <w:left w:w="30" w:type="dxa"/>
              <w:bottom w:w="30" w:type="dxa"/>
              <w:right w:w="30" w:type="dxa"/>
            </w:tcMar>
          </w:tcPr>
          <w:p w14:paraId="51858C75"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Pearson Correlation</w:t>
            </w:r>
          </w:p>
        </w:tc>
        <w:tc>
          <w:tcPr>
            <w:tcW w:w="1350" w:type="dxa"/>
            <w:tcBorders>
              <w:top w:val="single" w:sz="8"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14:paraId="0B6A41A5"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.550</w:t>
            </w:r>
            <w:r w:rsidRPr="00397F43">
              <w:rPr>
                <w:rFonts w:ascii="Times New Roman" w:hAnsi="Times New Roman" w:cs="Times New Roman"/>
                <w:color w:val="000000"/>
                <w:sz w:val="24"/>
                <w:szCs w:val="24"/>
                <w:vertAlign w:val="superscript"/>
              </w:rPr>
              <w:t>*</w:t>
            </w:r>
          </w:p>
        </w:tc>
        <w:tc>
          <w:tcPr>
            <w:tcW w:w="1348" w:type="dxa"/>
            <w:tcBorders>
              <w:top w:val="single" w:sz="8"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14:paraId="066501F4"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w:t>
            </w:r>
          </w:p>
        </w:tc>
      </w:tr>
      <w:tr w:rsidR="00284AD1" w:rsidRPr="00397F43" w14:paraId="3D962B3E" w14:textId="77777777" w:rsidTr="002B6889">
        <w:trPr>
          <w:cantSplit/>
          <w:trHeight w:val="115"/>
          <w:tblHeader/>
        </w:trPr>
        <w:tc>
          <w:tcPr>
            <w:tcW w:w="1093" w:type="dxa"/>
            <w:vMerge/>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39AFC3E"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c>
        <w:tc>
          <w:tcPr>
            <w:tcW w:w="2634" w:type="dxa"/>
            <w:tcBorders>
              <w:top w:val="nil"/>
              <w:left w:val="nil"/>
              <w:bottom w:val="nil"/>
              <w:right w:val="single" w:sz="16" w:space="0" w:color="000000"/>
            </w:tcBorders>
            <w:shd w:val="clear" w:color="auto" w:fill="FFFFFF"/>
            <w:tcMar>
              <w:top w:w="30" w:type="dxa"/>
              <w:left w:w="30" w:type="dxa"/>
              <w:bottom w:w="30" w:type="dxa"/>
              <w:right w:w="30" w:type="dxa"/>
            </w:tcMar>
          </w:tcPr>
          <w:p w14:paraId="0BCBA0C8"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Sig. (2-tailed)</w:t>
            </w:r>
          </w:p>
        </w:tc>
        <w:tc>
          <w:tcPr>
            <w:tcW w:w="1350"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14:paraId="1DE3CC5C"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.080</w:t>
            </w:r>
          </w:p>
        </w:tc>
        <w:tc>
          <w:tcPr>
            <w:tcW w:w="1348"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14:paraId="4723A5A3" w14:textId="77777777" w:rsidR="00284AD1" w:rsidRPr="00397F43" w:rsidRDefault="00284AD1" w:rsidP="001172C0">
            <w:pPr>
              <w:autoSpaceDE w:val="0"/>
              <w:autoSpaceDN w:val="0"/>
              <w:adjustRightInd w:val="0"/>
              <w:spacing w:after="0"/>
              <w:jc w:val="center"/>
              <w:rPr>
                <w:rFonts w:ascii="Times New Roman" w:hAnsi="Times New Roman" w:cs="Times New Roman"/>
                <w:sz w:val="24"/>
                <w:szCs w:val="24"/>
              </w:rPr>
            </w:pPr>
          </w:p>
        </w:tc>
      </w:tr>
      <w:tr w:rsidR="00284AD1" w:rsidRPr="00397F43" w14:paraId="7DCD70F6" w14:textId="77777777" w:rsidTr="002B6889">
        <w:trPr>
          <w:cantSplit/>
          <w:trHeight w:val="115"/>
          <w:tblHeader/>
        </w:trPr>
        <w:tc>
          <w:tcPr>
            <w:tcW w:w="1093" w:type="dxa"/>
            <w:vMerge/>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505B8DF"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c>
        <w:tc>
          <w:tcPr>
            <w:tcW w:w="263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7922A91"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N</w:t>
            </w:r>
          </w:p>
        </w:tc>
        <w:tc>
          <w:tcPr>
            <w:tcW w:w="1350"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14:paraId="0D77B134"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c>
          <w:tcPr>
            <w:tcW w:w="1348"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14:paraId="43D5D808"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r>
      <w:tr w:rsidR="00284AD1" w:rsidRPr="00397F43" w14:paraId="641696DA" w14:textId="77777777" w:rsidTr="002B6889">
        <w:trPr>
          <w:cantSplit/>
          <w:trHeight w:val="515"/>
        </w:trPr>
        <w:tc>
          <w:tcPr>
            <w:tcW w:w="6426" w:type="dxa"/>
            <w:gridSpan w:val="4"/>
            <w:tcBorders>
              <w:top w:val="nil"/>
              <w:left w:val="nil"/>
              <w:bottom w:val="nil"/>
              <w:right w:val="nil"/>
            </w:tcBorders>
            <w:shd w:val="clear" w:color="auto" w:fill="FFFFFF"/>
            <w:tcMar>
              <w:top w:w="30" w:type="dxa"/>
              <w:left w:w="30" w:type="dxa"/>
              <w:bottom w:w="30" w:type="dxa"/>
              <w:right w:w="30" w:type="dxa"/>
            </w:tcMar>
          </w:tcPr>
          <w:p w14:paraId="4D738733"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 Correlation is significant at the 0.05 level (2-tailed).</w:t>
            </w:r>
          </w:p>
        </w:tc>
      </w:tr>
    </w:tbl>
    <w:p w14:paraId="6B9541FF" w14:textId="77777777" w:rsidR="00284AD1" w:rsidRPr="00397F43" w:rsidRDefault="00284AD1" w:rsidP="001172C0">
      <w:pPr>
        <w:autoSpaceDE w:val="0"/>
        <w:autoSpaceDN w:val="0"/>
        <w:adjustRightInd w:val="0"/>
        <w:spacing w:after="0"/>
        <w:rPr>
          <w:rFonts w:ascii="Times New Roman" w:hAnsi="Times New Roman" w:cs="Times New Roman"/>
          <w:b/>
          <w:sz w:val="24"/>
          <w:szCs w:val="24"/>
        </w:rPr>
      </w:pPr>
      <w:r w:rsidRPr="00397F43">
        <w:rPr>
          <w:rFonts w:ascii="Times New Roman" w:hAnsi="Times New Roman" w:cs="Times New Roman"/>
          <w:b/>
          <w:sz w:val="24"/>
          <w:szCs w:val="24"/>
        </w:rPr>
        <w:t>Interpretation:</w:t>
      </w:r>
    </w:p>
    <w:p w14:paraId="5811BEEF" w14:textId="77777777" w:rsidR="00284AD1" w:rsidRPr="00397F43" w:rsidRDefault="00284AD1" w:rsidP="001172C0">
      <w:pPr>
        <w:autoSpaceDE w:val="0"/>
        <w:autoSpaceDN w:val="0"/>
        <w:adjustRightInd w:val="0"/>
        <w:spacing w:after="0" w:line="360" w:lineRule="auto"/>
        <w:jc w:val="both"/>
        <w:rPr>
          <w:rFonts w:ascii="Times New Roman" w:hAnsi="Times New Roman" w:cs="Times New Roman"/>
          <w:color w:val="000000"/>
          <w:sz w:val="24"/>
          <w:szCs w:val="24"/>
        </w:rPr>
      </w:pPr>
      <w:r w:rsidRPr="00397F43">
        <w:rPr>
          <w:rFonts w:ascii="Times New Roman" w:hAnsi="Times New Roman" w:cs="Times New Roman"/>
          <w:sz w:val="24"/>
          <w:szCs w:val="24"/>
        </w:rPr>
        <w:t>The Pearson correlation relationship between fixed assets turnover (FATR) and return on capital employed (ROCE) ratio with r=0.550 which is having a strong relationship and both FATR and ROCE are moving in a same direction. and sig p= 0.080 which is greater than 0.05 and it is having a insignificant positive association between FATR and PBITM.</w:t>
      </w:r>
      <w:r w:rsidRPr="00397F43">
        <w:rPr>
          <w:rFonts w:ascii="Times New Roman" w:hAnsi="Times New Roman" w:cs="Times New Roman"/>
          <w:color w:val="000000"/>
          <w:sz w:val="24"/>
          <w:szCs w:val="24"/>
        </w:rPr>
        <w:t xml:space="preserve"> </w:t>
      </w:r>
    </w:p>
    <w:p w14:paraId="082BED37" w14:textId="77777777" w:rsidR="00284AD1" w:rsidRPr="00397F43" w:rsidRDefault="00284AD1" w:rsidP="001172C0">
      <w:pPr>
        <w:autoSpaceDE w:val="0"/>
        <w:autoSpaceDN w:val="0"/>
        <w:adjustRightInd w:val="0"/>
        <w:spacing w:after="0"/>
        <w:rPr>
          <w:rFonts w:ascii="Times New Roman" w:hAnsi="Times New Roman" w:cs="Times New Roman"/>
          <w:b/>
          <w:color w:val="000000"/>
          <w:sz w:val="24"/>
          <w:szCs w:val="24"/>
        </w:rPr>
      </w:pPr>
      <w:r w:rsidRPr="00397F43">
        <w:rPr>
          <w:rFonts w:ascii="Times New Roman" w:hAnsi="Times New Roman" w:cs="Times New Roman"/>
          <w:b/>
          <w:sz w:val="24"/>
          <w:szCs w:val="24"/>
        </w:rPr>
        <w:t>Correlation between ROCE and INVENTORY TURNOVER RATIO</w:t>
      </w:r>
    </w:p>
    <w:p w14:paraId="39045B88"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CORRELATIONS  </w:t>
      </w:r>
    </w:p>
    <w:p w14:paraId="77383530"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425D68E6"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 /VARIABLES=ROCE INVENTORY TURNOVER RATIO  </w:t>
      </w:r>
    </w:p>
    <w:p w14:paraId="148E2024"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2B73BDBA"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 /PRINT=TWOTAIL NOSIG  </w:t>
      </w:r>
    </w:p>
    <w:p w14:paraId="12424856"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bl>
      <w:tblPr>
        <w:tblpPr w:leftFromText="180" w:rightFromText="180" w:vertAnchor="text" w:horzAnchor="margin" w:tblpY="610"/>
        <w:tblW w:w="6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032"/>
        <w:gridCol w:w="2487"/>
        <w:gridCol w:w="1275"/>
        <w:gridCol w:w="1275"/>
      </w:tblGrid>
      <w:tr w:rsidR="002B6889" w:rsidRPr="00397F43" w14:paraId="7ECCFD33" w14:textId="77777777" w:rsidTr="002B6889">
        <w:trPr>
          <w:cantSplit/>
          <w:trHeight w:val="348"/>
          <w:tblHeader/>
        </w:trPr>
        <w:tc>
          <w:tcPr>
            <w:tcW w:w="6069" w:type="dxa"/>
            <w:gridSpan w:val="4"/>
            <w:tcBorders>
              <w:top w:val="nil"/>
              <w:left w:val="nil"/>
              <w:bottom w:val="nil"/>
              <w:right w:val="nil"/>
            </w:tcBorders>
            <w:shd w:val="clear" w:color="auto" w:fill="FFFFFF"/>
            <w:tcMar>
              <w:top w:w="30" w:type="dxa"/>
              <w:left w:w="30" w:type="dxa"/>
              <w:bottom w:w="30" w:type="dxa"/>
              <w:right w:w="30" w:type="dxa"/>
            </w:tcMar>
            <w:vAlign w:val="center"/>
          </w:tcPr>
          <w:p w14:paraId="56365E50" w14:textId="77777777" w:rsidR="002B6889" w:rsidRPr="00397F43" w:rsidRDefault="002B6889" w:rsidP="002B6889">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b/>
                <w:bCs/>
                <w:color w:val="000000"/>
                <w:sz w:val="24"/>
                <w:szCs w:val="24"/>
              </w:rPr>
              <w:t>orrelations</w:t>
            </w:r>
          </w:p>
        </w:tc>
      </w:tr>
      <w:tr w:rsidR="002B6889" w:rsidRPr="00397F43" w14:paraId="7F0F66E3" w14:textId="77777777" w:rsidTr="002B6889">
        <w:trPr>
          <w:cantSplit/>
          <w:trHeight w:val="1675"/>
          <w:tblHeader/>
        </w:trPr>
        <w:tc>
          <w:tcPr>
            <w:tcW w:w="1032"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91A7B13" w14:textId="77777777" w:rsidR="002B6889" w:rsidRPr="00397F43" w:rsidRDefault="002B6889" w:rsidP="002B6889">
            <w:pPr>
              <w:autoSpaceDE w:val="0"/>
              <w:autoSpaceDN w:val="0"/>
              <w:adjustRightInd w:val="0"/>
              <w:spacing w:after="0"/>
              <w:rPr>
                <w:rFonts w:ascii="Times New Roman" w:hAnsi="Times New Roman" w:cs="Times New Roman"/>
                <w:sz w:val="24"/>
                <w:szCs w:val="24"/>
              </w:rPr>
            </w:pPr>
          </w:p>
        </w:tc>
        <w:tc>
          <w:tcPr>
            <w:tcW w:w="248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27F050F6" w14:textId="77777777" w:rsidR="002B6889" w:rsidRPr="00397F43" w:rsidRDefault="002B6889" w:rsidP="002B6889">
            <w:pPr>
              <w:autoSpaceDE w:val="0"/>
              <w:autoSpaceDN w:val="0"/>
              <w:adjustRightInd w:val="0"/>
              <w:spacing w:after="0"/>
              <w:rPr>
                <w:rFonts w:ascii="Times New Roman" w:hAnsi="Times New Roman" w:cs="Times New Roman"/>
                <w:sz w:val="24"/>
                <w:szCs w:val="24"/>
              </w:rPr>
            </w:pPr>
          </w:p>
        </w:tc>
        <w:tc>
          <w:tcPr>
            <w:tcW w:w="1275" w:type="dxa"/>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495EA4AA" w14:textId="77777777" w:rsidR="002B6889" w:rsidRPr="00397F43" w:rsidRDefault="002B6889" w:rsidP="002B6889">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color w:val="000000"/>
                <w:sz w:val="24"/>
                <w:szCs w:val="24"/>
              </w:rPr>
              <w:t>ROCE</w:t>
            </w:r>
          </w:p>
        </w:tc>
        <w:tc>
          <w:tcPr>
            <w:tcW w:w="1275" w:type="dxa"/>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EDFE98B" w14:textId="77777777" w:rsidR="002B6889" w:rsidRPr="00397F43" w:rsidRDefault="002B6889" w:rsidP="002B6889">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color w:val="000000"/>
                <w:sz w:val="24"/>
                <w:szCs w:val="24"/>
              </w:rPr>
              <w:t>INVENTORY TURNOVER RATIO</w:t>
            </w:r>
          </w:p>
        </w:tc>
      </w:tr>
      <w:tr w:rsidR="002B6889" w:rsidRPr="00397F43" w14:paraId="0DC1CA69" w14:textId="77777777" w:rsidTr="002B6889">
        <w:trPr>
          <w:cantSplit/>
          <w:trHeight w:val="377"/>
          <w:tblHeader/>
        </w:trPr>
        <w:tc>
          <w:tcPr>
            <w:tcW w:w="1032" w:type="dxa"/>
            <w:vMerge w:val="restart"/>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0CEB1A2A" w14:textId="77777777" w:rsidR="002B6889" w:rsidRPr="00397F43" w:rsidRDefault="002B6889" w:rsidP="002B6889">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ROCE</w:t>
            </w:r>
          </w:p>
        </w:tc>
        <w:tc>
          <w:tcPr>
            <w:tcW w:w="248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2576EF0" w14:textId="77777777" w:rsidR="002B6889" w:rsidRPr="00397F43" w:rsidRDefault="002B6889" w:rsidP="002B6889">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Pearson Correlation</w:t>
            </w:r>
          </w:p>
        </w:tc>
        <w:tc>
          <w:tcPr>
            <w:tcW w:w="1275"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14:paraId="5F47B112" w14:textId="77777777" w:rsidR="002B6889" w:rsidRPr="00397F43" w:rsidRDefault="002B6889" w:rsidP="002B6889">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w:t>
            </w:r>
          </w:p>
        </w:tc>
        <w:tc>
          <w:tcPr>
            <w:tcW w:w="1275"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14:paraId="5C60EF1B" w14:textId="77777777" w:rsidR="002B6889" w:rsidRPr="00397F43" w:rsidRDefault="002B6889" w:rsidP="002B6889">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.026</w:t>
            </w:r>
          </w:p>
        </w:tc>
      </w:tr>
      <w:tr w:rsidR="002B6889" w:rsidRPr="00397F43" w14:paraId="0ACDBF84" w14:textId="77777777" w:rsidTr="002B6889">
        <w:trPr>
          <w:cantSplit/>
          <w:trHeight w:val="150"/>
          <w:tblHeader/>
        </w:trPr>
        <w:tc>
          <w:tcPr>
            <w:tcW w:w="1032" w:type="dxa"/>
            <w:vMerge/>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5E7ECB53" w14:textId="77777777" w:rsidR="002B6889" w:rsidRPr="00397F43" w:rsidRDefault="002B6889" w:rsidP="002B6889">
            <w:pPr>
              <w:autoSpaceDE w:val="0"/>
              <w:autoSpaceDN w:val="0"/>
              <w:adjustRightInd w:val="0"/>
              <w:spacing w:after="0"/>
              <w:rPr>
                <w:rFonts w:ascii="Times New Roman" w:hAnsi="Times New Roman" w:cs="Times New Roman"/>
                <w:color w:val="000000"/>
                <w:sz w:val="24"/>
                <w:szCs w:val="24"/>
              </w:rPr>
            </w:pPr>
          </w:p>
        </w:tc>
        <w:tc>
          <w:tcPr>
            <w:tcW w:w="2487" w:type="dxa"/>
            <w:tcBorders>
              <w:top w:val="nil"/>
              <w:left w:val="nil"/>
              <w:bottom w:val="nil"/>
              <w:right w:val="single" w:sz="16" w:space="0" w:color="000000"/>
            </w:tcBorders>
            <w:shd w:val="clear" w:color="auto" w:fill="FFFFFF"/>
            <w:tcMar>
              <w:top w:w="30" w:type="dxa"/>
              <w:left w:w="30" w:type="dxa"/>
              <w:bottom w:w="30" w:type="dxa"/>
              <w:right w:w="30" w:type="dxa"/>
            </w:tcMar>
          </w:tcPr>
          <w:p w14:paraId="414B1D4C" w14:textId="77777777" w:rsidR="002B6889" w:rsidRPr="00397F43" w:rsidRDefault="002B6889" w:rsidP="002B6889">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Sig. (2-tailed)</w:t>
            </w:r>
          </w:p>
        </w:tc>
        <w:tc>
          <w:tcPr>
            <w:tcW w:w="1275"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14:paraId="79AFC6E5" w14:textId="77777777" w:rsidR="002B6889" w:rsidRPr="00397F43" w:rsidRDefault="002B6889" w:rsidP="002B6889">
            <w:pPr>
              <w:autoSpaceDE w:val="0"/>
              <w:autoSpaceDN w:val="0"/>
              <w:adjustRightInd w:val="0"/>
              <w:spacing w:after="0"/>
              <w:jc w:val="center"/>
              <w:rPr>
                <w:rFonts w:ascii="Times New Roman" w:hAnsi="Times New Roman" w:cs="Times New Roman"/>
                <w:sz w:val="24"/>
                <w:szCs w:val="24"/>
              </w:rPr>
            </w:pPr>
          </w:p>
        </w:tc>
        <w:tc>
          <w:tcPr>
            <w:tcW w:w="1275"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14:paraId="676E3AAC" w14:textId="77777777" w:rsidR="002B6889" w:rsidRPr="00397F43" w:rsidRDefault="002B6889" w:rsidP="002B6889">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.940</w:t>
            </w:r>
          </w:p>
        </w:tc>
      </w:tr>
      <w:tr w:rsidR="002B6889" w:rsidRPr="00397F43" w14:paraId="7A76FF60" w14:textId="77777777" w:rsidTr="002B6889">
        <w:trPr>
          <w:cantSplit/>
          <w:trHeight w:val="150"/>
          <w:tblHeader/>
        </w:trPr>
        <w:tc>
          <w:tcPr>
            <w:tcW w:w="1032" w:type="dxa"/>
            <w:vMerge/>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1238D511" w14:textId="77777777" w:rsidR="002B6889" w:rsidRPr="00397F43" w:rsidRDefault="002B6889" w:rsidP="002B6889">
            <w:pPr>
              <w:autoSpaceDE w:val="0"/>
              <w:autoSpaceDN w:val="0"/>
              <w:adjustRightInd w:val="0"/>
              <w:spacing w:after="0"/>
              <w:rPr>
                <w:rFonts w:ascii="Times New Roman" w:hAnsi="Times New Roman" w:cs="Times New Roman"/>
                <w:color w:val="000000"/>
                <w:sz w:val="24"/>
                <w:szCs w:val="24"/>
              </w:rPr>
            </w:pPr>
          </w:p>
        </w:tc>
        <w:tc>
          <w:tcPr>
            <w:tcW w:w="2487" w:type="dxa"/>
            <w:tcBorders>
              <w:top w:val="nil"/>
              <w:left w:val="nil"/>
              <w:bottom w:val="single" w:sz="8" w:space="0" w:color="000000"/>
              <w:right w:val="single" w:sz="16" w:space="0" w:color="000000"/>
            </w:tcBorders>
            <w:shd w:val="clear" w:color="auto" w:fill="FFFFFF"/>
            <w:tcMar>
              <w:top w:w="30" w:type="dxa"/>
              <w:left w:w="30" w:type="dxa"/>
              <w:bottom w:w="30" w:type="dxa"/>
              <w:right w:w="30" w:type="dxa"/>
            </w:tcMar>
          </w:tcPr>
          <w:p w14:paraId="2952A3CD" w14:textId="77777777" w:rsidR="002B6889" w:rsidRPr="00397F43" w:rsidRDefault="002B6889" w:rsidP="002B6889">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N</w:t>
            </w:r>
          </w:p>
        </w:tc>
        <w:tc>
          <w:tcPr>
            <w:tcW w:w="1275" w:type="dxa"/>
            <w:tcBorders>
              <w:top w:val="nil"/>
              <w:left w:val="single" w:sz="16" w:space="0" w:color="000000"/>
              <w:bottom w:val="single" w:sz="8" w:space="0" w:color="000000"/>
              <w:right w:val="single" w:sz="8" w:space="0" w:color="000000"/>
            </w:tcBorders>
            <w:shd w:val="clear" w:color="auto" w:fill="FFFFFF"/>
            <w:tcMar>
              <w:top w:w="30" w:type="dxa"/>
              <w:left w:w="30" w:type="dxa"/>
              <w:bottom w:w="30" w:type="dxa"/>
              <w:right w:w="30" w:type="dxa"/>
            </w:tcMar>
          </w:tcPr>
          <w:p w14:paraId="6262B2E8" w14:textId="77777777" w:rsidR="002B6889" w:rsidRPr="00397F43" w:rsidRDefault="002B6889" w:rsidP="002B6889">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c>
          <w:tcPr>
            <w:tcW w:w="1275" w:type="dxa"/>
            <w:tcBorders>
              <w:top w:val="nil"/>
              <w:left w:val="single" w:sz="8" w:space="0" w:color="000000"/>
              <w:bottom w:val="single" w:sz="8" w:space="0" w:color="000000"/>
              <w:right w:val="single" w:sz="16" w:space="0" w:color="000000"/>
            </w:tcBorders>
            <w:shd w:val="clear" w:color="auto" w:fill="FFFFFF"/>
            <w:tcMar>
              <w:top w:w="30" w:type="dxa"/>
              <w:left w:w="30" w:type="dxa"/>
              <w:bottom w:w="30" w:type="dxa"/>
              <w:right w:w="30" w:type="dxa"/>
            </w:tcMar>
          </w:tcPr>
          <w:p w14:paraId="7F765A66" w14:textId="77777777" w:rsidR="002B6889" w:rsidRPr="00397F43" w:rsidRDefault="002B6889" w:rsidP="002B6889">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r>
      <w:tr w:rsidR="002B6889" w:rsidRPr="00397F43" w14:paraId="456967FA" w14:textId="77777777" w:rsidTr="002B6889">
        <w:trPr>
          <w:cantSplit/>
          <w:trHeight w:val="363"/>
          <w:tblHeader/>
        </w:trPr>
        <w:tc>
          <w:tcPr>
            <w:tcW w:w="1032" w:type="dxa"/>
            <w:vMerge w:val="restart"/>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22FFDAF" w14:textId="77777777" w:rsidR="002B6889" w:rsidRPr="00397F43" w:rsidRDefault="002B6889" w:rsidP="002B6889">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INVENTORY TURNOVER RATIO</w:t>
            </w:r>
          </w:p>
        </w:tc>
        <w:tc>
          <w:tcPr>
            <w:tcW w:w="2487" w:type="dxa"/>
            <w:tcBorders>
              <w:top w:val="single" w:sz="8" w:space="0" w:color="000000"/>
              <w:left w:val="nil"/>
              <w:bottom w:val="nil"/>
              <w:right w:val="single" w:sz="16" w:space="0" w:color="000000"/>
            </w:tcBorders>
            <w:shd w:val="clear" w:color="auto" w:fill="FFFFFF"/>
            <w:tcMar>
              <w:top w:w="30" w:type="dxa"/>
              <w:left w:w="30" w:type="dxa"/>
              <w:bottom w:w="30" w:type="dxa"/>
              <w:right w:w="30" w:type="dxa"/>
            </w:tcMar>
          </w:tcPr>
          <w:p w14:paraId="46240D7F" w14:textId="77777777" w:rsidR="002B6889" w:rsidRPr="00397F43" w:rsidRDefault="002B6889" w:rsidP="002B6889">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Pearson Correlation</w:t>
            </w:r>
          </w:p>
        </w:tc>
        <w:tc>
          <w:tcPr>
            <w:tcW w:w="1275" w:type="dxa"/>
            <w:tcBorders>
              <w:top w:val="single" w:sz="8"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14:paraId="7026A2B1" w14:textId="77777777" w:rsidR="002B6889" w:rsidRPr="00397F43" w:rsidRDefault="002B6889" w:rsidP="002B6889">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.026</w:t>
            </w:r>
          </w:p>
        </w:tc>
        <w:tc>
          <w:tcPr>
            <w:tcW w:w="1275" w:type="dxa"/>
            <w:tcBorders>
              <w:top w:val="single" w:sz="8"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14:paraId="153C4D2D" w14:textId="77777777" w:rsidR="002B6889" w:rsidRPr="00397F43" w:rsidRDefault="002B6889" w:rsidP="002B6889">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w:t>
            </w:r>
          </w:p>
        </w:tc>
      </w:tr>
      <w:tr w:rsidR="002B6889" w:rsidRPr="00397F43" w14:paraId="67E949F0" w14:textId="77777777" w:rsidTr="002B6889">
        <w:trPr>
          <w:cantSplit/>
          <w:trHeight w:val="150"/>
          <w:tblHeader/>
        </w:trPr>
        <w:tc>
          <w:tcPr>
            <w:tcW w:w="1032" w:type="dxa"/>
            <w:vMerge/>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7C6B73C" w14:textId="77777777" w:rsidR="002B6889" w:rsidRPr="00397F43" w:rsidRDefault="002B6889" w:rsidP="002B6889">
            <w:pPr>
              <w:autoSpaceDE w:val="0"/>
              <w:autoSpaceDN w:val="0"/>
              <w:adjustRightInd w:val="0"/>
              <w:spacing w:after="0"/>
              <w:rPr>
                <w:rFonts w:ascii="Times New Roman" w:hAnsi="Times New Roman" w:cs="Times New Roman"/>
                <w:color w:val="000000"/>
                <w:sz w:val="24"/>
                <w:szCs w:val="24"/>
              </w:rPr>
            </w:pPr>
          </w:p>
        </w:tc>
        <w:tc>
          <w:tcPr>
            <w:tcW w:w="2487" w:type="dxa"/>
            <w:tcBorders>
              <w:top w:val="nil"/>
              <w:left w:val="nil"/>
              <w:bottom w:val="nil"/>
              <w:right w:val="single" w:sz="16" w:space="0" w:color="000000"/>
            </w:tcBorders>
            <w:shd w:val="clear" w:color="auto" w:fill="FFFFFF"/>
            <w:tcMar>
              <w:top w:w="30" w:type="dxa"/>
              <w:left w:w="30" w:type="dxa"/>
              <w:bottom w:w="30" w:type="dxa"/>
              <w:right w:w="30" w:type="dxa"/>
            </w:tcMar>
          </w:tcPr>
          <w:p w14:paraId="1D707BB3" w14:textId="77777777" w:rsidR="002B6889" w:rsidRPr="00397F43" w:rsidRDefault="002B6889" w:rsidP="002B6889">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Sig. (2-tailed)</w:t>
            </w:r>
          </w:p>
        </w:tc>
        <w:tc>
          <w:tcPr>
            <w:tcW w:w="1275"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14:paraId="7F464216" w14:textId="77777777" w:rsidR="002B6889" w:rsidRPr="00397F43" w:rsidRDefault="002B6889" w:rsidP="002B6889">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.940</w:t>
            </w:r>
          </w:p>
        </w:tc>
        <w:tc>
          <w:tcPr>
            <w:tcW w:w="1275"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14:paraId="456251CF" w14:textId="77777777" w:rsidR="002B6889" w:rsidRPr="00397F43" w:rsidRDefault="002B6889" w:rsidP="002B6889">
            <w:pPr>
              <w:autoSpaceDE w:val="0"/>
              <w:autoSpaceDN w:val="0"/>
              <w:adjustRightInd w:val="0"/>
              <w:spacing w:after="0"/>
              <w:jc w:val="center"/>
              <w:rPr>
                <w:rFonts w:ascii="Times New Roman" w:hAnsi="Times New Roman" w:cs="Times New Roman"/>
                <w:sz w:val="24"/>
                <w:szCs w:val="24"/>
              </w:rPr>
            </w:pPr>
          </w:p>
        </w:tc>
      </w:tr>
      <w:tr w:rsidR="002B6889" w:rsidRPr="00397F43" w14:paraId="2011CAC6" w14:textId="77777777" w:rsidTr="002B6889">
        <w:trPr>
          <w:cantSplit/>
          <w:trHeight w:val="150"/>
        </w:trPr>
        <w:tc>
          <w:tcPr>
            <w:tcW w:w="1032" w:type="dxa"/>
            <w:vMerge/>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BC670EC" w14:textId="77777777" w:rsidR="002B6889" w:rsidRPr="00397F43" w:rsidRDefault="002B6889" w:rsidP="002B6889">
            <w:pPr>
              <w:autoSpaceDE w:val="0"/>
              <w:autoSpaceDN w:val="0"/>
              <w:adjustRightInd w:val="0"/>
              <w:spacing w:after="0"/>
              <w:rPr>
                <w:rFonts w:ascii="Times New Roman" w:hAnsi="Times New Roman" w:cs="Times New Roman"/>
                <w:sz w:val="24"/>
                <w:szCs w:val="24"/>
              </w:rPr>
            </w:pPr>
          </w:p>
        </w:tc>
        <w:tc>
          <w:tcPr>
            <w:tcW w:w="248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6E70DCA" w14:textId="77777777" w:rsidR="002B6889" w:rsidRPr="00397F43" w:rsidRDefault="002B6889" w:rsidP="002B6889">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N</w:t>
            </w:r>
          </w:p>
        </w:tc>
        <w:tc>
          <w:tcPr>
            <w:tcW w:w="1275"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14:paraId="6908C231" w14:textId="77777777" w:rsidR="002B6889" w:rsidRPr="00397F43" w:rsidRDefault="002B6889" w:rsidP="002B6889">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c>
          <w:tcPr>
            <w:tcW w:w="1275"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14:paraId="100EBA67" w14:textId="77777777" w:rsidR="002B6889" w:rsidRPr="00397F43" w:rsidRDefault="002B6889" w:rsidP="002B6889">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r>
    </w:tbl>
    <w:p w14:paraId="13DDD4D3"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 /MISSING=PAIRWISE.</w:t>
      </w:r>
    </w:p>
    <w:p w14:paraId="3793D975" w14:textId="77777777" w:rsidR="00284AD1" w:rsidRPr="00397F43" w:rsidRDefault="00284AD1" w:rsidP="001172C0">
      <w:pPr>
        <w:autoSpaceDE w:val="0"/>
        <w:autoSpaceDN w:val="0"/>
        <w:adjustRightInd w:val="0"/>
        <w:spacing w:after="0" w:line="400" w:lineRule="atLeast"/>
        <w:rPr>
          <w:rFonts w:ascii="Times New Roman" w:hAnsi="Times New Roman" w:cs="Times New Roman"/>
          <w:sz w:val="24"/>
          <w:szCs w:val="24"/>
        </w:rPr>
      </w:pPr>
    </w:p>
    <w:p w14:paraId="6DFA83D8"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3D3A790C"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1EF5BFF9"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280E41A0"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64F8FD96"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131ED283"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33810E2B"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783A5A0B"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3CD1A853"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17307FB0"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0AC33D7E"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3EDC3C1D"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34ACFE2B"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63966DCC"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7F98A27F"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724FC182"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65119621"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56E48995" w14:textId="77777777" w:rsidR="002B6889" w:rsidRDefault="002B6889" w:rsidP="001172C0">
      <w:pPr>
        <w:autoSpaceDE w:val="0"/>
        <w:autoSpaceDN w:val="0"/>
        <w:adjustRightInd w:val="0"/>
        <w:spacing w:after="0"/>
        <w:rPr>
          <w:rFonts w:ascii="Times New Roman" w:hAnsi="Times New Roman" w:cs="Times New Roman"/>
          <w:b/>
          <w:sz w:val="24"/>
          <w:szCs w:val="24"/>
        </w:rPr>
      </w:pPr>
    </w:p>
    <w:p w14:paraId="3E0A213D" w14:textId="6EB95451" w:rsidR="00284AD1" w:rsidRPr="00397F43" w:rsidRDefault="00284AD1" w:rsidP="001172C0">
      <w:pPr>
        <w:autoSpaceDE w:val="0"/>
        <w:autoSpaceDN w:val="0"/>
        <w:adjustRightInd w:val="0"/>
        <w:spacing w:after="0"/>
        <w:rPr>
          <w:rFonts w:ascii="Times New Roman" w:hAnsi="Times New Roman" w:cs="Times New Roman"/>
          <w:b/>
          <w:sz w:val="24"/>
          <w:szCs w:val="24"/>
        </w:rPr>
      </w:pPr>
      <w:r w:rsidRPr="00397F43">
        <w:rPr>
          <w:rFonts w:ascii="Times New Roman" w:hAnsi="Times New Roman" w:cs="Times New Roman"/>
          <w:b/>
          <w:sz w:val="24"/>
          <w:szCs w:val="24"/>
        </w:rPr>
        <w:lastRenderedPageBreak/>
        <w:t>Interpretation:</w:t>
      </w:r>
    </w:p>
    <w:p w14:paraId="25AA02CB" w14:textId="77777777" w:rsidR="00284AD1" w:rsidRPr="00397F43" w:rsidRDefault="00284AD1" w:rsidP="001172C0">
      <w:pPr>
        <w:autoSpaceDE w:val="0"/>
        <w:autoSpaceDN w:val="0"/>
        <w:adjustRightInd w:val="0"/>
        <w:spacing w:after="0" w:line="360" w:lineRule="auto"/>
        <w:jc w:val="both"/>
        <w:rPr>
          <w:rFonts w:ascii="Times New Roman" w:hAnsi="Times New Roman" w:cs="Times New Roman"/>
          <w:sz w:val="24"/>
          <w:szCs w:val="24"/>
        </w:rPr>
      </w:pPr>
      <w:r w:rsidRPr="00397F43">
        <w:rPr>
          <w:rFonts w:ascii="Times New Roman" w:hAnsi="Times New Roman" w:cs="Times New Roman"/>
          <w:sz w:val="24"/>
          <w:szCs w:val="24"/>
        </w:rPr>
        <w:t>The Pearson correlation relationship between return on capital employed (ROCE) and inventory turnover ratio with r=0.26. And sig p=0.940 which is greater than0.05 which is having a insignificant relationship and having very low association between two variables.</w:t>
      </w:r>
    </w:p>
    <w:p w14:paraId="0639F33A" w14:textId="77777777" w:rsidR="00284AD1" w:rsidRPr="00397F43" w:rsidRDefault="00284AD1" w:rsidP="001172C0">
      <w:pPr>
        <w:autoSpaceDE w:val="0"/>
        <w:autoSpaceDN w:val="0"/>
        <w:adjustRightInd w:val="0"/>
        <w:spacing w:after="0" w:line="360" w:lineRule="auto"/>
        <w:jc w:val="both"/>
        <w:rPr>
          <w:rFonts w:ascii="Times New Roman" w:hAnsi="Times New Roman" w:cs="Times New Roman"/>
          <w:sz w:val="24"/>
          <w:szCs w:val="24"/>
        </w:rPr>
      </w:pPr>
    </w:p>
    <w:p w14:paraId="170C4326" w14:textId="77777777" w:rsidR="00284AD1" w:rsidRPr="00397F43" w:rsidRDefault="00284AD1" w:rsidP="001172C0">
      <w:pPr>
        <w:autoSpaceDE w:val="0"/>
        <w:autoSpaceDN w:val="0"/>
        <w:adjustRightInd w:val="0"/>
        <w:spacing w:after="0"/>
        <w:rPr>
          <w:rFonts w:ascii="Times New Roman" w:hAnsi="Times New Roman" w:cs="Times New Roman"/>
          <w:b/>
          <w:color w:val="000000"/>
          <w:sz w:val="24"/>
          <w:szCs w:val="24"/>
        </w:rPr>
      </w:pPr>
      <w:r w:rsidRPr="00397F43">
        <w:rPr>
          <w:rFonts w:ascii="Times New Roman" w:hAnsi="Times New Roman" w:cs="Times New Roman"/>
          <w:b/>
          <w:color w:val="000000"/>
          <w:sz w:val="24"/>
          <w:szCs w:val="24"/>
        </w:rPr>
        <w:t>Correlation between DEBTORS TURNOVER RATIO AND ROCE</w:t>
      </w:r>
    </w:p>
    <w:p w14:paraId="4C78D5D5"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52B01BBA"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CORRELATIONS </w:t>
      </w:r>
    </w:p>
    <w:p w14:paraId="4924961F"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1B9FFE27"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/VARIABLES=DEBTORS TURNOVER RATIO  ROCE </w:t>
      </w:r>
    </w:p>
    <w:p w14:paraId="63E5DE4E"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048E42C3"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 /PRINT=TWOTAIL NOSIG  </w:t>
      </w:r>
    </w:p>
    <w:p w14:paraId="60A3DFF2"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09D32E18"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r w:rsidRPr="00397F43">
        <w:rPr>
          <w:rFonts w:ascii="Times New Roman" w:hAnsi="Times New Roman" w:cs="Times New Roman"/>
          <w:color w:val="000000"/>
          <w:sz w:val="24"/>
          <w:szCs w:val="24"/>
        </w:rPr>
        <w:t xml:space="preserve"> /MISSING=PAIRWISE.</w:t>
      </w:r>
    </w:p>
    <w:tbl>
      <w:tblPr>
        <w:tblW w:w="485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25"/>
        <w:gridCol w:w="1988"/>
        <w:gridCol w:w="1019"/>
        <w:gridCol w:w="1018"/>
      </w:tblGrid>
      <w:tr w:rsidR="00284AD1" w:rsidRPr="00397F43" w14:paraId="4DBC61F2" w14:textId="77777777" w:rsidTr="00303593">
        <w:trPr>
          <w:cantSplit/>
          <w:tblHeader/>
        </w:trPr>
        <w:tc>
          <w:tcPr>
            <w:tcW w:w="4848" w:type="dxa"/>
            <w:gridSpan w:val="4"/>
            <w:tcBorders>
              <w:top w:val="nil"/>
              <w:left w:val="nil"/>
              <w:bottom w:val="nil"/>
              <w:right w:val="nil"/>
            </w:tcBorders>
            <w:shd w:val="clear" w:color="auto" w:fill="FFFFFF"/>
            <w:tcMar>
              <w:top w:w="30" w:type="dxa"/>
              <w:left w:w="30" w:type="dxa"/>
              <w:bottom w:w="30" w:type="dxa"/>
              <w:right w:w="30" w:type="dxa"/>
            </w:tcMar>
            <w:vAlign w:val="center"/>
          </w:tcPr>
          <w:p w14:paraId="059C06C5" w14:textId="77777777" w:rsidR="00284AD1" w:rsidRPr="00397F43" w:rsidRDefault="00284AD1" w:rsidP="001172C0">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b/>
                <w:bCs/>
                <w:color w:val="000000"/>
                <w:sz w:val="24"/>
                <w:szCs w:val="24"/>
              </w:rPr>
              <w:t>Correlations</w:t>
            </w:r>
          </w:p>
        </w:tc>
      </w:tr>
      <w:tr w:rsidR="00284AD1" w:rsidRPr="00397F43" w14:paraId="49C3A88D" w14:textId="77777777" w:rsidTr="00303593">
        <w:trPr>
          <w:cantSplit/>
          <w:tblHeader/>
        </w:trPr>
        <w:tc>
          <w:tcPr>
            <w:tcW w:w="82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4F066B76"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c>
        <w:tc>
          <w:tcPr>
            <w:tcW w:w="198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45572F2"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c>
        <w:tc>
          <w:tcPr>
            <w:tcW w:w="1019" w:type="dxa"/>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1D278908" w14:textId="77777777" w:rsidR="00284AD1" w:rsidRPr="00397F43" w:rsidRDefault="00284AD1" w:rsidP="001172C0">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DEBTORS TURNOVER RATIO </w:t>
            </w:r>
          </w:p>
        </w:tc>
        <w:tc>
          <w:tcPr>
            <w:tcW w:w="1018" w:type="dxa"/>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0C0A697" w14:textId="77777777" w:rsidR="00284AD1" w:rsidRPr="00397F43" w:rsidRDefault="00284AD1" w:rsidP="001172C0">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color w:val="000000"/>
                <w:sz w:val="24"/>
                <w:szCs w:val="24"/>
              </w:rPr>
              <w:t>ROCE</w:t>
            </w:r>
          </w:p>
        </w:tc>
      </w:tr>
      <w:tr w:rsidR="00284AD1" w:rsidRPr="00397F43" w14:paraId="369D5B15" w14:textId="77777777" w:rsidTr="00303593">
        <w:trPr>
          <w:cantSplit/>
          <w:tblHeader/>
        </w:trPr>
        <w:tc>
          <w:tcPr>
            <w:tcW w:w="824" w:type="dxa"/>
            <w:vMerge w:val="restart"/>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7225FDD0"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DEBTORS TURNOVER RATIO </w:t>
            </w:r>
          </w:p>
        </w:tc>
        <w:tc>
          <w:tcPr>
            <w:tcW w:w="198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687178A"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Pearson Correlation</w:t>
            </w:r>
          </w:p>
        </w:tc>
        <w:tc>
          <w:tcPr>
            <w:tcW w:w="1019"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14:paraId="779ED016"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w:t>
            </w:r>
          </w:p>
        </w:tc>
        <w:tc>
          <w:tcPr>
            <w:tcW w:w="1018"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14:paraId="22A1DCB9"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.168</w:t>
            </w:r>
          </w:p>
        </w:tc>
      </w:tr>
      <w:tr w:rsidR="00284AD1" w:rsidRPr="00397F43" w14:paraId="3CE1F006" w14:textId="77777777" w:rsidTr="00303593">
        <w:trPr>
          <w:cantSplit/>
          <w:tblHeader/>
        </w:trPr>
        <w:tc>
          <w:tcPr>
            <w:tcW w:w="824" w:type="dxa"/>
            <w:vMerge/>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4DBBFF1B"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c>
        <w:tc>
          <w:tcPr>
            <w:tcW w:w="1987" w:type="dxa"/>
            <w:tcBorders>
              <w:top w:val="nil"/>
              <w:left w:val="nil"/>
              <w:bottom w:val="nil"/>
              <w:right w:val="single" w:sz="16" w:space="0" w:color="000000"/>
            </w:tcBorders>
            <w:shd w:val="clear" w:color="auto" w:fill="FFFFFF"/>
            <w:tcMar>
              <w:top w:w="30" w:type="dxa"/>
              <w:left w:w="30" w:type="dxa"/>
              <w:bottom w:w="30" w:type="dxa"/>
              <w:right w:w="30" w:type="dxa"/>
            </w:tcMar>
          </w:tcPr>
          <w:p w14:paraId="40369DC7"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Sig. (2-tailed)</w:t>
            </w:r>
          </w:p>
        </w:tc>
        <w:tc>
          <w:tcPr>
            <w:tcW w:w="1019"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14:paraId="0A4FB583" w14:textId="77777777" w:rsidR="00284AD1" w:rsidRPr="00397F43" w:rsidRDefault="00284AD1" w:rsidP="001172C0">
            <w:pPr>
              <w:autoSpaceDE w:val="0"/>
              <w:autoSpaceDN w:val="0"/>
              <w:adjustRightInd w:val="0"/>
              <w:spacing w:after="0"/>
              <w:jc w:val="center"/>
              <w:rPr>
                <w:rFonts w:ascii="Times New Roman" w:hAnsi="Times New Roman" w:cs="Times New Roman"/>
                <w:sz w:val="24"/>
                <w:szCs w:val="24"/>
              </w:rPr>
            </w:pPr>
          </w:p>
        </w:tc>
        <w:tc>
          <w:tcPr>
            <w:tcW w:w="1018"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14:paraId="2EF30A61"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.622</w:t>
            </w:r>
          </w:p>
        </w:tc>
      </w:tr>
      <w:tr w:rsidR="00284AD1" w:rsidRPr="00397F43" w14:paraId="45ADE7CF" w14:textId="77777777" w:rsidTr="00303593">
        <w:trPr>
          <w:cantSplit/>
          <w:tblHeader/>
        </w:trPr>
        <w:tc>
          <w:tcPr>
            <w:tcW w:w="824" w:type="dxa"/>
            <w:vMerge/>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42C1E647"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c>
        <w:tc>
          <w:tcPr>
            <w:tcW w:w="1987" w:type="dxa"/>
            <w:tcBorders>
              <w:top w:val="nil"/>
              <w:left w:val="nil"/>
              <w:bottom w:val="single" w:sz="8" w:space="0" w:color="000000"/>
              <w:right w:val="single" w:sz="16" w:space="0" w:color="000000"/>
            </w:tcBorders>
            <w:shd w:val="clear" w:color="auto" w:fill="FFFFFF"/>
            <w:tcMar>
              <w:top w:w="30" w:type="dxa"/>
              <w:left w:w="30" w:type="dxa"/>
              <w:bottom w:w="30" w:type="dxa"/>
              <w:right w:w="30" w:type="dxa"/>
            </w:tcMar>
          </w:tcPr>
          <w:p w14:paraId="23AC124D"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N</w:t>
            </w:r>
          </w:p>
        </w:tc>
        <w:tc>
          <w:tcPr>
            <w:tcW w:w="1019" w:type="dxa"/>
            <w:tcBorders>
              <w:top w:val="nil"/>
              <w:left w:val="single" w:sz="16" w:space="0" w:color="000000"/>
              <w:bottom w:val="single" w:sz="8" w:space="0" w:color="000000"/>
              <w:right w:val="single" w:sz="8" w:space="0" w:color="000000"/>
            </w:tcBorders>
            <w:shd w:val="clear" w:color="auto" w:fill="FFFFFF"/>
            <w:tcMar>
              <w:top w:w="30" w:type="dxa"/>
              <w:left w:w="30" w:type="dxa"/>
              <w:bottom w:w="30" w:type="dxa"/>
              <w:right w:w="30" w:type="dxa"/>
            </w:tcMar>
          </w:tcPr>
          <w:p w14:paraId="1B46EC04"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c>
          <w:tcPr>
            <w:tcW w:w="1018" w:type="dxa"/>
            <w:tcBorders>
              <w:top w:val="nil"/>
              <w:left w:val="single" w:sz="8" w:space="0" w:color="000000"/>
              <w:bottom w:val="single" w:sz="8" w:space="0" w:color="000000"/>
              <w:right w:val="single" w:sz="16" w:space="0" w:color="000000"/>
            </w:tcBorders>
            <w:shd w:val="clear" w:color="auto" w:fill="FFFFFF"/>
            <w:tcMar>
              <w:top w:w="30" w:type="dxa"/>
              <w:left w:w="30" w:type="dxa"/>
              <w:bottom w:w="30" w:type="dxa"/>
              <w:right w:w="30" w:type="dxa"/>
            </w:tcMar>
          </w:tcPr>
          <w:p w14:paraId="0AD91957"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r>
      <w:tr w:rsidR="00284AD1" w:rsidRPr="00397F43" w14:paraId="28B2690F" w14:textId="77777777" w:rsidTr="00303593">
        <w:trPr>
          <w:cantSplit/>
          <w:tblHeader/>
        </w:trPr>
        <w:tc>
          <w:tcPr>
            <w:tcW w:w="824" w:type="dxa"/>
            <w:vMerge w:val="restart"/>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BA2DBCC"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ROCE</w:t>
            </w:r>
          </w:p>
        </w:tc>
        <w:tc>
          <w:tcPr>
            <w:tcW w:w="1987" w:type="dxa"/>
            <w:tcBorders>
              <w:top w:val="single" w:sz="8" w:space="0" w:color="000000"/>
              <w:left w:val="nil"/>
              <w:bottom w:val="nil"/>
              <w:right w:val="single" w:sz="16" w:space="0" w:color="000000"/>
            </w:tcBorders>
            <w:shd w:val="clear" w:color="auto" w:fill="FFFFFF"/>
            <w:tcMar>
              <w:top w:w="30" w:type="dxa"/>
              <w:left w:w="30" w:type="dxa"/>
              <w:bottom w:w="30" w:type="dxa"/>
              <w:right w:w="30" w:type="dxa"/>
            </w:tcMar>
          </w:tcPr>
          <w:p w14:paraId="71D6F4A7"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Pearson Correlation</w:t>
            </w:r>
          </w:p>
        </w:tc>
        <w:tc>
          <w:tcPr>
            <w:tcW w:w="1019" w:type="dxa"/>
            <w:tcBorders>
              <w:top w:val="single" w:sz="8"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14:paraId="5E7498D0"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.168</w:t>
            </w:r>
          </w:p>
        </w:tc>
        <w:tc>
          <w:tcPr>
            <w:tcW w:w="1018" w:type="dxa"/>
            <w:tcBorders>
              <w:top w:val="single" w:sz="8"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14:paraId="3A173E00"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w:t>
            </w:r>
          </w:p>
        </w:tc>
      </w:tr>
      <w:tr w:rsidR="00284AD1" w:rsidRPr="00397F43" w14:paraId="0D24B88B" w14:textId="77777777" w:rsidTr="00303593">
        <w:trPr>
          <w:cantSplit/>
          <w:tblHeader/>
        </w:trPr>
        <w:tc>
          <w:tcPr>
            <w:tcW w:w="824" w:type="dxa"/>
            <w:vMerge/>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F751CDE"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c>
        <w:tc>
          <w:tcPr>
            <w:tcW w:w="1987" w:type="dxa"/>
            <w:tcBorders>
              <w:top w:val="nil"/>
              <w:left w:val="nil"/>
              <w:bottom w:val="nil"/>
              <w:right w:val="single" w:sz="16" w:space="0" w:color="000000"/>
            </w:tcBorders>
            <w:shd w:val="clear" w:color="auto" w:fill="FFFFFF"/>
            <w:tcMar>
              <w:top w:w="30" w:type="dxa"/>
              <w:left w:w="30" w:type="dxa"/>
              <w:bottom w:w="30" w:type="dxa"/>
              <w:right w:w="30" w:type="dxa"/>
            </w:tcMar>
          </w:tcPr>
          <w:p w14:paraId="2AE1683C"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Sig. (2-tailed)</w:t>
            </w:r>
          </w:p>
        </w:tc>
        <w:tc>
          <w:tcPr>
            <w:tcW w:w="1019"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14:paraId="24689BBE"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.622</w:t>
            </w:r>
          </w:p>
        </w:tc>
        <w:tc>
          <w:tcPr>
            <w:tcW w:w="1018"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14:paraId="5C2B889C" w14:textId="77777777" w:rsidR="00284AD1" w:rsidRPr="00397F43" w:rsidRDefault="00284AD1" w:rsidP="001172C0">
            <w:pPr>
              <w:autoSpaceDE w:val="0"/>
              <w:autoSpaceDN w:val="0"/>
              <w:adjustRightInd w:val="0"/>
              <w:spacing w:after="0"/>
              <w:jc w:val="center"/>
              <w:rPr>
                <w:rFonts w:ascii="Times New Roman" w:hAnsi="Times New Roman" w:cs="Times New Roman"/>
                <w:sz w:val="24"/>
                <w:szCs w:val="24"/>
              </w:rPr>
            </w:pPr>
          </w:p>
        </w:tc>
      </w:tr>
      <w:tr w:rsidR="00284AD1" w:rsidRPr="00397F43" w14:paraId="4D1972C6" w14:textId="77777777" w:rsidTr="00303593">
        <w:trPr>
          <w:cantSplit/>
        </w:trPr>
        <w:tc>
          <w:tcPr>
            <w:tcW w:w="824" w:type="dxa"/>
            <w:vMerge/>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4C8673D"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c>
        <w:tc>
          <w:tcPr>
            <w:tcW w:w="198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72D7896"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N</w:t>
            </w:r>
          </w:p>
        </w:tc>
        <w:tc>
          <w:tcPr>
            <w:tcW w:w="1019"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14:paraId="1677DBC6"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c>
          <w:tcPr>
            <w:tcW w:w="1018"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14:paraId="0F370723"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r>
    </w:tbl>
    <w:p w14:paraId="64550472" w14:textId="77777777" w:rsidR="00284AD1" w:rsidRPr="00397F43" w:rsidRDefault="00284AD1" w:rsidP="001172C0">
      <w:pPr>
        <w:autoSpaceDE w:val="0"/>
        <w:autoSpaceDN w:val="0"/>
        <w:adjustRightInd w:val="0"/>
        <w:spacing w:after="0"/>
        <w:rPr>
          <w:rFonts w:ascii="Times New Roman" w:hAnsi="Times New Roman" w:cs="Times New Roman"/>
          <w:b/>
          <w:sz w:val="24"/>
          <w:szCs w:val="24"/>
        </w:rPr>
      </w:pPr>
    </w:p>
    <w:p w14:paraId="2C98868C" w14:textId="77777777" w:rsidR="00284AD1" w:rsidRPr="00397F43" w:rsidRDefault="00284AD1" w:rsidP="001172C0">
      <w:pPr>
        <w:autoSpaceDE w:val="0"/>
        <w:autoSpaceDN w:val="0"/>
        <w:adjustRightInd w:val="0"/>
        <w:spacing w:after="0"/>
        <w:rPr>
          <w:rFonts w:ascii="Times New Roman" w:hAnsi="Times New Roman" w:cs="Times New Roman"/>
          <w:b/>
          <w:sz w:val="24"/>
          <w:szCs w:val="24"/>
        </w:rPr>
      </w:pPr>
      <w:r w:rsidRPr="00397F43">
        <w:rPr>
          <w:rFonts w:ascii="Times New Roman" w:hAnsi="Times New Roman" w:cs="Times New Roman"/>
          <w:b/>
          <w:sz w:val="24"/>
          <w:szCs w:val="24"/>
        </w:rPr>
        <w:t>Interpretation:</w:t>
      </w:r>
    </w:p>
    <w:p w14:paraId="726E695F" w14:textId="77777777" w:rsidR="00284AD1" w:rsidRPr="00397F43" w:rsidRDefault="00284AD1" w:rsidP="001172C0">
      <w:pPr>
        <w:spacing w:after="0" w:line="360" w:lineRule="auto"/>
        <w:jc w:val="both"/>
        <w:rPr>
          <w:rFonts w:ascii="Times New Roman" w:hAnsi="Times New Roman" w:cs="Times New Roman"/>
          <w:sz w:val="24"/>
          <w:szCs w:val="24"/>
        </w:rPr>
      </w:pPr>
      <w:r w:rsidRPr="00397F43">
        <w:rPr>
          <w:rFonts w:ascii="Times New Roman" w:hAnsi="Times New Roman" w:cs="Times New Roman"/>
          <w:sz w:val="24"/>
          <w:szCs w:val="24"/>
        </w:rPr>
        <w:t xml:space="preserve">The Pearson correlation relationship was found between debtor turnover ratio(DEBTORS TURNOVER RATIO ) and return on capital employed(ROCE) with r= 0.168, and sig  p=0.622 which is greater than 0.05 and there is a insignificant relationship and having low association  between two variables. </w:t>
      </w:r>
    </w:p>
    <w:p w14:paraId="10CD4A6A" w14:textId="77777777" w:rsidR="00284AD1" w:rsidRPr="00397F43" w:rsidRDefault="00284AD1" w:rsidP="001172C0">
      <w:pPr>
        <w:spacing w:after="0" w:line="360" w:lineRule="auto"/>
        <w:rPr>
          <w:rFonts w:ascii="Times New Roman" w:hAnsi="Times New Roman" w:cs="Times New Roman"/>
          <w:sz w:val="24"/>
          <w:szCs w:val="24"/>
        </w:rPr>
      </w:pPr>
    </w:p>
    <w:p w14:paraId="2EAC8360" w14:textId="77777777" w:rsidR="00284AD1" w:rsidRPr="00397F43" w:rsidRDefault="00284AD1" w:rsidP="001172C0">
      <w:pPr>
        <w:spacing w:after="0" w:line="360" w:lineRule="auto"/>
        <w:jc w:val="both"/>
        <w:rPr>
          <w:rFonts w:ascii="Times New Roman" w:hAnsi="Times New Roman" w:cs="Times New Roman"/>
          <w:b/>
          <w:bCs/>
          <w:sz w:val="24"/>
          <w:szCs w:val="24"/>
        </w:rPr>
      </w:pPr>
    </w:p>
    <w:p w14:paraId="2B38BC90" w14:textId="77777777" w:rsidR="00284AD1" w:rsidRPr="00397F43" w:rsidRDefault="00284AD1" w:rsidP="001172C0">
      <w:pPr>
        <w:autoSpaceDE w:val="0"/>
        <w:autoSpaceDN w:val="0"/>
        <w:adjustRightInd w:val="0"/>
        <w:spacing w:after="0" w:line="400" w:lineRule="atLeast"/>
        <w:rPr>
          <w:rFonts w:ascii="Times New Roman" w:hAnsi="Times New Roman" w:cs="Times New Roman"/>
          <w:b/>
          <w:sz w:val="24"/>
          <w:szCs w:val="24"/>
        </w:rPr>
      </w:pPr>
    </w:p>
    <w:p w14:paraId="3AA6AD1D" w14:textId="77777777" w:rsidR="00284AD1" w:rsidRPr="00397F43" w:rsidRDefault="00284AD1" w:rsidP="001172C0">
      <w:pPr>
        <w:autoSpaceDE w:val="0"/>
        <w:autoSpaceDN w:val="0"/>
        <w:adjustRightInd w:val="0"/>
        <w:spacing w:after="0" w:line="400" w:lineRule="atLeast"/>
        <w:rPr>
          <w:rFonts w:ascii="Times New Roman" w:hAnsi="Times New Roman" w:cs="Times New Roman"/>
          <w:b/>
          <w:sz w:val="24"/>
          <w:szCs w:val="24"/>
        </w:rPr>
      </w:pPr>
    </w:p>
    <w:p w14:paraId="274C1258" w14:textId="77777777" w:rsidR="00284AD1" w:rsidRPr="00397F43" w:rsidRDefault="00284AD1" w:rsidP="001172C0">
      <w:pPr>
        <w:autoSpaceDE w:val="0"/>
        <w:autoSpaceDN w:val="0"/>
        <w:adjustRightInd w:val="0"/>
        <w:spacing w:after="0" w:line="400" w:lineRule="atLeast"/>
        <w:rPr>
          <w:rFonts w:ascii="Times New Roman" w:hAnsi="Times New Roman" w:cs="Times New Roman"/>
          <w:b/>
          <w:sz w:val="24"/>
          <w:szCs w:val="24"/>
        </w:rPr>
      </w:pPr>
    </w:p>
    <w:p w14:paraId="4D89DE6A" w14:textId="3200A8FE" w:rsidR="00284AD1" w:rsidRPr="00397F43" w:rsidRDefault="00284AD1" w:rsidP="001172C0">
      <w:pPr>
        <w:autoSpaceDE w:val="0"/>
        <w:autoSpaceDN w:val="0"/>
        <w:adjustRightInd w:val="0"/>
        <w:spacing w:after="0" w:line="400" w:lineRule="atLeast"/>
        <w:rPr>
          <w:rFonts w:ascii="Times New Roman" w:hAnsi="Times New Roman" w:cs="Times New Roman"/>
          <w:sz w:val="24"/>
          <w:szCs w:val="24"/>
        </w:rPr>
      </w:pPr>
      <w:r w:rsidRPr="00397F43">
        <w:rPr>
          <w:rFonts w:ascii="Times New Roman" w:hAnsi="Times New Roman" w:cs="Times New Roman"/>
          <w:b/>
          <w:sz w:val="24"/>
          <w:szCs w:val="24"/>
        </w:rPr>
        <w:lastRenderedPageBreak/>
        <w:t>orrelation between WORKING CAPITAL TURNOVER RATIO and ROCE</w:t>
      </w:r>
    </w:p>
    <w:p w14:paraId="3D267514"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076661AD"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CORRELATIONS </w:t>
      </w:r>
    </w:p>
    <w:p w14:paraId="7DBDE26A"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78A40207"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  /VARIABLES=WORKING CAPITAL TURNOVER RATIO ROCE   </w:t>
      </w:r>
    </w:p>
    <w:p w14:paraId="46EEBAC2"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4F7F73D3"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 xml:space="preserve">/PRINT=TWOTAIL NOSIG   </w:t>
      </w:r>
    </w:p>
    <w:p w14:paraId="678B4D33"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p w14:paraId="661D9EC7"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r w:rsidRPr="00397F43">
        <w:rPr>
          <w:rFonts w:ascii="Times New Roman" w:hAnsi="Times New Roman" w:cs="Times New Roman"/>
          <w:color w:val="000000"/>
          <w:sz w:val="24"/>
          <w:szCs w:val="24"/>
        </w:rPr>
        <w:t>/MISSING=PAIRWISE.</w:t>
      </w:r>
    </w:p>
    <w:p w14:paraId="19611ECC"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bl>
      <w:tblPr>
        <w:tblW w:w="486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40"/>
        <w:gridCol w:w="1988"/>
        <w:gridCol w:w="1019"/>
        <w:gridCol w:w="1018"/>
      </w:tblGrid>
      <w:tr w:rsidR="00284AD1" w:rsidRPr="00397F43" w14:paraId="6B48CB17" w14:textId="77777777" w:rsidTr="00303593">
        <w:trPr>
          <w:cantSplit/>
          <w:tblHeader/>
        </w:trPr>
        <w:tc>
          <w:tcPr>
            <w:tcW w:w="4863" w:type="dxa"/>
            <w:gridSpan w:val="4"/>
            <w:tcBorders>
              <w:top w:val="nil"/>
              <w:left w:val="nil"/>
              <w:bottom w:val="nil"/>
              <w:right w:val="nil"/>
            </w:tcBorders>
            <w:shd w:val="clear" w:color="auto" w:fill="FFFFFF"/>
            <w:tcMar>
              <w:top w:w="30" w:type="dxa"/>
              <w:left w:w="30" w:type="dxa"/>
              <w:bottom w:w="30" w:type="dxa"/>
              <w:right w:w="30" w:type="dxa"/>
            </w:tcMar>
            <w:vAlign w:val="center"/>
          </w:tcPr>
          <w:p w14:paraId="3DE73E2B" w14:textId="77777777" w:rsidR="00284AD1" w:rsidRPr="00397F43" w:rsidRDefault="00284AD1" w:rsidP="001172C0">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b/>
                <w:bCs/>
                <w:color w:val="000000"/>
                <w:sz w:val="24"/>
                <w:szCs w:val="24"/>
              </w:rPr>
              <w:t>Correlations</w:t>
            </w:r>
          </w:p>
        </w:tc>
      </w:tr>
      <w:tr w:rsidR="00284AD1" w:rsidRPr="00397F43" w14:paraId="7724A066" w14:textId="77777777" w:rsidTr="00303593">
        <w:trPr>
          <w:cantSplit/>
          <w:tblHeader/>
        </w:trPr>
        <w:tc>
          <w:tcPr>
            <w:tcW w:w="83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2A41888"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c>
        <w:tc>
          <w:tcPr>
            <w:tcW w:w="1987"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C4DF7E4"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c>
        <w:tc>
          <w:tcPr>
            <w:tcW w:w="1019" w:type="dxa"/>
            <w:tcBorders>
              <w:top w:val="single" w:sz="16" w:space="0" w:color="000000"/>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vAlign w:val="bottom"/>
          </w:tcPr>
          <w:p w14:paraId="662BC18A" w14:textId="77777777" w:rsidR="00284AD1" w:rsidRPr="00397F43" w:rsidRDefault="00284AD1" w:rsidP="001172C0">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color w:val="000000"/>
                <w:sz w:val="24"/>
                <w:szCs w:val="24"/>
              </w:rPr>
              <w:t>WORKING CAPITAL TURNOVER RATIO</w:t>
            </w:r>
          </w:p>
        </w:tc>
        <w:tc>
          <w:tcPr>
            <w:tcW w:w="1018" w:type="dxa"/>
            <w:tcBorders>
              <w:top w:val="single" w:sz="16" w:space="0" w:color="000000"/>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7ACB190" w14:textId="77777777" w:rsidR="00284AD1" w:rsidRPr="00397F43" w:rsidRDefault="00284AD1" w:rsidP="001172C0">
            <w:pPr>
              <w:autoSpaceDE w:val="0"/>
              <w:autoSpaceDN w:val="0"/>
              <w:adjustRightInd w:val="0"/>
              <w:spacing w:after="0" w:line="320" w:lineRule="atLeast"/>
              <w:jc w:val="center"/>
              <w:rPr>
                <w:rFonts w:ascii="Times New Roman" w:hAnsi="Times New Roman" w:cs="Times New Roman"/>
                <w:color w:val="000000"/>
                <w:sz w:val="24"/>
                <w:szCs w:val="24"/>
              </w:rPr>
            </w:pPr>
            <w:r w:rsidRPr="00397F43">
              <w:rPr>
                <w:rFonts w:ascii="Times New Roman" w:hAnsi="Times New Roman" w:cs="Times New Roman"/>
                <w:color w:val="000000"/>
                <w:sz w:val="24"/>
                <w:szCs w:val="24"/>
              </w:rPr>
              <w:t>ROCE</w:t>
            </w:r>
          </w:p>
        </w:tc>
      </w:tr>
      <w:tr w:rsidR="00284AD1" w:rsidRPr="00397F43" w14:paraId="4C00DEB7" w14:textId="77777777" w:rsidTr="00303593">
        <w:trPr>
          <w:cantSplit/>
          <w:tblHeader/>
        </w:trPr>
        <w:tc>
          <w:tcPr>
            <w:tcW w:w="839" w:type="dxa"/>
            <w:vMerge w:val="restart"/>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532A6702"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WORKING CAPITAL TURNOVER RATIO</w:t>
            </w:r>
          </w:p>
        </w:tc>
        <w:tc>
          <w:tcPr>
            <w:tcW w:w="1987"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CBE9E9B"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Pearson Correlation</w:t>
            </w:r>
          </w:p>
        </w:tc>
        <w:tc>
          <w:tcPr>
            <w:tcW w:w="1019" w:type="dxa"/>
            <w:tcBorders>
              <w:top w:val="single" w:sz="16"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14:paraId="57D762D8"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w:t>
            </w:r>
          </w:p>
        </w:tc>
        <w:tc>
          <w:tcPr>
            <w:tcW w:w="1018" w:type="dxa"/>
            <w:tcBorders>
              <w:top w:val="single" w:sz="16"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14:paraId="7CF7DDB2"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.257</w:t>
            </w:r>
          </w:p>
        </w:tc>
      </w:tr>
      <w:tr w:rsidR="00284AD1" w:rsidRPr="00397F43" w14:paraId="1385882E" w14:textId="77777777" w:rsidTr="00303593">
        <w:trPr>
          <w:cantSplit/>
          <w:tblHeader/>
        </w:trPr>
        <w:tc>
          <w:tcPr>
            <w:tcW w:w="839" w:type="dxa"/>
            <w:vMerge/>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586CDF6E"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c>
        <w:tc>
          <w:tcPr>
            <w:tcW w:w="1987" w:type="dxa"/>
            <w:tcBorders>
              <w:top w:val="nil"/>
              <w:left w:val="nil"/>
              <w:bottom w:val="nil"/>
              <w:right w:val="single" w:sz="16" w:space="0" w:color="000000"/>
            </w:tcBorders>
            <w:shd w:val="clear" w:color="auto" w:fill="FFFFFF"/>
            <w:tcMar>
              <w:top w:w="30" w:type="dxa"/>
              <w:left w:w="30" w:type="dxa"/>
              <w:bottom w:w="30" w:type="dxa"/>
              <w:right w:w="30" w:type="dxa"/>
            </w:tcMar>
          </w:tcPr>
          <w:p w14:paraId="63C46DB4"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Sig. (2-tailed)</w:t>
            </w:r>
          </w:p>
        </w:tc>
        <w:tc>
          <w:tcPr>
            <w:tcW w:w="1019"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vAlign w:val="center"/>
          </w:tcPr>
          <w:p w14:paraId="01B17E11" w14:textId="77777777" w:rsidR="00284AD1" w:rsidRPr="00397F43" w:rsidRDefault="00284AD1" w:rsidP="001172C0">
            <w:pPr>
              <w:autoSpaceDE w:val="0"/>
              <w:autoSpaceDN w:val="0"/>
              <w:adjustRightInd w:val="0"/>
              <w:spacing w:after="0"/>
              <w:jc w:val="center"/>
              <w:rPr>
                <w:rFonts w:ascii="Times New Roman" w:hAnsi="Times New Roman" w:cs="Times New Roman"/>
                <w:sz w:val="24"/>
                <w:szCs w:val="24"/>
              </w:rPr>
            </w:pPr>
          </w:p>
        </w:tc>
        <w:tc>
          <w:tcPr>
            <w:tcW w:w="1018"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tcPr>
          <w:p w14:paraId="113E0654"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.446</w:t>
            </w:r>
          </w:p>
        </w:tc>
      </w:tr>
      <w:tr w:rsidR="00284AD1" w:rsidRPr="00397F43" w14:paraId="09D94D3B" w14:textId="77777777" w:rsidTr="00303593">
        <w:trPr>
          <w:cantSplit/>
          <w:tblHeader/>
        </w:trPr>
        <w:tc>
          <w:tcPr>
            <w:tcW w:w="839" w:type="dxa"/>
            <w:vMerge/>
            <w:tcBorders>
              <w:top w:val="single" w:sz="16" w:space="0" w:color="000000"/>
              <w:left w:val="single" w:sz="16" w:space="0" w:color="000000"/>
              <w:bottom w:val="single" w:sz="8" w:space="0" w:color="000000"/>
              <w:right w:val="nil"/>
            </w:tcBorders>
            <w:shd w:val="clear" w:color="auto" w:fill="FFFFFF"/>
            <w:tcMar>
              <w:top w:w="30" w:type="dxa"/>
              <w:left w:w="30" w:type="dxa"/>
              <w:bottom w:w="30" w:type="dxa"/>
              <w:right w:w="30" w:type="dxa"/>
            </w:tcMar>
          </w:tcPr>
          <w:p w14:paraId="04C61805"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c>
        <w:tc>
          <w:tcPr>
            <w:tcW w:w="1987" w:type="dxa"/>
            <w:tcBorders>
              <w:top w:val="nil"/>
              <w:left w:val="nil"/>
              <w:bottom w:val="single" w:sz="8" w:space="0" w:color="000000"/>
              <w:right w:val="single" w:sz="16" w:space="0" w:color="000000"/>
            </w:tcBorders>
            <w:shd w:val="clear" w:color="auto" w:fill="FFFFFF"/>
            <w:tcMar>
              <w:top w:w="30" w:type="dxa"/>
              <w:left w:w="30" w:type="dxa"/>
              <w:bottom w:w="30" w:type="dxa"/>
              <w:right w:w="30" w:type="dxa"/>
            </w:tcMar>
          </w:tcPr>
          <w:p w14:paraId="3E9419FC"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N</w:t>
            </w:r>
          </w:p>
        </w:tc>
        <w:tc>
          <w:tcPr>
            <w:tcW w:w="1019" w:type="dxa"/>
            <w:tcBorders>
              <w:top w:val="nil"/>
              <w:left w:val="single" w:sz="16" w:space="0" w:color="000000"/>
              <w:bottom w:val="single" w:sz="8" w:space="0" w:color="000000"/>
              <w:right w:val="single" w:sz="8" w:space="0" w:color="000000"/>
            </w:tcBorders>
            <w:shd w:val="clear" w:color="auto" w:fill="FFFFFF"/>
            <w:tcMar>
              <w:top w:w="30" w:type="dxa"/>
              <w:left w:w="30" w:type="dxa"/>
              <w:bottom w:w="30" w:type="dxa"/>
              <w:right w:w="30" w:type="dxa"/>
            </w:tcMar>
          </w:tcPr>
          <w:p w14:paraId="52B5ABCB"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c>
          <w:tcPr>
            <w:tcW w:w="1018" w:type="dxa"/>
            <w:tcBorders>
              <w:top w:val="nil"/>
              <w:left w:val="single" w:sz="8" w:space="0" w:color="000000"/>
              <w:bottom w:val="single" w:sz="8" w:space="0" w:color="000000"/>
              <w:right w:val="single" w:sz="16" w:space="0" w:color="000000"/>
            </w:tcBorders>
            <w:shd w:val="clear" w:color="auto" w:fill="FFFFFF"/>
            <w:tcMar>
              <w:top w:w="30" w:type="dxa"/>
              <w:left w:w="30" w:type="dxa"/>
              <w:bottom w:w="30" w:type="dxa"/>
              <w:right w:w="30" w:type="dxa"/>
            </w:tcMar>
          </w:tcPr>
          <w:p w14:paraId="1E8C5D05"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r>
      <w:tr w:rsidR="00284AD1" w:rsidRPr="00397F43" w14:paraId="6247552F" w14:textId="77777777" w:rsidTr="00303593">
        <w:trPr>
          <w:cantSplit/>
          <w:tblHeader/>
        </w:trPr>
        <w:tc>
          <w:tcPr>
            <w:tcW w:w="839" w:type="dxa"/>
            <w:vMerge w:val="restart"/>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0747DB0"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ROCE</w:t>
            </w:r>
          </w:p>
        </w:tc>
        <w:tc>
          <w:tcPr>
            <w:tcW w:w="1987" w:type="dxa"/>
            <w:tcBorders>
              <w:top w:val="single" w:sz="8" w:space="0" w:color="000000"/>
              <w:left w:val="nil"/>
              <w:bottom w:val="nil"/>
              <w:right w:val="single" w:sz="16" w:space="0" w:color="000000"/>
            </w:tcBorders>
            <w:shd w:val="clear" w:color="auto" w:fill="FFFFFF"/>
            <w:tcMar>
              <w:top w:w="30" w:type="dxa"/>
              <w:left w:w="30" w:type="dxa"/>
              <w:bottom w:w="30" w:type="dxa"/>
              <w:right w:w="30" w:type="dxa"/>
            </w:tcMar>
          </w:tcPr>
          <w:p w14:paraId="4006BE0D"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Pearson Correlation</w:t>
            </w:r>
          </w:p>
        </w:tc>
        <w:tc>
          <w:tcPr>
            <w:tcW w:w="1019" w:type="dxa"/>
            <w:tcBorders>
              <w:top w:val="single" w:sz="8" w:space="0" w:color="000000"/>
              <w:left w:val="single" w:sz="16" w:space="0" w:color="000000"/>
              <w:bottom w:val="nil"/>
              <w:right w:val="single" w:sz="8" w:space="0" w:color="000000"/>
            </w:tcBorders>
            <w:shd w:val="clear" w:color="auto" w:fill="FFFFFF"/>
            <w:tcMar>
              <w:top w:w="30" w:type="dxa"/>
              <w:left w:w="30" w:type="dxa"/>
              <w:bottom w:w="30" w:type="dxa"/>
              <w:right w:w="30" w:type="dxa"/>
            </w:tcMar>
          </w:tcPr>
          <w:p w14:paraId="5DB5CEF7"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.257</w:t>
            </w:r>
          </w:p>
        </w:tc>
        <w:tc>
          <w:tcPr>
            <w:tcW w:w="1018" w:type="dxa"/>
            <w:tcBorders>
              <w:top w:val="single" w:sz="8" w:space="0" w:color="000000"/>
              <w:left w:val="single" w:sz="8" w:space="0" w:color="000000"/>
              <w:bottom w:val="nil"/>
              <w:right w:val="single" w:sz="16" w:space="0" w:color="000000"/>
            </w:tcBorders>
            <w:shd w:val="clear" w:color="auto" w:fill="FFFFFF"/>
            <w:tcMar>
              <w:top w:w="30" w:type="dxa"/>
              <w:left w:w="30" w:type="dxa"/>
              <w:bottom w:w="30" w:type="dxa"/>
              <w:right w:w="30" w:type="dxa"/>
            </w:tcMar>
          </w:tcPr>
          <w:p w14:paraId="22D1B632"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w:t>
            </w:r>
          </w:p>
        </w:tc>
      </w:tr>
      <w:tr w:rsidR="00284AD1" w:rsidRPr="00397F43" w14:paraId="6AE476E8" w14:textId="77777777" w:rsidTr="00303593">
        <w:trPr>
          <w:cantSplit/>
          <w:tblHeader/>
        </w:trPr>
        <w:tc>
          <w:tcPr>
            <w:tcW w:w="839" w:type="dxa"/>
            <w:vMerge/>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59BCEAE" w14:textId="77777777" w:rsidR="00284AD1" w:rsidRPr="00397F43" w:rsidRDefault="00284AD1" w:rsidP="001172C0">
            <w:pPr>
              <w:autoSpaceDE w:val="0"/>
              <w:autoSpaceDN w:val="0"/>
              <w:adjustRightInd w:val="0"/>
              <w:spacing w:after="0"/>
              <w:rPr>
                <w:rFonts w:ascii="Times New Roman" w:hAnsi="Times New Roman" w:cs="Times New Roman"/>
                <w:color w:val="000000"/>
                <w:sz w:val="24"/>
                <w:szCs w:val="24"/>
              </w:rPr>
            </w:pPr>
          </w:p>
        </w:tc>
        <w:tc>
          <w:tcPr>
            <w:tcW w:w="1987" w:type="dxa"/>
            <w:tcBorders>
              <w:top w:val="nil"/>
              <w:left w:val="nil"/>
              <w:bottom w:val="nil"/>
              <w:right w:val="single" w:sz="16" w:space="0" w:color="000000"/>
            </w:tcBorders>
            <w:shd w:val="clear" w:color="auto" w:fill="FFFFFF"/>
            <w:tcMar>
              <w:top w:w="30" w:type="dxa"/>
              <w:left w:w="30" w:type="dxa"/>
              <w:bottom w:w="30" w:type="dxa"/>
              <w:right w:w="30" w:type="dxa"/>
            </w:tcMar>
          </w:tcPr>
          <w:p w14:paraId="2554C48D"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Sig. (2-tailed)</w:t>
            </w:r>
          </w:p>
        </w:tc>
        <w:tc>
          <w:tcPr>
            <w:tcW w:w="1019" w:type="dxa"/>
            <w:tcBorders>
              <w:top w:val="nil"/>
              <w:left w:val="single" w:sz="16" w:space="0" w:color="000000"/>
              <w:bottom w:val="nil"/>
              <w:right w:val="single" w:sz="8" w:space="0" w:color="000000"/>
            </w:tcBorders>
            <w:shd w:val="clear" w:color="auto" w:fill="FFFFFF"/>
            <w:tcMar>
              <w:top w:w="30" w:type="dxa"/>
              <w:left w:w="30" w:type="dxa"/>
              <w:bottom w:w="30" w:type="dxa"/>
              <w:right w:w="30" w:type="dxa"/>
            </w:tcMar>
          </w:tcPr>
          <w:p w14:paraId="400518CF"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.446</w:t>
            </w:r>
          </w:p>
        </w:tc>
        <w:tc>
          <w:tcPr>
            <w:tcW w:w="1018" w:type="dxa"/>
            <w:tcBorders>
              <w:top w:val="nil"/>
              <w:left w:val="single" w:sz="8" w:space="0" w:color="000000"/>
              <w:bottom w:val="nil"/>
              <w:right w:val="single" w:sz="16" w:space="0" w:color="000000"/>
            </w:tcBorders>
            <w:shd w:val="clear" w:color="auto" w:fill="FFFFFF"/>
            <w:tcMar>
              <w:top w:w="30" w:type="dxa"/>
              <w:left w:w="30" w:type="dxa"/>
              <w:bottom w:w="30" w:type="dxa"/>
              <w:right w:w="30" w:type="dxa"/>
            </w:tcMar>
            <w:vAlign w:val="center"/>
          </w:tcPr>
          <w:p w14:paraId="1E9590E6" w14:textId="77777777" w:rsidR="00284AD1" w:rsidRPr="00397F43" w:rsidRDefault="00284AD1" w:rsidP="001172C0">
            <w:pPr>
              <w:autoSpaceDE w:val="0"/>
              <w:autoSpaceDN w:val="0"/>
              <w:adjustRightInd w:val="0"/>
              <w:spacing w:after="0"/>
              <w:jc w:val="center"/>
              <w:rPr>
                <w:rFonts w:ascii="Times New Roman" w:hAnsi="Times New Roman" w:cs="Times New Roman"/>
                <w:sz w:val="24"/>
                <w:szCs w:val="24"/>
              </w:rPr>
            </w:pPr>
          </w:p>
        </w:tc>
      </w:tr>
      <w:tr w:rsidR="00284AD1" w:rsidRPr="00397F43" w14:paraId="39FFABD6" w14:textId="77777777" w:rsidTr="00303593">
        <w:trPr>
          <w:cantSplit/>
        </w:trPr>
        <w:tc>
          <w:tcPr>
            <w:tcW w:w="839" w:type="dxa"/>
            <w:vMerge/>
            <w:tcBorders>
              <w:top w:val="single" w:sz="8"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9B29AB1" w14:textId="77777777" w:rsidR="00284AD1" w:rsidRPr="00397F43" w:rsidRDefault="00284AD1" w:rsidP="001172C0">
            <w:pPr>
              <w:autoSpaceDE w:val="0"/>
              <w:autoSpaceDN w:val="0"/>
              <w:adjustRightInd w:val="0"/>
              <w:spacing w:after="0"/>
              <w:rPr>
                <w:rFonts w:ascii="Times New Roman" w:hAnsi="Times New Roman" w:cs="Times New Roman"/>
                <w:sz w:val="24"/>
                <w:szCs w:val="24"/>
              </w:rPr>
            </w:pPr>
          </w:p>
        </w:tc>
        <w:tc>
          <w:tcPr>
            <w:tcW w:w="198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33E54E3F" w14:textId="77777777" w:rsidR="00284AD1" w:rsidRPr="00397F43" w:rsidRDefault="00284AD1" w:rsidP="001172C0">
            <w:pPr>
              <w:autoSpaceDE w:val="0"/>
              <w:autoSpaceDN w:val="0"/>
              <w:adjustRightInd w:val="0"/>
              <w:spacing w:after="0" w:line="320" w:lineRule="atLeast"/>
              <w:rPr>
                <w:rFonts w:ascii="Times New Roman" w:hAnsi="Times New Roman" w:cs="Times New Roman"/>
                <w:color w:val="000000"/>
                <w:sz w:val="24"/>
                <w:szCs w:val="24"/>
              </w:rPr>
            </w:pPr>
            <w:r w:rsidRPr="00397F43">
              <w:rPr>
                <w:rFonts w:ascii="Times New Roman" w:hAnsi="Times New Roman" w:cs="Times New Roman"/>
                <w:color w:val="000000"/>
                <w:sz w:val="24"/>
                <w:szCs w:val="24"/>
              </w:rPr>
              <w:t>N</w:t>
            </w:r>
          </w:p>
        </w:tc>
        <w:tc>
          <w:tcPr>
            <w:tcW w:w="1019" w:type="dxa"/>
            <w:tcBorders>
              <w:top w:val="nil"/>
              <w:left w:val="single" w:sz="16" w:space="0" w:color="000000"/>
              <w:bottom w:val="single" w:sz="16" w:space="0" w:color="000000"/>
              <w:right w:val="single" w:sz="8" w:space="0" w:color="000000"/>
            </w:tcBorders>
            <w:shd w:val="clear" w:color="auto" w:fill="FFFFFF"/>
            <w:tcMar>
              <w:top w:w="30" w:type="dxa"/>
              <w:left w:w="30" w:type="dxa"/>
              <w:bottom w:w="30" w:type="dxa"/>
              <w:right w:w="30" w:type="dxa"/>
            </w:tcMar>
          </w:tcPr>
          <w:p w14:paraId="7EF78779"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c>
          <w:tcPr>
            <w:tcW w:w="1018" w:type="dxa"/>
            <w:tcBorders>
              <w:top w:val="nil"/>
              <w:left w:val="single" w:sz="8" w:space="0" w:color="000000"/>
              <w:bottom w:val="single" w:sz="16" w:space="0" w:color="000000"/>
              <w:right w:val="single" w:sz="16" w:space="0" w:color="000000"/>
            </w:tcBorders>
            <w:shd w:val="clear" w:color="auto" w:fill="FFFFFF"/>
            <w:tcMar>
              <w:top w:w="30" w:type="dxa"/>
              <w:left w:w="30" w:type="dxa"/>
              <w:bottom w:w="30" w:type="dxa"/>
              <w:right w:w="30" w:type="dxa"/>
            </w:tcMar>
          </w:tcPr>
          <w:p w14:paraId="79151CD2" w14:textId="77777777" w:rsidR="00284AD1" w:rsidRPr="00397F43" w:rsidRDefault="00284AD1" w:rsidP="001172C0">
            <w:pPr>
              <w:autoSpaceDE w:val="0"/>
              <w:autoSpaceDN w:val="0"/>
              <w:adjustRightInd w:val="0"/>
              <w:spacing w:after="0" w:line="320" w:lineRule="atLeast"/>
              <w:jc w:val="right"/>
              <w:rPr>
                <w:rFonts w:ascii="Times New Roman" w:hAnsi="Times New Roman" w:cs="Times New Roman"/>
                <w:color w:val="000000"/>
                <w:sz w:val="24"/>
                <w:szCs w:val="24"/>
              </w:rPr>
            </w:pPr>
            <w:r w:rsidRPr="00397F43">
              <w:rPr>
                <w:rFonts w:ascii="Times New Roman" w:hAnsi="Times New Roman" w:cs="Times New Roman"/>
                <w:color w:val="000000"/>
                <w:sz w:val="24"/>
                <w:szCs w:val="24"/>
              </w:rPr>
              <w:t>11</w:t>
            </w:r>
          </w:p>
        </w:tc>
      </w:tr>
    </w:tbl>
    <w:p w14:paraId="206FFAD9" w14:textId="77777777" w:rsidR="00284AD1" w:rsidRPr="00397F43" w:rsidRDefault="00284AD1" w:rsidP="001172C0">
      <w:pPr>
        <w:autoSpaceDE w:val="0"/>
        <w:autoSpaceDN w:val="0"/>
        <w:adjustRightInd w:val="0"/>
        <w:spacing w:after="0" w:line="400" w:lineRule="atLeast"/>
        <w:rPr>
          <w:rFonts w:ascii="Times New Roman" w:hAnsi="Times New Roman" w:cs="Times New Roman"/>
          <w:sz w:val="24"/>
          <w:szCs w:val="24"/>
        </w:rPr>
      </w:pPr>
    </w:p>
    <w:p w14:paraId="02F722F7" w14:textId="77777777" w:rsidR="00284AD1" w:rsidRPr="00397F43" w:rsidRDefault="00284AD1" w:rsidP="001172C0">
      <w:pPr>
        <w:autoSpaceDE w:val="0"/>
        <w:autoSpaceDN w:val="0"/>
        <w:adjustRightInd w:val="0"/>
        <w:spacing w:after="0"/>
        <w:jc w:val="both"/>
        <w:rPr>
          <w:rFonts w:ascii="Times New Roman" w:hAnsi="Times New Roman" w:cs="Times New Roman"/>
          <w:b/>
          <w:sz w:val="24"/>
          <w:szCs w:val="24"/>
        </w:rPr>
      </w:pPr>
      <w:r w:rsidRPr="00397F43">
        <w:rPr>
          <w:rFonts w:ascii="Times New Roman" w:hAnsi="Times New Roman" w:cs="Times New Roman"/>
          <w:b/>
          <w:sz w:val="24"/>
          <w:szCs w:val="24"/>
        </w:rPr>
        <w:t>Interpretation:</w:t>
      </w:r>
    </w:p>
    <w:p w14:paraId="5E04FFD2" w14:textId="77777777" w:rsidR="00284AD1" w:rsidRPr="00397F43" w:rsidRDefault="00284AD1" w:rsidP="001172C0">
      <w:pPr>
        <w:spacing w:after="0" w:line="360" w:lineRule="auto"/>
        <w:jc w:val="both"/>
        <w:rPr>
          <w:rFonts w:ascii="Times New Roman" w:hAnsi="Times New Roman" w:cs="Times New Roman"/>
          <w:sz w:val="24"/>
          <w:szCs w:val="24"/>
        </w:rPr>
      </w:pPr>
      <w:r w:rsidRPr="00397F43">
        <w:rPr>
          <w:rFonts w:ascii="Times New Roman" w:hAnsi="Times New Roman" w:cs="Times New Roman"/>
          <w:sz w:val="24"/>
          <w:szCs w:val="24"/>
        </w:rPr>
        <w:t xml:space="preserve">The Pearson correlation relationship was found between working capital turnover ratio (WORKING CAPITAL TURNOVER RATIO) and return on capital employed with r=0.257, sig p=0.446 which is greater than 0.05 and it is having a insignificant relationship between them.  </w:t>
      </w:r>
    </w:p>
    <w:p w14:paraId="00D70DF0" w14:textId="77777777" w:rsidR="00284AD1" w:rsidRPr="00397F43" w:rsidRDefault="00284AD1" w:rsidP="001172C0">
      <w:pPr>
        <w:autoSpaceDE w:val="0"/>
        <w:autoSpaceDN w:val="0"/>
        <w:adjustRightInd w:val="0"/>
        <w:spacing w:after="0"/>
        <w:jc w:val="both"/>
        <w:rPr>
          <w:rFonts w:ascii="Times New Roman" w:hAnsi="Times New Roman" w:cs="Times New Roman"/>
          <w:color w:val="000000"/>
          <w:sz w:val="24"/>
          <w:szCs w:val="24"/>
        </w:rPr>
      </w:pPr>
    </w:p>
    <w:p w14:paraId="553E50DB" w14:textId="77777777" w:rsidR="00284AD1" w:rsidRPr="00E96D8D" w:rsidRDefault="00284AD1" w:rsidP="00284AD1">
      <w:pPr>
        <w:autoSpaceDE w:val="0"/>
        <w:autoSpaceDN w:val="0"/>
        <w:adjustRightInd w:val="0"/>
        <w:rPr>
          <w:color w:val="000000"/>
          <w:sz w:val="20"/>
          <w:szCs w:val="20"/>
        </w:rPr>
      </w:pPr>
    </w:p>
    <w:p w14:paraId="36BF6748" w14:textId="77777777" w:rsidR="00284AD1" w:rsidRDefault="00284AD1" w:rsidP="00BB1693">
      <w:pPr>
        <w:spacing w:after="0" w:line="360" w:lineRule="auto"/>
        <w:jc w:val="both"/>
        <w:rPr>
          <w:rFonts w:ascii="Times New Roman" w:hAnsi="Times New Roman" w:cs="Times New Roman"/>
          <w:b/>
          <w:sz w:val="24"/>
          <w:szCs w:val="24"/>
          <w:u w:val="single"/>
        </w:rPr>
      </w:pPr>
    </w:p>
    <w:p w14:paraId="31A14A76" w14:textId="77777777" w:rsidR="00CD3151" w:rsidRDefault="00CD3151" w:rsidP="00CD3151">
      <w:pPr>
        <w:spacing w:after="0" w:line="360" w:lineRule="auto"/>
        <w:jc w:val="both"/>
        <w:rPr>
          <w:rFonts w:ascii="Times New Roman" w:hAnsi="Times New Roman" w:cs="Times New Roman"/>
          <w:b/>
          <w:sz w:val="24"/>
          <w:szCs w:val="24"/>
          <w:u w:val="single"/>
        </w:rPr>
      </w:pPr>
    </w:p>
    <w:p w14:paraId="202047FF" w14:textId="77777777" w:rsidR="006D1C3B" w:rsidRPr="00881ECF" w:rsidRDefault="006D1C3B" w:rsidP="00CD3151">
      <w:pPr>
        <w:spacing w:after="0" w:line="360" w:lineRule="auto"/>
        <w:jc w:val="both"/>
        <w:rPr>
          <w:rFonts w:ascii="Times New Roman" w:hAnsi="Times New Roman" w:cs="Times New Roman"/>
          <w:b/>
          <w:sz w:val="24"/>
          <w:szCs w:val="24"/>
          <w:u w:val="single"/>
        </w:rPr>
      </w:pPr>
    </w:p>
    <w:p w14:paraId="659B054E" w14:textId="2520E87E" w:rsidR="002937BF" w:rsidRDefault="002937BF" w:rsidP="00CD3151">
      <w:pPr>
        <w:spacing w:after="0" w:line="360" w:lineRule="auto"/>
        <w:rPr>
          <w:rFonts w:ascii="Times New Roman" w:hAnsi="Times New Roman" w:cs="Times New Roman"/>
          <w:b/>
          <w:color w:val="000000"/>
          <w:sz w:val="28"/>
          <w:szCs w:val="28"/>
          <w:u w:val="single"/>
        </w:rPr>
      </w:pPr>
      <w:r w:rsidRPr="00881ECF">
        <w:rPr>
          <w:rFonts w:ascii="Times New Roman" w:hAnsi="Times New Roman" w:cs="Times New Roman"/>
          <w:b/>
          <w:color w:val="000000"/>
          <w:sz w:val="28"/>
          <w:szCs w:val="28"/>
          <w:u w:val="single"/>
        </w:rPr>
        <w:lastRenderedPageBreak/>
        <w:t xml:space="preserve">CONCLUSION </w:t>
      </w:r>
    </w:p>
    <w:p w14:paraId="7E343B2E" w14:textId="77777777" w:rsidR="001464A3" w:rsidRPr="00E96D8D" w:rsidRDefault="001464A3" w:rsidP="001464A3">
      <w:pPr>
        <w:numPr>
          <w:ilvl w:val="0"/>
          <w:numId w:val="46"/>
        </w:numPr>
        <w:spacing w:after="0" w:line="360" w:lineRule="auto"/>
        <w:ind w:left="360"/>
        <w:jc w:val="both"/>
      </w:pPr>
      <w:r w:rsidRPr="00E96D8D">
        <w:t>From the analysis it was  observed that the coefficient of correlation between,</w:t>
      </w:r>
    </w:p>
    <w:p w14:paraId="0EE4A000" w14:textId="77777777" w:rsidR="001464A3" w:rsidRPr="00E96D8D" w:rsidRDefault="001464A3" w:rsidP="001464A3">
      <w:pPr>
        <w:numPr>
          <w:ilvl w:val="0"/>
          <w:numId w:val="46"/>
        </w:numPr>
        <w:spacing w:after="0" w:line="360" w:lineRule="auto"/>
        <w:ind w:left="360"/>
        <w:jc w:val="both"/>
      </w:pPr>
      <w:r w:rsidRPr="00E96D8D">
        <w:t>Profit before interest and tax margin &amp; FATR is 0.531 and significant.</w:t>
      </w:r>
    </w:p>
    <w:p w14:paraId="30A73630" w14:textId="77777777" w:rsidR="001464A3" w:rsidRPr="00E96D8D" w:rsidRDefault="001464A3" w:rsidP="001464A3">
      <w:pPr>
        <w:numPr>
          <w:ilvl w:val="0"/>
          <w:numId w:val="46"/>
        </w:numPr>
        <w:spacing w:after="0" w:line="360" w:lineRule="auto"/>
        <w:ind w:left="360"/>
        <w:jc w:val="both"/>
      </w:pPr>
      <w:r w:rsidRPr="00E96D8D">
        <w:t xml:space="preserve">Profit before interest and tax margin &amp; Inventory Turnover Ratio is -0.077 and in significant.  </w:t>
      </w:r>
    </w:p>
    <w:p w14:paraId="57E73FF8" w14:textId="77777777" w:rsidR="001464A3" w:rsidRPr="00E96D8D" w:rsidRDefault="001464A3" w:rsidP="001464A3">
      <w:pPr>
        <w:numPr>
          <w:ilvl w:val="0"/>
          <w:numId w:val="46"/>
        </w:numPr>
        <w:spacing w:after="0" w:line="360" w:lineRule="auto"/>
        <w:ind w:left="360"/>
        <w:jc w:val="both"/>
      </w:pPr>
      <w:r w:rsidRPr="00E96D8D">
        <w:t>profit before interest and tax margin &amp; Debtors Turnover Ratio  is -0.025 and in significant</w:t>
      </w:r>
    </w:p>
    <w:p w14:paraId="28B02730" w14:textId="77777777" w:rsidR="001464A3" w:rsidRPr="00E96D8D" w:rsidRDefault="001464A3" w:rsidP="001464A3">
      <w:pPr>
        <w:numPr>
          <w:ilvl w:val="0"/>
          <w:numId w:val="46"/>
        </w:numPr>
        <w:spacing w:after="0" w:line="360" w:lineRule="auto"/>
        <w:ind w:left="360"/>
        <w:jc w:val="both"/>
      </w:pPr>
      <w:r w:rsidRPr="00E96D8D">
        <w:t>profit before interest and tax margin &amp; Working Capital Turnover Ratio is 0.056 and in significant</w:t>
      </w:r>
    </w:p>
    <w:p w14:paraId="7ED104DD" w14:textId="77777777" w:rsidR="001464A3" w:rsidRPr="00E96D8D" w:rsidRDefault="001464A3" w:rsidP="001464A3">
      <w:pPr>
        <w:numPr>
          <w:ilvl w:val="0"/>
          <w:numId w:val="46"/>
        </w:numPr>
        <w:spacing w:after="0" w:line="360" w:lineRule="auto"/>
        <w:ind w:left="360"/>
        <w:jc w:val="both"/>
      </w:pPr>
      <w:r w:rsidRPr="00E96D8D">
        <w:t>Adjusted R</w:t>
      </w:r>
      <w:r w:rsidRPr="00E96D8D">
        <w:rPr>
          <w:vertAlign w:val="superscript"/>
        </w:rPr>
        <w:t xml:space="preserve"> 2</w:t>
      </w:r>
      <w:r w:rsidRPr="00E96D8D">
        <w:t xml:space="preserve"> is also0.337.</w:t>
      </w:r>
    </w:p>
    <w:p w14:paraId="3187159B" w14:textId="77777777" w:rsidR="001464A3" w:rsidRPr="00E96D8D" w:rsidRDefault="001464A3" w:rsidP="001464A3">
      <w:pPr>
        <w:numPr>
          <w:ilvl w:val="0"/>
          <w:numId w:val="46"/>
        </w:numPr>
        <w:spacing w:after="0" w:line="360" w:lineRule="auto"/>
        <w:ind w:left="360"/>
        <w:jc w:val="both"/>
      </w:pPr>
      <w:r w:rsidRPr="00E96D8D">
        <w:t>Hence it is concluded that turnover ratio will not significantly affecting the profit before interest and tax margin of the company, during the study period.</w:t>
      </w:r>
    </w:p>
    <w:p w14:paraId="73EDAE53" w14:textId="511CC379" w:rsidR="008A45E2" w:rsidRPr="00881ECF" w:rsidRDefault="003E55C0" w:rsidP="00CD3151">
      <w:pPr>
        <w:spacing w:after="0" w:line="360" w:lineRule="auto"/>
        <w:jc w:val="both"/>
        <w:rPr>
          <w:rFonts w:ascii="Times New Roman" w:hAnsi="Times New Roman" w:cs="Times New Roman"/>
          <w:b/>
          <w:sz w:val="24"/>
          <w:szCs w:val="24"/>
          <w:u w:val="single"/>
        </w:rPr>
      </w:pPr>
      <w:r w:rsidRPr="00881ECF">
        <w:rPr>
          <w:rFonts w:ascii="Times New Roman" w:hAnsi="Times New Roman" w:cs="Times New Roman"/>
          <w:b/>
          <w:sz w:val="24"/>
          <w:szCs w:val="24"/>
          <w:u w:val="single"/>
        </w:rPr>
        <w:t>REFERENCES</w:t>
      </w:r>
      <w:r w:rsidR="005C287D" w:rsidRPr="00881ECF">
        <w:rPr>
          <w:rFonts w:ascii="Times New Roman" w:hAnsi="Times New Roman" w:cs="Times New Roman"/>
          <w:b/>
          <w:sz w:val="24"/>
          <w:szCs w:val="24"/>
          <w:u w:val="single"/>
        </w:rPr>
        <w:t>:</w:t>
      </w:r>
    </w:p>
    <w:p w14:paraId="629B2C3D" w14:textId="77777777" w:rsidR="00800F2A" w:rsidRPr="00881ECF" w:rsidRDefault="00800F2A" w:rsidP="00CD3151">
      <w:pPr>
        <w:spacing w:after="0" w:line="360" w:lineRule="auto"/>
        <w:jc w:val="both"/>
        <w:rPr>
          <w:rFonts w:ascii="Times New Roman" w:hAnsi="Times New Roman" w:cs="Times New Roman"/>
          <w:bCs/>
          <w:sz w:val="24"/>
          <w:szCs w:val="24"/>
        </w:rPr>
      </w:pPr>
      <w:r w:rsidRPr="00881ECF">
        <w:rPr>
          <w:rFonts w:ascii="Times New Roman" w:hAnsi="Times New Roman" w:cs="Times New Roman"/>
          <w:bCs/>
          <w:sz w:val="24"/>
          <w:szCs w:val="24"/>
        </w:rPr>
        <w:t>•</w:t>
      </w:r>
      <w:r w:rsidRPr="00881ECF">
        <w:rPr>
          <w:rFonts w:ascii="Times New Roman" w:hAnsi="Times New Roman" w:cs="Times New Roman"/>
          <w:bCs/>
          <w:sz w:val="24"/>
          <w:szCs w:val="24"/>
        </w:rPr>
        <w:tab/>
        <w:t>www.smcglobalsecurities.com</w:t>
      </w:r>
    </w:p>
    <w:p w14:paraId="75FCF8F2" w14:textId="77777777" w:rsidR="00800F2A" w:rsidRPr="00881ECF" w:rsidRDefault="00800F2A" w:rsidP="00CD3151">
      <w:pPr>
        <w:spacing w:after="0" w:line="360" w:lineRule="auto"/>
        <w:jc w:val="both"/>
        <w:rPr>
          <w:rFonts w:ascii="Times New Roman" w:hAnsi="Times New Roman" w:cs="Times New Roman"/>
          <w:bCs/>
          <w:sz w:val="24"/>
          <w:szCs w:val="24"/>
        </w:rPr>
      </w:pPr>
      <w:r w:rsidRPr="00881ECF">
        <w:rPr>
          <w:rFonts w:ascii="Times New Roman" w:hAnsi="Times New Roman" w:cs="Times New Roman"/>
          <w:bCs/>
          <w:sz w:val="24"/>
          <w:szCs w:val="24"/>
        </w:rPr>
        <w:t>•</w:t>
      </w:r>
      <w:r w:rsidRPr="00881ECF">
        <w:rPr>
          <w:rFonts w:ascii="Times New Roman" w:hAnsi="Times New Roman" w:cs="Times New Roman"/>
          <w:bCs/>
          <w:sz w:val="24"/>
          <w:szCs w:val="24"/>
        </w:rPr>
        <w:tab/>
        <w:t>www.bseindia.com</w:t>
      </w:r>
    </w:p>
    <w:p w14:paraId="04E7657D" w14:textId="77777777" w:rsidR="00800F2A" w:rsidRPr="00881ECF" w:rsidRDefault="00800F2A" w:rsidP="00CD3151">
      <w:pPr>
        <w:spacing w:after="0" w:line="360" w:lineRule="auto"/>
        <w:jc w:val="both"/>
        <w:rPr>
          <w:rFonts w:ascii="Times New Roman" w:hAnsi="Times New Roman" w:cs="Times New Roman"/>
          <w:bCs/>
          <w:sz w:val="24"/>
          <w:szCs w:val="24"/>
        </w:rPr>
      </w:pPr>
      <w:r w:rsidRPr="00881ECF">
        <w:rPr>
          <w:rFonts w:ascii="Times New Roman" w:hAnsi="Times New Roman" w:cs="Times New Roman"/>
          <w:bCs/>
          <w:sz w:val="24"/>
          <w:szCs w:val="24"/>
        </w:rPr>
        <w:t>•</w:t>
      </w:r>
      <w:r w:rsidRPr="00881ECF">
        <w:rPr>
          <w:rFonts w:ascii="Times New Roman" w:hAnsi="Times New Roman" w:cs="Times New Roman"/>
          <w:bCs/>
          <w:sz w:val="24"/>
          <w:szCs w:val="24"/>
        </w:rPr>
        <w:tab/>
        <w:t>www.sebi.com</w:t>
      </w:r>
    </w:p>
    <w:p w14:paraId="3C2D0C68"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www.moneycontrol.com</w:t>
      </w:r>
    </w:p>
    <w:p w14:paraId="2741BAC3"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www.economictimes.com</w:t>
      </w:r>
    </w:p>
    <w:p w14:paraId="19BB904F" w14:textId="1FA6A189" w:rsidR="00C76C4B" w:rsidRDefault="00800F2A" w:rsidP="00800F2A">
      <w:pPr>
        <w:spacing w:after="0" w:line="360" w:lineRule="auto"/>
        <w:jc w:val="both"/>
        <w:rPr>
          <w:rFonts w:ascii="Times New Roman" w:hAnsi="Times New Roman" w:cs="Times New Roman"/>
          <w:b/>
          <w:sz w:val="24"/>
          <w:szCs w:val="24"/>
          <w:u w:val="single"/>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www.nseindia.com</w:t>
      </w:r>
    </w:p>
    <w:sectPr w:rsidR="00C76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3pt;height:8.55pt" o:bullet="t">
        <v:imagedata r:id="rId1" o:title="BD21295_"/>
      </v:shape>
    </w:pict>
  </w:numPicBullet>
  <w:numPicBullet w:numPicBulletId="1">
    <w:pict>
      <v:shape id="_x0000_i1033" type="#_x0000_t75" style="width:10.3pt;height:10.3pt" o:bullet="t">
        <v:imagedata r:id="rId2" o:title="BD21421_"/>
      </v:shape>
    </w:pict>
  </w:numPicBullet>
  <w:abstractNum w:abstractNumId="0"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E16181"/>
    <w:multiLevelType w:val="hybridMultilevel"/>
    <w:tmpl w:val="BF4C6FA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B6EF4"/>
    <w:multiLevelType w:val="hybridMultilevel"/>
    <w:tmpl w:val="1FC07CB4"/>
    <w:lvl w:ilvl="0" w:tplc="44665D6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4D5F40"/>
    <w:multiLevelType w:val="hybridMultilevel"/>
    <w:tmpl w:val="B8F66326"/>
    <w:lvl w:ilvl="0" w:tplc="4EBAAC2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DB2524"/>
    <w:multiLevelType w:val="hybridMultilevel"/>
    <w:tmpl w:val="FC5E60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9E0773"/>
    <w:multiLevelType w:val="hybridMultilevel"/>
    <w:tmpl w:val="75D29DDE"/>
    <w:lvl w:ilvl="0" w:tplc="FFFFFFFF">
      <w:start w:val="1"/>
      <w:numFmt w:val="bullet"/>
      <w:lvlText w:val=""/>
      <w:lvlJc w:val="left"/>
      <w:pPr>
        <w:ind w:left="720" w:hanging="360"/>
      </w:pPr>
      <w:rPr>
        <w:rFonts w:ascii="Symbol" w:hAnsi="Symbol" w:hint="default"/>
      </w:rPr>
    </w:lvl>
    <w:lvl w:ilvl="1" w:tplc="40090009">
      <w:start w:val="1"/>
      <w:numFmt w:val="bullet"/>
      <w:lvlText w:val=""/>
      <w:lvlJc w:val="left"/>
      <w:pPr>
        <w:ind w:left="7874"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C9A2F10"/>
    <w:multiLevelType w:val="hybridMultilevel"/>
    <w:tmpl w:val="0988F25C"/>
    <w:lvl w:ilvl="0" w:tplc="04090001">
      <w:start w:val="1"/>
      <w:numFmt w:val="bullet"/>
      <w:lvlText w:val=""/>
      <w:lvlJc w:val="left"/>
      <w:pPr>
        <w:ind w:left="720" w:hanging="360"/>
      </w:pPr>
      <w:rPr>
        <w:rFonts w:ascii="Symbol" w:hAnsi="Symbol" w:hint="default"/>
      </w:rPr>
    </w:lvl>
    <w:lvl w:ilvl="1" w:tplc="66461D68">
      <w:start w:val="1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8122F7"/>
    <w:multiLevelType w:val="hybridMultilevel"/>
    <w:tmpl w:val="01046A3C"/>
    <w:lvl w:ilvl="0" w:tplc="40090009">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D637BB9"/>
    <w:multiLevelType w:val="hybridMultilevel"/>
    <w:tmpl w:val="7A080B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E484B99"/>
    <w:multiLevelType w:val="hybridMultilevel"/>
    <w:tmpl w:val="E2A6A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3B572A3"/>
    <w:multiLevelType w:val="hybridMultilevel"/>
    <w:tmpl w:val="631C92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1" w15:restartNumberingAfterBreak="0">
    <w:nsid w:val="6BFF5E1F"/>
    <w:multiLevelType w:val="hybridMultilevel"/>
    <w:tmpl w:val="60CE24E4"/>
    <w:lvl w:ilvl="0" w:tplc="DF985E48">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D1877E3"/>
    <w:multiLevelType w:val="hybridMultilevel"/>
    <w:tmpl w:val="CBEC9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5A104F8"/>
    <w:multiLevelType w:val="hybridMultilevel"/>
    <w:tmpl w:val="92AA0E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6E26FE"/>
    <w:multiLevelType w:val="hybridMultilevel"/>
    <w:tmpl w:val="7758D156"/>
    <w:lvl w:ilvl="0" w:tplc="40090009">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EDD3898"/>
    <w:multiLevelType w:val="hybridMultilevel"/>
    <w:tmpl w:val="A88443C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5"/>
  </w:num>
  <w:num w:numId="2" w16cid:durableId="2090272429">
    <w:abstractNumId w:val="41"/>
  </w:num>
  <w:num w:numId="3" w16cid:durableId="606929798">
    <w:abstractNumId w:val="38"/>
  </w:num>
  <w:num w:numId="4" w16cid:durableId="937249699">
    <w:abstractNumId w:val="35"/>
  </w:num>
  <w:num w:numId="5" w16cid:durableId="1878395613">
    <w:abstractNumId w:val="43"/>
  </w:num>
  <w:num w:numId="6" w16cid:durableId="856693994">
    <w:abstractNumId w:val="33"/>
  </w:num>
  <w:num w:numId="7" w16cid:durableId="1835872949">
    <w:abstractNumId w:val="23"/>
  </w:num>
  <w:num w:numId="8" w16cid:durableId="2046053045">
    <w:abstractNumId w:val="16"/>
  </w:num>
  <w:num w:numId="9" w16cid:durableId="78647048">
    <w:abstractNumId w:val="20"/>
  </w:num>
  <w:num w:numId="10" w16cid:durableId="621691944">
    <w:abstractNumId w:val="29"/>
  </w:num>
  <w:num w:numId="11" w16cid:durableId="280234752">
    <w:abstractNumId w:val="14"/>
  </w:num>
  <w:num w:numId="12" w16cid:durableId="127671646">
    <w:abstractNumId w:val="11"/>
  </w:num>
  <w:num w:numId="13" w16cid:durableId="691607429">
    <w:abstractNumId w:val="34"/>
  </w:num>
  <w:num w:numId="14" w16cid:durableId="1205674105">
    <w:abstractNumId w:val="27"/>
  </w:num>
  <w:num w:numId="15" w16cid:durableId="504706759">
    <w:abstractNumId w:val="30"/>
  </w:num>
  <w:num w:numId="16" w16cid:durableId="1359622521">
    <w:abstractNumId w:val="39"/>
  </w:num>
  <w:num w:numId="17" w16cid:durableId="542139386">
    <w:abstractNumId w:val="7"/>
  </w:num>
  <w:num w:numId="18" w16cid:durableId="685404032">
    <w:abstractNumId w:val="15"/>
  </w:num>
  <w:num w:numId="19" w16cid:durableId="438529225">
    <w:abstractNumId w:val="6"/>
  </w:num>
  <w:num w:numId="20" w16cid:durableId="63067757">
    <w:abstractNumId w:val="18"/>
  </w:num>
  <w:num w:numId="21" w16cid:durableId="459611737">
    <w:abstractNumId w:val="0"/>
  </w:num>
  <w:num w:numId="22" w16cid:durableId="818809737">
    <w:abstractNumId w:val="19"/>
  </w:num>
  <w:num w:numId="23" w16cid:durableId="775058575">
    <w:abstractNumId w:val="22"/>
  </w:num>
  <w:num w:numId="24" w16cid:durableId="1452825418">
    <w:abstractNumId w:val="8"/>
  </w:num>
  <w:num w:numId="25" w16cid:durableId="793525895">
    <w:abstractNumId w:val="45"/>
  </w:num>
  <w:num w:numId="26" w16cid:durableId="19278677">
    <w:abstractNumId w:val="42"/>
  </w:num>
  <w:num w:numId="27" w16cid:durableId="85249396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21"/>
  </w:num>
  <w:num w:numId="29" w16cid:durableId="1262298833">
    <w:abstractNumId w:val="4"/>
  </w:num>
  <w:num w:numId="30" w16cid:durableId="1902472971">
    <w:abstractNumId w:val="12"/>
  </w:num>
  <w:num w:numId="31" w16cid:durableId="1784764050">
    <w:abstractNumId w:val="2"/>
  </w:num>
  <w:num w:numId="32" w16cid:durableId="1471827627">
    <w:abstractNumId w:val="17"/>
  </w:num>
  <w:num w:numId="33" w16cid:durableId="473911068">
    <w:abstractNumId w:val="36"/>
  </w:num>
  <w:num w:numId="34" w16cid:durableId="574971243">
    <w:abstractNumId w:val="9"/>
  </w:num>
  <w:num w:numId="35" w16cid:durableId="642084692">
    <w:abstractNumId w:val="37"/>
  </w:num>
  <w:num w:numId="36" w16cid:durableId="766578183">
    <w:abstractNumId w:val="26"/>
  </w:num>
  <w:num w:numId="37" w16cid:durableId="116724684">
    <w:abstractNumId w:val="3"/>
  </w:num>
  <w:num w:numId="38" w16cid:durableId="78215005">
    <w:abstractNumId w:val="1"/>
  </w:num>
  <w:num w:numId="39" w16cid:durableId="104227898">
    <w:abstractNumId w:val="28"/>
  </w:num>
  <w:num w:numId="40" w16cid:durableId="1511677440">
    <w:abstractNumId w:val="31"/>
  </w:num>
  <w:num w:numId="41" w16cid:durableId="1880824948">
    <w:abstractNumId w:val="13"/>
  </w:num>
  <w:num w:numId="42" w16cid:durableId="453669561">
    <w:abstractNumId w:val="24"/>
  </w:num>
  <w:num w:numId="43" w16cid:durableId="22439900">
    <w:abstractNumId w:val="32"/>
  </w:num>
  <w:num w:numId="44" w16cid:durableId="1483696095">
    <w:abstractNumId w:val="10"/>
  </w:num>
  <w:num w:numId="45" w16cid:durableId="411463686">
    <w:abstractNumId w:val="25"/>
  </w:num>
  <w:num w:numId="46" w16cid:durableId="11048868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7FCC"/>
    <w:rsid w:val="00016C4B"/>
    <w:rsid w:val="00020A37"/>
    <w:rsid w:val="00022187"/>
    <w:rsid w:val="000240D7"/>
    <w:rsid w:val="00024FBD"/>
    <w:rsid w:val="00025685"/>
    <w:rsid w:val="00026C08"/>
    <w:rsid w:val="00030D42"/>
    <w:rsid w:val="0003376C"/>
    <w:rsid w:val="00033D18"/>
    <w:rsid w:val="000341F7"/>
    <w:rsid w:val="000372FB"/>
    <w:rsid w:val="00040174"/>
    <w:rsid w:val="00040FE9"/>
    <w:rsid w:val="00041112"/>
    <w:rsid w:val="00042F38"/>
    <w:rsid w:val="00043DF1"/>
    <w:rsid w:val="00047D8F"/>
    <w:rsid w:val="0005208B"/>
    <w:rsid w:val="0005567A"/>
    <w:rsid w:val="0006449E"/>
    <w:rsid w:val="000659A9"/>
    <w:rsid w:val="00070269"/>
    <w:rsid w:val="000719A1"/>
    <w:rsid w:val="00074B76"/>
    <w:rsid w:val="00074FC8"/>
    <w:rsid w:val="00075CF9"/>
    <w:rsid w:val="0007746B"/>
    <w:rsid w:val="00077751"/>
    <w:rsid w:val="00080735"/>
    <w:rsid w:val="000809B5"/>
    <w:rsid w:val="00082663"/>
    <w:rsid w:val="00091F21"/>
    <w:rsid w:val="0009421E"/>
    <w:rsid w:val="00096260"/>
    <w:rsid w:val="00097FDB"/>
    <w:rsid w:val="000A4A78"/>
    <w:rsid w:val="000A7FAA"/>
    <w:rsid w:val="000B00E5"/>
    <w:rsid w:val="000B0866"/>
    <w:rsid w:val="000B5D08"/>
    <w:rsid w:val="000B69A6"/>
    <w:rsid w:val="000C1BAC"/>
    <w:rsid w:val="000C2445"/>
    <w:rsid w:val="000C2485"/>
    <w:rsid w:val="000C25B5"/>
    <w:rsid w:val="000D06C3"/>
    <w:rsid w:val="000D210B"/>
    <w:rsid w:val="000D31F9"/>
    <w:rsid w:val="000E0D6F"/>
    <w:rsid w:val="000E1CD8"/>
    <w:rsid w:val="000E47F5"/>
    <w:rsid w:val="000E53D2"/>
    <w:rsid w:val="000F216F"/>
    <w:rsid w:val="000F7EB1"/>
    <w:rsid w:val="001020C9"/>
    <w:rsid w:val="00102FEE"/>
    <w:rsid w:val="001045A8"/>
    <w:rsid w:val="00104E6E"/>
    <w:rsid w:val="00104E85"/>
    <w:rsid w:val="001072E4"/>
    <w:rsid w:val="00111304"/>
    <w:rsid w:val="00112A3A"/>
    <w:rsid w:val="001168CD"/>
    <w:rsid w:val="001172C0"/>
    <w:rsid w:val="0012002C"/>
    <w:rsid w:val="00120B84"/>
    <w:rsid w:val="00120F9D"/>
    <w:rsid w:val="00127E22"/>
    <w:rsid w:val="00132624"/>
    <w:rsid w:val="00132A85"/>
    <w:rsid w:val="0013334E"/>
    <w:rsid w:val="00134C88"/>
    <w:rsid w:val="001403A9"/>
    <w:rsid w:val="0014096F"/>
    <w:rsid w:val="00141310"/>
    <w:rsid w:val="00143C36"/>
    <w:rsid w:val="001464A3"/>
    <w:rsid w:val="0016422F"/>
    <w:rsid w:val="00165F58"/>
    <w:rsid w:val="001729B6"/>
    <w:rsid w:val="001753C6"/>
    <w:rsid w:val="001754DA"/>
    <w:rsid w:val="00177D27"/>
    <w:rsid w:val="00185981"/>
    <w:rsid w:val="001877B0"/>
    <w:rsid w:val="00197447"/>
    <w:rsid w:val="00197D8B"/>
    <w:rsid w:val="001A0B02"/>
    <w:rsid w:val="001A24B1"/>
    <w:rsid w:val="001A6528"/>
    <w:rsid w:val="001A6D99"/>
    <w:rsid w:val="001A7CCE"/>
    <w:rsid w:val="001B228C"/>
    <w:rsid w:val="001C0A61"/>
    <w:rsid w:val="001C15A9"/>
    <w:rsid w:val="001C3B96"/>
    <w:rsid w:val="001C6AE5"/>
    <w:rsid w:val="001C7CBD"/>
    <w:rsid w:val="001D0A65"/>
    <w:rsid w:val="001D12F9"/>
    <w:rsid w:val="001D1746"/>
    <w:rsid w:val="001D3A10"/>
    <w:rsid w:val="001D5552"/>
    <w:rsid w:val="001E0F4C"/>
    <w:rsid w:val="001E537F"/>
    <w:rsid w:val="001E54DC"/>
    <w:rsid w:val="001E637C"/>
    <w:rsid w:val="001E66E6"/>
    <w:rsid w:val="001E69D4"/>
    <w:rsid w:val="001E6DC7"/>
    <w:rsid w:val="001E7A7B"/>
    <w:rsid w:val="001F35DB"/>
    <w:rsid w:val="001F416C"/>
    <w:rsid w:val="001F6F4B"/>
    <w:rsid w:val="0020091E"/>
    <w:rsid w:val="0020517F"/>
    <w:rsid w:val="002070B9"/>
    <w:rsid w:val="002120A6"/>
    <w:rsid w:val="00213824"/>
    <w:rsid w:val="00216D3E"/>
    <w:rsid w:val="00217CB3"/>
    <w:rsid w:val="00220E7A"/>
    <w:rsid w:val="002216D5"/>
    <w:rsid w:val="002233AD"/>
    <w:rsid w:val="00224454"/>
    <w:rsid w:val="0022502B"/>
    <w:rsid w:val="00225268"/>
    <w:rsid w:val="00225E06"/>
    <w:rsid w:val="00233F56"/>
    <w:rsid w:val="00234E08"/>
    <w:rsid w:val="00236B84"/>
    <w:rsid w:val="00237BCA"/>
    <w:rsid w:val="00240CFE"/>
    <w:rsid w:val="00246025"/>
    <w:rsid w:val="002523F7"/>
    <w:rsid w:val="0025359B"/>
    <w:rsid w:val="00256B2B"/>
    <w:rsid w:val="00256C07"/>
    <w:rsid w:val="00257169"/>
    <w:rsid w:val="0026139A"/>
    <w:rsid w:val="00262AF3"/>
    <w:rsid w:val="002645D7"/>
    <w:rsid w:val="002677D7"/>
    <w:rsid w:val="002729F7"/>
    <w:rsid w:val="00272AFC"/>
    <w:rsid w:val="00272B9B"/>
    <w:rsid w:val="00277E4B"/>
    <w:rsid w:val="002807E4"/>
    <w:rsid w:val="00283A5C"/>
    <w:rsid w:val="00283A5D"/>
    <w:rsid w:val="00284AD1"/>
    <w:rsid w:val="0029350D"/>
    <w:rsid w:val="002937BF"/>
    <w:rsid w:val="00294E04"/>
    <w:rsid w:val="0029676C"/>
    <w:rsid w:val="0029759D"/>
    <w:rsid w:val="00297F7A"/>
    <w:rsid w:val="002A063F"/>
    <w:rsid w:val="002A1E97"/>
    <w:rsid w:val="002B3F2E"/>
    <w:rsid w:val="002B6889"/>
    <w:rsid w:val="002B698F"/>
    <w:rsid w:val="002C5762"/>
    <w:rsid w:val="002C6210"/>
    <w:rsid w:val="002D165A"/>
    <w:rsid w:val="002D1E24"/>
    <w:rsid w:val="002D2DDA"/>
    <w:rsid w:val="002D424E"/>
    <w:rsid w:val="002D73C3"/>
    <w:rsid w:val="002E28A5"/>
    <w:rsid w:val="002E509F"/>
    <w:rsid w:val="002E58E3"/>
    <w:rsid w:val="002F1487"/>
    <w:rsid w:val="002F1F01"/>
    <w:rsid w:val="002F6D4B"/>
    <w:rsid w:val="002F7960"/>
    <w:rsid w:val="002F7B66"/>
    <w:rsid w:val="00300DFD"/>
    <w:rsid w:val="003050EC"/>
    <w:rsid w:val="00305D70"/>
    <w:rsid w:val="00310E50"/>
    <w:rsid w:val="0031337D"/>
    <w:rsid w:val="0031369B"/>
    <w:rsid w:val="00317F72"/>
    <w:rsid w:val="00324B09"/>
    <w:rsid w:val="00327053"/>
    <w:rsid w:val="00330EF2"/>
    <w:rsid w:val="003311CF"/>
    <w:rsid w:val="00331295"/>
    <w:rsid w:val="00336DFA"/>
    <w:rsid w:val="00336F5F"/>
    <w:rsid w:val="00341AE9"/>
    <w:rsid w:val="00341F1B"/>
    <w:rsid w:val="00341FE0"/>
    <w:rsid w:val="00342E5D"/>
    <w:rsid w:val="00342ED5"/>
    <w:rsid w:val="00344BCC"/>
    <w:rsid w:val="00347732"/>
    <w:rsid w:val="00353320"/>
    <w:rsid w:val="003560C1"/>
    <w:rsid w:val="00356417"/>
    <w:rsid w:val="003577A4"/>
    <w:rsid w:val="00357F8F"/>
    <w:rsid w:val="0036079F"/>
    <w:rsid w:val="0037438B"/>
    <w:rsid w:val="00380A0A"/>
    <w:rsid w:val="00382B98"/>
    <w:rsid w:val="00384531"/>
    <w:rsid w:val="00390468"/>
    <w:rsid w:val="00393461"/>
    <w:rsid w:val="00393686"/>
    <w:rsid w:val="003964B8"/>
    <w:rsid w:val="003972E2"/>
    <w:rsid w:val="00397F43"/>
    <w:rsid w:val="003A0D90"/>
    <w:rsid w:val="003A45E6"/>
    <w:rsid w:val="003A50B4"/>
    <w:rsid w:val="003B0D70"/>
    <w:rsid w:val="003B19DE"/>
    <w:rsid w:val="003C38F2"/>
    <w:rsid w:val="003C4C5A"/>
    <w:rsid w:val="003C689E"/>
    <w:rsid w:val="003D7E2C"/>
    <w:rsid w:val="003E0911"/>
    <w:rsid w:val="003E55C0"/>
    <w:rsid w:val="003E7412"/>
    <w:rsid w:val="003E7DEB"/>
    <w:rsid w:val="003F28FE"/>
    <w:rsid w:val="003F3A99"/>
    <w:rsid w:val="003F5C9D"/>
    <w:rsid w:val="003F7DC8"/>
    <w:rsid w:val="00402BDE"/>
    <w:rsid w:val="00402C62"/>
    <w:rsid w:val="00403240"/>
    <w:rsid w:val="00405DCF"/>
    <w:rsid w:val="00410F1D"/>
    <w:rsid w:val="00412704"/>
    <w:rsid w:val="00427650"/>
    <w:rsid w:val="00434495"/>
    <w:rsid w:val="00435D80"/>
    <w:rsid w:val="00437D36"/>
    <w:rsid w:val="004407DF"/>
    <w:rsid w:val="00441EB5"/>
    <w:rsid w:val="0044415B"/>
    <w:rsid w:val="00447327"/>
    <w:rsid w:val="004500BD"/>
    <w:rsid w:val="00451C24"/>
    <w:rsid w:val="004567A3"/>
    <w:rsid w:val="00461EC4"/>
    <w:rsid w:val="00462DED"/>
    <w:rsid w:val="004647CD"/>
    <w:rsid w:val="00474722"/>
    <w:rsid w:val="0047633B"/>
    <w:rsid w:val="0048019F"/>
    <w:rsid w:val="004866DE"/>
    <w:rsid w:val="00491325"/>
    <w:rsid w:val="00492DDE"/>
    <w:rsid w:val="00496F8D"/>
    <w:rsid w:val="004973E1"/>
    <w:rsid w:val="004A0102"/>
    <w:rsid w:val="004A68C8"/>
    <w:rsid w:val="004B1F84"/>
    <w:rsid w:val="004B25BE"/>
    <w:rsid w:val="004B780A"/>
    <w:rsid w:val="004C1A42"/>
    <w:rsid w:val="004C2B58"/>
    <w:rsid w:val="004C3414"/>
    <w:rsid w:val="004C4988"/>
    <w:rsid w:val="004C5D87"/>
    <w:rsid w:val="004C7D47"/>
    <w:rsid w:val="004C7EC2"/>
    <w:rsid w:val="004C7EDC"/>
    <w:rsid w:val="004C7F9B"/>
    <w:rsid w:val="004D1CBC"/>
    <w:rsid w:val="004D71B9"/>
    <w:rsid w:val="004E1DB1"/>
    <w:rsid w:val="004E6F7A"/>
    <w:rsid w:val="004F07A3"/>
    <w:rsid w:val="004F5E05"/>
    <w:rsid w:val="004F620B"/>
    <w:rsid w:val="0050328C"/>
    <w:rsid w:val="00506B87"/>
    <w:rsid w:val="00507E45"/>
    <w:rsid w:val="00511DD7"/>
    <w:rsid w:val="00511E3A"/>
    <w:rsid w:val="00523470"/>
    <w:rsid w:val="005264C9"/>
    <w:rsid w:val="00527E24"/>
    <w:rsid w:val="0053067E"/>
    <w:rsid w:val="0053126A"/>
    <w:rsid w:val="00543675"/>
    <w:rsid w:val="00544B14"/>
    <w:rsid w:val="005470BE"/>
    <w:rsid w:val="0055051F"/>
    <w:rsid w:val="00552D3D"/>
    <w:rsid w:val="00553900"/>
    <w:rsid w:val="00557496"/>
    <w:rsid w:val="005602F2"/>
    <w:rsid w:val="00562DB7"/>
    <w:rsid w:val="0056527F"/>
    <w:rsid w:val="005663B2"/>
    <w:rsid w:val="00570C57"/>
    <w:rsid w:val="00574E59"/>
    <w:rsid w:val="00577631"/>
    <w:rsid w:val="005837CF"/>
    <w:rsid w:val="00587745"/>
    <w:rsid w:val="005878D1"/>
    <w:rsid w:val="00590B91"/>
    <w:rsid w:val="00596340"/>
    <w:rsid w:val="005A0206"/>
    <w:rsid w:val="005B19C1"/>
    <w:rsid w:val="005B21B1"/>
    <w:rsid w:val="005B4122"/>
    <w:rsid w:val="005B7D6C"/>
    <w:rsid w:val="005C0566"/>
    <w:rsid w:val="005C2257"/>
    <w:rsid w:val="005C246F"/>
    <w:rsid w:val="005C287D"/>
    <w:rsid w:val="005C3F96"/>
    <w:rsid w:val="005C4340"/>
    <w:rsid w:val="005D1951"/>
    <w:rsid w:val="005D3E2E"/>
    <w:rsid w:val="005D5D91"/>
    <w:rsid w:val="005D7AFC"/>
    <w:rsid w:val="005E13A5"/>
    <w:rsid w:val="005E155F"/>
    <w:rsid w:val="005E3CB5"/>
    <w:rsid w:val="005E3DFC"/>
    <w:rsid w:val="005F0CF0"/>
    <w:rsid w:val="005F2CE8"/>
    <w:rsid w:val="005F34B3"/>
    <w:rsid w:val="005F3FAA"/>
    <w:rsid w:val="005F6C72"/>
    <w:rsid w:val="005F7915"/>
    <w:rsid w:val="0060142D"/>
    <w:rsid w:val="00610867"/>
    <w:rsid w:val="00614E08"/>
    <w:rsid w:val="006167F7"/>
    <w:rsid w:val="00621092"/>
    <w:rsid w:val="00625C8A"/>
    <w:rsid w:val="00633576"/>
    <w:rsid w:val="00633F63"/>
    <w:rsid w:val="00642392"/>
    <w:rsid w:val="00642643"/>
    <w:rsid w:val="00643B3E"/>
    <w:rsid w:val="00643D99"/>
    <w:rsid w:val="00645946"/>
    <w:rsid w:val="00645D4B"/>
    <w:rsid w:val="00650419"/>
    <w:rsid w:val="006508C7"/>
    <w:rsid w:val="00650E82"/>
    <w:rsid w:val="00651D51"/>
    <w:rsid w:val="006529BB"/>
    <w:rsid w:val="00652E01"/>
    <w:rsid w:val="006533CA"/>
    <w:rsid w:val="0065745F"/>
    <w:rsid w:val="006609A2"/>
    <w:rsid w:val="00663D75"/>
    <w:rsid w:val="00663F53"/>
    <w:rsid w:val="00666D71"/>
    <w:rsid w:val="00671004"/>
    <w:rsid w:val="0067156A"/>
    <w:rsid w:val="00681320"/>
    <w:rsid w:val="00684350"/>
    <w:rsid w:val="00687BF9"/>
    <w:rsid w:val="006921E0"/>
    <w:rsid w:val="00695D95"/>
    <w:rsid w:val="0069642B"/>
    <w:rsid w:val="006A09F8"/>
    <w:rsid w:val="006A23D1"/>
    <w:rsid w:val="006A6530"/>
    <w:rsid w:val="006B0D00"/>
    <w:rsid w:val="006B1838"/>
    <w:rsid w:val="006B3618"/>
    <w:rsid w:val="006B535B"/>
    <w:rsid w:val="006B687F"/>
    <w:rsid w:val="006C2984"/>
    <w:rsid w:val="006C33FF"/>
    <w:rsid w:val="006C70A1"/>
    <w:rsid w:val="006D1C3B"/>
    <w:rsid w:val="006D26D8"/>
    <w:rsid w:val="006D3F2D"/>
    <w:rsid w:val="006D5A2C"/>
    <w:rsid w:val="006D613A"/>
    <w:rsid w:val="006E0E99"/>
    <w:rsid w:val="006E13AB"/>
    <w:rsid w:val="006E44DC"/>
    <w:rsid w:val="006E68F9"/>
    <w:rsid w:val="006F303A"/>
    <w:rsid w:val="006F437D"/>
    <w:rsid w:val="00700DD6"/>
    <w:rsid w:val="0070213D"/>
    <w:rsid w:val="00704BA6"/>
    <w:rsid w:val="00705BB1"/>
    <w:rsid w:val="007153CC"/>
    <w:rsid w:val="00723B30"/>
    <w:rsid w:val="0072697B"/>
    <w:rsid w:val="007419B5"/>
    <w:rsid w:val="00742806"/>
    <w:rsid w:val="00747B7E"/>
    <w:rsid w:val="00751DBF"/>
    <w:rsid w:val="00754FF9"/>
    <w:rsid w:val="0075518F"/>
    <w:rsid w:val="0076373E"/>
    <w:rsid w:val="00763817"/>
    <w:rsid w:val="0077011E"/>
    <w:rsid w:val="00770BB4"/>
    <w:rsid w:val="00770DC5"/>
    <w:rsid w:val="0077305F"/>
    <w:rsid w:val="0077606F"/>
    <w:rsid w:val="007761C0"/>
    <w:rsid w:val="007769EC"/>
    <w:rsid w:val="0078069C"/>
    <w:rsid w:val="00784CCD"/>
    <w:rsid w:val="00785BED"/>
    <w:rsid w:val="0078626B"/>
    <w:rsid w:val="007955E6"/>
    <w:rsid w:val="007A24B7"/>
    <w:rsid w:val="007B543C"/>
    <w:rsid w:val="007B6E88"/>
    <w:rsid w:val="007C13AE"/>
    <w:rsid w:val="007C4C7E"/>
    <w:rsid w:val="007C504B"/>
    <w:rsid w:val="007D023B"/>
    <w:rsid w:val="007E0E0E"/>
    <w:rsid w:val="007E1281"/>
    <w:rsid w:val="007E2591"/>
    <w:rsid w:val="007E5E04"/>
    <w:rsid w:val="007E5F59"/>
    <w:rsid w:val="007F0895"/>
    <w:rsid w:val="007F5FED"/>
    <w:rsid w:val="007F76D8"/>
    <w:rsid w:val="00800F2A"/>
    <w:rsid w:val="00811095"/>
    <w:rsid w:val="00811421"/>
    <w:rsid w:val="00811B8B"/>
    <w:rsid w:val="008142F1"/>
    <w:rsid w:val="00815FE5"/>
    <w:rsid w:val="00820545"/>
    <w:rsid w:val="00820AC9"/>
    <w:rsid w:val="00820E6A"/>
    <w:rsid w:val="0082351F"/>
    <w:rsid w:val="0082534D"/>
    <w:rsid w:val="0082539C"/>
    <w:rsid w:val="00827A9A"/>
    <w:rsid w:val="0083173D"/>
    <w:rsid w:val="0083293B"/>
    <w:rsid w:val="008361CF"/>
    <w:rsid w:val="00836FB3"/>
    <w:rsid w:val="0084015B"/>
    <w:rsid w:val="008412DC"/>
    <w:rsid w:val="00855010"/>
    <w:rsid w:val="00856424"/>
    <w:rsid w:val="00860FF0"/>
    <w:rsid w:val="0086248E"/>
    <w:rsid w:val="00863156"/>
    <w:rsid w:val="00863864"/>
    <w:rsid w:val="00864928"/>
    <w:rsid w:val="00866D53"/>
    <w:rsid w:val="00871985"/>
    <w:rsid w:val="00873350"/>
    <w:rsid w:val="00876158"/>
    <w:rsid w:val="00880529"/>
    <w:rsid w:val="00881ECF"/>
    <w:rsid w:val="00884E51"/>
    <w:rsid w:val="0088500B"/>
    <w:rsid w:val="008855EB"/>
    <w:rsid w:val="00887738"/>
    <w:rsid w:val="00887AF2"/>
    <w:rsid w:val="00891365"/>
    <w:rsid w:val="0089266F"/>
    <w:rsid w:val="00892899"/>
    <w:rsid w:val="0089365D"/>
    <w:rsid w:val="0089518E"/>
    <w:rsid w:val="008A45E2"/>
    <w:rsid w:val="008A48DC"/>
    <w:rsid w:val="008A6B63"/>
    <w:rsid w:val="008A778B"/>
    <w:rsid w:val="008A7D49"/>
    <w:rsid w:val="008B1BEB"/>
    <w:rsid w:val="008B43A7"/>
    <w:rsid w:val="008B52D0"/>
    <w:rsid w:val="008B5897"/>
    <w:rsid w:val="008C0137"/>
    <w:rsid w:val="008C23DE"/>
    <w:rsid w:val="008C4537"/>
    <w:rsid w:val="008D4030"/>
    <w:rsid w:val="008D411E"/>
    <w:rsid w:val="008D4C8D"/>
    <w:rsid w:val="008E56F4"/>
    <w:rsid w:val="008F0D12"/>
    <w:rsid w:val="008F1F85"/>
    <w:rsid w:val="008F5263"/>
    <w:rsid w:val="008F7B30"/>
    <w:rsid w:val="009012E5"/>
    <w:rsid w:val="00901C6E"/>
    <w:rsid w:val="00903F88"/>
    <w:rsid w:val="00913BB6"/>
    <w:rsid w:val="00915BA4"/>
    <w:rsid w:val="009211C6"/>
    <w:rsid w:val="00921EAE"/>
    <w:rsid w:val="0092377B"/>
    <w:rsid w:val="009351C6"/>
    <w:rsid w:val="00942D3F"/>
    <w:rsid w:val="0094587B"/>
    <w:rsid w:val="00945D88"/>
    <w:rsid w:val="0095165E"/>
    <w:rsid w:val="00953EB4"/>
    <w:rsid w:val="00963FD7"/>
    <w:rsid w:val="009654CF"/>
    <w:rsid w:val="009666C5"/>
    <w:rsid w:val="009728C7"/>
    <w:rsid w:val="00974251"/>
    <w:rsid w:val="009817A5"/>
    <w:rsid w:val="00982598"/>
    <w:rsid w:val="00983264"/>
    <w:rsid w:val="009832A2"/>
    <w:rsid w:val="00984197"/>
    <w:rsid w:val="00992FDE"/>
    <w:rsid w:val="009956CB"/>
    <w:rsid w:val="00995A85"/>
    <w:rsid w:val="009967D5"/>
    <w:rsid w:val="009969F3"/>
    <w:rsid w:val="009A2EF6"/>
    <w:rsid w:val="009A2FC7"/>
    <w:rsid w:val="009B506C"/>
    <w:rsid w:val="009B7843"/>
    <w:rsid w:val="009C0761"/>
    <w:rsid w:val="009C0941"/>
    <w:rsid w:val="009C27E9"/>
    <w:rsid w:val="009C2F31"/>
    <w:rsid w:val="009C68B1"/>
    <w:rsid w:val="009C736A"/>
    <w:rsid w:val="009D0A51"/>
    <w:rsid w:val="009D2C9F"/>
    <w:rsid w:val="009D319A"/>
    <w:rsid w:val="009D34FB"/>
    <w:rsid w:val="009D5320"/>
    <w:rsid w:val="009D5F2B"/>
    <w:rsid w:val="009D6955"/>
    <w:rsid w:val="009E0547"/>
    <w:rsid w:val="009E0E18"/>
    <w:rsid w:val="009E48DB"/>
    <w:rsid w:val="009E4927"/>
    <w:rsid w:val="009E6552"/>
    <w:rsid w:val="009E6A8F"/>
    <w:rsid w:val="009F3428"/>
    <w:rsid w:val="009F6EE2"/>
    <w:rsid w:val="00A0382F"/>
    <w:rsid w:val="00A03E27"/>
    <w:rsid w:val="00A1081D"/>
    <w:rsid w:val="00A10C19"/>
    <w:rsid w:val="00A114CA"/>
    <w:rsid w:val="00A11FFC"/>
    <w:rsid w:val="00A13266"/>
    <w:rsid w:val="00A14B21"/>
    <w:rsid w:val="00A16991"/>
    <w:rsid w:val="00A17201"/>
    <w:rsid w:val="00A20E35"/>
    <w:rsid w:val="00A21E04"/>
    <w:rsid w:val="00A244F7"/>
    <w:rsid w:val="00A30834"/>
    <w:rsid w:val="00A30999"/>
    <w:rsid w:val="00A32297"/>
    <w:rsid w:val="00A32E9D"/>
    <w:rsid w:val="00A33738"/>
    <w:rsid w:val="00A371BD"/>
    <w:rsid w:val="00A427F7"/>
    <w:rsid w:val="00A44AAF"/>
    <w:rsid w:val="00A455B4"/>
    <w:rsid w:val="00A45C4D"/>
    <w:rsid w:val="00A570F5"/>
    <w:rsid w:val="00A57D44"/>
    <w:rsid w:val="00A605AB"/>
    <w:rsid w:val="00A71456"/>
    <w:rsid w:val="00A71B05"/>
    <w:rsid w:val="00A71D81"/>
    <w:rsid w:val="00A74CDE"/>
    <w:rsid w:val="00A76F1B"/>
    <w:rsid w:val="00A803B3"/>
    <w:rsid w:val="00A81505"/>
    <w:rsid w:val="00A826AE"/>
    <w:rsid w:val="00A85F4F"/>
    <w:rsid w:val="00A86DE0"/>
    <w:rsid w:val="00A8708B"/>
    <w:rsid w:val="00A93858"/>
    <w:rsid w:val="00AA5913"/>
    <w:rsid w:val="00AB06ED"/>
    <w:rsid w:val="00AB0EDF"/>
    <w:rsid w:val="00AB11F4"/>
    <w:rsid w:val="00AB2DCD"/>
    <w:rsid w:val="00AB44D9"/>
    <w:rsid w:val="00AB5FDD"/>
    <w:rsid w:val="00AB67E2"/>
    <w:rsid w:val="00AC5AA4"/>
    <w:rsid w:val="00AD09B8"/>
    <w:rsid w:val="00AD10B1"/>
    <w:rsid w:val="00AD2FF8"/>
    <w:rsid w:val="00AD36AB"/>
    <w:rsid w:val="00AD407A"/>
    <w:rsid w:val="00AE0AC6"/>
    <w:rsid w:val="00AE405B"/>
    <w:rsid w:val="00AE548E"/>
    <w:rsid w:val="00AE611A"/>
    <w:rsid w:val="00AF3B03"/>
    <w:rsid w:val="00AF3BC9"/>
    <w:rsid w:val="00AF518F"/>
    <w:rsid w:val="00B03271"/>
    <w:rsid w:val="00B036EE"/>
    <w:rsid w:val="00B10751"/>
    <w:rsid w:val="00B13A29"/>
    <w:rsid w:val="00B16059"/>
    <w:rsid w:val="00B23C3B"/>
    <w:rsid w:val="00B25561"/>
    <w:rsid w:val="00B27858"/>
    <w:rsid w:val="00B27D9E"/>
    <w:rsid w:val="00B33BC1"/>
    <w:rsid w:val="00B3560A"/>
    <w:rsid w:val="00B36C75"/>
    <w:rsid w:val="00B40D86"/>
    <w:rsid w:val="00B41B64"/>
    <w:rsid w:val="00B45F3B"/>
    <w:rsid w:val="00B54C65"/>
    <w:rsid w:val="00B601A7"/>
    <w:rsid w:val="00B644C0"/>
    <w:rsid w:val="00B664D3"/>
    <w:rsid w:val="00B70216"/>
    <w:rsid w:val="00B70771"/>
    <w:rsid w:val="00B70E85"/>
    <w:rsid w:val="00B731B2"/>
    <w:rsid w:val="00B73984"/>
    <w:rsid w:val="00B74787"/>
    <w:rsid w:val="00B7737A"/>
    <w:rsid w:val="00B814CE"/>
    <w:rsid w:val="00B81FEC"/>
    <w:rsid w:val="00B82F99"/>
    <w:rsid w:val="00B86445"/>
    <w:rsid w:val="00B870AA"/>
    <w:rsid w:val="00B919FC"/>
    <w:rsid w:val="00B92C24"/>
    <w:rsid w:val="00B94F52"/>
    <w:rsid w:val="00BA0FB0"/>
    <w:rsid w:val="00BA4A38"/>
    <w:rsid w:val="00BA5984"/>
    <w:rsid w:val="00BA6766"/>
    <w:rsid w:val="00BB1693"/>
    <w:rsid w:val="00BB1894"/>
    <w:rsid w:val="00BB1AFE"/>
    <w:rsid w:val="00BB1C3B"/>
    <w:rsid w:val="00BB2269"/>
    <w:rsid w:val="00BB25AF"/>
    <w:rsid w:val="00BB5BD1"/>
    <w:rsid w:val="00BB6787"/>
    <w:rsid w:val="00BC0141"/>
    <w:rsid w:val="00BC24DB"/>
    <w:rsid w:val="00BC6562"/>
    <w:rsid w:val="00BC6C30"/>
    <w:rsid w:val="00BD2AED"/>
    <w:rsid w:val="00BD6B5A"/>
    <w:rsid w:val="00BE00FF"/>
    <w:rsid w:val="00BE25A0"/>
    <w:rsid w:val="00BE7CDB"/>
    <w:rsid w:val="00BF07C6"/>
    <w:rsid w:val="00BF3112"/>
    <w:rsid w:val="00BF4A6F"/>
    <w:rsid w:val="00BF55B1"/>
    <w:rsid w:val="00BF5869"/>
    <w:rsid w:val="00C00980"/>
    <w:rsid w:val="00C072D2"/>
    <w:rsid w:val="00C079B3"/>
    <w:rsid w:val="00C16741"/>
    <w:rsid w:val="00C172D9"/>
    <w:rsid w:val="00C21662"/>
    <w:rsid w:val="00C217F4"/>
    <w:rsid w:val="00C22473"/>
    <w:rsid w:val="00C23EC5"/>
    <w:rsid w:val="00C2548F"/>
    <w:rsid w:val="00C26FDA"/>
    <w:rsid w:val="00C31FDA"/>
    <w:rsid w:val="00C33733"/>
    <w:rsid w:val="00C33F29"/>
    <w:rsid w:val="00C35B49"/>
    <w:rsid w:val="00C51982"/>
    <w:rsid w:val="00C535F8"/>
    <w:rsid w:val="00C55358"/>
    <w:rsid w:val="00C55C22"/>
    <w:rsid w:val="00C56B1B"/>
    <w:rsid w:val="00C57999"/>
    <w:rsid w:val="00C60F3B"/>
    <w:rsid w:val="00C61119"/>
    <w:rsid w:val="00C643F6"/>
    <w:rsid w:val="00C677EF"/>
    <w:rsid w:val="00C70D5F"/>
    <w:rsid w:val="00C76C4B"/>
    <w:rsid w:val="00C80C85"/>
    <w:rsid w:val="00C81313"/>
    <w:rsid w:val="00C86420"/>
    <w:rsid w:val="00C87E5E"/>
    <w:rsid w:val="00C90E6A"/>
    <w:rsid w:val="00C923D8"/>
    <w:rsid w:val="00C93D79"/>
    <w:rsid w:val="00C96406"/>
    <w:rsid w:val="00CA123F"/>
    <w:rsid w:val="00CA2C0B"/>
    <w:rsid w:val="00CA347C"/>
    <w:rsid w:val="00CA4D1F"/>
    <w:rsid w:val="00CA732C"/>
    <w:rsid w:val="00CB0234"/>
    <w:rsid w:val="00CB1AFE"/>
    <w:rsid w:val="00CB278A"/>
    <w:rsid w:val="00CB5127"/>
    <w:rsid w:val="00CB7193"/>
    <w:rsid w:val="00CB7411"/>
    <w:rsid w:val="00CC243E"/>
    <w:rsid w:val="00CC4CAB"/>
    <w:rsid w:val="00CC4DF0"/>
    <w:rsid w:val="00CC510D"/>
    <w:rsid w:val="00CD12F5"/>
    <w:rsid w:val="00CD1E58"/>
    <w:rsid w:val="00CD3151"/>
    <w:rsid w:val="00CD5051"/>
    <w:rsid w:val="00CD77A8"/>
    <w:rsid w:val="00CE0EC9"/>
    <w:rsid w:val="00CE29CE"/>
    <w:rsid w:val="00CF47E2"/>
    <w:rsid w:val="00D01A6D"/>
    <w:rsid w:val="00D03F46"/>
    <w:rsid w:val="00D05B95"/>
    <w:rsid w:val="00D06C6C"/>
    <w:rsid w:val="00D06FB4"/>
    <w:rsid w:val="00D11E56"/>
    <w:rsid w:val="00D13BBD"/>
    <w:rsid w:val="00D143FB"/>
    <w:rsid w:val="00D14A23"/>
    <w:rsid w:val="00D17228"/>
    <w:rsid w:val="00D210A3"/>
    <w:rsid w:val="00D22875"/>
    <w:rsid w:val="00D25EB3"/>
    <w:rsid w:val="00D26CD0"/>
    <w:rsid w:val="00D33277"/>
    <w:rsid w:val="00D336C0"/>
    <w:rsid w:val="00D353D7"/>
    <w:rsid w:val="00D3625D"/>
    <w:rsid w:val="00D36ABB"/>
    <w:rsid w:val="00D36B32"/>
    <w:rsid w:val="00D406B7"/>
    <w:rsid w:val="00D41677"/>
    <w:rsid w:val="00D43337"/>
    <w:rsid w:val="00D44E69"/>
    <w:rsid w:val="00D453E3"/>
    <w:rsid w:val="00D461B9"/>
    <w:rsid w:val="00D52FFA"/>
    <w:rsid w:val="00D54A47"/>
    <w:rsid w:val="00D55755"/>
    <w:rsid w:val="00D628FF"/>
    <w:rsid w:val="00D62BB2"/>
    <w:rsid w:val="00D62E63"/>
    <w:rsid w:val="00D654FC"/>
    <w:rsid w:val="00D65DC0"/>
    <w:rsid w:val="00D74D28"/>
    <w:rsid w:val="00D80301"/>
    <w:rsid w:val="00D81146"/>
    <w:rsid w:val="00D818A7"/>
    <w:rsid w:val="00D837E2"/>
    <w:rsid w:val="00D865D9"/>
    <w:rsid w:val="00D928F8"/>
    <w:rsid w:val="00DA3925"/>
    <w:rsid w:val="00DA60A5"/>
    <w:rsid w:val="00DA7E85"/>
    <w:rsid w:val="00DB2521"/>
    <w:rsid w:val="00DB28A2"/>
    <w:rsid w:val="00DB40A8"/>
    <w:rsid w:val="00DB43DE"/>
    <w:rsid w:val="00DB4EE9"/>
    <w:rsid w:val="00DB5FA1"/>
    <w:rsid w:val="00DB69F2"/>
    <w:rsid w:val="00DC2DAD"/>
    <w:rsid w:val="00DC3612"/>
    <w:rsid w:val="00DC3E4E"/>
    <w:rsid w:val="00DC4141"/>
    <w:rsid w:val="00DC766D"/>
    <w:rsid w:val="00DD45B4"/>
    <w:rsid w:val="00DD7124"/>
    <w:rsid w:val="00DE5186"/>
    <w:rsid w:val="00DE6363"/>
    <w:rsid w:val="00DE63B1"/>
    <w:rsid w:val="00DF1B5C"/>
    <w:rsid w:val="00DF5B49"/>
    <w:rsid w:val="00E0016E"/>
    <w:rsid w:val="00E07305"/>
    <w:rsid w:val="00E111EE"/>
    <w:rsid w:val="00E13348"/>
    <w:rsid w:val="00E14A60"/>
    <w:rsid w:val="00E16C4C"/>
    <w:rsid w:val="00E17436"/>
    <w:rsid w:val="00E207BE"/>
    <w:rsid w:val="00E209CD"/>
    <w:rsid w:val="00E23C02"/>
    <w:rsid w:val="00E27FA1"/>
    <w:rsid w:val="00E402E6"/>
    <w:rsid w:val="00E43504"/>
    <w:rsid w:val="00E5179A"/>
    <w:rsid w:val="00E5685D"/>
    <w:rsid w:val="00E6190C"/>
    <w:rsid w:val="00E632A6"/>
    <w:rsid w:val="00E7130C"/>
    <w:rsid w:val="00E71F90"/>
    <w:rsid w:val="00E75BD4"/>
    <w:rsid w:val="00E81DF9"/>
    <w:rsid w:val="00E832C5"/>
    <w:rsid w:val="00E835EB"/>
    <w:rsid w:val="00E90CAB"/>
    <w:rsid w:val="00E93975"/>
    <w:rsid w:val="00E9421E"/>
    <w:rsid w:val="00E97C06"/>
    <w:rsid w:val="00EA34D6"/>
    <w:rsid w:val="00EA54DD"/>
    <w:rsid w:val="00EB0CAE"/>
    <w:rsid w:val="00EB1CBD"/>
    <w:rsid w:val="00EB49A0"/>
    <w:rsid w:val="00EB7D1A"/>
    <w:rsid w:val="00EC0954"/>
    <w:rsid w:val="00EC14DC"/>
    <w:rsid w:val="00EC2401"/>
    <w:rsid w:val="00EC6AEF"/>
    <w:rsid w:val="00EC6B33"/>
    <w:rsid w:val="00ED4F40"/>
    <w:rsid w:val="00ED6293"/>
    <w:rsid w:val="00EE0C82"/>
    <w:rsid w:val="00EE3E7A"/>
    <w:rsid w:val="00EE4EE2"/>
    <w:rsid w:val="00EF1F43"/>
    <w:rsid w:val="00EF20A7"/>
    <w:rsid w:val="00EF244C"/>
    <w:rsid w:val="00EF3177"/>
    <w:rsid w:val="00EF5CAF"/>
    <w:rsid w:val="00EF791F"/>
    <w:rsid w:val="00F0008D"/>
    <w:rsid w:val="00F05636"/>
    <w:rsid w:val="00F06F6B"/>
    <w:rsid w:val="00F12259"/>
    <w:rsid w:val="00F15C2F"/>
    <w:rsid w:val="00F17935"/>
    <w:rsid w:val="00F20BD4"/>
    <w:rsid w:val="00F23EA0"/>
    <w:rsid w:val="00F23F9D"/>
    <w:rsid w:val="00F27873"/>
    <w:rsid w:val="00F316A0"/>
    <w:rsid w:val="00F33CF9"/>
    <w:rsid w:val="00F35022"/>
    <w:rsid w:val="00F431F2"/>
    <w:rsid w:val="00F44CCC"/>
    <w:rsid w:val="00F45917"/>
    <w:rsid w:val="00F46104"/>
    <w:rsid w:val="00F51707"/>
    <w:rsid w:val="00F51EDC"/>
    <w:rsid w:val="00F522AC"/>
    <w:rsid w:val="00F542B1"/>
    <w:rsid w:val="00F54BA2"/>
    <w:rsid w:val="00F55325"/>
    <w:rsid w:val="00F560CB"/>
    <w:rsid w:val="00F57B1A"/>
    <w:rsid w:val="00F63A20"/>
    <w:rsid w:val="00F65CFC"/>
    <w:rsid w:val="00F716CA"/>
    <w:rsid w:val="00F73663"/>
    <w:rsid w:val="00F76E0B"/>
    <w:rsid w:val="00F77EAE"/>
    <w:rsid w:val="00F8522F"/>
    <w:rsid w:val="00F86F4C"/>
    <w:rsid w:val="00F902DC"/>
    <w:rsid w:val="00F91B5E"/>
    <w:rsid w:val="00F91D1F"/>
    <w:rsid w:val="00F91D62"/>
    <w:rsid w:val="00F94261"/>
    <w:rsid w:val="00F963BA"/>
    <w:rsid w:val="00F9709F"/>
    <w:rsid w:val="00FA326A"/>
    <w:rsid w:val="00FA56E5"/>
    <w:rsid w:val="00FA771B"/>
    <w:rsid w:val="00FB075E"/>
    <w:rsid w:val="00FB08D2"/>
    <w:rsid w:val="00FB10EC"/>
    <w:rsid w:val="00FB2664"/>
    <w:rsid w:val="00FB3023"/>
    <w:rsid w:val="00FB3B07"/>
    <w:rsid w:val="00FB3F29"/>
    <w:rsid w:val="00FB5918"/>
    <w:rsid w:val="00FC3439"/>
    <w:rsid w:val="00FC42FA"/>
    <w:rsid w:val="00FC5882"/>
    <w:rsid w:val="00FD14AE"/>
    <w:rsid w:val="00FD6C8C"/>
    <w:rsid w:val="00FE0299"/>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aliases w:val="Normal (Web) Char Char,Char"/>
    <w:basedOn w:val="Normal"/>
    <w:link w:val="NormalWebChar"/>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256B2B"/>
    <w:pPr>
      <w:spacing w:after="120"/>
    </w:pPr>
  </w:style>
  <w:style w:type="character" w:customStyle="1" w:styleId="BodyTextChar">
    <w:name w:val="Body Text Char"/>
    <w:basedOn w:val="DefaultParagraphFont"/>
    <w:link w:val="BodyText"/>
    <w:uiPriority w:val="99"/>
    <w:semiHidden/>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 w:type="character" w:customStyle="1" w:styleId="NormalWebChar">
    <w:name w:val="Normal (Web) Char"/>
    <w:aliases w:val="Normal (Web) Char Char Char,Char Char"/>
    <w:basedOn w:val="DefaultParagraphFont"/>
    <w:link w:val="NormalWeb"/>
    <w:uiPriority w:val="99"/>
    <w:locked/>
    <w:rsid w:val="000E53D2"/>
    <w:rPr>
      <w:rFonts w:ascii="Times New Roman" w:eastAsia="Times New Roman" w:hAnsi="Times New Roman" w:cs="Times New Roman"/>
      <w:sz w:val="24"/>
      <w:szCs w:val="24"/>
      <w:lang w:eastAsia="en-IN"/>
    </w:rPr>
  </w:style>
  <w:style w:type="character" w:customStyle="1" w:styleId="a">
    <w:name w:val="_"/>
    <w:basedOn w:val="DefaultParagraphFont"/>
    <w:rsid w:val="00412704"/>
  </w:style>
  <w:style w:type="character" w:customStyle="1" w:styleId="ff2">
    <w:name w:val="ff2"/>
    <w:basedOn w:val="DefaultParagraphFont"/>
    <w:rsid w:val="00412704"/>
  </w:style>
  <w:style w:type="table" w:styleId="TableGrid">
    <w:name w:val="Table Grid"/>
    <w:basedOn w:val="TableNormal"/>
    <w:uiPriority w:val="59"/>
    <w:rsid w:val="00A455B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A03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465705820">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iospress.com/search?q=author%3A%28%22Li%2C+Shou-Yi%22%29" TargetMode="External"/><Relationship Id="rId3" Type="http://schemas.openxmlformats.org/officeDocument/2006/relationships/styles" Target="styles.xml"/><Relationship Id="rId7" Type="http://schemas.openxmlformats.org/officeDocument/2006/relationships/hyperlink" Target="https://content.iospress.com/search?q=author%3A%28%22Dong%2C+Ming-Gao%22%2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ajjadeepthi@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vestopedia.com/terms/h/hypothesistesting.asp" TargetMode="External"/><Relationship Id="rId4" Type="http://schemas.openxmlformats.org/officeDocument/2006/relationships/settings" Target="settings.xml"/><Relationship Id="rId9" Type="http://schemas.openxmlformats.org/officeDocument/2006/relationships/hyperlink" Target="https://www.investopedia.com/terms/s/statistical-significance.asp"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11</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656</cp:revision>
  <dcterms:created xsi:type="dcterms:W3CDTF">2024-04-12T06:03:00Z</dcterms:created>
  <dcterms:modified xsi:type="dcterms:W3CDTF">2024-06-07T16:02:00Z</dcterms:modified>
</cp:coreProperties>
</file>