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8B58AF" w14:textId="5A506BB5" w:rsidR="001E54DC" w:rsidRPr="009C0761" w:rsidRDefault="000026B4" w:rsidP="000240D7">
      <w:pPr>
        <w:spacing w:after="0" w:line="240" w:lineRule="auto"/>
        <w:jc w:val="center"/>
        <w:rPr>
          <w:rFonts w:ascii="Times New Roman" w:hAnsi="Times New Roman" w:cs="Times New Roman"/>
          <w:b/>
          <w:sz w:val="32"/>
          <w:szCs w:val="32"/>
        </w:rPr>
      </w:pPr>
      <w:r w:rsidRPr="009C0761">
        <w:rPr>
          <w:rFonts w:ascii="Times New Roman" w:hAnsi="Times New Roman" w:cs="Times New Roman"/>
          <w:b/>
          <w:sz w:val="32"/>
          <w:szCs w:val="32"/>
        </w:rPr>
        <w:t>Role Of Internet Mailing System</w:t>
      </w:r>
    </w:p>
    <w:p w14:paraId="54CEB3A9" w14:textId="77777777" w:rsidR="00016C4B" w:rsidRPr="001E54DC" w:rsidRDefault="00016C4B" w:rsidP="000240D7">
      <w:pPr>
        <w:spacing w:after="0" w:line="240" w:lineRule="auto"/>
        <w:jc w:val="center"/>
        <w:rPr>
          <w:rFonts w:ascii="Times New Roman" w:hAnsi="Times New Roman" w:cs="Times New Roman"/>
          <w:b/>
          <w:bCs/>
          <w:sz w:val="12"/>
          <w:szCs w:val="12"/>
        </w:rPr>
      </w:pPr>
    </w:p>
    <w:p w14:paraId="009F2A79" w14:textId="3B36761D" w:rsidR="00A03E27" w:rsidRDefault="00091F21" w:rsidP="000240D7">
      <w:pPr>
        <w:spacing w:after="0" w:line="240" w:lineRule="auto"/>
        <w:jc w:val="center"/>
        <w:rPr>
          <w:rFonts w:ascii="Times New Roman" w:hAnsi="Times New Roman" w:cs="Times New Roman"/>
          <w:b/>
          <w:bCs/>
          <w:sz w:val="24"/>
          <w:szCs w:val="24"/>
        </w:rPr>
      </w:pPr>
      <w:r w:rsidRPr="008E56F4">
        <w:rPr>
          <w:rFonts w:ascii="Times New Roman" w:hAnsi="Times New Roman" w:cs="Times New Roman"/>
          <w:b/>
          <w:bCs/>
          <w:sz w:val="24"/>
          <w:szCs w:val="24"/>
        </w:rPr>
        <w:t xml:space="preserve">Gavara Venkata Ramana </w:t>
      </w:r>
    </w:p>
    <w:p w14:paraId="409D3222" w14:textId="6A4B964F"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212122672001</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D11E56" w:rsidP="0029350D">
      <w:pPr>
        <w:spacing w:after="0" w:line="276" w:lineRule="auto"/>
        <w:jc w:val="center"/>
        <w:rPr>
          <w:rFonts w:ascii="Times New Roman" w:hAnsi="Times New Roman" w:cs="Times New Roman"/>
        </w:rPr>
      </w:pPr>
      <w:hyperlink r:id="rId6" w:history="1">
        <w:r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778F5BDF" w14:textId="77777777" w:rsidR="006E13AB" w:rsidRDefault="006E13AB" w:rsidP="006D613A">
      <w:pPr>
        <w:spacing w:after="0" w:line="360" w:lineRule="auto"/>
        <w:jc w:val="both"/>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5623AC13" w14:textId="100DCB6B" w:rsidR="00D11E56" w:rsidRDefault="001E6DC7" w:rsidP="006D613A">
      <w:pPr>
        <w:spacing w:after="0" w:line="360" w:lineRule="auto"/>
        <w:jc w:val="both"/>
        <w:rPr>
          <w:rFonts w:ascii="Times New Roman" w:hAnsi="Times New Roman" w:cs="Times New Roman"/>
          <w:i/>
          <w:iCs/>
          <w:color w:val="303030"/>
          <w:sz w:val="24"/>
          <w:szCs w:val="24"/>
        </w:rPr>
      </w:pPr>
      <w:r w:rsidRPr="00AB2DCD">
        <w:rPr>
          <w:rFonts w:ascii="Times New Roman" w:hAnsi="Times New Roman" w:cs="Times New Roman"/>
          <w:i/>
          <w:iCs/>
          <w:sz w:val="24"/>
          <w:szCs w:val="24"/>
        </w:rPr>
        <w:t>This service allows an Internet user to send a message in formatted manner (mail) to the other Internet user in any part of world. Message in mail not only contain text, but it also contains images, audio and videos data. The person who is sending mail is called sender and person who receives mail is called recipient</w:t>
      </w:r>
      <w:r w:rsidR="006A6530" w:rsidRPr="00AB2DCD">
        <w:rPr>
          <w:rFonts w:ascii="Times New Roman" w:hAnsi="Times New Roman" w:cs="Times New Roman"/>
          <w:i/>
          <w:iCs/>
          <w:sz w:val="24"/>
          <w:szCs w:val="24"/>
        </w:rPr>
        <w:t xml:space="preserve">. </w:t>
      </w:r>
      <w:r w:rsidR="006A6530" w:rsidRPr="00AB2DCD">
        <w:rPr>
          <w:rFonts w:ascii="Times New Roman" w:hAnsi="Times New Roman" w:cs="Times New Roman"/>
          <w:i/>
          <w:iCs/>
          <w:sz w:val="24"/>
          <w:szCs w:val="24"/>
        </w:rPr>
        <w:t>During the procurement stage supply chain management professionals find it easy to quickly access information regarding the availability of raw material and products and the price of items. However, the supply chain management professionals should make the information available on the internet in order to be accessible. Security also should be a concern and the data should be visible only to the supply chain partners through the internet. The more information supply chain management professionals have from procurement sources the more efficiently and economically they can manage it</w:t>
      </w:r>
      <w:r w:rsidR="006A6530" w:rsidRPr="00474722">
        <w:rPr>
          <w:rFonts w:ascii="Times New Roman" w:hAnsi="Times New Roman" w:cs="Times New Roman"/>
          <w:i/>
          <w:iCs/>
          <w:color w:val="303030"/>
          <w:sz w:val="24"/>
          <w:szCs w:val="24"/>
        </w:rPr>
        <w:t>.</w:t>
      </w:r>
    </w:p>
    <w:p w14:paraId="79C398DE" w14:textId="77777777" w:rsidR="00AB2DCD" w:rsidRPr="00AB2DCD" w:rsidRDefault="00AB2DCD" w:rsidP="006D613A">
      <w:pPr>
        <w:spacing w:after="0" w:line="360" w:lineRule="auto"/>
        <w:jc w:val="both"/>
        <w:rPr>
          <w:rFonts w:ascii="Times New Roman" w:hAnsi="Times New Roman" w:cs="Times New Roman"/>
          <w:i/>
          <w:iCs/>
          <w:sz w:val="8"/>
          <w:szCs w:val="8"/>
        </w:rPr>
      </w:pPr>
    </w:p>
    <w:p w14:paraId="2FBD04F5" w14:textId="052F6E7D" w:rsidR="001C15A9" w:rsidRPr="00E402E6" w:rsidRDefault="00A86DE0" w:rsidP="004973E1">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4973E1">
        <w:rPr>
          <w:rFonts w:ascii="Times New Roman" w:hAnsi="Times New Roman" w:cs="Times New Roman"/>
          <w:bCs/>
          <w:iCs/>
          <w:sz w:val="24"/>
          <w:szCs w:val="24"/>
        </w:rPr>
        <w:t>Internet, Mailing Process</w:t>
      </w:r>
      <w:r w:rsidR="00120B84">
        <w:rPr>
          <w:rFonts w:ascii="Times New Roman" w:hAnsi="Times New Roman" w:cs="Times New Roman"/>
          <w:bCs/>
          <w:iCs/>
          <w:sz w:val="24"/>
          <w:szCs w:val="24"/>
        </w:rPr>
        <w:t>, Models, 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6D147790" w14:textId="77777777" w:rsidR="00AD407A" w:rsidRDefault="00AD407A"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465C7343" w14:textId="06506531" w:rsidR="00357F8F" w:rsidRPr="00D143FB" w:rsidRDefault="00D143FB" w:rsidP="00D143FB">
      <w:pPr>
        <w:spacing w:after="0" w:line="360" w:lineRule="auto"/>
        <w:jc w:val="both"/>
        <w:rPr>
          <w:rFonts w:ascii="Times New Roman" w:hAnsi="Times New Roman" w:cs="Times New Roman"/>
          <w:b/>
          <w:bCs/>
          <w:caps/>
          <w:color w:val="000000" w:themeColor="text1"/>
          <w:sz w:val="24"/>
          <w:szCs w:val="24"/>
        </w:rPr>
      </w:pPr>
      <w:r w:rsidRPr="00D143FB">
        <w:rPr>
          <w:rFonts w:ascii="Times New Roman" w:hAnsi="Times New Roman" w:cs="Times New Roman"/>
          <w:b/>
          <w:bCs/>
          <w:color w:val="000000" w:themeColor="text1"/>
          <w:sz w:val="24"/>
          <w:szCs w:val="24"/>
        </w:rPr>
        <w:t>Proposed system:</w:t>
      </w:r>
    </w:p>
    <w:p w14:paraId="63BEB9B7" w14:textId="77777777" w:rsidR="00357F8F" w:rsidRPr="00D143FB" w:rsidRDefault="00357F8F" w:rsidP="00D143FB">
      <w:pPr>
        <w:spacing w:after="0" w:line="360" w:lineRule="auto"/>
        <w:jc w:val="both"/>
        <w:rPr>
          <w:rFonts w:ascii="Times New Roman" w:hAnsi="Times New Roman" w:cs="Times New Roman"/>
          <w:color w:val="000000" w:themeColor="text1"/>
          <w:sz w:val="24"/>
          <w:szCs w:val="24"/>
        </w:rPr>
      </w:pPr>
      <w:r w:rsidRPr="00D143FB">
        <w:rPr>
          <w:rFonts w:ascii="Times New Roman" w:hAnsi="Times New Roman" w:cs="Times New Roman"/>
          <w:color w:val="000000" w:themeColor="text1"/>
          <w:sz w:val="24"/>
          <w:szCs w:val="24"/>
        </w:rPr>
        <w:t>Intranet Mailing System allows communication among all the employees of the same organization. The application permits employees to exchange mails and information. The mails received can be categorized and stored in different folders. This allows to manage the mails properly.</w:t>
      </w:r>
    </w:p>
    <w:p w14:paraId="26E77C4C" w14:textId="5D1659BE" w:rsidR="00357F8F" w:rsidRPr="00D143FB" w:rsidRDefault="00D143FB" w:rsidP="00D143FB">
      <w:pPr>
        <w:spacing w:after="0" w:line="360" w:lineRule="auto"/>
        <w:jc w:val="both"/>
        <w:rPr>
          <w:rFonts w:ascii="Times New Roman" w:hAnsi="Times New Roman" w:cs="Times New Roman"/>
          <w:color w:val="000000" w:themeColor="text1"/>
          <w:sz w:val="24"/>
          <w:szCs w:val="24"/>
        </w:rPr>
      </w:pPr>
      <w:r w:rsidRPr="00D143FB">
        <w:rPr>
          <w:rFonts w:ascii="Times New Roman" w:hAnsi="Times New Roman" w:cs="Times New Roman"/>
          <w:b/>
          <w:color w:val="000000" w:themeColor="text1"/>
          <w:sz w:val="24"/>
          <w:szCs w:val="24"/>
        </w:rPr>
        <w:t>Modules:</w:t>
      </w:r>
    </w:p>
    <w:p w14:paraId="199828C8" w14:textId="77777777" w:rsidR="00357F8F" w:rsidRPr="00D143FB" w:rsidRDefault="00357F8F" w:rsidP="00D143FB">
      <w:pPr>
        <w:numPr>
          <w:ilvl w:val="0"/>
          <w:numId w:val="12"/>
        </w:numPr>
        <w:spacing w:after="0" w:line="360" w:lineRule="auto"/>
        <w:jc w:val="both"/>
        <w:rPr>
          <w:rFonts w:ascii="Times New Roman" w:hAnsi="Times New Roman" w:cs="Times New Roman"/>
          <w:color w:val="000000" w:themeColor="text1"/>
          <w:sz w:val="24"/>
          <w:szCs w:val="24"/>
        </w:rPr>
      </w:pPr>
      <w:r w:rsidRPr="00D143FB">
        <w:rPr>
          <w:rFonts w:ascii="Times New Roman" w:hAnsi="Times New Roman" w:cs="Times New Roman"/>
          <w:color w:val="000000" w:themeColor="text1"/>
          <w:sz w:val="24"/>
          <w:szCs w:val="24"/>
        </w:rPr>
        <w:t>Administrative module</w:t>
      </w:r>
    </w:p>
    <w:p w14:paraId="7D614AD5" w14:textId="77777777" w:rsidR="00357F8F" w:rsidRPr="00D143FB" w:rsidRDefault="00357F8F" w:rsidP="00D143FB">
      <w:pPr>
        <w:numPr>
          <w:ilvl w:val="0"/>
          <w:numId w:val="12"/>
        </w:numPr>
        <w:spacing w:after="0" w:line="360" w:lineRule="auto"/>
        <w:jc w:val="both"/>
        <w:rPr>
          <w:rFonts w:ascii="Times New Roman" w:hAnsi="Times New Roman" w:cs="Times New Roman"/>
          <w:color w:val="000000" w:themeColor="text1"/>
          <w:sz w:val="24"/>
          <w:szCs w:val="24"/>
        </w:rPr>
      </w:pPr>
      <w:r w:rsidRPr="00D143FB">
        <w:rPr>
          <w:rFonts w:ascii="Times New Roman" w:hAnsi="Times New Roman" w:cs="Times New Roman"/>
          <w:color w:val="000000" w:themeColor="text1"/>
          <w:sz w:val="24"/>
          <w:szCs w:val="24"/>
        </w:rPr>
        <w:t>Mailing module</w:t>
      </w:r>
    </w:p>
    <w:p w14:paraId="1880C6D7" w14:textId="77777777" w:rsidR="00357F8F" w:rsidRPr="00D143FB" w:rsidRDefault="00357F8F" w:rsidP="00D143FB">
      <w:pPr>
        <w:numPr>
          <w:ilvl w:val="0"/>
          <w:numId w:val="12"/>
        </w:numPr>
        <w:spacing w:after="0" w:line="360" w:lineRule="auto"/>
        <w:jc w:val="both"/>
        <w:rPr>
          <w:rFonts w:ascii="Times New Roman" w:hAnsi="Times New Roman" w:cs="Times New Roman"/>
          <w:color w:val="000000" w:themeColor="text1"/>
          <w:sz w:val="24"/>
          <w:szCs w:val="24"/>
        </w:rPr>
      </w:pPr>
      <w:r w:rsidRPr="00D143FB">
        <w:rPr>
          <w:rFonts w:ascii="Times New Roman" w:hAnsi="Times New Roman" w:cs="Times New Roman"/>
          <w:color w:val="000000" w:themeColor="text1"/>
          <w:sz w:val="24"/>
          <w:szCs w:val="24"/>
        </w:rPr>
        <w:t>Folders module</w:t>
      </w:r>
    </w:p>
    <w:p w14:paraId="1F58EA84" w14:textId="77777777" w:rsidR="00357F8F" w:rsidRPr="00D143FB" w:rsidRDefault="00357F8F" w:rsidP="00D143FB">
      <w:pPr>
        <w:numPr>
          <w:ilvl w:val="0"/>
          <w:numId w:val="12"/>
        </w:numPr>
        <w:spacing w:after="0" w:line="360" w:lineRule="auto"/>
        <w:jc w:val="both"/>
        <w:rPr>
          <w:rFonts w:ascii="Times New Roman" w:hAnsi="Times New Roman" w:cs="Times New Roman"/>
          <w:color w:val="000000" w:themeColor="text1"/>
          <w:sz w:val="24"/>
          <w:szCs w:val="24"/>
        </w:rPr>
      </w:pPr>
      <w:r w:rsidRPr="00D143FB">
        <w:rPr>
          <w:rFonts w:ascii="Times New Roman" w:hAnsi="Times New Roman" w:cs="Times New Roman"/>
          <w:color w:val="000000" w:themeColor="text1"/>
          <w:sz w:val="24"/>
          <w:szCs w:val="24"/>
        </w:rPr>
        <w:t>Address module.</w:t>
      </w:r>
    </w:p>
    <w:p w14:paraId="31299D93" w14:textId="3B4A93A8" w:rsidR="00357F8F" w:rsidRPr="00D143FB" w:rsidRDefault="00D143FB" w:rsidP="00D143FB">
      <w:pPr>
        <w:pStyle w:val="Footer"/>
        <w:spacing w:line="360" w:lineRule="auto"/>
        <w:ind w:right="-439"/>
        <w:jc w:val="both"/>
        <w:rPr>
          <w:b/>
          <w:color w:val="000000" w:themeColor="text1"/>
        </w:rPr>
      </w:pPr>
      <w:r w:rsidRPr="00D143FB">
        <w:rPr>
          <w:b/>
          <w:color w:val="000000" w:themeColor="text1"/>
        </w:rPr>
        <w:t>Administrative Module</w:t>
      </w:r>
      <w:r w:rsidR="00357F8F" w:rsidRPr="00D143FB">
        <w:rPr>
          <w:b/>
          <w:color w:val="000000" w:themeColor="text1"/>
        </w:rPr>
        <w:t>:</w:t>
      </w:r>
    </w:p>
    <w:p w14:paraId="248EDF27" w14:textId="77777777" w:rsidR="00357F8F" w:rsidRPr="00D143FB" w:rsidRDefault="00357F8F" w:rsidP="00D143FB">
      <w:pPr>
        <w:pStyle w:val="Footer"/>
        <w:spacing w:line="360" w:lineRule="auto"/>
        <w:ind w:right="-439"/>
        <w:jc w:val="both"/>
        <w:rPr>
          <w:color w:val="000000" w:themeColor="text1"/>
        </w:rPr>
      </w:pPr>
      <w:r w:rsidRPr="00D143FB">
        <w:rPr>
          <w:color w:val="000000" w:themeColor="text1"/>
        </w:rPr>
        <w:t>This module is for an administrator of an organization. By using this module administrator can get all reports like number of users registered for this portal and can also delete any of these users.</w:t>
      </w:r>
    </w:p>
    <w:p w14:paraId="1813B157" w14:textId="5F461816" w:rsidR="00357F8F" w:rsidRPr="00D143FB" w:rsidRDefault="00D143FB" w:rsidP="00D143FB">
      <w:pPr>
        <w:pStyle w:val="Footer"/>
        <w:spacing w:line="360" w:lineRule="auto"/>
        <w:ind w:right="-439"/>
        <w:jc w:val="both"/>
        <w:rPr>
          <w:b/>
          <w:color w:val="000000" w:themeColor="text1"/>
        </w:rPr>
      </w:pPr>
      <w:r w:rsidRPr="00D143FB">
        <w:rPr>
          <w:b/>
          <w:color w:val="000000" w:themeColor="text1"/>
        </w:rPr>
        <w:t>Mailing module:</w:t>
      </w:r>
    </w:p>
    <w:p w14:paraId="468705BC" w14:textId="2100A595" w:rsidR="00357F8F" w:rsidRPr="00D143FB" w:rsidRDefault="00357F8F" w:rsidP="00D143FB">
      <w:pPr>
        <w:pStyle w:val="Footer"/>
        <w:tabs>
          <w:tab w:val="num" w:pos="1080"/>
        </w:tabs>
        <w:spacing w:line="360" w:lineRule="auto"/>
        <w:ind w:right="-439"/>
        <w:jc w:val="both"/>
        <w:rPr>
          <w:color w:val="000000" w:themeColor="text1"/>
        </w:rPr>
      </w:pPr>
      <w:r w:rsidRPr="00D143FB">
        <w:rPr>
          <w:color w:val="000000" w:themeColor="text1"/>
        </w:rPr>
        <w:t xml:space="preserve">This module is about user of this portal. By using this module users can send mails to other colleagues, receive mails from </w:t>
      </w:r>
      <w:r w:rsidR="00C22473" w:rsidRPr="00D143FB">
        <w:rPr>
          <w:color w:val="000000" w:themeColor="text1"/>
        </w:rPr>
        <w:t>others. The</w:t>
      </w:r>
      <w:r w:rsidRPr="00D143FB">
        <w:rPr>
          <w:color w:val="000000" w:themeColor="text1"/>
        </w:rPr>
        <w:t xml:space="preserve"> following functionalities are supported: Inbox, Compose and Change Password.</w:t>
      </w:r>
    </w:p>
    <w:p w14:paraId="44F3E0CD" w14:textId="21268770" w:rsidR="00357F8F" w:rsidRPr="00D143FB" w:rsidRDefault="00D143FB" w:rsidP="00D143FB">
      <w:pPr>
        <w:pStyle w:val="Footer"/>
        <w:spacing w:line="360" w:lineRule="auto"/>
        <w:ind w:right="-439"/>
        <w:jc w:val="both"/>
        <w:rPr>
          <w:b/>
          <w:color w:val="000000" w:themeColor="text1"/>
        </w:rPr>
      </w:pPr>
      <w:r w:rsidRPr="00D143FB">
        <w:rPr>
          <w:b/>
          <w:color w:val="000000" w:themeColor="text1"/>
        </w:rPr>
        <w:t>Folders Module</w:t>
      </w:r>
      <w:r w:rsidR="00357F8F" w:rsidRPr="00D143FB">
        <w:rPr>
          <w:b/>
          <w:color w:val="000000" w:themeColor="text1"/>
        </w:rPr>
        <w:t>:</w:t>
      </w:r>
    </w:p>
    <w:p w14:paraId="5B03FAB4" w14:textId="7C1F84A2" w:rsidR="00357F8F" w:rsidRPr="00D143FB" w:rsidRDefault="00357F8F" w:rsidP="00D143FB">
      <w:pPr>
        <w:pStyle w:val="Footer"/>
        <w:spacing w:line="360" w:lineRule="auto"/>
        <w:ind w:right="-439"/>
        <w:jc w:val="both"/>
        <w:rPr>
          <w:color w:val="000000" w:themeColor="text1"/>
        </w:rPr>
      </w:pPr>
      <w:r w:rsidRPr="00D143FB">
        <w:rPr>
          <w:color w:val="000000" w:themeColor="text1"/>
        </w:rPr>
        <w:t>This module is about folders and provides the functionalities to add, delete, view the folders.</w:t>
      </w:r>
    </w:p>
    <w:p w14:paraId="42B5AA40" w14:textId="4087310B" w:rsidR="00357F8F" w:rsidRPr="00D143FB" w:rsidRDefault="00D143FB" w:rsidP="00D143FB">
      <w:pPr>
        <w:pStyle w:val="Footer"/>
        <w:spacing w:line="360" w:lineRule="auto"/>
        <w:ind w:right="-439"/>
        <w:jc w:val="both"/>
        <w:rPr>
          <w:b/>
          <w:color w:val="000000" w:themeColor="text1"/>
        </w:rPr>
      </w:pPr>
      <w:r w:rsidRPr="00D143FB">
        <w:rPr>
          <w:b/>
          <w:color w:val="000000" w:themeColor="text1"/>
        </w:rPr>
        <w:t xml:space="preserve">Address module: </w:t>
      </w:r>
    </w:p>
    <w:p w14:paraId="4E513171" w14:textId="2890601A" w:rsidR="00357F8F" w:rsidRDefault="00357F8F" w:rsidP="00D143FB">
      <w:pPr>
        <w:pStyle w:val="Footer"/>
        <w:spacing w:line="360" w:lineRule="auto"/>
        <w:ind w:right="-439"/>
        <w:jc w:val="both"/>
        <w:rPr>
          <w:color w:val="000000" w:themeColor="text1"/>
        </w:rPr>
      </w:pPr>
      <w:r w:rsidRPr="00D143FB">
        <w:rPr>
          <w:color w:val="000000" w:themeColor="text1"/>
        </w:rPr>
        <w:t xml:space="preserve">User can store mailing addresses of colleagues and the following functionalities are supported: Adding address, </w:t>
      </w:r>
      <w:r w:rsidR="00C22473" w:rsidRPr="00D143FB">
        <w:rPr>
          <w:color w:val="000000" w:themeColor="text1"/>
        </w:rPr>
        <w:t>viewing</w:t>
      </w:r>
      <w:r w:rsidRPr="00D143FB">
        <w:rPr>
          <w:color w:val="000000" w:themeColor="text1"/>
        </w:rPr>
        <w:t xml:space="preserve"> all addresses and Deleting address.</w:t>
      </w:r>
    </w:p>
    <w:p w14:paraId="30D5C7C5" w14:textId="3B03ED07" w:rsidR="00C22473" w:rsidRDefault="00663D75" w:rsidP="00A570F5">
      <w:pPr>
        <w:pStyle w:val="Footer"/>
        <w:spacing w:line="360" w:lineRule="auto"/>
        <w:ind w:right="-439"/>
        <w:jc w:val="center"/>
        <w:rPr>
          <w:color w:val="000000" w:themeColor="text1"/>
        </w:rPr>
      </w:pPr>
      <w:r w:rsidRPr="003A2E91">
        <w:rPr>
          <w:noProof/>
          <w:color w:val="000000" w:themeColor="text1"/>
        </w:rPr>
        <w:drawing>
          <wp:inline distT="0" distB="0" distL="0" distR="0" wp14:anchorId="20A8EEC0" wp14:editId="2A28AC1A">
            <wp:extent cx="4224867" cy="2720340"/>
            <wp:effectExtent l="0" t="0" r="4445"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4224867" cy="2720340"/>
                    </a:xfrm>
                    <a:prstGeom prst="rect">
                      <a:avLst/>
                    </a:prstGeom>
                    <a:noFill/>
                    <a:ln w="9525">
                      <a:noFill/>
                      <a:miter lim="800000"/>
                      <a:headEnd/>
                      <a:tailEnd/>
                    </a:ln>
                  </pic:spPr>
                </pic:pic>
              </a:graphicData>
            </a:graphic>
          </wp:inline>
        </w:drawing>
      </w:r>
    </w:p>
    <w:p w14:paraId="048114D3" w14:textId="77777777" w:rsidR="00A71456" w:rsidRPr="00A71456" w:rsidRDefault="00A71456" w:rsidP="00A71456">
      <w:pPr>
        <w:spacing w:after="0" w:line="360" w:lineRule="auto"/>
        <w:jc w:val="both"/>
        <w:rPr>
          <w:rFonts w:ascii="Times New Roman" w:hAnsi="Times New Roman" w:cs="Times New Roman"/>
          <w:bCs/>
          <w:sz w:val="24"/>
          <w:szCs w:val="24"/>
        </w:rPr>
      </w:pPr>
      <w:r w:rsidRPr="00A71456">
        <w:rPr>
          <w:rFonts w:ascii="Times New Roman" w:hAnsi="Times New Roman" w:cs="Times New Roman"/>
          <w:bCs/>
          <w:sz w:val="24"/>
          <w:szCs w:val="24"/>
        </w:rPr>
        <w:lastRenderedPageBreak/>
        <w:t>The requirements gathering process takes as its input the goals identified in the high-level requirements section of the project plan. Each goal will be refined into a set of one or more requirements. These requirements define the major functions of the intended application, define</w:t>
      </w:r>
    </w:p>
    <w:p w14:paraId="670882B8" w14:textId="77777777" w:rsidR="00A71456" w:rsidRPr="00A71456" w:rsidRDefault="00A71456" w:rsidP="00A71456">
      <w:pPr>
        <w:spacing w:after="0" w:line="360" w:lineRule="auto"/>
        <w:jc w:val="both"/>
        <w:rPr>
          <w:rFonts w:ascii="Times New Roman" w:hAnsi="Times New Roman" w:cs="Times New Roman"/>
          <w:bCs/>
          <w:sz w:val="24"/>
          <w:szCs w:val="24"/>
        </w:rPr>
      </w:pPr>
      <w:r w:rsidRPr="00A71456">
        <w:rPr>
          <w:rFonts w:ascii="Times New Roman" w:hAnsi="Times New Roman" w:cs="Times New Roman"/>
          <w:bCs/>
          <w:sz w:val="24"/>
          <w:szCs w:val="24"/>
        </w:rPr>
        <w:t>operational data areas and reference data areas, and define the initial data entities. Major functions include critical processes to be managed, as well as mission critical inputs, outputs and reports. A user class hierarchy is developed and associated with these major functions, data areas, and data entities. Each of these definitions is termed a Requirement. Requirements are identified by unique requirement identifiers and, at minimum, contain a requirement title and</w:t>
      </w:r>
    </w:p>
    <w:p w14:paraId="1E8AF2DC" w14:textId="5D32FA08" w:rsidR="00A71456" w:rsidRDefault="00A71456" w:rsidP="00A71456">
      <w:pPr>
        <w:spacing w:after="0" w:line="360" w:lineRule="auto"/>
        <w:jc w:val="both"/>
        <w:rPr>
          <w:rFonts w:ascii="Times New Roman" w:hAnsi="Times New Roman" w:cs="Times New Roman"/>
          <w:bCs/>
          <w:sz w:val="24"/>
          <w:szCs w:val="24"/>
        </w:rPr>
      </w:pPr>
      <w:r w:rsidRPr="00A71456">
        <w:rPr>
          <w:rFonts w:ascii="Times New Roman" w:hAnsi="Times New Roman" w:cs="Times New Roman"/>
          <w:bCs/>
          <w:sz w:val="24"/>
          <w:szCs w:val="24"/>
        </w:rPr>
        <w:t>textual description.</w:t>
      </w:r>
      <w:r w:rsidR="00AB06ED">
        <w:rPr>
          <w:rFonts w:ascii="Times New Roman" w:hAnsi="Times New Roman" w:cs="Times New Roman"/>
          <w:bCs/>
          <w:sz w:val="24"/>
          <w:szCs w:val="24"/>
        </w:rPr>
        <w:t xml:space="preserve"> </w:t>
      </w:r>
      <w:r w:rsidR="00AB06ED" w:rsidRPr="00AB06ED">
        <w:rPr>
          <w:rFonts w:ascii="Times New Roman" w:hAnsi="Times New Roman" w:cs="Times New Roman"/>
          <w:bCs/>
          <w:sz w:val="24"/>
          <w:szCs w:val="24"/>
        </w:rPr>
        <w:t>These requirements are fully described in the primary deliverables for this stage: the Requirements Document and the Requirements Traceability Matrix (RTM). The requirements document contains complete descriptions of each requirement, including diagrams and references to external documents as necessary. Note that detailed listings of database tables and fields are not included in the requirements document.</w:t>
      </w:r>
      <w:r w:rsidR="00596340">
        <w:rPr>
          <w:rFonts w:ascii="Times New Roman" w:hAnsi="Times New Roman" w:cs="Times New Roman"/>
          <w:bCs/>
          <w:sz w:val="24"/>
          <w:szCs w:val="24"/>
        </w:rPr>
        <w:t xml:space="preserve"> </w:t>
      </w:r>
      <w:r w:rsidR="00596340" w:rsidRPr="00596340">
        <w:rPr>
          <w:rFonts w:ascii="Times New Roman" w:hAnsi="Times New Roman" w:cs="Times New Roman"/>
          <w:bCs/>
          <w:sz w:val="24"/>
          <w:szCs w:val="24"/>
        </w:rPr>
        <w:t>The title of each requirement is also placed into the first version of the RTM, along with the title of each goal from the project plan. In the requirements stage, the RTM consists of a list of high-level requirements, or goals, by title, with a listing of associated requirements for each goal, listed by requirement title. In this hierarchical listing, the RTM shows that each requirement developed during this stage is formally linked to a specific product goal. In this format, each requirement can be traced to a specific product goal, hence the term requirements traceability</w:t>
      </w:r>
      <w:r w:rsidR="00887AF2">
        <w:rPr>
          <w:rFonts w:ascii="Times New Roman" w:hAnsi="Times New Roman" w:cs="Times New Roman"/>
          <w:bCs/>
          <w:sz w:val="24"/>
          <w:szCs w:val="24"/>
        </w:rPr>
        <w:t>.</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4AF1FD25" w14:textId="5844886D" w:rsidR="00336DFA" w:rsidRDefault="00F45917" w:rsidP="00EB7DC5">
      <w:pPr>
        <w:pStyle w:val="ListParagraph"/>
        <w:numPr>
          <w:ilvl w:val="0"/>
          <w:numId w:val="13"/>
        </w:numPr>
        <w:spacing w:after="0" w:line="360" w:lineRule="auto"/>
        <w:ind w:left="426"/>
        <w:jc w:val="both"/>
        <w:rPr>
          <w:rFonts w:ascii="Times New Roman" w:hAnsi="Times New Roman" w:cs="Times New Roman"/>
          <w:bCs/>
          <w:sz w:val="24"/>
          <w:szCs w:val="24"/>
        </w:rPr>
      </w:pPr>
      <w:r w:rsidRPr="00BC6562">
        <w:rPr>
          <w:rFonts w:ascii="Times New Roman" w:hAnsi="Times New Roman" w:cs="Times New Roman"/>
          <w:b/>
          <w:sz w:val="24"/>
          <w:szCs w:val="24"/>
        </w:rPr>
        <w:t>International Journal of Engineering Research:</w:t>
      </w:r>
      <w:r w:rsidR="007761C0" w:rsidRPr="00BC6562">
        <w:rPr>
          <w:rFonts w:ascii="Times New Roman" w:hAnsi="Times New Roman" w:cs="Times New Roman"/>
          <w:b/>
          <w:sz w:val="24"/>
          <w:szCs w:val="24"/>
        </w:rPr>
        <w:t xml:space="preserve"> (2015</w:t>
      </w:r>
      <w:r w:rsidR="00D41677" w:rsidRPr="00BC6562">
        <w:rPr>
          <w:rFonts w:ascii="Times New Roman" w:hAnsi="Times New Roman" w:cs="Times New Roman"/>
          <w:b/>
          <w:sz w:val="24"/>
          <w:szCs w:val="24"/>
        </w:rPr>
        <w:t>):</w:t>
      </w:r>
      <w:r w:rsidR="00D41677" w:rsidRPr="005470BE">
        <w:rPr>
          <w:rFonts w:ascii="Times New Roman" w:hAnsi="Times New Roman" w:cs="Times New Roman"/>
          <w:bCs/>
          <w:sz w:val="24"/>
          <w:szCs w:val="24"/>
        </w:rPr>
        <w:t xml:space="preserve"> In</w:t>
      </w:r>
      <w:r w:rsidRPr="005470BE">
        <w:rPr>
          <w:rFonts w:ascii="Times New Roman" w:hAnsi="Times New Roman" w:cs="Times New Roman"/>
          <w:bCs/>
          <w:sz w:val="24"/>
          <w:szCs w:val="24"/>
        </w:rPr>
        <w:t xml:space="preserve"> today’s world communication has become so easy due to the integration of communication technologies with the Internet. However, the visually challenged people find it very difficult to utilize this technology because using them requires vis-ual perception. Even though advancements have been </w:t>
      </w:r>
      <w:r w:rsidR="0020517F" w:rsidRPr="005470BE">
        <w:rPr>
          <w:rFonts w:ascii="Times New Roman" w:hAnsi="Times New Roman" w:cs="Times New Roman"/>
          <w:bCs/>
          <w:sz w:val="24"/>
          <w:szCs w:val="24"/>
        </w:rPr>
        <w:t>implemented</w:t>
      </w:r>
      <w:r w:rsidRPr="005470BE">
        <w:rPr>
          <w:rFonts w:ascii="Times New Roman" w:hAnsi="Times New Roman" w:cs="Times New Roman"/>
          <w:bCs/>
          <w:sz w:val="24"/>
          <w:szCs w:val="24"/>
        </w:rPr>
        <w:t xml:space="preserve"> to help them use the computers efficiently, no naïve user who is visually challenged can use this technology as efficiently as a normal naïve user can do. This project aims at developing an email system that will help even a naïve visually impaired person to use services for communication without previous training. The system will not let the user make use of keyboard. Also, this sys-tem can be used by any normal person like the one who is not able to read. The system is completely based on interactive voice re-sponse which will make it user-friendly and efficient to use</w:t>
      </w:r>
      <w:r w:rsidR="000D31F9">
        <w:rPr>
          <w:rFonts w:ascii="Times New Roman" w:hAnsi="Times New Roman" w:cs="Times New Roman"/>
          <w:bCs/>
          <w:sz w:val="24"/>
          <w:szCs w:val="24"/>
        </w:rPr>
        <w:t>.</w:t>
      </w:r>
    </w:p>
    <w:p w14:paraId="2AC85441" w14:textId="6B78B888" w:rsidR="000D31F9" w:rsidRDefault="000D31F9" w:rsidP="00EB7DC5">
      <w:pPr>
        <w:pStyle w:val="ListParagraph"/>
        <w:numPr>
          <w:ilvl w:val="0"/>
          <w:numId w:val="13"/>
        </w:numPr>
        <w:spacing w:after="0" w:line="360" w:lineRule="auto"/>
        <w:ind w:left="426"/>
        <w:jc w:val="both"/>
        <w:rPr>
          <w:rFonts w:ascii="Times New Roman" w:hAnsi="Times New Roman" w:cs="Times New Roman"/>
          <w:bCs/>
          <w:sz w:val="24"/>
          <w:szCs w:val="24"/>
        </w:rPr>
      </w:pPr>
      <w:r w:rsidRPr="006D26D8">
        <w:rPr>
          <w:rFonts w:ascii="Times New Roman" w:hAnsi="Times New Roman" w:cs="Times New Roman"/>
          <w:b/>
          <w:sz w:val="24"/>
          <w:szCs w:val="24"/>
        </w:rPr>
        <w:t xml:space="preserve"> Tirthankar Dasgupta, Aakash Anuj, Manjira Sinha, Ritwika Ghose</w:t>
      </w:r>
      <w:r w:rsidR="004407DF">
        <w:rPr>
          <w:rFonts w:ascii="Times New Roman" w:hAnsi="Times New Roman" w:cs="Times New Roman"/>
          <w:bCs/>
          <w:sz w:val="24"/>
          <w:szCs w:val="24"/>
        </w:rPr>
        <w:t xml:space="preserve"> </w:t>
      </w:r>
      <w:r w:rsidR="004407DF" w:rsidRPr="00F12259">
        <w:rPr>
          <w:rFonts w:ascii="Times New Roman" w:hAnsi="Times New Roman" w:cs="Times New Roman"/>
          <w:b/>
          <w:sz w:val="24"/>
          <w:szCs w:val="24"/>
        </w:rPr>
        <w:t>(2015):</w:t>
      </w:r>
      <w:r w:rsidRPr="000D31F9">
        <w:rPr>
          <w:rFonts w:ascii="Times New Roman" w:hAnsi="Times New Roman" w:cs="Times New Roman"/>
          <w:bCs/>
          <w:sz w:val="24"/>
          <w:szCs w:val="24"/>
        </w:rPr>
        <w:t xml:space="preserve"> Anupam Basu created an emailing sys-tem that is designed to be used by a visually challenged </w:t>
      </w:r>
      <w:r w:rsidRPr="000D31F9">
        <w:rPr>
          <w:rFonts w:ascii="Times New Roman" w:hAnsi="Times New Roman" w:cs="Times New Roman"/>
          <w:bCs/>
          <w:sz w:val="24"/>
          <w:szCs w:val="24"/>
        </w:rPr>
        <w:lastRenderedPageBreak/>
        <w:t>person as well as by sighted user. Using this system, we can read mail or compose mail. The compose module system will provide user with two options that are 1) Type mail 2) Record a voice message. For recording message user need to press mouse left button anywhere on screen and to stop recording he needs to release the button. Once the recording is over the system will ask for recipient mail id. At the end user either press the "send mail" or middle click on the mouse to send the mail. To access the GUI different mouse-click operations have to perform for example Left, double to compose mail, left, triple to cancel the mail etc. The system allows the person to record the voice and instead of converting speech to text the system directly sense the recorded voice message to the recipient's mail address as an attachment. Drawback of this system is user needs to re-member which mouse click does what action.</w:t>
      </w:r>
    </w:p>
    <w:p w14:paraId="4095C0F3" w14:textId="37C1184B" w:rsidR="00B644C0" w:rsidRDefault="006C70A1" w:rsidP="00EB7DC5">
      <w:pPr>
        <w:pStyle w:val="ListParagraph"/>
        <w:numPr>
          <w:ilvl w:val="0"/>
          <w:numId w:val="13"/>
        </w:numPr>
        <w:spacing w:after="0" w:line="360" w:lineRule="auto"/>
        <w:ind w:left="426"/>
        <w:jc w:val="both"/>
        <w:rPr>
          <w:rFonts w:ascii="Times New Roman" w:hAnsi="Times New Roman" w:cs="Times New Roman"/>
          <w:bCs/>
          <w:sz w:val="24"/>
          <w:szCs w:val="24"/>
        </w:rPr>
      </w:pPr>
      <w:r w:rsidRPr="008412DC">
        <w:rPr>
          <w:rFonts w:ascii="Times New Roman" w:hAnsi="Times New Roman" w:cs="Times New Roman"/>
          <w:b/>
          <w:sz w:val="24"/>
          <w:szCs w:val="24"/>
        </w:rPr>
        <w:t xml:space="preserve">Yogita H. Ghadage, Sushama D. </w:t>
      </w:r>
      <w:r w:rsidRPr="00CF47E2">
        <w:rPr>
          <w:rFonts w:ascii="Times New Roman" w:hAnsi="Times New Roman" w:cs="Times New Roman"/>
          <w:b/>
          <w:sz w:val="24"/>
          <w:szCs w:val="24"/>
        </w:rPr>
        <w:t>Shelke</w:t>
      </w:r>
      <w:r w:rsidR="00356417" w:rsidRPr="00CF47E2">
        <w:rPr>
          <w:rFonts w:ascii="Times New Roman" w:hAnsi="Times New Roman" w:cs="Times New Roman"/>
          <w:b/>
          <w:sz w:val="24"/>
          <w:szCs w:val="24"/>
        </w:rPr>
        <w:t xml:space="preserve"> (2014):</w:t>
      </w:r>
      <w:r w:rsidRPr="008412DC">
        <w:rPr>
          <w:rFonts w:ascii="Times New Roman" w:hAnsi="Times New Roman" w:cs="Times New Roman"/>
          <w:bCs/>
          <w:sz w:val="24"/>
          <w:szCs w:val="24"/>
        </w:rPr>
        <w:t xml:space="preserve"> </w:t>
      </w:r>
      <w:r w:rsidR="00CF47E2" w:rsidRPr="006C70A1">
        <w:rPr>
          <w:rFonts w:ascii="Times New Roman" w:hAnsi="Times New Roman" w:cs="Times New Roman"/>
          <w:bCs/>
          <w:sz w:val="24"/>
          <w:szCs w:val="24"/>
        </w:rPr>
        <w:t>created</w:t>
      </w:r>
      <w:r w:rsidRPr="006C70A1">
        <w:rPr>
          <w:rFonts w:ascii="Times New Roman" w:hAnsi="Times New Roman" w:cs="Times New Roman"/>
          <w:bCs/>
          <w:sz w:val="24"/>
          <w:szCs w:val="24"/>
        </w:rPr>
        <w:t xml:space="preserve"> a speech to text for multilingual languages representing the following: This project presents a multilingual speech to text conversion system. The system operation is divided into 2 phases- training and testing. In the training phase, the speech utterances of each sentence are recorded. The speech signal is </w:t>
      </w:r>
      <w:r w:rsidR="004F620B" w:rsidRPr="006C70A1">
        <w:rPr>
          <w:rFonts w:ascii="Times New Roman" w:hAnsi="Times New Roman" w:cs="Times New Roman"/>
          <w:bCs/>
          <w:sz w:val="24"/>
          <w:szCs w:val="24"/>
        </w:rPr>
        <w:t>pre-processed</w:t>
      </w:r>
      <w:r w:rsidRPr="006C70A1">
        <w:rPr>
          <w:rFonts w:ascii="Times New Roman" w:hAnsi="Times New Roman" w:cs="Times New Roman"/>
          <w:bCs/>
          <w:sz w:val="24"/>
          <w:szCs w:val="24"/>
        </w:rPr>
        <w:t xml:space="preserve"> and segmented into words. For each word, acoustic features are extracted using MFCC method. Such </w:t>
      </w:r>
      <w:r w:rsidR="00F35022" w:rsidRPr="006C70A1">
        <w:rPr>
          <w:rFonts w:ascii="Times New Roman" w:hAnsi="Times New Roman" w:cs="Times New Roman"/>
          <w:bCs/>
          <w:sz w:val="24"/>
          <w:szCs w:val="24"/>
        </w:rPr>
        <w:t>features</w:t>
      </w:r>
      <w:r w:rsidRPr="006C70A1">
        <w:rPr>
          <w:rFonts w:ascii="Times New Roman" w:hAnsi="Times New Roman" w:cs="Times New Roman"/>
          <w:bCs/>
          <w:sz w:val="24"/>
          <w:szCs w:val="24"/>
        </w:rPr>
        <w:t xml:space="preserve"> for each word forming feature vector is stored for refer-ence. In the testing phase, the speech utterance to be tested is </w:t>
      </w:r>
      <w:r w:rsidR="00F35022" w:rsidRPr="006C70A1">
        <w:rPr>
          <w:rFonts w:ascii="Times New Roman" w:hAnsi="Times New Roman" w:cs="Times New Roman"/>
          <w:bCs/>
          <w:sz w:val="24"/>
          <w:szCs w:val="24"/>
        </w:rPr>
        <w:t>pre-processed</w:t>
      </w:r>
      <w:r w:rsidRPr="006C70A1">
        <w:rPr>
          <w:rFonts w:ascii="Times New Roman" w:hAnsi="Times New Roman" w:cs="Times New Roman"/>
          <w:bCs/>
          <w:sz w:val="24"/>
          <w:szCs w:val="24"/>
        </w:rPr>
        <w:t>, segmented into words and features are extracted for each word. These features are compared with the reference feature vector stored during the training phase. This is done by using a combination of SVM and Minimum Distance Classi-fier. The word having a minimum difference is given as a rec-</w:t>
      </w:r>
      <w:r w:rsidR="00234E08" w:rsidRPr="006C70A1">
        <w:rPr>
          <w:rFonts w:ascii="Times New Roman" w:hAnsi="Times New Roman" w:cs="Times New Roman"/>
          <w:bCs/>
          <w:sz w:val="24"/>
          <w:szCs w:val="24"/>
        </w:rPr>
        <w:t>cognized</w:t>
      </w:r>
      <w:r w:rsidRPr="006C70A1">
        <w:rPr>
          <w:rFonts w:ascii="Times New Roman" w:hAnsi="Times New Roman" w:cs="Times New Roman"/>
          <w:bCs/>
          <w:sz w:val="24"/>
          <w:szCs w:val="24"/>
        </w:rPr>
        <w:t xml:space="preserve"> word.</w:t>
      </w:r>
    </w:p>
    <w:p w14:paraId="0AE9C589" w14:textId="77A117FA" w:rsidR="00704BA6" w:rsidRDefault="00590B91" w:rsidP="00EB7DC5">
      <w:pPr>
        <w:pStyle w:val="ListParagraph"/>
        <w:numPr>
          <w:ilvl w:val="0"/>
          <w:numId w:val="13"/>
        </w:numPr>
        <w:spacing w:after="0" w:line="360" w:lineRule="auto"/>
        <w:ind w:left="426"/>
        <w:jc w:val="both"/>
        <w:rPr>
          <w:rFonts w:ascii="Times New Roman" w:hAnsi="Times New Roman" w:cs="Times New Roman"/>
          <w:bCs/>
          <w:sz w:val="24"/>
          <w:szCs w:val="24"/>
        </w:rPr>
      </w:pPr>
      <w:r w:rsidRPr="00E71F90">
        <w:rPr>
          <w:rFonts w:ascii="Times New Roman" w:hAnsi="Times New Roman" w:cs="Times New Roman"/>
          <w:b/>
          <w:color w:val="000000" w:themeColor="text1"/>
          <w:sz w:val="24"/>
          <w:szCs w:val="24"/>
        </w:rPr>
        <w:t>A critical review of research on electronic mail</w:t>
      </w:r>
      <w:r w:rsidRPr="00E71F90">
        <w:rPr>
          <w:rFonts w:ascii="Times New Roman" w:hAnsi="Times New Roman" w:cs="Times New Roman"/>
          <w:b/>
          <w:sz w:val="24"/>
          <w:szCs w:val="24"/>
        </w:rPr>
        <w:t xml:space="preserve"> (2014)</w:t>
      </w:r>
      <w:r w:rsidR="00D62E63" w:rsidRPr="00E71F90">
        <w:rPr>
          <w:rFonts w:ascii="Times New Roman" w:hAnsi="Times New Roman" w:cs="Times New Roman"/>
          <w:b/>
          <w:sz w:val="24"/>
          <w:szCs w:val="24"/>
        </w:rPr>
        <w:t>:</w:t>
      </w:r>
      <w:r w:rsidR="00544B14">
        <w:rPr>
          <w:rFonts w:ascii="Times New Roman" w:hAnsi="Times New Roman" w:cs="Times New Roman"/>
          <w:bCs/>
          <w:sz w:val="24"/>
          <w:szCs w:val="24"/>
        </w:rPr>
        <w:t xml:space="preserve"> </w:t>
      </w:r>
      <w:r w:rsidR="00D22875" w:rsidRPr="00D22875">
        <w:rPr>
          <w:rFonts w:ascii="Times New Roman" w:hAnsi="Times New Roman" w:cs="Times New Roman"/>
          <w:bCs/>
          <w:sz w:val="24"/>
          <w:szCs w:val="24"/>
        </w:rPr>
        <w:t xml:space="preserve">This paper reviews the literature on email (including computer conferencing) and discusses the most important current issues in the field. Though it will be of interest to researchers working specifically in the email field, it is intended mainly as a summary for IS researchers in other areas. Email research is part of a wider field, computer-mediated communication (CMC), which includes some areas not covered here, such as the Internet, video conferencing and EDI. Most research on email has concerned itself with the issues of media choice and media effects. Despite a great deal of published work though, the field still has an unsatisfactory, piecemeal feel to it. Much of the work that has been published is unsatisfactory in being based upon unrealistic, laboratory-like simulations, and a positivist epistemology. Most of the work concerns the use of email and the effects of using email on individuals and </w:t>
      </w:r>
      <w:r w:rsidR="00D22875" w:rsidRPr="00D22875">
        <w:rPr>
          <w:rFonts w:ascii="Times New Roman" w:hAnsi="Times New Roman" w:cs="Times New Roman"/>
          <w:bCs/>
          <w:sz w:val="24"/>
          <w:szCs w:val="24"/>
        </w:rPr>
        <w:lastRenderedPageBreak/>
        <w:t>groups; little has been done on the effects at an organizational level. The paper concludes with some suggestions for future avenues of research.</w:t>
      </w:r>
    </w:p>
    <w:p w14:paraId="56CB7C8E" w14:textId="0EAD68D1" w:rsidR="000A7FAA" w:rsidRDefault="006B535B" w:rsidP="009D34FB">
      <w:pPr>
        <w:pStyle w:val="ListParagraph"/>
        <w:numPr>
          <w:ilvl w:val="0"/>
          <w:numId w:val="13"/>
        </w:numPr>
        <w:spacing w:after="0" w:line="360" w:lineRule="auto"/>
        <w:ind w:left="567"/>
        <w:jc w:val="both"/>
        <w:rPr>
          <w:rFonts w:ascii="Times New Roman" w:hAnsi="Times New Roman" w:cs="Times New Roman"/>
          <w:bCs/>
          <w:sz w:val="24"/>
          <w:szCs w:val="24"/>
        </w:rPr>
      </w:pPr>
      <w:r w:rsidRPr="00074FC8">
        <w:rPr>
          <w:rFonts w:ascii="Times New Roman" w:hAnsi="Times New Roman" w:cs="Times New Roman"/>
          <w:b/>
          <w:sz w:val="24"/>
          <w:szCs w:val="24"/>
        </w:rPr>
        <w:t>Evaluation and realisation of IS/IT benefits: an empirical study of current practice</w:t>
      </w:r>
      <w:r w:rsidR="00F716CA" w:rsidRPr="00074FC8">
        <w:rPr>
          <w:rFonts w:ascii="Times New Roman" w:hAnsi="Times New Roman" w:cs="Times New Roman"/>
          <w:b/>
          <w:sz w:val="24"/>
          <w:szCs w:val="24"/>
        </w:rPr>
        <w:t xml:space="preserve"> (2015)</w:t>
      </w:r>
      <w:r w:rsidR="00DC3E4E" w:rsidRPr="00074FC8">
        <w:rPr>
          <w:rFonts w:ascii="Times New Roman" w:hAnsi="Times New Roman" w:cs="Times New Roman"/>
          <w:b/>
          <w:sz w:val="24"/>
          <w:szCs w:val="24"/>
        </w:rPr>
        <w:t>:</w:t>
      </w:r>
      <w:r w:rsidR="00074FC8" w:rsidRPr="00074FC8">
        <w:rPr>
          <w:rFonts w:ascii="Times New Roman" w:hAnsi="Times New Roman" w:cs="Times New Roman"/>
          <w:b/>
          <w:sz w:val="24"/>
          <w:szCs w:val="24"/>
        </w:rPr>
        <w:t xml:space="preserve"> </w:t>
      </w:r>
      <w:r w:rsidRPr="00074FC8">
        <w:rPr>
          <w:rFonts w:ascii="Times New Roman" w:hAnsi="Times New Roman" w:cs="Times New Roman"/>
          <w:bCs/>
          <w:sz w:val="24"/>
          <w:szCs w:val="24"/>
        </w:rPr>
        <w:t xml:space="preserve">This paper presents the main findings of a 1994 survey of UK industry practices in the evaluation and realisation of IS/IT benefits (‘benefits </w:t>
      </w:r>
      <w:r w:rsidR="00EB1CBD" w:rsidRPr="00074FC8">
        <w:rPr>
          <w:rFonts w:ascii="Times New Roman" w:hAnsi="Times New Roman" w:cs="Times New Roman"/>
          <w:bCs/>
          <w:sz w:val="24"/>
          <w:szCs w:val="24"/>
        </w:rPr>
        <w:t>management ‘</w:t>
      </w:r>
      <w:r w:rsidRPr="00074FC8">
        <w:rPr>
          <w:rFonts w:ascii="Times New Roman" w:hAnsi="Times New Roman" w:cs="Times New Roman"/>
          <w:bCs/>
          <w:sz w:val="24"/>
          <w:szCs w:val="24"/>
        </w:rPr>
        <w:t>). The survey addresses the issues which affect the ability of organizations to realise the full benefits of IS/IT investments, i.e. not only the pre-investment appraisal and post-investment evaluation processes, but also how organizations do or do not ensure that benefits claimed are actively managed through to realisation. To do this a new benefits management process model was used to structure a questionnaire to elicit details of how effective organizations are in addressing benefits management throughout the investment lifecycle. Sixty organizations responded to the survey, thus providing a wealth of data for analysis. This paper presents some of the key results of that analysis. From the survey, it is clear that many organizations believe that current methods are far from satisfactory in ensuring that the benefits are properly identified and realised. Very few have a comprehensive process for managing the delivery of benefits from IS/IT. This paper offers new insight into the reasons for the current unsatisfactory situation and points the way to how the situation could be significantly improved.</w:t>
      </w:r>
    </w:p>
    <w:p w14:paraId="493F7753" w14:textId="31939DCD" w:rsidR="000E1CD8" w:rsidRPr="00FB2664" w:rsidRDefault="000E1CD8" w:rsidP="00FB2664">
      <w:pPr>
        <w:pStyle w:val="ListParagraph"/>
        <w:numPr>
          <w:ilvl w:val="0"/>
          <w:numId w:val="13"/>
        </w:numPr>
        <w:tabs>
          <w:tab w:val="num" w:pos="2160"/>
        </w:tabs>
        <w:spacing w:line="360" w:lineRule="auto"/>
        <w:jc w:val="both"/>
        <w:rPr>
          <w:rFonts w:ascii="Times New Roman" w:hAnsi="Times New Roman" w:cs="Times New Roman"/>
          <w:color w:val="000000" w:themeColor="text1"/>
          <w:sz w:val="24"/>
          <w:szCs w:val="24"/>
        </w:rPr>
      </w:pPr>
      <w:r w:rsidRPr="00380A0A">
        <w:rPr>
          <w:rFonts w:ascii="Times New Roman" w:hAnsi="Times New Roman" w:cs="Times New Roman"/>
          <w:b/>
          <w:color w:val="000000" w:themeColor="text1"/>
          <w:sz w:val="24"/>
          <w:szCs w:val="24"/>
        </w:rPr>
        <w:t>IT outsourcing has grown considerably in the private sector</w:t>
      </w:r>
      <w:r w:rsidR="00C33F29">
        <w:rPr>
          <w:rFonts w:ascii="Times New Roman" w:hAnsi="Times New Roman" w:cs="Times New Roman"/>
          <w:b/>
          <w:color w:val="000000" w:themeColor="text1"/>
          <w:sz w:val="24"/>
          <w:szCs w:val="24"/>
        </w:rPr>
        <w:t xml:space="preserve"> (2013)</w:t>
      </w:r>
      <w:r w:rsidR="00836FB3">
        <w:rPr>
          <w:rFonts w:ascii="Times New Roman" w:hAnsi="Times New Roman" w:cs="Times New Roman"/>
          <w:color w:val="000000" w:themeColor="text1"/>
          <w:sz w:val="24"/>
          <w:szCs w:val="24"/>
        </w:rPr>
        <w:t>:</w:t>
      </w:r>
      <w:r w:rsidRPr="00380A0A">
        <w:rPr>
          <w:rFonts w:ascii="Times New Roman" w:hAnsi="Times New Roman" w:cs="Times New Roman"/>
          <w:color w:val="000000" w:themeColor="text1"/>
          <w:sz w:val="24"/>
          <w:szCs w:val="24"/>
        </w:rPr>
        <w:t xml:space="preserve"> with IT software and service suppliers reporting increased revenues. Similarly in the public sector, the introduction of market testing and compulsory competitive tendering (CCT) will inevitably lead to the contracting-out of significant levels of IT work. This may lead to the demise of some public sector IT departments where external bids are favoured over those offered by the in-house team. This paper is divided into two sections. First, it considers some of the relevant literature on IT outsourcing in both private and public sector British and American organizations. It draws together important themes which explain the attraction of IT outsourcing to senior executives. Second, it introduces the results from a questionnaire survey of nearly 200 UK private and public sector organizations on IT outsourcing. In particular it looks at the proportion of organizations that claims to use outsourcing, how contracts are negotiated and the type of IT solutions preferred by IT managers. The central argument is that IT outsourcing poses significant challenges to both private and public sector organizations and is not simply a quick-fix panacea. Moreover, public sector IT managers would do </w:t>
      </w:r>
      <w:r w:rsidRPr="00380A0A">
        <w:rPr>
          <w:rFonts w:ascii="Times New Roman" w:hAnsi="Times New Roman" w:cs="Times New Roman"/>
          <w:color w:val="000000" w:themeColor="text1"/>
          <w:sz w:val="24"/>
          <w:szCs w:val="24"/>
        </w:rPr>
        <w:lastRenderedPageBreak/>
        <w:t>well to analyse some of the less favourable reports from private sector outsourcing as they gear themselves up for CCT in the months ahead.</w:t>
      </w: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RESEARCH GAP</w:t>
      </w:r>
      <w:r w:rsidR="00FB2664">
        <w:rPr>
          <w:rFonts w:ascii="Times New Roman" w:hAnsi="Times New Roman" w:cs="Times New Roman"/>
          <w:b/>
          <w:sz w:val="24"/>
          <w:szCs w:val="24"/>
          <w:u w:val="single"/>
        </w:rPr>
        <w:t>:</w:t>
      </w:r>
    </w:p>
    <w:p w14:paraId="23D22CA0" w14:textId="4F13F2F0" w:rsidR="00AB0EDF" w:rsidRPr="00610867" w:rsidRDefault="00AB0EDF" w:rsidP="00610867">
      <w:pPr>
        <w:spacing w:after="0" w:line="360" w:lineRule="auto"/>
        <w:jc w:val="both"/>
        <w:rPr>
          <w:rFonts w:ascii="Times New Roman" w:hAnsi="Times New Roman" w:cs="Times New Roman"/>
          <w:sz w:val="24"/>
          <w:szCs w:val="24"/>
        </w:rPr>
      </w:pPr>
      <w:r w:rsidRPr="00610867">
        <w:rPr>
          <w:rFonts w:ascii="Times New Roman" w:hAnsi="Times New Roman" w:cs="Times New Roman"/>
          <w:sz w:val="24"/>
          <w:szCs w:val="24"/>
        </w:rPr>
        <w:t>Many studies are considered in this analysis regarding Fixed Assests management of any manufacturing or Service Company. Only few studies are identifying the How much amount spend for fixed assets in the form of Capital and Revenue Expenditure of the company for the period of the study</w:t>
      </w:r>
      <w:r w:rsidR="00F963BA" w:rsidRPr="00610867">
        <w:rPr>
          <w:rFonts w:ascii="Times New Roman" w:hAnsi="Times New Roman" w:cs="Times New Roman"/>
          <w:sz w:val="24"/>
          <w:szCs w:val="24"/>
        </w:rPr>
        <w:t xml:space="preserve">. </w:t>
      </w:r>
      <w:r w:rsidR="00CB1AFE" w:rsidRPr="00610867">
        <w:rPr>
          <w:rFonts w:ascii="Times New Roman" w:hAnsi="Times New Roman" w:cs="Times New Roman"/>
          <w:color w:val="000000" w:themeColor="text1"/>
          <w:sz w:val="24"/>
          <w:szCs w:val="24"/>
        </w:rPr>
        <w:t>This document play a vital role in the development of life cycle (SDLC) as it describes the complete requirement of the system.  It means for use by developers and will be the basic during testing phase.  Any changes made to the requirements in the future will have to go through formal change approval process</w:t>
      </w:r>
      <w:r w:rsidR="00751DBF">
        <w:rPr>
          <w:rFonts w:ascii="Times New Roman" w:hAnsi="Times New Roman" w:cs="Times New Roman"/>
          <w:color w:val="000000" w:themeColor="text1"/>
          <w:sz w:val="24"/>
          <w:szCs w:val="24"/>
        </w:rPr>
        <w:t>.</w:t>
      </w:r>
    </w:p>
    <w:p w14:paraId="0BB35312" w14:textId="32633AC4"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06A66FE9" w14:textId="4A69F7BA" w:rsidR="00D210A3" w:rsidRDefault="00AE548E" w:rsidP="007E0E0E">
      <w:pPr>
        <w:pStyle w:val="ListParagraph"/>
        <w:numPr>
          <w:ilvl w:val="0"/>
          <w:numId w:val="15"/>
        </w:numPr>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To study </w:t>
      </w:r>
      <w:r w:rsidR="004C7F9B">
        <w:rPr>
          <w:rFonts w:ascii="Times New Roman" w:hAnsi="Times New Roman" w:cs="Times New Roman"/>
          <w:color w:val="000000" w:themeColor="text1"/>
          <w:sz w:val="24"/>
          <w:szCs w:val="24"/>
        </w:rPr>
        <w:t xml:space="preserve">the </w:t>
      </w:r>
      <w:r w:rsidR="004C7F9B" w:rsidRPr="00794B89">
        <w:rPr>
          <w:rFonts w:ascii="Times New Roman" w:hAnsi="Times New Roman" w:cs="Times New Roman"/>
          <w:color w:val="000000" w:themeColor="text1"/>
          <w:sz w:val="24"/>
          <w:szCs w:val="24"/>
        </w:rPr>
        <w:t>application</w:t>
      </w:r>
      <w:r w:rsidR="0006449E" w:rsidRPr="00794B89">
        <w:rPr>
          <w:rFonts w:ascii="Times New Roman" w:hAnsi="Times New Roman" w:cs="Times New Roman"/>
          <w:color w:val="000000" w:themeColor="text1"/>
          <w:sz w:val="24"/>
          <w:szCs w:val="24"/>
        </w:rPr>
        <w:t xml:space="preserve"> is to enable communication among the employees of an organization. </w:t>
      </w:r>
    </w:p>
    <w:p w14:paraId="2BDA916D" w14:textId="3A5221D9" w:rsidR="0006449E" w:rsidRPr="00794B89" w:rsidRDefault="00F15C2F" w:rsidP="007E0E0E">
      <w:pPr>
        <w:pStyle w:val="ListParagraph"/>
        <w:numPr>
          <w:ilvl w:val="0"/>
          <w:numId w:val="15"/>
        </w:numPr>
        <w:spacing w:after="0" w:line="360" w:lineRule="auto"/>
        <w:ind w:left="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To study the</w:t>
      </w:r>
      <w:r w:rsidR="0006449E" w:rsidRPr="00794B89">
        <w:rPr>
          <w:rFonts w:ascii="Times New Roman" w:hAnsi="Times New Roman" w:cs="Times New Roman"/>
          <w:color w:val="000000" w:themeColor="text1"/>
          <w:sz w:val="24"/>
          <w:szCs w:val="24"/>
        </w:rPr>
        <w:t xml:space="preserve"> employees to send and receive mails and exchange necessary information as quickly as possible.</w:t>
      </w:r>
    </w:p>
    <w:p w14:paraId="613D9B5F" w14:textId="16329127" w:rsidR="00E209CD" w:rsidRDefault="00E209CD" w:rsidP="00B33BC1">
      <w:pPr>
        <w:spacing w:after="0" w:line="360" w:lineRule="auto"/>
        <w:jc w:val="both"/>
        <w:rPr>
          <w:rFonts w:ascii="Times New Roman" w:hAnsi="Times New Roman" w:cs="Times New Roman"/>
          <w:b/>
          <w:sz w:val="24"/>
          <w:szCs w:val="24"/>
          <w:u w:val="single"/>
        </w:rPr>
      </w:pPr>
      <w:r w:rsidRPr="00B33BC1">
        <w:rPr>
          <w:rFonts w:ascii="Times New Roman" w:hAnsi="Times New Roman" w:cs="Times New Roman"/>
          <w:b/>
          <w:sz w:val="24"/>
          <w:szCs w:val="24"/>
          <w:u w:val="single"/>
        </w:rPr>
        <w:t>HYPOTHES</w:t>
      </w:r>
      <w:r w:rsidR="00557496" w:rsidRPr="00B33BC1">
        <w:rPr>
          <w:rFonts w:ascii="Times New Roman" w:hAnsi="Times New Roman" w:cs="Times New Roman"/>
          <w:b/>
          <w:sz w:val="24"/>
          <w:szCs w:val="24"/>
          <w:u w:val="single"/>
        </w:rPr>
        <w:t>E</w:t>
      </w:r>
      <w:r w:rsidRPr="00B33BC1">
        <w:rPr>
          <w:rFonts w:ascii="Times New Roman" w:hAnsi="Times New Roman" w:cs="Times New Roman"/>
          <w:b/>
          <w:sz w:val="24"/>
          <w:szCs w:val="24"/>
          <w:u w:val="single"/>
        </w:rPr>
        <w:t>S</w:t>
      </w:r>
      <w:r w:rsidR="00557496" w:rsidRPr="00B33BC1">
        <w:rPr>
          <w:rFonts w:ascii="Times New Roman" w:hAnsi="Times New Roman" w:cs="Times New Roman"/>
          <w:b/>
          <w:sz w:val="24"/>
          <w:szCs w:val="24"/>
          <w:u w:val="single"/>
        </w:rPr>
        <w:t xml:space="preserve"> OF THE </w:t>
      </w:r>
      <w:r w:rsidR="006167F7" w:rsidRPr="00B33BC1">
        <w:rPr>
          <w:rFonts w:ascii="Times New Roman" w:hAnsi="Times New Roman" w:cs="Times New Roman"/>
          <w:b/>
          <w:sz w:val="24"/>
          <w:szCs w:val="24"/>
          <w:u w:val="single"/>
        </w:rPr>
        <w:t>STUDY:</w:t>
      </w:r>
    </w:p>
    <w:p w14:paraId="7B0129FD" w14:textId="77777777" w:rsidR="002F1487" w:rsidRDefault="00E832C5" w:rsidP="004B1F84">
      <w:pPr>
        <w:spacing w:after="0" w:line="240" w:lineRule="auto"/>
        <w:jc w:val="both"/>
        <w:rPr>
          <w:rFonts w:ascii="Times New Roman" w:hAnsi="Times New Roman" w:cs="Times New Roman"/>
          <w:color w:val="000000" w:themeColor="text1"/>
          <w:sz w:val="24"/>
          <w:szCs w:val="24"/>
        </w:rPr>
      </w:pPr>
      <w:r w:rsidRPr="0076373E">
        <w:rPr>
          <w:rFonts w:ascii="Times New Roman" w:hAnsi="Times New Roman" w:cs="Times New Roman"/>
          <w:b/>
          <w:bCs/>
          <w:color w:val="000000" w:themeColor="text1"/>
          <w:sz w:val="24"/>
          <w:szCs w:val="24"/>
        </w:rPr>
        <w:t>H</w:t>
      </w:r>
      <w:r w:rsidR="0076373E" w:rsidRPr="0076373E">
        <w:rPr>
          <w:rFonts w:ascii="Times New Roman" w:hAnsi="Times New Roman" w:cs="Times New Roman"/>
          <w:b/>
          <w:bCs/>
          <w:color w:val="000000" w:themeColor="text1"/>
          <w:sz w:val="24"/>
          <w:szCs w:val="24"/>
        </w:rPr>
        <w:t>0:</w:t>
      </w:r>
      <w:r w:rsidR="0076373E" w:rsidRPr="00E832C5">
        <w:rPr>
          <w:rFonts w:ascii="Times New Roman" w:hAnsi="Times New Roman" w:cs="Times New Roman"/>
          <w:color w:val="000000" w:themeColor="text1"/>
          <w:sz w:val="24"/>
          <w:szCs w:val="24"/>
        </w:rPr>
        <w:t xml:space="preserve"> </w:t>
      </w:r>
      <w:r w:rsidR="00441EB5">
        <w:rPr>
          <w:rFonts w:ascii="Times New Roman" w:hAnsi="Times New Roman" w:cs="Times New Roman"/>
          <w:color w:val="000000" w:themeColor="text1"/>
          <w:sz w:val="24"/>
          <w:szCs w:val="24"/>
        </w:rPr>
        <w:t xml:space="preserve">There is no </w:t>
      </w:r>
      <w:r w:rsidR="00F55325">
        <w:rPr>
          <w:rFonts w:ascii="Times New Roman" w:hAnsi="Times New Roman" w:cs="Times New Roman"/>
          <w:color w:val="000000" w:themeColor="text1"/>
          <w:sz w:val="24"/>
          <w:szCs w:val="24"/>
        </w:rPr>
        <w:t>Influence</w:t>
      </w:r>
      <w:r w:rsidR="00441EB5">
        <w:rPr>
          <w:rFonts w:ascii="Times New Roman" w:hAnsi="Times New Roman" w:cs="Times New Roman"/>
          <w:color w:val="000000" w:themeColor="text1"/>
          <w:sz w:val="24"/>
          <w:szCs w:val="24"/>
        </w:rPr>
        <w:t xml:space="preserve"> </w:t>
      </w:r>
      <w:r w:rsidR="0016422F">
        <w:rPr>
          <w:rFonts w:ascii="Times New Roman" w:hAnsi="Times New Roman" w:cs="Times New Roman"/>
          <w:color w:val="000000" w:themeColor="text1"/>
          <w:sz w:val="24"/>
          <w:szCs w:val="24"/>
        </w:rPr>
        <w:t xml:space="preserve">of </w:t>
      </w:r>
      <w:r w:rsidR="0016422F" w:rsidRPr="00E832C5">
        <w:rPr>
          <w:rFonts w:ascii="Times New Roman" w:hAnsi="Times New Roman" w:cs="Times New Roman"/>
          <w:color w:val="000000" w:themeColor="text1"/>
          <w:sz w:val="24"/>
          <w:szCs w:val="24"/>
        </w:rPr>
        <w:t>application</w:t>
      </w:r>
      <w:r w:rsidR="00B16059" w:rsidRPr="00E832C5">
        <w:rPr>
          <w:rFonts w:ascii="Times New Roman" w:hAnsi="Times New Roman" w:cs="Times New Roman"/>
          <w:color w:val="000000" w:themeColor="text1"/>
          <w:sz w:val="24"/>
          <w:szCs w:val="24"/>
        </w:rPr>
        <w:t xml:space="preserve"> is to enable communication among the employees of </w:t>
      </w:r>
    </w:p>
    <w:p w14:paraId="4B97D869" w14:textId="390842DA" w:rsidR="00B16059" w:rsidRDefault="002F1487" w:rsidP="004B1F8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16059" w:rsidRPr="00E832C5">
        <w:rPr>
          <w:rFonts w:ascii="Times New Roman" w:hAnsi="Times New Roman" w:cs="Times New Roman"/>
          <w:color w:val="000000" w:themeColor="text1"/>
          <w:sz w:val="24"/>
          <w:szCs w:val="24"/>
        </w:rPr>
        <w:t xml:space="preserve">an organization. </w:t>
      </w:r>
    </w:p>
    <w:p w14:paraId="5FBF150C" w14:textId="77777777" w:rsidR="00B73984" w:rsidRPr="00B73984" w:rsidRDefault="00B73984" w:rsidP="004B1F84">
      <w:pPr>
        <w:spacing w:after="0" w:line="240" w:lineRule="auto"/>
        <w:jc w:val="both"/>
        <w:rPr>
          <w:rFonts w:ascii="Times New Roman" w:hAnsi="Times New Roman" w:cs="Times New Roman"/>
          <w:color w:val="000000" w:themeColor="text1"/>
          <w:sz w:val="4"/>
          <w:szCs w:val="4"/>
        </w:rPr>
      </w:pPr>
    </w:p>
    <w:p w14:paraId="757072D5" w14:textId="3122FDA9" w:rsidR="009C0941" w:rsidRDefault="009C0941" w:rsidP="009C0941">
      <w:pPr>
        <w:spacing w:after="0" w:line="240" w:lineRule="auto"/>
        <w:jc w:val="both"/>
        <w:rPr>
          <w:rFonts w:ascii="Times New Roman" w:hAnsi="Times New Roman" w:cs="Times New Roman"/>
          <w:color w:val="000000" w:themeColor="text1"/>
          <w:sz w:val="24"/>
          <w:szCs w:val="24"/>
        </w:rPr>
      </w:pPr>
      <w:r w:rsidRPr="0076373E">
        <w:rPr>
          <w:rFonts w:ascii="Times New Roman" w:hAnsi="Times New Roman" w:cs="Times New Roman"/>
          <w:b/>
          <w:bCs/>
          <w:color w:val="000000" w:themeColor="text1"/>
          <w:sz w:val="24"/>
          <w:szCs w:val="24"/>
        </w:rPr>
        <w:t>H</w:t>
      </w:r>
      <w:r w:rsidR="00BF3112">
        <w:rPr>
          <w:rFonts w:ascii="Times New Roman" w:hAnsi="Times New Roman" w:cs="Times New Roman"/>
          <w:b/>
          <w:bCs/>
          <w:color w:val="000000" w:themeColor="text1"/>
          <w:sz w:val="24"/>
          <w:szCs w:val="24"/>
        </w:rPr>
        <w:t>1</w:t>
      </w:r>
      <w:r w:rsidRPr="0076373E">
        <w:rPr>
          <w:rFonts w:ascii="Times New Roman" w:hAnsi="Times New Roman" w:cs="Times New Roman"/>
          <w:b/>
          <w:bCs/>
          <w:color w:val="000000" w:themeColor="text1"/>
          <w:sz w:val="24"/>
          <w:szCs w:val="24"/>
        </w:rPr>
        <w:t>:</w:t>
      </w:r>
      <w:r w:rsidRPr="00E832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There is </w:t>
      </w:r>
      <w:r w:rsidR="001C0A61">
        <w:rPr>
          <w:rFonts w:ascii="Times New Roman" w:hAnsi="Times New Roman" w:cs="Times New Roman"/>
          <w:color w:val="000000" w:themeColor="text1"/>
          <w:sz w:val="24"/>
          <w:szCs w:val="24"/>
        </w:rPr>
        <w:t>Influence</w:t>
      </w:r>
      <w:r w:rsidR="001C0A6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of </w:t>
      </w:r>
      <w:r w:rsidRPr="00E832C5">
        <w:rPr>
          <w:rFonts w:ascii="Times New Roman" w:hAnsi="Times New Roman" w:cs="Times New Roman"/>
          <w:color w:val="000000" w:themeColor="text1"/>
          <w:sz w:val="24"/>
          <w:szCs w:val="24"/>
        </w:rPr>
        <w:t xml:space="preserve">application is to enable communication among the employees of an </w:t>
      </w:r>
    </w:p>
    <w:p w14:paraId="44E09A95" w14:textId="0BEE81BB" w:rsidR="00233F56" w:rsidRPr="00043DF1" w:rsidRDefault="009C0941" w:rsidP="00043DF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E832C5">
        <w:rPr>
          <w:rFonts w:ascii="Times New Roman" w:hAnsi="Times New Roman" w:cs="Times New Roman"/>
          <w:color w:val="000000" w:themeColor="text1"/>
          <w:sz w:val="24"/>
          <w:szCs w:val="24"/>
        </w:rPr>
        <w:t xml:space="preserve">organization. </w:t>
      </w:r>
    </w:p>
    <w:p w14:paraId="59B8242E" w14:textId="127E2368" w:rsidR="00E209CD" w:rsidRPr="00043DF1" w:rsidRDefault="00E209CD" w:rsidP="006A09F8">
      <w:pPr>
        <w:spacing w:after="0" w:line="360" w:lineRule="auto"/>
        <w:ind w:left="142"/>
        <w:jc w:val="both"/>
        <w:rPr>
          <w:rFonts w:ascii="Times New Roman" w:hAnsi="Times New Roman" w:cs="Times New Roman"/>
          <w:b/>
          <w:sz w:val="2"/>
          <w:szCs w:val="2"/>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693F75DB" w14:textId="4CEE9E7A" w:rsidR="00EC0954" w:rsidRDefault="0070213D" w:rsidP="0070213D">
      <w:pPr>
        <w:spacing w:after="0" w:line="360" w:lineRule="auto"/>
        <w:jc w:val="both"/>
        <w:rPr>
          <w:rFonts w:ascii="Times New Roman" w:hAnsi="Times New Roman" w:cs="Times New Roman"/>
          <w:bCs/>
          <w:sz w:val="24"/>
          <w:szCs w:val="24"/>
        </w:rPr>
      </w:pPr>
      <w:r w:rsidRPr="0070213D">
        <w:rPr>
          <w:rFonts w:ascii="Times New Roman" w:hAnsi="Times New Roman" w:cs="Times New Roman"/>
          <w:bCs/>
          <w:sz w:val="24"/>
          <w:szCs w:val="24"/>
        </w:rPr>
        <w:t>Intranet Mailing System allows communication among all the employees of the same organization. The application   permits employees to exchange mails and transmit documents and information. The mails and documents received can be categorized and stored in different folders. This allows to manage the mails properly.</w:t>
      </w:r>
    </w:p>
    <w:p w14:paraId="711066CD" w14:textId="39A848B1"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1FD11A88" w14:textId="1EFAE6C0" w:rsidR="001B228C" w:rsidRDefault="001B228C" w:rsidP="0070213D">
      <w:pPr>
        <w:spacing w:after="0" w:line="360" w:lineRule="auto"/>
        <w:jc w:val="both"/>
        <w:rPr>
          <w:rFonts w:ascii="Times New Roman" w:hAnsi="Times New Roman" w:cs="Times New Roman"/>
          <w:bCs/>
          <w:sz w:val="24"/>
          <w:szCs w:val="24"/>
        </w:rPr>
      </w:pPr>
      <w:r w:rsidRPr="001B228C">
        <w:rPr>
          <w:rFonts w:ascii="Times New Roman" w:hAnsi="Times New Roman" w:cs="Times New Roman"/>
          <w:bCs/>
          <w:sz w:val="24"/>
          <w:szCs w:val="24"/>
        </w:rPr>
        <w:t>The ‘administrative user interface’ concentrates on the consistent information that is practically, part of the organizational activities and which needs proper authentication for the data collection. These interfaces help the administrators with all the transactional states like Data insertion, Data deletion and Date updating along with the extensive data search capabilities</w:t>
      </w:r>
      <w:r w:rsidR="00CD5051">
        <w:rPr>
          <w:rFonts w:ascii="Times New Roman" w:hAnsi="Times New Roman" w:cs="Times New Roman"/>
          <w:bCs/>
          <w:sz w:val="24"/>
          <w:szCs w:val="24"/>
        </w:rPr>
        <w:t>.</w:t>
      </w:r>
      <w:r w:rsidR="00543675">
        <w:rPr>
          <w:rFonts w:ascii="Times New Roman" w:hAnsi="Times New Roman" w:cs="Times New Roman"/>
          <w:bCs/>
          <w:sz w:val="24"/>
          <w:szCs w:val="24"/>
        </w:rPr>
        <w:t xml:space="preserve"> </w:t>
      </w:r>
      <w:r w:rsidR="00543675" w:rsidRPr="00543675">
        <w:rPr>
          <w:rFonts w:ascii="Times New Roman" w:hAnsi="Times New Roman" w:cs="Times New Roman"/>
          <w:bCs/>
          <w:sz w:val="24"/>
          <w:szCs w:val="24"/>
        </w:rPr>
        <w:t xml:space="preserve">The ‘operational or generic user interface’ helps the end users of the system in transactions through the existing data and required services. The operational user interface also </w:t>
      </w:r>
      <w:r w:rsidR="00543675" w:rsidRPr="00543675">
        <w:rPr>
          <w:rFonts w:ascii="Times New Roman" w:hAnsi="Times New Roman" w:cs="Times New Roman"/>
          <w:bCs/>
          <w:sz w:val="24"/>
          <w:szCs w:val="24"/>
        </w:rPr>
        <w:lastRenderedPageBreak/>
        <w:t>helps the ordinary users in managing their own information in a customized manner as per the included flexibilities</w:t>
      </w:r>
      <w:r w:rsidR="00742806">
        <w:rPr>
          <w:rFonts w:ascii="Times New Roman" w:hAnsi="Times New Roman" w:cs="Times New Roman"/>
          <w:bCs/>
          <w:sz w:val="24"/>
          <w:szCs w:val="24"/>
        </w:rPr>
        <w:t>.</w:t>
      </w:r>
    </w:p>
    <w:p w14:paraId="704465EF" w14:textId="03590A3E"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090331EF" w14:textId="0AB87239" w:rsidR="005B4122" w:rsidRDefault="005B4122" w:rsidP="0009421E">
      <w:pPr>
        <w:spacing w:after="0" w:line="360" w:lineRule="auto"/>
        <w:jc w:val="both"/>
        <w:rPr>
          <w:rFonts w:ascii="Times New Roman" w:hAnsi="Times New Roman" w:cs="Times New Roman"/>
          <w:b/>
          <w:sz w:val="24"/>
          <w:szCs w:val="24"/>
          <w:u w:val="single"/>
        </w:rPr>
      </w:pPr>
      <w:r w:rsidRPr="005B4122">
        <w:rPr>
          <w:rFonts w:ascii="Times New Roman" w:hAnsi="Times New Roman" w:cs="Times New Roman"/>
          <w:b/>
          <w:sz w:val="24"/>
          <w:szCs w:val="24"/>
          <w:u w:val="single"/>
        </w:rPr>
        <w:t>Compilation of code</w:t>
      </w:r>
      <w:r w:rsidR="0014096F">
        <w:rPr>
          <w:rFonts w:ascii="Times New Roman" w:hAnsi="Times New Roman" w:cs="Times New Roman"/>
          <w:b/>
          <w:sz w:val="24"/>
          <w:szCs w:val="24"/>
          <w:u w:val="single"/>
        </w:rPr>
        <w:t>:</w:t>
      </w:r>
    </w:p>
    <w:p w14:paraId="712EC7F8" w14:textId="7F5C51BE" w:rsidR="00D837E2" w:rsidRDefault="00D837E2" w:rsidP="0009421E">
      <w:pPr>
        <w:spacing w:after="0" w:line="360" w:lineRule="auto"/>
        <w:jc w:val="both"/>
        <w:rPr>
          <w:rFonts w:ascii="Times New Roman" w:hAnsi="Times New Roman" w:cs="Times New Roman"/>
          <w:bCs/>
          <w:sz w:val="24"/>
          <w:szCs w:val="24"/>
        </w:rPr>
      </w:pPr>
      <w:r w:rsidRPr="00BD6B5A">
        <w:rPr>
          <w:rFonts w:ascii="Times New Roman" w:hAnsi="Times New Roman" w:cs="Times New Roman"/>
          <w:bCs/>
          <w:sz w:val="24"/>
          <w:szCs w:val="24"/>
        </w:rPr>
        <w:t>When you compile the code, the Java compiler creates machine code (</w:t>
      </w:r>
      <w:r w:rsidR="003964B8" w:rsidRPr="00BD6B5A">
        <w:rPr>
          <w:rFonts w:ascii="Times New Roman" w:hAnsi="Times New Roman" w:cs="Times New Roman"/>
          <w:bCs/>
          <w:sz w:val="24"/>
          <w:szCs w:val="24"/>
        </w:rPr>
        <w:t>called byte</w:t>
      </w:r>
      <w:r w:rsidRPr="00BD6B5A">
        <w:rPr>
          <w:rFonts w:ascii="Times New Roman" w:hAnsi="Times New Roman" w:cs="Times New Roman"/>
          <w:bCs/>
          <w:sz w:val="24"/>
          <w:szCs w:val="24"/>
        </w:rPr>
        <w:t xml:space="preserve"> </w:t>
      </w:r>
      <w:r w:rsidR="003964B8" w:rsidRPr="00BD6B5A">
        <w:rPr>
          <w:rFonts w:ascii="Times New Roman" w:hAnsi="Times New Roman" w:cs="Times New Roman"/>
          <w:bCs/>
          <w:sz w:val="24"/>
          <w:szCs w:val="24"/>
        </w:rPr>
        <w:t>code) for</w:t>
      </w:r>
      <w:r w:rsidRPr="00BD6B5A">
        <w:rPr>
          <w:rFonts w:ascii="Times New Roman" w:hAnsi="Times New Roman" w:cs="Times New Roman"/>
          <w:bCs/>
          <w:sz w:val="24"/>
          <w:szCs w:val="24"/>
        </w:rPr>
        <w:t xml:space="preserve"> a hypothetical machine called Java Virtual </w:t>
      </w:r>
      <w:r w:rsidR="00C21662" w:rsidRPr="00BD6B5A">
        <w:rPr>
          <w:rFonts w:ascii="Times New Roman" w:hAnsi="Times New Roman" w:cs="Times New Roman"/>
          <w:bCs/>
          <w:sz w:val="24"/>
          <w:szCs w:val="24"/>
        </w:rPr>
        <w:t>Machine (</w:t>
      </w:r>
      <w:r w:rsidRPr="00BD6B5A">
        <w:rPr>
          <w:rFonts w:ascii="Times New Roman" w:hAnsi="Times New Roman" w:cs="Times New Roman"/>
          <w:bCs/>
          <w:sz w:val="24"/>
          <w:szCs w:val="24"/>
        </w:rPr>
        <w:t xml:space="preserve">JVM). The JVM is supposed t executed the byte code. The JVM is created for the overcoming the issue of probability. The code is written and compiled for one machine and interpreted on all </w:t>
      </w:r>
      <w:r w:rsidR="003964B8" w:rsidRPr="00BD6B5A">
        <w:rPr>
          <w:rFonts w:ascii="Times New Roman" w:hAnsi="Times New Roman" w:cs="Times New Roman"/>
          <w:bCs/>
          <w:sz w:val="24"/>
          <w:szCs w:val="24"/>
        </w:rPr>
        <w:t>machines. This</w:t>
      </w:r>
      <w:r w:rsidRPr="00BD6B5A">
        <w:rPr>
          <w:rFonts w:ascii="Times New Roman" w:hAnsi="Times New Roman" w:cs="Times New Roman"/>
          <w:bCs/>
          <w:sz w:val="24"/>
          <w:szCs w:val="24"/>
        </w:rPr>
        <w:t xml:space="preserve"> machine is called Java Virtual Machine.</w:t>
      </w:r>
    </w:p>
    <w:p w14:paraId="1AE43545" w14:textId="13B8E0FC" w:rsidR="00BB1C3B" w:rsidRDefault="000C25B5" w:rsidP="0009421E">
      <w:pPr>
        <w:spacing w:after="0" w:line="360" w:lineRule="auto"/>
        <w:jc w:val="both"/>
        <w:rPr>
          <w:rFonts w:ascii="Times New Roman" w:hAnsi="Times New Roman" w:cs="Times New Roman"/>
          <w:bCs/>
          <w:sz w:val="24"/>
          <w:szCs w:val="24"/>
        </w:rPr>
      </w:pPr>
      <w:r w:rsidRPr="00A114CA">
        <w:rPr>
          <w:rFonts w:ascii="Times New Roman" w:hAnsi="Times New Roman" w:cs="Times New Roman"/>
          <w:b/>
          <w:noProof/>
          <w:sz w:val="24"/>
          <w:szCs w:val="24"/>
          <w:u w:val="single"/>
        </w:rPr>
        <mc:AlternateContent>
          <mc:Choice Requires="wps">
            <w:drawing>
              <wp:anchor distT="45720" distB="45720" distL="114300" distR="114300" simplePos="0" relativeHeight="251659264" behindDoc="0" locked="0" layoutInCell="1" allowOverlap="1" wp14:anchorId="0203E1DE" wp14:editId="3CBF8938">
                <wp:simplePos x="0" y="0"/>
                <wp:positionH relativeFrom="margin">
                  <wp:align>right</wp:align>
                </wp:positionH>
                <wp:positionV relativeFrom="paragraph">
                  <wp:posOffset>148590</wp:posOffset>
                </wp:positionV>
                <wp:extent cx="2644775" cy="2993390"/>
                <wp:effectExtent l="0" t="0" r="317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4775" cy="2993390"/>
                        </a:xfrm>
                        <a:prstGeom prst="rect">
                          <a:avLst/>
                        </a:prstGeom>
                        <a:solidFill>
                          <a:srgbClr val="FFFFFF"/>
                        </a:solidFill>
                        <a:ln w="9525">
                          <a:noFill/>
                          <a:miter lim="800000"/>
                          <a:headEnd/>
                          <a:tailEnd/>
                        </a:ln>
                      </wps:spPr>
                      <wps:txbx>
                        <w:txbxContent>
                          <w:p w14:paraId="10415339" w14:textId="5A6DE1BB" w:rsidR="00A114CA" w:rsidRDefault="00A114CA">
                            <w:r w:rsidRPr="003A2E91">
                              <w:rPr>
                                <w:noProof/>
                                <w:color w:val="000000" w:themeColor="text1"/>
                              </w:rPr>
                              <w:drawing>
                                <wp:inline distT="0" distB="0" distL="0" distR="0" wp14:anchorId="7B56FB62" wp14:editId="5AAE2E17">
                                  <wp:extent cx="2405743" cy="27098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2418316" cy="272400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03E1DE" id="_x0000_t202" coordsize="21600,21600" o:spt="202" path="m,l,21600r21600,l21600,xe">
                <v:stroke joinstyle="miter"/>
                <v:path gradientshapeok="t" o:connecttype="rect"/>
              </v:shapetype>
              <v:shape id="Text Box 2" o:spid="_x0000_s1026" type="#_x0000_t202" style="position:absolute;left:0;text-align:left;margin-left:157.05pt;margin-top:11.7pt;width:208.25pt;height:235.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NvgDwIAAPcDAAAOAAAAZHJzL2Uyb0RvYy54bWysU9tu2zAMfR+wfxD0vjhxk7Yx4hRdugwD&#10;ugvQ7QNkWY6FyaJGKbGzrx8lp2nQvQ3Tg0CK1BF5eLS6GzrDDgq9Blvy2WTKmbISam13Jf/xffvu&#10;ljMfhK2FAatKflSe363fvln1rlA5tGBqhYxArC96V/I2BFdkmZet6oSfgFOWgg1gJwK5uMtqFD2h&#10;dybLp9PrrAesHYJU3tPpwxjk64TfNEqGr03jVWCm5FRbSDumvYp7tl6JYofCtVqeyhD/UEUntKVH&#10;z1APIgi2R/0XVKclgocmTCR0GTSNlir1QN3Mpq+6eWqFU6kXIse7M03+/8HKL4cn9w1ZGN7DQANM&#10;TXj3CPKnZxY2rbA7dY8IfatETQ/PImVZ73xxuhqp9oWPIFX/GWoastgHSEBDg11khfpkhE4DOJ5J&#10;V0Ngkg7z6/n85mbBmaRYvlxeXS3TWDJRPF936MNHBR2LRsmRpprgxeHRh1iOKJ5T4msejK632pjk&#10;4K7aGGQHQQrYppU6eJVmLOtLvlzki4RsId5P4uh0IIUa3ZX8dhrXqJlIxwdbp5QgtBltqsTYEz+R&#10;kpGcMFQDJUaeKqiPxBTCqET6OWS0gL8560mFJfe/9gIVZ+aTJbaXs/k8yjY588VNTg5eRqrLiLCS&#10;oEoeOBvNTUhSjzxYuKepNDrx9VLJqVZSV6Lx9BOifC/9lPXyX9d/AAAA//8DAFBLAwQUAAYACAAA&#10;ACEA/r2nqt0AAAAHAQAADwAAAGRycy9kb3ducmV2LnhtbEyPQU/CQBCF7yb+h82YeDGyBUuB0i1R&#10;E41XkB8wbYe2oTvbdBda/r3jSW/z8l7e+ybbTbZTVxp869jAfBaBIi5d1XJt4Pj98bwG5QNyhZ1j&#10;MnAjD7v8/i7DtHIj7+l6CLWSEvYpGmhC6FOtfdmQRT9zPbF4JzdYDCKHWlcDjlJuO72IokRbbFkW&#10;GuzpvaHyfLhYA6ev8Wm5GYvPcFzt4+QN21XhbsY8PkyvW1CBpvAXhl98QYdcmAp34cqrzoA8Egws&#10;XmJQ4sbzZAmqkGMTr0Hnmf7Pn/8AAAD//wMAUEsBAi0AFAAGAAgAAAAhALaDOJL+AAAA4QEAABMA&#10;AAAAAAAAAAAAAAAAAAAAAFtDb250ZW50X1R5cGVzXS54bWxQSwECLQAUAAYACAAAACEAOP0h/9YA&#10;AACUAQAACwAAAAAAAAAAAAAAAAAvAQAAX3JlbHMvLnJlbHNQSwECLQAUAAYACAAAACEAccDb4A8C&#10;AAD3AwAADgAAAAAAAAAAAAAAAAAuAgAAZHJzL2Uyb0RvYy54bWxQSwECLQAUAAYACAAAACEA/r2n&#10;qt0AAAAHAQAADwAAAAAAAAAAAAAAAABpBAAAZHJzL2Rvd25yZXYueG1sUEsFBgAAAAAEAAQA8wAA&#10;AHMFAAAAAA==&#10;" stroked="f">
                <v:textbox>
                  <w:txbxContent>
                    <w:p w14:paraId="10415339" w14:textId="5A6DE1BB" w:rsidR="00A114CA" w:rsidRDefault="00A114CA">
                      <w:r w:rsidRPr="003A2E91">
                        <w:rPr>
                          <w:noProof/>
                          <w:color w:val="000000" w:themeColor="text1"/>
                        </w:rPr>
                        <w:drawing>
                          <wp:inline distT="0" distB="0" distL="0" distR="0" wp14:anchorId="7B56FB62" wp14:editId="5AAE2E17">
                            <wp:extent cx="2405743" cy="2709846"/>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a:srcRect/>
                                    <a:stretch>
                                      <a:fillRect/>
                                    </a:stretch>
                                  </pic:blipFill>
                                  <pic:spPr bwMode="auto">
                                    <a:xfrm>
                                      <a:off x="0" y="0"/>
                                      <a:ext cx="2418316" cy="2724008"/>
                                    </a:xfrm>
                                    <a:prstGeom prst="rect">
                                      <a:avLst/>
                                    </a:prstGeom>
                                    <a:noFill/>
                                    <a:ln w="9525">
                                      <a:noFill/>
                                      <a:miter lim="800000"/>
                                      <a:headEnd/>
                                      <a:tailEnd/>
                                    </a:ln>
                                  </pic:spPr>
                                </pic:pic>
                              </a:graphicData>
                            </a:graphic>
                          </wp:inline>
                        </w:drawing>
                      </w:r>
                    </w:p>
                  </w:txbxContent>
                </v:textbox>
                <w10:wrap type="square" anchorx="margin"/>
              </v:shape>
            </w:pict>
          </mc:Fallback>
        </mc:AlternateContent>
      </w:r>
      <w:r w:rsidR="00D44E69">
        <w:rPr>
          <w:noProof/>
        </w:rPr>
        <w:drawing>
          <wp:inline distT="0" distB="0" distL="0" distR="0" wp14:anchorId="6B824395" wp14:editId="19B7F7D6">
            <wp:extent cx="2895600" cy="2767928"/>
            <wp:effectExtent l="0" t="0" r="0" b="0"/>
            <wp:docPr id="1337063084" name="Picture 1" descr="Compiling a C Program: Behind the Scenes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piling a C Program: Behind the Scenes - GeeksforGee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2726" cy="2774739"/>
                    </a:xfrm>
                    <a:prstGeom prst="rect">
                      <a:avLst/>
                    </a:prstGeom>
                    <a:noFill/>
                    <a:ln>
                      <a:noFill/>
                    </a:ln>
                  </pic:spPr>
                </pic:pic>
              </a:graphicData>
            </a:graphic>
          </wp:inline>
        </w:drawing>
      </w:r>
    </w:p>
    <w:p w14:paraId="01EEBDCD" w14:textId="3D8DA174" w:rsidR="00BB1C3B" w:rsidRPr="005D5D91" w:rsidRDefault="001020C9" w:rsidP="0009421E">
      <w:pPr>
        <w:spacing w:after="0" w:line="360" w:lineRule="auto"/>
        <w:jc w:val="both"/>
        <w:rPr>
          <w:rFonts w:ascii="Times New Roman" w:hAnsi="Times New Roman" w:cs="Times New Roman"/>
          <w:b/>
          <w:sz w:val="24"/>
          <w:szCs w:val="24"/>
          <w:u w:val="single"/>
        </w:rPr>
      </w:pPr>
      <w:r w:rsidRPr="005D5D91">
        <w:rPr>
          <w:rFonts w:ascii="Times New Roman" w:hAnsi="Times New Roman" w:cs="Times New Roman"/>
          <w:b/>
          <w:sz w:val="24"/>
          <w:szCs w:val="24"/>
          <w:u w:val="single"/>
        </w:rPr>
        <w:t>Systems design</w:t>
      </w:r>
    </w:p>
    <w:p w14:paraId="340E28E0" w14:textId="532E3E5F" w:rsidR="00BB1C3B" w:rsidRDefault="007E5E04" w:rsidP="004500BD">
      <w:pPr>
        <w:spacing w:after="0" w:line="360" w:lineRule="auto"/>
        <w:jc w:val="center"/>
        <w:rPr>
          <w:rFonts w:ascii="Times New Roman" w:hAnsi="Times New Roman" w:cs="Times New Roman"/>
          <w:bCs/>
          <w:sz w:val="24"/>
          <w:szCs w:val="24"/>
        </w:rPr>
      </w:pPr>
      <w:r w:rsidRPr="003A2E91">
        <w:rPr>
          <w:noProof/>
          <w:color w:val="000000" w:themeColor="text1"/>
        </w:rPr>
        <w:drawing>
          <wp:inline distT="0" distB="0" distL="0" distR="0" wp14:anchorId="301B92D6" wp14:editId="712F4A60">
            <wp:extent cx="5539105" cy="318951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570714" cy="3207716"/>
                    </a:xfrm>
                    <a:prstGeom prst="rect">
                      <a:avLst/>
                    </a:prstGeom>
                    <a:noFill/>
                    <a:ln w="9525">
                      <a:noFill/>
                      <a:miter lim="800000"/>
                      <a:headEnd/>
                      <a:tailEnd/>
                    </a:ln>
                  </pic:spPr>
                </pic:pic>
              </a:graphicData>
            </a:graphic>
          </wp:inline>
        </w:drawing>
      </w:r>
    </w:p>
    <w:p w14:paraId="0FA9588C" w14:textId="37821025" w:rsidR="009C2F31" w:rsidRPr="006C33FF" w:rsidRDefault="006C33FF" w:rsidP="00D406B7">
      <w:pPr>
        <w:spacing w:after="0" w:line="360" w:lineRule="auto"/>
        <w:jc w:val="both"/>
        <w:rPr>
          <w:rFonts w:ascii="Times New Roman" w:hAnsi="Times New Roman" w:cs="Times New Roman"/>
          <w:b/>
          <w:color w:val="000000" w:themeColor="text1"/>
          <w:sz w:val="24"/>
          <w:szCs w:val="24"/>
          <w:u w:val="single"/>
        </w:rPr>
      </w:pPr>
      <w:r w:rsidRPr="006C33FF">
        <w:rPr>
          <w:rFonts w:ascii="Times New Roman" w:hAnsi="Times New Roman" w:cs="Times New Roman"/>
          <w:b/>
          <w:color w:val="000000" w:themeColor="text1"/>
          <w:sz w:val="24"/>
          <w:szCs w:val="24"/>
          <w:u w:val="single"/>
        </w:rPr>
        <w:lastRenderedPageBreak/>
        <w:t>Normalization</w:t>
      </w:r>
    </w:p>
    <w:p w14:paraId="6EB69EB1" w14:textId="77777777" w:rsidR="009C2F31" w:rsidRPr="002807E4" w:rsidRDefault="009C2F31" w:rsidP="00D406B7">
      <w:pPr>
        <w:spacing w:after="0" w:line="360" w:lineRule="auto"/>
        <w:ind w:left="360"/>
        <w:jc w:val="both"/>
        <w:rPr>
          <w:rFonts w:ascii="Times New Roman" w:hAnsi="Times New Roman" w:cs="Times New Roman"/>
          <w:color w:val="000000" w:themeColor="text1"/>
          <w:sz w:val="24"/>
          <w:szCs w:val="24"/>
        </w:rPr>
      </w:pPr>
      <w:r w:rsidRPr="002807E4">
        <w:rPr>
          <w:rFonts w:ascii="Times New Roman" w:hAnsi="Times New Roman" w:cs="Times New Roman"/>
          <w:color w:val="000000" w:themeColor="text1"/>
          <w:sz w:val="24"/>
          <w:szCs w:val="24"/>
        </w:rPr>
        <w:t>A Database is a collection of interrelated data stored with a minimum of redundancy to serve many applications. The database design is used to group data into a number of tables and minimizes the artificiality embedded in using separate files. The tables are organized to:</w:t>
      </w:r>
    </w:p>
    <w:p w14:paraId="6EF2D01A" w14:textId="77777777" w:rsidR="009C2F31" w:rsidRPr="002807E4" w:rsidRDefault="009C2F31" w:rsidP="00D406B7">
      <w:pPr>
        <w:numPr>
          <w:ilvl w:val="0"/>
          <w:numId w:val="16"/>
        </w:numPr>
        <w:spacing w:after="0" w:line="360" w:lineRule="auto"/>
        <w:ind w:left="360" w:firstLine="540"/>
        <w:jc w:val="both"/>
        <w:rPr>
          <w:rFonts w:ascii="Times New Roman" w:hAnsi="Times New Roman" w:cs="Times New Roman"/>
          <w:color w:val="000000" w:themeColor="text1"/>
          <w:sz w:val="24"/>
          <w:szCs w:val="24"/>
        </w:rPr>
      </w:pPr>
      <w:r w:rsidRPr="002807E4">
        <w:rPr>
          <w:rFonts w:ascii="Times New Roman" w:hAnsi="Times New Roman" w:cs="Times New Roman"/>
          <w:color w:val="000000" w:themeColor="text1"/>
          <w:sz w:val="24"/>
          <w:szCs w:val="24"/>
        </w:rPr>
        <w:t>Reduced duplication of data.</w:t>
      </w:r>
    </w:p>
    <w:p w14:paraId="7426738C" w14:textId="77777777" w:rsidR="009C2F31" w:rsidRPr="002807E4" w:rsidRDefault="009C2F31" w:rsidP="00D406B7">
      <w:pPr>
        <w:numPr>
          <w:ilvl w:val="0"/>
          <w:numId w:val="16"/>
        </w:numPr>
        <w:spacing w:after="0" w:line="360" w:lineRule="auto"/>
        <w:ind w:left="360" w:firstLine="540"/>
        <w:jc w:val="both"/>
        <w:rPr>
          <w:rFonts w:ascii="Times New Roman" w:hAnsi="Times New Roman" w:cs="Times New Roman"/>
          <w:color w:val="000000" w:themeColor="text1"/>
          <w:sz w:val="24"/>
          <w:szCs w:val="24"/>
        </w:rPr>
      </w:pPr>
      <w:r w:rsidRPr="002807E4">
        <w:rPr>
          <w:rFonts w:ascii="Times New Roman" w:hAnsi="Times New Roman" w:cs="Times New Roman"/>
          <w:color w:val="000000" w:themeColor="text1"/>
          <w:sz w:val="24"/>
          <w:szCs w:val="24"/>
        </w:rPr>
        <w:t>Simplify functions like adding, deleting, modifying data etc..,</w:t>
      </w:r>
    </w:p>
    <w:p w14:paraId="022BB6AD" w14:textId="77777777" w:rsidR="009C2F31" w:rsidRPr="002807E4" w:rsidRDefault="009C2F31" w:rsidP="00D406B7">
      <w:pPr>
        <w:numPr>
          <w:ilvl w:val="0"/>
          <w:numId w:val="16"/>
        </w:numPr>
        <w:spacing w:after="0" w:line="360" w:lineRule="auto"/>
        <w:ind w:left="360" w:firstLine="540"/>
        <w:jc w:val="both"/>
        <w:rPr>
          <w:rFonts w:ascii="Times New Roman" w:hAnsi="Times New Roman" w:cs="Times New Roman"/>
          <w:color w:val="000000" w:themeColor="text1"/>
          <w:sz w:val="24"/>
          <w:szCs w:val="24"/>
        </w:rPr>
      </w:pPr>
      <w:r w:rsidRPr="002807E4">
        <w:rPr>
          <w:rFonts w:ascii="Times New Roman" w:hAnsi="Times New Roman" w:cs="Times New Roman"/>
          <w:color w:val="000000" w:themeColor="text1"/>
          <w:sz w:val="24"/>
          <w:szCs w:val="24"/>
        </w:rPr>
        <w:t>Retrieving data</w:t>
      </w:r>
    </w:p>
    <w:p w14:paraId="620BC537" w14:textId="77777777" w:rsidR="009C2F31" w:rsidRPr="002807E4" w:rsidRDefault="009C2F31" w:rsidP="00D406B7">
      <w:pPr>
        <w:numPr>
          <w:ilvl w:val="0"/>
          <w:numId w:val="16"/>
        </w:numPr>
        <w:spacing w:after="0" w:line="360" w:lineRule="auto"/>
        <w:ind w:left="360" w:firstLine="540"/>
        <w:jc w:val="both"/>
        <w:rPr>
          <w:rFonts w:ascii="Times New Roman" w:hAnsi="Times New Roman" w:cs="Times New Roman"/>
          <w:color w:val="000000" w:themeColor="text1"/>
          <w:sz w:val="24"/>
          <w:szCs w:val="24"/>
        </w:rPr>
      </w:pPr>
      <w:r w:rsidRPr="002807E4">
        <w:rPr>
          <w:rFonts w:ascii="Times New Roman" w:hAnsi="Times New Roman" w:cs="Times New Roman"/>
          <w:color w:val="000000" w:themeColor="text1"/>
          <w:sz w:val="24"/>
          <w:szCs w:val="24"/>
        </w:rPr>
        <w:t>Clarity and ease of use</w:t>
      </w:r>
    </w:p>
    <w:p w14:paraId="7899BBED" w14:textId="77777777" w:rsidR="009C2F31" w:rsidRPr="002807E4" w:rsidRDefault="009C2F31" w:rsidP="00D406B7">
      <w:pPr>
        <w:numPr>
          <w:ilvl w:val="0"/>
          <w:numId w:val="16"/>
        </w:numPr>
        <w:spacing w:after="0" w:line="360" w:lineRule="auto"/>
        <w:ind w:left="360" w:firstLine="540"/>
        <w:jc w:val="both"/>
        <w:rPr>
          <w:rFonts w:ascii="Times New Roman" w:hAnsi="Times New Roman" w:cs="Times New Roman"/>
          <w:color w:val="000000" w:themeColor="text1"/>
          <w:sz w:val="24"/>
          <w:szCs w:val="24"/>
        </w:rPr>
      </w:pPr>
      <w:r w:rsidRPr="002807E4">
        <w:rPr>
          <w:rFonts w:ascii="Times New Roman" w:hAnsi="Times New Roman" w:cs="Times New Roman"/>
          <w:color w:val="000000" w:themeColor="text1"/>
          <w:sz w:val="24"/>
          <w:szCs w:val="24"/>
        </w:rPr>
        <w:t>More information at low cost</w:t>
      </w:r>
    </w:p>
    <w:p w14:paraId="3CCB67FC" w14:textId="77777777" w:rsidR="009C2F31" w:rsidRPr="00297F7A" w:rsidRDefault="009C2F31" w:rsidP="00D406B7">
      <w:pPr>
        <w:pStyle w:val="Heading1"/>
        <w:spacing w:line="360" w:lineRule="auto"/>
        <w:ind w:left="360"/>
        <w:jc w:val="both"/>
        <w:rPr>
          <w:rFonts w:ascii="Times New Roman" w:hAnsi="Times New Roman" w:cs="Times New Roman"/>
          <w:b/>
          <w:bCs/>
          <w:color w:val="000000" w:themeColor="text1"/>
          <w:sz w:val="24"/>
          <w:szCs w:val="24"/>
        </w:rPr>
      </w:pPr>
      <w:r w:rsidRPr="00297F7A">
        <w:rPr>
          <w:rFonts w:ascii="Times New Roman" w:hAnsi="Times New Roman" w:cs="Times New Roman"/>
          <w:b/>
          <w:bCs/>
          <w:color w:val="000000" w:themeColor="text1"/>
          <w:sz w:val="24"/>
          <w:szCs w:val="24"/>
        </w:rPr>
        <w:t>Normalization</w:t>
      </w:r>
    </w:p>
    <w:p w14:paraId="6261162C" w14:textId="1EEAE01F" w:rsidR="009C2F31" w:rsidRPr="002807E4" w:rsidRDefault="009C2F31" w:rsidP="00D406B7">
      <w:pPr>
        <w:spacing w:after="0" w:line="360" w:lineRule="auto"/>
        <w:ind w:left="360"/>
        <w:jc w:val="both"/>
        <w:rPr>
          <w:rFonts w:ascii="Times New Roman" w:hAnsi="Times New Roman" w:cs="Times New Roman"/>
          <w:color w:val="000000" w:themeColor="text1"/>
          <w:sz w:val="24"/>
          <w:szCs w:val="24"/>
        </w:rPr>
      </w:pPr>
      <w:r w:rsidRPr="002807E4">
        <w:rPr>
          <w:rFonts w:ascii="Times New Roman" w:hAnsi="Times New Roman" w:cs="Times New Roman"/>
          <w:color w:val="000000" w:themeColor="text1"/>
          <w:sz w:val="24"/>
          <w:szCs w:val="24"/>
        </w:rPr>
        <w:t>Normalization is built around the concept of normal forms. A relation is said to be in a particular normal form if it satisfies a certain specified set of constraints on the kind of functional dependencies that could be associated with the relation. The normal forms are used to ensure that various types of anomalies and inconsistencies are not introduced into the database.</w:t>
      </w:r>
    </w:p>
    <w:p w14:paraId="419C77D7" w14:textId="77777777" w:rsidR="009C2F31" w:rsidRPr="002807E4" w:rsidRDefault="009C2F31" w:rsidP="00D406B7">
      <w:pPr>
        <w:spacing w:after="0" w:line="360" w:lineRule="auto"/>
        <w:ind w:left="360"/>
        <w:jc w:val="both"/>
        <w:rPr>
          <w:rFonts w:ascii="Times New Roman" w:hAnsi="Times New Roman" w:cs="Times New Roman"/>
          <w:b/>
          <w:bCs/>
          <w:color w:val="000000" w:themeColor="text1"/>
          <w:sz w:val="24"/>
          <w:szCs w:val="24"/>
        </w:rPr>
      </w:pPr>
      <w:r w:rsidRPr="002807E4">
        <w:rPr>
          <w:rFonts w:ascii="Times New Roman" w:hAnsi="Times New Roman" w:cs="Times New Roman"/>
          <w:b/>
          <w:bCs/>
          <w:color w:val="000000" w:themeColor="text1"/>
          <w:sz w:val="24"/>
          <w:szCs w:val="24"/>
        </w:rPr>
        <w:t>First Normal Form:</w:t>
      </w:r>
    </w:p>
    <w:p w14:paraId="2AAE557D" w14:textId="1FBC5FA8" w:rsidR="009C2F31" w:rsidRPr="002807E4" w:rsidRDefault="009C2F31" w:rsidP="00D406B7">
      <w:pPr>
        <w:spacing w:after="0" w:line="360" w:lineRule="auto"/>
        <w:ind w:left="360"/>
        <w:jc w:val="both"/>
        <w:rPr>
          <w:rFonts w:ascii="Times New Roman" w:hAnsi="Times New Roman" w:cs="Times New Roman"/>
          <w:color w:val="000000" w:themeColor="text1"/>
          <w:sz w:val="24"/>
          <w:szCs w:val="24"/>
        </w:rPr>
      </w:pPr>
      <w:r w:rsidRPr="002807E4">
        <w:rPr>
          <w:rFonts w:ascii="Times New Roman" w:hAnsi="Times New Roman" w:cs="Times New Roman"/>
          <w:color w:val="000000" w:themeColor="text1"/>
          <w:sz w:val="24"/>
          <w:szCs w:val="24"/>
        </w:rPr>
        <w:t>A relation R is in first normal form if and only if all underlying domains contained atomic values only.</w:t>
      </w:r>
    </w:p>
    <w:p w14:paraId="7D1262D7" w14:textId="77777777" w:rsidR="009C2F31" w:rsidRPr="002807E4" w:rsidRDefault="009C2F31" w:rsidP="00D406B7">
      <w:pPr>
        <w:spacing w:after="0" w:line="360" w:lineRule="auto"/>
        <w:ind w:left="360"/>
        <w:jc w:val="both"/>
        <w:rPr>
          <w:rFonts w:ascii="Times New Roman" w:hAnsi="Times New Roman" w:cs="Times New Roman"/>
          <w:b/>
          <w:bCs/>
          <w:color w:val="000000" w:themeColor="text1"/>
          <w:sz w:val="24"/>
          <w:szCs w:val="24"/>
        </w:rPr>
      </w:pPr>
      <w:r w:rsidRPr="002807E4">
        <w:rPr>
          <w:rFonts w:ascii="Times New Roman" w:hAnsi="Times New Roman" w:cs="Times New Roman"/>
          <w:b/>
          <w:bCs/>
          <w:color w:val="000000" w:themeColor="text1"/>
          <w:sz w:val="24"/>
          <w:szCs w:val="24"/>
        </w:rPr>
        <w:t>Second Normal Form:</w:t>
      </w:r>
    </w:p>
    <w:p w14:paraId="4566C86B" w14:textId="77B8C68A" w:rsidR="009C2F31" w:rsidRPr="002807E4" w:rsidRDefault="009C2F31" w:rsidP="00D406B7">
      <w:pPr>
        <w:spacing w:after="0" w:line="360" w:lineRule="auto"/>
        <w:ind w:left="360"/>
        <w:jc w:val="both"/>
        <w:rPr>
          <w:rFonts w:ascii="Times New Roman" w:hAnsi="Times New Roman" w:cs="Times New Roman"/>
          <w:color w:val="000000" w:themeColor="text1"/>
          <w:sz w:val="24"/>
          <w:szCs w:val="24"/>
        </w:rPr>
      </w:pPr>
      <w:r w:rsidRPr="002807E4">
        <w:rPr>
          <w:rFonts w:ascii="Times New Roman" w:hAnsi="Times New Roman" w:cs="Times New Roman"/>
          <w:color w:val="000000" w:themeColor="text1"/>
          <w:sz w:val="24"/>
          <w:szCs w:val="24"/>
        </w:rPr>
        <w:t>A relation R is said to be in second normal form if and only if it is in first normal form and every non-key attribute is fully dependent on the primary key.</w:t>
      </w:r>
    </w:p>
    <w:p w14:paraId="13238385" w14:textId="77777777" w:rsidR="009C2F31" w:rsidRPr="002807E4" w:rsidRDefault="009C2F31" w:rsidP="00D406B7">
      <w:pPr>
        <w:spacing w:after="0" w:line="360" w:lineRule="auto"/>
        <w:ind w:left="360"/>
        <w:jc w:val="both"/>
        <w:rPr>
          <w:rFonts w:ascii="Times New Roman" w:hAnsi="Times New Roman" w:cs="Times New Roman"/>
          <w:b/>
          <w:bCs/>
          <w:color w:val="000000" w:themeColor="text1"/>
          <w:sz w:val="24"/>
          <w:szCs w:val="24"/>
        </w:rPr>
      </w:pPr>
      <w:r w:rsidRPr="002807E4">
        <w:rPr>
          <w:rFonts w:ascii="Times New Roman" w:hAnsi="Times New Roman" w:cs="Times New Roman"/>
          <w:b/>
          <w:bCs/>
          <w:color w:val="000000" w:themeColor="text1"/>
          <w:sz w:val="24"/>
          <w:szCs w:val="24"/>
        </w:rPr>
        <w:t>Third Normal Form:</w:t>
      </w:r>
    </w:p>
    <w:p w14:paraId="54794634" w14:textId="1823DB2C" w:rsidR="009C2F31" w:rsidRPr="002807E4" w:rsidRDefault="009C2F31" w:rsidP="00D406B7">
      <w:pPr>
        <w:spacing w:after="0" w:line="360" w:lineRule="auto"/>
        <w:jc w:val="both"/>
        <w:rPr>
          <w:rFonts w:ascii="Times New Roman" w:hAnsi="Times New Roman" w:cs="Times New Roman"/>
          <w:b/>
          <w:color w:val="000000" w:themeColor="text1"/>
          <w:sz w:val="24"/>
          <w:szCs w:val="24"/>
        </w:rPr>
      </w:pPr>
      <w:r w:rsidRPr="002807E4">
        <w:rPr>
          <w:rFonts w:ascii="Times New Roman" w:hAnsi="Times New Roman" w:cs="Times New Roman"/>
          <w:color w:val="000000" w:themeColor="text1"/>
          <w:sz w:val="24"/>
          <w:szCs w:val="24"/>
        </w:rPr>
        <w:t>A relation R is said to be in third normal form if and only if it is in second normal form and every non key attribute is non transitively depend on the primary key.</w:t>
      </w:r>
    </w:p>
    <w:p w14:paraId="01864B2F" w14:textId="06AEEAD8" w:rsidR="00FB10EC" w:rsidRDefault="008F5263" w:rsidP="001E7A7B">
      <w:pPr>
        <w:spacing w:after="0" w:line="360" w:lineRule="auto"/>
        <w:jc w:val="both"/>
        <w:rPr>
          <w:rFonts w:ascii="Times New Roman" w:hAnsi="Times New Roman" w:cs="Times New Roman"/>
          <w:b/>
          <w:sz w:val="24"/>
          <w:szCs w:val="24"/>
          <w:u w:val="single"/>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3E02FBBF" w14:textId="522F3AB3" w:rsidR="00C96406" w:rsidRDefault="00C96406" w:rsidP="00096260">
      <w:pPr>
        <w:spacing w:after="0" w:line="360" w:lineRule="auto"/>
        <w:jc w:val="both"/>
        <w:rPr>
          <w:rFonts w:ascii="Times New Roman" w:hAnsi="Times New Roman" w:cs="Times New Roman"/>
          <w:bCs/>
          <w:color w:val="000000" w:themeColor="text1"/>
          <w:sz w:val="24"/>
          <w:szCs w:val="24"/>
        </w:rPr>
      </w:pPr>
      <w:r w:rsidRPr="00C96406">
        <w:rPr>
          <w:rFonts w:ascii="Times New Roman" w:hAnsi="Times New Roman" w:cs="Times New Roman"/>
          <w:bCs/>
          <w:color w:val="000000" w:themeColor="text1"/>
          <w:sz w:val="24"/>
          <w:szCs w:val="24"/>
        </w:rPr>
        <w:t>Testing is a process, which reveals errors in the   program.  It is the major quality measure employed during software development. During software development.  During testing, the program is executed with a set of test cases and the output of the program for the test cases is evaluated to determine if the program is performing as it is expected to perform.</w:t>
      </w:r>
      <w:r w:rsidR="00F20BD4">
        <w:rPr>
          <w:rFonts w:ascii="Times New Roman" w:hAnsi="Times New Roman" w:cs="Times New Roman"/>
          <w:bCs/>
          <w:color w:val="000000" w:themeColor="text1"/>
          <w:sz w:val="24"/>
          <w:szCs w:val="24"/>
        </w:rPr>
        <w:t xml:space="preserve"> </w:t>
      </w:r>
      <w:r w:rsidR="00F20BD4" w:rsidRPr="00F20BD4">
        <w:rPr>
          <w:rFonts w:ascii="Times New Roman" w:hAnsi="Times New Roman" w:cs="Times New Roman"/>
          <w:bCs/>
          <w:color w:val="000000" w:themeColor="text1"/>
          <w:sz w:val="24"/>
          <w:szCs w:val="24"/>
        </w:rPr>
        <w:t>Basic authentication uses the Web Browser to display a username/password dialog box. This username and password is authenticated against the realm.</w:t>
      </w:r>
    </w:p>
    <w:p w14:paraId="15372721" w14:textId="77777777" w:rsidR="00096260" w:rsidRDefault="00096260" w:rsidP="00096260">
      <w:pPr>
        <w:spacing w:line="360" w:lineRule="auto"/>
        <w:ind w:left="360"/>
        <w:jc w:val="both"/>
        <w:rPr>
          <w:b/>
          <w:color w:val="000000" w:themeColor="text1"/>
        </w:rPr>
      </w:pPr>
    </w:p>
    <w:p w14:paraId="27C487D6" w14:textId="72617BD5" w:rsidR="00096260" w:rsidRPr="002645D7" w:rsidRDefault="00096260" w:rsidP="001E637C">
      <w:pPr>
        <w:spacing w:after="0" w:line="360" w:lineRule="auto"/>
        <w:ind w:left="360"/>
        <w:jc w:val="both"/>
        <w:rPr>
          <w:rFonts w:ascii="Times New Roman" w:hAnsi="Times New Roman" w:cs="Times New Roman"/>
          <w:b/>
          <w:color w:val="000000" w:themeColor="text1"/>
          <w:sz w:val="24"/>
          <w:szCs w:val="24"/>
        </w:rPr>
      </w:pPr>
      <w:r w:rsidRPr="002645D7">
        <w:rPr>
          <w:rFonts w:ascii="Times New Roman" w:hAnsi="Times New Roman" w:cs="Times New Roman"/>
          <w:b/>
          <w:color w:val="000000" w:themeColor="text1"/>
          <w:sz w:val="24"/>
          <w:szCs w:val="24"/>
        </w:rPr>
        <w:lastRenderedPageBreak/>
        <w:t>Black Box Testing:</w:t>
      </w:r>
    </w:p>
    <w:p w14:paraId="399BDAB5" w14:textId="77777777" w:rsidR="00096260" w:rsidRPr="002645D7" w:rsidRDefault="00096260" w:rsidP="001E637C">
      <w:pPr>
        <w:pStyle w:val="BodyText3"/>
        <w:spacing w:after="0" w:line="360" w:lineRule="auto"/>
        <w:ind w:left="360"/>
        <w:jc w:val="both"/>
        <w:rPr>
          <w:color w:val="000000" w:themeColor="text1"/>
          <w:sz w:val="24"/>
          <w:szCs w:val="24"/>
        </w:rPr>
      </w:pPr>
      <w:r w:rsidRPr="002645D7">
        <w:rPr>
          <w:color w:val="000000" w:themeColor="text1"/>
          <w:sz w:val="24"/>
          <w:szCs w:val="24"/>
        </w:rPr>
        <w:t>In this strategy some test cases are generated as input conditions that fully execute all functional requirements for the program. This testing has   been uses to find errors in the following categories:</w:t>
      </w:r>
    </w:p>
    <w:p w14:paraId="2B2233E9" w14:textId="77777777" w:rsidR="00096260" w:rsidRPr="002645D7" w:rsidRDefault="00096260" w:rsidP="000E47F5">
      <w:pPr>
        <w:numPr>
          <w:ilvl w:val="0"/>
          <w:numId w:val="18"/>
        </w:numPr>
        <w:tabs>
          <w:tab w:val="clear" w:pos="1440"/>
        </w:tabs>
        <w:spacing w:after="0" w:line="360" w:lineRule="auto"/>
        <w:jc w:val="both"/>
        <w:rPr>
          <w:rFonts w:ascii="Times New Roman" w:hAnsi="Times New Roman" w:cs="Times New Roman"/>
          <w:color w:val="000000" w:themeColor="text1"/>
          <w:sz w:val="24"/>
          <w:szCs w:val="24"/>
        </w:rPr>
      </w:pPr>
      <w:r w:rsidRPr="002645D7">
        <w:rPr>
          <w:rFonts w:ascii="Times New Roman" w:hAnsi="Times New Roman" w:cs="Times New Roman"/>
          <w:color w:val="000000" w:themeColor="text1"/>
          <w:sz w:val="24"/>
          <w:szCs w:val="24"/>
        </w:rPr>
        <w:t>Incorrect or missing functions</w:t>
      </w:r>
    </w:p>
    <w:p w14:paraId="5A2E4989" w14:textId="77777777" w:rsidR="00096260" w:rsidRPr="002645D7" w:rsidRDefault="00096260" w:rsidP="000E47F5">
      <w:pPr>
        <w:numPr>
          <w:ilvl w:val="0"/>
          <w:numId w:val="18"/>
        </w:numPr>
        <w:tabs>
          <w:tab w:val="clear" w:pos="1440"/>
        </w:tabs>
        <w:spacing w:after="0" w:line="360" w:lineRule="auto"/>
        <w:jc w:val="both"/>
        <w:rPr>
          <w:rFonts w:ascii="Times New Roman" w:hAnsi="Times New Roman" w:cs="Times New Roman"/>
          <w:color w:val="000000" w:themeColor="text1"/>
          <w:sz w:val="24"/>
          <w:szCs w:val="24"/>
        </w:rPr>
      </w:pPr>
      <w:r w:rsidRPr="002645D7">
        <w:rPr>
          <w:rFonts w:ascii="Times New Roman" w:hAnsi="Times New Roman" w:cs="Times New Roman"/>
          <w:color w:val="000000" w:themeColor="text1"/>
          <w:sz w:val="24"/>
          <w:szCs w:val="24"/>
        </w:rPr>
        <w:t xml:space="preserve">Interface errors </w:t>
      </w:r>
    </w:p>
    <w:p w14:paraId="3CC7E915" w14:textId="4626FCC5" w:rsidR="00096260" w:rsidRPr="002645D7" w:rsidRDefault="00096260" w:rsidP="000E47F5">
      <w:pPr>
        <w:numPr>
          <w:ilvl w:val="0"/>
          <w:numId w:val="18"/>
        </w:numPr>
        <w:tabs>
          <w:tab w:val="clear" w:pos="1440"/>
        </w:tabs>
        <w:spacing w:after="0" w:line="360" w:lineRule="auto"/>
        <w:jc w:val="both"/>
        <w:rPr>
          <w:rFonts w:ascii="Times New Roman" w:hAnsi="Times New Roman" w:cs="Times New Roman"/>
          <w:color w:val="000000" w:themeColor="text1"/>
          <w:sz w:val="24"/>
          <w:szCs w:val="24"/>
        </w:rPr>
      </w:pPr>
      <w:r w:rsidRPr="002645D7">
        <w:rPr>
          <w:rFonts w:ascii="Times New Roman" w:hAnsi="Times New Roman" w:cs="Times New Roman"/>
          <w:color w:val="000000" w:themeColor="text1"/>
          <w:sz w:val="24"/>
          <w:szCs w:val="24"/>
        </w:rPr>
        <w:t xml:space="preserve">Errors in data structure or external </w:t>
      </w:r>
      <w:r w:rsidR="004C7EC2" w:rsidRPr="002645D7">
        <w:rPr>
          <w:rFonts w:ascii="Times New Roman" w:hAnsi="Times New Roman" w:cs="Times New Roman"/>
          <w:color w:val="000000" w:themeColor="text1"/>
          <w:sz w:val="24"/>
          <w:szCs w:val="24"/>
        </w:rPr>
        <w:t>database access</w:t>
      </w:r>
      <w:r w:rsidRPr="002645D7">
        <w:rPr>
          <w:rFonts w:ascii="Times New Roman" w:hAnsi="Times New Roman" w:cs="Times New Roman"/>
          <w:color w:val="000000" w:themeColor="text1"/>
          <w:sz w:val="24"/>
          <w:szCs w:val="24"/>
        </w:rPr>
        <w:t xml:space="preserve"> </w:t>
      </w:r>
    </w:p>
    <w:p w14:paraId="5C459C13" w14:textId="77777777" w:rsidR="00096260" w:rsidRPr="002645D7" w:rsidRDefault="00096260" w:rsidP="000E47F5">
      <w:pPr>
        <w:numPr>
          <w:ilvl w:val="0"/>
          <w:numId w:val="18"/>
        </w:numPr>
        <w:tabs>
          <w:tab w:val="clear" w:pos="1440"/>
        </w:tabs>
        <w:spacing w:after="0" w:line="360" w:lineRule="auto"/>
        <w:jc w:val="both"/>
        <w:rPr>
          <w:rFonts w:ascii="Times New Roman" w:hAnsi="Times New Roman" w:cs="Times New Roman"/>
          <w:color w:val="000000" w:themeColor="text1"/>
          <w:sz w:val="24"/>
          <w:szCs w:val="24"/>
        </w:rPr>
      </w:pPr>
      <w:r w:rsidRPr="002645D7">
        <w:rPr>
          <w:rFonts w:ascii="Times New Roman" w:hAnsi="Times New Roman" w:cs="Times New Roman"/>
          <w:color w:val="000000" w:themeColor="text1"/>
          <w:sz w:val="24"/>
          <w:szCs w:val="24"/>
        </w:rPr>
        <w:t>Performance errors</w:t>
      </w:r>
      <w:r w:rsidRPr="002645D7">
        <w:rPr>
          <w:rFonts w:ascii="Times New Roman" w:hAnsi="Times New Roman" w:cs="Times New Roman"/>
          <w:color w:val="000000" w:themeColor="text1"/>
          <w:sz w:val="24"/>
          <w:szCs w:val="24"/>
        </w:rPr>
        <w:tab/>
      </w:r>
    </w:p>
    <w:p w14:paraId="75816FBF" w14:textId="77777777" w:rsidR="00096260" w:rsidRDefault="00096260" w:rsidP="000E47F5">
      <w:pPr>
        <w:numPr>
          <w:ilvl w:val="0"/>
          <w:numId w:val="18"/>
        </w:numPr>
        <w:tabs>
          <w:tab w:val="clear" w:pos="1440"/>
        </w:tabs>
        <w:spacing w:after="0" w:line="360" w:lineRule="auto"/>
        <w:jc w:val="both"/>
        <w:rPr>
          <w:rFonts w:ascii="Times New Roman" w:hAnsi="Times New Roman" w:cs="Times New Roman"/>
          <w:color w:val="000000" w:themeColor="text1"/>
          <w:sz w:val="24"/>
          <w:szCs w:val="24"/>
        </w:rPr>
      </w:pPr>
      <w:r w:rsidRPr="002645D7">
        <w:rPr>
          <w:rFonts w:ascii="Times New Roman" w:hAnsi="Times New Roman" w:cs="Times New Roman"/>
          <w:color w:val="000000" w:themeColor="text1"/>
          <w:sz w:val="24"/>
          <w:szCs w:val="24"/>
        </w:rPr>
        <w:t>Initialization and termination errors.</w:t>
      </w:r>
    </w:p>
    <w:p w14:paraId="70B340A9" w14:textId="121B545B" w:rsidR="00096260" w:rsidRPr="00663F53" w:rsidRDefault="00860FF0" w:rsidP="00663F53">
      <w:pPr>
        <w:spacing w:after="0" w:line="360" w:lineRule="auto"/>
        <w:ind w:left="284"/>
        <w:jc w:val="both"/>
        <w:rPr>
          <w:rFonts w:ascii="Times New Roman" w:hAnsi="Times New Roman" w:cs="Times New Roman"/>
          <w:color w:val="000000" w:themeColor="text1"/>
          <w:sz w:val="24"/>
          <w:szCs w:val="24"/>
        </w:rPr>
      </w:pPr>
      <w:r w:rsidRPr="00860FF0">
        <w:rPr>
          <w:rFonts w:ascii="Times New Roman" w:hAnsi="Times New Roman" w:cs="Times New Roman"/>
          <w:color w:val="000000" w:themeColor="text1"/>
          <w:sz w:val="24"/>
          <w:szCs w:val="24"/>
        </w:rPr>
        <w:t>In this the test cases are generated on the logic of each module by drawing flow graphs of that module and logical decisions are tested on all the cases. It has been uses to generate the test cases in the following cases:</w:t>
      </w:r>
    </w:p>
    <w:p w14:paraId="73EDAE53" w14:textId="77777777" w:rsidR="008A45E2" w:rsidRDefault="00663F53" w:rsidP="001E7A7B">
      <w:pPr>
        <w:spacing w:after="0" w:line="360" w:lineRule="auto"/>
        <w:rPr>
          <w:rFonts w:ascii="Times New Roman" w:hAnsi="Times New Roman" w:cs="Times New Roman"/>
          <w:b/>
          <w:sz w:val="24"/>
          <w:szCs w:val="24"/>
          <w:u w:val="single"/>
        </w:rPr>
      </w:pPr>
      <w:r w:rsidRPr="00873350">
        <w:rPr>
          <w:rFonts w:ascii="Times New Roman" w:hAnsi="Times New Roman" w:cs="Times New Roman"/>
          <w:b/>
          <w:sz w:val="24"/>
          <w:szCs w:val="24"/>
        </w:rPr>
        <w:t xml:space="preserve">  </w:t>
      </w:r>
      <w:r w:rsidR="003E55C0"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44D25C78" w14:textId="77777777" w:rsidR="008A45E2" w:rsidRPr="002B698F" w:rsidRDefault="008A45E2" w:rsidP="00F23F9D">
      <w:pPr>
        <w:pStyle w:val="Heading8"/>
        <w:numPr>
          <w:ilvl w:val="0"/>
          <w:numId w:val="19"/>
        </w:numPr>
        <w:spacing w:before="0" w:line="360" w:lineRule="auto"/>
        <w:ind w:left="567"/>
        <w:jc w:val="both"/>
        <w:rPr>
          <w:rFonts w:ascii="Times New Roman" w:hAnsi="Times New Roman" w:cs="Times New Roman"/>
          <w:bCs/>
          <w:i/>
          <w:color w:val="000000" w:themeColor="text1"/>
          <w:sz w:val="24"/>
          <w:szCs w:val="24"/>
        </w:rPr>
      </w:pPr>
      <w:r w:rsidRPr="002B698F">
        <w:rPr>
          <w:rFonts w:ascii="Times New Roman" w:hAnsi="Times New Roman" w:cs="Times New Roman"/>
          <w:bCs/>
          <w:color w:val="000000" w:themeColor="text1"/>
          <w:sz w:val="24"/>
          <w:szCs w:val="24"/>
        </w:rPr>
        <w:t>JAVA Technologies</w:t>
      </w:r>
    </w:p>
    <w:p w14:paraId="55324388"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 Complete Reference</w:t>
      </w:r>
    </w:p>
    <w:p w14:paraId="04558D61"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 Script Programming by Yehuda Shiran</w:t>
      </w:r>
    </w:p>
    <w:p w14:paraId="611D74F7"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Mastering JAVA Security</w:t>
      </w:r>
    </w:p>
    <w:p w14:paraId="421D0072"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JAVA2 Networking by Pistoria</w:t>
      </w:r>
    </w:p>
    <w:p w14:paraId="6DA6F1A6"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 Security by Scotl oaks</w:t>
      </w:r>
    </w:p>
    <w:p w14:paraId="38915E26"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Head First EJB Sierra Bates</w:t>
      </w:r>
    </w:p>
    <w:p w14:paraId="3BD5A090"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J2EE Professional by Shadab siddiqui</w:t>
      </w:r>
    </w:p>
    <w:p w14:paraId="0D7D761A"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 server pages by Larne Pekowsley</w:t>
      </w:r>
    </w:p>
    <w:p w14:paraId="2128895B"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JAVA Server pages by Nick Todd</w:t>
      </w:r>
    </w:p>
    <w:p w14:paraId="2B2A2D98" w14:textId="77777777" w:rsidR="008A45E2" w:rsidRPr="002B698F" w:rsidRDefault="008A45E2" w:rsidP="00F23F9D">
      <w:pPr>
        <w:pStyle w:val="Heading8"/>
        <w:numPr>
          <w:ilvl w:val="0"/>
          <w:numId w:val="19"/>
        </w:numPr>
        <w:spacing w:before="0" w:line="360" w:lineRule="auto"/>
        <w:ind w:left="567"/>
        <w:jc w:val="both"/>
        <w:rPr>
          <w:rFonts w:ascii="Times New Roman" w:hAnsi="Times New Roman" w:cs="Times New Roman"/>
          <w:bCs/>
          <w:i/>
          <w:color w:val="000000" w:themeColor="text1"/>
          <w:sz w:val="24"/>
          <w:szCs w:val="24"/>
        </w:rPr>
      </w:pPr>
      <w:r w:rsidRPr="002B698F">
        <w:rPr>
          <w:rFonts w:ascii="Times New Roman" w:hAnsi="Times New Roman" w:cs="Times New Roman"/>
          <w:bCs/>
          <w:color w:val="000000" w:themeColor="text1"/>
          <w:sz w:val="24"/>
          <w:szCs w:val="24"/>
        </w:rPr>
        <w:t>HTML</w:t>
      </w:r>
    </w:p>
    <w:p w14:paraId="0C23E947" w14:textId="77777777" w:rsidR="008A45E2" w:rsidRPr="00B94F52" w:rsidRDefault="008A45E2" w:rsidP="00F23F9D">
      <w:pPr>
        <w:pStyle w:val="ListParagraph"/>
        <w:numPr>
          <w:ilvl w:val="0"/>
          <w:numId w:val="19"/>
        </w:numPr>
        <w:spacing w:line="360" w:lineRule="auto"/>
        <w:ind w:left="567"/>
        <w:jc w:val="both"/>
        <w:rPr>
          <w:rFonts w:ascii="Times New Roman" w:hAnsi="Times New Roman" w:cs="Times New Roman"/>
          <w:bCs/>
          <w:color w:val="000000" w:themeColor="text1"/>
          <w:sz w:val="24"/>
          <w:szCs w:val="24"/>
        </w:rPr>
      </w:pPr>
      <w:r w:rsidRPr="00B94F52">
        <w:rPr>
          <w:rFonts w:ascii="Times New Roman" w:hAnsi="Times New Roman" w:cs="Times New Roman"/>
          <w:bCs/>
          <w:color w:val="000000" w:themeColor="text1"/>
          <w:sz w:val="24"/>
          <w:szCs w:val="24"/>
        </w:rPr>
        <w:t>HTML Black Book by Holzner</w:t>
      </w:r>
    </w:p>
    <w:p w14:paraId="6B9D4D38" w14:textId="3A0BDB6D" w:rsidR="003E55C0" w:rsidRPr="001E7A7B"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 xml:space="preserve"> </w:t>
      </w:r>
    </w:p>
    <w:sectPr w:rsidR="003E55C0" w:rsidRPr="001E7A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97" type="#_x0000_t75" style="width:11.35pt;height:10pt" o:bullet="t">
        <v:imagedata r:id="rId1" o:title="BD21295_"/>
      </v:shape>
    </w:pict>
  </w:numPicBullet>
  <w:numPicBullet w:numPicBulletId="1">
    <w:pict>
      <v:shape id="_x0000_i1298" type="#_x0000_t75" style="width:11.35pt;height:11.35pt" o:bullet="t">
        <v:imagedata r:id="rId2" o:title="BD21421_"/>
      </v:shape>
    </w:pict>
  </w:numPicBullet>
  <w:abstractNum w:abstractNumId="0"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716046">
    <w:abstractNumId w:val="0"/>
  </w:num>
  <w:num w:numId="2" w16cid:durableId="2090272429">
    <w:abstractNumId w:val="17"/>
  </w:num>
  <w:num w:numId="3" w16cid:durableId="606929798">
    <w:abstractNumId w:val="15"/>
  </w:num>
  <w:num w:numId="4" w16cid:durableId="937249699">
    <w:abstractNumId w:val="14"/>
  </w:num>
  <w:num w:numId="5" w16cid:durableId="1878395613">
    <w:abstractNumId w:val="18"/>
  </w:num>
  <w:num w:numId="6" w16cid:durableId="856693994">
    <w:abstractNumId w:val="12"/>
  </w:num>
  <w:num w:numId="7" w16cid:durableId="1835872949">
    <w:abstractNumId w:val="8"/>
  </w:num>
  <w:num w:numId="8" w16cid:durableId="2046053045">
    <w:abstractNumId w:val="6"/>
  </w:num>
  <w:num w:numId="9" w16cid:durableId="78647048">
    <w:abstractNumId w:val="7"/>
  </w:num>
  <w:num w:numId="10" w16cid:durableId="621691944">
    <w:abstractNumId w:val="10"/>
  </w:num>
  <w:num w:numId="11" w16cid:durableId="280234752">
    <w:abstractNumId w:val="4"/>
  </w:num>
  <w:num w:numId="12" w16cid:durableId="127671646">
    <w:abstractNumId w:val="3"/>
  </w:num>
  <w:num w:numId="13" w16cid:durableId="691607429">
    <w:abstractNumId w:val="13"/>
  </w:num>
  <w:num w:numId="14" w16cid:durableId="1205674105">
    <w:abstractNumId w:val="9"/>
  </w:num>
  <w:num w:numId="15" w16cid:durableId="504706759">
    <w:abstractNumId w:val="11"/>
  </w:num>
  <w:num w:numId="16" w16cid:durableId="1359622521">
    <w:abstractNumId w:val="16"/>
  </w:num>
  <w:num w:numId="17" w16cid:durableId="542139386">
    <w:abstractNumId w:val="2"/>
  </w:num>
  <w:num w:numId="18" w16cid:durableId="685404032">
    <w:abstractNumId w:val="5"/>
  </w:num>
  <w:num w:numId="19" w16cid:durableId="438529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16C4B"/>
    <w:rsid w:val="00022187"/>
    <w:rsid w:val="000240D7"/>
    <w:rsid w:val="00024FBD"/>
    <w:rsid w:val="000341F7"/>
    <w:rsid w:val="000372FB"/>
    <w:rsid w:val="00040174"/>
    <w:rsid w:val="00041112"/>
    <w:rsid w:val="00043DF1"/>
    <w:rsid w:val="00047D8F"/>
    <w:rsid w:val="0005567A"/>
    <w:rsid w:val="0006449E"/>
    <w:rsid w:val="00070269"/>
    <w:rsid w:val="00074B76"/>
    <w:rsid w:val="00074FC8"/>
    <w:rsid w:val="00075CF9"/>
    <w:rsid w:val="00077751"/>
    <w:rsid w:val="00080735"/>
    <w:rsid w:val="000809B5"/>
    <w:rsid w:val="00082663"/>
    <w:rsid w:val="00091F21"/>
    <w:rsid w:val="0009421E"/>
    <w:rsid w:val="00096260"/>
    <w:rsid w:val="00097FDB"/>
    <w:rsid w:val="000A7FAA"/>
    <w:rsid w:val="000B00E5"/>
    <w:rsid w:val="000B0866"/>
    <w:rsid w:val="000B69A6"/>
    <w:rsid w:val="000C25B5"/>
    <w:rsid w:val="000D06C3"/>
    <w:rsid w:val="000D31F9"/>
    <w:rsid w:val="000E0D6F"/>
    <w:rsid w:val="000E1CD8"/>
    <w:rsid w:val="000E47F5"/>
    <w:rsid w:val="001020C9"/>
    <w:rsid w:val="00102FEE"/>
    <w:rsid w:val="001045A8"/>
    <w:rsid w:val="00104E6E"/>
    <w:rsid w:val="00111304"/>
    <w:rsid w:val="00112A3A"/>
    <w:rsid w:val="001168CD"/>
    <w:rsid w:val="0012002C"/>
    <w:rsid w:val="00120B84"/>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24B1"/>
    <w:rsid w:val="001A6D99"/>
    <w:rsid w:val="001B228C"/>
    <w:rsid w:val="001C0A61"/>
    <w:rsid w:val="001C15A9"/>
    <w:rsid w:val="001C3B96"/>
    <w:rsid w:val="001C6AE5"/>
    <w:rsid w:val="001D12F9"/>
    <w:rsid w:val="001D1746"/>
    <w:rsid w:val="001D3A10"/>
    <w:rsid w:val="001D5552"/>
    <w:rsid w:val="001E537F"/>
    <w:rsid w:val="001E54DC"/>
    <w:rsid w:val="001E637C"/>
    <w:rsid w:val="001E69D4"/>
    <w:rsid w:val="001E6DC7"/>
    <w:rsid w:val="001E7A7B"/>
    <w:rsid w:val="001F416C"/>
    <w:rsid w:val="001F6F4B"/>
    <w:rsid w:val="0020517F"/>
    <w:rsid w:val="002070B9"/>
    <w:rsid w:val="00213824"/>
    <w:rsid w:val="00217CB3"/>
    <w:rsid w:val="002233AD"/>
    <w:rsid w:val="0022502B"/>
    <w:rsid w:val="00225268"/>
    <w:rsid w:val="00233F56"/>
    <w:rsid w:val="00234E08"/>
    <w:rsid w:val="00237BCA"/>
    <w:rsid w:val="00240CFE"/>
    <w:rsid w:val="0025359B"/>
    <w:rsid w:val="00257169"/>
    <w:rsid w:val="0026139A"/>
    <w:rsid w:val="00262AF3"/>
    <w:rsid w:val="002645D7"/>
    <w:rsid w:val="002677D7"/>
    <w:rsid w:val="002729F7"/>
    <w:rsid w:val="00272B9B"/>
    <w:rsid w:val="00277E4B"/>
    <w:rsid w:val="002807E4"/>
    <w:rsid w:val="0029350D"/>
    <w:rsid w:val="0029676C"/>
    <w:rsid w:val="00297F7A"/>
    <w:rsid w:val="002A063F"/>
    <w:rsid w:val="002A1E97"/>
    <w:rsid w:val="002B3F2E"/>
    <w:rsid w:val="002B698F"/>
    <w:rsid w:val="002C5762"/>
    <w:rsid w:val="002C6210"/>
    <w:rsid w:val="002D1E24"/>
    <w:rsid w:val="002D2DDA"/>
    <w:rsid w:val="002E28A5"/>
    <w:rsid w:val="002E509F"/>
    <w:rsid w:val="002E58E3"/>
    <w:rsid w:val="002F1487"/>
    <w:rsid w:val="002F1F01"/>
    <w:rsid w:val="002F7960"/>
    <w:rsid w:val="002F7B66"/>
    <w:rsid w:val="003050EC"/>
    <w:rsid w:val="00305D70"/>
    <w:rsid w:val="0031337D"/>
    <w:rsid w:val="00317F72"/>
    <w:rsid w:val="00327053"/>
    <w:rsid w:val="00330EF2"/>
    <w:rsid w:val="00336DFA"/>
    <w:rsid w:val="00341AE9"/>
    <w:rsid w:val="00341FE0"/>
    <w:rsid w:val="00342ED5"/>
    <w:rsid w:val="00344BCC"/>
    <w:rsid w:val="00347732"/>
    <w:rsid w:val="00353320"/>
    <w:rsid w:val="003560C1"/>
    <w:rsid w:val="00356417"/>
    <w:rsid w:val="00357F8F"/>
    <w:rsid w:val="0036079F"/>
    <w:rsid w:val="0037438B"/>
    <w:rsid w:val="00380A0A"/>
    <w:rsid w:val="00382B98"/>
    <w:rsid w:val="00384531"/>
    <w:rsid w:val="003964B8"/>
    <w:rsid w:val="003972E2"/>
    <w:rsid w:val="003A0D90"/>
    <w:rsid w:val="003A45E6"/>
    <w:rsid w:val="003B19DE"/>
    <w:rsid w:val="003C4C5A"/>
    <w:rsid w:val="003C689E"/>
    <w:rsid w:val="003D7E2C"/>
    <w:rsid w:val="003E55C0"/>
    <w:rsid w:val="003E7DEB"/>
    <w:rsid w:val="003F3A99"/>
    <w:rsid w:val="003F5C9D"/>
    <w:rsid w:val="003F7DC8"/>
    <w:rsid w:val="00402C62"/>
    <w:rsid w:val="00405DCF"/>
    <w:rsid w:val="00427650"/>
    <w:rsid w:val="00435D80"/>
    <w:rsid w:val="004407DF"/>
    <w:rsid w:val="00441EB5"/>
    <w:rsid w:val="004500BD"/>
    <w:rsid w:val="004647CD"/>
    <w:rsid w:val="00474722"/>
    <w:rsid w:val="0047633B"/>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E05"/>
    <w:rsid w:val="004F620B"/>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37CF"/>
    <w:rsid w:val="00587745"/>
    <w:rsid w:val="005878D1"/>
    <w:rsid w:val="00590B91"/>
    <w:rsid w:val="00596340"/>
    <w:rsid w:val="005B21B1"/>
    <w:rsid w:val="005B4122"/>
    <w:rsid w:val="005C0566"/>
    <w:rsid w:val="005C246F"/>
    <w:rsid w:val="005C287D"/>
    <w:rsid w:val="005C3F96"/>
    <w:rsid w:val="005D1951"/>
    <w:rsid w:val="005D3E2E"/>
    <w:rsid w:val="005D5D91"/>
    <w:rsid w:val="005D7AFC"/>
    <w:rsid w:val="005E13A5"/>
    <w:rsid w:val="005E155F"/>
    <w:rsid w:val="005F0CF0"/>
    <w:rsid w:val="005F2CE8"/>
    <w:rsid w:val="005F3FAA"/>
    <w:rsid w:val="005F6C72"/>
    <w:rsid w:val="00610867"/>
    <w:rsid w:val="006167F7"/>
    <w:rsid w:val="00621092"/>
    <w:rsid w:val="00633576"/>
    <w:rsid w:val="00633F63"/>
    <w:rsid w:val="00642392"/>
    <w:rsid w:val="00642643"/>
    <w:rsid w:val="00650E82"/>
    <w:rsid w:val="00651D51"/>
    <w:rsid w:val="006529BB"/>
    <w:rsid w:val="00652E01"/>
    <w:rsid w:val="006609A2"/>
    <w:rsid w:val="00663D75"/>
    <w:rsid w:val="00663F53"/>
    <w:rsid w:val="00671004"/>
    <w:rsid w:val="0067156A"/>
    <w:rsid w:val="00681320"/>
    <w:rsid w:val="006921E0"/>
    <w:rsid w:val="006A09F8"/>
    <w:rsid w:val="006A23D1"/>
    <w:rsid w:val="006A6530"/>
    <w:rsid w:val="006B0D00"/>
    <w:rsid w:val="006B1838"/>
    <w:rsid w:val="006B535B"/>
    <w:rsid w:val="006B687F"/>
    <w:rsid w:val="006C2984"/>
    <w:rsid w:val="006C33FF"/>
    <w:rsid w:val="006C70A1"/>
    <w:rsid w:val="006D26D8"/>
    <w:rsid w:val="006D3F2D"/>
    <w:rsid w:val="006D5A2C"/>
    <w:rsid w:val="006D613A"/>
    <w:rsid w:val="006E13AB"/>
    <w:rsid w:val="0070213D"/>
    <w:rsid w:val="00704BA6"/>
    <w:rsid w:val="00705BB1"/>
    <w:rsid w:val="007153CC"/>
    <w:rsid w:val="0072697B"/>
    <w:rsid w:val="00742806"/>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5FED"/>
    <w:rsid w:val="007F76D8"/>
    <w:rsid w:val="00811095"/>
    <w:rsid w:val="00811B8B"/>
    <w:rsid w:val="008142F1"/>
    <w:rsid w:val="0082534D"/>
    <w:rsid w:val="00827A9A"/>
    <w:rsid w:val="0083173D"/>
    <w:rsid w:val="0083293B"/>
    <w:rsid w:val="00836FB3"/>
    <w:rsid w:val="0084015B"/>
    <w:rsid w:val="008412DC"/>
    <w:rsid w:val="00855010"/>
    <w:rsid w:val="00856424"/>
    <w:rsid w:val="00860FF0"/>
    <w:rsid w:val="0086248E"/>
    <w:rsid w:val="00863864"/>
    <w:rsid w:val="00871985"/>
    <w:rsid w:val="00873350"/>
    <w:rsid w:val="00876158"/>
    <w:rsid w:val="00880529"/>
    <w:rsid w:val="0088500B"/>
    <w:rsid w:val="00887AF2"/>
    <w:rsid w:val="00891365"/>
    <w:rsid w:val="00892899"/>
    <w:rsid w:val="0089365D"/>
    <w:rsid w:val="008A45E2"/>
    <w:rsid w:val="008A48DC"/>
    <w:rsid w:val="008A6B63"/>
    <w:rsid w:val="008A778B"/>
    <w:rsid w:val="008A7D49"/>
    <w:rsid w:val="008B1BEB"/>
    <w:rsid w:val="008B5897"/>
    <w:rsid w:val="008C0137"/>
    <w:rsid w:val="008C23DE"/>
    <w:rsid w:val="008D4030"/>
    <w:rsid w:val="008E56F4"/>
    <w:rsid w:val="008F0D12"/>
    <w:rsid w:val="008F5263"/>
    <w:rsid w:val="008F7B30"/>
    <w:rsid w:val="009012E5"/>
    <w:rsid w:val="00901C6E"/>
    <w:rsid w:val="00903F88"/>
    <w:rsid w:val="00913BB6"/>
    <w:rsid w:val="00915BA4"/>
    <w:rsid w:val="009211C6"/>
    <w:rsid w:val="00921EAE"/>
    <w:rsid w:val="00942D3F"/>
    <w:rsid w:val="00945D88"/>
    <w:rsid w:val="00953EB4"/>
    <w:rsid w:val="009666C5"/>
    <w:rsid w:val="009728C7"/>
    <w:rsid w:val="009817A5"/>
    <w:rsid w:val="00983264"/>
    <w:rsid w:val="009832A2"/>
    <w:rsid w:val="00992FDE"/>
    <w:rsid w:val="009956CB"/>
    <w:rsid w:val="009967D5"/>
    <w:rsid w:val="009969F3"/>
    <w:rsid w:val="009A2EF6"/>
    <w:rsid w:val="009A2FC7"/>
    <w:rsid w:val="009C0761"/>
    <w:rsid w:val="009C0941"/>
    <w:rsid w:val="009C2F31"/>
    <w:rsid w:val="009C736A"/>
    <w:rsid w:val="009D2C9F"/>
    <w:rsid w:val="009D319A"/>
    <w:rsid w:val="009D34FB"/>
    <w:rsid w:val="009D5F2B"/>
    <w:rsid w:val="009E0547"/>
    <w:rsid w:val="009E0E18"/>
    <w:rsid w:val="009E6A8F"/>
    <w:rsid w:val="009F3428"/>
    <w:rsid w:val="009F6EE2"/>
    <w:rsid w:val="00A03E27"/>
    <w:rsid w:val="00A10C19"/>
    <w:rsid w:val="00A114CA"/>
    <w:rsid w:val="00A11FFC"/>
    <w:rsid w:val="00A17201"/>
    <w:rsid w:val="00A30999"/>
    <w:rsid w:val="00A32297"/>
    <w:rsid w:val="00A371BD"/>
    <w:rsid w:val="00A570F5"/>
    <w:rsid w:val="00A605AB"/>
    <w:rsid w:val="00A71456"/>
    <w:rsid w:val="00A71D81"/>
    <w:rsid w:val="00A76F1B"/>
    <w:rsid w:val="00A803B3"/>
    <w:rsid w:val="00A81505"/>
    <w:rsid w:val="00A85F4F"/>
    <w:rsid w:val="00A86DE0"/>
    <w:rsid w:val="00A8708B"/>
    <w:rsid w:val="00AB06ED"/>
    <w:rsid w:val="00AB0EDF"/>
    <w:rsid w:val="00AB11F4"/>
    <w:rsid w:val="00AB2DCD"/>
    <w:rsid w:val="00AB44D9"/>
    <w:rsid w:val="00AB5FDD"/>
    <w:rsid w:val="00AB67E2"/>
    <w:rsid w:val="00AD09B8"/>
    <w:rsid w:val="00AD2FF8"/>
    <w:rsid w:val="00AD407A"/>
    <w:rsid w:val="00AE0AC6"/>
    <w:rsid w:val="00AE548E"/>
    <w:rsid w:val="00AF3B03"/>
    <w:rsid w:val="00AF518F"/>
    <w:rsid w:val="00B03271"/>
    <w:rsid w:val="00B10751"/>
    <w:rsid w:val="00B13A29"/>
    <w:rsid w:val="00B16059"/>
    <w:rsid w:val="00B23C3B"/>
    <w:rsid w:val="00B25561"/>
    <w:rsid w:val="00B27D9E"/>
    <w:rsid w:val="00B33BC1"/>
    <w:rsid w:val="00B3560A"/>
    <w:rsid w:val="00B41B64"/>
    <w:rsid w:val="00B45F3B"/>
    <w:rsid w:val="00B601A7"/>
    <w:rsid w:val="00B644C0"/>
    <w:rsid w:val="00B664D3"/>
    <w:rsid w:val="00B70216"/>
    <w:rsid w:val="00B70771"/>
    <w:rsid w:val="00B731B2"/>
    <w:rsid w:val="00B73984"/>
    <w:rsid w:val="00B7737A"/>
    <w:rsid w:val="00B814CE"/>
    <w:rsid w:val="00B86445"/>
    <w:rsid w:val="00B870AA"/>
    <w:rsid w:val="00B94F52"/>
    <w:rsid w:val="00BA0FB0"/>
    <w:rsid w:val="00BB1C3B"/>
    <w:rsid w:val="00BB2269"/>
    <w:rsid w:val="00BB5BD1"/>
    <w:rsid w:val="00BC0141"/>
    <w:rsid w:val="00BC24DB"/>
    <w:rsid w:val="00BC6562"/>
    <w:rsid w:val="00BC6C30"/>
    <w:rsid w:val="00BD2AED"/>
    <w:rsid w:val="00BD6B5A"/>
    <w:rsid w:val="00BE00FF"/>
    <w:rsid w:val="00BF07C6"/>
    <w:rsid w:val="00BF3112"/>
    <w:rsid w:val="00C00980"/>
    <w:rsid w:val="00C16741"/>
    <w:rsid w:val="00C172D9"/>
    <w:rsid w:val="00C21662"/>
    <w:rsid w:val="00C22473"/>
    <w:rsid w:val="00C23EC5"/>
    <w:rsid w:val="00C26FDA"/>
    <w:rsid w:val="00C33F29"/>
    <w:rsid w:val="00C51982"/>
    <w:rsid w:val="00C535F8"/>
    <w:rsid w:val="00C55C22"/>
    <w:rsid w:val="00C57999"/>
    <w:rsid w:val="00C60F3B"/>
    <w:rsid w:val="00C61119"/>
    <w:rsid w:val="00C643F6"/>
    <w:rsid w:val="00C70D5F"/>
    <w:rsid w:val="00C81313"/>
    <w:rsid w:val="00C86420"/>
    <w:rsid w:val="00C87E5E"/>
    <w:rsid w:val="00C90E6A"/>
    <w:rsid w:val="00C923D8"/>
    <w:rsid w:val="00C93D79"/>
    <w:rsid w:val="00C96406"/>
    <w:rsid w:val="00CA4D1F"/>
    <w:rsid w:val="00CB0234"/>
    <w:rsid w:val="00CB1AFE"/>
    <w:rsid w:val="00CB7411"/>
    <w:rsid w:val="00CC243E"/>
    <w:rsid w:val="00CC4CAB"/>
    <w:rsid w:val="00CD12F5"/>
    <w:rsid w:val="00CD1E58"/>
    <w:rsid w:val="00CD5051"/>
    <w:rsid w:val="00CF47E2"/>
    <w:rsid w:val="00D03F46"/>
    <w:rsid w:val="00D06C6C"/>
    <w:rsid w:val="00D06FB4"/>
    <w:rsid w:val="00D11E56"/>
    <w:rsid w:val="00D143FB"/>
    <w:rsid w:val="00D17228"/>
    <w:rsid w:val="00D210A3"/>
    <w:rsid w:val="00D22875"/>
    <w:rsid w:val="00D25EB3"/>
    <w:rsid w:val="00D33277"/>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928F8"/>
    <w:rsid w:val="00DA3925"/>
    <w:rsid w:val="00DA60A5"/>
    <w:rsid w:val="00DA7E85"/>
    <w:rsid w:val="00DB28A2"/>
    <w:rsid w:val="00DB43DE"/>
    <w:rsid w:val="00DB5FA1"/>
    <w:rsid w:val="00DB69F2"/>
    <w:rsid w:val="00DC3E4E"/>
    <w:rsid w:val="00DC4141"/>
    <w:rsid w:val="00DD45B4"/>
    <w:rsid w:val="00DD7124"/>
    <w:rsid w:val="00DE5186"/>
    <w:rsid w:val="00DE6363"/>
    <w:rsid w:val="00DE63B1"/>
    <w:rsid w:val="00DF1B5C"/>
    <w:rsid w:val="00DF5B49"/>
    <w:rsid w:val="00E0016E"/>
    <w:rsid w:val="00E07305"/>
    <w:rsid w:val="00E13348"/>
    <w:rsid w:val="00E14A60"/>
    <w:rsid w:val="00E207BE"/>
    <w:rsid w:val="00E209CD"/>
    <w:rsid w:val="00E402E6"/>
    <w:rsid w:val="00E43504"/>
    <w:rsid w:val="00E5685D"/>
    <w:rsid w:val="00E6190C"/>
    <w:rsid w:val="00E7130C"/>
    <w:rsid w:val="00E71F90"/>
    <w:rsid w:val="00E75BD4"/>
    <w:rsid w:val="00E832C5"/>
    <w:rsid w:val="00E835EB"/>
    <w:rsid w:val="00E90CAB"/>
    <w:rsid w:val="00E93975"/>
    <w:rsid w:val="00E97C06"/>
    <w:rsid w:val="00EA34D6"/>
    <w:rsid w:val="00EB0CAE"/>
    <w:rsid w:val="00EB1CBD"/>
    <w:rsid w:val="00EB49A0"/>
    <w:rsid w:val="00EB7D1A"/>
    <w:rsid w:val="00EC0954"/>
    <w:rsid w:val="00EC14DC"/>
    <w:rsid w:val="00EC2401"/>
    <w:rsid w:val="00EC6AEF"/>
    <w:rsid w:val="00EC6B33"/>
    <w:rsid w:val="00ED6293"/>
    <w:rsid w:val="00EF20A7"/>
    <w:rsid w:val="00EF3177"/>
    <w:rsid w:val="00F0008D"/>
    <w:rsid w:val="00F05636"/>
    <w:rsid w:val="00F06F6B"/>
    <w:rsid w:val="00F12259"/>
    <w:rsid w:val="00F15C2F"/>
    <w:rsid w:val="00F17935"/>
    <w:rsid w:val="00F20BD4"/>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D1F"/>
    <w:rsid w:val="00F91D62"/>
    <w:rsid w:val="00F963BA"/>
    <w:rsid w:val="00F9709F"/>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9</Pages>
  <Words>2470</Words>
  <Characters>14080</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296</cp:revision>
  <dcterms:created xsi:type="dcterms:W3CDTF">2024-04-12T06:03:00Z</dcterms:created>
  <dcterms:modified xsi:type="dcterms:W3CDTF">2024-05-15T08:41:00Z</dcterms:modified>
</cp:coreProperties>
</file>