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5090" w14:textId="59A30AF5" w:rsidR="00775A1A" w:rsidRPr="00612132" w:rsidRDefault="00775A1A" w:rsidP="00775A1A">
      <w:pPr>
        <w:jc w:val="center"/>
        <w:rPr>
          <w:rFonts w:ascii="Times New Roman" w:hAnsi="Times New Roman" w:cs="Times New Roman"/>
          <w:b/>
          <w:bCs/>
          <w:sz w:val="48"/>
          <w:szCs w:val="48"/>
          <w:lang w:val="en-US"/>
        </w:rPr>
      </w:pPr>
      <w:r w:rsidRPr="00612132">
        <w:rPr>
          <w:rFonts w:ascii="Times New Roman" w:hAnsi="Times New Roman" w:cs="Times New Roman"/>
          <w:b/>
          <w:bCs/>
          <w:sz w:val="48"/>
          <w:szCs w:val="48"/>
          <w:lang w:val="en-US"/>
        </w:rPr>
        <w:t>Harnessing the Power of AI</w:t>
      </w:r>
      <w:r w:rsidR="00C331DB" w:rsidRPr="00612132">
        <w:rPr>
          <w:rFonts w:ascii="Times New Roman" w:hAnsi="Times New Roman" w:cs="Times New Roman"/>
          <w:b/>
          <w:bCs/>
          <w:sz w:val="48"/>
          <w:szCs w:val="48"/>
          <w:lang w:val="en-US"/>
        </w:rPr>
        <w:t>ML</w:t>
      </w:r>
      <w:r w:rsidRPr="00612132">
        <w:rPr>
          <w:rFonts w:ascii="Times New Roman" w:hAnsi="Times New Roman" w:cs="Times New Roman"/>
          <w:b/>
          <w:bCs/>
          <w:sz w:val="48"/>
          <w:szCs w:val="48"/>
          <w:lang w:val="en-US"/>
        </w:rPr>
        <w:t xml:space="preserve"> in Agriculture – A Case Study of </w:t>
      </w:r>
      <w:proofErr w:type="spellStart"/>
      <w:r w:rsidRPr="00612132">
        <w:rPr>
          <w:rFonts w:ascii="Times New Roman" w:hAnsi="Times New Roman" w:cs="Times New Roman"/>
          <w:b/>
          <w:bCs/>
          <w:sz w:val="48"/>
          <w:szCs w:val="48"/>
          <w:lang w:val="en-US"/>
        </w:rPr>
        <w:t>Cropin`s</w:t>
      </w:r>
      <w:proofErr w:type="spellEnd"/>
      <w:r w:rsidRPr="00612132">
        <w:rPr>
          <w:rFonts w:ascii="Times New Roman" w:hAnsi="Times New Roman" w:cs="Times New Roman"/>
          <w:b/>
          <w:bCs/>
          <w:sz w:val="48"/>
          <w:szCs w:val="48"/>
          <w:lang w:val="en-US"/>
        </w:rPr>
        <w:t xml:space="preserve"> State</w:t>
      </w:r>
      <w:r w:rsidR="005A1C0E">
        <w:rPr>
          <w:rFonts w:ascii="Times New Roman" w:hAnsi="Times New Roman" w:cs="Times New Roman"/>
          <w:b/>
          <w:bCs/>
          <w:sz w:val="48"/>
          <w:szCs w:val="48"/>
          <w:lang w:val="en-US"/>
        </w:rPr>
        <w:t>-</w:t>
      </w:r>
      <w:r w:rsidRPr="00612132">
        <w:rPr>
          <w:rFonts w:ascii="Times New Roman" w:hAnsi="Times New Roman" w:cs="Times New Roman"/>
          <w:b/>
          <w:bCs/>
          <w:sz w:val="48"/>
          <w:szCs w:val="48"/>
          <w:lang w:val="en-US"/>
        </w:rPr>
        <w:t>of</w:t>
      </w:r>
      <w:r w:rsidR="005A1C0E">
        <w:rPr>
          <w:rFonts w:ascii="Times New Roman" w:hAnsi="Times New Roman" w:cs="Times New Roman"/>
          <w:b/>
          <w:bCs/>
          <w:sz w:val="48"/>
          <w:szCs w:val="48"/>
          <w:lang w:val="en-US"/>
        </w:rPr>
        <w:t>-</w:t>
      </w:r>
      <w:r w:rsidRPr="00612132">
        <w:rPr>
          <w:rFonts w:ascii="Times New Roman" w:hAnsi="Times New Roman" w:cs="Times New Roman"/>
          <w:b/>
          <w:bCs/>
          <w:sz w:val="48"/>
          <w:szCs w:val="48"/>
          <w:lang w:val="en-US"/>
        </w:rPr>
        <w:t>Art AI</w:t>
      </w:r>
      <w:r w:rsidR="004078F1" w:rsidRPr="00612132">
        <w:rPr>
          <w:rFonts w:ascii="Times New Roman" w:hAnsi="Times New Roman" w:cs="Times New Roman"/>
          <w:b/>
          <w:bCs/>
          <w:sz w:val="48"/>
          <w:szCs w:val="48"/>
          <w:lang w:val="en-US"/>
        </w:rPr>
        <w:t>ML</w:t>
      </w:r>
      <w:r w:rsidRPr="00612132">
        <w:rPr>
          <w:rFonts w:ascii="Times New Roman" w:hAnsi="Times New Roman" w:cs="Times New Roman"/>
          <w:b/>
          <w:bCs/>
          <w:sz w:val="48"/>
          <w:szCs w:val="48"/>
          <w:lang w:val="en-US"/>
        </w:rPr>
        <w:t xml:space="preserve"> Agri</w:t>
      </w:r>
      <w:r w:rsidR="008441C3" w:rsidRPr="00612132">
        <w:rPr>
          <w:rFonts w:ascii="Times New Roman" w:hAnsi="Times New Roman" w:cs="Times New Roman"/>
          <w:b/>
          <w:bCs/>
          <w:sz w:val="48"/>
          <w:szCs w:val="48"/>
          <w:lang w:val="en-US"/>
        </w:rPr>
        <w:t xml:space="preserve"> Tech</w:t>
      </w:r>
      <w:r w:rsidRPr="00612132">
        <w:rPr>
          <w:rFonts w:ascii="Times New Roman" w:hAnsi="Times New Roman" w:cs="Times New Roman"/>
          <w:b/>
          <w:bCs/>
          <w:sz w:val="48"/>
          <w:szCs w:val="48"/>
          <w:lang w:val="en-US"/>
        </w:rPr>
        <w:t xml:space="preserve"> Solutions </w:t>
      </w:r>
    </w:p>
    <w:p w14:paraId="47939C99" w14:textId="2FCC5A35" w:rsidR="00493216" w:rsidRPr="006A5BA4" w:rsidRDefault="00493216" w:rsidP="00493216">
      <w:pPr>
        <w:pStyle w:val="Author"/>
        <w:spacing w:before="0" w:after="0"/>
        <w:ind w:left="720"/>
        <w:jc w:val="left"/>
      </w:pPr>
      <w:r w:rsidRPr="006A5BA4">
        <w:t>S</w:t>
      </w:r>
      <w:r>
        <w:t>h</w:t>
      </w:r>
      <w:r w:rsidRPr="006A5BA4">
        <w:t xml:space="preserve">rinidhi.N </w:t>
      </w:r>
      <w:r w:rsidR="004D2FE3">
        <w:rPr>
          <w:vertAlign w:val="superscript"/>
        </w:rPr>
        <w:t>1</w:t>
      </w:r>
      <w:r w:rsidRPr="006A5BA4">
        <w:tab/>
      </w:r>
      <w:r w:rsidRPr="006A5BA4">
        <w:tab/>
      </w:r>
      <w:r w:rsidRPr="006A5BA4">
        <w:tab/>
      </w:r>
      <w:r w:rsidRPr="006A5BA4">
        <w:tab/>
      </w:r>
      <w:r w:rsidRPr="006A5BA4">
        <w:tab/>
      </w:r>
      <w:r>
        <w:tab/>
      </w:r>
    </w:p>
    <w:p w14:paraId="04EB7646" w14:textId="77777777" w:rsidR="00493216" w:rsidRPr="006A5BA4" w:rsidRDefault="00493216" w:rsidP="00493216">
      <w:pPr>
        <w:pStyle w:val="Author"/>
        <w:spacing w:before="0" w:after="0"/>
        <w:ind w:left="720"/>
        <w:jc w:val="left"/>
        <w:rPr>
          <w:i/>
          <w:iCs/>
        </w:rPr>
      </w:pPr>
      <w:r w:rsidRPr="006A5BA4">
        <w:rPr>
          <w:i/>
          <w:iCs/>
        </w:rPr>
        <w:t>PhD Scholar,</w:t>
      </w:r>
      <w:r w:rsidRPr="006A5BA4">
        <w:rPr>
          <w:i/>
          <w:iCs/>
        </w:rPr>
        <w:tab/>
      </w:r>
      <w:r w:rsidRPr="006A5BA4">
        <w:rPr>
          <w:i/>
          <w:iCs/>
        </w:rPr>
        <w:tab/>
      </w:r>
      <w:r w:rsidRPr="006A5BA4">
        <w:rPr>
          <w:i/>
          <w:iCs/>
        </w:rPr>
        <w:tab/>
      </w:r>
      <w:r w:rsidRPr="006A5BA4">
        <w:rPr>
          <w:i/>
          <w:iCs/>
        </w:rPr>
        <w:tab/>
      </w:r>
      <w:r w:rsidRPr="006A5BA4">
        <w:rPr>
          <w:i/>
          <w:iCs/>
        </w:rPr>
        <w:tab/>
      </w:r>
      <w:r>
        <w:rPr>
          <w:i/>
          <w:iCs/>
        </w:rPr>
        <w:tab/>
      </w:r>
    </w:p>
    <w:p w14:paraId="582502FE" w14:textId="77777777" w:rsidR="00493216" w:rsidRPr="006A5BA4" w:rsidRDefault="00493216" w:rsidP="00493216">
      <w:pPr>
        <w:pStyle w:val="Author"/>
        <w:tabs>
          <w:tab w:val="left" w:pos="6285"/>
        </w:tabs>
        <w:spacing w:before="0" w:after="0"/>
        <w:ind w:left="720"/>
        <w:jc w:val="left"/>
        <w:rPr>
          <w:i/>
          <w:iCs/>
        </w:rPr>
      </w:pPr>
      <w:r>
        <w:rPr>
          <w:i/>
          <w:iCs/>
        </w:rPr>
        <w:t>Department</w:t>
      </w:r>
      <w:r w:rsidRPr="006A5BA4">
        <w:rPr>
          <w:i/>
          <w:iCs/>
        </w:rPr>
        <w:t xml:space="preserve"> of</w:t>
      </w:r>
      <w:r>
        <w:rPr>
          <w:i/>
          <w:iCs/>
        </w:rPr>
        <w:t xml:space="preserve"> Engineering &amp; Technology                       </w:t>
      </w:r>
    </w:p>
    <w:p w14:paraId="1EF0A085" w14:textId="77777777" w:rsidR="00493216" w:rsidRPr="006A5BA4" w:rsidRDefault="00493216" w:rsidP="00493216">
      <w:pPr>
        <w:pStyle w:val="Author"/>
        <w:spacing w:before="0" w:after="0"/>
        <w:ind w:left="720"/>
        <w:jc w:val="left"/>
        <w:rPr>
          <w:i/>
          <w:iCs/>
        </w:rPr>
      </w:pPr>
      <w:r w:rsidRPr="006A5BA4">
        <w:rPr>
          <w:i/>
          <w:iCs/>
        </w:rPr>
        <w:t>Srinivas University,</w:t>
      </w:r>
      <w:r w:rsidRPr="006A5BA4">
        <w:rPr>
          <w:i/>
          <w:iCs/>
        </w:rPr>
        <w:tab/>
      </w:r>
      <w:r w:rsidRPr="006A5BA4">
        <w:rPr>
          <w:i/>
          <w:iCs/>
        </w:rPr>
        <w:tab/>
      </w:r>
      <w:r w:rsidRPr="006A5BA4">
        <w:rPr>
          <w:i/>
          <w:iCs/>
        </w:rPr>
        <w:tab/>
      </w:r>
      <w:r w:rsidRPr="006A5BA4">
        <w:rPr>
          <w:i/>
          <w:iCs/>
        </w:rPr>
        <w:tab/>
      </w:r>
    </w:p>
    <w:p w14:paraId="104AC46B" w14:textId="77777777" w:rsidR="00493216" w:rsidRPr="006A5BA4" w:rsidRDefault="00493216" w:rsidP="00493216">
      <w:pPr>
        <w:pStyle w:val="Author"/>
        <w:spacing w:before="0" w:after="0"/>
        <w:ind w:left="720"/>
        <w:jc w:val="left"/>
      </w:pPr>
      <w:r w:rsidRPr="006A5BA4">
        <w:t>Mangaluru – 575001,</w:t>
      </w:r>
      <w:r w:rsidRPr="006A5BA4">
        <w:tab/>
      </w:r>
      <w:r w:rsidRPr="006A5BA4">
        <w:tab/>
      </w:r>
      <w:r w:rsidRPr="006A5BA4">
        <w:tab/>
      </w:r>
      <w:r w:rsidRPr="006A5BA4">
        <w:tab/>
      </w:r>
      <w:r>
        <w:tab/>
      </w:r>
    </w:p>
    <w:p w14:paraId="1F5DF5E5" w14:textId="77777777" w:rsidR="00493216" w:rsidRPr="006A5BA4" w:rsidRDefault="00493216" w:rsidP="00493216">
      <w:pPr>
        <w:pStyle w:val="Author"/>
        <w:spacing w:before="0" w:after="0"/>
        <w:ind w:left="720"/>
        <w:jc w:val="left"/>
      </w:pPr>
      <w:r w:rsidRPr="006A5BA4">
        <w:t>India,</w:t>
      </w:r>
      <w:r w:rsidRPr="006A5BA4">
        <w:tab/>
      </w:r>
      <w:r w:rsidRPr="006A5BA4">
        <w:tab/>
      </w:r>
      <w:r w:rsidRPr="006A5BA4">
        <w:tab/>
      </w:r>
      <w:r w:rsidRPr="006A5BA4">
        <w:tab/>
      </w:r>
      <w:r w:rsidRPr="006A5BA4">
        <w:tab/>
      </w:r>
      <w:r w:rsidRPr="006A5BA4">
        <w:tab/>
      </w:r>
      <w:r>
        <w:tab/>
      </w:r>
    </w:p>
    <w:p w14:paraId="72AF0E6E" w14:textId="77777777" w:rsidR="00493216" w:rsidRDefault="00493216" w:rsidP="00493216">
      <w:pPr>
        <w:pStyle w:val="Author"/>
        <w:spacing w:before="0" w:after="0"/>
        <w:ind w:left="720"/>
        <w:jc w:val="left"/>
      </w:pPr>
      <w:r>
        <w:t>ORCID: 0009-0000-7076-2658</w:t>
      </w:r>
      <w:r>
        <w:tab/>
      </w:r>
      <w:r>
        <w:tab/>
      </w:r>
      <w:r>
        <w:tab/>
      </w:r>
      <w:r>
        <w:tab/>
      </w:r>
    </w:p>
    <w:p w14:paraId="40C993A9" w14:textId="77777777" w:rsidR="00493216" w:rsidRDefault="00000000" w:rsidP="00493216">
      <w:pPr>
        <w:pStyle w:val="Author"/>
        <w:spacing w:before="0" w:after="0"/>
        <w:ind w:left="720"/>
        <w:jc w:val="left"/>
      </w:pPr>
      <w:hyperlink r:id="rId6" w:history="1">
        <w:r w:rsidR="00493216" w:rsidRPr="004B7541">
          <w:rPr>
            <w:rStyle w:val="Hyperlink"/>
          </w:rPr>
          <w:t>nidhin831@gmail.com</w:t>
        </w:r>
      </w:hyperlink>
      <w:r w:rsidR="00493216" w:rsidRPr="006A5BA4">
        <w:t xml:space="preserve"> </w:t>
      </w:r>
      <w:r w:rsidR="00493216" w:rsidRPr="006A5BA4">
        <w:tab/>
        <w:t xml:space="preserve"> </w:t>
      </w:r>
    </w:p>
    <w:p w14:paraId="1032A46C" w14:textId="77777777" w:rsidR="00493216" w:rsidRDefault="00493216" w:rsidP="00493216">
      <w:pPr>
        <w:pStyle w:val="Author"/>
        <w:spacing w:before="0" w:after="0"/>
        <w:ind w:left="720"/>
        <w:jc w:val="left"/>
        <w:rPr>
          <w:rStyle w:val="Hyperlink"/>
        </w:rPr>
      </w:pPr>
      <w:r w:rsidRPr="006A5BA4">
        <w:tab/>
      </w:r>
      <w:r w:rsidRPr="006A5BA4">
        <w:tab/>
      </w:r>
      <w:r>
        <w:tab/>
      </w:r>
    </w:p>
    <w:p w14:paraId="01DA778A" w14:textId="12B91E00" w:rsidR="00493216" w:rsidRPr="004D2FE3" w:rsidRDefault="00493216" w:rsidP="00493216">
      <w:pPr>
        <w:pStyle w:val="Author"/>
        <w:tabs>
          <w:tab w:val="left" w:pos="6285"/>
        </w:tabs>
        <w:spacing w:before="0" w:after="0"/>
        <w:ind w:left="720"/>
        <w:jc w:val="left"/>
        <w:rPr>
          <w:i/>
          <w:iCs/>
          <w:vertAlign w:val="superscript"/>
        </w:rPr>
      </w:pPr>
      <w:r w:rsidRPr="008F206B">
        <w:rPr>
          <w:i/>
          <w:iCs/>
        </w:rPr>
        <w:t>P. Sridhara Acharya</w:t>
      </w:r>
      <w:r w:rsidR="004D2FE3">
        <w:rPr>
          <w:i/>
          <w:iCs/>
        </w:rPr>
        <w:t xml:space="preserve"> </w:t>
      </w:r>
      <w:r w:rsidR="004D2FE3">
        <w:rPr>
          <w:i/>
          <w:iCs/>
          <w:vertAlign w:val="superscript"/>
        </w:rPr>
        <w:t>2</w:t>
      </w:r>
    </w:p>
    <w:p w14:paraId="3528945E" w14:textId="77777777" w:rsidR="00493216" w:rsidRDefault="00493216" w:rsidP="00493216">
      <w:pPr>
        <w:pStyle w:val="Author"/>
        <w:tabs>
          <w:tab w:val="left" w:pos="6285"/>
        </w:tabs>
        <w:spacing w:before="0" w:after="0"/>
        <w:ind w:left="720"/>
        <w:jc w:val="left"/>
        <w:rPr>
          <w:i/>
          <w:iCs/>
        </w:rPr>
      </w:pPr>
      <w:r w:rsidRPr="006A5BA4">
        <w:rPr>
          <w:i/>
          <w:iCs/>
        </w:rPr>
        <w:t>Associate Professor</w:t>
      </w:r>
    </w:p>
    <w:p w14:paraId="70D0AC92" w14:textId="77777777" w:rsidR="00493216" w:rsidRDefault="00493216" w:rsidP="00493216">
      <w:pPr>
        <w:pStyle w:val="Author"/>
        <w:tabs>
          <w:tab w:val="left" w:pos="6285"/>
        </w:tabs>
        <w:spacing w:before="0" w:after="0"/>
        <w:ind w:left="720"/>
        <w:jc w:val="left"/>
        <w:rPr>
          <w:i/>
          <w:iCs/>
        </w:rPr>
      </w:pPr>
      <w:r w:rsidRPr="006A5BA4">
        <w:rPr>
          <w:i/>
          <w:iCs/>
        </w:rPr>
        <w:t>Institute of Computer</w:t>
      </w:r>
      <w:r>
        <w:rPr>
          <w:i/>
          <w:iCs/>
        </w:rPr>
        <w:t xml:space="preserve">  </w:t>
      </w:r>
      <w:r w:rsidRPr="006A5BA4">
        <w:rPr>
          <w:i/>
          <w:iCs/>
        </w:rPr>
        <w:t>Science&amp;Information Science,</w:t>
      </w:r>
    </w:p>
    <w:p w14:paraId="10794664" w14:textId="77777777" w:rsidR="00493216" w:rsidRPr="006A5BA4" w:rsidRDefault="00493216" w:rsidP="00493216">
      <w:pPr>
        <w:pStyle w:val="Author"/>
        <w:tabs>
          <w:tab w:val="left" w:pos="6285"/>
        </w:tabs>
        <w:spacing w:before="0" w:after="0"/>
        <w:ind w:left="720"/>
        <w:jc w:val="left"/>
        <w:rPr>
          <w:i/>
          <w:iCs/>
        </w:rPr>
      </w:pPr>
      <w:r w:rsidRPr="006A5BA4">
        <w:rPr>
          <w:i/>
          <w:iCs/>
        </w:rPr>
        <w:t>Srinivas University</w:t>
      </w:r>
    </w:p>
    <w:p w14:paraId="178E2CCB" w14:textId="77777777" w:rsidR="00493216" w:rsidRPr="008F206B" w:rsidRDefault="00493216" w:rsidP="00493216">
      <w:pPr>
        <w:pStyle w:val="Author"/>
        <w:tabs>
          <w:tab w:val="left" w:pos="6285"/>
        </w:tabs>
        <w:spacing w:before="0" w:after="0"/>
        <w:ind w:left="720"/>
        <w:jc w:val="left"/>
        <w:rPr>
          <w:i/>
          <w:iCs/>
        </w:rPr>
      </w:pPr>
      <w:r w:rsidRPr="008F206B">
        <w:rPr>
          <w:i/>
          <w:iCs/>
        </w:rPr>
        <w:t>Mangaluru – 575001</w:t>
      </w:r>
    </w:p>
    <w:p w14:paraId="44591FA5" w14:textId="77777777" w:rsidR="00493216" w:rsidRPr="008F206B" w:rsidRDefault="00493216" w:rsidP="00493216">
      <w:pPr>
        <w:pStyle w:val="Author"/>
        <w:tabs>
          <w:tab w:val="left" w:pos="6285"/>
        </w:tabs>
        <w:spacing w:before="0" w:after="0"/>
        <w:ind w:left="720"/>
        <w:jc w:val="left"/>
        <w:rPr>
          <w:i/>
          <w:iCs/>
        </w:rPr>
      </w:pPr>
      <w:r w:rsidRPr="008F206B">
        <w:rPr>
          <w:i/>
          <w:iCs/>
        </w:rPr>
        <w:t>India,</w:t>
      </w:r>
    </w:p>
    <w:p w14:paraId="2A1FC3C0" w14:textId="77777777" w:rsidR="00493216" w:rsidRPr="008F206B" w:rsidRDefault="00493216" w:rsidP="00493216">
      <w:pPr>
        <w:pStyle w:val="Author"/>
        <w:tabs>
          <w:tab w:val="left" w:pos="6285"/>
        </w:tabs>
        <w:spacing w:before="0" w:after="0"/>
        <w:ind w:left="720"/>
        <w:jc w:val="left"/>
        <w:rPr>
          <w:i/>
          <w:iCs/>
        </w:rPr>
      </w:pPr>
      <w:r w:rsidRPr="008F206B">
        <w:rPr>
          <w:i/>
          <w:iCs/>
        </w:rPr>
        <w:t>ORCID: 0000-0002-9996-0014</w:t>
      </w:r>
    </w:p>
    <w:p w14:paraId="1FA5692E" w14:textId="77777777" w:rsidR="00493216" w:rsidRPr="004D2FE3" w:rsidRDefault="00000000" w:rsidP="004D2FE3">
      <w:pPr>
        <w:pStyle w:val="Author"/>
        <w:spacing w:before="0" w:after="0"/>
        <w:ind w:left="720"/>
        <w:jc w:val="left"/>
        <w:rPr>
          <w:rStyle w:val="Hyperlink"/>
        </w:rPr>
      </w:pPr>
      <w:hyperlink r:id="rId7" w:history="1">
        <w:r w:rsidR="00493216" w:rsidRPr="004D2FE3">
          <w:rPr>
            <w:rStyle w:val="Hyperlink"/>
          </w:rPr>
          <w:t>sridharaacharya@gmail.com</w:t>
        </w:r>
      </w:hyperlink>
    </w:p>
    <w:p w14:paraId="79B151E1" w14:textId="77777777" w:rsidR="00493216" w:rsidRPr="008F206B" w:rsidRDefault="00493216" w:rsidP="00493216">
      <w:pPr>
        <w:pStyle w:val="Author"/>
        <w:tabs>
          <w:tab w:val="left" w:pos="6285"/>
        </w:tabs>
        <w:spacing w:before="0" w:after="0"/>
        <w:ind w:left="720"/>
        <w:jc w:val="left"/>
        <w:rPr>
          <w:i/>
          <w:iCs/>
        </w:rPr>
      </w:pPr>
    </w:p>
    <w:p w14:paraId="462B3C33" w14:textId="54DF787C" w:rsidR="00CD41B0" w:rsidRPr="00612132" w:rsidRDefault="002C156F" w:rsidP="00612132">
      <w:pPr>
        <w:shd w:val="clear" w:color="auto" w:fill="FFFFFF"/>
        <w:jc w:val="both"/>
        <w:rPr>
          <w:rFonts w:ascii="Times New Roman" w:eastAsia="Times New Roman" w:hAnsi="Times New Roman" w:cs="Times New Roman"/>
          <w:b/>
          <w:bCs/>
          <w:kern w:val="0"/>
          <w:sz w:val="24"/>
          <w:szCs w:val="24"/>
          <w:lang w:eastAsia="en-IN"/>
          <w14:ligatures w14:val="none"/>
        </w:rPr>
      </w:pPr>
      <w:r w:rsidRPr="00612132">
        <w:rPr>
          <w:rFonts w:ascii="Times New Roman" w:eastAsia="SimSun" w:hAnsi="Times New Roman" w:cs="Times New Roman"/>
          <w:b/>
          <w:bCs/>
          <w:i/>
          <w:iCs/>
          <w:kern w:val="0"/>
          <w:sz w:val="24"/>
          <w:szCs w:val="24"/>
          <w:lang w:val="en-US"/>
          <w14:ligatures w14:val="none"/>
        </w:rPr>
        <w:t>Abstract</w:t>
      </w:r>
      <w:r w:rsidR="00612132" w:rsidRPr="00021C01">
        <w:rPr>
          <w:b/>
          <w:bCs/>
          <w:sz w:val="24"/>
          <w:szCs w:val="24"/>
        </w:rPr>
        <w:t>—</w:t>
      </w:r>
      <w:r w:rsidR="00C331DB" w:rsidRPr="00612132">
        <w:rPr>
          <w:rFonts w:ascii="Times New Roman" w:eastAsia="Times New Roman" w:hAnsi="Times New Roman" w:cs="Times New Roman"/>
          <w:b/>
          <w:bCs/>
          <w:kern w:val="0"/>
          <w:sz w:val="24"/>
          <w:szCs w:val="24"/>
          <w:lang w:eastAsia="en-IN"/>
          <w14:ligatures w14:val="none"/>
        </w:rPr>
        <w:t>The core of the Indian economy and the factor that most affects the nation's socioeconomic progress is agriculture. India's agriculture industry is broad and diverse, with many different players involved. India boasts one of the world's biggest and most institutionally intricate agricultural research systems. After the green revolution, India's agricultural output increased dramatically. This was made possible by the use of fertilizers, high</w:t>
      </w:r>
      <w:r w:rsidR="00373397">
        <w:rPr>
          <w:rFonts w:ascii="Times New Roman" w:eastAsia="Times New Roman" w:hAnsi="Times New Roman" w:cs="Times New Roman"/>
          <w:b/>
          <w:bCs/>
          <w:kern w:val="0"/>
          <w:sz w:val="24"/>
          <w:szCs w:val="24"/>
          <w:lang w:eastAsia="en-IN"/>
          <w14:ligatures w14:val="none"/>
        </w:rPr>
        <w:t xml:space="preserve"> </w:t>
      </w:r>
      <w:r w:rsidR="00C331DB" w:rsidRPr="00612132">
        <w:rPr>
          <w:rFonts w:ascii="Times New Roman" w:eastAsia="Times New Roman" w:hAnsi="Times New Roman" w:cs="Times New Roman"/>
          <w:b/>
          <w:bCs/>
          <w:kern w:val="0"/>
          <w:sz w:val="24"/>
          <w:szCs w:val="24"/>
          <w:lang w:eastAsia="en-IN"/>
          <w14:ligatures w14:val="none"/>
        </w:rPr>
        <w:t xml:space="preserve">yielding varieties of seeds, increased irrigation capacity, innovative farming methods, and energy availability. The millions of small and marginal farmers who gave their physical and emotional labour to make this accomplishment possible deserve great recognition. </w:t>
      </w:r>
      <w:r w:rsidR="000E38DA" w:rsidRPr="000E38DA">
        <w:rPr>
          <w:rFonts w:ascii="Times New Roman" w:eastAsia="Times New Roman" w:hAnsi="Times New Roman" w:cs="Times New Roman"/>
          <w:b/>
          <w:bCs/>
          <w:kern w:val="0"/>
          <w:sz w:val="24"/>
          <w:szCs w:val="24"/>
          <w:lang w:eastAsia="en-IN"/>
          <w14:ligatures w14:val="none"/>
        </w:rPr>
        <w:t xml:space="preserve">The study of computer systems that are capable of carrying out tasks that have traditionally needed human intelligence is known as artificial intelligence (AI). It entails building intelligent machines that are able to reason, pick up new skills, solve issues, and make choices. One of the greatest methods to address the food scarcity and meet the needs of a growing population has long been thought to be through the application of AI in agriculture. </w:t>
      </w:r>
      <w:r w:rsidR="00CD41B0" w:rsidRPr="00612132">
        <w:rPr>
          <w:rFonts w:ascii="Times New Roman" w:eastAsia="Times New Roman" w:hAnsi="Times New Roman" w:cs="Times New Roman"/>
          <w:b/>
          <w:bCs/>
          <w:kern w:val="0"/>
          <w:sz w:val="24"/>
          <w:szCs w:val="24"/>
          <w:lang w:eastAsia="en-IN"/>
          <w14:ligatures w14:val="none"/>
        </w:rPr>
        <w:t xml:space="preserve">An overview of AI's use in agronomic fields and its advancements in lab research </w:t>
      </w:r>
      <w:r w:rsidR="004D08B0" w:rsidRPr="00612132">
        <w:rPr>
          <w:rFonts w:ascii="Times New Roman" w:eastAsia="Times New Roman" w:hAnsi="Times New Roman" w:cs="Times New Roman"/>
          <w:b/>
          <w:bCs/>
          <w:kern w:val="0"/>
          <w:sz w:val="24"/>
          <w:szCs w:val="24"/>
          <w:lang w:eastAsia="en-IN"/>
          <w14:ligatures w14:val="none"/>
        </w:rPr>
        <w:t>with specific to Indian Agri Tech company, ‘</w:t>
      </w:r>
      <w:proofErr w:type="spellStart"/>
      <w:r w:rsidR="004D08B0" w:rsidRPr="00612132">
        <w:rPr>
          <w:rFonts w:ascii="Times New Roman" w:eastAsia="Times New Roman" w:hAnsi="Times New Roman" w:cs="Times New Roman"/>
          <w:b/>
          <w:bCs/>
          <w:kern w:val="0"/>
          <w:sz w:val="24"/>
          <w:szCs w:val="24"/>
          <w:lang w:eastAsia="en-IN"/>
          <w14:ligatures w14:val="none"/>
        </w:rPr>
        <w:t>Cropin</w:t>
      </w:r>
      <w:proofErr w:type="spellEnd"/>
      <w:r w:rsidR="004D08B0" w:rsidRPr="00612132">
        <w:rPr>
          <w:rFonts w:ascii="Times New Roman" w:eastAsia="Times New Roman" w:hAnsi="Times New Roman" w:cs="Times New Roman"/>
          <w:b/>
          <w:bCs/>
          <w:kern w:val="0"/>
          <w:sz w:val="24"/>
          <w:szCs w:val="24"/>
          <w:lang w:eastAsia="en-IN"/>
          <w14:ligatures w14:val="none"/>
        </w:rPr>
        <w:t>’ is discusse</w:t>
      </w:r>
      <w:r w:rsidR="00053A5F" w:rsidRPr="00612132">
        <w:rPr>
          <w:rFonts w:ascii="Times New Roman" w:eastAsia="Times New Roman" w:hAnsi="Times New Roman" w:cs="Times New Roman"/>
          <w:b/>
          <w:bCs/>
          <w:kern w:val="0"/>
          <w:sz w:val="24"/>
          <w:szCs w:val="24"/>
          <w:lang w:eastAsia="en-IN"/>
          <w14:ligatures w14:val="none"/>
        </w:rPr>
        <w:t>d</w:t>
      </w:r>
      <w:r w:rsidR="004D08B0" w:rsidRPr="00612132">
        <w:rPr>
          <w:rFonts w:ascii="Times New Roman" w:eastAsia="Times New Roman" w:hAnsi="Times New Roman" w:cs="Times New Roman"/>
          <w:b/>
          <w:bCs/>
          <w:kern w:val="0"/>
          <w:sz w:val="24"/>
          <w:szCs w:val="24"/>
          <w:lang w:eastAsia="en-IN"/>
          <w14:ligatures w14:val="none"/>
        </w:rPr>
        <w:t xml:space="preserve"> in this paper. </w:t>
      </w:r>
    </w:p>
    <w:p w14:paraId="6182AF43" w14:textId="2DBD2139" w:rsidR="004D08B0" w:rsidRPr="008252AC" w:rsidRDefault="004D08B0" w:rsidP="008252AC">
      <w:pPr>
        <w:rPr>
          <w:rFonts w:ascii="Times New Roman" w:eastAsia="SimSun" w:hAnsi="Times New Roman" w:cs="Times New Roman"/>
          <w:b/>
          <w:bCs/>
          <w:i/>
          <w:kern w:val="0"/>
          <w:sz w:val="24"/>
          <w:szCs w:val="24"/>
          <w:lang w:val="en-US"/>
          <w14:ligatures w14:val="none"/>
        </w:rPr>
      </w:pPr>
      <w:r w:rsidRPr="008252AC">
        <w:rPr>
          <w:rFonts w:ascii="Times New Roman" w:eastAsia="SimSun" w:hAnsi="Times New Roman" w:cs="Times New Roman"/>
          <w:b/>
          <w:bCs/>
          <w:i/>
          <w:kern w:val="0"/>
          <w:sz w:val="24"/>
          <w:szCs w:val="24"/>
          <w:lang w:val="en-US"/>
          <w14:ligatures w14:val="none"/>
        </w:rPr>
        <w:t>Keywords</w:t>
      </w:r>
      <w:r w:rsidR="008252AC" w:rsidRPr="00745C9F">
        <w:rPr>
          <w:sz w:val="24"/>
          <w:szCs w:val="24"/>
        </w:rPr>
        <w:t>—</w:t>
      </w:r>
      <w:r w:rsidRPr="008252AC">
        <w:rPr>
          <w:rFonts w:ascii="Times New Roman" w:eastAsia="SimSun" w:hAnsi="Times New Roman" w:cs="Times New Roman"/>
          <w:b/>
          <w:bCs/>
          <w:i/>
          <w:kern w:val="0"/>
          <w:sz w:val="24"/>
          <w:szCs w:val="24"/>
          <w:lang w:val="en-US"/>
          <w14:ligatures w14:val="none"/>
        </w:rPr>
        <w:t>:</w:t>
      </w:r>
      <w:r w:rsidRPr="00FD1D91">
        <w:rPr>
          <w:rFonts w:ascii="Times New Roman" w:hAnsi="Times New Roman" w:cs="Times New Roman"/>
          <w:b/>
          <w:bCs/>
          <w:sz w:val="24"/>
          <w:szCs w:val="24"/>
        </w:rPr>
        <w:t xml:space="preserve"> </w:t>
      </w:r>
      <w:r w:rsidRPr="008252AC">
        <w:rPr>
          <w:rFonts w:ascii="Times New Roman" w:eastAsia="SimSun" w:hAnsi="Times New Roman" w:cs="Times New Roman"/>
          <w:b/>
          <w:bCs/>
          <w:i/>
          <w:kern w:val="0"/>
          <w:sz w:val="24"/>
          <w:szCs w:val="24"/>
          <w:lang w:val="en-US"/>
          <w14:ligatures w14:val="none"/>
        </w:rPr>
        <w:t xml:space="preserve">Agriculture, Artificial Intelligence (AI), Agri Tech, Machine </w:t>
      </w:r>
      <w:proofErr w:type="gramStart"/>
      <w:r w:rsidR="000621A7" w:rsidRPr="008252AC">
        <w:rPr>
          <w:rFonts w:ascii="Times New Roman" w:eastAsia="SimSun" w:hAnsi="Times New Roman" w:cs="Times New Roman"/>
          <w:b/>
          <w:bCs/>
          <w:i/>
          <w:kern w:val="0"/>
          <w:sz w:val="24"/>
          <w:szCs w:val="24"/>
          <w:lang w:val="en-US"/>
          <w14:ligatures w14:val="none"/>
        </w:rPr>
        <w:t xml:space="preserve">Learning, </w:t>
      </w:r>
      <w:r w:rsidR="000621A7">
        <w:rPr>
          <w:rFonts w:ascii="Times New Roman" w:eastAsia="SimSun" w:hAnsi="Times New Roman" w:cs="Times New Roman"/>
          <w:b/>
          <w:bCs/>
          <w:i/>
          <w:kern w:val="0"/>
          <w:sz w:val="24"/>
          <w:szCs w:val="24"/>
          <w:lang w:val="en-US"/>
          <w14:ligatures w14:val="none"/>
        </w:rPr>
        <w:t xml:space="preserve"> </w:t>
      </w:r>
      <w:r w:rsidR="008252AC">
        <w:rPr>
          <w:rFonts w:ascii="Times New Roman" w:eastAsia="SimSun" w:hAnsi="Times New Roman" w:cs="Times New Roman"/>
          <w:b/>
          <w:bCs/>
          <w:i/>
          <w:kern w:val="0"/>
          <w:sz w:val="24"/>
          <w:szCs w:val="24"/>
          <w:lang w:val="en-US"/>
          <w14:ligatures w14:val="none"/>
        </w:rPr>
        <w:t xml:space="preserve"> </w:t>
      </w:r>
      <w:proofErr w:type="gramEnd"/>
      <w:r w:rsidR="008252AC">
        <w:rPr>
          <w:rFonts w:ascii="Times New Roman" w:eastAsia="SimSun" w:hAnsi="Times New Roman" w:cs="Times New Roman"/>
          <w:b/>
          <w:bCs/>
          <w:i/>
          <w:kern w:val="0"/>
          <w:sz w:val="24"/>
          <w:szCs w:val="24"/>
          <w:lang w:val="en-US"/>
          <w14:ligatures w14:val="none"/>
        </w:rPr>
        <w:t xml:space="preserve">                           </w:t>
      </w:r>
      <w:proofErr w:type="spellStart"/>
      <w:r w:rsidRPr="008252AC">
        <w:rPr>
          <w:rFonts w:ascii="Times New Roman" w:eastAsia="SimSun" w:hAnsi="Times New Roman" w:cs="Times New Roman"/>
          <w:b/>
          <w:bCs/>
          <w:i/>
          <w:kern w:val="0"/>
          <w:sz w:val="24"/>
          <w:szCs w:val="24"/>
          <w:lang w:val="en-US"/>
          <w14:ligatures w14:val="none"/>
        </w:rPr>
        <w:t>Cropin</w:t>
      </w:r>
      <w:proofErr w:type="spellEnd"/>
      <w:r w:rsidRPr="00FD1D91">
        <w:rPr>
          <w:rFonts w:ascii="Times New Roman" w:hAnsi="Times New Roman" w:cs="Times New Roman"/>
          <w:i/>
          <w:iCs/>
          <w:sz w:val="24"/>
          <w:szCs w:val="24"/>
        </w:rPr>
        <w:t xml:space="preserve">  </w:t>
      </w:r>
    </w:p>
    <w:p w14:paraId="4C45B091" w14:textId="434EA148" w:rsidR="004D08B0" w:rsidRPr="00FD1D91" w:rsidRDefault="004D08B0" w:rsidP="00EC099A">
      <w:pPr>
        <w:pStyle w:val="Heading1"/>
        <w:numPr>
          <w:ilvl w:val="0"/>
          <w:numId w:val="9"/>
        </w:numPr>
        <w:tabs>
          <w:tab w:val="left" w:pos="216"/>
        </w:tabs>
        <w:spacing w:before="160" w:after="80" w:line="240" w:lineRule="auto"/>
        <w:jc w:val="center"/>
        <w:rPr>
          <w:rFonts w:ascii="Times New Roman" w:hAnsi="Times New Roman" w:cs="Times New Roman"/>
          <w:b/>
          <w:bCs/>
          <w:sz w:val="24"/>
          <w:szCs w:val="24"/>
        </w:rPr>
      </w:pPr>
      <w:r w:rsidRPr="00EC099A">
        <w:rPr>
          <w:rFonts w:ascii="Times New Roman" w:eastAsia="SimSun" w:hAnsi="Times New Roman" w:cs="Times New Roman"/>
          <w:smallCaps/>
          <w:noProof/>
          <w:color w:val="auto"/>
          <w:kern w:val="0"/>
          <w:sz w:val="24"/>
          <w:szCs w:val="24"/>
          <w:lang w:val="en-US"/>
          <w14:ligatures w14:val="none"/>
        </w:rPr>
        <w:t>Introduction</w:t>
      </w:r>
    </w:p>
    <w:p w14:paraId="09954CF6" w14:textId="77777777" w:rsidR="005452D0" w:rsidRPr="005452D0" w:rsidRDefault="005452D0" w:rsidP="00A344A5">
      <w:pPr>
        <w:ind w:firstLine="216"/>
        <w:jc w:val="both"/>
        <w:rPr>
          <w:rFonts w:ascii="Times New Roman" w:eastAsia="Times New Roman" w:hAnsi="Times New Roman" w:cs="Times New Roman"/>
          <w:kern w:val="0"/>
          <w:sz w:val="24"/>
          <w:szCs w:val="24"/>
          <w:lang w:eastAsia="en-IN"/>
          <w14:ligatures w14:val="none"/>
        </w:rPr>
      </w:pPr>
      <w:r w:rsidRPr="005452D0">
        <w:rPr>
          <w:rFonts w:ascii="Times New Roman" w:eastAsia="Times New Roman" w:hAnsi="Times New Roman" w:cs="Times New Roman"/>
          <w:kern w:val="0"/>
          <w:sz w:val="24"/>
          <w:szCs w:val="24"/>
          <w:lang w:eastAsia="en-IN"/>
          <w14:ligatures w14:val="none"/>
        </w:rPr>
        <w:t xml:space="preserve">There will likely be 10 billion people on the earth by 2050, which will place enormous pressure on the agricultural sector to increase productivity and crop yields. There are two approaches that may be taken to deal with the approaching food shortages: either adopting large-scale farming and using more land, or adopting innovative techniques and taking </w:t>
      </w:r>
      <w:r w:rsidRPr="005452D0">
        <w:rPr>
          <w:rFonts w:ascii="Times New Roman" w:eastAsia="Times New Roman" w:hAnsi="Times New Roman" w:cs="Times New Roman"/>
          <w:kern w:val="0"/>
          <w:sz w:val="24"/>
          <w:szCs w:val="24"/>
          <w:lang w:eastAsia="en-IN"/>
          <w14:ligatures w14:val="none"/>
        </w:rPr>
        <w:lastRenderedPageBreak/>
        <w:t xml:space="preserve">advantage of technological advancements to increase productivity on existing farmland. The need for food is expanding many times faster than the population growth of India and other countries. A meta-analysis of projected global population and food demand indicates that between 2010 and 2050, there will be increases in food consumption of +0% to +20% and +35% to +56%, respectively. Keeping up with the world's population growth would need a large increase in agricultural productivity, yet doing so has risks because of weed and insect infestations, climate change, and other problems </w:t>
      </w:r>
      <w:r w:rsidRPr="00FD1D91">
        <w:rPr>
          <w:rFonts w:ascii="Times New Roman" w:eastAsia="Times New Roman" w:hAnsi="Times New Roman" w:cs="Times New Roman"/>
          <w:kern w:val="0"/>
          <w:sz w:val="24"/>
          <w:szCs w:val="24"/>
          <w:lang w:eastAsia="en-IN"/>
          <w14:ligatures w14:val="none"/>
        </w:rPr>
        <w:fldChar w:fldCharType="begin"/>
      </w:r>
      <w:r>
        <w:rPr>
          <w:rFonts w:ascii="Times New Roman" w:eastAsia="Times New Roman" w:hAnsi="Times New Roman" w:cs="Times New Roman"/>
          <w:kern w:val="0"/>
          <w:sz w:val="24"/>
          <w:szCs w:val="24"/>
          <w:lang w:eastAsia="en-IN"/>
          <w14:ligatures w14:val="none"/>
        </w:rPr>
        <w:instrText xml:space="preserve"> ADDIN ZOTERO_ITEM CSL_CITATION {"citationID":"W4b79EoO","properties":{"formattedCitation":"[1]","plainCitation":"[1]","noteIndex":0},"citationItems":[{"id":5,"uris":["http://zotero.org/users/13329338/items/PMXXJQP7"],"itemData":{"id":5,"type":"chapter","container-title":"Agricultural Situation in India","edition":"1","page":"5 - 51","publisher":"The Controller of Publications, Ministry of Urban  Development","source":"ResearchGate","title":"Future of Indian Agriculture: Prospects and Challenges","URL":"https://www.researchgate.net/publication/319204294_Agricultural_Situation_in_India","author":[{"family":"Yadav","given":"Pushpa"}],"issued":{"date-parts":[["2014",9,7]]}}}],"schema":"https://github.com/citation-style-language/schema/raw/master/csl-citation.json"} </w:instrText>
      </w:r>
      <w:r w:rsidRPr="00FD1D91">
        <w:rPr>
          <w:rFonts w:ascii="Times New Roman" w:eastAsia="Times New Roman" w:hAnsi="Times New Roman" w:cs="Times New Roman"/>
          <w:kern w:val="0"/>
          <w:sz w:val="24"/>
          <w:szCs w:val="24"/>
          <w:lang w:eastAsia="en-IN"/>
          <w14:ligatures w14:val="none"/>
        </w:rPr>
        <w:fldChar w:fldCharType="separate"/>
      </w:r>
      <w:r w:rsidRPr="00EF198A">
        <w:rPr>
          <w:rFonts w:ascii="Times New Roman" w:hAnsi="Times New Roman" w:cs="Times New Roman"/>
          <w:sz w:val="24"/>
        </w:rPr>
        <w:t>[1]</w:t>
      </w:r>
      <w:r w:rsidRPr="00FD1D91">
        <w:rPr>
          <w:rFonts w:ascii="Times New Roman" w:eastAsia="Times New Roman" w:hAnsi="Times New Roman" w:cs="Times New Roman"/>
          <w:kern w:val="0"/>
          <w:sz w:val="24"/>
          <w:szCs w:val="24"/>
          <w:lang w:eastAsia="en-IN"/>
          <w14:ligatures w14:val="none"/>
        </w:rPr>
        <w:fldChar w:fldCharType="end"/>
      </w:r>
      <w:r>
        <w:rPr>
          <w:rFonts w:ascii="Times New Roman" w:eastAsia="Times New Roman" w:hAnsi="Times New Roman" w:cs="Times New Roman"/>
          <w:kern w:val="0"/>
          <w:sz w:val="24"/>
          <w:szCs w:val="24"/>
          <w:lang w:eastAsia="en-IN"/>
          <w14:ligatures w14:val="none"/>
        </w:rPr>
        <w:t xml:space="preserve">. </w:t>
      </w:r>
      <w:r w:rsidRPr="005452D0">
        <w:rPr>
          <w:rFonts w:ascii="Times New Roman" w:eastAsia="Times New Roman" w:hAnsi="Times New Roman" w:cs="Times New Roman"/>
          <w:kern w:val="0"/>
          <w:sz w:val="24"/>
          <w:szCs w:val="24"/>
          <w:lang w:eastAsia="en-IN"/>
          <w14:ligatures w14:val="none"/>
        </w:rPr>
        <w:t>It also faces several challenges and uncertainties as a result of changes in market demand and production losses.</w:t>
      </w:r>
      <w:r>
        <w:rPr>
          <w:rFonts w:ascii="Times New Roman" w:eastAsia="Times New Roman" w:hAnsi="Times New Roman" w:cs="Times New Roman"/>
          <w:kern w:val="0"/>
          <w:sz w:val="24"/>
          <w:szCs w:val="24"/>
          <w:lang w:eastAsia="en-IN"/>
          <w14:ligatures w14:val="none"/>
        </w:rPr>
        <w:t xml:space="preserve"> </w:t>
      </w:r>
      <w:r w:rsidRPr="005452D0">
        <w:rPr>
          <w:rFonts w:ascii="Times New Roman" w:eastAsia="Times New Roman" w:hAnsi="Times New Roman" w:cs="Times New Roman"/>
          <w:kern w:val="0"/>
          <w:sz w:val="24"/>
          <w:szCs w:val="24"/>
          <w:lang w:eastAsia="en-IN"/>
          <w14:ligatures w14:val="none"/>
        </w:rPr>
        <w:t>Making educated decisions still requires greater technological integration, even with advances in the ability to predict calamities and climatic changes.</w:t>
      </w:r>
      <w:r>
        <w:rPr>
          <w:rFonts w:ascii="Times New Roman" w:eastAsia="Times New Roman" w:hAnsi="Times New Roman" w:cs="Times New Roman"/>
          <w:kern w:val="0"/>
          <w:sz w:val="24"/>
          <w:szCs w:val="24"/>
          <w:lang w:eastAsia="en-IN"/>
          <w14:ligatures w14:val="none"/>
        </w:rPr>
        <w:t xml:space="preserve"> </w:t>
      </w:r>
      <w:r w:rsidRPr="00C37C80">
        <w:rPr>
          <w:rFonts w:ascii="Times New Roman" w:eastAsia="Times New Roman" w:hAnsi="Times New Roman" w:cs="Times New Roman"/>
          <w:kern w:val="0"/>
          <w:sz w:val="24"/>
          <w:szCs w:val="24"/>
          <w:lang w:eastAsia="en-IN"/>
          <w14:ligatures w14:val="none"/>
        </w:rPr>
        <w:t>Indian agriculture is primarily driven by local demand, and this trend may continue to pick up speed in the near future.</w:t>
      </w:r>
      <w:r>
        <w:rPr>
          <w:rFonts w:ascii="Times New Roman" w:eastAsia="Times New Roman" w:hAnsi="Times New Roman" w:cs="Times New Roman"/>
          <w:kern w:val="0"/>
          <w:sz w:val="24"/>
          <w:szCs w:val="24"/>
          <w:lang w:eastAsia="en-IN"/>
          <w14:ligatures w14:val="none"/>
        </w:rPr>
        <w:t xml:space="preserve"> </w:t>
      </w:r>
      <w:r w:rsidRPr="005452D0">
        <w:rPr>
          <w:rFonts w:ascii="Times New Roman" w:eastAsia="Times New Roman" w:hAnsi="Times New Roman" w:cs="Times New Roman"/>
          <w:kern w:val="0"/>
          <w:sz w:val="24"/>
          <w:szCs w:val="24"/>
          <w:lang w:eastAsia="en-IN"/>
          <w14:ligatures w14:val="none"/>
        </w:rPr>
        <w:t xml:space="preserve">The main cause of the agricultural diversity in cropping pattern is the commercialization of the farm market that followed economic reform. Increased domestic demand was mostly impacted by faster income growth, which in turn prompted a broad process of demand diversification. </w:t>
      </w:r>
    </w:p>
    <w:p w14:paraId="2D9FF76F" w14:textId="77777777" w:rsidR="005452D0" w:rsidRPr="00FD1D91" w:rsidRDefault="005452D0" w:rsidP="00FD1D91">
      <w:pPr>
        <w:spacing w:after="0" w:line="240" w:lineRule="auto"/>
        <w:jc w:val="both"/>
        <w:rPr>
          <w:rFonts w:ascii="Times New Roman" w:eastAsia="Times New Roman" w:hAnsi="Times New Roman" w:cs="Times New Roman"/>
          <w:kern w:val="0"/>
          <w:sz w:val="24"/>
          <w:szCs w:val="24"/>
          <w:lang w:eastAsia="en-IN"/>
          <w14:ligatures w14:val="none"/>
        </w:rPr>
      </w:pPr>
    </w:p>
    <w:p w14:paraId="242A0911" w14:textId="4B8EB496" w:rsidR="003C3B20" w:rsidRPr="00EC099A" w:rsidRDefault="00DE7DCA"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 xml:space="preserve">Agricultural </w:t>
      </w:r>
      <w:r w:rsidR="00EC478B" w:rsidRPr="00EC099A">
        <w:rPr>
          <w:rFonts w:ascii="Times New Roman" w:eastAsia="SimSun" w:hAnsi="Times New Roman" w:cs="Times New Roman"/>
          <w:smallCaps/>
          <w:noProof/>
          <w:color w:val="auto"/>
          <w:kern w:val="0"/>
          <w:sz w:val="24"/>
          <w:szCs w:val="24"/>
          <w:lang w:val="en-US"/>
          <w14:ligatures w14:val="none"/>
        </w:rPr>
        <w:t>S</w:t>
      </w:r>
      <w:r w:rsidRPr="00EC099A">
        <w:rPr>
          <w:rFonts w:ascii="Times New Roman" w:eastAsia="SimSun" w:hAnsi="Times New Roman" w:cs="Times New Roman"/>
          <w:smallCaps/>
          <w:noProof/>
          <w:color w:val="auto"/>
          <w:kern w:val="0"/>
          <w:sz w:val="24"/>
          <w:szCs w:val="24"/>
          <w:lang w:val="en-US"/>
          <w14:ligatures w14:val="none"/>
        </w:rPr>
        <w:t xml:space="preserve">ector – </w:t>
      </w:r>
      <w:r w:rsidR="00FD1D91" w:rsidRPr="00EC099A">
        <w:rPr>
          <w:rFonts w:ascii="Times New Roman" w:eastAsia="SimSun" w:hAnsi="Times New Roman" w:cs="Times New Roman"/>
          <w:smallCaps/>
          <w:noProof/>
          <w:color w:val="auto"/>
          <w:kern w:val="0"/>
          <w:sz w:val="24"/>
          <w:szCs w:val="24"/>
          <w:lang w:val="en-US"/>
          <w14:ligatures w14:val="none"/>
        </w:rPr>
        <w:t>Future Demands of India</w:t>
      </w:r>
    </w:p>
    <w:p w14:paraId="3ADEDFA6" w14:textId="77777777" w:rsidR="00BB4ECB" w:rsidRDefault="00BB4ECB" w:rsidP="00FD1D91">
      <w:pPr>
        <w:spacing w:after="0" w:line="240" w:lineRule="auto"/>
        <w:jc w:val="both"/>
        <w:rPr>
          <w:rFonts w:ascii="Times New Roman" w:eastAsia="Times New Roman" w:hAnsi="Times New Roman" w:cs="Times New Roman"/>
          <w:b/>
          <w:bCs/>
          <w:kern w:val="0"/>
          <w:sz w:val="24"/>
          <w:szCs w:val="24"/>
          <w:lang w:eastAsia="en-IN"/>
          <w14:ligatures w14:val="none"/>
        </w:rPr>
      </w:pPr>
    </w:p>
    <w:p w14:paraId="091F35A9" w14:textId="714A6F89" w:rsidR="00227A1A" w:rsidRPr="00227A1A" w:rsidRDefault="00DE7DCA" w:rsidP="00227A1A">
      <w:pPr>
        <w:spacing w:after="0" w:line="240" w:lineRule="auto"/>
        <w:jc w:val="both"/>
        <w:rPr>
          <w:rFonts w:ascii="Times New Roman" w:eastAsia="Times New Roman" w:hAnsi="Times New Roman" w:cs="Times New Roman"/>
          <w:kern w:val="0"/>
          <w:sz w:val="24"/>
          <w:szCs w:val="24"/>
          <w:lang w:eastAsia="en-IN"/>
          <w14:ligatures w14:val="none"/>
        </w:rPr>
      </w:pPr>
      <w:r w:rsidRPr="00DE7DCA">
        <w:rPr>
          <w:rFonts w:ascii="Times New Roman" w:eastAsia="Times New Roman" w:hAnsi="Times New Roman" w:cs="Times New Roman"/>
          <w:kern w:val="0"/>
          <w:sz w:val="24"/>
          <w:szCs w:val="24"/>
          <w:lang w:eastAsia="en-IN"/>
          <w14:ligatures w14:val="none"/>
        </w:rPr>
        <w:t xml:space="preserve">Significant progress has been made in India's agricultural sector over the past 50 years, largely due to technological advancements, investments in irrigation and infrastructure and strategic policy frameworks. </w:t>
      </w:r>
      <w:r w:rsidR="00B94AD4" w:rsidRPr="00B94AD4">
        <w:rPr>
          <w:rFonts w:ascii="Times New Roman" w:eastAsia="Times New Roman" w:hAnsi="Times New Roman" w:cs="Times New Roman"/>
          <w:kern w:val="0"/>
          <w:sz w:val="24"/>
          <w:szCs w:val="24"/>
          <w:lang w:eastAsia="en-IN"/>
          <w14:ligatures w14:val="none"/>
        </w:rPr>
        <w:t>However, the nation's food needs will only rise due to the country's changing economic and environmental landscapes, as well as the country's population, which is predicted to reach over 1.6 billion by 2047</w:t>
      </w:r>
      <w:r w:rsidR="00B94AD4">
        <w:rPr>
          <w:rFonts w:ascii="Times New Roman" w:eastAsia="Times New Roman" w:hAnsi="Times New Roman" w:cs="Times New Roman"/>
          <w:kern w:val="0"/>
          <w:sz w:val="24"/>
          <w:szCs w:val="24"/>
          <w:lang w:eastAsia="en-IN"/>
          <w14:ligatures w14:val="none"/>
        </w:rPr>
        <w:t xml:space="preserve">. </w:t>
      </w:r>
      <w:r w:rsidR="00227A1A" w:rsidRPr="00227A1A">
        <w:rPr>
          <w:rFonts w:ascii="Times New Roman" w:eastAsia="Times New Roman" w:hAnsi="Times New Roman" w:cs="Times New Roman"/>
          <w:kern w:val="0"/>
          <w:sz w:val="24"/>
          <w:szCs w:val="24"/>
          <w:lang w:eastAsia="en-IN"/>
          <w14:ligatures w14:val="none"/>
        </w:rPr>
        <w:t xml:space="preserve">Therefore, in order to understand and project India's future agricultural needs, the Working Group on Crop Husbandry, Agriculture Inputs, Demand &amp; Supply, led by </w:t>
      </w:r>
      <w:proofErr w:type="spellStart"/>
      <w:r w:rsidR="00227A1A" w:rsidRPr="00227A1A">
        <w:rPr>
          <w:rFonts w:ascii="Times New Roman" w:eastAsia="Times New Roman" w:hAnsi="Times New Roman" w:cs="Times New Roman"/>
          <w:kern w:val="0"/>
          <w:sz w:val="24"/>
          <w:szCs w:val="24"/>
          <w:lang w:eastAsia="en-IN"/>
          <w14:ligatures w14:val="none"/>
        </w:rPr>
        <w:t>Dr.</w:t>
      </w:r>
      <w:proofErr w:type="spellEnd"/>
      <w:r w:rsidR="00227A1A" w:rsidRPr="00227A1A">
        <w:rPr>
          <w:rFonts w:ascii="Times New Roman" w:eastAsia="Times New Roman" w:hAnsi="Times New Roman" w:cs="Times New Roman"/>
          <w:kern w:val="0"/>
          <w:sz w:val="24"/>
          <w:szCs w:val="24"/>
          <w:lang w:eastAsia="en-IN"/>
          <w14:ligatures w14:val="none"/>
        </w:rPr>
        <w:t xml:space="preserve"> Pratap Singh </w:t>
      </w:r>
      <w:proofErr w:type="spellStart"/>
      <w:r w:rsidR="00227A1A" w:rsidRPr="00227A1A">
        <w:rPr>
          <w:rFonts w:ascii="Times New Roman" w:eastAsia="Times New Roman" w:hAnsi="Times New Roman" w:cs="Times New Roman"/>
          <w:kern w:val="0"/>
          <w:sz w:val="24"/>
          <w:szCs w:val="24"/>
          <w:lang w:eastAsia="en-IN"/>
          <w14:ligatures w14:val="none"/>
        </w:rPr>
        <w:t>Birthal</w:t>
      </w:r>
      <w:proofErr w:type="spellEnd"/>
      <w:r w:rsidR="00227A1A" w:rsidRPr="00227A1A">
        <w:rPr>
          <w:rFonts w:ascii="Times New Roman" w:eastAsia="Times New Roman" w:hAnsi="Times New Roman" w:cs="Times New Roman"/>
          <w:kern w:val="0"/>
          <w:sz w:val="24"/>
          <w:szCs w:val="24"/>
          <w:lang w:eastAsia="en-IN"/>
          <w14:ligatures w14:val="none"/>
        </w:rPr>
        <w:t>, Director of the National Institute of Agricultural Economics and Policy Research, New Delhi, and established by the National Institution for Transforming India (NITI) Aayog, has conducted a thorough analysis</w:t>
      </w:r>
      <w:r w:rsidR="00227A1A">
        <w:rPr>
          <w:rFonts w:ascii="Times New Roman" w:eastAsia="Times New Roman" w:hAnsi="Times New Roman" w:cs="Times New Roman"/>
          <w:kern w:val="0"/>
          <w:sz w:val="24"/>
          <w:szCs w:val="24"/>
          <w:lang w:eastAsia="en-IN"/>
          <w14:ligatures w14:val="none"/>
        </w:rPr>
        <w:t xml:space="preserve"> </w:t>
      </w:r>
      <w:r w:rsidR="00227A1A" w:rsidRPr="00FD1D91">
        <w:rPr>
          <w:rFonts w:ascii="Times New Roman" w:eastAsia="Times New Roman" w:hAnsi="Times New Roman" w:cs="Times New Roman"/>
          <w:kern w:val="0"/>
          <w:sz w:val="24"/>
          <w:szCs w:val="24"/>
          <w:lang w:eastAsia="en-IN"/>
          <w14:ligatures w14:val="none"/>
        </w:rPr>
        <w:fldChar w:fldCharType="begin"/>
      </w:r>
      <w:r w:rsidR="00227A1A">
        <w:rPr>
          <w:rFonts w:ascii="Times New Roman" w:eastAsia="Times New Roman" w:hAnsi="Times New Roman" w:cs="Times New Roman"/>
          <w:kern w:val="0"/>
          <w:sz w:val="24"/>
          <w:szCs w:val="24"/>
          <w:lang w:eastAsia="en-IN"/>
          <w14:ligatures w14:val="none"/>
        </w:rPr>
        <w:instrText xml:space="preserve"> ADDIN ZOTERO_ITEM CSL_CITATION {"citationID":"EClfVch8","properties":{"formattedCitation":"[2]","plainCitation":"[2]","noteIndex":0},"citationItems":[{"id":13,"uris":["http://zotero.org/users/13329338/items/7HUAYZL9"],"itemData":{"id":13,"type":"report","event-place":"Delhi","page":"1-140","publisher":"NITI Aayog","publisher-place":"Delhi","title":"Working Group Report on Crop Husbandry, Agriculture Inpute, Demand &amp; Supply","URL":"https://www.niti.gov.in/sites/default/files/2024-02/Working%20Group%20Report%20on%20Demand%20%26%20Supply%20Final_V9.pdf","author":[{"family":"Birthal","given":"Pratap Singh"}],"accessed":{"date-parts":[["2024",4,20]]},"issued":{"date-parts":[["2024",1,2]]}}}],"schema":"https://github.com/citation-style-language/schema/raw/master/csl-citation.json"} </w:instrText>
      </w:r>
      <w:r w:rsidR="00227A1A" w:rsidRPr="00FD1D91">
        <w:rPr>
          <w:rFonts w:ascii="Times New Roman" w:eastAsia="Times New Roman" w:hAnsi="Times New Roman" w:cs="Times New Roman"/>
          <w:kern w:val="0"/>
          <w:sz w:val="24"/>
          <w:szCs w:val="24"/>
          <w:lang w:eastAsia="en-IN"/>
          <w14:ligatures w14:val="none"/>
        </w:rPr>
        <w:fldChar w:fldCharType="separate"/>
      </w:r>
      <w:r w:rsidR="00227A1A" w:rsidRPr="00EF198A">
        <w:rPr>
          <w:rFonts w:ascii="Times New Roman" w:hAnsi="Times New Roman" w:cs="Times New Roman"/>
          <w:sz w:val="24"/>
        </w:rPr>
        <w:t>[2]</w:t>
      </w:r>
      <w:r w:rsidR="00227A1A" w:rsidRPr="00FD1D91">
        <w:rPr>
          <w:rFonts w:ascii="Times New Roman" w:eastAsia="Times New Roman" w:hAnsi="Times New Roman" w:cs="Times New Roman"/>
          <w:kern w:val="0"/>
          <w:sz w:val="24"/>
          <w:szCs w:val="24"/>
          <w:lang w:eastAsia="en-IN"/>
          <w14:ligatures w14:val="none"/>
        </w:rPr>
        <w:fldChar w:fldCharType="end"/>
      </w:r>
      <w:r w:rsidR="00227A1A" w:rsidRPr="00DE7DCA">
        <w:rPr>
          <w:rFonts w:ascii="Times New Roman" w:eastAsia="Times New Roman" w:hAnsi="Times New Roman" w:cs="Times New Roman"/>
          <w:kern w:val="0"/>
          <w:sz w:val="24"/>
          <w:szCs w:val="24"/>
          <w:lang w:eastAsia="en-IN"/>
          <w14:ligatures w14:val="none"/>
        </w:rPr>
        <w:t>.</w:t>
      </w:r>
    </w:p>
    <w:p w14:paraId="2A2D4D45" w14:textId="77777777" w:rsidR="00227A1A" w:rsidRDefault="00227A1A" w:rsidP="00B94AD4">
      <w:pPr>
        <w:spacing w:after="0" w:line="240" w:lineRule="auto"/>
        <w:jc w:val="both"/>
        <w:rPr>
          <w:rFonts w:ascii="Times New Roman" w:eastAsia="Times New Roman" w:hAnsi="Times New Roman" w:cs="Times New Roman"/>
          <w:kern w:val="0"/>
          <w:sz w:val="24"/>
          <w:szCs w:val="24"/>
          <w:lang w:eastAsia="en-IN"/>
          <w14:ligatures w14:val="none"/>
        </w:rPr>
      </w:pPr>
    </w:p>
    <w:p w14:paraId="30D58A0D" w14:textId="57F341B9" w:rsidR="00DE7EE0" w:rsidRDefault="00342588" w:rsidP="00B94AD4">
      <w:pPr>
        <w:spacing w:after="0" w:line="240" w:lineRule="auto"/>
        <w:jc w:val="both"/>
        <w:rPr>
          <w:rFonts w:ascii="Times New Roman" w:eastAsia="Times New Roman" w:hAnsi="Times New Roman" w:cs="Times New Roman"/>
          <w:kern w:val="0"/>
          <w:sz w:val="24"/>
          <w:szCs w:val="24"/>
          <w:lang w:eastAsia="en-IN"/>
          <w14:ligatures w14:val="none"/>
        </w:rPr>
      </w:pPr>
      <w:r w:rsidRPr="00342588">
        <w:rPr>
          <w:rFonts w:ascii="Times New Roman" w:eastAsia="Times New Roman" w:hAnsi="Times New Roman" w:cs="Times New Roman"/>
          <w:kern w:val="0"/>
          <w:sz w:val="24"/>
          <w:szCs w:val="24"/>
          <w:lang w:eastAsia="en-IN"/>
          <w14:ligatures w14:val="none"/>
        </w:rPr>
        <w:t xml:space="preserve">In order for India to catch up to wealthy countries by 2047, the country's economy must grow at a rate of roughly 8% each year. In addition to changing customer preferences and driving up demand for a wider variety of food products, this rapid expansion will severely strain the nation's </w:t>
      </w:r>
      <w:r w:rsidRPr="00FD1D91">
        <w:rPr>
          <w:rFonts w:ascii="Times New Roman" w:eastAsia="Times New Roman" w:hAnsi="Times New Roman" w:cs="Times New Roman"/>
          <w:kern w:val="0"/>
          <w:sz w:val="24"/>
          <w:szCs w:val="24"/>
          <w:lang w:eastAsia="en-IN"/>
          <w14:ligatures w14:val="none"/>
        </w:rPr>
        <w:t>meagre</w:t>
      </w:r>
      <w:r w:rsidRPr="00342588">
        <w:rPr>
          <w:rFonts w:ascii="Times New Roman" w:eastAsia="Times New Roman" w:hAnsi="Times New Roman" w:cs="Times New Roman"/>
          <w:kern w:val="0"/>
          <w:sz w:val="24"/>
          <w:szCs w:val="24"/>
          <w:lang w:eastAsia="en-IN"/>
          <w14:ligatures w14:val="none"/>
        </w:rPr>
        <w:t xml:space="preserve"> water and land resources. Changes in age, literacy, and </w:t>
      </w:r>
      <w:proofErr w:type="spellStart"/>
      <w:r w:rsidRPr="00342588">
        <w:rPr>
          <w:rFonts w:ascii="Times New Roman" w:eastAsia="Times New Roman" w:hAnsi="Times New Roman" w:cs="Times New Roman"/>
          <w:kern w:val="0"/>
          <w:sz w:val="24"/>
          <w:szCs w:val="24"/>
          <w:lang w:eastAsia="en-IN"/>
          <w14:ligatures w14:val="none"/>
        </w:rPr>
        <w:t>labor</w:t>
      </w:r>
      <w:proofErr w:type="spellEnd"/>
      <w:r w:rsidRPr="00342588">
        <w:rPr>
          <w:rFonts w:ascii="Times New Roman" w:eastAsia="Times New Roman" w:hAnsi="Times New Roman" w:cs="Times New Roman"/>
          <w:kern w:val="0"/>
          <w:sz w:val="24"/>
          <w:szCs w:val="24"/>
          <w:lang w:eastAsia="en-IN"/>
          <w14:ligatures w14:val="none"/>
        </w:rPr>
        <w:t xml:space="preserve"> force involvement are expected to trigger dietary trends, which will affect the dynamics of supply and demand for food commodities in the feed, fuel, pharmaceutical, and human consumption sectors</w:t>
      </w:r>
      <w:r w:rsidR="00FD1D91">
        <w:rPr>
          <w:rFonts w:ascii="Times New Roman" w:eastAsia="Times New Roman" w:hAnsi="Times New Roman" w:cs="Times New Roman"/>
          <w:kern w:val="0"/>
          <w:sz w:val="24"/>
          <w:szCs w:val="24"/>
          <w:lang w:eastAsia="en-IN"/>
          <w14:ligatures w14:val="none"/>
        </w:rPr>
        <w:t xml:space="preserve">. </w:t>
      </w:r>
    </w:p>
    <w:p w14:paraId="455F2B99" w14:textId="77777777" w:rsidR="00B94AD4" w:rsidRPr="003C3B20" w:rsidRDefault="00B94AD4" w:rsidP="00C25DE9">
      <w:pPr>
        <w:spacing w:after="0" w:line="240" w:lineRule="auto"/>
        <w:ind w:firstLine="720"/>
        <w:jc w:val="both"/>
        <w:rPr>
          <w:rFonts w:ascii="Times New Roman" w:eastAsia="Times New Roman" w:hAnsi="Times New Roman" w:cs="Times New Roman"/>
          <w:b/>
          <w:bCs/>
          <w:kern w:val="0"/>
          <w:sz w:val="24"/>
          <w:szCs w:val="24"/>
          <w:lang w:eastAsia="en-IN"/>
          <w14:ligatures w14:val="none"/>
        </w:rPr>
      </w:pPr>
    </w:p>
    <w:p w14:paraId="10D973F6" w14:textId="1C7BE77C" w:rsidR="00342588" w:rsidRDefault="00B94AD4" w:rsidP="00C25DE9">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B94AD4">
        <w:rPr>
          <w:rFonts w:ascii="Times New Roman" w:eastAsia="Times New Roman" w:hAnsi="Times New Roman" w:cs="Times New Roman"/>
          <w:kern w:val="0"/>
          <w:sz w:val="24"/>
          <w:szCs w:val="24"/>
          <w:lang w:eastAsia="en-IN"/>
          <w14:ligatures w14:val="none"/>
        </w:rPr>
        <w:t xml:space="preserve">The </w:t>
      </w:r>
      <w:r>
        <w:rPr>
          <w:rFonts w:ascii="Times New Roman" w:eastAsia="Times New Roman" w:hAnsi="Times New Roman" w:cs="Times New Roman"/>
          <w:kern w:val="0"/>
          <w:sz w:val="24"/>
          <w:szCs w:val="24"/>
          <w:lang w:eastAsia="en-IN"/>
          <w14:ligatures w14:val="none"/>
        </w:rPr>
        <w:t>W</w:t>
      </w:r>
      <w:r w:rsidRPr="00B94AD4">
        <w:rPr>
          <w:rFonts w:ascii="Times New Roman" w:eastAsia="Times New Roman" w:hAnsi="Times New Roman" w:cs="Times New Roman"/>
          <w:kern w:val="0"/>
          <w:sz w:val="24"/>
          <w:szCs w:val="24"/>
          <w:lang w:eastAsia="en-IN"/>
          <w14:ligatures w14:val="none"/>
        </w:rPr>
        <w:t xml:space="preserve">orking </w:t>
      </w:r>
      <w:r>
        <w:rPr>
          <w:rFonts w:ascii="Times New Roman" w:eastAsia="Times New Roman" w:hAnsi="Times New Roman" w:cs="Times New Roman"/>
          <w:kern w:val="0"/>
          <w:sz w:val="24"/>
          <w:szCs w:val="24"/>
          <w:lang w:eastAsia="en-IN"/>
          <w14:ligatures w14:val="none"/>
        </w:rPr>
        <w:t>G</w:t>
      </w:r>
      <w:r w:rsidRPr="00B94AD4">
        <w:rPr>
          <w:rFonts w:ascii="Times New Roman" w:eastAsia="Times New Roman" w:hAnsi="Times New Roman" w:cs="Times New Roman"/>
          <w:kern w:val="0"/>
          <w:sz w:val="24"/>
          <w:szCs w:val="24"/>
          <w:lang w:eastAsia="en-IN"/>
          <w14:ligatures w14:val="none"/>
        </w:rPr>
        <w:t>roup's recommendations place a strong emphasis on the necessity of strategic planning to mitigate the detrimental effects of diseases, pest infestations, and climate change on crop yields while balancing competing demands on agricultural resources.</w:t>
      </w:r>
      <w:r>
        <w:rPr>
          <w:rFonts w:ascii="Times New Roman" w:eastAsia="Times New Roman" w:hAnsi="Times New Roman" w:cs="Times New Roman"/>
          <w:kern w:val="0"/>
          <w:sz w:val="24"/>
          <w:szCs w:val="24"/>
          <w:lang w:eastAsia="en-IN"/>
          <w14:ligatures w14:val="none"/>
        </w:rPr>
        <w:t xml:space="preserve"> </w:t>
      </w:r>
      <w:r w:rsidR="00342588" w:rsidRPr="00342588">
        <w:rPr>
          <w:rFonts w:ascii="Times New Roman" w:eastAsia="Times New Roman" w:hAnsi="Times New Roman" w:cs="Times New Roman"/>
          <w:kern w:val="0"/>
          <w:sz w:val="24"/>
          <w:szCs w:val="24"/>
          <w:lang w:eastAsia="en-IN"/>
          <w14:ligatures w14:val="none"/>
        </w:rPr>
        <w:t xml:space="preserve">In order to achieve food security and sustainable growth, the evaluation emphasizes </w:t>
      </w:r>
      <w:r>
        <w:rPr>
          <w:rFonts w:ascii="Times New Roman" w:eastAsia="Times New Roman" w:hAnsi="Times New Roman" w:cs="Times New Roman"/>
          <w:kern w:val="0"/>
          <w:sz w:val="24"/>
          <w:szCs w:val="24"/>
          <w:lang w:eastAsia="en-IN"/>
          <w14:ligatures w14:val="none"/>
        </w:rPr>
        <w:t>to immediately</w:t>
      </w:r>
      <w:r w:rsidR="00342588" w:rsidRPr="00342588">
        <w:rPr>
          <w:rFonts w:ascii="Times New Roman" w:eastAsia="Times New Roman" w:hAnsi="Times New Roman" w:cs="Times New Roman"/>
          <w:kern w:val="0"/>
          <w:sz w:val="24"/>
          <w:szCs w:val="24"/>
          <w:lang w:eastAsia="en-IN"/>
          <w14:ligatures w14:val="none"/>
        </w:rPr>
        <w:t xml:space="preserve"> adopt policies and strategies that are responsive to the changing supply and demand landscape of the agricultural sector.</w:t>
      </w:r>
      <w:r w:rsidR="00FD1D91">
        <w:rPr>
          <w:rFonts w:ascii="Times New Roman" w:eastAsia="Times New Roman" w:hAnsi="Times New Roman" w:cs="Times New Roman"/>
          <w:kern w:val="0"/>
          <w:sz w:val="24"/>
          <w:szCs w:val="24"/>
          <w:lang w:eastAsia="en-IN"/>
          <w14:ligatures w14:val="none"/>
        </w:rPr>
        <w:t xml:space="preserve"> </w:t>
      </w:r>
      <w:r w:rsidR="00342588" w:rsidRPr="00342588">
        <w:rPr>
          <w:rFonts w:ascii="Times New Roman" w:eastAsia="Times New Roman" w:hAnsi="Times New Roman" w:cs="Times New Roman"/>
          <w:kern w:val="0"/>
          <w:sz w:val="24"/>
          <w:szCs w:val="24"/>
          <w:lang w:eastAsia="en-IN"/>
          <w14:ligatures w14:val="none"/>
        </w:rPr>
        <w:t>The report of the Working Group makes a strong argument for India's ability to deal with the problems caused by a growing population, shifting dietary requirements, and limited natural resources. On the path to become a developed nation by 2047, the country needs to reform agricultural practices and regulations in addition to experiencing significant economic growth. Achieving this objective will depend critically on ensuring sustainable food production and distribution in the face of impending resource constraints and environmental issues</w:t>
      </w:r>
      <w:r w:rsidR="00342588" w:rsidRPr="00FD1D91">
        <w:rPr>
          <w:rFonts w:ascii="Times New Roman" w:eastAsia="Times New Roman" w:hAnsi="Times New Roman" w:cs="Times New Roman"/>
          <w:kern w:val="0"/>
          <w:sz w:val="24"/>
          <w:szCs w:val="24"/>
          <w:lang w:eastAsia="en-IN"/>
          <w14:ligatures w14:val="none"/>
        </w:rPr>
        <w:t xml:space="preserve"> </w:t>
      </w:r>
      <w:r w:rsidR="00342588" w:rsidRPr="00FD1D91">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{"citationID":"ts1rMwRz","properties":{"formattedCitation":"[3]","plainCitation":"[3]","noteIndex":0},"citationItems":[{"id":10,"uris":["http://zotero.org/users/13329338/items/N9EURP2Q"],"itemData":{"id":10,"type":"webpage","abstract":"Over the past five decades, significant strides have been made in India's agricultural sector, largely fueled by technological advancements, investments in irrigation and infrastructure, and strategic policy frameworks. However, with the population projected to exceed 1.","language":"en","title":"Unlocking the Future of Indian Agriculture: What Will 2047 Look Like?","title-short":"Unlocking the Future of Indian Agriculture","URL":"https://www.linkedin.com/pulse/unlocking-future-indian-agriculture-what-2047-look-like-deepak-pareek-o13wf","author":[{"family":"Pareek","given":"Deepak"}],"accessed":{"date-parts":[["2024",4,30]]},"issued":{"date-parts":[["2024",3,22]]}}}],"schema":"https://github.com/citation-style-language/schema/raw/master/csl-citation.json"} </w:instrText>
      </w:r>
      <w:r w:rsidR="00342588" w:rsidRPr="00FD1D91">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[3]</w:t>
      </w:r>
      <w:r w:rsidR="00342588" w:rsidRPr="00FD1D91">
        <w:rPr>
          <w:rFonts w:ascii="Times New Roman" w:eastAsia="Times New Roman" w:hAnsi="Times New Roman" w:cs="Times New Roman"/>
          <w:kern w:val="0"/>
          <w:sz w:val="24"/>
          <w:szCs w:val="24"/>
          <w:lang w:eastAsia="en-IN"/>
          <w14:ligatures w14:val="none"/>
        </w:rPr>
        <w:fldChar w:fldCharType="end"/>
      </w:r>
      <w:r w:rsidR="00342588" w:rsidRPr="00342588">
        <w:rPr>
          <w:rFonts w:ascii="Times New Roman" w:eastAsia="Times New Roman" w:hAnsi="Times New Roman" w:cs="Times New Roman"/>
          <w:kern w:val="0"/>
          <w:sz w:val="24"/>
          <w:szCs w:val="24"/>
          <w:lang w:eastAsia="en-IN"/>
          <w14:ligatures w14:val="none"/>
        </w:rPr>
        <w:t>.</w:t>
      </w:r>
    </w:p>
    <w:p w14:paraId="3DB16A1B" w14:textId="77777777" w:rsidR="0021460D" w:rsidRDefault="0021460D" w:rsidP="00FD1D91">
      <w:pPr>
        <w:spacing w:after="0" w:line="240" w:lineRule="auto"/>
        <w:jc w:val="both"/>
        <w:rPr>
          <w:rFonts w:ascii="Times New Roman" w:eastAsia="Times New Roman" w:hAnsi="Times New Roman" w:cs="Times New Roman"/>
          <w:kern w:val="0"/>
          <w:sz w:val="24"/>
          <w:szCs w:val="24"/>
          <w:lang w:eastAsia="en-IN"/>
          <w14:ligatures w14:val="none"/>
        </w:rPr>
      </w:pPr>
    </w:p>
    <w:p w14:paraId="732E647A" w14:textId="3BC2B03F" w:rsidR="0021460D" w:rsidRPr="00EC099A" w:rsidRDefault="0021460D"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lastRenderedPageBreak/>
        <w:t>Future Demand Predictions of India</w:t>
      </w:r>
    </w:p>
    <w:p w14:paraId="33C41FFB" w14:textId="77777777" w:rsidR="00BB4ECB" w:rsidRPr="00DE7EE0" w:rsidRDefault="00BB4ECB" w:rsidP="00FD1D91">
      <w:pPr>
        <w:spacing w:after="0" w:line="240" w:lineRule="auto"/>
        <w:jc w:val="both"/>
        <w:rPr>
          <w:rFonts w:ascii="Times New Roman" w:eastAsia="Times New Roman" w:hAnsi="Times New Roman" w:cs="Times New Roman"/>
          <w:b/>
          <w:bCs/>
          <w:kern w:val="0"/>
          <w:sz w:val="24"/>
          <w:szCs w:val="24"/>
          <w:lang w:eastAsia="en-IN"/>
          <w14:ligatures w14:val="none"/>
        </w:rPr>
      </w:pPr>
    </w:p>
    <w:p w14:paraId="77B75814" w14:textId="77777777" w:rsidR="0021460D" w:rsidRPr="0021460D" w:rsidRDefault="0021460D" w:rsidP="00C25DE9">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21460D">
        <w:rPr>
          <w:rFonts w:ascii="Times New Roman" w:eastAsia="Times New Roman" w:hAnsi="Times New Roman" w:cs="Times New Roman"/>
          <w:kern w:val="0"/>
          <w:sz w:val="24"/>
          <w:szCs w:val="24"/>
          <w:lang w:eastAsia="en-IN"/>
          <w14:ligatures w14:val="none"/>
        </w:rPr>
        <w:t>With its economy expanding at the current pace of 6.34% per year, India's food demand is projected to rise by roughly 2.44% per year until 2047–2048. If the economy expands more quickly, this gain could reach 3.07% yearly. Based on the baseline agricultural scenario (BAU), the country's food grain needs are projected to reach 402 million tons by 2047–2048. With stronger economic growth, this demand may rise to 415–437 million tons.</w:t>
      </w:r>
    </w:p>
    <w:p w14:paraId="53B91D7C" w14:textId="50AAF522" w:rsidR="0021460D" w:rsidRDefault="0021460D" w:rsidP="00C25DE9">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21460D">
        <w:rPr>
          <w:rFonts w:ascii="Times New Roman" w:eastAsia="Times New Roman" w:hAnsi="Times New Roman" w:cs="Times New Roman"/>
          <w:kern w:val="0"/>
          <w:sz w:val="24"/>
          <w:szCs w:val="24"/>
          <w:lang w:eastAsia="en-IN"/>
          <w14:ligatures w14:val="none"/>
        </w:rPr>
        <w:t xml:space="preserve">In particular, it is anticipated that the </w:t>
      </w:r>
      <w:r>
        <w:rPr>
          <w:rFonts w:ascii="Times New Roman" w:eastAsia="Times New Roman" w:hAnsi="Times New Roman" w:cs="Times New Roman"/>
          <w:kern w:val="0"/>
          <w:sz w:val="24"/>
          <w:szCs w:val="24"/>
          <w:lang w:eastAsia="en-IN"/>
          <w14:ligatures w14:val="none"/>
        </w:rPr>
        <w:t>India</w:t>
      </w:r>
      <w:r w:rsidRPr="0021460D">
        <w:rPr>
          <w:rFonts w:ascii="Times New Roman" w:eastAsia="Times New Roman" w:hAnsi="Times New Roman" w:cs="Times New Roman"/>
          <w:kern w:val="0"/>
          <w:sz w:val="24"/>
          <w:szCs w:val="24"/>
          <w:lang w:eastAsia="en-IN"/>
          <w14:ligatures w14:val="none"/>
        </w:rPr>
        <w:t xml:space="preserve"> would require more maize, pulses, and </w:t>
      </w:r>
      <w:proofErr w:type="spellStart"/>
      <w:r w:rsidRPr="0021460D">
        <w:rPr>
          <w:rFonts w:ascii="Times New Roman" w:eastAsia="Times New Roman" w:hAnsi="Times New Roman" w:cs="Times New Roman"/>
          <w:kern w:val="0"/>
          <w:sz w:val="24"/>
          <w:szCs w:val="24"/>
          <w:lang w:eastAsia="en-IN"/>
          <w14:ligatures w14:val="none"/>
        </w:rPr>
        <w:t>nutri</w:t>
      </w:r>
      <w:proofErr w:type="spellEnd"/>
      <w:r w:rsidRPr="0021460D">
        <w:rPr>
          <w:rFonts w:ascii="Times New Roman" w:eastAsia="Times New Roman" w:hAnsi="Times New Roman" w:cs="Times New Roman"/>
          <w:kern w:val="0"/>
          <w:sz w:val="24"/>
          <w:szCs w:val="24"/>
          <w:lang w:eastAsia="en-IN"/>
          <w14:ligatures w14:val="none"/>
        </w:rPr>
        <w:t xml:space="preserve">-cereals than it does traditional mainstays like wheat and rice. </w:t>
      </w:r>
      <w:r w:rsidR="00B94AD4" w:rsidRPr="00B94AD4">
        <w:rPr>
          <w:rFonts w:ascii="Times New Roman" w:eastAsia="Times New Roman" w:hAnsi="Times New Roman" w:cs="Times New Roman"/>
          <w:kern w:val="0"/>
          <w:sz w:val="24"/>
          <w:szCs w:val="24"/>
          <w:lang w:eastAsia="en-IN"/>
          <w14:ligatures w14:val="none"/>
        </w:rPr>
        <w:t>Depending on the rates of economic growth, there could be a 49–57 million ton</w:t>
      </w:r>
      <w:r w:rsidR="00B94AD4">
        <w:rPr>
          <w:rFonts w:ascii="Times New Roman" w:eastAsia="Times New Roman" w:hAnsi="Times New Roman" w:cs="Times New Roman"/>
          <w:kern w:val="0"/>
          <w:sz w:val="24"/>
          <w:szCs w:val="24"/>
          <w:lang w:eastAsia="en-IN"/>
          <w14:ligatures w14:val="none"/>
        </w:rPr>
        <w:t>s</w:t>
      </w:r>
      <w:r w:rsidR="00B94AD4" w:rsidRPr="00B94AD4">
        <w:rPr>
          <w:rFonts w:ascii="Times New Roman" w:eastAsia="Times New Roman" w:hAnsi="Times New Roman" w:cs="Times New Roman"/>
          <w:kern w:val="0"/>
          <w:sz w:val="24"/>
          <w:szCs w:val="24"/>
          <w:lang w:eastAsia="en-IN"/>
          <w14:ligatures w14:val="none"/>
        </w:rPr>
        <w:t xml:space="preserve"> demand for pulses. </w:t>
      </w:r>
      <w:r w:rsidRPr="0021460D">
        <w:rPr>
          <w:rFonts w:ascii="Times New Roman" w:eastAsia="Times New Roman" w:hAnsi="Times New Roman" w:cs="Times New Roman"/>
          <w:kern w:val="0"/>
          <w:sz w:val="24"/>
          <w:szCs w:val="24"/>
          <w:lang w:eastAsia="en-IN"/>
          <w14:ligatures w14:val="none"/>
        </w:rPr>
        <w:t>Under the typical growth scenario, demand for vegetables is expected to reach 365 million tons, and demand for fruits to reach 233 million tons. If income growth is higher, these estimates might rise to 385–417 million tons for vegetables and 252-283 million tons for fruits.</w:t>
      </w:r>
    </w:p>
    <w:p w14:paraId="2191CA6C" w14:textId="77777777" w:rsidR="00DE7EE0" w:rsidRPr="0021460D" w:rsidRDefault="00DE7EE0" w:rsidP="00DE7EE0">
      <w:pPr>
        <w:spacing w:after="0" w:line="240" w:lineRule="auto"/>
        <w:jc w:val="both"/>
        <w:rPr>
          <w:rFonts w:ascii="Times New Roman" w:eastAsia="Times New Roman" w:hAnsi="Times New Roman" w:cs="Times New Roman"/>
          <w:kern w:val="0"/>
          <w:sz w:val="24"/>
          <w:szCs w:val="24"/>
          <w:lang w:eastAsia="en-IN"/>
          <w14:ligatures w14:val="none"/>
        </w:rPr>
      </w:pPr>
    </w:p>
    <w:p w14:paraId="625A97C7" w14:textId="77777777" w:rsidR="0021460D" w:rsidRDefault="0021460D" w:rsidP="00C25DE9">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21460D">
        <w:rPr>
          <w:rFonts w:ascii="Times New Roman" w:eastAsia="Times New Roman" w:hAnsi="Times New Roman" w:cs="Times New Roman"/>
          <w:kern w:val="0"/>
          <w:sz w:val="24"/>
          <w:szCs w:val="24"/>
          <w:lang w:eastAsia="en-IN"/>
          <w14:ligatures w14:val="none"/>
        </w:rPr>
        <w:t>The need for sugar and its products is expected to reach 44–45 million tons, while edible oils would require 31–33 million tons by 2047–2048. In a normal economic situation, milk demand is projected to be about 480 million tons; with stronger economic growth, this may potentially rise to 527–606 million tons. In a normal situation, demands for fish, meat, and eggs are expected to be 16, 21, and 37 million tons, respectively. In a greater growth scenario, these demands could rise even more.</w:t>
      </w:r>
    </w:p>
    <w:p w14:paraId="131FC0F9" w14:textId="77777777" w:rsidR="00DE7EE0" w:rsidRPr="0021460D" w:rsidRDefault="00DE7EE0" w:rsidP="00DE7EE0">
      <w:pPr>
        <w:spacing w:after="0" w:line="240" w:lineRule="auto"/>
        <w:jc w:val="both"/>
        <w:rPr>
          <w:rFonts w:ascii="Times New Roman" w:eastAsia="Times New Roman" w:hAnsi="Times New Roman" w:cs="Times New Roman"/>
          <w:kern w:val="0"/>
          <w:sz w:val="24"/>
          <w:szCs w:val="24"/>
          <w:lang w:eastAsia="en-IN"/>
          <w14:ligatures w14:val="none"/>
        </w:rPr>
      </w:pPr>
    </w:p>
    <w:p w14:paraId="2D826E4B" w14:textId="05F49DA5" w:rsidR="0021460D" w:rsidRPr="0021460D" w:rsidRDefault="0021460D" w:rsidP="00C25DE9">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21460D">
        <w:rPr>
          <w:rFonts w:ascii="Times New Roman" w:eastAsia="Times New Roman" w:hAnsi="Times New Roman" w:cs="Times New Roman"/>
          <w:kern w:val="0"/>
          <w:sz w:val="24"/>
          <w:szCs w:val="24"/>
          <w:lang w:eastAsia="en-IN"/>
          <w14:ligatures w14:val="none"/>
        </w:rPr>
        <w:t xml:space="preserve">Better crop yields will be required to drive large gains in food production because it is projected that the land used for crops will only grow by 0.45% year. It is anticipated that grain supply would surpass demand by 2047–2048, primarily for wheat and rice. But if yields and the cultivation area don't increase, </w:t>
      </w:r>
      <w:proofErr w:type="spellStart"/>
      <w:r w:rsidRPr="0021460D">
        <w:rPr>
          <w:rFonts w:ascii="Times New Roman" w:eastAsia="Times New Roman" w:hAnsi="Times New Roman" w:cs="Times New Roman"/>
          <w:kern w:val="0"/>
          <w:sz w:val="24"/>
          <w:szCs w:val="24"/>
          <w:lang w:eastAsia="en-IN"/>
          <w14:ligatures w14:val="none"/>
        </w:rPr>
        <w:t>nutri</w:t>
      </w:r>
      <w:proofErr w:type="spellEnd"/>
      <w:r w:rsidRPr="0021460D">
        <w:rPr>
          <w:rFonts w:ascii="Times New Roman" w:eastAsia="Times New Roman" w:hAnsi="Times New Roman" w:cs="Times New Roman"/>
          <w:kern w:val="0"/>
          <w:sz w:val="24"/>
          <w:szCs w:val="24"/>
          <w:lang w:eastAsia="en-IN"/>
          <w14:ligatures w14:val="none"/>
        </w:rPr>
        <w:t>-cereal production might not be able to keep up with the growing demand.</w:t>
      </w:r>
      <w:r w:rsidR="00DE7EE0">
        <w:rPr>
          <w:rFonts w:ascii="Times New Roman" w:eastAsia="Times New Roman" w:hAnsi="Times New Roman" w:cs="Times New Roman"/>
          <w:kern w:val="0"/>
          <w:sz w:val="24"/>
          <w:szCs w:val="24"/>
          <w:lang w:eastAsia="en-IN"/>
          <w14:ligatures w14:val="none"/>
        </w:rPr>
        <w:t xml:space="preserve"> </w:t>
      </w:r>
      <w:r w:rsidRPr="0021460D">
        <w:rPr>
          <w:rFonts w:ascii="Times New Roman" w:eastAsia="Times New Roman" w:hAnsi="Times New Roman" w:cs="Times New Roman"/>
          <w:kern w:val="0"/>
          <w:sz w:val="24"/>
          <w:szCs w:val="24"/>
          <w:lang w:eastAsia="en-IN"/>
          <w14:ligatures w14:val="none"/>
        </w:rPr>
        <w:t>Another issue is the insufficient supply of edible oil to fulfil the existing demand, which could continue until there are significant increases in oilseed yield and the use of secondary sources</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{"citationID":"0eBr34L5","properties":{"formattedCitation":"[2]","plainCitation":"[2]","noteIndex":0},"citationItems":[{"id":13,"uris":["http://zotero.org/users/13329338/items/7HUAYZL9"],"itemData":{"id":13,"type":"report","event-place":"Delhi","page":"1-140","publisher":"NITI Aayog","publisher-place":"Delhi","title":"Working Group Report on Crop Husbandry, Agriculture Inpute, Demand &amp; Supply","URL":"https://www.niti.gov.in/sites/default/files/2024-02/Working%20Group%20Report%20on%20Demand%20%26%20Supply%20Final_V9.pdf","author":[{"family":"Birthal","given":"Pratap Singh"}],"accessed":{"date-parts":[["2024",4,20]]},"issued":{"date-parts":[["2024",1,2]]}}}],"schema":"https://github.com/citation-style-language/schema/raw/master/csl-citation.json"} </w:instrText>
      </w:r>
      <w:r>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[2]</w:t>
      </w:r>
      <w:r>
        <w:rPr>
          <w:rFonts w:ascii="Times New Roman" w:eastAsia="Times New Roman" w:hAnsi="Times New Roman" w:cs="Times New Roman"/>
          <w:kern w:val="0"/>
          <w:sz w:val="24"/>
          <w:szCs w:val="24"/>
          <w:lang w:eastAsia="en-IN"/>
          <w14:ligatures w14:val="none"/>
        </w:rPr>
        <w:fldChar w:fldCharType="end"/>
      </w:r>
      <w:r w:rsidRPr="0021460D">
        <w:rPr>
          <w:rFonts w:ascii="Times New Roman" w:eastAsia="Times New Roman" w:hAnsi="Times New Roman" w:cs="Times New Roman"/>
          <w:kern w:val="0"/>
          <w:sz w:val="24"/>
          <w:szCs w:val="24"/>
          <w:lang w:eastAsia="en-IN"/>
          <w14:ligatures w14:val="none"/>
        </w:rPr>
        <w:t>. Animal-based commodities like milk, eggs, and fish are produced in sufficient quantities to meet current demand, but they may face difficulties if economic growth results in higher consumption rates. In contrast, the supply of sugar exceeds demand.</w:t>
      </w:r>
    </w:p>
    <w:p w14:paraId="0D2B15B7" w14:textId="77777777" w:rsidR="0021460D" w:rsidRPr="00342588" w:rsidRDefault="0021460D" w:rsidP="00DE7EE0">
      <w:pPr>
        <w:spacing w:after="0" w:line="240" w:lineRule="auto"/>
        <w:jc w:val="both"/>
        <w:rPr>
          <w:rFonts w:ascii="Times New Roman" w:eastAsia="Times New Roman" w:hAnsi="Times New Roman" w:cs="Times New Roman"/>
          <w:kern w:val="0"/>
          <w:sz w:val="24"/>
          <w:szCs w:val="24"/>
          <w:lang w:eastAsia="en-IN"/>
          <w14:ligatures w14:val="none"/>
        </w:rPr>
      </w:pPr>
    </w:p>
    <w:p w14:paraId="5CDB40C1" w14:textId="36F024D9" w:rsidR="00766F63" w:rsidRPr="00EC099A" w:rsidRDefault="0021460D"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Normative Food</w:t>
      </w:r>
      <w:r w:rsidR="007F2E6F" w:rsidRPr="00EC099A">
        <w:rPr>
          <w:rFonts w:ascii="Times New Roman" w:eastAsia="SimSun" w:hAnsi="Times New Roman" w:cs="Times New Roman"/>
          <w:smallCaps/>
          <w:noProof/>
          <w:color w:val="auto"/>
          <w:kern w:val="0"/>
          <w:sz w:val="24"/>
          <w:szCs w:val="24"/>
          <w:lang w:val="en-US"/>
          <w14:ligatures w14:val="none"/>
        </w:rPr>
        <w:t xml:space="preserve"> Demand</w:t>
      </w:r>
      <w:r w:rsidRPr="00EC099A">
        <w:rPr>
          <w:rFonts w:ascii="Times New Roman" w:eastAsia="SimSun" w:hAnsi="Times New Roman" w:cs="Times New Roman"/>
          <w:smallCaps/>
          <w:noProof/>
          <w:color w:val="auto"/>
          <w:kern w:val="0"/>
          <w:sz w:val="24"/>
          <w:szCs w:val="24"/>
          <w:lang w:val="en-US"/>
          <w14:ligatures w14:val="none"/>
        </w:rPr>
        <w:t xml:space="preserve"> of India in Future</w:t>
      </w:r>
    </w:p>
    <w:p w14:paraId="07E42CC6" w14:textId="77777777" w:rsidR="00BB4ECB" w:rsidRPr="00DE7EE0" w:rsidRDefault="00BB4ECB" w:rsidP="00DE7EE0">
      <w:pPr>
        <w:spacing w:after="0" w:line="240" w:lineRule="auto"/>
        <w:jc w:val="both"/>
        <w:rPr>
          <w:rFonts w:ascii="Times New Roman" w:eastAsia="Times New Roman" w:hAnsi="Times New Roman" w:cs="Times New Roman"/>
          <w:b/>
          <w:bCs/>
          <w:kern w:val="0"/>
          <w:sz w:val="24"/>
          <w:szCs w:val="24"/>
          <w:lang w:eastAsia="en-IN"/>
          <w14:ligatures w14:val="none"/>
        </w:rPr>
      </w:pPr>
    </w:p>
    <w:p w14:paraId="237DC2C4" w14:textId="3F09B0A8" w:rsidR="00DE7EE0" w:rsidRDefault="00DE7EE0" w:rsidP="00007A8B">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DE7EE0">
        <w:rPr>
          <w:rFonts w:ascii="Times New Roman" w:eastAsia="Times New Roman" w:hAnsi="Times New Roman" w:cs="Times New Roman"/>
          <w:kern w:val="0"/>
          <w:sz w:val="24"/>
          <w:szCs w:val="24"/>
          <w:lang w:eastAsia="en-IN"/>
          <w14:ligatures w14:val="none"/>
        </w:rPr>
        <w:t>Population growth is expected to raise normative food demand, which is defined as the minimum amount of food required based on age, gender, and activity level. Although food is currently produced to meet these fundamental demands, actual consumption is insufficient and deficient in nutrients and balance. The difference between actual and normative food intake was 31% in 2011–12, but it narrowed to 22% in 2019–20. Actual and normative demands are predicted to converge by 2030–31, and by 2047–48, actual demand is forecast to surpass normative requirement by 20%. While the availability of fruits, vegetables, and pulses is predicted to reach or exceed the normative demand by 2047–2048, it may still be insufficient by 2030–2031</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{"citationID":"I6nPpQj7","properties":{"formattedCitation":"[3]","plainCitation":"[3]","noteIndex":0},"citationItems":[{"id":10,"uris":["http://zotero.org/users/13329338/items/N9EURP2Q"],"itemData":{"id":10,"type":"webpage","abstract":"Over the past five decades, significant strides have been made in India's agricultural sector, largely fueled by technological advancements, investments in irrigation and infrastructure, and strategic policy frameworks. However, with the population projected to exceed 1.","language":"en","title":"Unlocking the Future of Indian Agriculture: What Will 2047 Look Like?","title-short":"Unlocking the Future of Indian Agriculture","URL":"https://www.linkedin.com/pulse/unlocking-future-indian-agriculture-what-2047-look-like-deepak-pareek-o13wf","author":[{"family":"Pareek","given":"Deepak"}],"accessed":{"date-parts":[["2024",4,30]]},"issued":{"date-parts":[["2024",3,22]]}}}],"schema":"https://github.com/citation-style-language/schema/raw/master/csl-citation.json"} </w:instrText>
      </w:r>
      <w:r>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[3]</w:t>
      </w:r>
      <w:r>
        <w:rPr>
          <w:rFonts w:ascii="Times New Roman" w:eastAsia="Times New Roman" w:hAnsi="Times New Roman" w:cs="Times New Roman"/>
          <w:kern w:val="0"/>
          <w:sz w:val="24"/>
          <w:szCs w:val="24"/>
          <w:lang w:eastAsia="en-IN"/>
          <w14:ligatures w14:val="none"/>
        </w:rPr>
        <w:fldChar w:fldCharType="end"/>
      </w:r>
      <w:r w:rsidRPr="00DE7EE0">
        <w:rPr>
          <w:rFonts w:ascii="Times New Roman" w:eastAsia="Times New Roman" w:hAnsi="Times New Roman" w:cs="Times New Roman"/>
          <w:kern w:val="0"/>
          <w:sz w:val="24"/>
          <w:szCs w:val="24"/>
          <w:lang w:eastAsia="en-IN"/>
          <w14:ligatures w14:val="none"/>
        </w:rPr>
        <w:t>.</w:t>
      </w:r>
    </w:p>
    <w:p w14:paraId="56880804" w14:textId="29E03290" w:rsidR="00E33895" w:rsidRDefault="00E33895" w:rsidP="00DE7EE0">
      <w:pPr>
        <w:spacing w:after="0" w:line="240" w:lineRule="auto"/>
        <w:jc w:val="both"/>
        <w:rPr>
          <w:rFonts w:ascii="Times New Roman" w:eastAsia="Times New Roman" w:hAnsi="Times New Roman" w:cs="Times New Roman"/>
          <w:kern w:val="0"/>
          <w:sz w:val="24"/>
          <w:szCs w:val="24"/>
          <w:lang w:eastAsia="en-IN"/>
          <w14:ligatures w14:val="none"/>
        </w:rPr>
      </w:pPr>
      <w:r>
        <w:rPr>
          <w:noProof/>
        </w:rPr>
        <w:lastRenderedPageBreak/>
        <w:drawing>
          <wp:inline distT="0" distB="0" distL="0" distR="0" wp14:anchorId="56D5801C" wp14:editId="749464C3">
            <wp:extent cx="5250180" cy="2692564"/>
            <wp:effectExtent l="0" t="0" r="7620" b="0"/>
            <wp:docPr id="10181546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028" cy="2703769"/>
                    </a:xfrm>
                    <a:prstGeom prst="rect">
                      <a:avLst/>
                    </a:prstGeom>
                    <a:noFill/>
                    <a:ln>
                      <a:noFill/>
                    </a:ln>
                  </pic:spPr>
                </pic:pic>
              </a:graphicData>
            </a:graphic>
          </wp:inline>
        </w:drawing>
      </w:r>
    </w:p>
    <w:p w14:paraId="6EF4DE0C" w14:textId="065B00BC" w:rsidR="00E33895" w:rsidRDefault="00C05858" w:rsidP="00DE7EE0">
      <w:pPr>
        <w:spacing w:after="0" w:line="240" w:lineRule="auto"/>
        <w:jc w:val="both"/>
        <w:rPr>
          <w:noProof/>
        </w:rPr>
      </w:pPr>
      <w:r>
        <w:rPr>
          <w:noProof/>
        </w:rPr>
        <w:t xml:space="preserve">    </w:t>
      </w:r>
      <w:r>
        <w:rPr>
          <w:noProof/>
        </w:rPr>
        <w:drawing>
          <wp:inline distT="0" distB="0" distL="0" distR="0" wp14:anchorId="43F2A4C0" wp14:editId="4EA734F0">
            <wp:extent cx="5212080" cy="2822584"/>
            <wp:effectExtent l="0" t="0" r="7620" b="0"/>
            <wp:docPr id="3702727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3995" cy="2834452"/>
                    </a:xfrm>
                    <a:prstGeom prst="rect">
                      <a:avLst/>
                    </a:prstGeom>
                    <a:noFill/>
                    <a:ln>
                      <a:noFill/>
                    </a:ln>
                  </pic:spPr>
                </pic:pic>
              </a:graphicData>
            </a:graphic>
          </wp:inline>
        </w:drawing>
      </w:r>
      <w:r w:rsidR="00F45B6C">
        <w:rPr>
          <w:noProof/>
        </w:rPr>
        <w:t xml:space="preserve">          </w:t>
      </w:r>
    </w:p>
    <w:p w14:paraId="3CB36E52" w14:textId="4B21D6CA" w:rsidR="00DE7EE0" w:rsidRDefault="00F45B6C" w:rsidP="00DE7EE0">
      <w:pPr>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 1. </w:t>
      </w:r>
      <w:r w:rsidRPr="00F45B6C">
        <w:rPr>
          <w:rFonts w:ascii="Times New Roman" w:eastAsia="Times New Roman" w:hAnsi="Times New Roman" w:cs="Times New Roman"/>
          <w:kern w:val="0"/>
          <w:sz w:val="24"/>
          <w:szCs w:val="24"/>
          <w:lang w:eastAsia="en-IN"/>
          <w14:ligatures w14:val="none"/>
        </w:rPr>
        <w:t xml:space="preserve">Comparison of projected per capita food consumption and normative requirement (moderate activity) at disaggregate level </w:t>
      </w:r>
      <w:r>
        <w:rPr>
          <w:rFonts w:ascii="Times New Roman" w:eastAsia="Times New Roman" w:hAnsi="Times New Roman" w:cs="Times New Roman"/>
          <w:kern w:val="0"/>
          <w:sz w:val="24"/>
          <w:szCs w:val="24"/>
          <w:lang w:eastAsia="en-IN"/>
          <w14:ligatures w14:val="none"/>
        </w:rPr>
        <w:t xml:space="preserve">(Source: </w:t>
      </w:r>
      <w:hyperlink r:id="rId10" w:history="1">
        <w:r w:rsidRPr="00746D27">
          <w:rPr>
            <w:rStyle w:val="Hyperlink"/>
            <w:rFonts w:ascii="Times New Roman" w:eastAsia="Times New Roman" w:hAnsi="Times New Roman" w:cs="Times New Roman"/>
            <w:kern w:val="0"/>
            <w:sz w:val="24"/>
            <w:szCs w:val="24"/>
            <w:lang w:eastAsia="en-IN"/>
            <w14:ligatures w14:val="none"/>
          </w:rPr>
          <w:t>https://www.niti.gov.in/</w:t>
        </w:r>
      </w:hyperlink>
      <w:r w:rsidR="00D65D99">
        <w:rPr>
          <w:rStyle w:val="Hyperlink"/>
          <w:rFonts w:ascii="Times New Roman" w:eastAsia="Times New Roman" w:hAnsi="Times New Roman" w:cs="Times New Roman"/>
          <w:kern w:val="0"/>
          <w:sz w:val="24"/>
          <w:szCs w:val="24"/>
          <w:lang w:eastAsia="en-IN"/>
          <w14:ligatures w14:val="none"/>
        </w:rPr>
        <w:t xml:space="preserve"> </w:t>
      </w:r>
      <w:r w:rsidR="006C1009">
        <w:rPr>
          <w:rStyle w:val="Hyperlink"/>
          <w:rFonts w:ascii="Times New Roman" w:eastAsia="Times New Roman" w:hAnsi="Times New Roman" w:cs="Times New Roman"/>
          <w:kern w:val="0"/>
          <w:sz w:val="24"/>
          <w:szCs w:val="24"/>
          <w:lang w:eastAsia="en-IN"/>
          <w14:ligatures w14:val="none"/>
        </w:rPr>
        <w:t xml:space="preserve"> </w:t>
      </w:r>
      <w:r w:rsidR="006C1009" w:rsidRPr="00D65D99">
        <w:rPr>
          <w:rFonts w:ascii="Times New Roman" w:eastAsia="Times New Roman" w:hAnsi="Times New Roman" w:cs="Times New Roman"/>
          <w:kern w:val="0"/>
          <w:sz w:val="24"/>
          <w:szCs w:val="24"/>
          <w:lang w:eastAsia="en-IN"/>
          <w14:ligatures w14:val="none"/>
        </w:rPr>
        <w:t>as on 01/06/2024</w:t>
      </w:r>
      <w:r>
        <w:rPr>
          <w:rFonts w:ascii="Times New Roman" w:eastAsia="Times New Roman" w:hAnsi="Times New Roman" w:cs="Times New Roman"/>
          <w:kern w:val="0"/>
          <w:sz w:val="24"/>
          <w:szCs w:val="24"/>
          <w:lang w:eastAsia="en-IN"/>
          <w14:ligatures w14:val="none"/>
        </w:rPr>
        <w:t>)</w:t>
      </w:r>
    </w:p>
    <w:p w14:paraId="3F03E081" w14:textId="77777777" w:rsidR="00910509" w:rsidRDefault="00910509" w:rsidP="0047783A">
      <w:pPr>
        <w:spacing w:after="0" w:line="240" w:lineRule="auto"/>
        <w:jc w:val="both"/>
        <w:rPr>
          <w:rFonts w:ascii="Times New Roman" w:eastAsia="Times New Roman" w:hAnsi="Times New Roman" w:cs="Times New Roman"/>
          <w:kern w:val="0"/>
          <w:sz w:val="24"/>
          <w:szCs w:val="24"/>
          <w:lang w:eastAsia="en-IN"/>
          <w14:ligatures w14:val="none"/>
        </w:rPr>
      </w:pPr>
    </w:p>
    <w:p w14:paraId="03049F0B" w14:textId="19108CA8" w:rsidR="002100B1" w:rsidRPr="002100B1" w:rsidRDefault="0047783A" w:rsidP="002100B1">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47783A">
        <w:rPr>
          <w:rFonts w:ascii="Times New Roman" w:eastAsia="Times New Roman" w:hAnsi="Times New Roman" w:cs="Times New Roman"/>
          <w:kern w:val="0"/>
          <w:sz w:val="24"/>
          <w:szCs w:val="24"/>
          <w:lang w:eastAsia="en-IN"/>
          <w14:ligatures w14:val="none"/>
        </w:rPr>
        <w:t>At the commodity level, per capita consumption of sugar, edible oils, and cereals is predicted to exceed normative requirements in 2030–31; however, per capita consumption of fruits, vegetables, and pulses (and comparable non-vegetables) is expected to stay lower</w:t>
      </w:r>
      <w:r>
        <w:rPr>
          <w:rFonts w:ascii="Times New Roman" w:eastAsia="Times New Roman" w:hAnsi="Times New Roman" w:cs="Times New Roman"/>
          <w:kern w:val="0"/>
          <w:sz w:val="24"/>
          <w:szCs w:val="24"/>
          <w:lang w:eastAsia="en-IN"/>
          <w14:ligatures w14:val="none"/>
        </w:rPr>
        <w:t xml:space="preserve"> (Fig 1)</w:t>
      </w:r>
      <w:r w:rsidRPr="0047783A">
        <w:rPr>
          <w:rFonts w:ascii="Times New Roman" w:eastAsia="Times New Roman" w:hAnsi="Times New Roman" w:cs="Times New Roman"/>
          <w:kern w:val="0"/>
          <w:sz w:val="24"/>
          <w:szCs w:val="24"/>
          <w:lang w:eastAsia="en-IN"/>
          <w14:ligatures w14:val="none"/>
        </w:rPr>
        <w:t xml:space="preserve">. </w:t>
      </w:r>
      <w:r w:rsidR="002100B1" w:rsidRPr="002100B1">
        <w:rPr>
          <w:rFonts w:ascii="Times New Roman" w:eastAsia="Times New Roman" w:hAnsi="Times New Roman" w:cs="Times New Roman"/>
          <w:kern w:val="0"/>
          <w:sz w:val="24"/>
          <w:szCs w:val="24"/>
          <w:lang w:eastAsia="en-IN"/>
          <w14:ligatures w14:val="none"/>
        </w:rPr>
        <w:t>However, by 2047–2048, it is expected that all food items will be consumed at or above their normative requirements.</w:t>
      </w:r>
    </w:p>
    <w:p w14:paraId="23530C1E" w14:textId="77777777" w:rsidR="0021460D" w:rsidRPr="00C37C80" w:rsidRDefault="0021460D" w:rsidP="00DE7EE0">
      <w:pPr>
        <w:spacing w:after="0" w:line="240" w:lineRule="auto"/>
        <w:jc w:val="both"/>
        <w:rPr>
          <w:rFonts w:ascii="Times New Roman" w:eastAsia="Times New Roman" w:hAnsi="Times New Roman" w:cs="Times New Roman"/>
          <w:kern w:val="0"/>
          <w:sz w:val="24"/>
          <w:szCs w:val="24"/>
          <w:lang w:eastAsia="en-IN"/>
          <w14:ligatures w14:val="none"/>
        </w:rPr>
      </w:pPr>
    </w:p>
    <w:p w14:paraId="363A2E32" w14:textId="06CD4FAA" w:rsidR="00766F63" w:rsidRPr="00EC099A" w:rsidRDefault="00766F63"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What is AI</w:t>
      </w:r>
      <w:r w:rsidR="00A471A3" w:rsidRPr="00EC099A">
        <w:rPr>
          <w:rFonts w:ascii="Times New Roman" w:eastAsia="SimSun" w:hAnsi="Times New Roman" w:cs="Times New Roman"/>
          <w:smallCaps/>
          <w:noProof/>
          <w:color w:val="auto"/>
          <w:kern w:val="0"/>
          <w:sz w:val="24"/>
          <w:szCs w:val="24"/>
          <w:lang w:val="en-US"/>
          <w14:ligatures w14:val="none"/>
        </w:rPr>
        <w:t>?</w:t>
      </w:r>
    </w:p>
    <w:p w14:paraId="4DFFA8DA" w14:textId="46751840" w:rsidR="00766F63" w:rsidRPr="00766F63" w:rsidRDefault="00766F63" w:rsidP="00007A8B">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766F63">
        <w:rPr>
          <w:rFonts w:ascii="Times New Roman" w:eastAsia="Times New Roman" w:hAnsi="Times New Roman" w:cs="Times New Roman"/>
          <w:kern w:val="0"/>
          <w:sz w:val="24"/>
          <w:szCs w:val="24"/>
          <w:lang w:eastAsia="en-IN"/>
          <w14:ligatures w14:val="none"/>
        </w:rPr>
        <w:t>The field of computer science known as artificial intelligence (AI) studies the intelligence of machines. An intelligent agent is a system that makes decisions to increase its chances of success. Reasoning, knowledge, planning, learning, communication, perception, and the capacity to move and manipulate objects are among the fundamental ideas of artificial intelligence</w:t>
      </w:r>
      <w:r w:rsidRPr="00FD1D91">
        <w:rPr>
          <w:rFonts w:ascii="Times New Roman" w:eastAsia="Times New Roman" w:hAnsi="Times New Roman" w:cs="Times New Roman"/>
          <w:kern w:val="0"/>
          <w:sz w:val="24"/>
          <w:szCs w:val="24"/>
          <w:lang w:eastAsia="en-IN"/>
          <w14:ligatures w14:val="none"/>
        </w:rPr>
        <w:t xml:space="preserve"> </w:t>
      </w:r>
      <w:r w:rsidRPr="00FD1D91">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{"citationID":"AfkhOs9B","properties":{"formattedCitation":"[4]","plainCitation":"[4]","noteIndex":0},"citationItems":[{"id":9,"uris":["http://zotero.org/users/13329338/items/MMYD8ME4"],"itemData":{"id":9,"type":"article-journal","abstract":"It is the science and engineering of making intelligent machines, especially intelligent computer programs. It is related to the similar task of using computers to understand human intelligence, but AI does not have to confine itself to methods that are biologically observable. While no consensual definition of Artificial Intelligence (AI) exists, AI is broadly characterized as the study of computations that allow for perception, reason and action. Today, the amount of data that is generated, by both humans and machines, far outpaces humans’ ability to absorb, interpret, and make complex decisions based on that data. Artificial intelligence forms the basis for all computer learning and is the future of all complex decision making. This paper examines features of artificial Intelligence, introduction, definitions of AI, history, applications, growth and achievements.","container-title":"IJRT","issue":"4","language":"en","source":"Zotero","title":"RESEARCH PAPER ON ARTIFICIAL INTELLIGENCE &amp; ITS APPLICATIONS","URL":"https://www.ijrti.org/papers/IJRTI2304061.pdf","volume":"8","author":[{"family":"Saini","given":"Neha"}],"issued":{"date-parts":[["2023"]]}}}],"schema":"https://github.com/citation-style-language/schema/raw/master/csl-citation.json"} </w:instrText>
      </w:r>
      <w:r w:rsidRPr="00FD1D91">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[4]</w:t>
      </w:r>
      <w:r w:rsidRPr="00FD1D91">
        <w:rPr>
          <w:rFonts w:ascii="Times New Roman" w:eastAsia="Times New Roman" w:hAnsi="Times New Roman" w:cs="Times New Roman"/>
          <w:kern w:val="0"/>
          <w:sz w:val="24"/>
          <w:szCs w:val="24"/>
          <w:lang w:eastAsia="en-IN"/>
          <w14:ligatures w14:val="none"/>
        </w:rPr>
        <w:fldChar w:fldCharType="end"/>
      </w:r>
      <w:r w:rsidRPr="00766F63">
        <w:rPr>
          <w:rFonts w:ascii="Times New Roman" w:eastAsia="Times New Roman" w:hAnsi="Times New Roman" w:cs="Times New Roman"/>
          <w:kern w:val="0"/>
          <w:sz w:val="24"/>
          <w:szCs w:val="24"/>
          <w:lang w:eastAsia="en-IN"/>
          <w14:ligatures w14:val="none"/>
        </w:rPr>
        <w:t xml:space="preserve">. </w:t>
      </w:r>
    </w:p>
    <w:p w14:paraId="7E5E4C00" w14:textId="0D75E7BB" w:rsidR="00766F63" w:rsidRPr="00EC099A" w:rsidRDefault="00766F63"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lastRenderedPageBreak/>
        <w:t>Machine Learning</w:t>
      </w:r>
    </w:p>
    <w:p w14:paraId="22D2783E" w14:textId="721431A0" w:rsidR="00766F63" w:rsidRDefault="00766F63" w:rsidP="00007A8B">
      <w:pPr>
        <w:ind w:firstLine="720"/>
        <w:jc w:val="both"/>
        <w:rPr>
          <w:rFonts w:ascii="Times New Roman" w:eastAsia="Times New Roman" w:hAnsi="Times New Roman" w:cs="Times New Roman"/>
          <w:kern w:val="0"/>
          <w:sz w:val="24"/>
          <w:szCs w:val="24"/>
          <w:lang w:eastAsia="en-IN"/>
          <w14:ligatures w14:val="none"/>
        </w:rPr>
      </w:pPr>
      <w:r w:rsidRPr="00766F63">
        <w:rPr>
          <w:rFonts w:ascii="Times New Roman" w:eastAsia="Times New Roman" w:hAnsi="Times New Roman" w:cs="Times New Roman"/>
          <w:kern w:val="0"/>
          <w:sz w:val="24"/>
          <w:szCs w:val="24"/>
          <w:lang w:eastAsia="en-IN"/>
          <w14:ligatures w14:val="none"/>
        </w:rPr>
        <w:t xml:space="preserve">Machine </w:t>
      </w:r>
      <w:r w:rsidR="00007A8B" w:rsidRPr="00766F63">
        <w:rPr>
          <w:rFonts w:ascii="Times New Roman" w:eastAsia="Times New Roman" w:hAnsi="Times New Roman" w:cs="Times New Roman"/>
          <w:kern w:val="0"/>
          <w:sz w:val="24"/>
          <w:szCs w:val="24"/>
          <w:lang w:eastAsia="en-IN"/>
          <w14:ligatures w14:val="none"/>
        </w:rPr>
        <w:t>Learning is</w:t>
      </w:r>
      <w:r w:rsidRPr="00766F63">
        <w:rPr>
          <w:rFonts w:ascii="Times New Roman" w:eastAsia="Times New Roman" w:hAnsi="Times New Roman" w:cs="Times New Roman"/>
          <w:kern w:val="0"/>
          <w:sz w:val="24"/>
          <w:szCs w:val="24"/>
          <w:lang w:eastAsia="en-IN"/>
          <w14:ligatures w14:val="none"/>
        </w:rPr>
        <w:t xml:space="preserve"> an example of an artificial intelligence application where computers are naturally trained to learn from experience rather than having specific jobs explicitly coded into them. </w:t>
      </w:r>
      <w:r w:rsidR="00603163" w:rsidRPr="00603163">
        <w:rPr>
          <w:rFonts w:ascii="Times New Roman" w:eastAsia="Times New Roman" w:hAnsi="Times New Roman" w:cs="Times New Roman"/>
          <w:kern w:val="0"/>
          <w:sz w:val="24"/>
          <w:szCs w:val="24"/>
          <w:lang w:eastAsia="en-IN"/>
          <w14:ligatures w14:val="none"/>
        </w:rPr>
        <w:t>A subfield of machine learning known as "Deep Learning" does predictive analysis using artificial neural networks.</w:t>
      </w:r>
      <w:r w:rsidRPr="00766F63">
        <w:rPr>
          <w:rFonts w:ascii="Times New Roman" w:eastAsia="Times New Roman" w:hAnsi="Times New Roman" w:cs="Times New Roman"/>
          <w:kern w:val="0"/>
          <w:sz w:val="24"/>
          <w:szCs w:val="24"/>
          <w:lang w:eastAsia="en-IN"/>
          <w14:ligatures w14:val="none"/>
        </w:rPr>
        <w:t xml:space="preserve"> Algorithms for machine learning include reinforcement learning, supervised learning, and unsupervised learning. The algorithm in unsupervised learning does not act on categorized data on its own without supervision. Using a set of input objects and the desired output, the training data in supervised learning is used to infer a function. Machines employ reinforcement learning to determine the best option that should be considered by taking appropriate activities to improve the reward</w:t>
      </w:r>
      <w:r w:rsidR="00DE7EE0">
        <w:rPr>
          <w:rFonts w:ascii="Times New Roman" w:eastAsia="Times New Roman" w:hAnsi="Times New Roman" w:cs="Times New Roman"/>
          <w:kern w:val="0"/>
          <w:sz w:val="24"/>
          <w:szCs w:val="24"/>
          <w:lang w:eastAsia="en-IN"/>
          <w14:ligatures w14:val="none"/>
        </w:rPr>
        <w:t xml:space="preserve"> </w:t>
      </w:r>
      <w:r w:rsidR="00DE7EE0">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{"citationID":"uPxcuibu","properties":{"formattedCitation":"[5]","plainCitation":"[5]","noteIndex":0},"citationItems":[{"id":14,"uris":["http://zotero.org/users/13329338/items/IRNRJDZ6"],"itemData":{"id":14,"type":"article-journal","container-title":"International Journal of Education and Science Research Review","ISSN":"E-ISSN 2348-6457","issue":"1","page":"19-24","title":"Leveraging Machine Learning Technology in Agriculture to Accomplish Viksit Bharat Goal","volume":"11","author":[{"family":"Alamuthu","given":"Karthikeyan"},{"family":"Kumar T","given":"Sathis"}],"issued":{"date-parts":[["2024",1,2]]}}}],"schema":"https://github.com/citation-style-language/schema/raw/master/csl-citation.json"} </w:instrText>
      </w:r>
      <w:r w:rsidR="00DE7EE0">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[5]</w:t>
      </w:r>
      <w:r w:rsidR="00DE7EE0">
        <w:rPr>
          <w:rFonts w:ascii="Times New Roman" w:eastAsia="Times New Roman" w:hAnsi="Times New Roman" w:cs="Times New Roman"/>
          <w:kern w:val="0"/>
          <w:sz w:val="24"/>
          <w:szCs w:val="24"/>
          <w:lang w:eastAsia="en-IN"/>
          <w14:ligatures w14:val="none"/>
        </w:rPr>
        <w:fldChar w:fldCharType="end"/>
      </w:r>
      <w:r w:rsidRPr="00766F63">
        <w:rPr>
          <w:rFonts w:ascii="Times New Roman" w:eastAsia="Times New Roman" w:hAnsi="Times New Roman" w:cs="Times New Roman"/>
          <w:kern w:val="0"/>
          <w:sz w:val="24"/>
          <w:szCs w:val="24"/>
          <w:lang w:eastAsia="en-IN"/>
          <w14:ligatures w14:val="none"/>
        </w:rPr>
        <w:t>.</w:t>
      </w:r>
    </w:p>
    <w:p w14:paraId="17AA7CD6" w14:textId="77777777" w:rsidR="00EC478B" w:rsidRPr="00766F63" w:rsidRDefault="00EC478B" w:rsidP="00007A8B">
      <w:pPr>
        <w:ind w:firstLine="720"/>
        <w:jc w:val="both"/>
        <w:rPr>
          <w:rFonts w:ascii="Times New Roman" w:eastAsia="Times New Roman" w:hAnsi="Times New Roman" w:cs="Times New Roman"/>
          <w:kern w:val="0"/>
          <w:sz w:val="24"/>
          <w:szCs w:val="24"/>
          <w:lang w:eastAsia="en-IN"/>
          <w14:ligatures w14:val="none"/>
        </w:rPr>
      </w:pPr>
    </w:p>
    <w:p w14:paraId="77ECEB58" w14:textId="6E150591" w:rsidR="00DE7EE0" w:rsidRPr="00EC099A" w:rsidRDefault="00DE7EE0"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AI's advantages for agriculture</w:t>
      </w:r>
    </w:p>
    <w:p w14:paraId="17C44E96" w14:textId="77777777" w:rsidR="00EC478B" w:rsidRDefault="00EC478B" w:rsidP="00EC478B">
      <w:pPr>
        <w:spacing w:after="0" w:line="240" w:lineRule="auto"/>
        <w:jc w:val="center"/>
        <w:rPr>
          <w:rFonts w:ascii="Times New Roman" w:eastAsia="Times New Roman" w:hAnsi="Times New Roman" w:cs="Times New Roman"/>
          <w:kern w:val="0"/>
          <w:sz w:val="24"/>
          <w:szCs w:val="24"/>
          <w:lang w:eastAsia="en-IN"/>
          <w14:ligatures w14:val="none"/>
        </w:rPr>
      </w:pPr>
    </w:p>
    <w:p w14:paraId="3CBC5A94" w14:textId="6430022F" w:rsidR="00DE7EE0" w:rsidRDefault="00DE7EE0" w:rsidP="00723338">
      <w:pPr>
        <w:ind w:firstLine="720"/>
        <w:jc w:val="both"/>
        <w:rPr>
          <w:rFonts w:ascii="Times New Roman" w:eastAsia="Times New Roman" w:hAnsi="Times New Roman" w:cs="Times New Roman"/>
          <w:kern w:val="0"/>
          <w:sz w:val="24"/>
          <w:szCs w:val="24"/>
          <w:lang w:eastAsia="en-IN"/>
          <w14:ligatures w14:val="none"/>
        </w:rPr>
      </w:pPr>
      <w:r w:rsidRPr="00DE7EE0">
        <w:rPr>
          <w:rFonts w:ascii="Times New Roman" w:eastAsia="Times New Roman" w:hAnsi="Times New Roman" w:cs="Times New Roman"/>
          <w:kern w:val="0"/>
          <w:sz w:val="24"/>
          <w:szCs w:val="24"/>
          <w:lang w:eastAsia="en-IN"/>
          <w14:ligatures w14:val="none"/>
        </w:rPr>
        <w:t>The terms artificial intelligence (AI) and agriculture may have appeared like an odd mix until recently.</w:t>
      </w:r>
      <w:r w:rsidR="00723338">
        <w:rPr>
          <w:rFonts w:ascii="Times New Roman" w:eastAsia="Times New Roman" w:hAnsi="Times New Roman" w:cs="Times New Roman"/>
          <w:kern w:val="0"/>
          <w:sz w:val="24"/>
          <w:szCs w:val="24"/>
          <w:lang w:eastAsia="en-IN"/>
          <w14:ligatures w14:val="none"/>
        </w:rPr>
        <w:t xml:space="preserve"> A</w:t>
      </w:r>
      <w:r w:rsidR="00723338" w:rsidRPr="00723338">
        <w:rPr>
          <w:rFonts w:ascii="Times New Roman" w:eastAsia="Times New Roman" w:hAnsi="Times New Roman" w:cs="Times New Roman"/>
          <w:kern w:val="0"/>
          <w:sz w:val="24"/>
          <w:szCs w:val="24"/>
          <w:lang w:eastAsia="en-IN"/>
          <w14:ligatures w14:val="none"/>
        </w:rPr>
        <w:t>griculture has been the backbone of human society for millennia, providing both sustenance and promoting economic growth</w:t>
      </w:r>
      <w:r w:rsidR="00723338">
        <w:rPr>
          <w:rFonts w:ascii="Times New Roman" w:eastAsia="Times New Roman" w:hAnsi="Times New Roman" w:cs="Times New Roman"/>
          <w:kern w:val="0"/>
          <w:sz w:val="24"/>
          <w:szCs w:val="24"/>
          <w:lang w:eastAsia="en-IN"/>
          <w14:ligatures w14:val="none"/>
        </w:rPr>
        <w:t xml:space="preserve">. AI is relatively a new field which is gaining momentum across all fields. </w:t>
      </w:r>
      <w:r w:rsidRPr="00DE7EE0">
        <w:rPr>
          <w:rFonts w:ascii="Times New Roman" w:eastAsia="Times New Roman" w:hAnsi="Times New Roman" w:cs="Times New Roman"/>
          <w:kern w:val="0"/>
          <w:sz w:val="24"/>
          <w:szCs w:val="24"/>
          <w:lang w:eastAsia="en-IN"/>
          <w14:ligatures w14:val="none"/>
        </w:rPr>
        <w:t>All industries, are introducing novel concepts, and agriculture is no exception. Farming techniques have undergone a revolution due to the swift progress in agricultural technology in recent times</w:t>
      </w:r>
      <w:r w:rsidR="00E238CC">
        <w:rPr>
          <w:rFonts w:ascii="Times New Roman" w:eastAsia="Times New Roman" w:hAnsi="Times New Roman" w:cs="Times New Roman"/>
          <w:kern w:val="0"/>
          <w:sz w:val="24"/>
          <w:szCs w:val="24"/>
          <w:lang w:eastAsia="en-IN"/>
          <w14:ligatures w14:val="none"/>
        </w:rPr>
        <w:t xml:space="preserve"> </w:t>
      </w:r>
      <w:r w:rsidR="00E238CC">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{"citationID":"k2Gwwjtb","properties":{"formattedCitation":"[6]","plainCitation":"[6]","noteIndex":0},"citationItems":[{"id":15,"uris":["http://zotero.org/users/13329338/items/5PI754G9"],"itemData":{"id":15,"type":"article-journal","abstract":"The World Government Summit report published in 2018 Agriculture 4.0 – The Future of Farming Technology point out that four key developments viz., demographics, scarcity of natural resources, climate change, and food wastage, pressing our future needs from agriculture. Making use of concepts like big data analytics, precision agriculture, and Internet of Things (IoT) to measure agriculture quantitatively Agriculture 4.0 envision improved crop yield with less exploitation of environment, low input use, and cost. Agriculture 4.0 emphasizes organization of farm inputs (fertilizers, seeds, farm fuel, and herbicides) through distributed management practices.","container-title":"Harit Dhara","issue":"2","page":"9-11","source":"ResearchGate","title":"Application of Artifical Intelligence (AI) in Agriculture An Indian Perspective","volume":"5","author":[{"family":"Sinha","given":"Nishant"},{"family":"Kumar","given":"Jitendra"},{"family":"Kumar","given":"Dhiraj"},{"family":"Mishra","given":"Rahul"},{"family":"Thakur","given":"Jyoti"},{"family":"K.C.","given":"Shinogi"},{"family":"Jayaraman","given":"Somasundaram"},{"family":"Mohanty","given":"Monoranjan"}],"issued":{"date-parts":[["2023",3,28]]}}}],"schema":"https://github.com/citation-style-language/schema/raw/master/csl-citation.json"} </w:instrText>
      </w:r>
      <w:r w:rsidR="00E238CC">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[6]</w:t>
      </w:r>
      <w:r w:rsidR="00E238CC">
        <w:rPr>
          <w:rFonts w:ascii="Times New Roman" w:eastAsia="Times New Roman" w:hAnsi="Times New Roman" w:cs="Times New Roman"/>
          <w:kern w:val="0"/>
          <w:sz w:val="24"/>
          <w:szCs w:val="24"/>
          <w:lang w:eastAsia="en-IN"/>
          <w14:ligatures w14:val="none"/>
        </w:rPr>
        <w:fldChar w:fldCharType="end"/>
      </w:r>
      <w:r w:rsidRPr="00DE7EE0">
        <w:rPr>
          <w:rFonts w:ascii="Times New Roman" w:eastAsia="Times New Roman" w:hAnsi="Times New Roman" w:cs="Times New Roman"/>
          <w:kern w:val="0"/>
          <w:sz w:val="24"/>
          <w:szCs w:val="24"/>
          <w:lang w:eastAsia="en-IN"/>
          <w14:ligatures w14:val="none"/>
        </w:rPr>
        <w:t xml:space="preserve">. The sustainability of our food system is being threatened by global issues like population increase, climate change, and resource scarcity, thus these technologies are becoming more and more important. </w:t>
      </w:r>
      <w:r w:rsidR="00603163" w:rsidRPr="00603163">
        <w:rPr>
          <w:rFonts w:ascii="Times New Roman" w:eastAsia="Times New Roman" w:hAnsi="Times New Roman" w:cs="Times New Roman"/>
          <w:kern w:val="0"/>
          <w:sz w:val="24"/>
          <w:szCs w:val="24"/>
          <w:lang w:eastAsia="en-IN"/>
          <w14:ligatures w14:val="none"/>
        </w:rPr>
        <w:t xml:space="preserve">Many issues are fixed and the drawbacks of conventional farming are diminished with the </w:t>
      </w:r>
      <w:r w:rsidR="00603163">
        <w:rPr>
          <w:rFonts w:ascii="Times New Roman" w:eastAsia="Times New Roman" w:hAnsi="Times New Roman" w:cs="Times New Roman"/>
          <w:kern w:val="0"/>
          <w:sz w:val="24"/>
          <w:szCs w:val="24"/>
          <w:lang w:eastAsia="en-IN"/>
          <w14:ligatures w14:val="none"/>
        </w:rPr>
        <w:t>usage of</w:t>
      </w:r>
      <w:r w:rsidR="00603163" w:rsidRPr="00603163">
        <w:rPr>
          <w:rFonts w:ascii="Times New Roman" w:eastAsia="Times New Roman" w:hAnsi="Times New Roman" w:cs="Times New Roman"/>
          <w:kern w:val="0"/>
          <w:sz w:val="24"/>
          <w:szCs w:val="24"/>
          <w:lang w:eastAsia="en-IN"/>
          <w14:ligatures w14:val="none"/>
        </w:rPr>
        <w:t xml:space="preserve"> AI.</w:t>
      </w:r>
      <w:r w:rsidR="008B6D69">
        <w:rPr>
          <w:rFonts w:ascii="Times New Roman" w:eastAsia="Times New Roman" w:hAnsi="Times New Roman" w:cs="Times New Roman"/>
          <w:kern w:val="0"/>
          <w:sz w:val="24"/>
          <w:szCs w:val="24"/>
          <w:lang w:eastAsia="en-IN"/>
          <w14:ligatures w14:val="none"/>
        </w:rPr>
        <w:t xml:space="preserve"> Fig </w:t>
      </w:r>
      <w:r w:rsidR="00F45B6C">
        <w:rPr>
          <w:rFonts w:ascii="Times New Roman" w:eastAsia="Times New Roman" w:hAnsi="Times New Roman" w:cs="Times New Roman"/>
          <w:kern w:val="0"/>
          <w:sz w:val="24"/>
          <w:szCs w:val="24"/>
          <w:lang w:eastAsia="en-IN"/>
          <w14:ligatures w14:val="none"/>
        </w:rPr>
        <w:t>2</w:t>
      </w:r>
      <w:r w:rsidR="00723338">
        <w:rPr>
          <w:rFonts w:ascii="Times New Roman" w:eastAsia="Times New Roman" w:hAnsi="Times New Roman" w:cs="Times New Roman"/>
          <w:kern w:val="0"/>
          <w:sz w:val="24"/>
          <w:szCs w:val="24"/>
          <w:lang w:eastAsia="en-IN"/>
          <w14:ligatures w14:val="none"/>
        </w:rPr>
        <w:t>.</w:t>
      </w:r>
      <w:r w:rsidR="008B6D69">
        <w:rPr>
          <w:rFonts w:ascii="Times New Roman" w:eastAsia="Times New Roman" w:hAnsi="Times New Roman" w:cs="Times New Roman"/>
          <w:kern w:val="0"/>
          <w:sz w:val="24"/>
          <w:szCs w:val="24"/>
          <w:lang w:eastAsia="en-IN"/>
          <w14:ligatures w14:val="none"/>
        </w:rPr>
        <w:t xml:space="preserve"> depicts the various applications of AI in agriculture. </w:t>
      </w:r>
    </w:p>
    <w:p w14:paraId="1E219BF7" w14:textId="77777777" w:rsidR="008B6D69" w:rsidRPr="00DE7EE0" w:rsidRDefault="008B6D69" w:rsidP="00DE7EE0">
      <w:pPr>
        <w:spacing w:after="0" w:line="240" w:lineRule="auto"/>
        <w:jc w:val="both"/>
        <w:rPr>
          <w:rFonts w:ascii="Times New Roman" w:eastAsia="Times New Roman" w:hAnsi="Times New Roman" w:cs="Times New Roman"/>
          <w:kern w:val="0"/>
          <w:sz w:val="24"/>
          <w:szCs w:val="24"/>
          <w:lang w:eastAsia="en-IN"/>
          <w14:ligatures w14:val="none"/>
        </w:rPr>
      </w:pPr>
    </w:p>
    <w:p w14:paraId="16906697" w14:textId="3C10B213" w:rsidR="00DE7EE0" w:rsidRDefault="008B6D69" w:rsidP="00DE7EE0">
      <w:pPr>
        <w:jc w:val="both"/>
        <w:rPr>
          <w:rFonts w:ascii="Times New Roman" w:hAnsi="Times New Roman" w:cs="Times New Roman"/>
          <w:sz w:val="24"/>
          <w:szCs w:val="24"/>
        </w:rPr>
      </w:pPr>
      <w:r>
        <w:rPr>
          <w:noProof/>
        </w:rPr>
        <w:drawing>
          <wp:inline distT="0" distB="0" distL="0" distR="0" wp14:anchorId="3DEB5ED3" wp14:editId="0A0F1C3A">
            <wp:extent cx="5593080" cy="3599003"/>
            <wp:effectExtent l="0" t="0" r="7620" b="1905"/>
            <wp:docPr id="753460314" name="Picture 1" descr="Frontiers | Recommendations for ethical and responsible use of artificial  intelligence in digital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Recommendations for ethical and responsible use of artificial  intelligence in digital agricul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3080" cy="3599003"/>
                    </a:xfrm>
                    <a:prstGeom prst="rect">
                      <a:avLst/>
                    </a:prstGeom>
                    <a:noFill/>
                    <a:ln>
                      <a:noFill/>
                    </a:ln>
                  </pic:spPr>
                </pic:pic>
              </a:graphicData>
            </a:graphic>
          </wp:inline>
        </w:drawing>
      </w:r>
    </w:p>
    <w:p w14:paraId="7DDA45FC" w14:textId="130B0F01" w:rsidR="008B6D69" w:rsidRPr="002A369E" w:rsidRDefault="008B6D69" w:rsidP="002A369E">
      <w:pPr>
        <w:jc w:val="center"/>
        <w:rPr>
          <w:rFonts w:ascii="Times New Roman" w:hAnsi="Times New Roman" w:cs="Times New Roman"/>
          <w:b/>
          <w:bCs/>
        </w:rPr>
      </w:pPr>
      <w:r w:rsidRPr="002A369E">
        <w:rPr>
          <w:rFonts w:ascii="Times New Roman" w:hAnsi="Times New Roman" w:cs="Times New Roman"/>
          <w:b/>
          <w:bCs/>
        </w:rPr>
        <w:t xml:space="preserve">Fig </w:t>
      </w:r>
      <w:r w:rsidR="00F45B6C" w:rsidRPr="002A369E">
        <w:rPr>
          <w:rFonts w:ascii="Times New Roman" w:hAnsi="Times New Roman" w:cs="Times New Roman"/>
          <w:b/>
          <w:bCs/>
        </w:rPr>
        <w:t>2</w:t>
      </w:r>
      <w:r w:rsidRPr="002A369E">
        <w:rPr>
          <w:rFonts w:ascii="Times New Roman" w:hAnsi="Times New Roman" w:cs="Times New Roman"/>
          <w:b/>
          <w:bCs/>
        </w:rPr>
        <w:t>. Applications of Artificial Intelligence in Agriculture</w:t>
      </w:r>
      <w:r w:rsidR="002A369E">
        <w:rPr>
          <w:rFonts w:ascii="Times New Roman" w:hAnsi="Times New Roman" w:cs="Times New Roman"/>
          <w:b/>
          <w:bCs/>
        </w:rPr>
        <w:t xml:space="preserve"> </w:t>
      </w:r>
      <w:r w:rsidR="00E876C3" w:rsidRPr="00E876C3">
        <w:rPr>
          <w:rFonts w:ascii="Times New Roman" w:eastAsia="Times New Roman" w:hAnsi="Times New Roman" w:cs="Times New Roman"/>
          <w:kern w:val="0"/>
          <w:sz w:val="24"/>
          <w:szCs w:val="24"/>
          <w:lang w:eastAsia="en-IN"/>
          <w14:ligatures w14:val="none"/>
        </w:rPr>
        <w:t xml:space="preserve">(Source: </w:t>
      </w:r>
      <w:r w:rsidR="00E876C3" w:rsidRPr="00E876C3">
        <w:rPr>
          <w:rStyle w:val="Hyperlink"/>
          <w:lang w:eastAsia="en-IN"/>
        </w:rPr>
        <w:t>https://www.frontiersin.org</w:t>
      </w:r>
      <w:r w:rsidR="00E876C3">
        <w:rPr>
          <w:rStyle w:val="Hyperlink"/>
          <w:lang w:eastAsia="en-IN"/>
        </w:rPr>
        <w:t>/</w:t>
      </w:r>
      <w:r w:rsidR="00E876C3" w:rsidRPr="00E876C3">
        <w:rPr>
          <w:rFonts w:ascii="Times New Roman" w:eastAsia="Times New Roman" w:hAnsi="Times New Roman" w:cs="Times New Roman"/>
          <w:kern w:val="0"/>
          <w:sz w:val="24"/>
          <w:szCs w:val="24"/>
          <w:lang w:eastAsia="en-IN"/>
          <w14:ligatures w14:val="none"/>
        </w:rPr>
        <w:t>)</w:t>
      </w:r>
    </w:p>
    <w:p w14:paraId="1D3A86A6" w14:textId="16DF9F22" w:rsidR="00EF11B7" w:rsidRDefault="000E18C3" w:rsidP="00EC099A">
      <w:pPr>
        <w:pStyle w:val="Heading1"/>
        <w:numPr>
          <w:ilvl w:val="0"/>
          <w:numId w:val="9"/>
        </w:numPr>
        <w:tabs>
          <w:tab w:val="left" w:pos="216"/>
        </w:tabs>
        <w:spacing w:before="160" w:after="80" w:line="240" w:lineRule="auto"/>
        <w:jc w:val="center"/>
        <w:rPr>
          <w:rFonts w:ascii="Times New Roman" w:eastAsia="Times New Roman" w:hAnsi="Times New Roman" w:cs="Times New Roman"/>
          <w:kern w:val="0"/>
          <w:sz w:val="24"/>
          <w:szCs w:val="24"/>
          <w:lang w:eastAsia="en-IN"/>
          <w14:ligatures w14:val="none"/>
        </w:rPr>
      </w:pPr>
      <w:r w:rsidRPr="00EC099A">
        <w:rPr>
          <w:rFonts w:ascii="Times New Roman" w:eastAsia="SimSun" w:hAnsi="Times New Roman" w:cs="Times New Roman"/>
          <w:smallCaps/>
          <w:noProof/>
          <w:color w:val="auto"/>
          <w:kern w:val="0"/>
          <w:sz w:val="24"/>
          <w:szCs w:val="24"/>
          <w:lang w:val="en-US"/>
          <w14:ligatures w14:val="none"/>
        </w:rPr>
        <w:lastRenderedPageBreak/>
        <w:t xml:space="preserve">Decisions </w:t>
      </w:r>
      <w:r w:rsidR="00EC478B" w:rsidRPr="00EC099A">
        <w:rPr>
          <w:rFonts w:ascii="Times New Roman" w:eastAsia="SimSun" w:hAnsi="Times New Roman" w:cs="Times New Roman"/>
          <w:smallCaps/>
          <w:noProof/>
          <w:color w:val="auto"/>
          <w:kern w:val="0"/>
          <w:sz w:val="24"/>
          <w:szCs w:val="24"/>
          <w:lang w:val="en-US"/>
          <w14:ligatures w14:val="none"/>
        </w:rPr>
        <w:t>B</w:t>
      </w:r>
      <w:r w:rsidRPr="00EC099A">
        <w:rPr>
          <w:rFonts w:ascii="Times New Roman" w:eastAsia="SimSun" w:hAnsi="Times New Roman" w:cs="Times New Roman"/>
          <w:smallCaps/>
          <w:noProof/>
          <w:color w:val="auto"/>
          <w:kern w:val="0"/>
          <w:sz w:val="24"/>
          <w:szCs w:val="24"/>
          <w:lang w:val="en-US"/>
          <w14:ligatures w14:val="none"/>
        </w:rPr>
        <w:t xml:space="preserve">ased on </w:t>
      </w:r>
      <w:r w:rsidR="00EC478B" w:rsidRPr="00EC099A">
        <w:rPr>
          <w:rFonts w:ascii="Times New Roman" w:eastAsia="SimSun" w:hAnsi="Times New Roman" w:cs="Times New Roman"/>
          <w:smallCaps/>
          <w:noProof/>
          <w:color w:val="auto"/>
          <w:kern w:val="0"/>
          <w:sz w:val="24"/>
          <w:szCs w:val="24"/>
          <w:lang w:val="en-US"/>
          <w14:ligatures w14:val="none"/>
        </w:rPr>
        <w:t>D</w:t>
      </w:r>
      <w:r w:rsidRPr="00EC099A">
        <w:rPr>
          <w:rFonts w:ascii="Times New Roman" w:eastAsia="SimSun" w:hAnsi="Times New Roman" w:cs="Times New Roman"/>
          <w:smallCaps/>
          <w:noProof/>
          <w:color w:val="auto"/>
          <w:kern w:val="0"/>
          <w:sz w:val="24"/>
          <w:szCs w:val="24"/>
          <w:lang w:val="en-US"/>
          <w14:ligatures w14:val="none"/>
        </w:rPr>
        <w:t>ata</w:t>
      </w:r>
    </w:p>
    <w:p w14:paraId="74B45221" w14:textId="43F584C5" w:rsidR="00C25C9B" w:rsidRDefault="000E18C3" w:rsidP="008733E0">
      <w:pPr>
        <w:ind w:firstLine="720"/>
        <w:jc w:val="both"/>
        <w:rPr>
          <w:rFonts w:ascii="Times New Roman" w:eastAsia="Times New Roman" w:hAnsi="Times New Roman" w:cs="Times New Roman"/>
          <w:kern w:val="0"/>
          <w:sz w:val="24"/>
          <w:szCs w:val="24"/>
          <w:lang w:eastAsia="en-IN"/>
          <w14:ligatures w14:val="none"/>
        </w:rPr>
      </w:pPr>
      <w:r w:rsidRPr="000E18C3">
        <w:rPr>
          <w:rFonts w:ascii="Times New Roman" w:eastAsia="Times New Roman" w:hAnsi="Times New Roman" w:cs="Times New Roman"/>
          <w:kern w:val="0"/>
          <w:sz w:val="24"/>
          <w:szCs w:val="24"/>
          <w:lang w:eastAsia="en-IN"/>
          <w14:ligatures w14:val="none"/>
        </w:rPr>
        <w:t xml:space="preserve">In the current world, data is everything. </w:t>
      </w:r>
      <w:r w:rsidR="006B4E01" w:rsidRPr="006B4E01">
        <w:rPr>
          <w:rFonts w:ascii="Times New Roman" w:eastAsia="Times New Roman" w:hAnsi="Times New Roman" w:cs="Times New Roman"/>
          <w:kern w:val="0"/>
          <w:sz w:val="24"/>
          <w:szCs w:val="24"/>
          <w:lang w:eastAsia="en-IN"/>
          <w14:ligatures w14:val="none"/>
        </w:rPr>
        <w:t>Companies in the agriculture sector use data to gain</w:t>
      </w:r>
      <w:r w:rsidR="00EC478B">
        <w:rPr>
          <w:rFonts w:ascii="Times New Roman" w:eastAsia="Times New Roman" w:hAnsi="Times New Roman" w:cs="Times New Roman"/>
          <w:kern w:val="0"/>
          <w:sz w:val="24"/>
          <w:szCs w:val="24"/>
          <w:lang w:eastAsia="en-IN"/>
          <w14:ligatures w14:val="none"/>
        </w:rPr>
        <w:t xml:space="preserve"> </w:t>
      </w:r>
      <w:r w:rsidR="006B4E01" w:rsidRPr="006B4E01">
        <w:rPr>
          <w:rFonts w:ascii="Times New Roman" w:eastAsia="Times New Roman" w:hAnsi="Times New Roman" w:cs="Times New Roman"/>
          <w:kern w:val="0"/>
          <w:sz w:val="24"/>
          <w:szCs w:val="24"/>
          <w:lang w:eastAsia="en-IN"/>
          <w14:ligatures w14:val="none"/>
        </w:rPr>
        <w:t>comprehensive insights into all facets of farmin</w:t>
      </w:r>
      <w:r w:rsidR="00723338">
        <w:rPr>
          <w:rFonts w:ascii="Times New Roman" w:eastAsia="Times New Roman" w:hAnsi="Times New Roman" w:cs="Times New Roman"/>
          <w:kern w:val="0"/>
          <w:sz w:val="24"/>
          <w:szCs w:val="24"/>
          <w:lang w:eastAsia="en-IN"/>
          <w14:ligatures w14:val="none"/>
        </w:rPr>
        <w:t>g. F</w:t>
      </w:r>
      <w:r w:rsidR="006B4E01" w:rsidRPr="006B4E01">
        <w:rPr>
          <w:rFonts w:ascii="Times New Roman" w:eastAsia="Times New Roman" w:hAnsi="Times New Roman" w:cs="Times New Roman"/>
          <w:kern w:val="0"/>
          <w:sz w:val="24"/>
          <w:szCs w:val="24"/>
          <w:lang w:eastAsia="en-IN"/>
          <w14:ligatures w14:val="none"/>
        </w:rPr>
        <w:t>rom monitoring the entire product supply chain to understanding each acre of a field and delving deeply into the yield-generating process</w:t>
      </w:r>
      <w:r w:rsidR="00723338">
        <w:rPr>
          <w:rFonts w:ascii="Times New Roman" w:eastAsia="Times New Roman" w:hAnsi="Times New Roman" w:cs="Times New Roman"/>
          <w:kern w:val="0"/>
          <w:sz w:val="24"/>
          <w:szCs w:val="24"/>
          <w:lang w:eastAsia="en-IN"/>
          <w14:ligatures w14:val="none"/>
        </w:rPr>
        <w:t>, data is crucial</w:t>
      </w:r>
      <w:r w:rsidR="006B4E01" w:rsidRPr="006B4E01">
        <w:rPr>
          <w:rFonts w:ascii="Times New Roman" w:eastAsia="Times New Roman" w:hAnsi="Times New Roman" w:cs="Times New Roman"/>
          <w:kern w:val="0"/>
          <w:sz w:val="24"/>
          <w:szCs w:val="24"/>
          <w:lang w:eastAsia="en-IN"/>
          <w14:ligatures w14:val="none"/>
        </w:rPr>
        <w:t xml:space="preserve">. </w:t>
      </w:r>
      <w:r w:rsidR="00C75963" w:rsidRPr="00C75963">
        <w:rPr>
          <w:rFonts w:ascii="Times New Roman" w:eastAsia="Times New Roman" w:hAnsi="Times New Roman" w:cs="Times New Roman"/>
          <w:kern w:val="0"/>
          <w:sz w:val="24"/>
          <w:szCs w:val="24"/>
          <w:lang w:eastAsia="en-IN"/>
          <w14:ligatures w14:val="none"/>
        </w:rPr>
        <w:t>AI-powered predictive analytics is already finding its way into the agricultural industry.</w:t>
      </w:r>
      <w:r w:rsidRPr="000E18C3">
        <w:rPr>
          <w:rFonts w:ascii="Times New Roman" w:eastAsia="Times New Roman" w:hAnsi="Times New Roman" w:cs="Times New Roman"/>
          <w:kern w:val="0"/>
          <w:sz w:val="24"/>
          <w:szCs w:val="24"/>
          <w:lang w:eastAsia="en-IN"/>
          <w14:ligatures w14:val="none"/>
        </w:rPr>
        <w:t xml:space="preserve">AI allows farmers to collect and </w:t>
      </w:r>
      <w:proofErr w:type="spellStart"/>
      <w:r w:rsidRPr="000E18C3">
        <w:rPr>
          <w:rFonts w:ascii="Times New Roman" w:eastAsia="Times New Roman" w:hAnsi="Times New Roman" w:cs="Times New Roman"/>
          <w:kern w:val="0"/>
          <w:sz w:val="24"/>
          <w:szCs w:val="24"/>
          <w:lang w:eastAsia="en-IN"/>
          <w14:ligatures w14:val="none"/>
        </w:rPr>
        <w:t>analyze</w:t>
      </w:r>
      <w:proofErr w:type="spellEnd"/>
      <w:r w:rsidRPr="000E18C3">
        <w:rPr>
          <w:rFonts w:ascii="Times New Roman" w:eastAsia="Times New Roman" w:hAnsi="Times New Roman" w:cs="Times New Roman"/>
          <w:kern w:val="0"/>
          <w:sz w:val="24"/>
          <w:szCs w:val="24"/>
          <w:lang w:eastAsia="en-IN"/>
          <w14:ligatures w14:val="none"/>
        </w:rPr>
        <w:t xml:space="preserve"> more data faster</w:t>
      </w:r>
      <w:r w:rsidR="00EF11B7">
        <w:rPr>
          <w:rFonts w:ascii="Times New Roman" w:eastAsia="Times New Roman" w:hAnsi="Times New Roman" w:cs="Times New Roman"/>
          <w:kern w:val="0"/>
          <w:sz w:val="24"/>
          <w:szCs w:val="24"/>
          <w:lang w:eastAsia="en-IN"/>
          <w14:ligatures w14:val="none"/>
        </w:rPr>
        <w:t xml:space="preserve"> </w:t>
      </w:r>
      <w:r w:rsidR="00EF11B7">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{"citationID":"6GQwHozK","properties":{"formattedCitation":"[7]","plainCitation":"[7]","noteIndex":0},"citationItems":[{"id":18,"uris":["http://zotero.org/users/13329338/items/FW5DHHSC"],"itemData":{"id":18,"type":"chapter","abstract":"The age of artificial intelligence is now upon us, and it is predicted that physical labour will eventually be taken over by robots, while mental tasks will be replaced by intelligent technology. In agriculture, the impact of artificial intelligence is significant and this review explores its usefulness in this sector. It highlights how AI is revolutionizing the farming process by making it more streamlined and efficient. Additionally, this review delves into the various ways in which AI can be applied to different aspects of crop production.\nKeywords: precision farming, robots, expert systems, AI-bots.","container-title":"Emerging Trends in Agricultural Extension Education","edition":"1","ISBN":"978-93-5915-683-5","page":"76-81","publisher":"S P Publishing","source":"ResearchGate","title":"Artificial Intelligence in Agriculture: A Review","title-short":"Artificial Intelligence in Agriculture","author":[{"family":"Pujitha","given":"Adapa"},{"family":"Anusha","given":"Beera"},{"family":"Prusty","given":"Ajay"}],"issued":{"date-parts":[["2023",8,25]]}}}],"schema":"https://github.com/citation-style-language/schema/raw/master/csl-citation.json"} </w:instrText>
      </w:r>
      <w:r w:rsidR="00EF11B7">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[7]</w:t>
      </w:r>
      <w:r w:rsidR="00EF11B7">
        <w:rPr>
          <w:rFonts w:ascii="Times New Roman" w:eastAsia="Times New Roman" w:hAnsi="Times New Roman" w:cs="Times New Roman"/>
          <w:kern w:val="0"/>
          <w:sz w:val="24"/>
          <w:szCs w:val="24"/>
          <w:lang w:eastAsia="en-IN"/>
          <w14:ligatures w14:val="none"/>
        </w:rPr>
        <w:fldChar w:fldCharType="end"/>
      </w:r>
      <w:r w:rsidRPr="000E18C3">
        <w:rPr>
          <w:rFonts w:ascii="Times New Roman" w:eastAsia="Times New Roman" w:hAnsi="Times New Roman" w:cs="Times New Roman"/>
          <w:kern w:val="0"/>
          <w:sz w:val="24"/>
          <w:szCs w:val="24"/>
          <w:lang w:eastAsia="en-IN"/>
          <w14:ligatures w14:val="none"/>
        </w:rPr>
        <w:t xml:space="preserve">. </w:t>
      </w:r>
      <w:r w:rsidR="00BF7E8D" w:rsidRPr="00BF7E8D">
        <w:rPr>
          <w:rFonts w:ascii="Times New Roman" w:eastAsia="Times New Roman" w:hAnsi="Times New Roman" w:cs="Times New Roman"/>
          <w:kern w:val="0"/>
          <w:sz w:val="24"/>
          <w:szCs w:val="24"/>
          <w:lang w:eastAsia="en-IN"/>
          <w14:ligatures w14:val="none"/>
        </w:rPr>
        <w:t xml:space="preserve">In addition, artificial intelligence (AI) can estimate prices, </w:t>
      </w:r>
      <w:proofErr w:type="spellStart"/>
      <w:r w:rsidR="00BF7E8D" w:rsidRPr="00BF7E8D">
        <w:rPr>
          <w:rFonts w:ascii="Times New Roman" w:eastAsia="Times New Roman" w:hAnsi="Times New Roman" w:cs="Times New Roman"/>
          <w:kern w:val="0"/>
          <w:sz w:val="24"/>
          <w:szCs w:val="24"/>
          <w:lang w:eastAsia="en-IN"/>
          <w14:ligatures w14:val="none"/>
        </w:rPr>
        <w:t>analyze</w:t>
      </w:r>
      <w:proofErr w:type="spellEnd"/>
      <w:r w:rsidR="00BF7E8D" w:rsidRPr="00BF7E8D">
        <w:rPr>
          <w:rFonts w:ascii="Times New Roman" w:eastAsia="Times New Roman" w:hAnsi="Times New Roman" w:cs="Times New Roman"/>
          <w:kern w:val="0"/>
          <w:sz w:val="24"/>
          <w:szCs w:val="24"/>
          <w:lang w:eastAsia="en-IN"/>
          <w14:ligatures w14:val="none"/>
        </w:rPr>
        <w:t xml:space="preserve"> market demand, and determine the ideal times to sow and harvest. </w:t>
      </w:r>
      <w:r w:rsidR="00EF11B7" w:rsidRPr="00EF11B7">
        <w:rPr>
          <w:rFonts w:ascii="Times New Roman" w:eastAsia="Times New Roman" w:hAnsi="Times New Roman" w:cs="Times New Roman"/>
          <w:kern w:val="0"/>
          <w:sz w:val="24"/>
          <w:szCs w:val="24"/>
          <w:lang w:eastAsia="en-IN"/>
          <w14:ligatures w14:val="none"/>
        </w:rPr>
        <w:t xml:space="preserve">In agriculture, artificial intelligence can support soil health investigations to gather data, track meteorological conditions, and suggest fertilizer and pesticide applications. </w:t>
      </w:r>
      <w:r w:rsidR="00C25C9B" w:rsidRPr="00C25C9B">
        <w:rPr>
          <w:rFonts w:ascii="Times New Roman" w:eastAsia="Times New Roman" w:hAnsi="Times New Roman" w:cs="Times New Roman"/>
          <w:kern w:val="0"/>
          <w:sz w:val="24"/>
          <w:szCs w:val="24"/>
          <w:lang w:eastAsia="en-IN"/>
          <w14:ligatures w14:val="none"/>
        </w:rPr>
        <w:t>By using farm management software, farmers may increase production and profitability by making smarter decisions at every stage of crop development.</w:t>
      </w:r>
    </w:p>
    <w:p w14:paraId="0CFFD714" w14:textId="3DFABA0E" w:rsidR="00EF11B7" w:rsidRPr="00EC099A" w:rsidRDefault="00EF11B7"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 xml:space="preserve">Savings </w:t>
      </w:r>
      <w:r w:rsidR="00695840" w:rsidRPr="00EC099A">
        <w:rPr>
          <w:rFonts w:ascii="Times New Roman" w:eastAsia="SimSun" w:hAnsi="Times New Roman" w:cs="Times New Roman"/>
          <w:smallCaps/>
          <w:noProof/>
          <w:color w:val="auto"/>
          <w:kern w:val="0"/>
          <w:sz w:val="24"/>
          <w:szCs w:val="24"/>
          <w:lang w:val="en-US"/>
          <w14:ligatures w14:val="none"/>
        </w:rPr>
        <w:t>on Costs</w:t>
      </w:r>
    </w:p>
    <w:p w14:paraId="2E6A985C" w14:textId="49E54E43" w:rsidR="00EF11B7" w:rsidRDefault="00C25C9B" w:rsidP="008733E0">
      <w:pPr>
        <w:ind w:firstLine="720"/>
        <w:jc w:val="both"/>
        <w:rPr>
          <w:rFonts w:ascii="Times New Roman" w:eastAsia="Times New Roman" w:hAnsi="Times New Roman" w:cs="Times New Roman"/>
          <w:kern w:val="0"/>
          <w:sz w:val="24"/>
          <w:szCs w:val="24"/>
          <w:lang w:eastAsia="en-IN"/>
          <w14:ligatures w14:val="none"/>
        </w:rPr>
      </w:pPr>
      <w:r w:rsidRPr="00C25C9B">
        <w:rPr>
          <w:rFonts w:ascii="Times New Roman" w:eastAsia="Times New Roman" w:hAnsi="Times New Roman" w:cs="Times New Roman"/>
          <w:kern w:val="0"/>
          <w:sz w:val="24"/>
          <w:szCs w:val="24"/>
          <w:lang w:eastAsia="en-IN"/>
          <w14:ligatures w14:val="none"/>
        </w:rPr>
        <w:t>Increasing farm yields is a constant goal for farmers.</w:t>
      </w:r>
      <w:r w:rsidR="00EF11B7" w:rsidRPr="00EF11B7">
        <w:rPr>
          <w:rFonts w:ascii="Times New Roman" w:eastAsia="Times New Roman" w:hAnsi="Times New Roman" w:cs="Times New Roman"/>
          <w:kern w:val="0"/>
          <w:sz w:val="24"/>
          <w:szCs w:val="24"/>
          <w:lang w:eastAsia="en-IN"/>
          <w14:ligatures w14:val="none"/>
        </w:rPr>
        <w:t xml:space="preserve"> </w:t>
      </w:r>
      <w:r w:rsidR="006B4E01" w:rsidRPr="006B4E01">
        <w:rPr>
          <w:rFonts w:ascii="Times New Roman" w:eastAsia="Times New Roman" w:hAnsi="Times New Roman" w:cs="Times New Roman"/>
          <w:kern w:val="0"/>
          <w:sz w:val="24"/>
          <w:szCs w:val="24"/>
          <w:lang w:eastAsia="en-IN"/>
          <w14:ligatures w14:val="none"/>
        </w:rPr>
        <w:t xml:space="preserve">When paired with AI, precision farming can help farmers grow more crops using less resources. Artificial intelligence (AI) in farming combines variable rate technologies, effective data management strategies, and the finest soil management practices to maximize yields while minimizing costs. </w:t>
      </w:r>
      <w:r w:rsidR="00E30B9D" w:rsidRPr="00E30B9D">
        <w:rPr>
          <w:rFonts w:ascii="Times New Roman" w:eastAsia="Times New Roman" w:hAnsi="Times New Roman" w:cs="Times New Roman"/>
          <w:kern w:val="0"/>
          <w:sz w:val="24"/>
          <w:szCs w:val="24"/>
          <w:lang w:eastAsia="en-IN"/>
          <w14:ligatures w14:val="none"/>
        </w:rPr>
        <w:t xml:space="preserve">With the use of real-time agricultural insights </w:t>
      </w:r>
      <w:r w:rsidR="003C72E1">
        <w:rPr>
          <w:rFonts w:ascii="Times New Roman" w:eastAsia="Times New Roman" w:hAnsi="Times New Roman" w:cs="Times New Roman"/>
          <w:kern w:val="0"/>
          <w:sz w:val="24"/>
          <w:szCs w:val="24"/>
          <w:lang w:eastAsia="en-IN"/>
          <w14:ligatures w14:val="none"/>
        </w:rPr>
        <w:t>obtained</w:t>
      </w:r>
      <w:r w:rsidR="00E30B9D" w:rsidRPr="00E30B9D">
        <w:rPr>
          <w:rFonts w:ascii="Times New Roman" w:eastAsia="Times New Roman" w:hAnsi="Times New Roman" w:cs="Times New Roman"/>
          <w:kern w:val="0"/>
          <w:sz w:val="24"/>
          <w:szCs w:val="24"/>
          <w:lang w:eastAsia="en-IN"/>
          <w14:ligatures w14:val="none"/>
        </w:rPr>
        <w:t xml:space="preserve"> </w:t>
      </w:r>
      <w:r w:rsidR="003C72E1">
        <w:rPr>
          <w:rFonts w:ascii="Times New Roman" w:eastAsia="Times New Roman" w:hAnsi="Times New Roman" w:cs="Times New Roman"/>
          <w:kern w:val="0"/>
          <w:sz w:val="24"/>
          <w:szCs w:val="24"/>
          <w:lang w:eastAsia="en-IN"/>
          <w14:ligatures w14:val="none"/>
        </w:rPr>
        <w:t>by using</w:t>
      </w:r>
      <w:r w:rsidR="00E30B9D" w:rsidRPr="00E30B9D">
        <w:rPr>
          <w:rFonts w:ascii="Times New Roman" w:eastAsia="Times New Roman" w:hAnsi="Times New Roman" w:cs="Times New Roman"/>
          <w:kern w:val="0"/>
          <w:sz w:val="24"/>
          <w:szCs w:val="24"/>
          <w:lang w:eastAsia="en-IN"/>
          <w14:ligatures w14:val="none"/>
        </w:rPr>
        <w:t xml:space="preserve"> intelligence (AI), farmers may identify which areas need irrigation, fertilizer, or pesticide treatment.</w:t>
      </w:r>
      <w:r w:rsidR="00EF11B7" w:rsidRPr="00EF11B7">
        <w:rPr>
          <w:rFonts w:ascii="Times New Roman" w:eastAsia="Times New Roman" w:hAnsi="Times New Roman" w:cs="Times New Roman"/>
          <w:kern w:val="0"/>
          <w:sz w:val="24"/>
          <w:szCs w:val="24"/>
          <w:lang w:eastAsia="en-IN"/>
          <w14:ligatures w14:val="none"/>
        </w:rPr>
        <w:t xml:space="preserve"> Vertical agriculture is one example of an innovative farming technique that can boost food output while using less resources. resulting in significant cost savings, improved harvest quality, decreased usage of pesticides, and increased earnings.</w:t>
      </w:r>
    </w:p>
    <w:p w14:paraId="2E91E468" w14:textId="77777777" w:rsidR="001006AA" w:rsidRDefault="001006AA" w:rsidP="00EF11B7">
      <w:pPr>
        <w:spacing w:after="0" w:line="240" w:lineRule="auto"/>
        <w:jc w:val="both"/>
        <w:rPr>
          <w:rFonts w:ascii="Times New Roman" w:eastAsia="Times New Roman" w:hAnsi="Times New Roman" w:cs="Times New Roman"/>
          <w:kern w:val="0"/>
          <w:sz w:val="24"/>
          <w:szCs w:val="24"/>
          <w:lang w:eastAsia="en-IN"/>
          <w14:ligatures w14:val="none"/>
        </w:rPr>
      </w:pPr>
    </w:p>
    <w:p w14:paraId="53498B37" w14:textId="410665D4" w:rsidR="001006AA" w:rsidRPr="00EC099A" w:rsidRDefault="001006AA"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 xml:space="preserve">Enhancing Irrigation </w:t>
      </w:r>
      <w:r w:rsidR="00F75696" w:rsidRPr="00EC099A">
        <w:rPr>
          <w:rFonts w:ascii="Times New Roman" w:eastAsia="SimSun" w:hAnsi="Times New Roman" w:cs="Times New Roman"/>
          <w:smallCaps/>
          <w:noProof/>
          <w:color w:val="auto"/>
          <w:kern w:val="0"/>
          <w:sz w:val="24"/>
          <w:szCs w:val="24"/>
          <w:lang w:val="en-US"/>
          <w14:ligatures w14:val="none"/>
        </w:rPr>
        <w:t>S</w:t>
      </w:r>
      <w:r w:rsidRPr="00EC099A">
        <w:rPr>
          <w:rFonts w:ascii="Times New Roman" w:eastAsia="SimSun" w:hAnsi="Times New Roman" w:cs="Times New Roman"/>
          <w:smallCaps/>
          <w:noProof/>
          <w:color w:val="auto"/>
          <w:kern w:val="0"/>
          <w:sz w:val="24"/>
          <w:szCs w:val="24"/>
          <w:lang w:val="en-US"/>
          <w14:ligatures w14:val="none"/>
        </w:rPr>
        <w:t>ystems</w:t>
      </w:r>
    </w:p>
    <w:p w14:paraId="6BDD4A80" w14:textId="4B646C52" w:rsidR="00F3264C" w:rsidRDefault="001006AA" w:rsidP="008733E0">
      <w:pPr>
        <w:ind w:firstLine="720"/>
        <w:jc w:val="both"/>
        <w:rPr>
          <w:rFonts w:ascii="Times New Roman" w:eastAsia="Times New Roman" w:hAnsi="Times New Roman" w:cs="Times New Roman"/>
          <w:kern w:val="0"/>
          <w:sz w:val="24"/>
          <w:szCs w:val="24"/>
          <w:lang w:eastAsia="en-IN"/>
          <w14:ligatures w14:val="none"/>
        </w:rPr>
      </w:pPr>
      <w:r w:rsidRPr="001006AA">
        <w:rPr>
          <w:rFonts w:ascii="Times New Roman" w:eastAsia="Times New Roman" w:hAnsi="Times New Roman" w:cs="Times New Roman"/>
          <w:kern w:val="0"/>
          <w:sz w:val="24"/>
          <w:szCs w:val="24"/>
          <w:lang w:eastAsia="en-IN"/>
          <w14:ligatures w14:val="none"/>
        </w:rPr>
        <w:t>AI systems make autonomous crop management possible. In real-time, computers can determine how much water to provide crops based on weather and soil moisture levels when paired with Internet of Things (IoT) sensors</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{"citationID":"TnxNxbWA","properties":{"formattedCitation":"[8]","plainCitation":"[8]","noteIndex":0},"citationItems":[{"id":21,"uris":["http://zotero.org/users/13329338/items/FXXYB6Y2"],"itemData":{"id":21,"type":"article-journal","container-title":"International Journal of Applied Engineering and Management Letters","DOI":"https://doi.org/10.5281/zenodo.10070895","issue":"4","page":"95-114","title":"Revolutionizing Agriculture: A Case Study of IBM's AI Innovations","volume":"7","author":[{"family":"Kumari H","given":"Swathi"},{"family":"K T","given":"Veeramanju"}],"issued":{"date-parts":[["2023",10,11]]}}}],"schema":"https://github.com/citation-style-language/schema/raw/master/csl-citation.json"} </w:instrText>
      </w:r>
      <w:r>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[8]</w:t>
      </w:r>
      <w:r>
        <w:rPr>
          <w:rFonts w:ascii="Times New Roman" w:eastAsia="Times New Roman" w:hAnsi="Times New Roman" w:cs="Times New Roman"/>
          <w:kern w:val="0"/>
          <w:sz w:val="24"/>
          <w:szCs w:val="24"/>
          <w:lang w:eastAsia="en-IN"/>
          <w14:ligatures w14:val="none"/>
        </w:rPr>
        <w:fldChar w:fldCharType="end"/>
      </w:r>
      <w:r w:rsidRPr="001006AA">
        <w:rPr>
          <w:rFonts w:ascii="Times New Roman" w:eastAsia="Times New Roman" w:hAnsi="Times New Roman" w:cs="Times New Roman"/>
          <w:kern w:val="0"/>
          <w:sz w:val="24"/>
          <w:szCs w:val="24"/>
          <w:lang w:eastAsia="en-IN"/>
          <w14:ligatures w14:val="none"/>
        </w:rPr>
        <w:t>. Water conservation and sustainable farming practices are the two main goals of an autonomous crop irrigation system. By automatically altering temperature, humidity, and light levels based on real-time data, artificial intelligence (AI) in smart greenhouses maximizes plant development.</w:t>
      </w:r>
      <w:r w:rsidR="00F3264C">
        <w:rPr>
          <w:rFonts w:ascii="Times New Roman" w:eastAsia="Times New Roman" w:hAnsi="Times New Roman" w:cs="Times New Roman"/>
          <w:kern w:val="0"/>
          <w:sz w:val="24"/>
          <w:szCs w:val="24"/>
          <w:lang w:eastAsia="en-IN"/>
          <w14:ligatures w14:val="none"/>
        </w:rPr>
        <w:t xml:space="preserve"> </w:t>
      </w:r>
      <w:r w:rsidR="00F3264C" w:rsidRPr="00F3264C">
        <w:rPr>
          <w:rFonts w:ascii="Times New Roman" w:eastAsia="Times New Roman" w:hAnsi="Times New Roman" w:cs="Times New Roman"/>
          <w:kern w:val="0"/>
          <w:sz w:val="24"/>
          <w:szCs w:val="24"/>
          <w:lang w:eastAsia="en-IN"/>
          <w14:ligatures w14:val="none"/>
        </w:rPr>
        <w:t>Artificial Intelligence is essential for identifying irrigation system leaks. Algorithms can detect trends and abnormalities in data that point to possible leaks. It is possible to train machine learning (ML) models to identify particular leak signs, including variations in water pressure or flow. Early detection is made possible by real-time monitoring and analysis, which helps to avoid both possible crop damage and water waste. In order to detect regions with high water usage, AI also integrates weather data with crop water requirements. Artificial intelligence (AI) improves water efficiency, assisting farmers in resource conservation by automating leak detection and sending out alarms.</w:t>
      </w:r>
    </w:p>
    <w:p w14:paraId="2AE69307" w14:textId="0229690C" w:rsidR="00F3264C" w:rsidRPr="00EC099A" w:rsidRDefault="00F3264C"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Crop and Soil Monitoring</w:t>
      </w:r>
    </w:p>
    <w:p w14:paraId="307EEC7F" w14:textId="77777777" w:rsidR="008733E0" w:rsidRDefault="008733E0" w:rsidP="00F3264C">
      <w:pPr>
        <w:spacing w:after="0" w:line="240" w:lineRule="auto"/>
        <w:jc w:val="both"/>
        <w:rPr>
          <w:rFonts w:ascii="Times New Roman" w:eastAsia="Times New Roman" w:hAnsi="Times New Roman" w:cs="Times New Roman"/>
          <w:kern w:val="0"/>
          <w:sz w:val="24"/>
          <w:szCs w:val="24"/>
          <w:lang w:eastAsia="en-IN"/>
          <w14:ligatures w14:val="none"/>
        </w:rPr>
      </w:pPr>
    </w:p>
    <w:p w14:paraId="1F0EB899" w14:textId="2EE9CF57" w:rsidR="00F3264C" w:rsidRDefault="00F3264C"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F3264C">
        <w:rPr>
          <w:rFonts w:ascii="Times New Roman" w:eastAsia="Times New Roman" w:hAnsi="Times New Roman" w:cs="Times New Roman"/>
          <w:kern w:val="0"/>
          <w:sz w:val="24"/>
          <w:szCs w:val="24"/>
          <w:lang w:eastAsia="en-IN"/>
          <w14:ligatures w14:val="none"/>
        </w:rPr>
        <w:t>The health and growth of crops can be significantly impacted by the incorrect combination of nutrients in the soil. With AI, farmers can readily identify these nutrients and determine how they affect crop productivity, allowing for required adjustments to be made</w:t>
      </w:r>
      <w:r w:rsidR="00B905A6">
        <w:rPr>
          <w:rFonts w:ascii="Times New Roman" w:eastAsia="Times New Roman" w:hAnsi="Times New Roman" w:cs="Times New Roman"/>
          <w:kern w:val="0"/>
          <w:sz w:val="24"/>
          <w:szCs w:val="24"/>
          <w:lang w:eastAsia="en-IN"/>
          <w14:ligatures w14:val="none"/>
        </w:rPr>
        <w:t xml:space="preserve"> </w:t>
      </w:r>
      <w:r w:rsidR="00B905A6">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{"citationID":"MOqmyqZA","properties":{"formattedCitation":"[9]","plainCitation":"[9]","noteIndex":0},"citationItems":[{"id":22,"uris":["http://zotero.org/users/13329338/items/WN8D4IDF"],"itemData":{"id":22,"type":"chapter","abstract":"Agriculture expansion is critical to the economic prosperity of any country. Agriculture employs more than 60% of the Indian population, either directly or indirectly. Nowadays, monitoring the crop is the challenging task in the world. In this article, data has been collected from various sensors to propose an IoT-assisted hybrid machine learning approach for obtaining an effective crop monitoring system. Crop monitoring system here means predicting as well as detecting diseases of crops. This study is about leveraging existing data and applying regression analysis, SVM, and decision tree to predict crop diseases in diverse crops such as rice, ragi, gram, potato, and onion. Among the applied methods, SVM outperforms regression, DT methods. The training and testing accuracy of Gram has 96.29% and 95.67%, respectively.KeywordsSVMNBCrop monitoringIoT-assisted sensors","container-title":"IoT-Assisted Crop Monitoring Using Machine Learning Algorithms for Smart Farming","ISBN":"978-981-19141-1-9","note":"DOI: 10.1007/978-981-19-1412-6_1","page":"1-11","source":"ResearchGate","title":"IoT-Assisted Crop Monitoring Using Machine Learning Algorithms for Smart Farming","author":[{"family":"Apat","given":"Shraban"},{"family":"Mishra","given":"Jyotirmaya"},{"family":"Raju","given":"Srujan"},{"family":"Padhy","given":"Dr. Neelamadhab"}],"issued":{"date-parts":[["2022",9,27]]}}}],"schema":"https://github.com/citation-style-language/schema/raw/master/csl-citation.json"} </w:instrText>
      </w:r>
      <w:r w:rsidR="00B905A6">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[9]</w:t>
      </w:r>
      <w:r w:rsidR="00B905A6">
        <w:rPr>
          <w:rFonts w:ascii="Times New Roman" w:eastAsia="Times New Roman" w:hAnsi="Times New Roman" w:cs="Times New Roman"/>
          <w:kern w:val="0"/>
          <w:sz w:val="24"/>
          <w:szCs w:val="24"/>
          <w:lang w:eastAsia="en-IN"/>
          <w14:ligatures w14:val="none"/>
        </w:rPr>
        <w:fldChar w:fldCharType="end"/>
      </w:r>
      <w:r w:rsidRPr="00F3264C">
        <w:rPr>
          <w:rFonts w:ascii="Times New Roman" w:eastAsia="Times New Roman" w:hAnsi="Times New Roman" w:cs="Times New Roman"/>
          <w:kern w:val="0"/>
          <w:sz w:val="24"/>
          <w:szCs w:val="24"/>
          <w:lang w:eastAsia="en-IN"/>
          <w14:ligatures w14:val="none"/>
        </w:rPr>
        <w:t xml:space="preserve">. While the accuracy of human observation is restricted, computer vision models can monitor soil conditions and collect precise data that is required to fight crop diseases. After that, crop health and yield predictions are made using this data. Through sensors that identify their </w:t>
      </w:r>
      <w:r w:rsidRPr="00F3264C">
        <w:rPr>
          <w:rFonts w:ascii="Times New Roman" w:eastAsia="Times New Roman" w:hAnsi="Times New Roman" w:cs="Times New Roman"/>
          <w:kern w:val="0"/>
          <w:sz w:val="24"/>
          <w:szCs w:val="24"/>
          <w:lang w:eastAsia="en-IN"/>
          <w14:ligatures w14:val="none"/>
        </w:rPr>
        <w:lastRenderedPageBreak/>
        <w:t>growing conditions, plants activate AI algorithms that then automatically modify their surroundings.</w:t>
      </w:r>
    </w:p>
    <w:p w14:paraId="420B6572" w14:textId="77777777" w:rsidR="008733E0" w:rsidRDefault="008733E0"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p>
    <w:p w14:paraId="03575D65" w14:textId="77777777" w:rsidR="008733E0" w:rsidRDefault="008733E0"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p>
    <w:p w14:paraId="188582AD" w14:textId="77777777" w:rsidR="008733E0" w:rsidRPr="00F3264C" w:rsidRDefault="008733E0"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p>
    <w:p w14:paraId="1FC4EDAC" w14:textId="54F2D993" w:rsidR="001006AA" w:rsidRPr="00EC099A" w:rsidRDefault="00324BB1"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Plant Disease Detection using AI</w:t>
      </w:r>
    </w:p>
    <w:p w14:paraId="3E31F6F9" w14:textId="77777777" w:rsidR="00BB4ECB" w:rsidRPr="00324BB1" w:rsidRDefault="00BB4ECB" w:rsidP="001006AA">
      <w:pPr>
        <w:spacing w:after="0" w:line="240" w:lineRule="auto"/>
        <w:jc w:val="both"/>
        <w:rPr>
          <w:rFonts w:ascii="Times New Roman" w:eastAsia="Times New Roman" w:hAnsi="Times New Roman" w:cs="Times New Roman"/>
          <w:b/>
          <w:bCs/>
          <w:kern w:val="0"/>
          <w:sz w:val="24"/>
          <w:szCs w:val="24"/>
          <w:lang w:eastAsia="en-IN"/>
          <w14:ligatures w14:val="none"/>
        </w:rPr>
      </w:pPr>
    </w:p>
    <w:p w14:paraId="6ED1BE7A" w14:textId="0EF3BA6E" w:rsidR="00324BB1" w:rsidRPr="00324BB1" w:rsidRDefault="00324BB1"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324BB1">
        <w:rPr>
          <w:rFonts w:ascii="Times New Roman" w:eastAsia="Times New Roman" w:hAnsi="Times New Roman" w:cs="Times New Roman"/>
          <w:kern w:val="0"/>
          <w:sz w:val="24"/>
          <w:szCs w:val="24"/>
          <w:lang w:eastAsia="en-IN"/>
          <w14:ligatures w14:val="none"/>
        </w:rPr>
        <w:t>In addition to measuring crop growth and soil quality, computer vision can identify pests and illnesses</w:t>
      </w:r>
      <w:r w:rsidR="001515A9">
        <w:rPr>
          <w:rFonts w:ascii="Times New Roman" w:eastAsia="Times New Roman" w:hAnsi="Times New Roman" w:cs="Times New Roman"/>
          <w:kern w:val="0"/>
          <w:sz w:val="24"/>
          <w:szCs w:val="24"/>
          <w:lang w:eastAsia="en-IN"/>
          <w14:ligatures w14:val="none"/>
        </w:rPr>
        <w:t xml:space="preserve"> </w:t>
      </w:r>
      <w:r w:rsidR="001515A9">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{"citationID":"mWKO1fGk","properties":{"formattedCitation":"[10]","plainCitation":"[10]","noteIndex":0},"citationItems":[{"id":25,"uris":["http://zotero.org/users/13329338/items/XM7DN5EY"],"itemData":{"id":25,"type":"article-journal","container-title":"IEEE Explore","DOI":"10.1109/ICDI3C.2018.00017","title":"Plant Disease Detection Using Machine Learning | IEEE Conference Publication | IEEE Xplore","URL":"https://ieeexplore.ieee.org/document/8437085","author":[{"family":"Ramesh","given":"Shima"},{"family":"Hebbar","given":"Ramachandra"},{"family":"M","given":"Niveditha"},{"family":"R","given":"Pooja"},{"family":"Bhat N","given":"Prasad"},{"family":"N","given":"Shashank"},{"family":"P V","given":"Vinod"}],"accessed":{"date-parts":[["2024",4,30]]},"issued":{"date-parts":[["2018",4,25]]}}}],"schema":"https://github.com/citation-style-language/schema/raw/master/csl-citation.json"} </w:instrText>
      </w:r>
      <w:r w:rsidR="001515A9">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[10]</w:t>
      </w:r>
      <w:r w:rsidR="001515A9">
        <w:rPr>
          <w:rFonts w:ascii="Times New Roman" w:eastAsia="Times New Roman" w:hAnsi="Times New Roman" w:cs="Times New Roman"/>
          <w:kern w:val="0"/>
          <w:sz w:val="24"/>
          <w:szCs w:val="24"/>
          <w:lang w:eastAsia="en-IN"/>
          <w14:ligatures w14:val="none"/>
        </w:rPr>
        <w:fldChar w:fldCharType="end"/>
      </w:r>
      <w:r w:rsidRPr="00324BB1">
        <w:rPr>
          <w:rFonts w:ascii="Times New Roman" w:eastAsia="Times New Roman" w:hAnsi="Times New Roman" w:cs="Times New Roman"/>
          <w:kern w:val="0"/>
          <w:sz w:val="24"/>
          <w:szCs w:val="24"/>
          <w:lang w:eastAsia="en-IN"/>
          <w14:ligatures w14:val="none"/>
        </w:rPr>
        <w:t xml:space="preserve">. This operates by scanning photos for </w:t>
      </w:r>
      <w:proofErr w:type="spellStart"/>
      <w:r w:rsidRPr="00324BB1">
        <w:rPr>
          <w:rFonts w:ascii="Times New Roman" w:eastAsia="Times New Roman" w:hAnsi="Times New Roman" w:cs="Times New Roman"/>
          <w:kern w:val="0"/>
          <w:sz w:val="24"/>
          <w:szCs w:val="24"/>
          <w:lang w:eastAsia="en-IN"/>
          <w14:ligatures w14:val="none"/>
        </w:rPr>
        <w:t>mold</w:t>
      </w:r>
      <w:proofErr w:type="spellEnd"/>
      <w:r w:rsidRPr="00324BB1">
        <w:rPr>
          <w:rFonts w:ascii="Times New Roman" w:eastAsia="Times New Roman" w:hAnsi="Times New Roman" w:cs="Times New Roman"/>
          <w:kern w:val="0"/>
          <w:sz w:val="24"/>
          <w:szCs w:val="24"/>
          <w:lang w:eastAsia="en-IN"/>
          <w14:ligatures w14:val="none"/>
        </w:rPr>
        <w:t xml:space="preserve">, rot, insects, or other hazards to crop health utilizing artificial intelligence (AI) in agricultural applications. When used </w:t>
      </w:r>
      <w:r w:rsidR="003C72E1">
        <w:rPr>
          <w:rFonts w:ascii="Times New Roman" w:eastAsia="Times New Roman" w:hAnsi="Times New Roman" w:cs="Times New Roman"/>
          <w:kern w:val="0"/>
          <w:sz w:val="24"/>
          <w:szCs w:val="24"/>
          <w:lang w:eastAsia="en-IN"/>
          <w14:ligatures w14:val="none"/>
        </w:rPr>
        <w:t>along with</w:t>
      </w:r>
      <w:r w:rsidRPr="00324BB1">
        <w:rPr>
          <w:rFonts w:ascii="Times New Roman" w:eastAsia="Times New Roman" w:hAnsi="Times New Roman" w:cs="Times New Roman"/>
          <w:kern w:val="0"/>
          <w:sz w:val="24"/>
          <w:szCs w:val="24"/>
          <w:lang w:eastAsia="en-IN"/>
          <w14:ligatures w14:val="none"/>
        </w:rPr>
        <w:t xml:space="preserve"> alarm systems, this enables farmers to take prompt action to eradicate pests or isolate crops to stop the spread of illness. </w:t>
      </w:r>
      <w:r w:rsidR="003C72E1">
        <w:rPr>
          <w:rFonts w:ascii="Times New Roman" w:eastAsia="Times New Roman" w:hAnsi="Times New Roman" w:cs="Times New Roman"/>
          <w:kern w:val="0"/>
          <w:sz w:val="24"/>
          <w:szCs w:val="24"/>
          <w:lang w:eastAsia="en-IN"/>
          <w14:ligatures w14:val="none"/>
        </w:rPr>
        <w:t>AI is accurate</w:t>
      </w:r>
      <w:r w:rsidRPr="00324BB1">
        <w:rPr>
          <w:rFonts w:ascii="Times New Roman" w:eastAsia="Times New Roman" w:hAnsi="Times New Roman" w:cs="Times New Roman"/>
          <w:kern w:val="0"/>
          <w:sz w:val="24"/>
          <w:szCs w:val="24"/>
          <w:lang w:eastAsia="en-IN"/>
          <w14:ligatures w14:val="none"/>
        </w:rPr>
        <w:t xml:space="preserve"> in identifying other insects, such as flies, bees, moths, etc. </w:t>
      </w:r>
    </w:p>
    <w:p w14:paraId="1A6BDDB4" w14:textId="77777777" w:rsidR="00324BB1" w:rsidRPr="001006AA" w:rsidRDefault="00324BB1" w:rsidP="008733E0">
      <w:pPr>
        <w:spacing w:after="0" w:line="240" w:lineRule="auto"/>
        <w:jc w:val="center"/>
        <w:rPr>
          <w:rFonts w:ascii="Times New Roman" w:eastAsia="Times New Roman" w:hAnsi="Times New Roman" w:cs="Times New Roman"/>
          <w:kern w:val="0"/>
          <w:sz w:val="24"/>
          <w:szCs w:val="24"/>
          <w:lang w:eastAsia="en-IN"/>
          <w14:ligatures w14:val="none"/>
        </w:rPr>
      </w:pPr>
    </w:p>
    <w:p w14:paraId="0B9A018E" w14:textId="0391B51F" w:rsidR="001006AA" w:rsidRPr="00EC099A" w:rsidRDefault="00121A10"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Pesticide Application using AI</w:t>
      </w:r>
    </w:p>
    <w:p w14:paraId="3A3B1567" w14:textId="77777777" w:rsidR="00C35779" w:rsidRPr="00121A10" w:rsidRDefault="00C35779" w:rsidP="00EF11B7">
      <w:pPr>
        <w:spacing w:after="0" w:line="240" w:lineRule="auto"/>
        <w:jc w:val="both"/>
        <w:rPr>
          <w:rFonts w:ascii="Times New Roman" w:eastAsia="Times New Roman" w:hAnsi="Times New Roman" w:cs="Times New Roman"/>
          <w:b/>
          <w:bCs/>
          <w:kern w:val="0"/>
          <w:sz w:val="24"/>
          <w:szCs w:val="24"/>
          <w:lang w:eastAsia="en-IN"/>
          <w14:ligatures w14:val="none"/>
        </w:rPr>
      </w:pPr>
    </w:p>
    <w:p w14:paraId="40B4AB27" w14:textId="09391470" w:rsidR="00121A10" w:rsidRPr="00121A10" w:rsidRDefault="00121A10"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121A10">
        <w:rPr>
          <w:rFonts w:ascii="Times New Roman" w:eastAsia="Times New Roman" w:hAnsi="Times New Roman" w:cs="Times New Roman"/>
          <w:kern w:val="0"/>
          <w:sz w:val="24"/>
          <w:szCs w:val="24"/>
          <w:lang w:eastAsia="en-IN"/>
          <w14:ligatures w14:val="none"/>
        </w:rPr>
        <w:t>Farmers are fully aware by now that there is opportunity to optimize the use of pesticides. Unfortunately, there are significant limit</w:t>
      </w:r>
      <w:r w:rsidR="003C72E1">
        <w:rPr>
          <w:rFonts w:ascii="Times New Roman" w:eastAsia="Times New Roman" w:hAnsi="Times New Roman" w:cs="Times New Roman"/>
          <w:kern w:val="0"/>
          <w:sz w:val="24"/>
          <w:szCs w:val="24"/>
          <w:lang w:eastAsia="en-IN"/>
          <w14:ligatures w14:val="none"/>
        </w:rPr>
        <w:t xml:space="preserve">ations </w:t>
      </w:r>
      <w:r w:rsidRPr="00121A10">
        <w:rPr>
          <w:rFonts w:ascii="Times New Roman" w:eastAsia="Times New Roman" w:hAnsi="Times New Roman" w:cs="Times New Roman"/>
          <w:kern w:val="0"/>
          <w:sz w:val="24"/>
          <w:szCs w:val="24"/>
          <w:lang w:eastAsia="en-IN"/>
          <w14:ligatures w14:val="none"/>
        </w:rPr>
        <w:t xml:space="preserve">to both automated and manual application processes. While manually applying pesticides can be </w:t>
      </w:r>
      <w:r w:rsidR="006C1009" w:rsidRPr="00121A10">
        <w:rPr>
          <w:rFonts w:ascii="Times New Roman" w:eastAsia="Times New Roman" w:hAnsi="Times New Roman" w:cs="Times New Roman"/>
          <w:kern w:val="0"/>
          <w:sz w:val="24"/>
          <w:szCs w:val="24"/>
          <w:lang w:eastAsia="en-IN"/>
          <w14:ligatures w14:val="none"/>
        </w:rPr>
        <w:t>labour-intensive</w:t>
      </w:r>
      <w:r w:rsidRPr="00121A10">
        <w:rPr>
          <w:rFonts w:ascii="Times New Roman" w:eastAsia="Times New Roman" w:hAnsi="Times New Roman" w:cs="Times New Roman"/>
          <w:kern w:val="0"/>
          <w:sz w:val="24"/>
          <w:szCs w:val="24"/>
          <w:lang w:eastAsia="en-IN"/>
          <w14:ligatures w14:val="none"/>
        </w:rPr>
        <w:t xml:space="preserve"> and time-consuming, it allows for more precision when focusing on particular areas. Although automated pesticide spraying is faster and requires less </w:t>
      </w:r>
      <w:r w:rsidR="006C1009" w:rsidRPr="00121A10">
        <w:rPr>
          <w:rFonts w:ascii="Times New Roman" w:eastAsia="Times New Roman" w:hAnsi="Times New Roman" w:cs="Times New Roman"/>
          <w:kern w:val="0"/>
          <w:sz w:val="24"/>
          <w:szCs w:val="24"/>
          <w:lang w:eastAsia="en-IN"/>
          <w14:ligatures w14:val="none"/>
        </w:rPr>
        <w:t>labour</w:t>
      </w:r>
      <w:r w:rsidRPr="00121A10">
        <w:rPr>
          <w:rFonts w:ascii="Times New Roman" w:eastAsia="Times New Roman" w:hAnsi="Times New Roman" w:cs="Times New Roman"/>
          <w:kern w:val="0"/>
          <w:sz w:val="24"/>
          <w:szCs w:val="24"/>
          <w:lang w:eastAsia="en-IN"/>
          <w14:ligatures w14:val="none"/>
        </w:rPr>
        <w:t>, it frequently lacks accuracy, which can contaminate the environment. Drones driven by AI combine the finest features of each strategy without any of its disadvantages. Drones that utilize computer vision can calculate how much insecticide should be sprayed on each region. Even though this technology is still in its infancy, it is advancing quickly in precision.</w:t>
      </w:r>
    </w:p>
    <w:p w14:paraId="01D714E1" w14:textId="77777777" w:rsidR="00121A10" w:rsidRPr="00EF11B7" w:rsidRDefault="00121A10" w:rsidP="00EF11B7">
      <w:pPr>
        <w:spacing w:after="0" w:line="240" w:lineRule="auto"/>
        <w:jc w:val="both"/>
        <w:rPr>
          <w:rFonts w:ascii="Times New Roman" w:eastAsia="Times New Roman" w:hAnsi="Times New Roman" w:cs="Times New Roman"/>
          <w:kern w:val="0"/>
          <w:sz w:val="24"/>
          <w:szCs w:val="24"/>
          <w:lang w:eastAsia="en-IN"/>
          <w14:ligatures w14:val="none"/>
        </w:rPr>
      </w:pPr>
    </w:p>
    <w:p w14:paraId="510DE38F" w14:textId="07DE1C24" w:rsidR="00766F63" w:rsidRPr="00EC099A" w:rsidRDefault="00121A10"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Crop Yield Prediction</w:t>
      </w:r>
    </w:p>
    <w:p w14:paraId="5671C758" w14:textId="6C1AAA14" w:rsidR="00121A10" w:rsidRDefault="00121A10"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121A10">
        <w:rPr>
          <w:rFonts w:ascii="Times New Roman" w:eastAsia="Times New Roman" w:hAnsi="Times New Roman" w:cs="Times New Roman"/>
          <w:kern w:val="0"/>
          <w:sz w:val="24"/>
          <w:szCs w:val="24"/>
          <w:lang w:eastAsia="en-IN"/>
          <w14:ligatures w14:val="none"/>
        </w:rPr>
        <w:t xml:space="preserve">Yield mapping </w:t>
      </w:r>
      <w:r w:rsidR="006C1009" w:rsidRPr="00121A10">
        <w:rPr>
          <w:rFonts w:ascii="Times New Roman" w:eastAsia="Times New Roman" w:hAnsi="Times New Roman" w:cs="Times New Roman"/>
          <w:kern w:val="0"/>
          <w:sz w:val="24"/>
          <w:szCs w:val="24"/>
          <w:lang w:eastAsia="en-IN"/>
          <w14:ligatures w14:val="none"/>
        </w:rPr>
        <w:t>analyses</w:t>
      </w:r>
      <w:r w:rsidRPr="00121A10">
        <w:rPr>
          <w:rFonts w:ascii="Times New Roman" w:eastAsia="Times New Roman" w:hAnsi="Times New Roman" w:cs="Times New Roman"/>
          <w:kern w:val="0"/>
          <w:sz w:val="24"/>
          <w:szCs w:val="24"/>
          <w:lang w:eastAsia="en-IN"/>
          <w14:ligatures w14:val="none"/>
        </w:rPr>
        <w:t xml:space="preserve"> big datasets instantly using machine learning methods. Better planning is made possible for farmers as a result of their increased understanding of the patterns and traits of their crops. Farmers may forecast soil yields for certain crops by combining methods such as 3D mapping with information from sensors and drones. Multiple drone flights provide data collection, allowing for ever-more-accurate analysis through the use of algorithms</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{"citationID":"BqShojOh","properties":{"formattedCitation":"[11]","plainCitation":"[11]","noteIndex":0},"citationItems":[{"id":27,"uris":["http://zotero.org/users/13329338/items/UIN6MMDP"],"itemData":{"id":27,"type":"article-journal","abstract":"Machine learning is an important decision support tool for crop yield prediction, including supporting decisions on what crops to grow and what to do during the growing season of the crops. Several machine learning algorithms have been applied to support crop yield prediction research. In this study, we performed a Systematic Literature Review (SLR) to extract and synthesize the algorithms and features that have been used in crop yield prediction studies. Based on our search criteria, we retrieved 567 relevant studies from six electronic databases, of which we have selected 50 studies for further analysis using inclusion and exclusion criteria. We investigated these selected studies carefully, analyzed the methods and features used, and provided suggestions for further research. According to our analysis, the most used features are temperature, rainfall, and soil type, and the most applied algorithm is Artificial Neural Networks in these models. After this observation based on the analysis of machine learning-based 50 papers, we performed an additional search in electronic databases to identify deep learning-based studies, reached 30 deep learning-based papers, and extracted the applied deep learning algorithms. According to this additional analysis, Convolutional Neural Networks (CNN) is the most widely used deep learning algorithm in these studies, and the other widely used deep learning algorithms are Long-Short Term Memory (LSTM) and Deep Neural Networks (DNN).","container-title":"Computers and Electronics in Agriculture","DOI":"10.1016/j.compag.2020.105709","ISSN":"0168-1699","journalAbbreviation":"Computers and Electronics in Agriculture","page":"105709","source":"ScienceDirect","title":"Crop yield prediction using machine learning: A systematic literature review","title-short":"Crop yield prediction using machine learning","volume":"177","author":[{"family":"Klompenburg","given":"Thomas","non-dropping-particle":"van"},{"family":"Kassahun","given":"Ayalew"},{"family":"Catal","given":"Cagatay"}],"issued":{"date-parts":[["2020",10,1]]}}}],"schema":"https://github.com/citation-style-language/schema/raw/master/csl-citation.json"} </w:instrText>
      </w:r>
      <w:r>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[11]</w:t>
      </w:r>
      <w:r>
        <w:rPr>
          <w:rFonts w:ascii="Times New Roman" w:eastAsia="Times New Roman" w:hAnsi="Times New Roman" w:cs="Times New Roman"/>
          <w:kern w:val="0"/>
          <w:sz w:val="24"/>
          <w:szCs w:val="24"/>
          <w:lang w:eastAsia="en-IN"/>
          <w14:ligatures w14:val="none"/>
        </w:rPr>
        <w:fldChar w:fldCharType="end"/>
      </w:r>
      <w:r w:rsidRPr="00121A10">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 </w:t>
      </w:r>
      <w:r w:rsidRPr="00121A10">
        <w:rPr>
          <w:rFonts w:ascii="Times New Roman" w:eastAsia="Times New Roman" w:hAnsi="Times New Roman" w:cs="Times New Roman"/>
          <w:kern w:val="0"/>
          <w:sz w:val="24"/>
          <w:szCs w:val="24"/>
          <w:lang w:eastAsia="en-IN"/>
          <w14:ligatures w14:val="none"/>
        </w:rPr>
        <w:t>With the aid of these techniques, farmers are able to accurately forecast future yields for certain crops, assisting them in seeding locations and timing as well as resource allocation for optimal return on investment</w:t>
      </w:r>
      <w:r w:rsidR="00845A1A">
        <w:rPr>
          <w:rFonts w:ascii="Times New Roman" w:eastAsia="Times New Roman" w:hAnsi="Times New Roman" w:cs="Times New Roman"/>
          <w:kern w:val="0"/>
          <w:sz w:val="24"/>
          <w:szCs w:val="24"/>
          <w:lang w:eastAsia="en-IN"/>
          <w14:ligatures w14:val="none"/>
        </w:rPr>
        <w:t xml:space="preserve"> </w:t>
      </w:r>
      <w:r w:rsidR="00845A1A">
        <w:rPr>
          <w:rFonts w:ascii="Times New Roman" w:eastAsia="Times New Roman" w:hAnsi="Times New Roman" w:cs="Times New Roman"/>
          <w:kern w:val="0"/>
          <w:sz w:val="24"/>
          <w:szCs w:val="24"/>
          <w:lang w:eastAsia="en-IN"/>
          <w14:ligatures w14:val="none"/>
        </w:rPr>
        <w:fldChar w:fldCharType="begin"/>
      </w:r>
      <w:r w:rsidR="00845A1A">
        <w:rPr>
          <w:rFonts w:ascii="Times New Roman" w:eastAsia="Times New Roman" w:hAnsi="Times New Roman" w:cs="Times New Roman"/>
          <w:kern w:val="0"/>
          <w:sz w:val="24"/>
          <w:szCs w:val="24"/>
          <w:lang w:eastAsia="en-IN"/>
          <w14:ligatures w14:val="none"/>
        </w:rPr>
        <w:instrText xml:space="preserve"> ADDIN ZOTERO_ITEM CSL_CITATION {"citationID":"1VWS9mAd","properties":{"formattedCitation":"[12]","plainCitation":"[12]","noteIndex":0},"citationItems":[{"id":29,"uris":["http://zotero.org/users/13329338/items/MBAV8NFI"],"itemData":{"id":29,"type":"article-journal","container-title":"Sci Rep","DOI":"https://doi.org/10.1038/s41598-021-97221-7","issue":"17754","title":"An interaction regression model for crop yield prediction | Scientific Reports","URL":"https://www.nature.com/articles/s41598-021-97221-7","volume":"11","author":[{"family":"J., Wang","given":"Ansarifar"},{"family":"S V","given":"Archontoulis"}],"accessed":{"date-parts":[["2024",4,30]]},"issued":{"date-parts":[["2024",8,23]]}}}],"schema":"https://github.com/citation-style-language/schema/raw/master/csl-citation.json"} </w:instrText>
      </w:r>
      <w:r w:rsidR="00845A1A">
        <w:rPr>
          <w:rFonts w:ascii="Times New Roman" w:eastAsia="Times New Roman" w:hAnsi="Times New Roman" w:cs="Times New Roman"/>
          <w:kern w:val="0"/>
          <w:sz w:val="24"/>
          <w:szCs w:val="24"/>
          <w:lang w:eastAsia="en-IN"/>
          <w14:ligatures w14:val="none"/>
        </w:rPr>
        <w:fldChar w:fldCharType="separate"/>
      </w:r>
      <w:r w:rsidR="00845A1A" w:rsidRPr="00EF198A">
        <w:rPr>
          <w:rFonts w:ascii="Times New Roman" w:hAnsi="Times New Roman" w:cs="Times New Roman"/>
          <w:sz w:val="24"/>
        </w:rPr>
        <w:t>[12]</w:t>
      </w:r>
      <w:r w:rsidR="00845A1A">
        <w:rPr>
          <w:rFonts w:ascii="Times New Roman" w:eastAsia="Times New Roman" w:hAnsi="Times New Roman" w:cs="Times New Roman"/>
          <w:kern w:val="0"/>
          <w:sz w:val="24"/>
          <w:szCs w:val="24"/>
          <w:lang w:eastAsia="en-IN"/>
          <w14:ligatures w14:val="none"/>
        </w:rPr>
        <w:fldChar w:fldCharType="end"/>
      </w:r>
      <w:r w:rsidRPr="00121A10">
        <w:rPr>
          <w:rFonts w:ascii="Times New Roman" w:eastAsia="Times New Roman" w:hAnsi="Times New Roman" w:cs="Times New Roman"/>
          <w:kern w:val="0"/>
          <w:sz w:val="24"/>
          <w:szCs w:val="24"/>
          <w:lang w:eastAsia="en-IN"/>
          <w14:ligatures w14:val="none"/>
        </w:rPr>
        <w:t>.</w:t>
      </w:r>
    </w:p>
    <w:p w14:paraId="3F6619B7" w14:textId="77777777" w:rsidR="00E740A4" w:rsidRDefault="00E740A4" w:rsidP="003D476A">
      <w:pPr>
        <w:spacing w:after="0" w:line="240" w:lineRule="auto"/>
        <w:jc w:val="both"/>
        <w:rPr>
          <w:rFonts w:ascii="Times New Roman" w:eastAsia="Times New Roman" w:hAnsi="Times New Roman" w:cs="Times New Roman"/>
          <w:kern w:val="0"/>
          <w:sz w:val="24"/>
          <w:szCs w:val="24"/>
          <w:lang w:eastAsia="en-IN"/>
          <w14:ligatures w14:val="none"/>
        </w:rPr>
      </w:pPr>
    </w:p>
    <w:p w14:paraId="7A4E6BC9" w14:textId="6EEA3531" w:rsidR="00E740A4" w:rsidRPr="00EC099A" w:rsidRDefault="00E740A4"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AgriTech Companies in India</w:t>
      </w:r>
    </w:p>
    <w:p w14:paraId="4DA1AE65" w14:textId="77777777" w:rsidR="00E740A4" w:rsidRPr="00121A10" w:rsidRDefault="00E740A4" w:rsidP="003D476A">
      <w:pPr>
        <w:spacing w:after="0" w:line="240" w:lineRule="auto"/>
        <w:jc w:val="both"/>
        <w:rPr>
          <w:rFonts w:ascii="Times New Roman" w:eastAsia="Times New Roman" w:hAnsi="Times New Roman" w:cs="Times New Roman"/>
          <w:kern w:val="0"/>
          <w:sz w:val="24"/>
          <w:szCs w:val="24"/>
          <w:lang w:eastAsia="en-IN"/>
          <w14:ligatures w14:val="none"/>
        </w:rPr>
      </w:pPr>
    </w:p>
    <w:p w14:paraId="1D3FDA91" w14:textId="2EC3309E" w:rsidR="00637C5D" w:rsidRDefault="004A63F3" w:rsidP="008733E0">
      <w:pPr>
        <w:ind w:firstLine="720"/>
        <w:jc w:val="both"/>
        <w:rPr>
          <w:rFonts w:ascii="Times New Roman" w:eastAsia="Times New Roman" w:hAnsi="Times New Roman" w:cs="Times New Roman"/>
          <w:kern w:val="0"/>
          <w:sz w:val="24"/>
          <w:szCs w:val="24"/>
          <w:lang w:eastAsia="en-IN"/>
          <w14:ligatures w14:val="none"/>
        </w:rPr>
      </w:pPr>
      <w:r w:rsidRPr="004A63F3">
        <w:rPr>
          <w:rFonts w:ascii="Times New Roman" w:eastAsia="Times New Roman" w:hAnsi="Times New Roman" w:cs="Times New Roman"/>
          <w:kern w:val="0"/>
          <w:sz w:val="24"/>
          <w:szCs w:val="24"/>
          <w:lang w:eastAsia="en-IN"/>
          <w14:ligatures w14:val="none"/>
        </w:rPr>
        <w:t xml:space="preserve">With the rise in tech penetration in one of the world's largest agricultural sectors, Indian </w:t>
      </w:r>
      <w:proofErr w:type="spellStart"/>
      <w:r w:rsidRPr="004A63F3">
        <w:rPr>
          <w:rFonts w:ascii="Times New Roman" w:eastAsia="Times New Roman" w:hAnsi="Times New Roman" w:cs="Times New Roman"/>
          <w:kern w:val="0"/>
          <w:sz w:val="24"/>
          <w:szCs w:val="24"/>
          <w:lang w:eastAsia="en-IN"/>
          <w14:ligatures w14:val="none"/>
        </w:rPr>
        <w:t>agritech</w:t>
      </w:r>
      <w:proofErr w:type="spellEnd"/>
      <w:r w:rsidRPr="004A63F3">
        <w:rPr>
          <w:rFonts w:ascii="Times New Roman" w:eastAsia="Times New Roman" w:hAnsi="Times New Roman" w:cs="Times New Roman"/>
          <w:kern w:val="0"/>
          <w:sz w:val="24"/>
          <w:szCs w:val="24"/>
          <w:lang w:eastAsia="en-IN"/>
          <w14:ligatures w14:val="none"/>
        </w:rPr>
        <w:t xml:space="preserve"> companies are sitting on multibillion-dollar potential.</w:t>
      </w:r>
      <w:r w:rsidR="00D17E7E">
        <w:rPr>
          <w:rFonts w:ascii="Times New Roman" w:eastAsia="Times New Roman" w:hAnsi="Times New Roman" w:cs="Times New Roman"/>
          <w:kern w:val="0"/>
          <w:sz w:val="24"/>
          <w:szCs w:val="24"/>
          <w:lang w:eastAsia="en-IN"/>
          <w14:ligatures w14:val="none"/>
        </w:rPr>
        <w:t xml:space="preserve"> </w:t>
      </w:r>
      <w:r w:rsidR="00637C5D" w:rsidRPr="00637C5D">
        <w:rPr>
          <w:rFonts w:ascii="Times New Roman" w:eastAsia="Times New Roman" w:hAnsi="Times New Roman" w:cs="Times New Roman"/>
          <w:kern w:val="0"/>
          <w:sz w:val="24"/>
          <w:szCs w:val="24"/>
          <w:lang w:eastAsia="en-IN"/>
          <w14:ligatures w14:val="none"/>
        </w:rPr>
        <w:t xml:space="preserve">In fact, an analysis estimates that by 2025, India's </w:t>
      </w:r>
      <w:proofErr w:type="spellStart"/>
      <w:r w:rsidR="00637C5D" w:rsidRPr="00637C5D">
        <w:rPr>
          <w:rFonts w:ascii="Times New Roman" w:eastAsia="Times New Roman" w:hAnsi="Times New Roman" w:cs="Times New Roman"/>
          <w:kern w:val="0"/>
          <w:sz w:val="24"/>
          <w:szCs w:val="24"/>
          <w:lang w:eastAsia="en-IN"/>
          <w14:ligatures w14:val="none"/>
        </w:rPr>
        <w:t>agritech</w:t>
      </w:r>
      <w:proofErr w:type="spellEnd"/>
      <w:r w:rsidR="00637C5D" w:rsidRPr="00637C5D">
        <w:rPr>
          <w:rFonts w:ascii="Times New Roman" w:eastAsia="Times New Roman" w:hAnsi="Times New Roman" w:cs="Times New Roman"/>
          <w:kern w:val="0"/>
          <w:sz w:val="24"/>
          <w:szCs w:val="24"/>
          <w:lang w:eastAsia="en-IN"/>
          <w14:ligatures w14:val="none"/>
        </w:rPr>
        <w:t xml:space="preserve"> entrepreneurs may potentially </w:t>
      </w:r>
      <w:r w:rsidR="002A5A6F">
        <w:rPr>
          <w:rFonts w:ascii="Times New Roman" w:eastAsia="Times New Roman" w:hAnsi="Times New Roman" w:cs="Times New Roman"/>
          <w:kern w:val="0"/>
          <w:sz w:val="24"/>
          <w:szCs w:val="24"/>
          <w:lang w:eastAsia="en-IN"/>
          <w14:ligatures w14:val="none"/>
        </w:rPr>
        <w:t>become a</w:t>
      </w:r>
      <w:r w:rsidR="00637C5D" w:rsidRPr="00637C5D">
        <w:rPr>
          <w:rFonts w:ascii="Times New Roman" w:eastAsia="Times New Roman" w:hAnsi="Times New Roman" w:cs="Times New Roman"/>
          <w:kern w:val="0"/>
          <w:sz w:val="24"/>
          <w:szCs w:val="24"/>
          <w:lang w:eastAsia="en-IN"/>
          <w14:ligatures w14:val="none"/>
        </w:rPr>
        <w:t xml:space="preserve"> $24 billion industry. Additionally, investors from India and other countries are aware of this potential, as these businesses have raised more than $2.4 billion since 2014, according to Inc42's dat</w:t>
      </w:r>
      <w:r w:rsidR="00637C5D">
        <w:rPr>
          <w:rFonts w:ascii="Times New Roman" w:eastAsia="Times New Roman" w:hAnsi="Times New Roman" w:cs="Times New Roman"/>
          <w:kern w:val="0"/>
          <w:sz w:val="24"/>
          <w:szCs w:val="24"/>
          <w:lang w:eastAsia="en-IN"/>
          <w14:ligatures w14:val="none"/>
        </w:rPr>
        <w:t xml:space="preserve">a </w:t>
      </w:r>
      <w:r w:rsidR="00637C5D">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{"citationID":"jq14vZqD","properties":{"formattedCitation":"[13]","plainCitation":"[13]","noteIndex":0},"citationItems":[{"id":33,"uris":["http://zotero.org/users/13329338/items/QJYQCMAG"],"itemData":{"id":33,"type":"post-weblog","abstract":"Inc42 Datalabs: India's top startup intelligence platform, delivering in-depth data and insights for leaders navigating the dynamic tech and startup ecosystem.","container-title":"Inc42 Media","language":"en","title":"Inc42 Datalabs","URL":"https://inc42.com/datalabs/","author":[{"family":"Datalabs","given":"Inc42"}],"accessed":{"date-parts":[["2024",4,30]]},"issued":{"date-parts":[["2023"]]}}}],"schema":"https://github.com/citation-style-language/schema/raw/master/csl-citation.json"} </w:instrText>
      </w:r>
      <w:r w:rsidR="00637C5D">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[13]</w:t>
      </w:r>
      <w:r w:rsidR="00637C5D">
        <w:rPr>
          <w:rFonts w:ascii="Times New Roman" w:eastAsia="Times New Roman" w:hAnsi="Times New Roman" w:cs="Times New Roman"/>
          <w:kern w:val="0"/>
          <w:sz w:val="24"/>
          <w:szCs w:val="24"/>
          <w:lang w:eastAsia="en-IN"/>
          <w14:ligatures w14:val="none"/>
        </w:rPr>
        <w:fldChar w:fldCharType="end"/>
      </w:r>
      <w:r w:rsidR="00637C5D" w:rsidRPr="00637C5D">
        <w:rPr>
          <w:rFonts w:ascii="Times New Roman" w:eastAsia="Times New Roman" w:hAnsi="Times New Roman" w:cs="Times New Roman"/>
          <w:kern w:val="0"/>
          <w:sz w:val="24"/>
          <w:szCs w:val="24"/>
          <w:lang w:eastAsia="en-IN"/>
          <w14:ligatures w14:val="none"/>
        </w:rPr>
        <w:t xml:space="preserve">. </w:t>
      </w:r>
      <w:r w:rsidR="006217B2" w:rsidRPr="006217B2">
        <w:rPr>
          <w:rFonts w:ascii="Times New Roman" w:eastAsia="Times New Roman" w:hAnsi="Times New Roman" w:cs="Times New Roman"/>
          <w:kern w:val="0"/>
          <w:sz w:val="24"/>
          <w:szCs w:val="24"/>
          <w:lang w:eastAsia="en-IN"/>
          <w14:ligatures w14:val="none"/>
        </w:rPr>
        <w:t xml:space="preserve">A </w:t>
      </w:r>
      <w:r w:rsidR="002A5A6F">
        <w:rPr>
          <w:rFonts w:ascii="Times New Roman" w:eastAsia="Times New Roman" w:hAnsi="Times New Roman" w:cs="Times New Roman"/>
          <w:kern w:val="0"/>
          <w:sz w:val="24"/>
          <w:szCs w:val="24"/>
          <w:lang w:eastAsia="en-IN"/>
          <w14:ligatures w14:val="none"/>
        </w:rPr>
        <w:t>‘</w:t>
      </w:r>
      <w:r w:rsidR="006217B2" w:rsidRPr="006217B2">
        <w:rPr>
          <w:rFonts w:ascii="Times New Roman" w:eastAsia="Times New Roman" w:hAnsi="Times New Roman" w:cs="Times New Roman"/>
          <w:kern w:val="0"/>
          <w:sz w:val="24"/>
          <w:szCs w:val="24"/>
          <w:lang w:eastAsia="en-IN"/>
          <w14:ligatures w14:val="none"/>
        </w:rPr>
        <w:t>fourth agricultural revolution</w:t>
      </w:r>
      <w:r w:rsidR="002A5A6F">
        <w:rPr>
          <w:rFonts w:ascii="Times New Roman" w:eastAsia="Times New Roman" w:hAnsi="Times New Roman" w:cs="Times New Roman"/>
          <w:kern w:val="0"/>
          <w:sz w:val="24"/>
          <w:szCs w:val="24"/>
          <w:lang w:eastAsia="en-IN"/>
          <w14:ligatures w14:val="none"/>
        </w:rPr>
        <w:t>’</w:t>
      </w:r>
      <w:r w:rsidR="006217B2" w:rsidRPr="006217B2">
        <w:rPr>
          <w:rFonts w:ascii="Times New Roman" w:eastAsia="Times New Roman" w:hAnsi="Times New Roman" w:cs="Times New Roman"/>
          <w:kern w:val="0"/>
          <w:sz w:val="24"/>
          <w:szCs w:val="24"/>
          <w:lang w:eastAsia="en-IN"/>
          <w14:ligatures w14:val="none"/>
        </w:rPr>
        <w:t xml:space="preserve"> that might completely alter the world food chain is about to begin in India.</w:t>
      </w:r>
      <w:r w:rsidR="006217B2">
        <w:rPr>
          <w:rFonts w:ascii="Times New Roman" w:eastAsia="Times New Roman" w:hAnsi="Times New Roman" w:cs="Times New Roman"/>
          <w:kern w:val="0"/>
          <w:sz w:val="24"/>
          <w:szCs w:val="24"/>
          <w:lang w:eastAsia="en-IN"/>
          <w14:ligatures w14:val="none"/>
        </w:rPr>
        <w:t xml:space="preserve"> </w:t>
      </w:r>
      <w:proofErr w:type="spellStart"/>
      <w:r w:rsidR="00637C5D">
        <w:rPr>
          <w:rFonts w:ascii="Times New Roman" w:eastAsia="Times New Roman" w:hAnsi="Times New Roman" w:cs="Times New Roman"/>
          <w:kern w:val="0"/>
          <w:sz w:val="24"/>
          <w:szCs w:val="24"/>
          <w:lang w:eastAsia="en-IN"/>
          <w14:ligatures w14:val="none"/>
        </w:rPr>
        <w:t>Agritech</w:t>
      </w:r>
      <w:proofErr w:type="spellEnd"/>
      <w:r w:rsidR="00E740A4" w:rsidRPr="00E740A4">
        <w:rPr>
          <w:rFonts w:ascii="Times New Roman" w:eastAsia="Times New Roman" w:hAnsi="Times New Roman" w:cs="Times New Roman"/>
          <w:kern w:val="0"/>
          <w:sz w:val="24"/>
          <w:szCs w:val="24"/>
          <w:lang w:eastAsia="en-IN"/>
          <w14:ligatures w14:val="none"/>
        </w:rPr>
        <w:t xml:space="preserve"> entrepreneurs have disrupted established practices with their creative solutions</w:t>
      </w:r>
      <w:r w:rsidR="002A5A6F">
        <w:rPr>
          <w:rFonts w:ascii="Times New Roman" w:eastAsia="Times New Roman" w:hAnsi="Times New Roman" w:cs="Times New Roman"/>
          <w:kern w:val="0"/>
          <w:sz w:val="24"/>
          <w:szCs w:val="24"/>
          <w:lang w:eastAsia="en-IN"/>
          <w14:ligatures w14:val="none"/>
        </w:rPr>
        <w:t xml:space="preserve"> and </w:t>
      </w:r>
      <w:r w:rsidR="00E740A4" w:rsidRPr="00E740A4">
        <w:rPr>
          <w:rFonts w:ascii="Times New Roman" w:eastAsia="Times New Roman" w:hAnsi="Times New Roman" w:cs="Times New Roman"/>
          <w:kern w:val="0"/>
          <w:sz w:val="24"/>
          <w:szCs w:val="24"/>
          <w:lang w:eastAsia="en-IN"/>
          <w14:ligatures w14:val="none"/>
        </w:rPr>
        <w:t xml:space="preserve">Indian agriculture has seen a dramatic transformation in recent years. Currently, </w:t>
      </w:r>
      <w:r w:rsidR="00E740A4" w:rsidRPr="00E740A4">
        <w:rPr>
          <w:rFonts w:ascii="Times New Roman" w:eastAsia="Times New Roman" w:hAnsi="Times New Roman" w:cs="Times New Roman"/>
          <w:kern w:val="0"/>
          <w:sz w:val="24"/>
          <w:szCs w:val="24"/>
          <w:lang w:eastAsia="en-IN"/>
          <w14:ligatures w14:val="none"/>
        </w:rPr>
        <w:lastRenderedPageBreak/>
        <w:t xml:space="preserve">a number of </w:t>
      </w:r>
      <w:proofErr w:type="spellStart"/>
      <w:r w:rsidR="00E740A4" w:rsidRPr="00E740A4">
        <w:rPr>
          <w:rFonts w:ascii="Times New Roman" w:eastAsia="Times New Roman" w:hAnsi="Times New Roman" w:cs="Times New Roman"/>
          <w:kern w:val="0"/>
          <w:sz w:val="24"/>
          <w:szCs w:val="24"/>
          <w:lang w:eastAsia="en-IN"/>
          <w14:ligatures w14:val="none"/>
        </w:rPr>
        <w:t>agritech</w:t>
      </w:r>
      <w:proofErr w:type="spellEnd"/>
      <w:r w:rsidR="00E740A4" w:rsidRPr="00E740A4">
        <w:rPr>
          <w:rFonts w:ascii="Times New Roman" w:eastAsia="Times New Roman" w:hAnsi="Times New Roman" w:cs="Times New Roman"/>
          <w:kern w:val="0"/>
          <w:sz w:val="24"/>
          <w:szCs w:val="24"/>
          <w:lang w:eastAsia="en-IN"/>
          <w14:ligatures w14:val="none"/>
        </w:rPr>
        <w:t xml:space="preserve"> businesses in India are using technology to improve the sustainability and efficiency of farming. These businesses provide innovative goods and services, including drones, precision farming, farm management software, crop monitoring systems, and e-commerce platforms, to assist farmers better manage their crops, maximize yields, decrease waste, and increase profitability</w:t>
      </w:r>
      <w:r w:rsidR="00E740A4">
        <w:rPr>
          <w:rFonts w:ascii="Times New Roman" w:eastAsia="Times New Roman" w:hAnsi="Times New Roman" w:cs="Times New Roman"/>
          <w:kern w:val="0"/>
          <w:sz w:val="24"/>
          <w:szCs w:val="24"/>
          <w:lang w:eastAsia="en-IN"/>
          <w14:ligatures w14:val="none"/>
        </w:rPr>
        <w:t xml:space="preserve"> </w:t>
      </w:r>
      <w:r w:rsidR="00E740A4">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{"citationID":"oC1PiHs4","properties":{"formattedCitation":"[14]","plainCitation":"[14]","noteIndex":0},"citationItems":[{"id":31,"uris":["http://zotero.org/users/13329338/items/38Z2V76R"],"itemData":{"id":31,"type":"webpage","abstract":"Agriculture has always been a vital sector for India's economy, and the country has a rich heritage of farming practices. However, with the burgeoning populati","container-title":"CXOToday.com","language":"en-US","title":"Top 8 Agritech Companies in India Making Farming More Efficient","URL":"https://cxotoday.com/digital-drives/top-7-agritech-companies-in-india-making-farming-more-efficient/","author":[{"family":"Raju","given":"Narasimha"}],"accessed":{"date-parts":[["2024",4,30]]},"issued":{"date-parts":[["2023",6,29]]}}}],"schema":"https://github.com/citation-style-language/schema/raw/master/csl-citation.json"} </w:instrText>
      </w:r>
      <w:r w:rsidR="00E740A4">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[14]</w:t>
      </w:r>
      <w:r w:rsidR="00E740A4">
        <w:rPr>
          <w:rFonts w:ascii="Times New Roman" w:eastAsia="Times New Roman" w:hAnsi="Times New Roman" w:cs="Times New Roman"/>
          <w:kern w:val="0"/>
          <w:sz w:val="24"/>
          <w:szCs w:val="24"/>
          <w:lang w:eastAsia="en-IN"/>
          <w14:ligatures w14:val="none"/>
        </w:rPr>
        <w:fldChar w:fldCharType="end"/>
      </w:r>
      <w:r w:rsidR="00E740A4" w:rsidRPr="00E740A4">
        <w:rPr>
          <w:rFonts w:ascii="Times New Roman" w:eastAsia="Times New Roman" w:hAnsi="Times New Roman" w:cs="Times New Roman"/>
          <w:kern w:val="0"/>
          <w:sz w:val="24"/>
          <w:szCs w:val="24"/>
          <w:lang w:eastAsia="en-IN"/>
          <w14:ligatures w14:val="none"/>
        </w:rPr>
        <w:t xml:space="preserve">. The top 8 Indian </w:t>
      </w:r>
      <w:proofErr w:type="spellStart"/>
      <w:r w:rsidR="00E740A4" w:rsidRPr="00E740A4">
        <w:rPr>
          <w:rFonts w:ascii="Times New Roman" w:eastAsia="Times New Roman" w:hAnsi="Times New Roman" w:cs="Times New Roman"/>
          <w:kern w:val="0"/>
          <w:sz w:val="24"/>
          <w:szCs w:val="24"/>
          <w:lang w:eastAsia="en-IN"/>
          <w14:ligatures w14:val="none"/>
        </w:rPr>
        <w:t>agritech</w:t>
      </w:r>
      <w:proofErr w:type="spellEnd"/>
      <w:r w:rsidR="00E740A4" w:rsidRPr="00E740A4">
        <w:rPr>
          <w:rFonts w:ascii="Times New Roman" w:eastAsia="Times New Roman" w:hAnsi="Times New Roman" w:cs="Times New Roman"/>
          <w:kern w:val="0"/>
          <w:sz w:val="24"/>
          <w:szCs w:val="24"/>
          <w:lang w:eastAsia="en-IN"/>
          <w14:ligatures w14:val="none"/>
        </w:rPr>
        <w:t xml:space="preserve"> firms that are advancing innovation and revolutionizing farming in the nation are listed below.</w:t>
      </w:r>
    </w:p>
    <w:p w14:paraId="200A819E" w14:textId="27799A73" w:rsidR="006A6008" w:rsidRPr="00EC099A" w:rsidRDefault="006A6008" w:rsidP="00EC099A">
      <w:pPr>
        <w:pStyle w:val="ListParagraph"/>
        <w:numPr>
          <w:ilvl w:val="0"/>
          <w:numId w:val="10"/>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AgroStar</w:t>
      </w:r>
      <w:proofErr w:type="spellEnd"/>
    </w:p>
    <w:p w14:paraId="2B757274" w14:textId="77777777" w:rsidR="0062419C" w:rsidRPr="006A6008" w:rsidRDefault="0062419C" w:rsidP="006A6008">
      <w:pPr>
        <w:spacing w:after="0" w:line="240" w:lineRule="auto"/>
        <w:rPr>
          <w:rFonts w:ascii="Times New Roman" w:eastAsia="Times New Roman" w:hAnsi="Times New Roman" w:cs="Times New Roman"/>
          <w:b/>
          <w:bCs/>
          <w:kern w:val="0"/>
          <w:sz w:val="24"/>
          <w:szCs w:val="24"/>
          <w:lang w:eastAsia="en-IN"/>
          <w14:ligatures w14:val="none"/>
        </w:rPr>
      </w:pPr>
    </w:p>
    <w:p w14:paraId="6566E2DF" w14:textId="75914875" w:rsidR="006A6008" w:rsidRDefault="006A6008" w:rsidP="008733E0">
      <w:pPr>
        <w:ind w:firstLine="720"/>
        <w:jc w:val="both"/>
        <w:rPr>
          <w:rFonts w:ascii="Times New Roman" w:eastAsia="Times New Roman" w:hAnsi="Times New Roman" w:cs="Times New Roman"/>
          <w:kern w:val="0"/>
          <w:sz w:val="24"/>
          <w:szCs w:val="24"/>
          <w:lang w:eastAsia="en-IN"/>
          <w14:ligatures w14:val="none"/>
        </w:rPr>
      </w:pPr>
      <w:proofErr w:type="spellStart"/>
      <w:r w:rsidRPr="006A6008">
        <w:rPr>
          <w:rFonts w:ascii="Times New Roman" w:eastAsia="Times New Roman" w:hAnsi="Times New Roman" w:cs="Times New Roman"/>
          <w:kern w:val="0"/>
          <w:sz w:val="24"/>
          <w:szCs w:val="24"/>
          <w:lang w:eastAsia="en-IN"/>
          <w14:ligatures w14:val="none"/>
        </w:rPr>
        <w:t>AgroStar</w:t>
      </w:r>
      <w:proofErr w:type="spellEnd"/>
      <w:r w:rsidRPr="006A6008">
        <w:rPr>
          <w:rFonts w:ascii="Times New Roman" w:eastAsia="Times New Roman" w:hAnsi="Times New Roman" w:cs="Times New Roman"/>
          <w:kern w:val="0"/>
          <w:sz w:val="24"/>
          <w:szCs w:val="24"/>
          <w:lang w:eastAsia="en-IN"/>
          <w14:ligatures w14:val="none"/>
        </w:rPr>
        <w:t xml:space="preserve"> was founded in 2013 by Shardul and Sitanshu Sheth and provides farmers with interactive voice response (IVR)-based agricultural solutions through an app. </w:t>
      </w:r>
      <w:r w:rsidR="006B4E01" w:rsidRPr="006B4E01">
        <w:rPr>
          <w:rFonts w:ascii="Times New Roman" w:eastAsia="Times New Roman" w:hAnsi="Times New Roman" w:cs="Times New Roman"/>
          <w:kern w:val="0"/>
          <w:sz w:val="24"/>
          <w:szCs w:val="24"/>
          <w:lang w:eastAsia="en-IN"/>
          <w14:ligatures w14:val="none"/>
        </w:rPr>
        <w:t xml:space="preserve">Farmers may interact with other farmers, read and watch agronomy information, share photographs of crop problems to obtain help, and utilize voice search to identify agriproducts and transact on the site through the startup's mobile application. </w:t>
      </w:r>
      <w:r w:rsidRPr="006A6008">
        <w:rPr>
          <w:rFonts w:ascii="Times New Roman" w:eastAsia="Times New Roman" w:hAnsi="Times New Roman" w:cs="Times New Roman"/>
          <w:kern w:val="0"/>
          <w:sz w:val="24"/>
          <w:szCs w:val="24"/>
          <w:lang w:eastAsia="en-IN"/>
          <w14:ligatures w14:val="none"/>
        </w:rPr>
        <w:t xml:space="preserve"> The platform is multilingual and content-led. </w:t>
      </w:r>
      <w:r w:rsidRPr="006A6008">
        <w:rPr>
          <w:rFonts w:ascii="Times New Roman" w:eastAsia="Times New Roman" w:hAnsi="Times New Roman" w:cs="Times New Roman"/>
          <w:kern w:val="0"/>
          <w:sz w:val="24"/>
          <w:szCs w:val="24"/>
          <w:lang w:eastAsia="en-IN"/>
          <w14:ligatures w14:val="none"/>
        </w:rPr>
        <w:br/>
        <w:t xml:space="preserve">Across Gujarat, Rajasthan, Maharashtra, Madhya Pradesh, and Uttar Pradesh, it serves more than 5 million farmers and bills itself as India's largest digital farmer network and </w:t>
      </w:r>
      <w:proofErr w:type="spellStart"/>
      <w:r w:rsidRPr="006A6008">
        <w:rPr>
          <w:rFonts w:ascii="Times New Roman" w:eastAsia="Times New Roman" w:hAnsi="Times New Roman" w:cs="Times New Roman"/>
          <w:kern w:val="0"/>
          <w:sz w:val="24"/>
          <w:szCs w:val="24"/>
          <w:lang w:eastAsia="en-IN"/>
          <w14:ligatures w14:val="none"/>
        </w:rPr>
        <w:t>agri</w:t>
      </w:r>
      <w:proofErr w:type="spellEnd"/>
      <w:r w:rsidRPr="006A6008">
        <w:rPr>
          <w:rFonts w:ascii="Times New Roman" w:eastAsia="Times New Roman" w:hAnsi="Times New Roman" w:cs="Times New Roman"/>
          <w:kern w:val="0"/>
          <w:sz w:val="24"/>
          <w:szCs w:val="24"/>
          <w:lang w:eastAsia="en-IN"/>
          <w14:ligatures w14:val="none"/>
        </w:rPr>
        <w:t xml:space="preserve">-inputs platform. </w:t>
      </w:r>
    </w:p>
    <w:p w14:paraId="2CC7601B" w14:textId="77777777" w:rsidR="006A6008" w:rsidRPr="00EC099A" w:rsidRDefault="006A6008" w:rsidP="00EC099A">
      <w:pPr>
        <w:pStyle w:val="ListParagraph"/>
        <w:numPr>
          <w:ilvl w:val="0"/>
          <w:numId w:val="10"/>
        </w:numPr>
        <w:spacing w:after="0" w:line="240" w:lineRule="auto"/>
        <w:rPr>
          <w:rFonts w:ascii="Times New Roman" w:eastAsia="Times New Roman" w:hAnsi="Times New Roman" w:cs="Times New Roman"/>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DeHaat</w:t>
      </w:r>
      <w:proofErr w:type="spellEnd"/>
      <w:r w:rsidRPr="00EC099A">
        <w:rPr>
          <w:rFonts w:ascii="Times New Roman" w:eastAsia="Times New Roman" w:hAnsi="Times New Roman" w:cs="Times New Roman"/>
          <w:i/>
          <w:iCs/>
          <w:kern w:val="0"/>
          <w:sz w:val="24"/>
          <w:szCs w:val="24"/>
          <w:lang w:eastAsia="en-IN"/>
          <w14:ligatures w14:val="none"/>
        </w:rPr>
        <w:t>:</w:t>
      </w:r>
    </w:p>
    <w:p w14:paraId="7DF06ADA" w14:textId="6E66EDA8" w:rsidR="008733E0" w:rsidRDefault="008733E0" w:rsidP="008733E0">
      <w:pPr>
        <w:spacing w:after="0" w:line="240" w:lineRule="auto"/>
        <w:jc w:val="both"/>
        <w:rPr>
          <w:rFonts w:ascii="Times New Roman" w:eastAsia="Times New Roman" w:hAnsi="Times New Roman" w:cs="Times New Roman"/>
          <w:kern w:val="0"/>
          <w:sz w:val="24"/>
          <w:szCs w:val="24"/>
          <w:lang w:eastAsia="en-IN"/>
          <w14:ligatures w14:val="none"/>
        </w:rPr>
      </w:pPr>
    </w:p>
    <w:p w14:paraId="2A992E38" w14:textId="2A0787C5" w:rsidR="006A6008" w:rsidRPr="006A6008" w:rsidRDefault="006A6008"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6A6008">
        <w:rPr>
          <w:rFonts w:ascii="Times New Roman" w:eastAsia="Times New Roman" w:hAnsi="Times New Roman" w:cs="Times New Roman"/>
          <w:kern w:val="0"/>
          <w:sz w:val="24"/>
          <w:szCs w:val="24"/>
          <w:lang w:eastAsia="en-IN"/>
          <w14:ligatures w14:val="none"/>
        </w:rPr>
        <w:t xml:space="preserve">An Indian </w:t>
      </w:r>
      <w:proofErr w:type="spellStart"/>
      <w:r w:rsidRPr="006A6008">
        <w:rPr>
          <w:rFonts w:ascii="Times New Roman" w:eastAsia="Times New Roman" w:hAnsi="Times New Roman" w:cs="Times New Roman"/>
          <w:kern w:val="0"/>
          <w:sz w:val="24"/>
          <w:szCs w:val="24"/>
          <w:lang w:eastAsia="en-IN"/>
          <w14:ligatures w14:val="none"/>
        </w:rPr>
        <w:t>agritech</w:t>
      </w:r>
      <w:proofErr w:type="spellEnd"/>
      <w:r w:rsidRPr="006A6008">
        <w:rPr>
          <w:rFonts w:ascii="Times New Roman" w:eastAsia="Times New Roman" w:hAnsi="Times New Roman" w:cs="Times New Roman"/>
          <w:kern w:val="0"/>
          <w:sz w:val="24"/>
          <w:szCs w:val="24"/>
          <w:lang w:eastAsia="en-IN"/>
          <w14:ligatures w14:val="none"/>
        </w:rPr>
        <w:t xml:space="preserve"> business called </w:t>
      </w:r>
      <w:proofErr w:type="spellStart"/>
      <w:r w:rsidRPr="006A6008">
        <w:rPr>
          <w:rFonts w:ascii="Times New Roman" w:eastAsia="Times New Roman" w:hAnsi="Times New Roman" w:cs="Times New Roman"/>
          <w:kern w:val="0"/>
          <w:sz w:val="24"/>
          <w:szCs w:val="24"/>
          <w:lang w:eastAsia="en-IN"/>
          <w14:ligatures w14:val="none"/>
        </w:rPr>
        <w:t>DeHaat</w:t>
      </w:r>
      <w:proofErr w:type="spellEnd"/>
      <w:r w:rsidRPr="006A6008">
        <w:rPr>
          <w:rFonts w:ascii="Times New Roman" w:eastAsia="Times New Roman" w:hAnsi="Times New Roman" w:cs="Times New Roman"/>
          <w:kern w:val="0"/>
          <w:sz w:val="24"/>
          <w:szCs w:val="24"/>
          <w:lang w:eastAsia="en-IN"/>
          <w14:ligatures w14:val="none"/>
        </w:rPr>
        <w:t xml:space="preserve"> runs an online marketplace where farmers may purchase agricultural products. </w:t>
      </w:r>
      <w:proofErr w:type="spellStart"/>
      <w:r w:rsidRPr="006A6008">
        <w:rPr>
          <w:rFonts w:ascii="Times New Roman" w:eastAsia="Times New Roman" w:hAnsi="Times New Roman" w:cs="Times New Roman"/>
          <w:kern w:val="0"/>
          <w:sz w:val="24"/>
          <w:szCs w:val="24"/>
          <w:lang w:eastAsia="en-IN"/>
          <w14:ligatures w14:val="none"/>
        </w:rPr>
        <w:t>DeHaat</w:t>
      </w:r>
      <w:proofErr w:type="spellEnd"/>
      <w:r w:rsidRPr="006A6008">
        <w:rPr>
          <w:rFonts w:ascii="Times New Roman" w:eastAsia="Times New Roman" w:hAnsi="Times New Roman" w:cs="Times New Roman"/>
          <w:kern w:val="0"/>
          <w:sz w:val="24"/>
          <w:szCs w:val="24"/>
          <w:lang w:eastAsia="en-IN"/>
          <w14:ligatures w14:val="none"/>
        </w:rPr>
        <w:t xml:space="preserve"> is a digital platform that provides a variety of services, such as access to high-quality </w:t>
      </w:r>
      <w:proofErr w:type="spellStart"/>
      <w:r w:rsidRPr="006A6008">
        <w:rPr>
          <w:rFonts w:ascii="Times New Roman" w:eastAsia="Times New Roman" w:hAnsi="Times New Roman" w:cs="Times New Roman"/>
          <w:kern w:val="0"/>
          <w:sz w:val="24"/>
          <w:szCs w:val="24"/>
          <w:lang w:eastAsia="en-IN"/>
          <w14:ligatures w14:val="none"/>
        </w:rPr>
        <w:t>agri</w:t>
      </w:r>
      <w:proofErr w:type="spellEnd"/>
      <w:r w:rsidRPr="006A6008">
        <w:rPr>
          <w:rFonts w:ascii="Times New Roman" w:eastAsia="Times New Roman" w:hAnsi="Times New Roman" w:cs="Times New Roman"/>
          <w:kern w:val="0"/>
          <w:sz w:val="24"/>
          <w:szCs w:val="24"/>
          <w:lang w:eastAsia="en-IN"/>
          <w14:ligatures w14:val="none"/>
        </w:rPr>
        <w:t xml:space="preserve">-inputs, advisory services, market connections, and financial products, with the goal of empowering farmers. It was founded in 2012 by Shashank and Manish Kumar. It links farmers with a buyer's, crop advisors', and supplier's network. In addition to offering access to agricultural supplies including seeds, fertilizer, and pesticides, it offers customized crop consultancy services. In addition, the platform provides insurance policies, financing, and market linking services specifically designed for farmers. With a mission to increase agriculture's productivity, sustainability, and profitability through technology and data-driven solutions, </w:t>
      </w:r>
      <w:proofErr w:type="spellStart"/>
      <w:r w:rsidRPr="006A6008">
        <w:rPr>
          <w:rFonts w:ascii="Times New Roman" w:eastAsia="Times New Roman" w:hAnsi="Times New Roman" w:cs="Times New Roman"/>
          <w:kern w:val="0"/>
          <w:sz w:val="24"/>
          <w:szCs w:val="24"/>
          <w:lang w:eastAsia="en-IN"/>
          <w14:ligatures w14:val="none"/>
        </w:rPr>
        <w:t>DeHaat</w:t>
      </w:r>
      <w:proofErr w:type="spellEnd"/>
      <w:r w:rsidRPr="006A6008">
        <w:rPr>
          <w:rFonts w:ascii="Times New Roman" w:eastAsia="Times New Roman" w:hAnsi="Times New Roman" w:cs="Times New Roman"/>
          <w:kern w:val="0"/>
          <w:sz w:val="24"/>
          <w:szCs w:val="24"/>
          <w:lang w:eastAsia="en-IN"/>
          <w14:ligatures w14:val="none"/>
        </w:rPr>
        <w:t xml:space="preserve"> serves millions of farmers in several Indian states.</w:t>
      </w:r>
    </w:p>
    <w:p w14:paraId="3D14C6A9" w14:textId="748AFD1F" w:rsidR="006A6008" w:rsidRDefault="006A6008" w:rsidP="002E5939">
      <w:pPr>
        <w:jc w:val="both"/>
        <w:rPr>
          <w:rFonts w:ascii="Times New Roman" w:eastAsia="Times New Roman" w:hAnsi="Times New Roman" w:cs="Times New Roman"/>
          <w:kern w:val="0"/>
          <w:sz w:val="24"/>
          <w:szCs w:val="24"/>
          <w:lang w:eastAsia="en-IN"/>
          <w14:ligatures w14:val="none"/>
        </w:rPr>
      </w:pPr>
    </w:p>
    <w:p w14:paraId="6FD27E45" w14:textId="6497E54B" w:rsidR="006A6008" w:rsidRPr="00EC099A" w:rsidRDefault="006A6008" w:rsidP="00EC099A">
      <w:pPr>
        <w:pStyle w:val="ListParagraph"/>
        <w:numPr>
          <w:ilvl w:val="0"/>
          <w:numId w:val="10"/>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p>
    <w:p w14:paraId="37655BE0" w14:textId="77777777" w:rsidR="008733E0" w:rsidRDefault="008733E0" w:rsidP="006A6008">
      <w:pPr>
        <w:spacing w:after="0" w:line="240" w:lineRule="auto"/>
        <w:jc w:val="both"/>
        <w:rPr>
          <w:rFonts w:ascii="Times New Roman" w:eastAsia="Times New Roman" w:hAnsi="Times New Roman" w:cs="Times New Roman"/>
          <w:kern w:val="0"/>
          <w:sz w:val="24"/>
          <w:szCs w:val="24"/>
          <w:lang w:eastAsia="en-IN"/>
          <w14:ligatures w14:val="none"/>
        </w:rPr>
      </w:pPr>
    </w:p>
    <w:p w14:paraId="72B4CCE9" w14:textId="0B4028AE" w:rsidR="006A6008" w:rsidRPr="006A6008" w:rsidRDefault="006A6008"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6A6008">
        <w:rPr>
          <w:rFonts w:ascii="Times New Roman" w:eastAsia="Times New Roman" w:hAnsi="Times New Roman" w:cs="Times New Roman"/>
          <w:kern w:val="0"/>
          <w:sz w:val="24"/>
          <w:szCs w:val="24"/>
          <w:lang w:eastAsia="en-IN"/>
          <w14:ligatures w14:val="none"/>
        </w:rPr>
        <w:t xml:space="preserve">Krishna Kumar and Kunal Prasad launched </w:t>
      </w:r>
      <w:proofErr w:type="spellStart"/>
      <w:r w:rsidRPr="006A6008">
        <w:rPr>
          <w:rFonts w:ascii="Times New Roman" w:eastAsia="Times New Roman" w:hAnsi="Times New Roman" w:cs="Times New Roman"/>
          <w:kern w:val="0"/>
          <w:sz w:val="24"/>
          <w:szCs w:val="24"/>
          <w:lang w:eastAsia="en-IN"/>
          <w14:ligatures w14:val="none"/>
        </w:rPr>
        <w:t>CropIn</w:t>
      </w:r>
      <w:proofErr w:type="spellEnd"/>
      <w:r w:rsidRPr="006A6008">
        <w:rPr>
          <w:rFonts w:ascii="Times New Roman" w:eastAsia="Times New Roman" w:hAnsi="Times New Roman" w:cs="Times New Roman"/>
          <w:kern w:val="0"/>
          <w:sz w:val="24"/>
          <w:szCs w:val="24"/>
          <w:lang w:eastAsia="en-IN"/>
          <w14:ligatures w14:val="none"/>
        </w:rPr>
        <w:t xml:space="preserve"> in 2010, and the company is based in Bangalore, India. To develop solutions for successful and sustainable farming, the company has partnered with a range of players in the agriculture value chain, including governments, food companies, agribusinesses, and farmers. Ankur Capital, Invested Development, </w:t>
      </w:r>
      <w:proofErr w:type="spellStart"/>
      <w:r w:rsidRPr="006A6008">
        <w:rPr>
          <w:rFonts w:ascii="Times New Roman" w:eastAsia="Times New Roman" w:hAnsi="Times New Roman" w:cs="Times New Roman"/>
          <w:kern w:val="0"/>
          <w:sz w:val="24"/>
          <w:szCs w:val="24"/>
          <w:lang w:eastAsia="en-IN"/>
          <w14:ligatures w14:val="none"/>
        </w:rPr>
        <w:t>Chiratae</w:t>
      </w:r>
      <w:proofErr w:type="spellEnd"/>
      <w:r w:rsidRPr="006A6008">
        <w:rPr>
          <w:rFonts w:ascii="Times New Roman" w:eastAsia="Times New Roman" w:hAnsi="Times New Roman" w:cs="Times New Roman"/>
          <w:kern w:val="0"/>
          <w:sz w:val="24"/>
          <w:szCs w:val="24"/>
          <w:lang w:eastAsia="en-IN"/>
          <w14:ligatures w14:val="none"/>
        </w:rPr>
        <w:t xml:space="preserve"> Ventures, and other investors have contributed money to </w:t>
      </w:r>
      <w:proofErr w:type="spellStart"/>
      <w:r w:rsidRPr="006A6008">
        <w:rPr>
          <w:rFonts w:ascii="Times New Roman" w:eastAsia="Times New Roman" w:hAnsi="Times New Roman" w:cs="Times New Roman"/>
          <w:kern w:val="0"/>
          <w:sz w:val="24"/>
          <w:szCs w:val="24"/>
          <w:lang w:eastAsia="en-IN"/>
          <w14:ligatures w14:val="none"/>
        </w:rPr>
        <w:t>CropIn</w:t>
      </w:r>
      <w:proofErr w:type="spellEnd"/>
      <w:r w:rsidRPr="006A6008">
        <w:rPr>
          <w:rFonts w:ascii="Times New Roman" w:eastAsia="Times New Roman" w:hAnsi="Times New Roman" w:cs="Times New Roman"/>
          <w:kern w:val="0"/>
          <w:sz w:val="24"/>
          <w:szCs w:val="24"/>
          <w:lang w:eastAsia="en-IN"/>
          <w14:ligatures w14:val="none"/>
        </w:rPr>
        <w:t xml:space="preserve">. An </w:t>
      </w:r>
      <w:proofErr w:type="spellStart"/>
      <w:r w:rsidRPr="006A6008">
        <w:rPr>
          <w:rFonts w:ascii="Times New Roman" w:eastAsia="Times New Roman" w:hAnsi="Times New Roman" w:cs="Times New Roman"/>
          <w:kern w:val="0"/>
          <w:sz w:val="24"/>
          <w:szCs w:val="24"/>
          <w:lang w:eastAsia="en-IN"/>
          <w14:ligatures w14:val="none"/>
        </w:rPr>
        <w:t>agritech</w:t>
      </w:r>
      <w:proofErr w:type="spellEnd"/>
      <w:r w:rsidRPr="006A6008">
        <w:rPr>
          <w:rFonts w:ascii="Times New Roman" w:eastAsia="Times New Roman" w:hAnsi="Times New Roman" w:cs="Times New Roman"/>
          <w:kern w:val="0"/>
          <w:sz w:val="24"/>
          <w:szCs w:val="24"/>
          <w:lang w:eastAsia="en-IN"/>
          <w14:ligatures w14:val="none"/>
        </w:rPr>
        <w:t xml:space="preserve"> company called </w:t>
      </w:r>
      <w:proofErr w:type="spellStart"/>
      <w:r w:rsidRPr="006A6008">
        <w:rPr>
          <w:rFonts w:ascii="Times New Roman" w:eastAsia="Times New Roman" w:hAnsi="Times New Roman" w:cs="Times New Roman"/>
          <w:kern w:val="0"/>
          <w:sz w:val="24"/>
          <w:szCs w:val="24"/>
          <w:lang w:eastAsia="en-IN"/>
          <w14:ligatures w14:val="none"/>
        </w:rPr>
        <w:t>CropIn</w:t>
      </w:r>
      <w:proofErr w:type="spellEnd"/>
      <w:r w:rsidRPr="006A6008">
        <w:rPr>
          <w:rFonts w:ascii="Times New Roman" w:eastAsia="Times New Roman" w:hAnsi="Times New Roman" w:cs="Times New Roman"/>
          <w:kern w:val="0"/>
          <w:sz w:val="24"/>
          <w:szCs w:val="24"/>
          <w:lang w:eastAsia="en-IN"/>
          <w14:ligatures w14:val="none"/>
        </w:rPr>
        <w:t xml:space="preserve"> offers farmers a digital platform for managing their farms so they can maximize crop yield and make informed decisions based on data. The platform provides actionable insights for enhancing yields and agricultural operations through the use of AI, ML, and data analytics.</w:t>
      </w:r>
    </w:p>
    <w:p w14:paraId="326059B8" w14:textId="77777777" w:rsidR="006A6008" w:rsidRPr="006A6008" w:rsidRDefault="006A6008" w:rsidP="006A6008">
      <w:pPr>
        <w:spacing w:after="0" w:line="240" w:lineRule="auto"/>
        <w:jc w:val="both"/>
        <w:rPr>
          <w:rFonts w:ascii="Times New Roman" w:eastAsia="Times New Roman" w:hAnsi="Times New Roman" w:cs="Times New Roman"/>
          <w:kern w:val="0"/>
          <w:sz w:val="24"/>
          <w:szCs w:val="24"/>
          <w:lang w:eastAsia="en-IN"/>
          <w14:ligatures w14:val="none"/>
        </w:rPr>
      </w:pPr>
      <w:r w:rsidRPr="006A6008">
        <w:rPr>
          <w:rFonts w:ascii="Times New Roman" w:eastAsia="Times New Roman" w:hAnsi="Times New Roman" w:cs="Times New Roman"/>
          <w:kern w:val="0"/>
          <w:sz w:val="24"/>
          <w:szCs w:val="24"/>
          <w:lang w:eastAsia="en-IN"/>
          <w14:ligatures w14:val="none"/>
        </w:rPr>
        <w:t xml:space="preserve">Crop monitoring, weather forecasting, pest and disease management, farm analytics, and traceability solutions are all available on the </w:t>
      </w:r>
      <w:proofErr w:type="spellStart"/>
      <w:r w:rsidRPr="006A6008">
        <w:rPr>
          <w:rFonts w:ascii="Times New Roman" w:eastAsia="Times New Roman" w:hAnsi="Times New Roman" w:cs="Times New Roman"/>
          <w:kern w:val="0"/>
          <w:sz w:val="24"/>
          <w:szCs w:val="24"/>
          <w:lang w:eastAsia="en-IN"/>
          <w14:ligatures w14:val="none"/>
        </w:rPr>
        <w:t>CropIn</w:t>
      </w:r>
      <w:proofErr w:type="spellEnd"/>
      <w:r w:rsidRPr="006A6008">
        <w:rPr>
          <w:rFonts w:ascii="Times New Roman" w:eastAsia="Times New Roman" w:hAnsi="Times New Roman" w:cs="Times New Roman"/>
          <w:kern w:val="0"/>
          <w:sz w:val="24"/>
          <w:szCs w:val="24"/>
          <w:lang w:eastAsia="en-IN"/>
          <w14:ligatures w14:val="none"/>
        </w:rPr>
        <w:t xml:space="preserve"> platform. Farmers have access to data-driven crop advisories, real-time weather and pest alerts, and remote crop monitoring. In order to verify that food safety regulations are being followed, the platform also makes it possible to track and trace produce.</w:t>
      </w:r>
    </w:p>
    <w:p w14:paraId="153011D2" w14:textId="77777777" w:rsidR="008733E0" w:rsidRDefault="008733E0" w:rsidP="006C38FA">
      <w:pPr>
        <w:jc w:val="both"/>
        <w:rPr>
          <w:rFonts w:ascii="Times New Roman" w:eastAsia="Times New Roman" w:hAnsi="Times New Roman" w:cs="Times New Roman"/>
          <w:b/>
          <w:bCs/>
          <w:kern w:val="0"/>
          <w:sz w:val="24"/>
          <w:szCs w:val="24"/>
          <w:lang w:eastAsia="en-IN"/>
          <w14:ligatures w14:val="none"/>
        </w:rPr>
      </w:pPr>
    </w:p>
    <w:p w14:paraId="0EDA4C84" w14:textId="39953E5A" w:rsidR="006A6008" w:rsidRDefault="006A6008" w:rsidP="00EC099A">
      <w:pPr>
        <w:pStyle w:val="ListParagraph"/>
        <w:numPr>
          <w:ilvl w:val="0"/>
          <w:numId w:val="10"/>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lastRenderedPageBreak/>
        <w:t>Ninjacart</w:t>
      </w:r>
      <w:proofErr w:type="spellEnd"/>
    </w:p>
    <w:p w14:paraId="01156878" w14:textId="77777777" w:rsidR="003078DF" w:rsidRPr="00EC099A" w:rsidRDefault="003078DF" w:rsidP="003078DF">
      <w:pPr>
        <w:pStyle w:val="ListParagraph"/>
        <w:spacing w:after="0" w:line="240" w:lineRule="auto"/>
        <w:rPr>
          <w:rFonts w:ascii="Times New Roman" w:eastAsia="Times New Roman" w:hAnsi="Times New Roman" w:cs="Times New Roman"/>
          <w:i/>
          <w:iCs/>
          <w:kern w:val="0"/>
          <w:sz w:val="24"/>
          <w:szCs w:val="24"/>
          <w:lang w:eastAsia="en-IN"/>
          <w14:ligatures w14:val="none"/>
        </w:rPr>
      </w:pPr>
    </w:p>
    <w:p w14:paraId="38DA3507" w14:textId="5CA0CFC2" w:rsidR="006A6008" w:rsidRDefault="006A6008" w:rsidP="008733E0">
      <w:pPr>
        <w:spacing w:after="240" w:line="240" w:lineRule="auto"/>
        <w:ind w:firstLine="720"/>
        <w:jc w:val="both"/>
        <w:rPr>
          <w:rFonts w:ascii="Times New Roman" w:eastAsia="Times New Roman" w:hAnsi="Times New Roman" w:cs="Times New Roman"/>
          <w:kern w:val="0"/>
          <w:sz w:val="24"/>
          <w:szCs w:val="24"/>
          <w:lang w:eastAsia="en-IN"/>
          <w14:ligatures w14:val="none"/>
        </w:rPr>
      </w:pPr>
      <w:proofErr w:type="spellStart"/>
      <w:r w:rsidRPr="006A6008">
        <w:rPr>
          <w:rFonts w:ascii="Times New Roman" w:eastAsia="Times New Roman" w:hAnsi="Times New Roman" w:cs="Times New Roman"/>
          <w:kern w:val="0"/>
          <w:sz w:val="24"/>
          <w:szCs w:val="24"/>
          <w:lang w:eastAsia="en-IN"/>
          <w14:ligatures w14:val="none"/>
        </w:rPr>
        <w:t>Thirukumaran</w:t>
      </w:r>
      <w:proofErr w:type="spellEnd"/>
      <w:r w:rsidRPr="006A6008">
        <w:rPr>
          <w:rFonts w:ascii="Times New Roman" w:eastAsia="Times New Roman" w:hAnsi="Times New Roman" w:cs="Times New Roman"/>
          <w:kern w:val="0"/>
          <w:sz w:val="24"/>
          <w:szCs w:val="24"/>
          <w:lang w:eastAsia="en-IN"/>
          <w14:ligatures w14:val="none"/>
        </w:rPr>
        <w:t xml:space="preserve"> Nagarajan, </w:t>
      </w:r>
      <w:proofErr w:type="spellStart"/>
      <w:r w:rsidRPr="006A6008">
        <w:rPr>
          <w:rFonts w:ascii="Times New Roman" w:eastAsia="Times New Roman" w:hAnsi="Times New Roman" w:cs="Times New Roman"/>
          <w:kern w:val="0"/>
          <w:sz w:val="24"/>
          <w:szCs w:val="24"/>
          <w:lang w:eastAsia="en-IN"/>
          <w14:ligatures w14:val="none"/>
        </w:rPr>
        <w:t>Kartheeswaran</w:t>
      </w:r>
      <w:proofErr w:type="spellEnd"/>
      <w:r w:rsidRPr="006A6008">
        <w:rPr>
          <w:rFonts w:ascii="Times New Roman" w:eastAsia="Times New Roman" w:hAnsi="Times New Roman" w:cs="Times New Roman"/>
          <w:kern w:val="0"/>
          <w:sz w:val="24"/>
          <w:szCs w:val="24"/>
          <w:lang w:eastAsia="en-IN"/>
          <w14:ligatures w14:val="none"/>
        </w:rPr>
        <w:t xml:space="preserve"> K.K., Ashutosh Vikram, Sharath Loganathan, and Vasudevan Chinnathambi developed </w:t>
      </w:r>
      <w:proofErr w:type="spellStart"/>
      <w:r w:rsidRPr="006A6008">
        <w:rPr>
          <w:rFonts w:ascii="Times New Roman" w:eastAsia="Times New Roman" w:hAnsi="Times New Roman" w:cs="Times New Roman"/>
          <w:kern w:val="0"/>
          <w:sz w:val="24"/>
          <w:szCs w:val="24"/>
          <w:lang w:eastAsia="en-IN"/>
          <w14:ligatures w14:val="none"/>
        </w:rPr>
        <w:t>Ninjacart</w:t>
      </w:r>
      <w:proofErr w:type="spellEnd"/>
      <w:r w:rsidRPr="006A6008">
        <w:rPr>
          <w:rFonts w:ascii="Times New Roman" w:eastAsia="Times New Roman" w:hAnsi="Times New Roman" w:cs="Times New Roman"/>
          <w:kern w:val="0"/>
          <w:sz w:val="24"/>
          <w:szCs w:val="24"/>
          <w:lang w:eastAsia="en-IN"/>
          <w14:ligatures w14:val="none"/>
        </w:rPr>
        <w:t xml:space="preserve"> in 2015. Since then, Bangalore, Chennai, Hyderabad, Delhi, Mumbai, Pune, and other Indian cities have seen the expansion of Ninjacart's activities. The goal of Indian </w:t>
      </w:r>
      <w:proofErr w:type="spellStart"/>
      <w:r w:rsidRPr="006A6008">
        <w:rPr>
          <w:rFonts w:ascii="Times New Roman" w:eastAsia="Times New Roman" w:hAnsi="Times New Roman" w:cs="Times New Roman"/>
          <w:kern w:val="0"/>
          <w:sz w:val="24"/>
          <w:szCs w:val="24"/>
          <w:lang w:eastAsia="en-IN"/>
          <w14:ligatures w14:val="none"/>
        </w:rPr>
        <w:t>agritech</w:t>
      </w:r>
      <w:proofErr w:type="spellEnd"/>
      <w:r w:rsidRPr="006A6008">
        <w:rPr>
          <w:rFonts w:ascii="Times New Roman" w:eastAsia="Times New Roman" w:hAnsi="Times New Roman" w:cs="Times New Roman"/>
          <w:kern w:val="0"/>
          <w:sz w:val="24"/>
          <w:szCs w:val="24"/>
          <w:lang w:eastAsia="en-IN"/>
          <w14:ligatures w14:val="none"/>
        </w:rPr>
        <w:t xml:space="preserve"> firm </w:t>
      </w:r>
      <w:proofErr w:type="spellStart"/>
      <w:r w:rsidRPr="006A6008">
        <w:rPr>
          <w:rFonts w:ascii="Times New Roman" w:eastAsia="Times New Roman" w:hAnsi="Times New Roman" w:cs="Times New Roman"/>
          <w:kern w:val="0"/>
          <w:sz w:val="24"/>
          <w:szCs w:val="24"/>
          <w:lang w:eastAsia="en-IN"/>
          <w14:ligatures w14:val="none"/>
        </w:rPr>
        <w:t>Ninjacart</w:t>
      </w:r>
      <w:proofErr w:type="spellEnd"/>
      <w:r w:rsidRPr="006A6008">
        <w:rPr>
          <w:rFonts w:ascii="Times New Roman" w:eastAsia="Times New Roman" w:hAnsi="Times New Roman" w:cs="Times New Roman"/>
          <w:kern w:val="0"/>
          <w:sz w:val="24"/>
          <w:szCs w:val="24"/>
          <w:lang w:eastAsia="en-IN"/>
          <w14:ligatures w14:val="none"/>
        </w:rPr>
        <w:t xml:space="preserve"> is to address supply chain inefficiencies in the agriculture industry. They have created a technologically advanced network that links farmers and retailers directly, cutting out middlemen and guaranteeing that </w:t>
      </w:r>
      <w:r w:rsidR="00344DC9">
        <w:rPr>
          <w:rFonts w:ascii="Times New Roman" w:eastAsia="Times New Roman" w:hAnsi="Times New Roman" w:cs="Times New Roman"/>
          <w:kern w:val="0"/>
          <w:sz w:val="24"/>
          <w:szCs w:val="24"/>
          <w:lang w:eastAsia="en-IN"/>
          <w14:ligatures w14:val="none"/>
        </w:rPr>
        <w:t>f</w:t>
      </w:r>
      <w:r w:rsidRPr="006A6008">
        <w:rPr>
          <w:rFonts w:ascii="Times New Roman" w:eastAsia="Times New Roman" w:hAnsi="Times New Roman" w:cs="Times New Roman"/>
          <w:kern w:val="0"/>
          <w:sz w:val="24"/>
          <w:szCs w:val="24"/>
          <w:lang w:eastAsia="en-IN"/>
          <w14:ligatures w14:val="none"/>
        </w:rPr>
        <w:t xml:space="preserve">resh product is sold at affordable costs. </w:t>
      </w:r>
      <w:r w:rsidRPr="006A6008">
        <w:rPr>
          <w:rFonts w:ascii="Times New Roman" w:eastAsia="Times New Roman" w:hAnsi="Times New Roman" w:cs="Times New Roman"/>
          <w:kern w:val="0"/>
          <w:sz w:val="24"/>
          <w:szCs w:val="24"/>
          <w:lang w:eastAsia="en-IN"/>
          <w14:ligatures w14:val="none"/>
        </w:rPr>
        <w:br/>
      </w:r>
    </w:p>
    <w:p w14:paraId="15B66082" w14:textId="2D85CD7A" w:rsidR="00344DC9" w:rsidRDefault="00344DC9" w:rsidP="00EC099A">
      <w:pPr>
        <w:pStyle w:val="ListParagraph"/>
        <w:numPr>
          <w:ilvl w:val="0"/>
          <w:numId w:val="10"/>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FarmTheory</w:t>
      </w:r>
      <w:proofErr w:type="spellEnd"/>
    </w:p>
    <w:p w14:paraId="403EFC50" w14:textId="77777777" w:rsidR="003078DF" w:rsidRPr="00EC099A" w:rsidRDefault="003078DF" w:rsidP="003078DF">
      <w:pPr>
        <w:pStyle w:val="ListParagraph"/>
        <w:spacing w:after="0" w:line="240" w:lineRule="auto"/>
        <w:rPr>
          <w:rFonts w:ascii="Times New Roman" w:eastAsia="Times New Roman" w:hAnsi="Times New Roman" w:cs="Times New Roman"/>
          <w:i/>
          <w:iCs/>
          <w:kern w:val="0"/>
          <w:sz w:val="24"/>
          <w:szCs w:val="24"/>
          <w:lang w:eastAsia="en-IN"/>
          <w14:ligatures w14:val="none"/>
        </w:rPr>
      </w:pPr>
    </w:p>
    <w:p w14:paraId="27853687" w14:textId="0A99892B" w:rsidR="00344DC9" w:rsidRDefault="00344DC9" w:rsidP="008733E0">
      <w:pPr>
        <w:spacing w:after="0" w:line="240" w:lineRule="auto"/>
        <w:ind w:firstLine="720"/>
        <w:jc w:val="both"/>
        <w:rPr>
          <w:rFonts w:ascii="Times New Roman" w:eastAsia="Times New Roman" w:hAnsi="Times New Roman" w:cs="Times New Roman"/>
          <w:kern w:val="0"/>
          <w:sz w:val="24"/>
          <w:szCs w:val="24"/>
          <w:lang w:eastAsia="en-IN"/>
          <w14:ligatures w14:val="none"/>
        </w:rPr>
      </w:pPr>
      <w:proofErr w:type="spellStart"/>
      <w:r w:rsidRPr="00344DC9">
        <w:rPr>
          <w:rFonts w:ascii="Times New Roman" w:eastAsia="Times New Roman" w:hAnsi="Times New Roman" w:cs="Times New Roman"/>
          <w:kern w:val="0"/>
          <w:sz w:val="24"/>
          <w:szCs w:val="24"/>
          <w:lang w:eastAsia="en-IN"/>
          <w14:ligatures w14:val="none"/>
        </w:rPr>
        <w:t>Farmtheory</w:t>
      </w:r>
      <w:proofErr w:type="spellEnd"/>
      <w:r w:rsidRPr="00344DC9">
        <w:rPr>
          <w:rFonts w:ascii="Times New Roman" w:eastAsia="Times New Roman" w:hAnsi="Times New Roman" w:cs="Times New Roman"/>
          <w:kern w:val="0"/>
          <w:sz w:val="24"/>
          <w:szCs w:val="24"/>
          <w:lang w:eastAsia="en-IN"/>
          <w14:ligatures w14:val="none"/>
        </w:rPr>
        <w:t xml:space="preserve"> is an innovative </w:t>
      </w:r>
      <w:proofErr w:type="spellStart"/>
      <w:r w:rsidRPr="00344DC9">
        <w:rPr>
          <w:rFonts w:ascii="Times New Roman" w:eastAsia="Times New Roman" w:hAnsi="Times New Roman" w:cs="Times New Roman"/>
          <w:kern w:val="0"/>
          <w:sz w:val="24"/>
          <w:szCs w:val="24"/>
          <w:lang w:eastAsia="en-IN"/>
          <w14:ligatures w14:val="none"/>
        </w:rPr>
        <w:t>agri</w:t>
      </w:r>
      <w:proofErr w:type="spellEnd"/>
      <w:r w:rsidRPr="00344DC9">
        <w:rPr>
          <w:rFonts w:ascii="Times New Roman" w:eastAsia="Times New Roman" w:hAnsi="Times New Roman" w:cs="Times New Roman"/>
          <w:kern w:val="0"/>
          <w:sz w:val="24"/>
          <w:szCs w:val="24"/>
          <w:lang w:eastAsia="en-IN"/>
          <w14:ligatures w14:val="none"/>
        </w:rPr>
        <w:t xml:space="preserve">-waste management firm founded in 2019 by Arpit and Sakshi Agarwal. Its mission is to reduce waste at its source, enabling farmers to increase their income, reduce food loss, and fight climate change. </w:t>
      </w:r>
      <w:proofErr w:type="spellStart"/>
      <w:r w:rsidRPr="00344DC9">
        <w:rPr>
          <w:rFonts w:ascii="Times New Roman" w:eastAsia="Times New Roman" w:hAnsi="Times New Roman" w:cs="Times New Roman"/>
          <w:kern w:val="0"/>
          <w:sz w:val="24"/>
          <w:szCs w:val="24"/>
          <w:lang w:eastAsia="en-IN"/>
          <w14:ligatures w14:val="none"/>
        </w:rPr>
        <w:t>Farmtheory</w:t>
      </w:r>
      <w:proofErr w:type="spellEnd"/>
      <w:r w:rsidRPr="00344DC9">
        <w:rPr>
          <w:rFonts w:ascii="Times New Roman" w:eastAsia="Times New Roman" w:hAnsi="Times New Roman" w:cs="Times New Roman"/>
          <w:kern w:val="0"/>
          <w:sz w:val="24"/>
          <w:szCs w:val="24"/>
          <w:lang w:eastAsia="en-IN"/>
          <w14:ligatures w14:val="none"/>
        </w:rPr>
        <w:t xml:space="preserve"> has served more than 1,500 eateries and over 3,000 partner farmers to date, all while focusing on increasing farm yields and providing superior foods to commercial kitchens. In the future, the company wants to serve more farming communities across the country by expanding both its partner network and geographical reach, thereby sharing the advantages of its innovative approach.</w:t>
      </w:r>
    </w:p>
    <w:p w14:paraId="044CC3E3" w14:textId="77777777" w:rsidR="00352B19" w:rsidRPr="00344DC9" w:rsidRDefault="00352B19" w:rsidP="00344DC9">
      <w:pPr>
        <w:spacing w:after="0" w:line="240" w:lineRule="auto"/>
        <w:jc w:val="both"/>
        <w:rPr>
          <w:rFonts w:ascii="Times New Roman" w:eastAsia="Times New Roman" w:hAnsi="Times New Roman" w:cs="Times New Roman"/>
          <w:kern w:val="0"/>
          <w:sz w:val="24"/>
          <w:szCs w:val="24"/>
          <w:lang w:eastAsia="en-IN"/>
          <w14:ligatures w14:val="none"/>
        </w:rPr>
      </w:pPr>
    </w:p>
    <w:p w14:paraId="7BFACB94" w14:textId="01287F71" w:rsidR="00CC48CC" w:rsidRDefault="0083535A" w:rsidP="00EC099A">
      <w:pPr>
        <w:pStyle w:val="ListParagraph"/>
        <w:numPr>
          <w:ilvl w:val="0"/>
          <w:numId w:val="10"/>
        </w:numPr>
        <w:spacing w:after="0" w:line="240" w:lineRule="auto"/>
        <w:rPr>
          <w:rFonts w:ascii="Times New Roman" w:eastAsia="Times New Roman" w:hAnsi="Times New Roman" w:cs="Times New Roman"/>
          <w:i/>
          <w:iCs/>
          <w:kern w:val="0"/>
          <w:sz w:val="24"/>
          <w:szCs w:val="24"/>
          <w:lang w:eastAsia="en-IN"/>
          <w14:ligatures w14:val="none"/>
        </w:rPr>
      </w:pPr>
      <w:r w:rsidRPr="00EC099A">
        <w:rPr>
          <w:rFonts w:ascii="Times New Roman" w:eastAsia="Times New Roman" w:hAnsi="Times New Roman" w:cs="Times New Roman"/>
          <w:i/>
          <w:iCs/>
          <w:kern w:val="0"/>
          <w:sz w:val="24"/>
          <w:szCs w:val="24"/>
          <w:lang w:eastAsia="en-IN"/>
          <w14:ligatures w14:val="none"/>
        </w:rPr>
        <w:t>Fasal</w:t>
      </w:r>
    </w:p>
    <w:p w14:paraId="155B5D71" w14:textId="77777777" w:rsidR="003078DF" w:rsidRPr="00EC099A" w:rsidRDefault="003078DF" w:rsidP="003078DF">
      <w:pPr>
        <w:pStyle w:val="ListParagraph"/>
        <w:spacing w:after="0" w:line="240" w:lineRule="auto"/>
        <w:rPr>
          <w:rFonts w:ascii="Times New Roman" w:eastAsia="Times New Roman" w:hAnsi="Times New Roman" w:cs="Times New Roman"/>
          <w:i/>
          <w:iCs/>
          <w:kern w:val="0"/>
          <w:sz w:val="24"/>
          <w:szCs w:val="24"/>
          <w:lang w:eastAsia="en-IN"/>
          <w14:ligatures w14:val="none"/>
        </w:rPr>
      </w:pPr>
    </w:p>
    <w:p w14:paraId="3E02753D" w14:textId="183315DD" w:rsidR="00224BA7" w:rsidRPr="00224BA7" w:rsidRDefault="0083535A" w:rsidP="00224BA7">
      <w:pPr>
        <w:spacing w:after="240" w:line="240" w:lineRule="auto"/>
        <w:ind w:firstLine="720"/>
        <w:jc w:val="both"/>
        <w:rPr>
          <w:rFonts w:ascii="Times New Roman" w:eastAsia="Times New Roman" w:hAnsi="Times New Roman" w:cs="Times New Roman"/>
          <w:kern w:val="0"/>
          <w:sz w:val="24"/>
          <w:szCs w:val="24"/>
          <w:lang w:eastAsia="en-IN"/>
          <w14:ligatures w14:val="none"/>
        </w:rPr>
      </w:pPr>
      <w:r w:rsidRPr="0083535A">
        <w:rPr>
          <w:rFonts w:ascii="Times New Roman" w:eastAsia="Times New Roman" w:hAnsi="Times New Roman" w:cs="Times New Roman"/>
          <w:kern w:val="0"/>
          <w:sz w:val="24"/>
          <w:szCs w:val="24"/>
          <w:lang w:eastAsia="en-IN"/>
          <w14:ligatures w14:val="none"/>
        </w:rPr>
        <w:t xml:space="preserve">Shailendra Tiwari and Ananda Verma founded Fasal in 2018; it functions as a precision horticultural platform. It makes it easier to optimize resources (pesticides, water, etc.) and increases agricultural productivity while guaranteeing the purchase of traceable, premium produce. </w:t>
      </w:r>
      <w:r w:rsidR="00224BA7" w:rsidRPr="00224BA7">
        <w:rPr>
          <w:rFonts w:ascii="Times New Roman" w:eastAsia="Times New Roman" w:hAnsi="Times New Roman" w:cs="Times New Roman"/>
          <w:kern w:val="0"/>
          <w:sz w:val="24"/>
          <w:szCs w:val="24"/>
          <w:lang w:eastAsia="en-IN"/>
          <w14:ligatures w14:val="none"/>
        </w:rPr>
        <w:t xml:space="preserve">To deliver intelligence at the farm, crop, and crop stage levels, the </w:t>
      </w:r>
      <w:proofErr w:type="spellStart"/>
      <w:r w:rsidR="00224BA7" w:rsidRPr="00224BA7">
        <w:rPr>
          <w:rFonts w:ascii="Times New Roman" w:eastAsia="Times New Roman" w:hAnsi="Times New Roman" w:cs="Times New Roman"/>
          <w:kern w:val="0"/>
          <w:sz w:val="24"/>
          <w:szCs w:val="24"/>
          <w:lang w:eastAsia="en-IN"/>
          <w14:ligatures w14:val="none"/>
        </w:rPr>
        <w:t>agritech</w:t>
      </w:r>
      <w:proofErr w:type="spellEnd"/>
      <w:r w:rsidR="00224BA7" w:rsidRPr="00224BA7">
        <w:rPr>
          <w:rFonts w:ascii="Times New Roman" w:eastAsia="Times New Roman" w:hAnsi="Times New Roman" w:cs="Times New Roman"/>
          <w:kern w:val="0"/>
          <w:sz w:val="24"/>
          <w:szCs w:val="24"/>
          <w:lang w:eastAsia="en-IN"/>
          <w14:ligatures w14:val="none"/>
        </w:rPr>
        <w:t xml:space="preserve"> startup orchestrates an end-to-end optimized value chain using AI, crop sciences, and IoT.</w:t>
      </w:r>
    </w:p>
    <w:p w14:paraId="53D264C8" w14:textId="09ADB56C" w:rsidR="0083535A" w:rsidRPr="00EC099A" w:rsidRDefault="0083535A"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Overview of CropIn</w:t>
      </w:r>
    </w:p>
    <w:p w14:paraId="393908D3" w14:textId="37CE8F98" w:rsidR="00B37041" w:rsidRDefault="00B37041" w:rsidP="00F0721A">
      <w:pPr>
        <w:spacing w:after="240" w:line="240" w:lineRule="auto"/>
        <w:ind w:firstLine="720"/>
        <w:jc w:val="both"/>
        <w:rPr>
          <w:rFonts w:ascii="Times New Roman" w:eastAsia="Times New Roman" w:hAnsi="Times New Roman" w:cs="Times New Roman"/>
          <w:kern w:val="0"/>
          <w:sz w:val="24"/>
          <w:szCs w:val="24"/>
          <w:lang w:eastAsia="en-IN"/>
          <w14:ligatures w14:val="none"/>
        </w:rPr>
      </w:pPr>
      <w:proofErr w:type="spellStart"/>
      <w:r w:rsidRPr="00B37041">
        <w:rPr>
          <w:rFonts w:ascii="Times New Roman" w:eastAsia="Times New Roman" w:hAnsi="Times New Roman" w:cs="Times New Roman"/>
          <w:kern w:val="0"/>
          <w:sz w:val="24"/>
          <w:szCs w:val="24"/>
          <w:lang w:eastAsia="en-IN"/>
          <w14:ligatures w14:val="none"/>
        </w:rPr>
        <w:t>Cropin</w:t>
      </w:r>
      <w:proofErr w:type="spellEnd"/>
      <w:r w:rsidRPr="00B37041">
        <w:rPr>
          <w:rFonts w:ascii="Times New Roman" w:eastAsia="Times New Roman" w:hAnsi="Times New Roman" w:cs="Times New Roman"/>
          <w:kern w:val="0"/>
          <w:sz w:val="24"/>
          <w:szCs w:val="24"/>
          <w:lang w:eastAsia="en-IN"/>
          <w14:ligatures w14:val="none"/>
        </w:rPr>
        <w:t xml:space="preserve"> is a global intelligence supplier on agriculture ecosystems. </w:t>
      </w:r>
      <w:proofErr w:type="spellStart"/>
      <w:r w:rsidR="00F0721A">
        <w:rPr>
          <w:rFonts w:ascii="Times New Roman" w:eastAsia="Times New Roman" w:hAnsi="Times New Roman" w:cs="Times New Roman"/>
          <w:kern w:val="0"/>
          <w:sz w:val="24"/>
          <w:szCs w:val="24"/>
          <w:lang w:eastAsia="en-IN"/>
          <w14:ligatures w14:val="none"/>
        </w:rPr>
        <w:t>Cropin</w:t>
      </w:r>
      <w:proofErr w:type="spellEnd"/>
      <w:r w:rsidR="00F0721A">
        <w:rPr>
          <w:rFonts w:ascii="Times New Roman" w:eastAsia="Times New Roman" w:hAnsi="Times New Roman" w:cs="Times New Roman"/>
          <w:kern w:val="0"/>
          <w:sz w:val="24"/>
          <w:szCs w:val="24"/>
          <w:lang w:eastAsia="en-IN"/>
          <w14:ligatures w14:val="none"/>
        </w:rPr>
        <w:t xml:space="preserve"> provides a wide range of Agri Tech enabled solutions. </w:t>
      </w:r>
      <w:proofErr w:type="spellStart"/>
      <w:r w:rsidRPr="00B37041">
        <w:rPr>
          <w:rFonts w:ascii="Times New Roman" w:eastAsia="Times New Roman" w:hAnsi="Times New Roman" w:cs="Times New Roman"/>
          <w:kern w:val="0"/>
          <w:sz w:val="24"/>
          <w:szCs w:val="24"/>
          <w:lang w:eastAsia="en-IN"/>
          <w14:ligatures w14:val="none"/>
        </w:rPr>
        <w:t>Cropin</w:t>
      </w:r>
      <w:proofErr w:type="spellEnd"/>
      <w:r w:rsidRPr="00B37041">
        <w:rPr>
          <w:rFonts w:ascii="Times New Roman" w:eastAsia="Times New Roman" w:hAnsi="Times New Roman" w:cs="Times New Roman"/>
          <w:kern w:val="0"/>
          <w:sz w:val="24"/>
          <w:szCs w:val="24"/>
          <w:lang w:eastAsia="en-IN"/>
          <w14:ligatures w14:val="none"/>
        </w:rPr>
        <w:t xml:space="preserve"> builds a smart, networked data platform by utilizing cutting-edge technologies including artificial intelligence, machine learning, and remote sensing. With </w:t>
      </w:r>
      <w:proofErr w:type="spellStart"/>
      <w:r w:rsidRPr="00B37041">
        <w:rPr>
          <w:rFonts w:ascii="Times New Roman" w:eastAsia="Times New Roman" w:hAnsi="Times New Roman" w:cs="Times New Roman"/>
          <w:kern w:val="0"/>
          <w:sz w:val="24"/>
          <w:szCs w:val="24"/>
          <w:lang w:eastAsia="en-IN"/>
          <w14:ligatures w14:val="none"/>
        </w:rPr>
        <w:t>Cropin</w:t>
      </w:r>
      <w:proofErr w:type="spellEnd"/>
      <w:r w:rsidRPr="00B37041">
        <w:rPr>
          <w:rFonts w:ascii="Times New Roman" w:eastAsia="Times New Roman" w:hAnsi="Times New Roman" w:cs="Times New Roman"/>
          <w:kern w:val="0"/>
          <w:sz w:val="24"/>
          <w:szCs w:val="24"/>
          <w:lang w:eastAsia="en-IN"/>
          <w14:ligatures w14:val="none"/>
        </w:rPr>
        <w:t xml:space="preserve">, businesses can digitize their processes from farm to fork and use near real-time farm data and actionable insights to inform strategic decision-making. In addition to improving the lives of almost 7 million farmers and digitizing over 16 million acres of farmland, </w:t>
      </w:r>
      <w:proofErr w:type="spellStart"/>
      <w:r w:rsidRPr="00B37041">
        <w:rPr>
          <w:rFonts w:ascii="Times New Roman" w:eastAsia="Times New Roman" w:hAnsi="Times New Roman" w:cs="Times New Roman"/>
          <w:kern w:val="0"/>
          <w:sz w:val="24"/>
          <w:szCs w:val="24"/>
          <w:lang w:eastAsia="en-IN"/>
          <w14:ligatures w14:val="none"/>
        </w:rPr>
        <w:t>Cropin</w:t>
      </w:r>
      <w:proofErr w:type="spellEnd"/>
      <w:r w:rsidRPr="00B37041">
        <w:rPr>
          <w:rFonts w:ascii="Times New Roman" w:eastAsia="Times New Roman" w:hAnsi="Times New Roman" w:cs="Times New Roman"/>
          <w:kern w:val="0"/>
          <w:sz w:val="24"/>
          <w:szCs w:val="24"/>
          <w:lang w:eastAsia="en-IN"/>
          <w14:ligatures w14:val="none"/>
        </w:rPr>
        <w:t xml:space="preserve"> has teamed with more than 250 organizations worldwide to develop intelligence for more than 500 crops and 10,000 crop varieties in more than 103 countries.</w:t>
      </w:r>
    </w:p>
    <w:p w14:paraId="2C4F178E" w14:textId="77777777" w:rsidR="00AF45D3" w:rsidRDefault="00AF45D3" w:rsidP="00B37041">
      <w:pPr>
        <w:spacing w:after="240" w:line="240" w:lineRule="auto"/>
        <w:jc w:val="both"/>
        <w:rPr>
          <w:rFonts w:ascii="Times New Roman" w:eastAsia="Times New Roman" w:hAnsi="Times New Roman" w:cs="Times New Roman"/>
          <w:kern w:val="0"/>
          <w:sz w:val="24"/>
          <w:szCs w:val="24"/>
          <w:lang w:eastAsia="en-IN"/>
          <w14:ligatures w14:val="none"/>
        </w:rPr>
      </w:pPr>
    </w:p>
    <w:p w14:paraId="59F3E784" w14:textId="77777777" w:rsidR="00AF45D3" w:rsidRDefault="00AF45D3" w:rsidP="00B37041">
      <w:pPr>
        <w:spacing w:after="240" w:line="240" w:lineRule="auto"/>
        <w:jc w:val="both"/>
        <w:rPr>
          <w:rFonts w:ascii="Times New Roman" w:eastAsia="Times New Roman" w:hAnsi="Times New Roman" w:cs="Times New Roman"/>
          <w:kern w:val="0"/>
          <w:sz w:val="24"/>
          <w:szCs w:val="24"/>
          <w:lang w:eastAsia="en-IN"/>
          <w14:ligatures w14:val="none"/>
        </w:rPr>
      </w:pPr>
    </w:p>
    <w:p w14:paraId="5B35FF8D" w14:textId="77777777" w:rsidR="00AF45D3" w:rsidRDefault="00AF45D3" w:rsidP="00B37041">
      <w:pPr>
        <w:spacing w:after="240" w:line="240" w:lineRule="auto"/>
        <w:jc w:val="both"/>
        <w:rPr>
          <w:rFonts w:ascii="Times New Roman" w:eastAsia="Times New Roman" w:hAnsi="Times New Roman" w:cs="Times New Roman"/>
          <w:kern w:val="0"/>
          <w:sz w:val="24"/>
          <w:szCs w:val="24"/>
          <w:lang w:eastAsia="en-IN"/>
          <w14:ligatures w14:val="none"/>
        </w:rPr>
      </w:pPr>
    </w:p>
    <w:p w14:paraId="403CFBDC" w14:textId="77777777" w:rsidR="00AF45D3" w:rsidRDefault="00AF45D3" w:rsidP="00B37041">
      <w:pPr>
        <w:spacing w:after="240" w:line="240" w:lineRule="auto"/>
        <w:jc w:val="both"/>
        <w:rPr>
          <w:rFonts w:ascii="Times New Roman" w:eastAsia="Times New Roman" w:hAnsi="Times New Roman" w:cs="Times New Roman"/>
          <w:kern w:val="0"/>
          <w:sz w:val="24"/>
          <w:szCs w:val="24"/>
          <w:lang w:eastAsia="en-IN"/>
          <w14:ligatures w14:val="none"/>
        </w:rPr>
      </w:pPr>
    </w:p>
    <w:p w14:paraId="025B46A3" w14:textId="77777777" w:rsidR="00AF45D3" w:rsidRDefault="00AF45D3" w:rsidP="00B37041">
      <w:pPr>
        <w:spacing w:after="240" w:line="240" w:lineRule="auto"/>
        <w:jc w:val="both"/>
        <w:rPr>
          <w:rFonts w:ascii="Times New Roman" w:eastAsia="Times New Roman" w:hAnsi="Times New Roman" w:cs="Times New Roman"/>
          <w:kern w:val="0"/>
          <w:sz w:val="24"/>
          <w:szCs w:val="24"/>
          <w:lang w:eastAsia="en-IN"/>
          <w14:ligatures w14:val="none"/>
        </w:rPr>
      </w:pPr>
    </w:p>
    <w:p w14:paraId="6F62FD7E" w14:textId="77777777" w:rsidR="00AF45D3" w:rsidRDefault="00AF45D3" w:rsidP="00B37041">
      <w:pPr>
        <w:spacing w:after="240" w:line="240" w:lineRule="auto"/>
        <w:jc w:val="both"/>
        <w:rPr>
          <w:rFonts w:ascii="Times New Roman" w:eastAsia="Times New Roman" w:hAnsi="Times New Roman" w:cs="Times New Roman"/>
          <w:kern w:val="0"/>
          <w:sz w:val="24"/>
          <w:szCs w:val="24"/>
          <w:lang w:eastAsia="en-IN"/>
          <w14:ligatures w14:val="none"/>
        </w:rPr>
      </w:pPr>
    </w:p>
    <w:p w14:paraId="19650499" w14:textId="6E2FD15A" w:rsidR="0083535A" w:rsidRPr="00EC099A" w:rsidRDefault="0083535A"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lastRenderedPageBreak/>
        <w:t>CropIn`s History</w:t>
      </w:r>
    </w:p>
    <w:p w14:paraId="12500C1F" w14:textId="00BA9E8D" w:rsidR="00BE1CE3" w:rsidRDefault="0083535A" w:rsidP="00DE022F">
      <w:pPr>
        <w:spacing w:after="240" w:line="24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 3, shows the timeline of </w:t>
      </w:r>
      <w:proofErr w:type="spellStart"/>
      <w:r>
        <w:rPr>
          <w:rFonts w:ascii="Times New Roman" w:eastAsia="Times New Roman" w:hAnsi="Times New Roman" w:cs="Times New Roman"/>
          <w:kern w:val="0"/>
          <w:sz w:val="24"/>
          <w:szCs w:val="24"/>
          <w:lang w:eastAsia="en-IN"/>
          <w14:ligatures w14:val="none"/>
        </w:rPr>
        <w:t>Cropin`s</w:t>
      </w:r>
      <w:proofErr w:type="spellEnd"/>
      <w:r>
        <w:rPr>
          <w:rFonts w:ascii="Times New Roman" w:eastAsia="Times New Roman" w:hAnsi="Times New Roman" w:cs="Times New Roman"/>
          <w:kern w:val="0"/>
          <w:sz w:val="24"/>
          <w:szCs w:val="24"/>
          <w:lang w:eastAsia="en-IN"/>
          <w14:ligatures w14:val="none"/>
        </w:rPr>
        <w:t xml:space="preserve"> history and key milestones of the company </w:t>
      </w:r>
      <w:r>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{"citationID":"Es35BhM2","properties":{"formattedCitation":"[15]","plainCitation":"[15]","noteIndex":0},"citationItems":[{"id":35,"uris":["http://zotero.org/users/13329338/items/9RQD9P5U"],"itemData":{"id":35,"type":"webpage","abstract":"CropIn is an Earth Observation &amp; AI-led AgTech organization that empowers the farming community to ‘Re-imagine Agriculture with Data","language":"en","title":"CROPIN - EMPOWERING ECONOMIES OF THE AGRI-ECOSYSTEM","URL":"https://www.cropin.com/about","author":[{"family":"Cropin","given":"Cropin"}],"accessed":{"date-parts":[["2024",4,30]]},"issued":{"date-parts":[["2024"]]}}}],"schema":"https://github.com/citation-style-language/schema/raw/master/csl-citation.json"} </w:instrText>
      </w:r>
      <w:r>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[15]</w:t>
      </w:r>
      <w:r>
        <w:rPr>
          <w:rFonts w:ascii="Times New Roman" w:eastAsia="Times New Roman" w:hAnsi="Times New Roman" w:cs="Times New Roman"/>
          <w:kern w:val="0"/>
          <w:sz w:val="24"/>
          <w:szCs w:val="24"/>
          <w:lang w:eastAsia="en-IN"/>
          <w14:ligatures w14:val="none"/>
        </w:rPr>
        <w:fldChar w:fldCharType="end"/>
      </w:r>
      <w:r>
        <w:rPr>
          <w:rFonts w:ascii="Times New Roman" w:eastAsia="Times New Roman" w:hAnsi="Times New Roman" w:cs="Times New Roman"/>
          <w:kern w:val="0"/>
          <w:sz w:val="24"/>
          <w:szCs w:val="24"/>
          <w:lang w:eastAsia="en-IN"/>
          <w14:ligatures w14:val="none"/>
        </w:rPr>
        <w:t xml:space="preserve">. </w:t>
      </w:r>
    </w:p>
    <w:p w14:paraId="2019193C" w14:textId="30A057AB" w:rsidR="0083535A" w:rsidRPr="006A6008" w:rsidRDefault="0083535A" w:rsidP="00344DC9">
      <w:pPr>
        <w:spacing w:after="240" w:line="240" w:lineRule="auto"/>
        <w:jc w:val="both"/>
        <w:rPr>
          <w:rFonts w:ascii="Times New Roman" w:eastAsia="Times New Roman" w:hAnsi="Times New Roman" w:cs="Times New Roman"/>
          <w:kern w:val="0"/>
          <w:sz w:val="24"/>
          <w:szCs w:val="24"/>
          <w:lang w:eastAsia="en-IN"/>
          <w14:ligatures w14:val="none"/>
        </w:rPr>
      </w:pPr>
      <w:r>
        <w:rPr>
          <w:noProof/>
        </w:rPr>
        <w:drawing>
          <wp:inline distT="0" distB="0" distL="0" distR="0" wp14:anchorId="1F38BFCA" wp14:editId="2CED5C12">
            <wp:extent cx="6275705" cy="4335780"/>
            <wp:effectExtent l="0" t="0" r="86995" b="0"/>
            <wp:docPr id="598748520" name="Picture 4" descr="Tim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lin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75705" cy="4335780"/>
                    </a:xfrm>
                    <a:prstGeom prst="rect">
                      <a:avLst/>
                    </a:prstGeom>
                    <a:noFill/>
                    <a:ln>
                      <a:noFill/>
                    </a:ln>
                    <a:effectLst>
                      <a:glow rad="101600">
                        <a:schemeClr val="accent6">
                          <a:lumMod val="75000"/>
                          <a:alpha val="40000"/>
                        </a:schemeClr>
                      </a:glow>
                    </a:effectLst>
                  </pic:spPr>
                </pic:pic>
              </a:graphicData>
            </a:graphic>
          </wp:inline>
        </w:drawing>
      </w:r>
    </w:p>
    <w:p w14:paraId="7F2C8EAC" w14:textId="4B43BB99" w:rsidR="006A6008" w:rsidRDefault="0083535A" w:rsidP="002A369E">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Fig 3. </w:t>
      </w:r>
      <w:proofErr w:type="spellStart"/>
      <w:r>
        <w:rPr>
          <w:rFonts w:ascii="Times New Roman" w:eastAsia="Times New Roman" w:hAnsi="Times New Roman" w:cs="Times New Roman"/>
          <w:kern w:val="0"/>
          <w:sz w:val="24"/>
          <w:szCs w:val="24"/>
          <w:lang w:eastAsia="en-IN"/>
          <w14:ligatures w14:val="none"/>
        </w:rPr>
        <w:t>Cropin`s</w:t>
      </w:r>
      <w:proofErr w:type="spellEnd"/>
      <w:r>
        <w:rPr>
          <w:rFonts w:ascii="Times New Roman" w:eastAsia="Times New Roman" w:hAnsi="Times New Roman" w:cs="Times New Roman"/>
          <w:kern w:val="0"/>
          <w:sz w:val="24"/>
          <w:szCs w:val="24"/>
          <w:lang w:eastAsia="en-IN"/>
          <w14:ligatures w14:val="none"/>
        </w:rPr>
        <w:t xml:space="preserve"> history. (Source: </w:t>
      </w:r>
      <w:hyperlink r:id="rId13" w:history="1">
        <w:r w:rsidR="00C519FB" w:rsidRPr="004D3170">
          <w:rPr>
            <w:rStyle w:val="Hyperlink"/>
            <w:rFonts w:ascii="Times New Roman" w:eastAsia="Times New Roman" w:hAnsi="Times New Roman" w:cs="Times New Roman"/>
            <w:kern w:val="0"/>
            <w:sz w:val="24"/>
            <w:szCs w:val="24"/>
            <w:lang w:eastAsia="en-IN"/>
            <w14:ligatures w14:val="none"/>
          </w:rPr>
          <w:t>www.cropin.com</w:t>
        </w:r>
      </w:hyperlink>
      <w:r>
        <w:rPr>
          <w:rFonts w:ascii="Times New Roman" w:eastAsia="Times New Roman" w:hAnsi="Times New Roman" w:cs="Times New Roman"/>
          <w:kern w:val="0"/>
          <w:sz w:val="24"/>
          <w:szCs w:val="24"/>
          <w:lang w:eastAsia="en-IN"/>
          <w14:ligatures w14:val="none"/>
        </w:rPr>
        <w:t>)</w:t>
      </w:r>
    </w:p>
    <w:p w14:paraId="0B6E95D4" w14:textId="77777777" w:rsidR="000274B9" w:rsidRPr="00EC099A" w:rsidRDefault="00904C20"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Cropin`s Agritech Solutions</w:t>
      </w:r>
    </w:p>
    <w:p w14:paraId="2BE9E143" w14:textId="3A348211" w:rsidR="00904C20" w:rsidRDefault="0018389F" w:rsidP="000274B9">
      <w:pPr>
        <w:ind w:firstLine="72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This section discusses the </w:t>
      </w:r>
      <w:proofErr w:type="spellStart"/>
      <w:r>
        <w:rPr>
          <w:rFonts w:ascii="Times New Roman" w:eastAsia="Times New Roman" w:hAnsi="Times New Roman" w:cs="Times New Roman"/>
          <w:kern w:val="0"/>
          <w:sz w:val="24"/>
          <w:szCs w:val="24"/>
          <w:lang w:eastAsia="en-IN"/>
          <w14:ligatures w14:val="none"/>
        </w:rPr>
        <w:t>agritech</w:t>
      </w:r>
      <w:proofErr w:type="spellEnd"/>
      <w:r>
        <w:rPr>
          <w:rFonts w:ascii="Times New Roman" w:eastAsia="Times New Roman" w:hAnsi="Times New Roman" w:cs="Times New Roman"/>
          <w:kern w:val="0"/>
          <w:sz w:val="24"/>
          <w:szCs w:val="24"/>
          <w:lang w:eastAsia="en-IN"/>
          <w14:ligatures w14:val="none"/>
        </w:rPr>
        <w:t xml:space="preserve"> solutions provided by </w:t>
      </w:r>
      <w:proofErr w:type="spellStart"/>
      <w:r>
        <w:rPr>
          <w:rFonts w:ascii="Times New Roman" w:eastAsia="Times New Roman" w:hAnsi="Times New Roman" w:cs="Times New Roman"/>
          <w:kern w:val="0"/>
          <w:sz w:val="24"/>
          <w:szCs w:val="24"/>
          <w:lang w:eastAsia="en-IN"/>
          <w14:ligatures w14:val="none"/>
        </w:rPr>
        <w:t>Cropin</w:t>
      </w:r>
      <w:proofErr w:type="spellEnd"/>
      <w:r>
        <w:rPr>
          <w:rFonts w:ascii="Times New Roman" w:eastAsia="Times New Roman" w:hAnsi="Times New Roman" w:cs="Times New Roman"/>
          <w:kern w:val="0"/>
          <w:sz w:val="24"/>
          <w:szCs w:val="24"/>
          <w:lang w:eastAsia="en-IN"/>
          <w14:ligatures w14:val="none"/>
        </w:rPr>
        <w:t>.</w:t>
      </w:r>
    </w:p>
    <w:p w14:paraId="7B4749C5" w14:textId="003A0DD1" w:rsidR="00904C20" w:rsidRPr="00EC099A" w:rsidRDefault="00904C20" w:rsidP="00EC099A">
      <w:pPr>
        <w:pStyle w:val="ListParagraph"/>
        <w:numPr>
          <w:ilvl w:val="0"/>
          <w:numId w:val="12"/>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Cloud – </w:t>
      </w: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Grow (Smart Farm)</w:t>
      </w:r>
    </w:p>
    <w:p w14:paraId="7A5BCF90" w14:textId="2C3CE8CA" w:rsidR="00904C20" w:rsidRDefault="00904C20" w:rsidP="000274B9">
      <w:pPr>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It is f</w:t>
      </w:r>
      <w:r w:rsidRPr="00904C20">
        <w:rPr>
          <w:rFonts w:ascii="Times New Roman" w:eastAsia="Times New Roman" w:hAnsi="Times New Roman" w:cs="Times New Roman"/>
          <w:kern w:val="0"/>
          <w:sz w:val="24"/>
          <w:szCs w:val="24"/>
          <w:lang w:eastAsia="en-IN"/>
          <w14:ligatures w14:val="none"/>
        </w:rPr>
        <w:t>arm digitization and business intelligence solution</w:t>
      </w:r>
      <w:r>
        <w:rPr>
          <w:rFonts w:ascii="Times New Roman" w:eastAsia="Times New Roman" w:hAnsi="Times New Roman" w:cs="Times New Roman"/>
          <w:kern w:val="0"/>
          <w:sz w:val="24"/>
          <w:szCs w:val="24"/>
          <w:lang w:eastAsia="en-IN"/>
          <w14:ligatures w14:val="none"/>
        </w:rPr>
        <w:t xml:space="preserve">. </w:t>
      </w:r>
      <w:r w:rsidRPr="00904C20">
        <w:rPr>
          <w:rFonts w:ascii="Times New Roman" w:eastAsia="Times New Roman" w:hAnsi="Times New Roman" w:cs="Times New Roman"/>
          <w:kern w:val="0"/>
          <w:sz w:val="24"/>
          <w:szCs w:val="24"/>
          <w:lang w:eastAsia="en-IN"/>
          <w14:ligatures w14:val="none"/>
        </w:rPr>
        <w:t>An extensive platform for highly customizable agricultural management that promotes sustainability, predictability, and efficiency. An entire suite of farm ERP and CRM</w:t>
      </w:r>
      <w:r>
        <w:rPr>
          <w:rFonts w:ascii="Times New Roman" w:eastAsia="Times New Roman" w:hAnsi="Times New Roman" w:cs="Times New Roman"/>
          <w:kern w:val="0"/>
          <w:sz w:val="24"/>
          <w:szCs w:val="24"/>
          <w:lang w:eastAsia="en-IN"/>
          <w14:ligatures w14:val="none"/>
        </w:rPr>
        <w:t xml:space="preserve">. </w:t>
      </w:r>
      <w:r w:rsidR="00F0721A">
        <w:rPr>
          <w:rFonts w:ascii="Times New Roman" w:eastAsia="Times New Roman" w:hAnsi="Times New Roman" w:cs="Times New Roman"/>
          <w:kern w:val="0"/>
          <w:sz w:val="24"/>
          <w:szCs w:val="24"/>
          <w:lang w:eastAsia="en-IN"/>
          <w14:ligatures w14:val="none"/>
        </w:rPr>
        <w:t xml:space="preserve">This </w:t>
      </w:r>
      <w:r w:rsidRPr="00904C20">
        <w:rPr>
          <w:rFonts w:ascii="Times New Roman" w:eastAsia="Times New Roman" w:hAnsi="Times New Roman" w:cs="Times New Roman"/>
          <w:kern w:val="0"/>
          <w:sz w:val="24"/>
          <w:szCs w:val="24"/>
          <w:lang w:eastAsia="en-IN"/>
          <w14:ligatures w14:val="none"/>
        </w:rPr>
        <w:t>digital cultivation procedure can reduce errors and save time. Make data-driven decisions to increase the profitability and production of farm. Integrate additional programs and data sources to increase productivity and improve decision-making.</w:t>
      </w:r>
    </w:p>
    <w:p w14:paraId="66D6CAA4" w14:textId="2C76A82E" w:rsidR="00220F18" w:rsidRPr="00EC099A" w:rsidRDefault="00220F18" w:rsidP="00EC099A">
      <w:pPr>
        <w:pStyle w:val="ListParagraph"/>
        <w:numPr>
          <w:ilvl w:val="0"/>
          <w:numId w:val="12"/>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Cloud – </w:t>
      </w: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Connect (Acre Square)</w:t>
      </w:r>
    </w:p>
    <w:p w14:paraId="12FCD0D6" w14:textId="77777777" w:rsidR="00592090" w:rsidRDefault="00592090" w:rsidP="000274B9">
      <w:pPr>
        <w:ind w:firstLine="72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It is an e</w:t>
      </w:r>
      <w:r w:rsidRPr="00592090">
        <w:rPr>
          <w:rFonts w:ascii="Times New Roman" w:eastAsia="Times New Roman" w:hAnsi="Times New Roman" w:cs="Times New Roman"/>
          <w:kern w:val="0"/>
          <w:sz w:val="24"/>
          <w:szCs w:val="24"/>
          <w:lang w:eastAsia="en-IN"/>
          <w14:ligatures w14:val="none"/>
        </w:rPr>
        <w:t>asy-to-use and deploy farmer engagement solution</w:t>
      </w:r>
      <w:r>
        <w:rPr>
          <w:rFonts w:ascii="Times New Roman" w:eastAsia="Times New Roman" w:hAnsi="Times New Roman" w:cs="Times New Roman"/>
          <w:kern w:val="0"/>
          <w:sz w:val="24"/>
          <w:szCs w:val="24"/>
          <w:lang w:eastAsia="en-IN"/>
          <w14:ligatures w14:val="none"/>
        </w:rPr>
        <w:t xml:space="preserve">. </w:t>
      </w:r>
    </w:p>
    <w:p w14:paraId="5A3EB3BF" w14:textId="372023FC" w:rsidR="00592090" w:rsidRDefault="00592090" w:rsidP="0059209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Key Features of </w:t>
      </w:r>
      <w:proofErr w:type="spellStart"/>
      <w:r>
        <w:rPr>
          <w:rFonts w:ascii="Times New Roman" w:eastAsia="Times New Roman" w:hAnsi="Times New Roman" w:cs="Times New Roman"/>
          <w:kern w:val="0"/>
          <w:sz w:val="24"/>
          <w:szCs w:val="24"/>
          <w:lang w:eastAsia="en-IN"/>
          <w14:ligatures w14:val="none"/>
        </w:rPr>
        <w:t>Cropin</w:t>
      </w:r>
      <w:proofErr w:type="spellEnd"/>
      <w:r>
        <w:rPr>
          <w:rFonts w:ascii="Times New Roman" w:eastAsia="Times New Roman" w:hAnsi="Times New Roman" w:cs="Times New Roman"/>
          <w:kern w:val="0"/>
          <w:sz w:val="24"/>
          <w:szCs w:val="24"/>
          <w:lang w:eastAsia="en-IN"/>
          <w14:ligatures w14:val="none"/>
        </w:rPr>
        <w:t xml:space="preserve"> Connect -</w:t>
      </w:r>
    </w:p>
    <w:p w14:paraId="34EDC81F" w14:textId="77777777" w:rsidR="009C0ED7" w:rsidRDefault="009C0ED7" w:rsidP="009C0ED7">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9C0ED7">
        <w:rPr>
          <w:rFonts w:ascii="Times New Roman" w:eastAsia="Times New Roman" w:hAnsi="Times New Roman" w:cs="Times New Roman"/>
          <w:kern w:val="0"/>
          <w:sz w:val="24"/>
          <w:szCs w:val="24"/>
          <w:lang w:eastAsia="en-IN"/>
          <w14:ligatures w14:val="none"/>
        </w:rPr>
        <w:t xml:space="preserve"> Enhanced remote farm monitoring and plotting capabilities </w:t>
      </w:r>
    </w:p>
    <w:p w14:paraId="6617BEEC" w14:textId="77777777" w:rsidR="009C0ED7" w:rsidRDefault="009C0ED7" w:rsidP="009C0ED7">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9C0ED7">
        <w:rPr>
          <w:rFonts w:ascii="Times New Roman" w:eastAsia="Times New Roman" w:hAnsi="Times New Roman" w:cs="Times New Roman"/>
          <w:kern w:val="0"/>
          <w:sz w:val="24"/>
          <w:szCs w:val="24"/>
          <w:lang w:eastAsia="en-IN"/>
          <w14:ligatures w14:val="none"/>
        </w:rPr>
        <w:t xml:space="preserve">Streamlined task details, operational dashboards, and remote progress tracking </w:t>
      </w:r>
    </w:p>
    <w:p w14:paraId="00AA188B" w14:textId="77777777" w:rsidR="009C0ED7" w:rsidRDefault="009C0ED7" w:rsidP="009C0ED7">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9C0ED7">
        <w:rPr>
          <w:rFonts w:ascii="Times New Roman" w:eastAsia="Times New Roman" w:hAnsi="Times New Roman" w:cs="Times New Roman"/>
          <w:kern w:val="0"/>
          <w:sz w:val="24"/>
          <w:szCs w:val="24"/>
          <w:lang w:eastAsia="en-IN"/>
          <w14:ligatures w14:val="none"/>
        </w:rPr>
        <w:t xml:space="preserve">Personalized forms for data collection and streamlined farmer engagement </w:t>
      </w:r>
    </w:p>
    <w:p w14:paraId="266114D1" w14:textId="77777777" w:rsidR="009C0ED7" w:rsidRDefault="009C0ED7" w:rsidP="009C0ED7">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9C0ED7">
        <w:rPr>
          <w:rFonts w:ascii="Times New Roman" w:eastAsia="Times New Roman" w:hAnsi="Times New Roman" w:cs="Times New Roman"/>
          <w:kern w:val="0"/>
          <w:sz w:val="24"/>
          <w:szCs w:val="24"/>
          <w:lang w:eastAsia="en-IN"/>
          <w14:ligatures w14:val="none"/>
        </w:rPr>
        <w:t xml:space="preserve">Intelligent farming </w:t>
      </w:r>
      <w:proofErr w:type="spellStart"/>
      <w:r w:rsidRPr="009C0ED7">
        <w:rPr>
          <w:rFonts w:ascii="Times New Roman" w:eastAsia="Times New Roman" w:hAnsi="Times New Roman" w:cs="Times New Roman"/>
          <w:kern w:val="0"/>
          <w:sz w:val="24"/>
          <w:szCs w:val="24"/>
          <w:lang w:eastAsia="en-IN"/>
          <w14:ligatures w14:val="none"/>
        </w:rPr>
        <w:t>agri</w:t>
      </w:r>
      <w:proofErr w:type="spellEnd"/>
      <w:r w:rsidRPr="009C0ED7">
        <w:rPr>
          <w:rFonts w:ascii="Times New Roman" w:eastAsia="Times New Roman" w:hAnsi="Times New Roman" w:cs="Times New Roman"/>
          <w:kern w:val="0"/>
          <w:sz w:val="24"/>
          <w:szCs w:val="24"/>
          <w:lang w:eastAsia="en-IN"/>
          <w14:ligatures w14:val="none"/>
        </w:rPr>
        <w:t xml:space="preserve">-input and market services advisory to farmers </w:t>
      </w:r>
    </w:p>
    <w:p w14:paraId="1AB939F8" w14:textId="12FA4621" w:rsidR="009C0ED7" w:rsidRPr="009C0ED7" w:rsidRDefault="009C0ED7" w:rsidP="009C0ED7">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9C0ED7">
        <w:rPr>
          <w:rFonts w:ascii="Times New Roman" w:eastAsia="Times New Roman" w:hAnsi="Times New Roman" w:cs="Times New Roman"/>
          <w:kern w:val="0"/>
          <w:sz w:val="24"/>
          <w:szCs w:val="24"/>
          <w:lang w:eastAsia="en-IN"/>
          <w14:ligatures w14:val="none"/>
        </w:rPr>
        <w:lastRenderedPageBreak/>
        <w:t>Enhanced user experience with a simple interface supporting multiple languages</w:t>
      </w:r>
    </w:p>
    <w:p w14:paraId="2F5C4019" w14:textId="77777777" w:rsidR="00E34F5E" w:rsidRDefault="00E34F5E" w:rsidP="00592090">
      <w:pPr>
        <w:rPr>
          <w:rFonts w:ascii="Times New Roman" w:eastAsia="Times New Roman" w:hAnsi="Times New Roman" w:cs="Times New Roman"/>
          <w:b/>
          <w:bCs/>
          <w:kern w:val="0"/>
          <w:sz w:val="24"/>
          <w:szCs w:val="24"/>
          <w:lang w:eastAsia="en-IN"/>
          <w14:ligatures w14:val="none"/>
        </w:rPr>
      </w:pPr>
    </w:p>
    <w:p w14:paraId="649FAEFE" w14:textId="5F1EAF19" w:rsidR="00592090" w:rsidRPr="00EC099A" w:rsidRDefault="00592090" w:rsidP="00EC099A">
      <w:pPr>
        <w:pStyle w:val="ListParagraph"/>
        <w:numPr>
          <w:ilvl w:val="0"/>
          <w:numId w:val="12"/>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Cloud – </w:t>
      </w: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Trace (Root Trace)</w:t>
      </w:r>
    </w:p>
    <w:p w14:paraId="7C8DFCC1" w14:textId="67EFAD8E" w:rsidR="00592090" w:rsidRDefault="00592090" w:rsidP="000274B9">
      <w:pPr>
        <w:ind w:firstLine="72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It is a </w:t>
      </w:r>
      <w:r w:rsidRPr="00592090">
        <w:rPr>
          <w:rFonts w:ascii="Times New Roman" w:eastAsia="Times New Roman" w:hAnsi="Times New Roman" w:cs="Times New Roman"/>
          <w:kern w:val="0"/>
          <w:sz w:val="24"/>
          <w:szCs w:val="24"/>
          <w:lang w:eastAsia="en-IN"/>
          <w14:ligatures w14:val="none"/>
        </w:rPr>
        <w:t>QR code-enabled farm-to-fork traceability solution</w:t>
      </w:r>
      <w:r>
        <w:rPr>
          <w:rFonts w:ascii="Times New Roman" w:eastAsia="Times New Roman" w:hAnsi="Times New Roman" w:cs="Times New Roman"/>
          <w:kern w:val="0"/>
          <w:sz w:val="24"/>
          <w:szCs w:val="24"/>
          <w:lang w:eastAsia="en-IN"/>
          <w14:ligatures w14:val="none"/>
        </w:rPr>
        <w:t xml:space="preserve">. </w:t>
      </w:r>
    </w:p>
    <w:p w14:paraId="2CF9E39A" w14:textId="509B2F61" w:rsidR="00592090" w:rsidRDefault="00592090" w:rsidP="0059209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Key features of </w:t>
      </w:r>
      <w:proofErr w:type="spellStart"/>
      <w:r>
        <w:rPr>
          <w:rFonts w:ascii="Times New Roman" w:eastAsia="Times New Roman" w:hAnsi="Times New Roman" w:cs="Times New Roman"/>
          <w:kern w:val="0"/>
          <w:sz w:val="24"/>
          <w:szCs w:val="24"/>
          <w:lang w:eastAsia="en-IN"/>
          <w14:ligatures w14:val="none"/>
        </w:rPr>
        <w:t>Cropin</w:t>
      </w:r>
      <w:proofErr w:type="spellEnd"/>
      <w:r>
        <w:rPr>
          <w:rFonts w:ascii="Times New Roman" w:eastAsia="Times New Roman" w:hAnsi="Times New Roman" w:cs="Times New Roman"/>
          <w:kern w:val="0"/>
          <w:sz w:val="24"/>
          <w:szCs w:val="24"/>
          <w:lang w:eastAsia="en-IN"/>
          <w14:ligatures w14:val="none"/>
        </w:rPr>
        <w:t xml:space="preserve"> Trace are –</w:t>
      </w:r>
    </w:p>
    <w:p w14:paraId="5C8E6371" w14:textId="77777777" w:rsidR="00592090" w:rsidRPr="00592090" w:rsidRDefault="00592090" w:rsidP="00592090">
      <w:pPr>
        <w:pStyle w:val="ListParagraph"/>
        <w:numPr>
          <w:ilvl w:val="0"/>
          <w:numId w:val="4"/>
        </w:numPr>
        <w:rPr>
          <w:rFonts w:ascii="Times New Roman" w:eastAsia="Times New Roman" w:hAnsi="Times New Roman" w:cs="Times New Roman"/>
          <w:kern w:val="0"/>
          <w:sz w:val="24"/>
          <w:szCs w:val="24"/>
          <w:lang w:eastAsia="en-IN"/>
          <w14:ligatures w14:val="none"/>
        </w:rPr>
      </w:pPr>
      <w:r w:rsidRPr="00592090">
        <w:rPr>
          <w:rFonts w:ascii="Times New Roman" w:eastAsia="Times New Roman" w:hAnsi="Times New Roman" w:cs="Times New Roman"/>
          <w:kern w:val="0"/>
          <w:sz w:val="24"/>
          <w:szCs w:val="24"/>
          <w:lang w:eastAsia="en-IN"/>
          <w14:ligatures w14:val="none"/>
        </w:rPr>
        <w:t>End-to-end supply chain traceability</w:t>
      </w:r>
    </w:p>
    <w:p w14:paraId="441C3533" w14:textId="77777777" w:rsidR="009C0ED7" w:rsidRDefault="009C0ED7" w:rsidP="009C0ED7">
      <w:pPr>
        <w:pStyle w:val="ListParagraph"/>
        <w:numPr>
          <w:ilvl w:val="0"/>
          <w:numId w:val="4"/>
        </w:num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w:t>
      </w:r>
      <w:r w:rsidRPr="009C0ED7">
        <w:rPr>
          <w:rFonts w:ascii="Times New Roman" w:eastAsia="Times New Roman" w:hAnsi="Times New Roman" w:cs="Times New Roman"/>
          <w:kern w:val="0"/>
          <w:sz w:val="24"/>
          <w:szCs w:val="24"/>
          <w:lang w:eastAsia="en-IN"/>
          <w14:ligatures w14:val="none"/>
        </w:rPr>
        <w:t xml:space="preserve">onitoring and managing downstream using the </w:t>
      </w:r>
      <w:proofErr w:type="spellStart"/>
      <w:r w:rsidRPr="009C0ED7">
        <w:rPr>
          <w:rFonts w:ascii="Times New Roman" w:eastAsia="Times New Roman" w:hAnsi="Times New Roman" w:cs="Times New Roman"/>
          <w:kern w:val="0"/>
          <w:sz w:val="24"/>
          <w:szCs w:val="24"/>
          <w:lang w:eastAsia="en-IN"/>
          <w14:ligatures w14:val="none"/>
        </w:rPr>
        <w:t>Cropin</w:t>
      </w:r>
      <w:proofErr w:type="spellEnd"/>
      <w:r w:rsidRPr="009C0ED7">
        <w:rPr>
          <w:rFonts w:ascii="Times New Roman" w:eastAsia="Times New Roman" w:hAnsi="Times New Roman" w:cs="Times New Roman"/>
          <w:kern w:val="0"/>
          <w:sz w:val="24"/>
          <w:szCs w:val="24"/>
          <w:lang w:eastAsia="en-IN"/>
          <w14:ligatures w14:val="none"/>
        </w:rPr>
        <w:t xml:space="preserve"> Trace (</w:t>
      </w:r>
      <w:proofErr w:type="spellStart"/>
      <w:r w:rsidRPr="009C0ED7">
        <w:rPr>
          <w:rFonts w:ascii="Times New Roman" w:eastAsia="Times New Roman" w:hAnsi="Times New Roman" w:cs="Times New Roman"/>
          <w:kern w:val="0"/>
          <w:sz w:val="24"/>
          <w:szCs w:val="24"/>
          <w:lang w:eastAsia="en-IN"/>
          <w14:ligatures w14:val="none"/>
        </w:rPr>
        <w:t>RootTrace</w:t>
      </w:r>
      <w:proofErr w:type="spellEnd"/>
      <w:r w:rsidRPr="009C0ED7">
        <w:rPr>
          <w:rFonts w:ascii="Times New Roman" w:eastAsia="Times New Roman" w:hAnsi="Times New Roman" w:cs="Times New Roman"/>
          <w:kern w:val="0"/>
          <w:sz w:val="24"/>
          <w:szCs w:val="24"/>
          <w:lang w:eastAsia="en-IN"/>
          <w14:ligatures w14:val="none"/>
        </w:rPr>
        <w:t>) App</w:t>
      </w:r>
    </w:p>
    <w:p w14:paraId="4C3F3299" w14:textId="1AE685A2" w:rsidR="009C0ED7" w:rsidRDefault="009C0ED7" w:rsidP="009C0ED7">
      <w:pPr>
        <w:pStyle w:val="ListParagraph"/>
        <w:numPr>
          <w:ilvl w:val="0"/>
          <w:numId w:val="4"/>
        </w:num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w:t>
      </w:r>
      <w:r w:rsidRPr="009C0ED7">
        <w:rPr>
          <w:rFonts w:ascii="Times New Roman" w:eastAsia="Times New Roman" w:hAnsi="Times New Roman" w:cs="Times New Roman"/>
          <w:kern w:val="0"/>
          <w:sz w:val="24"/>
          <w:szCs w:val="24"/>
          <w:lang w:eastAsia="en-IN"/>
          <w14:ligatures w14:val="none"/>
        </w:rPr>
        <w:t xml:space="preserve">atent-protected QR-code </w:t>
      </w:r>
      <w:r>
        <w:rPr>
          <w:rFonts w:ascii="Times New Roman" w:eastAsia="Times New Roman" w:hAnsi="Times New Roman" w:cs="Times New Roman"/>
          <w:kern w:val="0"/>
          <w:sz w:val="24"/>
          <w:szCs w:val="24"/>
          <w:lang w:eastAsia="en-IN"/>
          <w14:ligatures w14:val="none"/>
        </w:rPr>
        <w:t>labelling</w:t>
      </w:r>
    </w:p>
    <w:p w14:paraId="196B7C9D" w14:textId="77777777" w:rsidR="009C0ED7" w:rsidRDefault="009C0ED7" w:rsidP="009C0ED7">
      <w:pPr>
        <w:pStyle w:val="ListParagraph"/>
        <w:numPr>
          <w:ilvl w:val="0"/>
          <w:numId w:val="4"/>
        </w:num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w:t>
      </w:r>
      <w:r w:rsidRPr="009C0ED7">
        <w:rPr>
          <w:rFonts w:ascii="Times New Roman" w:eastAsia="Times New Roman" w:hAnsi="Times New Roman" w:cs="Times New Roman"/>
          <w:kern w:val="0"/>
          <w:sz w:val="24"/>
          <w:szCs w:val="24"/>
          <w:lang w:eastAsia="en-IN"/>
          <w14:ligatures w14:val="none"/>
        </w:rPr>
        <w:t>ustomizable, weatherproof, and tamper-proof labels</w:t>
      </w:r>
    </w:p>
    <w:p w14:paraId="573466ED" w14:textId="77777777" w:rsidR="009C0ED7" w:rsidRDefault="009C0ED7" w:rsidP="009C0ED7">
      <w:pPr>
        <w:pStyle w:val="ListParagraph"/>
        <w:numPr>
          <w:ilvl w:val="0"/>
          <w:numId w:val="4"/>
        </w:num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w:t>
      </w:r>
      <w:r w:rsidRPr="009C0ED7">
        <w:rPr>
          <w:rFonts w:ascii="Times New Roman" w:eastAsia="Times New Roman" w:hAnsi="Times New Roman" w:cs="Times New Roman"/>
          <w:kern w:val="0"/>
          <w:sz w:val="24"/>
          <w:szCs w:val="24"/>
          <w:lang w:eastAsia="en-IN"/>
          <w14:ligatures w14:val="none"/>
        </w:rPr>
        <w:t xml:space="preserve">canning QR-codes only with </w:t>
      </w:r>
      <w:proofErr w:type="spellStart"/>
      <w:r w:rsidRPr="009C0ED7">
        <w:rPr>
          <w:rFonts w:ascii="Times New Roman" w:eastAsia="Times New Roman" w:hAnsi="Times New Roman" w:cs="Times New Roman"/>
          <w:kern w:val="0"/>
          <w:sz w:val="24"/>
          <w:szCs w:val="24"/>
          <w:lang w:eastAsia="en-IN"/>
          <w14:ligatures w14:val="none"/>
        </w:rPr>
        <w:t>CropIn's</w:t>
      </w:r>
      <w:proofErr w:type="spellEnd"/>
      <w:r w:rsidRPr="009C0ED7">
        <w:rPr>
          <w:rFonts w:ascii="Times New Roman" w:eastAsia="Times New Roman" w:hAnsi="Times New Roman" w:cs="Times New Roman"/>
          <w:kern w:val="0"/>
          <w:sz w:val="24"/>
          <w:szCs w:val="24"/>
          <w:lang w:eastAsia="en-IN"/>
          <w14:ligatures w14:val="none"/>
        </w:rPr>
        <w:t xml:space="preserve"> app to prevent counterfeiting</w:t>
      </w:r>
    </w:p>
    <w:p w14:paraId="7D3635FA" w14:textId="6CF9B13A" w:rsidR="009C0ED7" w:rsidRPr="009C0ED7" w:rsidRDefault="009C0ED7" w:rsidP="009C0ED7">
      <w:pPr>
        <w:pStyle w:val="ListParagraph"/>
        <w:numPr>
          <w:ilvl w:val="0"/>
          <w:numId w:val="4"/>
        </w:num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w:t>
      </w:r>
      <w:r w:rsidRPr="009C0ED7">
        <w:rPr>
          <w:rFonts w:ascii="Times New Roman" w:eastAsia="Times New Roman" w:hAnsi="Times New Roman" w:cs="Times New Roman"/>
          <w:kern w:val="0"/>
          <w:sz w:val="24"/>
          <w:szCs w:val="24"/>
          <w:lang w:eastAsia="en-IN"/>
          <w14:ligatures w14:val="none"/>
        </w:rPr>
        <w:t>haring advice and a package of practices to standardize cultivation practices.</w:t>
      </w:r>
    </w:p>
    <w:p w14:paraId="1FB9A1CF" w14:textId="37302960" w:rsidR="00592090" w:rsidRPr="00EC099A" w:rsidRDefault="00592090" w:rsidP="00EC099A">
      <w:pPr>
        <w:pStyle w:val="ListParagraph"/>
        <w:numPr>
          <w:ilvl w:val="0"/>
          <w:numId w:val="12"/>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w:t>
      </w:r>
      <w:proofErr w:type="spellStart"/>
      <w:r w:rsidRPr="00EC099A">
        <w:rPr>
          <w:rFonts w:ascii="Times New Roman" w:eastAsia="Times New Roman" w:hAnsi="Times New Roman" w:cs="Times New Roman"/>
          <w:i/>
          <w:iCs/>
          <w:kern w:val="0"/>
          <w:sz w:val="24"/>
          <w:szCs w:val="24"/>
          <w:lang w:eastAsia="en-IN"/>
          <w14:ligatures w14:val="none"/>
        </w:rPr>
        <w:t>DataHub</w:t>
      </w:r>
      <w:proofErr w:type="spellEnd"/>
    </w:p>
    <w:p w14:paraId="5CC3786A" w14:textId="5491E3FC" w:rsidR="005C0C90" w:rsidRDefault="005C0C90" w:rsidP="00C85010">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5C0C90">
        <w:rPr>
          <w:rFonts w:ascii="Times New Roman" w:eastAsia="Times New Roman" w:hAnsi="Times New Roman" w:cs="Times New Roman"/>
          <w:kern w:val="0"/>
          <w:sz w:val="24"/>
          <w:szCs w:val="24"/>
          <w:lang w:eastAsia="en-IN"/>
          <w14:ligatures w14:val="none"/>
        </w:rPr>
        <w:t xml:space="preserve">For both structured and unstructured </w:t>
      </w:r>
      <w:proofErr w:type="spellStart"/>
      <w:r w:rsidRPr="005C0C90">
        <w:rPr>
          <w:rFonts w:ascii="Times New Roman" w:eastAsia="Times New Roman" w:hAnsi="Times New Roman" w:cs="Times New Roman"/>
          <w:kern w:val="0"/>
          <w:sz w:val="24"/>
          <w:szCs w:val="24"/>
          <w:lang w:eastAsia="en-IN"/>
          <w14:ligatures w14:val="none"/>
        </w:rPr>
        <w:t>agri</w:t>
      </w:r>
      <w:proofErr w:type="spellEnd"/>
      <w:r w:rsidRPr="005C0C90">
        <w:rPr>
          <w:rFonts w:ascii="Times New Roman" w:eastAsia="Times New Roman" w:hAnsi="Times New Roman" w:cs="Times New Roman"/>
          <w:kern w:val="0"/>
          <w:sz w:val="24"/>
          <w:szCs w:val="24"/>
          <w:lang w:eastAsia="en-IN"/>
          <w14:ligatures w14:val="none"/>
        </w:rPr>
        <w:t xml:space="preserve">-data sources, </w:t>
      </w:r>
      <w:proofErr w:type="spellStart"/>
      <w:r w:rsidRPr="005C0C90">
        <w:rPr>
          <w:rFonts w:ascii="Times New Roman" w:eastAsia="Times New Roman" w:hAnsi="Times New Roman" w:cs="Times New Roman"/>
          <w:kern w:val="0"/>
          <w:sz w:val="24"/>
          <w:szCs w:val="24"/>
          <w:lang w:eastAsia="en-IN"/>
          <w14:ligatures w14:val="none"/>
        </w:rPr>
        <w:t>Cropin</w:t>
      </w:r>
      <w:proofErr w:type="spellEnd"/>
      <w:r w:rsidRPr="005C0C90">
        <w:rPr>
          <w:rFonts w:ascii="Times New Roman" w:eastAsia="Times New Roman" w:hAnsi="Times New Roman" w:cs="Times New Roman"/>
          <w:kern w:val="0"/>
          <w:sz w:val="24"/>
          <w:szCs w:val="24"/>
          <w:lang w:eastAsia="en-IN"/>
          <w14:ligatures w14:val="none"/>
        </w:rPr>
        <w:t xml:space="preserve"> </w:t>
      </w:r>
      <w:proofErr w:type="spellStart"/>
      <w:r w:rsidRPr="005C0C90">
        <w:rPr>
          <w:rFonts w:ascii="Times New Roman" w:eastAsia="Times New Roman" w:hAnsi="Times New Roman" w:cs="Times New Roman"/>
          <w:kern w:val="0"/>
          <w:sz w:val="24"/>
          <w:szCs w:val="24"/>
          <w:lang w:eastAsia="en-IN"/>
          <w14:ligatures w14:val="none"/>
        </w:rPr>
        <w:t>DataHub</w:t>
      </w:r>
      <w:proofErr w:type="spellEnd"/>
      <w:r w:rsidRPr="005C0C90">
        <w:rPr>
          <w:rFonts w:ascii="Times New Roman" w:eastAsia="Times New Roman" w:hAnsi="Times New Roman" w:cs="Times New Roman"/>
          <w:kern w:val="0"/>
          <w:sz w:val="24"/>
          <w:szCs w:val="24"/>
          <w:lang w:eastAsia="en-IN"/>
          <w14:ligatures w14:val="none"/>
        </w:rPr>
        <w:t xml:space="preserve"> facilitates simple management and access to incoming data pipelines—both raw and processed.</w:t>
      </w:r>
      <w:r w:rsidR="00755DE3">
        <w:rPr>
          <w:rFonts w:ascii="Times New Roman" w:eastAsia="Times New Roman" w:hAnsi="Times New Roman" w:cs="Times New Roman"/>
          <w:kern w:val="0"/>
          <w:sz w:val="24"/>
          <w:szCs w:val="24"/>
          <w:lang w:eastAsia="en-IN"/>
          <w14:ligatures w14:val="none"/>
        </w:rPr>
        <w:t xml:space="preserve"> </w:t>
      </w:r>
      <w:r w:rsidRPr="005C0C90">
        <w:rPr>
          <w:rFonts w:ascii="Times New Roman" w:eastAsia="Times New Roman" w:hAnsi="Times New Roman" w:cs="Times New Roman"/>
          <w:kern w:val="0"/>
          <w:sz w:val="24"/>
          <w:szCs w:val="24"/>
          <w:lang w:eastAsia="en-IN"/>
          <w14:ligatures w14:val="none"/>
        </w:rPr>
        <w:t xml:space="preserve">In order to address this, </w:t>
      </w:r>
      <w:proofErr w:type="spellStart"/>
      <w:r w:rsidRPr="005C0C90">
        <w:rPr>
          <w:rFonts w:ascii="Times New Roman" w:eastAsia="Times New Roman" w:hAnsi="Times New Roman" w:cs="Times New Roman"/>
          <w:kern w:val="0"/>
          <w:sz w:val="24"/>
          <w:szCs w:val="24"/>
          <w:lang w:eastAsia="en-IN"/>
          <w14:ligatures w14:val="none"/>
        </w:rPr>
        <w:t>Cropin</w:t>
      </w:r>
      <w:proofErr w:type="spellEnd"/>
      <w:r w:rsidRPr="005C0C90">
        <w:rPr>
          <w:rFonts w:ascii="Times New Roman" w:eastAsia="Times New Roman" w:hAnsi="Times New Roman" w:cs="Times New Roman"/>
          <w:kern w:val="0"/>
          <w:sz w:val="24"/>
          <w:szCs w:val="24"/>
          <w:lang w:eastAsia="en-IN"/>
          <w14:ligatures w14:val="none"/>
        </w:rPr>
        <w:t xml:space="preserve"> Data Hub structures </w:t>
      </w:r>
      <w:proofErr w:type="spellStart"/>
      <w:r w:rsidRPr="005C0C90">
        <w:rPr>
          <w:rFonts w:ascii="Times New Roman" w:eastAsia="Times New Roman" w:hAnsi="Times New Roman" w:cs="Times New Roman"/>
          <w:kern w:val="0"/>
          <w:sz w:val="24"/>
          <w:szCs w:val="24"/>
          <w:lang w:eastAsia="en-IN"/>
          <w14:ligatures w14:val="none"/>
        </w:rPr>
        <w:t>agri</w:t>
      </w:r>
      <w:proofErr w:type="spellEnd"/>
      <w:r w:rsidRPr="005C0C90">
        <w:rPr>
          <w:rFonts w:ascii="Times New Roman" w:eastAsia="Times New Roman" w:hAnsi="Times New Roman" w:cs="Times New Roman"/>
          <w:kern w:val="0"/>
          <w:sz w:val="24"/>
          <w:szCs w:val="24"/>
          <w:lang w:eastAsia="en-IN"/>
          <w14:ligatures w14:val="none"/>
        </w:rPr>
        <w:t xml:space="preserve">-data using an </w:t>
      </w:r>
      <w:proofErr w:type="spellStart"/>
      <w:r w:rsidRPr="005C0C90">
        <w:rPr>
          <w:rFonts w:ascii="Times New Roman" w:eastAsia="Times New Roman" w:hAnsi="Times New Roman" w:cs="Times New Roman"/>
          <w:kern w:val="0"/>
          <w:sz w:val="24"/>
          <w:szCs w:val="24"/>
          <w:lang w:eastAsia="en-IN"/>
          <w14:ligatures w14:val="none"/>
        </w:rPr>
        <w:t>agri</w:t>
      </w:r>
      <w:proofErr w:type="spellEnd"/>
      <w:r w:rsidRPr="005C0C90">
        <w:rPr>
          <w:rFonts w:ascii="Times New Roman" w:eastAsia="Times New Roman" w:hAnsi="Times New Roman" w:cs="Times New Roman"/>
          <w:kern w:val="0"/>
          <w:sz w:val="24"/>
          <w:szCs w:val="24"/>
          <w:lang w:eastAsia="en-IN"/>
          <w14:ligatures w14:val="none"/>
        </w:rPr>
        <w:t xml:space="preserve">-object model, allowing it to interface with all </w:t>
      </w:r>
      <w:proofErr w:type="spellStart"/>
      <w:r w:rsidRPr="005C0C90">
        <w:rPr>
          <w:rFonts w:ascii="Times New Roman" w:eastAsia="Times New Roman" w:hAnsi="Times New Roman" w:cs="Times New Roman"/>
          <w:kern w:val="0"/>
          <w:sz w:val="24"/>
          <w:szCs w:val="24"/>
          <w:lang w:eastAsia="en-IN"/>
          <w14:ligatures w14:val="none"/>
        </w:rPr>
        <w:t>agri</w:t>
      </w:r>
      <w:proofErr w:type="spellEnd"/>
      <w:r w:rsidRPr="005C0C90">
        <w:rPr>
          <w:rFonts w:ascii="Times New Roman" w:eastAsia="Times New Roman" w:hAnsi="Times New Roman" w:cs="Times New Roman"/>
          <w:kern w:val="0"/>
          <w:sz w:val="24"/>
          <w:szCs w:val="24"/>
          <w:lang w:eastAsia="en-IN"/>
          <w14:ligatures w14:val="none"/>
        </w:rPr>
        <w:t xml:space="preserve">-data sources, including weather advisory sources, IoT devices and drones, in-field farm management apps, and mechanization data from farming equipment. </w:t>
      </w:r>
      <w:r w:rsidR="00F0721A" w:rsidRPr="00F0721A">
        <w:rPr>
          <w:rFonts w:ascii="Times New Roman" w:eastAsia="Times New Roman" w:hAnsi="Times New Roman" w:cs="Times New Roman"/>
          <w:kern w:val="0"/>
          <w:sz w:val="24"/>
          <w:szCs w:val="24"/>
          <w:lang w:eastAsia="en-IN"/>
          <w14:ligatures w14:val="none"/>
        </w:rPr>
        <w:t xml:space="preserve">It can save up to 80% of the data engineering work required by businesses and organizations that must set up </w:t>
      </w:r>
      <w:r w:rsidR="00F0721A">
        <w:rPr>
          <w:rFonts w:ascii="Times New Roman" w:eastAsia="Times New Roman" w:hAnsi="Times New Roman" w:cs="Times New Roman"/>
          <w:kern w:val="0"/>
          <w:sz w:val="24"/>
          <w:szCs w:val="24"/>
          <w:lang w:eastAsia="en-IN"/>
          <w14:ligatures w14:val="none"/>
        </w:rPr>
        <w:t>similar</w:t>
      </w:r>
      <w:r w:rsidR="00F0721A" w:rsidRPr="00F0721A">
        <w:rPr>
          <w:rFonts w:ascii="Times New Roman" w:eastAsia="Times New Roman" w:hAnsi="Times New Roman" w:cs="Times New Roman"/>
          <w:kern w:val="0"/>
          <w:sz w:val="24"/>
          <w:szCs w:val="24"/>
          <w:lang w:eastAsia="en-IN"/>
          <w14:ligatures w14:val="none"/>
        </w:rPr>
        <w:t xml:space="preserve"> data linkages for intelligent insights on their own. </w:t>
      </w:r>
      <w:r w:rsidR="00C85010" w:rsidRPr="00C85010">
        <w:rPr>
          <w:rFonts w:ascii="Times New Roman" w:eastAsia="Times New Roman" w:hAnsi="Times New Roman" w:cs="Times New Roman"/>
          <w:kern w:val="0"/>
          <w:sz w:val="24"/>
          <w:szCs w:val="24"/>
          <w:lang w:eastAsia="en-IN"/>
          <w14:ligatures w14:val="none"/>
        </w:rPr>
        <w:t xml:space="preserve">Furthermore, the </w:t>
      </w:r>
      <w:proofErr w:type="spellStart"/>
      <w:r w:rsidR="00C85010" w:rsidRPr="00C85010">
        <w:rPr>
          <w:rFonts w:ascii="Times New Roman" w:eastAsia="Times New Roman" w:hAnsi="Times New Roman" w:cs="Times New Roman"/>
          <w:kern w:val="0"/>
          <w:sz w:val="24"/>
          <w:szCs w:val="24"/>
          <w:lang w:eastAsia="en-IN"/>
          <w14:ligatures w14:val="none"/>
        </w:rPr>
        <w:t>Cropin</w:t>
      </w:r>
      <w:proofErr w:type="spellEnd"/>
      <w:r w:rsidR="00C85010" w:rsidRPr="00C85010">
        <w:rPr>
          <w:rFonts w:ascii="Times New Roman" w:eastAsia="Times New Roman" w:hAnsi="Times New Roman" w:cs="Times New Roman"/>
          <w:kern w:val="0"/>
          <w:sz w:val="24"/>
          <w:szCs w:val="24"/>
          <w:lang w:eastAsia="en-IN"/>
          <w14:ligatures w14:val="none"/>
        </w:rPr>
        <w:t xml:space="preserve"> Data Hub offers pre-configured advanced data frameworks designed to tackle the most common and enduringly challenging problems in agricultural remote monitoring</w:t>
      </w:r>
      <w:r w:rsidR="00C85010">
        <w:rPr>
          <w:rFonts w:ascii="Times New Roman" w:eastAsia="Times New Roman" w:hAnsi="Times New Roman" w:cs="Times New Roman"/>
          <w:kern w:val="0"/>
          <w:sz w:val="24"/>
          <w:szCs w:val="24"/>
          <w:lang w:eastAsia="en-IN"/>
          <w14:ligatures w14:val="none"/>
        </w:rPr>
        <w:t xml:space="preserve">. These remote monitoring include </w:t>
      </w:r>
      <w:r w:rsidR="00C85010" w:rsidRPr="00C85010">
        <w:rPr>
          <w:rFonts w:ascii="Times New Roman" w:eastAsia="Times New Roman" w:hAnsi="Times New Roman" w:cs="Times New Roman"/>
          <w:kern w:val="0"/>
          <w:sz w:val="24"/>
          <w:szCs w:val="24"/>
          <w:lang w:eastAsia="en-IN"/>
          <w14:ligatures w14:val="none"/>
        </w:rPr>
        <w:t xml:space="preserve">segmenting land usage, detecting farm plot boundaries, and cloud-free satellite </w:t>
      </w:r>
      <w:proofErr w:type="spellStart"/>
      <w:proofErr w:type="gramStart"/>
      <w:r w:rsidR="00C85010" w:rsidRPr="00C85010">
        <w:rPr>
          <w:rFonts w:ascii="Times New Roman" w:eastAsia="Times New Roman" w:hAnsi="Times New Roman" w:cs="Times New Roman"/>
          <w:kern w:val="0"/>
          <w:sz w:val="24"/>
          <w:szCs w:val="24"/>
          <w:lang w:eastAsia="en-IN"/>
          <w14:ligatures w14:val="none"/>
        </w:rPr>
        <w:t>imagery.</w:t>
      </w:r>
      <w:r w:rsidRPr="005C0C90">
        <w:rPr>
          <w:rFonts w:ascii="Times New Roman" w:eastAsia="Times New Roman" w:hAnsi="Times New Roman" w:cs="Times New Roman"/>
          <w:kern w:val="0"/>
          <w:sz w:val="24"/>
          <w:szCs w:val="24"/>
          <w:lang w:eastAsia="en-IN"/>
          <w14:ligatures w14:val="none"/>
        </w:rPr>
        <w:t>It</w:t>
      </w:r>
      <w:proofErr w:type="spellEnd"/>
      <w:proofErr w:type="gramEnd"/>
      <w:r w:rsidRPr="005C0C90">
        <w:rPr>
          <w:rFonts w:ascii="Times New Roman" w:eastAsia="Times New Roman" w:hAnsi="Times New Roman" w:cs="Times New Roman"/>
          <w:kern w:val="0"/>
          <w:sz w:val="24"/>
          <w:szCs w:val="24"/>
          <w:lang w:eastAsia="en-IN"/>
          <w14:ligatures w14:val="none"/>
        </w:rPr>
        <w:t xml:space="preserve"> makes it possible to combine remote field, agronomy, and enterprise data with </w:t>
      </w:r>
      <w:proofErr w:type="spellStart"/>
      <w:r w:rsidRPr="005C0C90">
        <w:rPr>
          <w:rFonts w:ascii="Times New Roman" w:eastAsia="Times New Roman" w:hAnsi="Times New Roman" w:cs="Times New Roman"/>
          <w:kern w:val="0"/>
          <w:sz w:val="24"/>
          <w:szCs w:val="24"/>
          <w:lang w:eastAsia="en-IN"/>
          <w14:ligatures w14:val="none"/>
        </w:rPr>
        <w:t>Cropin's</w:t>
      </w:r>
      <w:proofErr w:type="spellEnd"/>
      <w:r w:rsidRPr="005C0C90">
        <w:rPr>
          <w:rFonts w:ascii="Times New Roman" w:eastAsia="Times New Roman" w:hAnsi="Times New Roman" w:cs="Times New Roman"/>
          <w:kern w:val="0"/>
          <w:sz w:val="24"/>
          <w:szCs w:val="24"/>
          <w:lang w:eastAsia="en-IN"/>
          <w14:ligatures w14:val="none"/>
        </w:rPr>
        <w:t xml:space="preserve"> Crop Intelligence models and datasets to uncover important business insights</w:t>
      </w:r>
      <w:r w:rsidR="00C85010">
        <w:rPr>
          <w:rFonts w:ascii="Times New Roman" w:eastAsia="Times New Roman" w:hAnsi="Times New Roman" w:cs="Times New Roman"/>
          <w:kern w:val="0"/>
          <w:sz w:val="24"/>
          <w:szCs w:val="24"/>
          <w:lang w:eastAsia="en-IN"/>
          <w14:ligatures w14:val="none"/>
        </w:rPr>
        <w:t xml:space="preserve">. </w:t>
      </w:r>
    </w:p>
    <w:p w14:paraId="7F88037A" w14:textId="77777777" w:rsidR="00755DE3" w:rsidRPr="005C0C90" w:rsidRDefault="00755DE3" w:rsidP="00755DE3">
      <w:pPr>
        <w:spacing w:after="0" w:line="240" w:lineRule="auto"/>
        <w:ind w:firstLine="720"/>
        <w:jc w:val="both"/>
        <w:rPr>
          <w:rFonts w:ascii="Times New Roman" w:eastAsia="Times New Roman" w:hAnsi="Times New Roman" w:cs="Times New Roman"/>
          <w:kern w:val="0"/>
          <w:sz w:val="24"/>
          <w:szCs w:val="24"/>
          <w:lang w:eastAsia="en-IN"/>
          <w14:ligatures w14:val="none"/>
        </w:rPr>
      </w:pPr>
    </w:p>
    <w:p w14:paraId="35239D2B" w14:textId="1FFA600D" w:rsidR="00592090" w:rsidRPr="00EC099A" w:rsidRDefault="00072D6D" w:rsidP="00EC099A">
      <w:pPr>
        <w:pStyle w:val="ListParagraph"/>
        <w:numPr>
          <w:ilvl w:val="0"/>
          <w:numId w:val="12"/>
        </w:numPr>
        <w:spacing w:after="0" w:line="240" w:lineRule="auto"/>
        <w:rPr>
          <w:rFonts w:ascii="Times New Roman" w:eastAsia="Times New Roman" w:hAnsi="Times New Roman" w:cs="Times New Roman"/>
          <w:i/>
          <w:iCs/>
          <w:kern w:val="0"/>
          <w:sz w:val="24"/>
          <w:szCs w:val="24"/>
          <w:lang w:eastAsia="en-IN"/>
          <w14:ligatures w14:val="none"/>
        </w:rPr>
      </w:pPr>
      <w:proofErr w:type="spellStart"/>
      <w:r w:rsidRPr="00EC099A">
        <w:rPr>
          <w:rFonts w:ascii="Times New Roman" w:eastAsia="Times New Roman" w:hAnsi="Times New Roman" w:cs="Times New Roman"/>
          <w:i/>
          <w:iCs/>
          <w:kern w:val="0"/>
          <w:sz w:val="24"/>
          <w:szCs w:val="24"/>
          <w:lang w:eastAsia="en-IN"/>
          <w14:ligatures w14:val="none"/>
        </w:rPr>
        <w:t>Cropin</w:t>
      </w:r>
      <w:proofErr w:type="spellEnd"/>
      <w:r w:rsidRPr="00EC099A">
        <w:rPr>
          <w:rFonts w:ascii="Times New Roman" w:eastAsia="Times New Roman" w:hAnsi="Times New Roman" w:cs="Times New Roman"/>
          <w:i/>
          <w:iCs/>
          <w:kern w:val="0"/>
          <w:sz w:val="24"/>
          <w:szCs w:val="24"/>
          <w:lang w:eastAsia="en-IN"/>
          <w14:ligatures w14:val="none"/>
        </w:rPr>
        <w:t xml:space="preserve"> Intelligence</w:t>
      </w:r>
    </w:p>
    <w:p w14:paraId="2613B059" w14:textId="2B0B629F" w:rsidR="00072D6D" w:rsidRDefault="00072D6D" w:rsidP="00755DE3">
      <w:pPr>
        <w:ind w:firstLine="720"/>
        <w:rPr>
          <w:rFonts w:ascii="Times New Roman" w:eastAsia="Times New Roman" w:hAnsi="Times New Roman" w:cs="Times New Roman"/>
          <w:kern w:val="0"/>
          <w:sz w:val="24"/>
          <w:szCs w:val="24"/>
          <w:lang w:eastAsia="en-IN"/>
          <w14:ligatures w14:val="none"/>
        </w:rPr>
      </w:pPr>
      <w:r w:rsidRPr="00072D6D">
        <w:rPr>
          <w:rFonts w:ascii="Times New Roman" w:eastAsia="Times New Roman" w:hAnsi="Times New Roman" w:cs="Times New Roman"/>
          <w:kern w:val="0"/>
          <w:sz w:val="24"/>
          <w:szCs w:val="24"/>
          <w:lang w:eastAsia="en-IN"/>
          <w14:ligatures w14:val="none"/>
        </w:rPr>
        <w:t>Crop &amp; plot-level predictive intelligence powered by field-tested AI/ML models</w:t>
      </w:r>
      <w:r>
        <w:rPr>
          <w:rFonts w:ascii="Times New Roman" w:eastAsia="Times New Roman" w:hAnsi="Times New Roman" w:cs="Times New Roman"/>
          <w:kern w:val="0"/>
          <w:sz w:val="24"/>
          <w:szCs w:val="24"/>
          <w:lang w:eastAsia="en-IN"/>
          <w14:ligatures w14:val="none"/>
        </w:rPr>
        <w:t xml:space="preserve">. </w:t>
      </w:r>
    </w:p>
    <w:p w14:paraId="78C8CBEE" w14:textId="23120435" w:rsidR="004722A7" w:rsidRDefault="004722A7" w:rsidP="00072D6D">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Key features of </w:t>
      </w:r>
      <w:proofErr w:type="spellStart"/>
      <w:r>
        <w:rPr>
          <w:rFonts w:ascii="Times New Roman" w:eastAsia="Times New Roman" w:hAnsi="Times New Roman" w:cs="Times New Roman"/>
          <w:kern w:val="0"/>
          <w:sz w:val="24"/>
          <w:szCs w:val="24"/>
          <w:lang w:eastAsia="en-IN"/>
          <w14:ligatures w14:val="none"/>
        </w:rPr>
        <w:t>Cropin</w:t>
      </w:r>
      <w:proofErr w:type="spellEnd"/>
      <w:r>
        <w:rPr>
          <w:rFonts w:ascii="Times New Roman" w:eastAsia="Times New Roman" w:hAnsi="Times New Roman" w:cs="Times New Roman"/>
          <w:kern w:val="0"/>
          <w:sz w:val="24"/>
          <w:szCs w:val="24"/>
          <w:lang w:eastAsia="en-IN"/>
          <w14:ligatures w14:val="none"/>
        </w:rPr>
        <w:t xml:space="preserve"> Intelligence – </w:t>
      </w:r>
    </w:p>
    <w:p w14:paraId="0C67FD22" w14:textId="77777777" w:rsidR="004722A7" w:rsidRPr="004722A7" w:rsidRDefault="004722A7" w:rsidP="004722A7">
      <w:pPr>
        <w:pStyle w:val="ListParagraph"/>
        <w:numPr>
          <w:ilvl w:val="0"/>
          <w:numId w:val="6"/>
        </w:numPr>
        <w:rPr>
          <w:rFonts w:ascii="Times New Roman" w:eastAsia="Times New Roman" w:hAnsi="Times New Roman" w:cs="Times New Roman"/>
          <w:kern w:val="0"/>
          <w:sz w:val="24"/>
          <w:szCs w:val="24"/>
          <w:lang w:eastAsia="en-IN"/>
          <w14:ligatures w14:val="none"/>
        </w:rPr>
      </w:pPr>
      <w:r w:rsidRPr="004722A7">
        <w:rPr>
          <w:rFonts w:ascii="Times New Roman" w:eastAsia="Times New Roman" w:hAnsi="Times New Roman" w:cs="Times New Roman"/>
          <w:kern w:val="0"/>
          <w:sz w:val="24"/>
          <w:szCs w:val="24"/>
          <w:lang w:eastAsia="en-IN"/>
          <w14:ligatures w14:val="none"/>
        </w:rPr>
        <w:t>A hyper-tuned model built for different regions, crops, and varieties</w:t>
      </w:r>
    </w:p>
    <w:p w14:paraId="0C66AF10" w14:textId="77777777" w:rsidR="004722A7" w:rsidRPr="004722A7" w:rsidRDefault="004722A7" w:rsidP="004722A7">
      <w:pPr>
        <w:pStyle w:val="ListParagraph"/>
        <w:numPr>
          <w:ilvl w:val="0"/>
          <w:numId w:val="6"/>
        </w:numPr>
        <w:rPr>
          <w:rFonts w:ascii="Times New Roman" w:eastAsia="Times New Roman" w:hAnsi="Times New Roman" w:cs="Times New Roman"/>
          <w:kern w:val="0"/>
          <w:sz w:val="24"/>
          <w:szCs w:val="24"/>
          <w:lang w:eastAsia="en-IN"/>
          <w14:ligatures w14:val="none"/>
        </w:rPr>
      </w:pPr>
      <w:r w:rsidRPr="004722A7">
        <w:rPr>
          <w:rFonts w:ascii="Times New Roman" w:eastAsia="Times New Roman" w:hAnsi="Times New Roman" w:cs="Times New Roman"/>
          <w:kern w:val="0"/>
          <w:sz w:val="24"/>
          <w:szCs w:val="24"/>
          <w:lang w:eastAsia="en-IN"/>
          <w14:ligatures w14:val="none"/>
        </w:rPr>
        <w:t>Accurate estimation of a plot's yield per hectare and the plot's expected production range</w:t>
      </w:r>
    </w:p>
    <w:p w14:paraId="5832F299" w14:textId="77777777" w:rsidR="009C0ED7" w:rsidRDefault="009C0ED7" w:rsidP="009C0ED7">
      <w:pPr>
        <w:pStyle w:val="ListParagraph"/>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9C0ED7">
        <w:rPr>
          <w:rFonts w:ascii="Times New Roman" w:eastAsia="Times New Roman" w:hAnsi="Times New Roman" w:cs="Times New Roman"/>
          <w:kern w:val="0"/>
          <w:sz w:val="24"/>
          <w:szCs w:val="24"/>
          <w:lang w:eastAsia="en-IN"/>
          <w14:ligatures w14:val="none"/>
        </w:rPr>
        <w:t xml:space="preserve">Insights obtained across the different crop phases using meteorological data and remote sensing models </w:t>
      </w:r>
    </w:p>
    <w:p w14:paraId="5F02E026" w14:textId="30283B3A" w:rsidR="009C0ED7" w:rsidRPr="009C0ED7" w:rsidRDefault="009C0ED7" w:rsidP="009C0ED7">
      <w:pPr>
        <w:pStyle w:val="ListParagraph"/>
        <w:numPr>
          <w:ilvl w:val="0"/>
          <w:numId w:val="6"/>
        </w:numPr>
        <w:spacing w:after="0" w:line="240" w:lineRule="auto"/>
        <w:rPr>
          <w:rFonts w:ascii="Times New Roman" w:eastAsia="Times New Roman" w:hAnsi="Times New Roman" w:cs="Times New Roman"/>
          <w:kern w:val="0"/>
          <w:sz w:val="24"/>
          <w:szCs w:val="24"/>
          <w:lang w:eastAsia="en-IN"/>
          <w14:ligatures w14:val="none"/>
        </w:rPr>
      </w:pPr>
      <w:r w:rsidRPr="009C0ED7">
        <w:rPr>
          <w:rFonts w:ascii="Times New Roman" w:eastAsia="Times New Roman" w:hAnsi="Times New Roman" w:cs="Times New Roman"/>
          <w:kern w:val="0"/>
          <w:sz w:val="24"/>
          <w:szCs w:val="24"/>
          <w:lang w:eastAsia="en-IN"/>
          <w14:ligatures w14:val="none"/>
        </w:rPr>
        <w:t>Prompt intelligence at least 30 days prior to the anticipated harvest and as soon as the crop achieves maturity</w:t>
      </w:r>
    </w:p>
    <w:p w14:paraId="7B6C2476" w14:textId="77777777" w:rsidR="009C0ED7" w:rsidRPr="004722A7" w:rsidRDefault="009C0ED7" w:rsidP="009C0ED7">
      <w:pPr>
        <w:pStyle w:val="ListParagraph"/>
        <w:rPr>
          <w:rFonts w:ascii="Times New Roman" w:eastAsia="Times New Roman" w:hAnsi="Times New Roman" w:cs="Times New Roman"/>
          <w:kern w:val="0"/>
          <w:sz w:val="24"/>
          <w:szCs w:val="24"/>
          <w:lang w:eastAsia="en-IN"/>
          <w14:ligatures w14:val="none"/>
        </w:rPr>
      </w:pPr>
    </w:p>
    <w:p w14:paraId="5822A374" w14:textId="63438898" w:rsidR="007E3106" w:rsidRPr="00EC099A" w:rsidRDefault="007E3106"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Cropin`s collaborative innovation with AWS</w:t>
      </w:r>
    </w:p>
    <w:p w14:paraId="6A97C42F" w14:textId="33B8672A" w:rsidR="00BD7922" w:rsidRDefault="00BD7922" w:rsidP="004D008A">
      <w:pPr>
        <w:ind w:firstLine="720"/>
        <w:jc w:val="both"/>
        <w:rPr>
          <w:rFonts w:ascii="Times New Roman" w:eastAsia="Times New Roman" w:hAnsi="Times New Roman" w:cs="Times New Roman"/>
          <w:kern w:val="0"/>
          <w:sz w:val="24"/>
          <w:szCs w:val="24"/>
          <w:lang w:eastAsia="en-IN"/>
          <w14:ligatures w14:val="none"/>
        </w:rPr>
      </w:pPr>
      <w:r w:rsidRPr="00BD7922">
        <w:rPr>
          <w:rFonts w:ascii="Times New Roman" w:eastAsia="Times New Roman" w:hAnsi="Times New Roman" w:cs="Times New Roman"/>
          <w:kern w:val="0"/>
          <w:sz w:val="24"/>
          <w:szCs w:val="24"/>
          <w:lang w:eastAsia="en-IN"/>
          <w14:ligatures w14:val="none"/>
        </w:rPr>
        <w:t xml:space="preserve">A Memorandum of Understanding (MoU) has been signed by </w:t>
      </w:r>
      <w:proofErr w:type="spellStart"/>
      <w:r w:rsidRPr="00BD7922">
        <w:rPr>
          <w:rFonts w:ascii="Times New Roman" w:eastAsia="Times New Roman" w:hAnsi="Times New Roman" w:cs="Times New Roman"/>
          <w:kern w:val="0"/>
          <w:sz w:val="24"/>
          <w:szCs w:val="24"/>
          <w:lang w:eastAsia="en-IN"/>
          <w14:ligatures w14:val="none"/>
        </w:rPr>
        <w:t>Cropin</w:t>
      </w:r>
      <w:proofErr w:type="spellEnd"/>
      <w:r w:rsidRPr="00BD7922">
        <w:rPr>
          <w:rFonts w:ascii="Times New Roman" w:eastAsia="Times New Roman" w:hAnsi="Times New Roman" w:cs="Times New Roman"/>
          <w:kern w:val="0"/>
          <w:sz w:val="24"/>
          <w:szCs w:val="24"/>
          <w:lang w:eastAsia="en-IN"/>
          <w14:ligatures w14:val="none"/>
        </w:rPr>
        <w:t xml:space="preserve"> Technology, a global leader in </w:t>
      </w:r>
      <w:proofErr w:type="spellStart"/>
      <w:r w:rsidRPr="00BD7922">
        <w:rPr>
          <w:rFonts w:ascii="Times New Roman" w:eastAsia="Times New Roman" w:hAnsi="Times New Roman" w:cs="Times New Roman"/>
          <w:kern w:val="0"/>
          <w:sz w:val="24"/>
          <w:szCs w:val="24"/>
          <w:lang w:eastAsia="en-IN"/>
          <w14:ligatures w14:val="none"/>
        </w:rPr>
        <w:t>Ag</w:t>
      </w:r>
      <w:r w:rsidR="00C24F59">
        <w:rPr>
          <w:rFonts w:ascii="Times New Roman" w:eastAsia="Times New Roman" w:hAnsi="Times New Roman" w:cs="Times New Roman"/>
          <w:kern w:val="0"/>
          <w:sz w:val="24"/>
          <w:szCs w:val="24"/>
          <w:lang w:eastAsia="en-IN"/>
          <w14:ligatures w14:val="none"/>
        </w:rPr>
        <w:t>ri</w:t>
      </w:r>
      <w:r w:rsidRPr="00BD7922">
        <w:rPr>
          <w:rFonts w:ascii="Times New Roman" w:eastAsia="Times New Roman" w:hAnsi="Times New Roman" w:cs="Times New Roman"/>
          <w:kern w:val="0"/>
          <w:sz w:val="24"/>
          <w:szCs w:val="24"/>
          <w:lang w:eastAsia="en-IN"/>
          <w14:ligatures w14:val="none"/>
        </w:rPr>
        <w:t>tech</w:t>
      </w:r>
      <w:proofErr w:type="spellEnd"/>
      <w:r w:rsidRPr="00BD7922">
        <w:rPr>
          <w:rFonts w:ascii="Times New Roman" w:eastAsia="Times New Roman" w:hAnsi="Times New Roman" w:cs="Times New Roman"/>
          <w:kern w:val="0"/>
          <w:sz w:val="24"/>
          <w:szCs w:val="24"/>
          <w:lang w:eastAsia="en-IN"/>
          <w14:ligatures w14:val="none"/>
        </w:rPr>
        <w:t xml:space="preserve"> that enables intelligent agriculture, and Amazon Web Services (AWS) India. The purpose of the MoU is to enable </w:t>
      </w:r>
      <w:proofErr w:type="spellStart"/>
      <w:r w:rsidRPr="00BD7922">
        <w:rPr>
          <w:rFonts w:ascii="Times New Roman" w:eastAsia="Times New Roman" w:hAnsi="Times New Roman" w:cs="Times New Roman"/>
          <w:kern w:val="0"/>
          <w:sz w:val="24"/>
          <w:szCs w:val="24"/>
          <w:lang w:eastAsia="en-IN"/>
          <w14:ligatures w14:val="none"/>
        </w:rPr>
        <w:t>Cropin</w:t>
      </w:r>
      <w:proofErr w:type="spellEnd"/>
      <w:r w:rsidRPr="00BD7922">
        <w:rPr>
          <w:rFonts w:ascii="Times New Roman" w:eastAsia="Times New Roman" w:hAnsi="Times New Roman" w:cs="Times New Roman"/>
          <w:kern w:val="0"/>
          <w:sz w:val="24"/>
          <w:szCs w:val="24"/>
          <w:lang w:eastAsia="en-IN"/>
          <w14:ligatures w14:val="none"/>
        </w:rPr>
        <w:t xml:space="preserve"> to develop a solution to address the problem of global hunger and food insecurity. Through the development of core data architecture, analytics, </w:t>
      </w:r>
      <w:proofErr w:type="spellStart"/>
      <w:r w:rsidRPr="00BD7922">
        <w:rPr>
          <w:rFonts w:ascii="Times New Roman" w:eastAsia="Times New Roman" w:hAnsi="Times New Roman" w:cs="Times New Roman"/>
          <w:kern w:val="0"/>
          <w:sz w:val="24"/>
          <w:szCs w:val="24"/>
          <w:lang w:eastAsia="en-IN"/>
          <w14:ligatures w14:val="none"/>
        </w:rPr>
        <w:t>modeling</w:t>
      </w:r>
      <w:proofErr w:type="spellEnd"/>
      <w:r w:rsidRPr="00BD7922">
        <w:rPr>
          <w:rFonts w:ascii="Times New Roman" w:eastAsia="Times New Roman" w:hAnsi="Times New Roman" w:cs="Times New Roman"/>
          <w:kern w:val="0"/>
          <w:sz w:val="24"/>
          <w:szCs w:val="24"/>
          <w:lang w:eastAsia="en-IN"/>
          <w14:ligatures w14:val="none"/>
        </w:rPr>
        <w:t xml:space="preserve">, and simulation components, this program seeks to assist </w:t>
      </w:r>
      <w:proofErr w:type="spellStart"/>
      <w:r w:rsidRPr="00BD7922">
        <w:rPr>
          <w:rFonts w:ascii="Times New Roman" w:eastAsia="Times New Roman" w:hAnsi="Times New Roman" w:cs="Times New Roman"/>
          <w:kern w:val="0"/>
          <w:sz w:val="24"/>
          <w:szCs w:val="24"/>
          <w:lang w:eastAsia="en-IN"/>
          <w14:ligatures w14:val="none"/>
        </w:rPr>
        <w:t>Cropin</w:t>
      </w:r>
      <w:proofErr w:type="spellEnd"/>
      <w:r w:rsidRPr="00BD7922">
        <w:rPr>
          <w:rFonts w:ascii="Times New Roman" w:eastAsia="Times New Roman" w:hAnsi="Times New Roman" w:cs="Times New Roman"/>
          <w:kern w:val="0"/>
          <w:sz w:val="24"/>
          <w:szCs w:val="24"/>
          <w:lang w:eastAsia="en-IN"/>
          <w14:ligatures w14:val="none"/>
        </w:rPr>
        <w:t xml:space="preserve"> in creating a single solution that can combine global farmland data with more comprehensive climatic knowledge. According to a statement issued by </w:t>
      </w:r>
      <w:proofErr w:type="spellStart"/>
      <w:r w:rsidRPr="00BD7922">
        <w:rPr>
          <w:rFonts w:ascii="Times New Roman" w:eastAsia="Times New Roman" w:hAnsi="Times New Roman" w:cs="Times New Roman"/>
          <w:kern w:val="0"/>
          <w:sz w:val="24"/>
          <w:szCs w:val="24"/>
          <w:lang w:eastAsia="en-IN"/>
          <w14:ligatures w14:val="none"/>
        </w:rPr>
        <w:t>Cropin</w:t>
      </w:r>
      <w:proofErr w:type="spellEnd"/>
      <w:r w:rsidRPr="00BD7922">
        <w:rPr>
          <w:rFonts w:ascii="Times New Roman" w:eastAsia="Times New Roman" w:hAnsi="Times New Roman" w:cs="Times New Roman"/>
          <w:kern w:val="0"/>
          <w:sz w:val="24"/>
          <w:szCs w:val="24"/>
          <w:lang w:eastAsia="en-IN"/>
          <w14:ligatures w14:val="none"/>
        </w:rPr>
        <w:t xml:space="preserve">, the solution will help governments, </w:t>
      </w:r>
      <w:r w:rsidRPr="00BD7922">
        <w:rPr>
          <w:rFonts w:ascii="Times New Roman" w:eastAsia="Times New Roman" w:hAnsi="Times New Roman" w:cs="Times New Roman"/>
          <w:kern w:val="0"/>
          <w:sz w:val="24"/>
          <w:szCs w:val="24"/>
          <w:lang w:eastAsia="en-IN"/>
          <w14:ligatures w14:val="none"/>
        </w:rPr>
        <w:lastRenderedPageBreak/>
        <w:t>organizations, and agribusinesses</w:t>
      </w:r>
      <w:r w:rsidR="00C24F59">
        <w:rPr>
          <w:rFonts w:ascii="Times New Roman" w:eastAsia="Times New Roman" w:hAnsi="Times New Roman" w:cs="Times New Roman"/>
          <w:kern w:val="0"/>
          <w:sz w:val="24"/>
          <w:szCs w:val="24"/>
          <w:lang w:eastAsia="en-IN"/>
          <w14:ligatures w14:val="none"/>
        </w:rPr>
        <w:t xml:space="preserve">. This can </w:t>
      </w:r>
      <w:r w:rsidRPr="00BD7922">
        <w:rPr>
          <w:rFonts w:ascii="Times New Roman" w:eastAsia="Times New Roman" w:hAnsi="Times New Roman" w:cs="Times New Roman"/>
          <w:kern w:val="0"/>
          <w:sz w:val="24"/>
          <w:szCs w:val="24"/>
          <w:lang w:eastAsia="en-IN"/>
          <w14:ligatures w14:val="none"/>
        </w:rPr>
        <w:t>guarantee food security for vulnerable populations by providing decision information</w:t>
      </w:r>
      <w:r w:rsidR="007E3106">
        <w:rPr>
          <w:rFonts w:ascii="Times New Roman" w:eastAsia="Times New Roman" w:hAnsi="Times New Roman" w:cs="Times New Roman"/>
          <w:kern w:val="0"/>
          <w:sz w:val="24"/>
          <w:szCs w:val="24"/>
          <w:lang w:eastAsia="en-IN"/>
          <w14:ligatures w14:val="none"/>
        </w:rPr>
        <w:t xml:space="preserve"> </w:t>
      </w:r>
      <w:r w:rsidR="007E3106">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{"citationID":"85sJqgIh","properties":{"formattedCitation":"[16]","plainCitation":"[16]","noteIndex":0},"citationItems":[{"id":37,"uris":["http://zotero.org/users/13329338/items/NI9I4QI2"],"itemData":{"id":37,"type":"article-newspaper","abstract":"Cropin Technology, a global Agtech leader enabling intelligent agriculture, and Amazon Web Services (AWS) India have signed a Memorandum of Understanding (MoU) focused on enabling Cropin to build a solution to address the pressing issue of global hunger and food insecurity.","container-title":"The Hindu","event-place":"Bengaluru","ISSN":"0971-751X","language":"en-IN","publisher-place":"Bengaluru","section":"Business","source":"www.thehindu.com","title":"Cropin in pact with AWS to build a solution to address global hunger, food insecurity","URL":"https://www.thehindu.com/business/cropin-in-pact-with-aws-to-build-a-solution-to-address-global-hunger-food-insecurity/article67972209.ece","author":[{"family":"Bureau","given":"The Hindu"}],"accessed":{"date-parts":[["2024",4,30]]},"issued":{"date-parts":[["2024",3,20]]}}}],"schema":"https://github.com/citation-style-language/schema/raw/master/csl-citation.json"} </w:instrText>
      </w:r>
      <w:r w:rsidR="007E3106">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[16]</w:t>
      </w:r>
      <w:r w:rsidR="007E3106">
        <w:rPr>
          <w:rFonts w:ascii="Times New Roman" w:eastAsia="Times New Roman" w:hAnsi="Times New Roman" w:cs="Times New Roman"/>
          <w:kern w:val="0"/>
          <w:sz w:val="24"/>
          <w:szCs w:val="24"/>
          <w:lang w:eastAsia="en-IN"/>
          <w14:ligatures w14:val="none"/>
        </w:rPr>
        <w:fldChar w:fldCharType="end"/>
      </w:r>
      <w:r w:rsidRPr="00BD7922">
        <w:rPr>
          <w:rFonts w:ascii="Times New Roman" w:eastAsia="Times New Roman" w:hAnsi="Times New Roman" w:cs="Times New Roman"/>
          <w:kern w:val="0"/>
          <w:sz w:val="24"/>
          <w:szCs w:val="24"/>
          <w:lang w:eastAsia="en-IN"/>
          <w14:ligatures w14:val="none"/>
        </w:rPr>
        <w:t>.</w:t>
      </w:r>
    </w:p>
    <w:p w14:paraId="20F6E5C6" w14:textId="622D5DDE" w:rsidR="00BD7922" w:rsidRPr="00BD7922" w:rsidRDefault="00BD7922" w:rsidP="004D008A">
      <w:pPr>
        <w:ind w:firstLine="720"/>
        <w:jc w:val="both"/>
        <w:rPr>
          <w:rFonts w:ascii="Times New Roman" w:eastAsia="Times New Roman" w:hAnsi="Times New Roman" w:cs="Times New Roman"/>
          <w:kern w:val="0"/>
          <w:sz w:val="24"/>
          <w:szCs w:val="24"/>
          <w:lang w:eastAsia="en-IN"/>
          <w14:ligatures w14:val="none"/>
        </w:rPr>
      </w:pPr>
      <w:proofErr w:type="spellStart"/>
      <w:r w:rsidRPr="00BD7922">
        <w:rPr>
          <w:rFonts w:ascii="Times New Roman" w:eastAsia="Times New Roman" w:hAnsi="Times New Roman" w:cs="Times New Roman"/>
          <w:kern w:val="0"/>
          <w:sz w:val="24"/>
          <w:szCs w:val="24"/>
          <w:lang w:eastAsia="en-IN"/>
          <w14:ligatures w14:val="none"/>
        </w:rPr>
        <w:t>Cropin</w:t>
      </w:r>
      <w:proofErr w:type="spellEnd"/>
      <w:r w:rsidRPr="00BD7922">
        <w:rPr>
          <w:rFonts w:ascii="Times New Roman" w:eastAsia="Times New Roman" w:hAnsi="Times New Roman" w:cs="Times New Roman"/>
          <w:kern w:val="0"/>
          <w:sz w:val="24"/>
          <w:szCs w:val="24"/>
          <w:lang w:eastAsia="en-IN"/>
          <w14:ligatures w14:val="none"/>
        </w:rPr>
        <w:t xml:space="preserve"> would create workloads as part of this </w:t>
      </w:r>
      <w:r w:rsidR="00F0625B" w:rsidRPr="00BD7922">
        <w:rPr>
          <w:rFonts w:ascii="Times New Roman" w:eastAsia="Times New Roman" w:hAnsi="Times New Roman" w:cs="Times New Roman"/>
          <w:kern w:val="0"/>
          <w:sz w:val="24"/>
          <w:szCs w:val="24"/>
          <w:lang w:eastAsia="en-IN"/>
          <w14:ligatures w14:val="none"/>
        </w:rPr>
        <w:t>endeavour</w:t>
      </w:r>
      <w:r w:rsidRPr="00BD7922">
        <w:rPr>
          <w:rFonts w:ascii="Times New Roman" w:eastAsia="Times New Roman" w:hAnsi="Times New Roman" w:cs="Times New Roman"/>
          <w:kern w:val="0"/>
          <w:sz w:val="24"/>
          <w:szCs w:val="24"/>
          <w:lang w:eastAsia="en-IN"/>
          <w14:ligatures w14:val="none"/>
        </w:rPr>
        <w:t xml:space="preserve"> that might ultimately make up an AWS-powered Food Security Decision Intelligence solution. </w:t>
      </w:r>
      <w:r w:rsidR="009C0ED7" w:rsidRPr="009C0ED7">
        <w:rPr>
          <w:rFonts w:ascii="Times New Roman" w:eastAsia="Times New Roman" w:hAnsi="Times New Roman" w:cs="Times New Roman"/>
          <w:kern w:val="0"/>
          <w:sz w:val="24"/>
          <w:szCs w:val="24"/>
          <w:lang w:eastAsia="en-IN"/>
          <w14:ligatures w14:val="none"/>
        </w:rPr>
        <w:t>The solution would make use of AWS's state-of-the-art computing capabilities, including generative artificial intelligence (</w:t>
      </w:r>
      <w:r w:rsidR="00F0625B">
        <w:rPr>
          <w:rFonts w:ascii="Times New Roman" w:eastAsia="Times New Roman" w:hAnsi="Times New Roman" w:cs="Times New Roman"/>
          <w:kern w:val="0"/>
          <w:sz w:val="24"/>
          <w:szCs w:val="24"/>
          <w:lang w:eastAsia="en-IN"/>
          <w14:ligatures w14:val="none"/>
        </w:rPr>
        <w:t>G</w:t>
      </w:r>
      <w:r w:rsidR="009C0ED7" w:rsidRPr="009C0ED7">
        <w:rPr>
          <w:rFonts w:ascii="Times New Roman" w:eastAsia="Times New Roman" w:hAnsi="Times New Roman" w:cs="Times New Roman"/>
          <w:kern w:val="0"/>
          <w:sz w:val="24"/>
          <w:szCs w:val="24"/>
          <w:lang w:eastAsia="en-IN"/>
          <w14:ligatures w14:val="none"/>
        </w:rPr>
        <w:t xml:space="preserve">AI), robots, Internet of Things (IoT), High-Performance Computing (HPC), </w:t>
      </w:r>
      <w:proofErr w:type="spellStart"/>
      <w:r w:rsidR="009C0ED7" w:rsidRPr="009C0ED7">
        <w:rPr>
          <w:rFonts w:ascii="Times New Roman" w:eastAsia="Times New Roman" w:hAnsi="Times New Roman" w:cs="Times New Roman"/>
          <w:kern w:val="0"/>
          <w:sz w:val="24"/>
          <w:szCs w:val="24"/>
          <w:lang w:eastAsia="en-IN"/>
          <w14:ligatures w14:val="none"/>
        </w:rPr>
        <w:t>modeling</w:t>
      </w:r>
      <w:proofErr w:type="spellEnd"/>
      <w:r w:rsidR="009C0ED7" w:rsidRPr="009C0ED7">
        <w:rPr>
          <w:rFonts w:ascii="Times New Roman" w:eastAsia="Times New Roman" w:hAnsi="Times New Roman" w:cs="Times New Roman"/>
          <w:kern w:val="0"/>
          <w:sz w:val="24"/>
          <w:szCs w:val="24"/>
          <w:lang w:eastAsia="en-IN"/>
          <w14:ligatures w14:val="none"/>
        </w:rPr>
        <w:t xml:space="preserve"> and simulation, and visual and spatial computing.</w:t>
      </w:r>
      <w:r w:rsidR="009C0ED7">
        <w:rPr>
          <w:rFonts w:ascii="Times New Roman" w:eastAsia="Times New Roman" w:hAnsi="Times New Roman" w:cs="Times New Roman"/>
          <w:kern w:val="0"/>
          <w:sz w:val="24"/>
          <w:szCs w:val="24"/>
          <w:lang w:eastAsia="en-IN"/>
          <w14:ligatures w14:val="none"/>
        </w:rPr>
        <w:t xml:space="preserve"> </w:t>
      </w:r>
      <w:r w:rsidRPr="00BD7922">
        <w:rPr>
          <w:rFonts w:ascii="Times New Roman" w:eastAsia="Times New Roman" w:hAnsi="Times New Roman" w:cs="Times New Roman"/>
          <w:kern w:val="0"/>
          <w:sz w:val="24"/>
          <w:szCs w:val="24"/>
          <w:lang w:eastAsia="en-IN"/>
          <w14:ligatures w14:val="none"/>
        </w:rPr>
        <w:t xml:space="preserve">Additionally, it would combine </w:t>
      </w:r>
      <w:proofErr w:type="spellStart"/>
      <w:r w:rsidRPr="00BD7922">
        <w:rPr>
          <w:rFonts w:ascii="Times New Roman" w:eastAsia="Times New Roman" w:hAnsi="Times New Roman" w:cs="Times New Roman"/>
          <w:kern w:val="0"/>
          <w:sz w:val="24"/>
          <w:szCs w:val="24"/>
          <w:lang w:eastAsia="en-IN"/>
          <w14:ligatures w14:val="none"/>
        </w:rPr>
        <w:t>Cropin's</w:t>
      </w:r>
      <w:proofErr w:type="spellEnd"/>
      <w:r w:rsidRPr="00BD7922">
        <w:rPr>
          <w:rFonts w:ascii="Times New Roman" w:eastAsia="Times New Roman" w:hAnsi="Times New Roman" w:cs="Times New Roman"/>
          <w:kern w:val="0"/>
          <w:sz w:val="24"/>
          <w:szCs w:val="24"/>
          <w:lang w:eastAsia="en-IN"/>
          <w14:ligatures w14:val="none"/>
        </w:rPr>
        <w:t xml:space="preserve"> deep domain expertise in data science, AI/ML, deep learning models, earth observation sciences, and agriculture to provide precise and detailed crop yield intelligence for the most important food crops globally, beginning with rice, wheat, potatoes, and maize, which together provide for more than half of the world's food needs.</w:t>
      </w:r>
    </w:p>
    <w:p w14:paraId="42ED14C7" w14:textId="6AED736D" w:rsidR="00BD7922" w:rsidRDefault="00BD7922" w:rsidP="004D008A">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BD7922">
        <w:rPr>
          <w:rFonts w:ascii="Times New Roman" w:eastAsia="Times New Roman" w:hAnsi="Times New Roman" w:cs="Times New Roman"/>
          <w:kern w:val="0"/>
          <w:sz w:val="24"/>
          <w:szCs w:val="24"/>
          <w:lang w:eastAsia="en-IN"/>
          <w14:ligatures w14:val="none"/>
        </w:rPr>
        <w:t xml:space="preserve">The </w:t>
      </w:r>
      <w:proofErr w:type="spellStart"/>
      <w:r w:rsidRPr="00BD7922">
        <w:rPr>
          <w:rFonts w:ascii="Times New Roman" w:eastAsia="Times New Roman" w:hAnsi="Times New Roman" w:cs="Times New Roman"/>
          <w:kern w:val="0"/>
          <w:sz w:val="24"/>
          <w:szCs w:val="24"/>
          <w:lang w:eastAsia="en-IN"/>
          <w14:ligatures w14:val="none"/>
        </w:rPr>
        <w:t>Cropin</w:t>
      </w:r>
      <w:proofErr w:type="spellEnd"/>
      <w:r w:rsidRPr="00BD7922">
        <w:rPr>
          <w:rFonts w:ascii="Times New Roman" w:eastAsia="Times New Roman" w:hAnsi="Times New Roman" w:cs="Times New Roman"/>
          <w:kern w:val="0"/>
          <w:sz w:val="24"/>
          <w:szCs w:val="24"/>
          <w:lang w:eastAsia="en-IN"/>
          <w14:ligatures w14:val="none"/>
        </w:rPr>
        <w:t xml:space="preserve"> claims that by combining remote data, in-situ field photos, and satellite imaging, the AI-powered solution will enhance agricultural analytics by using scalable models. These models will be further examined by spotting trends and abnormalities in the output and quality of important crops in several worldwide locations. They will also offer both micro (plot) and macro (regional/global) insights. To power </w:t>
      </w:r>
      <w:proofErr w:type="spellStart"/>
      <w:r w:rsidRPr="00BD7922">
        <w:rPr>
          <w:rFonts w:ascii="Times New Roman" w:eastAsia="Times New Roman" w:hAnsi="Times New Roman" w:cs="Times New Roman"/>
          <w:kern w:val="0"/>
          <w:sz w:val="24"/>
          <w:szCs w:val="24"/>
          <w:lang w:eastAsia="en-IN"/>
          <w14:ligatures w14:val="none"/>
        </w:rPr>
        <w:t>Cropin's</w:t>
      </w:r>
      <w:proofErr w:type="spellEnd"/>
      <w:r w:rsidRPr="00BD7922">
        <w:rPr>
          <w:rFonts w:ascii="Times New Roman" w:eastAsia="Times New Roman" w:hAnsi="Times New Roman" w:cs="Times New Roman"/>
          <w:kern w:val="0"/>
          <w:sz w:val="24"/>
          <w:szCs w:val="24"/>
          <w:lang w:eastAsia="en-IN"/>
          <w14:ligatures w14:val="none"/>
        </w:rPr>
        <w:t xml:space="preserve"> platform, AWS will investigate supplying technical know-how on its advanced </w:t>
      </w:r>
      <w:proofErr w:type="spellStart"/>
      <w:r w:rsidRPr="00BD7922">
        <w:rPr>
          <w:rFonts w:ascii="Times New Roman" w:eastAsia="Times New Roman" w:hAnsi="Times New Roman" w:cs="Times New Roman"/>
          <w:kern w:val="0"/>
          <w:sz w:val="24"/>
          <w:szCs w:val="24"/>
          <w:lang w:eastAsia="en-IN"/>
          <w14:ligatures w14:val="none"/>
        </w:rPr>
        <w:t>compute</w:t>
      </w:r>
      <w:proofErr w:type="spellEnd"/>
      <w:r w:rsidRPr="00BD7922">
        <w:rPr>
          <w:rFonts w:ascii="Times New Roman" w:eastAsia="Times New Roman" w:hAnsi="Times New Roman" w:cs="Times New Roman"/>
          <w:kern w:val="0"/>
          <w:sz w:val="24"/>
          <w:szCs w:val="24"/>
          <w:lang w:eastAsia="en-IN"/>
          <w14:ligatures w14:val="none"/>
        </w:rPr>
        <w:t xml:space="preserve"> services (HPC, ML/Gen AI, IoT, GIS), together with industry knowledge from </w:t>
      </w:r>
      <w:proofErr w:type="spellStart"/>
      <w:r w:rsidRPr="00BD7922">
        <w:rPr>
          <w:rFonts w:ascii="Times New Roman" w:eastAsia="Times New Roman" w:hAnsi="Times New Roman" w:cs="Times New Roman"/>
          <w:kern w:val="0"/>
          <w:sz w:val="24"/>
          <w:szCs w:val="24"/>
          <w:lang w:eastAsia="en-IN"/>
          <w14:ligatures w14:val="none"/>
        </w:rPr>
        <w:t>it</w:t>
      </w:r>
      <w:r w:rsidR="001F6163">
        <w:rPr>
          <w:rFonts w:ascii="Times New Roman" w:eastAsia="Times New Roman" w:hAnsi="Times New Roman" w:cs="Times New Roman"/>
          <w:kern w:val="0"/>
          <w:sz w:val="24"/>
          <w:szCs w:val="24"/>
          <w:lang w:eastAsia="en-IN"/>
          <w14:ligatures w14:val="none"/>
        </w:rPr>
        <w:t>`</w:t>
      </w:r>
      <w:r w:rsidRPr="00BD7922">
        <w:rPr>
          <w:rFonts w:ascii="Times New Roman" w:eastAsia="Times New Roman" w:hAnsi="Times New Roman" w:cs="Times New Roman"/>
          <w:kern w:val="0"/>
          <w:sz w:val="24"/>
          <w:szCs w:val="24"/>
          <w:lang w:eastAsia="en-IN"/>
          <w14:ligatures w14:val="none"/>
        </w:rPr>
        <w:t>s</w:t>
      </w:r>
      <w:proofErr w:type="spellEnd"/>
      <w:r w:rsidRPr="00BD7922">
        <w:rPr>
          <w:rFonts w:ascii="Times New Roman" w:eastAsia="Times New Roman" w:hAnsi="Times New Roman" w:cs="Times New Roman"/>
          <w:kern w:val="0"/>
          <w:sz w:val="24"/>
          <w:szCs w:val="24"/>
          <w:lang w:eastAsia="en-IN"/>
          <w14:ligatures w14:val="none"/>
        </w:rPr>
        <w:t xml:space="preserve"> agriculture and sustainability specialists. </w:t>
      </w:r>
      <w:proofErr w:type="spellStart"/>
      <w:r w:rsidRPr="00BD7922">
        <w:rPr>
          <w:rFonts w:ascii="Times New Roman" w:eastAsia="Times New Roman" w:hAnsi="Times New Roman" w:cs="Times New Roman"/>
          <w:kern w:val="0"/>
          <w:sz w:val="24"/>
          <w:szCs w:val="24"/>
          <w:lang w:eastAsia="en-IN"/>
          <w14:ligatures w14:val="none"/>
        </w:rPr>
        <w:t>Cropin's</w:t>
      </w:r>
      <w:proofErr w:type="spellEnd"/>
      <w:r w:rsidRPr="00BD7922">
        <w:rPr>
          <w:rFonts w:ascii="Times New Roman" w:eastAsia="Times New Roman" w:hAnsi="Times New Roman" w:cs="Times New Roman"/>
          <w:kern w:val="0"/>
          <w:sz w:val="24"/>
          <w:szCs w:val="24"/>
          <w:lang w:eastAsia="en-IN"/>
          <w14:ligatures w14:val="none"/>
        </w:rPr>
        <w:t xml:space="preserve"> open-source dashboard will incorporate the information obtained from the workloads. They can be shared with stakeholders, such as farmers, field officers, governments, development organizations, and agribusinesses, through WhatsApp or an SMS-based alerting system.</w:t>
      </w:r>
    </w:p>
    <w:p w14:paraId="7BA8276B" w14:textId="77777777" w:rsidR="00991218" w:rsidRDefault="00991218" w:rsidP="00BD7922">
      <w:pPr>
        <w:spacing w:after="0" w:line="240" w:lineRule="auto"/>
        <w:jc w:val="both"/>
        <w:rPr>
          <w:rFonts w:ascii="Times New Roman" w:eastAsia="Times New Roman" w:hAnsi="Times New Roman" w:cs="Times New Roman"/>
          <w:kern w:val="0"/>
          <w:sz w:val="24"/>
          <w:szCs w:val="24"/>
          <w:lang w:eastAsia="en-IN"/>
          <w14:ligatures w14:val="none"/>
        </w:rPr>
      </w:pPr>
    </w:p>
    <w:p w14:paraId="1708E291" w14:textId="56205061" w:rsidR="00991218" w:rsidRPr="00EC099A" w:rsidRDefault="00991218"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SWOC Analysis</w:t>
      </w:r>
    </w:p>
    <w:p w14:paraId="7955AF94" w14:textId="77777777" w:rsidR="000949A2" w:rsidRPr="00D33B5D" w:rsidRDefault="000949A2" w:rsidP="00BD7922">
      <w:pPr>
        <w:spacing w:after="0" w:line="240" w:lineRule="auto"/>
        <w:jc w:val="both"/>
        <w:rPr>
          <w:rFonts w:ascii="Times New Roman" w:eastAsia="Times New Roman" w:hAnsi="Times New Roman" w:cs="Times New Roman"/>
          <w:b/>
          <w:bCs/>
          <w:kern w:val="0"/>
          <w:sz w:val="24"/>
          <w:szCs w:val="24"/>
          <w:lang w:eastAsia="en-IN"/>
          <w14:ligatures w14:val="none"/>
        </w:rPr>
      </w:pPr>
    </w:p>
    <w:p w14:paraId="5079F8BA" w14:textId="7AB58EDF" w:rsidR="00D33B5D" w:rsidRPr="00D33B5D" w:rsidRDefault="00991218" w:rsidP="0014276B">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991218">
        <w:rPr>
          <w:rFonts w:ascii="Times New Roman" w:eastAsia="Times New Roman" w:hAnsi="Times New Roman" w:cs="Times New Roman"/>
          <w:kern w:val="0"/>
          <w:sz w:val="24"/>
          <w:szCs w:val="24"/>
          <w:lang w:eastAsia="en-IN"/>
          <w14:ligatures w14:val="none"/>
        </w:rPr>
        <w:t xml:space="preserve">Individual traits, organizational effectiveness, and strategies within a particular environment are </w:t>
      </w:r>
      <w:proofErr w:type="spellStart"/>
      <w:r w:rsidRPr="00991218">
        <w:rPr>
          <w:rFonts w:ascii="Times New Roman" w:eastAsia="Times New Roman" w:hAnsi="Times New Roman" w:cs="Times New Roman"/>
          <w:kern w:val="0"/>
          <w:sz w:val="24"/>
          <w:szCs w:val="24"/>
          <w:lang w:eastAsia="en-IN"/>
          <w14:ligatures w14:val="none"/>
        </w:rPr>
        <w:t>analyzed</w:t>
      </w:r>
      <w:proofErr w:type="spellEnd"/>
      <w:r w:rsidRPr="00991218">
        <w:rPr>
          <w:rFonts w:ascii="Times New Roman" w:eastAsia="Times New Roman" w:hAnsi="Times New Roman" w:cs="Times New Roman"/>
          <w:kern w:val="0"/>
          <w:sz w:val="24"/>
          <w:szCs w:val="24"/>
          <w:lang w:eastAsia="en-IN"/>
          <w14:ligatures w14:val="none"/>
        </w:rPr>
        <w:t xml:space="preserve"> using a variety of approaches, such as SWOT, SWOC, PEST, McKinsey 7S framework, ICDT model, Portor's five force model, etc</w:t>
      </w:r>
      <w:r w:rsidR="00D33B5D" w:rsidRPr="00D33B5D">
        <w:rPr>
          <w:rFonts w:ascii="Times New Roman" w:eastAsia="Times New Roman" w:hAnsi="Times New Roman" w:cs="Times New Roman"/>
          <w:kern w:val="0"/>
          <w:sz w:val="24"/>
          <w:szCs w:val="24"/>
          <w:lang w:eastAsia="en-IN"/>
          <w14:ligatures w14:val="none"/>
        </w:rPr>
        <w:t xml:space="preserve"> </w:t>
      </w:r>
      <w:r w:rsidR="00D33B5D" w:rsidRPr="00D33B5D">
        <w:rPr>
          <w:rFonts w:ascii="Times New Roman" w:eastAsia="Times New Roman" w:hAnsi="Times New Roman" w:cs="Times New Roman"/>
          <w:kern w:val="0"/>
          <w:sz w:val="24"/>
          <w:szCs w:val="24"/>
          <w:lang w:eastAsia="en-IN"/>
          <w14:ligatures w14:val="none"/>
        </w:rPr>
        <w:fldChar w:fldCharType="begin"/>
      </w:r>
      <w:r w:rsidR="00EF198A">
        <w:rPr>
          <w:rFonts w:ascii="Times New Roman" w:eastAsia="Times New Roman" w:hAnsi="Times New Roman" w:cs="Times New Roman"/>
          <w:kern w:val="0"/>
          <w:sz w:val="24"/>
          <w:szCs w:val="24"/>
          <w:lang w:eastAsia="en-IN"/>
          <w14:ligatures w14:val="none"/>
        </w:rPr>
        <w:instrText xml:space="preserve"> ADDIN ZOTERO_ITEM CSL_CITATION {"citationID":"3mmUDe8u","properties":{"formattedCitation":"[17]","plainCitation":"[17]","noteIndex":0},"citationItems":[{"id":39,"uris":["http://zotero.org/users/13329338/items/LY4TM5XJ"],"itemData":{"id":39,"type":"article-journal","abstract":"SWOC Analysis is the most renowned tool for audit and analysis of the overall strategic position\nof the business and its environment. Its key purpose is to identify the strategies that will create a\nfirm specific business model that will best align an organization’s resources and capabilities to\nthe requirements of the environment in which the firm operates. SWOC is the foundation for\nevaluating the internal potential and limitations and the probable/likely opportunities and threats\nfrom the external environment. It views all positive and negative factors inside and outside the\nfirm that affect the success. A consistent study of the environment in which the firm operates\nhelps in forecasting/predicting the changing trends and also helps in including them in the\ndecision-making process of the organization. In this paper, we have reviewed the SWOC\nanalysing technique and applied it to higher education system. We have applied it to a higher\neducation institution - Srinivas Institute of Management Studies, (SIMS).","container-title":"International Journal of Management, IT and Engineering ISSN: 2249-0558","DOI":"10.5281/zenodo.163425","ISSN":"ISSN: 2249-0558","issue":"7","journalAbbreviation":"International Journal of Management, IT and Engineering","page":"231-247","source":"ResearchGate","title":"Applying Swoc Analysis To An Institution Of Higher Education","volume":"5","author":[{"family":"P S","given":"Aithal"},{"family":"Kumar","given":"P M Suresh"}],"issued":{"date-parts":[["2015",7,1]]}}}],"schema":"https://github.com/citation-style-language/schema/raw/master/csl-citation.json"} </w:instrText>
      </w:r>
      <w:r w:rsidR="00D33B5D" w:rsidRPr="00D33B5D">
        <w:rPr>
          <w:rFonts w:ascii="Times New Roman" w:eastAsia="Times New Roman" w:hAnsi="Times New Roman" w:cs="Times New Roman"/>
          <w:kern w:val="0"/>
          <w:sz w:val="24"/>
          <w:szCs w:val="24"/>
          <w:lang w:eastAsia="en-IN"/>
          <w14:ligatures w14:val="none"/>
        </w:rPr>
        <w:fldChar w:fldCharType="separate"/>
      </w:r>
      <w:r w:rsidR="00EF198A" w:rsidRPr="00EF198A">
        <w:rPr>
          <w:rFonts w:ascii="Times New Roman" w:hAnsi="Times New Roman" w:cs="Times New Roman"/>
          <w:sz w:val="24"/>
        </w:rPr>
        <w:t>[17]</w:t>
      </w:r>
      <w:r w:rsidR="00D33B5D" w:rsidRPr="00D33B5D">
        <w:rPr>
          <w:rFonts w:ascii="Times New Roman" w:eastAsia="Times New Roman" w:hAnsi="Times New Roman" w:cs="Times New Roman"/>
          <w:kern w:val="0"/>
          <w:sz w:val="24"/>
          <w:szCs w:val="24"/>
          <w:lang w:eastAsia="en-IN"/>
          <w14:ligatures w14:val="none"/>
        </w:rPr>
        <w:fldChar w:fldCharType="end"/>
      </w:r>
      <w:r w:rsidR="00437CD4">
        <w:rPr>
          <w:rFonts w:ascii="Times New Roman" w:eastAsia="Times New Roman" w:hAnsi="Times New Roman" w:cs="Times New Roman"/>
          <w:kern w:val="0"/>
          <w:sz w:val="24"/>
          <w:szCs w:val="24"/>
          <w:lang w:eastAsia="en-IN"/>
          <w14:ligatures w14:val="none"/>
        </w:rPr>
        <w:t xml:space="preserve"> </w:t>
      </w:r>
      <w:r w:rsidR="00437CD4">
        <w:rPr>
          <w:rFonts w:ascii="Times New Roman" w:eastAsia="Times New Roman" w:hAnsi="Times New Roman" w:cs="Times New Roman"/>
          <w:kern w:val="0"/>
          <w:sz w:val="24"/>
          <w:szCs w:val="24"/>
          <w:lang w:eastAsia="en-IN"/>
          <w14:ligatures w14:val="none"/>
        </w:rPr>
        <w:fldChar w:fldCharType="begin"/>
      </w:r>
      <w:r w:rsidR="00437CD4">
        <w:rPr>
          <w:rFonts w:ascii="Times New Roman" w:eastAsia="Times New Roman" w:hAnsi="Times New Roman" w:cs="Times New Roman"/>
          <w:kern w:val="0"/>
          <w:sz w:val="24"/>
          <w:szCs w:val="24"/>
          <w:lang w:eastAsia="en-IN"/>
          <w14:ligatures w14:val="none"/>
        </w:rPr>
        <w:instrText xml:space="preserve"> ADDIN ZOTERO_ITEM CSL_CITATION {"citationID":"Py5Qukd9","properties":{"formattedCitation":"[18], [19]","plainCitation":"[18], [19]","noteIndex":0},"citationItems":[{"id":137,"uris":["http://zotero.org/users/13329338/items/9E86RYYU"],"itemData":{"id":137,"type":"paper-conference","abstract":"SWOT analysis is one of the most powerful analysis techniques. It is useful in exploring possibilities for new efforts or solutions to problems and making decisions about the best path. In this paper, SWOT analysis for TSV assessment is presented. The aim of this work is to analyze TSV-Based 3D integration from various perspectives and to determine its strengths, weaknesses, opportunities and threats.","container-title":"2015 27th International Conference on Microelectronics (ICM)","DOI":"10.1109/ICM.2015.7438026","event-title":"2015 27th International Conference on Microelectronics (ICM)","note":"ISSN: 2159-1679","page":"214-217","source":"IEEE Xplore","title":"A SWOT analysis of TSV: Strengths, weaknesses, opportunities, and threats","title-short":"A SWOT analysis of TSV","URL":"https://ieeexplore.ieee.org/document/7438026","author":[{"family":"Salah","given":"Khaled"}],"accessed":{"date-parts":[["2024",5,30]]},"issued":{"date-parts":[["2015",12]]}}},{"id":138,"uris":["http://zotero.org/users/13329338/items/GDNYC6UL"],"itemData":{"id":138,"type":"paper-conference","abstract":"Nowadays enterprises face the problem of achieving their strategic goals. Clear and simple vision is a prerequisite for defining proper and framed strategic goals. Strategies that enterprise has to implement through the set of activities should be defined and analyzed. One of the proven ways of defining the strategies is using the SWOT analysis. This analysis, used in a standard way, does not give sufficient guarantee for success in the strategic planning process. Therefore, this paper gives a meta-model of extended SWOT analysis, as well as a workflow model of its implementation. The meta-model is developed as entity relationship attribute (ERA) diagram, while the workflow model is developed using BPMN notation. These two models, combined together, give us a tool for keeping important data generated in the strategic planning process in a form of unique repository. This repository is a basis for development of a CASE tool that can help managers in managing the enterprise towards achieving its strategic goals.","container-title":"2020 IEEE 10th International Conference on Intelligent Systems (IS)","DOI":"10.1109/IS48319.2020.9199983","event-title":"2020 IEEE 10th International Conference on Intelligent Systems (IS)","note":"ISSN: 1541-1672","page":"574-579","source":"IEEE Xplore","title":"SWOT Analysis in the Strategic Planning Process - Meta-modelling Approach","URL":"https://ieeexplore.ieee.org/abstract/document/9199983","author":[{"family":"Dobrović","given":"Željko"},{"family":"Furjan","given":"Martina Tomičić"}],"accessed":{"date-parts":[["2024",5,30]]},"issued":{"date-parts":[["2020",8]]}}}],"schema":"https://github.com/citation-style-language/schema/raw/master/csl-citation.json"} </w:instrText>
      </w:r>
      <w:r w:rsidR="00437CD4">
        <w:rPr>
          <w:rFonts w:ascii="Times New Roman" w:eastAsia="Times New Roman" w:hAnsi="Times New Roman" w:cs="Times New Roman"/>
          <w:kern w:val="0"/>
          <w:sz w:val="24"/>
          <w:szCs w:val="24"/>
          <w:lang w:eastAsia="en-IN"/>
          <w14:ligatures w14:val="none"/>
        </w:rPr>
        <w:fldChar w:fldCharType="separate"/>
      </w:r>
      <w:r w:rsidR="00437CD4" w:rsidRPr="00437CD4">
        <w:rPr>
          <w:rFonts w:ascii="Times New Roman" w:hAnsi="Times New Roman" w:cs="Times New Roman"/>
          <w:sz w:val="24"/>
        </w:rPr>
        <w:t>[18], [19]</w:t>
      </w:r>
      <w:r w:rsidR="00437CD4">
        <w:rPr>
          <w:rFonts w:ascii="Times New Roman" w:eastAsia="Times New Roman" w:hAnsi="Times New Roman" w:cs="Times New Roman"/>
          <w:kern w:val="0"/>
          <w:sz w:val="24"/>
          <w:szCs w:val="24"/>
          <w:lang w:eastAsia="en-IN"/>
          <w14:ligatures w14:val="none"/>
        </w:rPr>
        <w:fldChar w:fldCharType="end"/>
      </w:r>
      <w:r w:rsidRPr="00991218">
        <w:rPr>
          <w:rFonts w:ascii="Times New Roman" w:eastAsia="Times New Roman" w:hAnsi="Times New Roman" w:cs="Times New Roman"/>
          <w:kern w:val="0"/>
          <w:sz w:val="24"/>
          <w:szCs w:val="24"/>
          <w:lang w:eastAsia="en-IN"/>
          <w14:ligatures w14:val="none"/>
        </w:rPr>
        <w:t>. These models and approaches offer a quick and organized method of determining different elements and problems impacting people or organizational systems and present a chance for additional development</w:t>
      </w:r>
      <w:r w:rsidR="00437CD4">
        <w:rPr>
          <w:rFonts w:ascii="Times New Roman" w:eastAsia="Times New Roman" w:hAnsi="Times New Roman" w:cs="Times New Roman"/>
          <w:kern w:val="0"/>
          <w:sz w:val="24"/>
          <w:szCs w:val="24"/>
          <w:lang w:eastAsia="en-IN"/>
          <w14:ligatures w14:val="none"/>
        </w:rPr>
        <w:t xml:space="preserve"> </w:t>
      </w:r>
      <w:r w:rsidR="0014276B">
        <w:rPr>
          <w:rFonts w:ascii="Times New Roman" w:eastAsia="Times New Roman" w:hAnsi="Times New Roman" w:cs="Times New Roman"/>
          <w:kern w:val="0"/>
          <w:sz w:val="24"/>
          <w:szCs w:val="24"/>
          <w:lang w:eastAsia="en-IN"/>
          <w14:ligatures w14:val="none"/>
        </w:rPr>
        <w:fldChar w:fldCharType="begin"/>
      </w:r>
      <w:r w:rsidR="0014276B">
        <w:rPr>
          <w:rFonts w:ascii="Times New Roman" w:eastAsia="Times New Roman" w:hAnsi="Times New Roman" w:cs="Times New Roman"/>
          <w:kern w:val="0"/>
          <w:sz w:val="24"/>
          <w:szCs w:val="24"/>
          <w:lang w:eastAsia="en-IN"/>
          <w14:ligatures w14:val="none"/>
        </w:rPr>
        <w:instrText xml:space="preserve"> ADDIN ZOTERO_ITEM CSL_CITATION {"citationID":"CSMbkgwb","properties":{"formattedCitation":"[20], [21]","plainCitation":"[20], [21]","noteIndex":0},"citationItems":[{"id":142,"uris":["http://zotero.org/users/13329338/items/EWG2V9RB"],"itemData":{"id":142,"type":"paper-conference","abstract":"Strengths, Weaknesses, Opportunities and Threats (SWOT) analysis is one of the most commonly used tools for strategic planning. It helps organizations gain a better insight of their internal and external business environment when making strategic plans and decisions. Although SWOT analysis has been widely accepted as a tool for strategic planning, the traditional method of conducting SWOT analysis does not prioritize and is likely to hold subjective views that may result in an improper strategic action. One way to make better use of the SWOT framework is to take the customer's perspective in to account which helps the companies to ensure that their perceived capabilities are also recognized and valued by their customer. This work proposes a combination of Back Propagation Neural Network based Importance-Performance Analysis (BPNN-IPA) and SWOT analysis. The 'Importance' is derived by applying BPNN on a customer satisfaction survey and 'Performance' is computed as the mean value of customer's satisfaction rating. The intersection of these two components creates a two-dimensional matrix termed, IPA matrix, which can be identified as strengths and weaknesses of the company. Base on the same principle, opportunities and threats are obtained through the IPA matrix of the company's competitor. The BPNN-IPA yields significant improvement in estimating of attribute importance compared to conventional IPA and regression-based IPA approach, thereby generating effective SWOT analysis. It is expected that this approach will provide more accurate information for strategic planning as it generates prioritized SWOT factors based on the customer's perception.","container-title":"2014 IEEE 11th International Conference on e-Business Engineering","DOI":"10.1109/ICEBE.2014.27","event-title":"2014 IEEE 11th International Conference on e-Business Engineering","page":"97-104","source":"IEEE Xplore","title":"Developing SWOT Analysis from Customer Satisfaction Surveys","URL":"https://ieeexplore.ieee.org/document/6982065","author":[{"family":"Phadermrod","given":"Boonyarat"},{"family":"Crowder","given":"Richard M."},{"family":"Wills","given":"Gary B."}],"accessed":{"date-parts":[["2024",5,30]]},"issued":{"date-parts":[["2014",11]]}}},{"id":144,"uris":["http://zotero.org/users/13329338/items/P75VQ3H7"],"itemData":{"id":144,"type":"paper-conference","abstract":"Twenty-first century is an information age, and the e-commerce boomed with the rapid development of economy. The internet has greatly influenced people's work and life, and E-commerce has drawn the attention of the society. As a prominent representative of e-commerce B2C model, Dangdang.com has rapidly developed during a decade, whose operation model and marketing strategies are worth studying. This paper used literature studying method, theoretic analysis and real shopping experience to discuss the internal and external environment of Dangdang.com. By implementing SWOT analysis, this paper points out the opportunities, threats, strengths and weaknesses of Dangdang.com. Based on the actual situation and marketing principles, the paper puts forward some suggestions of marketing mix strategies from the aspects of product, price, place, promotion and customer relationships for Dangdang.com, which could also be useful for other e-commerce websites.","container-title":"2013 International Conference on Computational and Information Sciences","DOI":"10.1109/ICCIS.2013.533","event-title":"2013 International Conference on Computational and Information Sciences","page":"2015-2017","source":"IEEE Xplore","title":"SWOT Analysis of E-commerce Websites – Based on Dangdang.com","URL":"https://ieeexplore.ieee.org/abstract/document/6643445","author":[{"family":"Xu","given":"Yingxin"}],"accessed":{"date-parts":[["2024",5,30]]},"issued":{"date-parts":[["2013",6]]}}}],"schema":"https://github.com/citation-style-language/schema/raw/master/csl-citation.json"} </w:instrText>
      </w:r>
      <w:r w:rsidR="0014276B">
        <w:rPr>
          <w:rFonts w:ascii="Times New Roman" w:eastAsia="Times New Roman" w:hAnsi="Times New Roman" w:cs="Times New Roman"/>
          <w:kern w:val="0"/>
          <w:sz w:val="24"/>
          <w:szCs w:val="24"/>
          <w:lang w:eastAsia="en-IN"/>
          <w14:ligatures w14:val="none"/>
        </w:rPr>
        <w:fldChar w:fldCharType="separate"/>
      </w:r>
      <w:r w:rsidR="0014276B" w:rsidRPr="0014276B">
        <w:rPr>
          <w:rFonts w:ascii="Times New Roman" w:hAnsi="Times New Roman" w:cs="Times New Roman"/>
          <w:sz w:val="24"/>
        </w:rPr>
        <w:t>[20], [21]</w:t>
      </w:r>
      <w:r w:rsidR="0014276B">
        <w:rPr>
          <w:rFonts w:ascii="Times New Roman" w:eastAsia="Times New Roman" w:hAnsi="Times New Roman" w:cs="Times New Roman"/>
          <w:kern w:val="0"/>
          <w:sz w:val="24"/>
          <w:szCs w:val="24"/>
          <w:lang w:eastAsia="en-IN"/>
          <w14:ligatures w14:val="none"/>
        </w:rPr>
        <w:fldChar w:fldCharType="end"/>
      </w:r>
      <w:r w:rsidR="0014276B">
        <w:rPr>
          <w:rFonts w:ascii="Times New Roman" w:eastAsia="Times New Roman" w:hAnsi="Times New Roman" w:cs="Times New Roman"/>
          <w:kern w:val="0"/>
          <w:sz w:val="24"/>
          <w:szCs w:val="24"/>
          <w:lang w:eastAsia="en-IN"/>
          <w14:ligatures w14:val="none"/>
        </w:rPr>
        <w:t xml:space="preserve">, </w:t>
      </w:r>
      <w:r w:rsidR="0014276B">
        <w:rPr>
          <w:rFonts w:ascii="Times New Roman" w:eastAsia="Times New Roman" w:hAnsi="Times New Roman" w:cs="Times New Roman"/>
          <w:kern w:val="0"/>
          <w:sz w:val="24"/>
          <w:szCs w:val="24"/>
          <w:lang w:eastAsia="en-IN"/>
          <w14:ligatures w14:val="none"/>
        </w:rPr>
        <w:fldChar w:fldCharType="begin"/>
      </w:r>
      <w:r w:rsidR="0014276B">
        <w:rPr>
          <w:rFonts w:ascii="Times New Roman" w:eastAsia="Times New Roman" w:hAnsi="Times New Roman" w:cs="Times New Roman"/>
          <w:kern w:val="0"/>
          <w:sz w:val="24"/>
          <w:szCs w:val="24"/>
          <w:lang w:eastAsia="en-IN"/>
          <w14:ligatures w14:val="none"/>
        </w:rPr>
        <w:instrText xml:space="preserve"> ADDIN ZOTERO_ITEM CSL_CITATION {"citationID":"lIevLhdF","properties":{"formattedCitation":"[22]","plainCitation":"[22]","noteIndex":0},"citationItems":[{"id":141,"uris":["http://zotero.org/users/13329338/items/WU6AL4CR"],"itemData":{"id":141,"type":"paper-conference","abstract":"The article is a description of selecting and making use of the analytical method in the decision-making process applied to the solving a project concerned with the the potentials for the preparation of professional staff of the air force. The project was run by a collective of researchers of the Faculty of Aeronautics, Technical University Košice, for the Ministry of Defemce of the Slovac republic.The introductory part provides brief description of the selection and the reasons for chosing the SWOT method of analysis to take a closer view on the requirements set for the preparation of professioncal staff for the air force. Further parts are devoted to the ways of defining the basic parameters of an analysis applying the SWOT method of analysis and requirements for its realization. The first requirement was to take into account all the sepecific features in terms of the air force speicalizations. The second requirement was to suppress the subjective nature of individual evaluators and ensure optimum objectivity of assessment. The brief summary of the overall method of realization is followed by a description of the results obtained, which provide information on the potencial ways of preparation for the professional staff of militasry aviation. The fundamental mission of the results obtained was to furnish the compentent bodies with sufficient information reagarding the relevancy of the individual requirements established for the preparation of professsional staff and the possible realization strategie.","container-title":"2020 New Trends in Aviation Development (NTAD)","DOI":"10.1109/NTAD51447.2020.9379082","event-title":"2020 New Trends in Aviation Development (NTAD)","page":"197-201","source":"IEEE Xplore","title":"Swot Analysis And Its Application In Solving Research Tasks","URL":"https://ieeexplore.ieee.org/abstract/document/9379082","author":[{"family":"Petríček","given":"P."},{"family":"Klír","given":"R."},{"family":"Kal’avský","given":"P."}],"accessed":{"date-parts":[["2024",5,30]]},"issued":{"date-parts":[["2020",9]]}}}],"schema":"https://github.com/citation-style-language/schema/raw/master/csl-citation.json"} </w:instrText>
      </w:r>
      <w:r w:rsidR="0014276B">
        <w:rPr>
          <w:rFonts w:ascii="Times New Roman" w:eastAsia="Times New Roman" w:hAnsi="Times New Roman" w:cs="Times New Roman"/>
          <w:kern w:val="0"/>
          <w:sz w:val="24"/>
          <w:szCs w:val="24"/>
          <w:lang w:eastAsia="en-IN"/>
          <w14:ligatures w14:val="none"/>
        </w:rPr>
        <w:fldChar w:fldCharType="separate"/>
      </w:r>
      <w:r w:rsidR="0014276B" w:rsidRPr="0014276B">
        <w:rPr>
          <w:rFonts w:ascii="Times New Roman" w:hAnsi="Times New Roman" w:cs="Times New Roman"/>
          <w:sz w:val="24"/>
        </w:rPr>
        <w:t>[22]</w:t>
      </w:r>
      <w:r w:rsidR="0014276B">
        <w:rPr>
          <w:rFonts w:ascii="Times New Roman" w:eastAsia="Times New Roman" w:hAnsi="Times New Roman" w:cs="Times New Roman"/>
          <w:kern w:val="0"/>
          <w:sz w:val="24"/>
          <w:szCs w:val="24"/>
          <w:lang w:eastAsia="en-IN"/>
          <w14:ligatures w14:val="none"/>
        </w:rPr>
        <w:fldChar w:fldCharType="end"/>
      </w:r>
      <w:r w:rsidRPr="00991218">
        <w:rPr>
          <w:rFonts w:ascii="Times New Roman" w:eastAsia="Times New Roman" w:hAnsi="Times New Roman" w:cs="Times New Roman"/>
          <w:kern w:val="0"/>
          <w:sz w:val="24"/>
          <w:szCs w:val="24"/>
          <w:lang w:eastAsia="en-IN"/>
          <w14:ligatures w14:val="none"/>
        </w:rPr>
        <w:t xml:space="preserve">. </w:t>
      </w:r>
      <w:r w:rsidR="00D33B5D" w:rsidRPr="00D33B5D">
        <w:rPr>
          <w:rFonts w:ascii="Times New Roman" w:eastAsia="Times New Roman" w:hAnsi="Times New Roman" w:cs="Times New Roman"/>
          <w:kern w:val="0"/>
          <w:sz w:val="24"/>
          <w:szCs w:val="24"/>
          <w:lang w:eastAsia="en-IN"/>
          <w14:ligatures w14:val="none"/>
        </w:rPr>
        <w:t xml:space="preserve">The most well-known method for auditing and </w:t>
      </w:r>
      <w:proofErr w:type="spellStart"/>
      <w:r w:rsidR="00D33B5D" w:rsidRPr="00D33B5D">
        <w:rPr>
          <w:rFonts w:ascii="Times New Roman" w:eastAsia="Times New Roman" w:hAnsi="Times New Roman" w:cs="Times New Roman"/>
          <w:kern w:val="0"/>
          <w:sz w:val="24"/>
          <w:szCs w:val="24"/>
          <w:lang w:eastAsia="en-IN"/>
          <w14:ligatures w14:val="none"/>
        </w:rPr>
        <w:t>analyzing</w:t>
      </w:r>
      <w:proofErr w:type="spellEnd"/>
      <w:r w:rsidR="00D33B5D" w:rsidRPr="00D33B5D">
        <w:rPr>
          <w:rFonts w:ascii="Times New Roman" w:eastAsia="Times New Roman" w:hAnsi="Times New Roman" w:cs="Times New Roman"/>
          <w:kern w:val="0"/>
          <w:sz w:val="24"/>
          <w:szCs w:val="24"/>
          <w:lang w:eastAsia="en-IN"/>
          <w14:ligatures w14:val="none"/>
        </w:rPr>
        <w:t xml:space="preserve"> a company's overall strategic position in relation to its surroundings is SWOC analysis</w:t>
      </w:r>
      <w:r w:rsidR="00BC5D6D">
        <w:rPr>
          <w:rFonts w:ascii="Times New Roman" w:eastAsia="Times New Roman" w:hAnsi="Times New Roman" w:cs="Times New Roman"/>
          <w:kern w:val="0"/>
          <w:sz w:val="24"/>
          <w:szCs w:val="24"/>
          <w:lang w:eastAsia="en-IN"/>
          <w14:ligatures w14:val="none"/>
        </w:rPr>
        <w:t xml:space="preserve"> </w:t>
      </w:r>
      <w:r w:rsidR="00BC5D6D">
        <w:rPr>
          <w:rFonts w:ascii="Times New Roman" w:eastAsia="Times New Roman" w:hAnsi="Times New Roman" w:cs="Times New Roman"/>
          <w:kern w:val="0"/>
          <w:sz w:val="24"/>
          <w:szCs w:val="24"/>
          <w:lang w:eastAsia="en-IN"/>
          <w14:ligatures w14:val="none"/>
        </w:rPr>
        <w:fldChar w:fldCharType="begin"/>
      </w:r>
      <w:r w:rsidR="0014276B">
        <w:rPr>
          <w:rFonts w:ascii="Times New Roman" w:eastAsia="Times New Roman" w:hAnsi="Times New Roman" w:cs="Times New Roman"/>
          <w:kern w:val="0"/>
          <w:sz w:val="24"/>
          <w:szCs w:val="24"/>
          <w:lang w:eastAsia="en-IN"/>
          <w14:ligatures w14:val="none"/>
        </w:rPr>
        <w:instrText xml:space="preserve"> ADDIN ZOTERO_ITEM CSL_CITATION {"citationID":"1AiiVn08","properties":{"formattedCitation":"[23], [24]","plainCitation":"[23], [24]","noteIndex":0},"citationItems":[{"id":42,"uris":["http://zotero.org/users/13329338/items/N7G7UAFI"],"itemData":{"id":42,"type":"article-journal","abstract":"Purpose: According to Ayurveda, often known as the science of life, illnesses are brought on by mental or emotional imbalances or stress. To achieve harmony between the body, mind, spirit, and environment, it promotes certain lifestyle changes and natural remedies. Every person is born with a combination of the three doshas—vata, pitta, and kapha—according to Ayurveda. It's crucial to keep the three in balance if you want to be healthier. To suit the evolving demands of customers around the world, HCP Wellness Pvt Ltd, a well-known company in ayurveda, offers private-label cosmetics, skincare, ayurvedic and herbal health care, and toothpaste for oral care. The researcher focused on outlining HCP Wellness Pvt. Ltd.'s advantages, disadvantages, opportunities, and threats as well as the many goods the business produces, the marketing tactics used, and CSR initiatives. Methodology: This qualitative research paper draws on secondary data from research papers that have been published in a variety of journals, books, newspapers, publications, the company's annual reports, and related articles. Originality: This article explores the wide range of wellness goods produced by HCP Wellness Pvt. Ltd., as well as the SWOC analysis of the business, marketing plans, and CSR initiatives. Value: The study examined the company's strengths, flaws, prospects, and difficulties to determine if it is strong enough in terms of quality. Findings: People are more likely to purchase ayurvedic over-the-counter products than those that doctors advise. It produces a vast variety of goods across numerous categories. Gujarat knows it best for producing herbal cosmetics. It offers both offline and online sales of its items. To compete and sell its products on the global market, it uses a variety of marketing techniques. Paper Type: Case Study of the Company.","container-title":"International Journal of Case Studies in Business, IT, and Education","DOI":"10.47992/IJCSBE.2581.6942.0293","issue":"3","journalAbbreviation":"International Journal of Case Studies in Business, IT, and Education","page":"162-174","source":"ResearchGate","title":"A Study on Marketing Strategies, SWOC Analysis and CSR Activities of HCP Wellness Private Ltd","volume":"7","author":[{"literal":"Bharathi"},{"family":"Mahale","given":"Prasad"}],"issued":{"date-parts":[["2023",7,28]]}}},{"id":45,"uris":["http://zotero.org/users/13329338/items/2HHIJJGZ"],"itemData":{"id":45,"type":"article-journal","abstract":"India assumed the presidency of the G20 grouping from Indonesia on December 1, 2022, and will hold the post for a year. During its presidency, in a variety of social and economic sectors, India aims to identify, highlight, build and deepen international support for vitally important issues. This G20 conference in India is intended to continue pressing for reformed multilateralism that creates a multipolar international structure that is more accountable, inclusive, equitable and representative. India also intends to highlight inclusive growth and development at the G20 summit, placing a focus on women's empowerment and representation in essence of its G20 discussions.(indiafoundation, 2022).The G20 is an international forum for governance of the global economy, representing 85% of two-thirds of the world's population, 75% of global trade, and the worldwide GDP.(THE TIMES OF INDIA, 2023).India has been a member of the G20 since 1999 and will keep chairmanship for one year.(THE TIMES OF INDIA, 2023).India's Presidency comes at a time of global flux, with the Russia-Ukraine conflict and sanctions affecting the most vulnerable developing countries and LDCs. India's vision for global development, is shaped by green and digital uprisings and the pandemic effect. With a new emphasis on the \"global common good\", PM Modi has changed India's foreign policy. Through its leadership of the G20, India seeks to find long-term &amp;amp; appropriate approaches to global problems including climate change, emerging technologies, food and energy security.(THE TIMES OF INDIA, 2023).India will host the G20 Leaders' Summit in New Delhi in 2023. (THE TIMES OF INDIA, 2023).The objectives of this article are to analyze the country's strengths, weaknesses, opportunities and challenges (SWOC) in the context of India in the G20 summit. The current study is conducted using secondary data from books, government publications, open-source databases, and other literature sources. It is based on both descriptive and analytical research methodologies.","container-title":"VIDYA - A JOURNAL OF GUJARAT UNIVERSITY","DOI":"10.47413/vidya.v2i2.188","ISSN":"2583-3537","issue":"2","language":"en","license":"Copyright (c) 2023 VIDYA - A JOURNAL OF GUJARAT UNIVERSITY","note":"number: 2","page":"15-25","source":"vidyajournal.org","title":"A STUDY ON PRESIDENCY OF THE G20 IN INDIA: SWOC ANALYSIS","title-short":"A STUDY ON PRESIDENCY OF THE G20 IN INDIA","volume":"2","author":[{"family":"Mahida","given":"Rinkesh"},{"family":"Chauhan","given":"Sani"}],"issued":{"date-parts":[["2023",8,7]]}}}],"schema":"https://github.com/citation-style-language/schema/raw/master/csl-citation.json"} </w:instrText>
      </w:r>
      <w:r w:rsidR="00BC5D6D">
        <w:rPr>
          <w:rFonts w:ascii="Times New Roman" w:eastAsia="Times New Roman" w:hAnsi="Times New Roman" w:cs="Times New Roman"/>
          <w:kern w:val="0"/>
          <w:sz w:val="24"/>
          <w:szCs w:val="24"/>
          <w:lang w:eastAsia="en-IN"/>
          <w14:ligatures w14:val="none"/>
        </w:rPr>
        <w:fldChar w:fldCharType="separate"/>
      </w:r>
      <w:r w:rsidR="0014276B" w:rsidRPr="0014276B">
        <w:rPr>
          <w:rFonts w:ascii="Times New Roman" w:hAnsi="Times New Roman" w:cs="Times New Roman"/>
          <w:sz w:val="24"/>
        </w:rPr>
        <w:t>[23], [24]</w:t>
      </w:r>
      <w:r w:rsidR="00BC5D6D">
        <w:rPr>
          <w:rFonts w:ascii="Times New Roman" w:eastAsia="Times New Roman" w:hAnsi="Times New Roman" w:cs="Times New Roman"/>
          <w:kern w:val="0"/>
          <w:sz w:val="24"/>
          <w:szCs w:val="24"/>
          <w:lang w:eastAsia="en-IN"/>
          <w14:ligatures w14:val="none"/>
        </w:rPr>
        <w:fldChar w:fldCharType="end"/>
      </w:r>
      <w:r w:rsidR="00D33B5D" w:rsidRPr="00D33B5D">
        <w:rPr>
          <w:rFonts w:ascii="Times New Roman" w:eastAsia="Times New Roman" w:hAnsi="Times New Roman" w:cs="Times New Roman"/>
          <w:kern w:val="0"/>
          <w:sz w:val="24"/>
          <w:szCs w:val="24"/>
          <w:lang w:eastAsia="en-IN"/>
          <w14:ligatures w14:val="none"/>
        </w:rPr>
        <w:t>. Its main goal is to pinpoint the tactics that, when combined, will provide a business model</w:t>
      </w:r>
      <w:r w:rsidR="001F6163">
        <w:rPr>
          <w:rFonts w:ascii="Times New Roman" w:eastAsia="Times New Roman" w:hAnsi="Times New Roman" w:cs="Times New Roman"/>
          <w:kern w:val="0"/>
          <w:sz w:val="24"/>
          <w:szCs w:val="24"/>
          <w:lang w:eastAsia="en-IN"/>
          <w14:ligatures w14:val="none"/>
        </w:rPr>
        <w:t>,</w:t>
      </w:r>
      <w:r w:rsidR="00D33B5D" w:rsidRPr="00D33B5D">
        <w:rPr>
          <w:rFonts w:ascii="Times New Roman" w:eastAsia="Times New Roman" w:hAnsi="Times New Roman" w:cs="Times New Roman"/>
          <w:kern w:val="0"/>
          <w:sz w:val="24"/>
          <w:szCs w:val="24"/>
          <w:lang w:eastAsia="en-IN"/>
          <w14:ligatures w14:val="none"/>
        </w:rPr>
        <w:t xml:space="preserve"> unique to the company that best matches its assets and competencies to the demands of the industry in which it works</w:t>
      </w:r>
      <w:r w:rsidR="00437CD4">
        <w:rPr>
          <w:rFonts w:ascii="Times New Roman" w:eastAsia="Times New Roman" w:hAnsi="Times New Roman" w:cs="Times New Roman"/>
          <w:kern w:val="0"/>
          <w:sz w:val="24"/>
          <w:szCs w:val="24"/>
          <w:lang w:eastAsia="en-IN"/>
          <w14:ligatures w14:val="none"/>
        </w:rPr>
        <w:t xml:space="preserve"> </w:t>
      </w:r>
      <w:r w:rsidR="00437CD4">
        <w:rPr>
          <w:rFonts w:ascii="Times New Roman" w:eastAsia="Times New Roman" w:hAnsi="Times New Roman" w:cs="Times New Roman"/>
          <w:kern w:val="0"/>
          <w:sz w:val="24"/>
          <w:szCs w:val="24"/>
          <w:lang w:eastAsia="en-IN"/>
          <w14:ligatures w14:val="none"/>
        </w:rPr>
        <w:fldChar w:fldCharType="begin"/>
      </w:r>
      <w:r w:rsidR="0014276B">
        <w:rPr>
          <w:rFonts w:ascii="Times New Roman" w:eastAsia="Times New Roman" w:hAnsi="Times New Roman" w:cs="Times New Roman"/>
          <w:kern w:val="0"/>
          <w:sz w:val="24"/>
          <w:szCs w:val="24"/>
          <w:lang w:eastAsia="en-IN"/>
          <w14:ligatures w14:val="none"/>
        </w:rPr>
        <w:instrText xml:space="preserve"> ADDIN ZOTERO_ITEM CSL_CITATION {"citationID":"d7a5etiq","properties":{"formattedCitation":"[25]","plainCitation":"[25]","noteIndex":0},"citationItems":[{"id":134,"uris":["http://zotero.org/users/13329338/items/I96KZ4N3"],"itemData":{"id":134,"type":"article-journal","abstract":"Background: The expectation from the contributions of higher education is much more than the school and pre-university education. These contributions are turnout to be a social cause of change at regional, national and global levels. India is slowly moving from conventional mode to the skill-based practical mode of higher education and teacher-learner perspective to learner-learner perspective.","container-title":"International Research Journal of Modernization in Engineering Technology and Science","ISSN":"2582-5208","issue":"11","journalAbbreviation":"IRJMETS","language":"en","source":"DOI.org (Crossref)","title":"SWOC ANALYSIS ON INDIAN HIGHER EDUCATION SYSTEM","URL":"https://www.irjmets.com/uploadedfiles/paper/volume_3/issue_11_november_2021/17249/final/fin_irjmets1638863633.pdf","volume":"3","author":[{"family":"Naik","given":"Vishwanath S"},{"family":"Shinde","given":"Robin"}],"issued":{"date-parts":[["2021",11]]}}}],"schema":"https://github.com/citation-style-language/schema/raw/master/csl-citation.json"} </w:instrText>
      </w:r>
      <w:r w:rsidR="00437CD4">
        <w:rPr>
          <w:rFonts w:ascii="Times New Roman" w:eastAsia="Times New Roman" w:hAnsi="Times New Roman" w:cs="Times New Roman"/>
          <w:kern w:val="0"/>
          <w:sz w:val="24"/>
          <w:szCs w:val="24"/>
          <w:lang w:eastAsia="en-IN"/>
          <w14:ligatures w14:val="none"/>
        </w:rPr>
        <w:fldChar w:fldCharType="separate"/>
      </w:r>
      <w:r w:rsidR="0014276B" w:rsidRPr="0014276B">
        <w:rPr>
          <w:rFonts w:ascii="Times New Roman" w:hAnsi="Times New Roman" w:cs="Times New Roman"/>
          <w:sz w:val="24"/>
        </w:rPr>
        <w:t>[25]</w:t>
      </w:r>
      <w:r w:rsidR="00437CD4">
        <w:rPr>
          <w:rFonts w:ascii="Times New Roman" w:eastAsia="Times New Roman" w:hAnsi="Times New Roman" w:cs="Times New Roman"/>
          <w:kern w:val="0"/>
          <w:sz w:val="24"/>
          <w:szCs w:val="24"/>
          <w:lang w:eastAsia="en-IN"/>
          <w14:ligatures w14:val="none"/>
        </w:rPr>
        <w:fldChar w:fldCharType="end"/>
      </w:r>
      <w:r w:rsidR="00437CD4">
        <w:rPr>
          <w:rFonts w:ascii="Times New Roman" w:eastAsia="Times New Roman" w:hAnsi="Times New Roman" w:cs="Times New Roman"/>
          <w:kern w:val="0"/>
          <w:sz w:val="24"/>
          <w:szCs w:val="24"/>
          <w:lang w:eastAsia="en-IN"/>
          <w14:ligatures w14:val="none"/>
        </w:rPr>
        <w:t xml:space="preserve"> </w:t>
      </w:r>
      <w:r w:rsidR="00437CD4">
        <w:rPr>
          <w:rFonts w:ascii="Times New Roman" w:eastAsia="Times New Roman" w:hAnsi="Times New Roman" w:cs="Times New Roman"/>
          <w:kern w:val="0"/>
          <w:sz w:val="24"/>
          <w:szCs w:val="24"/>
          <w:lang w:eastAsia="en-IN"/>
          <w14:ligatures w14:val="none"/>
        </w:rPr>
        <w:fldChar w:fldCharType="begin"/>
      </w:r>
      <w:r w:rsidR="0014276B">
        <w:rPr>
          <w:rFonts w:ascii="Times New Roman" w:eastAsia="Times New Roman" w:hAnsi="Times New Roman" w:cs="Times New Roman"/>
          <w:kern w:val="0"/>
          <w:sz w:val="24"/>
          <w:szCs w:val="24"/>
          <w:lang w:eastAsia="en-IN"/>
          <w14:ligatures w14:val="none"/>
        </w:rPr>
        <w:instrText xml:space="preserve"> ADDIN ZOTERO_ITEM CSL_CITATION {"citationID":"w5k40bYF","properties":{"formattedCitation":"[26]","plainCitation":"[26]","noteIndex":0},"citationItems":[{"id":135,"uris":["http://zotero.org/users/13329338/items/Z8E4YF9P"],"itemData":{"id":135,"type":"paper-conference","abstract":"Each company aims to remain competitive in the market and provides the services that their clients seek, all in accordance with the cost-effectiveness and fulfillment of customer expectations. In order to do the same, companies are looking for the best practices that help in organizing their work and delivery of their services, as well as maintaining and determining the competitive advantage. In this paper an example of such practice is explained in the ITIL framework. The purpose of the SWOT analysis is to identify strategies that match the resources and capabilities of the company with the needs of the environment in which it competes. The purpose of this analysis is to use the company advantages, to explore its capabilities, to correct weaknesses, and to counteract the threats of the environment. The aim of the paper is to demonstrate the benefits of SWOT analysis with companies with the implemented ITIL framework, which is mainly reflected in simplicity, flexibility, low cost, but with tremendous efficiency, good estimates, and finding negativity and positivism in business.","container-title":"2020 43rd International Convention on Information, Communication and Electronic Technology (MIPRO)","DOI":"10.23919/MIPRO48935.2020.9245393","event-title":"2020 43rd International Convention on Information, Communication and Electronic Technology (MIPRO)","note":"ISSN: 2623-8764","page":"1656-1661","source":"IEEE Xplore","title":"The advantage of using SWOT analysis for companies with implemented ITIL framework processes","URL":"https://ieeexplore.ieee.org/document/9245393","author":[{"family":"Granulo","given":"Aida"},{"family":"Tanović","given":"Anel"}],"accessed":{"date-parts":[["2024",5,30]]},"issued":{"date-parts":[["2020",9]]}}}],"schema":"https://github.com/citation-style-language/schema/raw/master/csl-citation.json"} </w:instrText>
      </w:r>
      <w:r w:rsidR="00437CD4">
        <w:rPr>
          <w:rFonts w:ascii="Times New Roman" w:eastAsia="Times New Roman" w:hAnsi="Times New Roman" w:cs="Times New Roman"/>
          <w:kern w:val="0"/>
          <w:sz w:val="24"/>
          <w:szCs w:val="24"/>
          <w:lang w:eastAsia="en-IN"/>
          <w14:ligatures w14:val="none"/>
        </w:rPr>
        <w:fldChar w:fldCharType="separate"/>
      </w:r>
      <w:r w:rsidR="0014276B" w:rsidRPr="0014276B">
        <w:rPr>
          <w:rFonts w:ascii="Times New Roman" w:hAnsi="Times New Roman" w:cs="Times New Roman"/>
          <w:sz w:val="24"/>
        </w:rPr>
        <w:t>[26]</w:t>
      </w:r>
      <w:r w:rsidR="00437CD4">
        <w:rPr>
          <w:rFonts w:ascii="Times New Roman" w:eastAsia="Times New Roman" w:hAnsi="Times New Roman" w:cs="Times New Roman"/>
          <w:kern w:val="0"/>
          <w:sz w:val="24"/>
          <w:szCs w:val="24"/>
          <w:lang w:eastAsia="en-IN"/>
          <w14:ligatures w14:val="none"/>
        </w:rPr>
        <w:fldChar w:fldCharType="end"/>
      </w:r>
      <w:r w:rsidR="00D33B5D" w:rsidRPr="00D33B5D">
        <w:rPr>
          <w:rFonts w:ascii="Times New Roman" w:eastAsia="Times New Roman" w:hAnsi="Times New Roman" w:cs="Times New Roman"/>
          <w:kern w:val="0"/>
          <w:sz w:val="24"/>
          <w:szCs w:val="24"/>
          <w:lang w:eastAsia="en-IN"/>
          <w14:ligatures w14:val="none"/>
        </w:rPr>
        <w:t>. The SWOC serves as the basis for assessing the potential and constraints within the organization as well as the opportunities and dangers that arise from the external environment</w:t>
      </w:r>
      <w:r w:rsidR="006F466A">
        <w:rPr>
          <w:rFonts w:ascii="Times New Roman" w:eastAsia="Times New Roman" w:hAnsi="Times New Roman" w:cs="Times New Roman"/>
          <w:kern w:val="0"/>
          <w:sz w:val="24"/>
          <w:szCs w:val="24"/>
          <w:lang w:eastAsia="en-IN"/>
          <w14:ligatures w14:val="none"/>
        </w:rPr>
        <w:t xml:space="preserve"> </w:t>
      </w:r>
      <w:r w:rsidR="006F466A">
        <w:rPr>
          <w:rFonts w:ascii="Times New Roman" w:eastAsia="Times New Roman" w:hAnsi="Times New Roman" w:cs="Times New Roman"/>
          <w:kern w:val="0"/>
          <w:sz w:val="24"/>
          <w:szCs w:val="24"/>
          <w:lang w:eastAsia="en-IN"/>
          <w14:ligatures w14:val="none"/>
        </w:rPr>
        <w:fldChar w:fldCharType="begin"/>
      </w:r>
      <w:r w:rsidR="006F466A">
        <w:rPr>
          <w:rFonts w:ascii="Times New Roman" w:eastAsia="Times New Roman" w:hAnsi="Times New Roman" w:cs="Times New Roman"/>
          <w:kern w:val="0"/>
          <w:sz w:val="24"/>
          <w:szCs w:val="24"/>
          <w:lang w:eastAsia="en-IN"/>
          <w14:ligatures w14:val="none"/>
        </w:rPr>
        <w:instrText xml:space="preserve"> ADDIN ZOTERO_ITEM CSL_CITATION {"citationID":"fzhFeMbZ","properties":{"formattedCitation":"[27], [28], [29]","plainCitation":"[27], [28], [29]","noteIndex":0},"citationItems":[{"id":149,"uris":["http://zotero.org/users/13329338/items/M338J8Y8"],"itemData":{"id":149,"type":"article-journal","abstract":"Investigating the Strengths, Weaknesses, Opportunities and Threats (SWOT) of enterprise systems is popular among business researchers in major organizations. Many establishments carry out SWOT analysis at strategic planning, quality control while formulating government policies and legislations. In the digital ecosystems scenarios, the SWOT activities need a great deal of attention, in particular, while designing and promoting new strategies of multiple industry scenarios in the Integrated Project Management context, keeping in view complex business operations. Information solutions may not have choices, failing to address priorities and provide alternate solutions. We focus on digital ecosystem methodologies, in which the business and organizational issues, challenges and priorities are addressed. The purpose of the research is designing a new SWOT model in which the elements are modelled to interrogate managers’ views to oversee new insights of a variety of business contexts that can guide SWOT analyzers and provide digital ecosystem services in multiple industry operations in an optimum manner. Issues and challenges of elements of SWOT of several public and private sector companies are analyzed, documented and modelled to evaluate unified metadata representing multiple industry views, their visualization and interpretation in new knowledge domains.","collection-title":"Knowledge-Based and Intelligent Information &amp; Engineering Systems: Proceedings of the 23rd International Conference KES2019","container-title":"Procedia Computer Science","DOI":"10.1016/j.procs.2019.09.283","ISSN":"1877-0509","journalAbbreviation":"Procedia Computer Science","page":"1145-1154","source":"ScienceDirect","title":"Design of a SWOT Analysis Model and its Evaluation in Diverse Digital Business Ecosystem Contexts","volume":"159","author":[{"family":"Namugenyi","given":"Christine"},{"family":"Nimmagadda","given":"Shastri L"},{"family":"Reiners","given":"Torsten"}],"issued":{"date-parts":[["2019",1,1]]}}},{"id":152,"uris":["http://zotero.org/users/13329338/items/G5UX9R4R"],"itemData":{"id":152,"type":"article-journal","abstract":"Embryo assessment is the most critical step of an IVF cycle. Morphologic evaluation of embryonic development has been the conventional method of embryo selection for transfer. However, this evaluation is subjective due to the diversity of skills and experience of embryologists. Machine learning (ML)-based models have been implemented in many clinical applications and considered a promising solution for efficient and unbiased performance. Therefore, this paper performs the SWOT analysis on human- and ML-based embryo assessments, representing conventional and artificial intelligence-assisted medicines, respectively. After analyzing various perspectives of each approach, the appropriate strategies are proposed for gradually shifting from the conventional to the ML-based approach in embryo evaluation.","container-title":"IEEE Access","DOI":"10.1109/ACCESS.2020.3045772","journalAbbreviation":"IEEE Access","page":"1-1","source":"ResearchGate","title":"A SWOT Analysis of Human- and Machine Learning-based Embryo Assessment","volume":"8","author":[{"family":"Tran","given":"Huy"},{"family":"Nguyễn Hoàng","given":"Lĩnh"},{"family":"Dang","given":"Huyen"},{"family":"Vu","given":"Tuan"},{"family":"Trinh","given":"Dat"},{"family":"Bao","given":"Pham"},{"family":"Vu","given":"Sang"}],"issued":{"date-parts":[["2020",12,18]]}}},{"id":155,"uris":["http://zotero.org/users/13329338/items/7EY89N6G"],"itemData":{"id":155,"type":"paper-conference","abstract":"Since the 21st century, with the development of society and the continuous upgrading of information technology, the scope of influence of technologies such as the Internet and cloud computing has become stronger and stronger. This paper uses the SWOT method to conduct an in-depth analysis of the business model of the research short video platform. First, the author conducted a comprehensive literature review, including business model related research, Internet cultural enterprise business model research and short video platform business model innovation research; based on the analysis of typical short video platform business model the model was analyzed by SWOT. In the future development, opportunities and challenges coexist. Based on the wide user base market in the short video industry, Tik Tok inevitably has to use its own advantages to achieve commercial realization. Currently, the monetization of Tik Tok e-commerce is being explored and improved. From an implementation point of view, the performance of video delivery is good, and live broadcast will become one of the important scenarios of e-commerce in the future.","container-title":"2020 Management Science Informatization and Economic Innovation Development Conference (MSIEID)","DOI":"10.1109/MSIEID52046.2020.00015","event-title":"2020 Management Science Informatization and Economic Innovation Development Conference (MSIEID)","page":"38-42","source":"IEEE Xplore","title":"SWOT Analysis of the Business Model of Short Video Platform: Take Tik Tok as an Example","title-short":"SWOT Analysis of the Business Model of Short Video Platform","URL":"https://ieeexplore.ieee.org/abstract/document/9382489","author":[{"family":"Ziyi","given":"MEN"}],"accessed":{"date-parts":[["2024",5,30]]},"issued":{"date-parts":[["2020",12]]}}}],"schema":"https://github.com/citation-style-language/schema/raw/master/csl-citation.json"} </w:instrText>
      </w:r>
      <w:r w:rsidR="006F466A">
        <w:rPr>
          <w:rFonts w:ascii="Times New Roman" w:eastAsia="Times New Roman" w:hAnsi="Times New Roman" w:cs="Times New Roman"/>
          <w:kern w:val="0"/>
          <w:sz w:val="24"/>
          <w:szCs w:val="24"/>
          <w:lang w:eastAsia="en-IN"/>
          <w14:ligatures w14:val="none"/>
        </w:rPr>
        <w:fldChar w:fldCharType="separate"/>
      </w:r>
      <w:r w:rsidR="006F466A" w:rsidRPr="006F466A">
        <w:rPr>
          <w:rFonts w:ascii="Times New Roman" w:hAnsi="Times New Roman" w:cs="Times New Roman"/>
          <w:sz w:val="24"/>
        </w:rPr>
        <w:t>[27], [28], [29]</w:t>
      </w:r>
      <w:r w:rsidR="006F466A">
        <w:rPr>
          <w:rFonts w:ascii="Times New Roman" w:eastAsia="Times New Roman" w:hAnsi="Times New Roman" w:cs="Times New Roman"/>
          <w:kern w:val="0"/>
          <w:sz w:val="24"/>
          <w:szCs w:val="24"/>
          <w:lang w:eastAsia="en-IN"/>
          <w14:ligatures w14:val="none"/>
        </w:rPr>
        <w:fldChar w:fldCharType="end"/>
      </w:r>
      <w:r w:rsidR="00D33B5D" w:rsidRPr="00D33B5D">
        <w:rPr>
          <w:rFonts w:ascii="Times New Roman" w:eastAsia="Times New Roman" w:hAnsi="Times New Roman" w:cs="Times New Roman"/>
          <w:kern w:val="0"/>
          <w:sz w:val="24"/>
          <w:szCs w:val="24"/>
          <w:lang w:eastAsia="en-IN"/>
          <w14:ligatures w14:val="none"/>
        </w:rPr>
        <w:t>. It considers every aspect, both internal and external to the company, that influences success. Regularly monitoring the environment in which the business operates aids in anticipating and predicting shifting trends as well as incorporating them into the organization's decision-making process.</w:t>
      </w:r>
    </w:p>
    <w:p w14:paraId="2782C880" w14:textId="0DE322A6" w:rsidR="00D33B5D" w:rsidRDefault="00D33B5D" w:rsidP="00F06532">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D33B5D">
        <w:rPr>
          <w:rFonts w:ascii="Times New Roman" w:eastAsia="Times New Roman" w:hAnsi="Times New Roman" w:cs="Times New Roman"/>
          <w:kern w:val="0"/>
          <w:sz w:val="24"/>
          <w:szCs w:val="24"/>
          <w:lang w:eastAsia="en-IN"/>
          <w14:ligatures w14:val="none"/>
        </w:rPr>
        <w:t xml:space="preserve">The words Strengths, Weaknesses, Opportunities, and Challenges are shortened to SWOC. It is generally accepted that </w:t>
      </w:r>
      <w:r w:rsidR="005D3683">
        <w:rPr>
          <w:rFonts w:ascii="Times New Roman" w:eastAsia="Times New Roman" w:hAnsi="Times New Roman" w:cs="Times New Roman"/>
          <w:kern w:val="0"/>
          <w:sz w:val="24"/>
          <w:szCs w:val="24"/>
          <w:lang w:eastAsia="en-IN"/>
          <w14:ligatures w14:val="none"/>
        </w:rPr>
        <w:t>we</w:t>
      </w:r>
      <w:r w:rsidRPr="00D33B5D">
        <w:rPr>
          <w:rFonts w:ascii="Times New Roman" w:eastAsia="Times New Roman" w:hAnsi="Times New Roman" w:cs="Times New Roman"/>
          <w:kern w:val="0"/>
          <w:sz w:val="24"/>
          <w:szCs w:val="24"/>
          <w:lang w:eastAsia="en-IN"/>
          <w14:ligatures w14:val="none"/>
        </w:rPr>
        <w:t xml:space="preserve"> have some degree of influence </w:t>
      </w:r>
      <w:r w:rsidR="005D3683" w:rsidRPr="00D33B5D">
        <w:rPr>
          <w:rFonts w:ascii="Times New Roman" w:eastAsia="Times New Roman" w:hAnsi="Times New Roman" w:cs="Times New Roman"/>
          <w:kern w:val="0"/>
          <w:sz w:val="24"/>
          <w:szCs w:val="24"/>
          <w:lang w:eastAsia="en-IN"/>
          <w14:ligatures w14:val="none"/>
        </w:rPr>
        <w:t>over internal</w:t>
      </w:r>
      <w:r w:rsidRPr="00D33B5D">
        <w:rPr>
          <w:rFonts w:ascii="Times New Roman" w:eastAsia="Times New Roman" w:hAnsi="Times New Roman" w:cs="Times New Roman"/>
          <w:kern w:val="0"/>
          <w:sz w:val="24"/>
          <w:szCs w:val="24"/>
          <w:lang w:eastAsia="en-IN"/>
          <w14:ligatures w14:val="none"/>
        </w:rPr>
        <w:t xml:space="preserve"> factors, which </w:t>
      </w:r>
      <w:r w:rsidR="005D3683" w:rsidRPr="00D33B5D">
        <w:rPr>
          <w:rFonts w:ascii="Times New Roman" w:eastAsia="Times New Roman" w:hAnsi="Times New Roman" w:cs="Times New Roman"/>
          <w:kern w:val="0"/>
          <w:sz w:val="24"/>
          <w:szCs w:val="24"/>
          <w:lang w:eastAsia="en-IN"/>
          <w14:ligatures w14:val="none"/>
        </w:rPr>
        <w:t>includes strengths</w:t>
      </w:r>
      <w:r w:rsidRPr="00D33B5D">
        <w:rPr>
          <w:rFonts w:ascii="Times New Roman" w:eastAsia="Times New Roman" w:hAnsi="Times New Roman" w:cs="Times New Roman"/>
          <w:kern w:val="0"/>
          <w:sz w:val="24"/>
          <w:szCs w:val="24"/>
          <w:lang w:eastAsia="en-IN"/>
          <w14:ligatures w14:val="none"/>
        </w:rPr>
        <w:t xml:space="preserve"> (S) and weaknesses (W). Additionally, opportunities (O) and challenges (C) are by definition seen as outside variables over which the business has little to no control. The most well-known method for auditing and </w:t>
      </w:r>
      <w:proofErr w:type="spellStart"/>
      <w:r w:rsidRPr="00D33B5D">
        <w:rPr>
          <w:rFonts w:ascii="Times New Roman" w:eastAsia="Times New Roman" w:hAnsi="Times New Roman" w:cs="Times New Roman"/>
          <w:kern w:val="0"/>
          <w:sz w:val="24"/>
          <w:szCs w:val="24"/>
          <w:lang w:eastAsia="en-IN"/>
          <w14:ligatures w14:val="none"/>
        </w:rPr>
        <w:t>analyzing</w:t>
      </w:r>
      <w:proofErr w:type="spellEnd"/>
      <w:r w:rsidRPr="00D33B5D">
        <w:rPr>
          <w:rFonts w:ascii="Times New Roman" w:eastAsia="Times New Roman" w:hAnsi="Times New Roman" w:cs="Times New Roman"/>
          <w:kern w:val="0"/>
          <w:sz w:val="24"/>
          <w:szCs w:val="24"/>
          <w:lang w:eastAsia="en-IN"/>
          <w14:ligatures w14:val="none"/>
        </w:rPr>
        <w:t xml:space="preserve"> a company's entire strategic position and its surroundings is SWOC analysis. </w:t>
      </w:r>
    </w:p>
    <w:p w14:paraId="4EE2E63C" w14:textId="77777777" w:rsidR="007635E3" w:rsidRDefault="007635E3" w:rsidP="00D33B5D">
      <w:pPr>
        <w:spacing w:after="0" w:line="240" w:lineRule="auto"/>
        <w:jc w:val="both"/>
        <w:rPr>
          <w:rFonts w:ascii="Times New Roman" w:eastAsia="Times New Roman" w:hAnsi="Times New Roman" w:cs="Times New Roman"/>
          <w:kern w:val="0"/>
          <w:sz w:val="24"/>
          <w:szCs w:val="24"/>
          <w:lang w:eastAsia="en-IN"/>
          <w14:ligatures w14:val="none"/>
        </w:rPr>
      </w:pPr>
    </w:p>
    <w:p w14:paraId="3C005B9A" w14:textId="7B67CBE1" w:rsidR="00E92364" w:rsidRPr="00EC099A" w:rsidRDefault="00E92364"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lastRenderedPageBreak/>
        <w:t>SWOC Analysis of Cropin</w:t>
      </w:r>
    </w:p>
    <w:p w14:paraId="02AA6A74" w14:textId="77777777" w:rsidR="00D86BF2" w:rsidRDefault="00D86BF2" w:rsidP="00D33B5D">
      <w:pPr>
        <w:spacing w:after="0" w:line="240" w:lineRule="auto"/>
        <w:jc w:val="both"/>
        <w:rPr>
          <w:rFonts w:ascii="Times New Roman" w:eastAsia="Times New Roman" w:hAnsi="Times New Roman" w:cs="Times New Roman"/>
          <w:b/>
          <w:bCs/>
          <w:kern w:val="0"/>
          <w:sz w:val="24"/>
          <w:szCs w:val="24"/>
          <w:lang w:eastAsia="en-IN"/>
          <w14:ligatures w14:val="none"/>
        </w:rPr>
      </w:pPr>
    </w:p>
    <w:p w14:paraId="4EC83B38" w14:textId="64EC1E7D" w:rsidR="001F6163" w:rsidRDefault="001F6163" w:rsidP="001F6163">
      <w:pPr>
        <w:spacing w:after="0" w:line="240" w:lineRule="auto"/>
        <w:jc w:val="both"/>
        <w:rPr>
          <w:rFonts w:ascii="Times New Roman" w:eastAsia="Times New Roman" w:hAnsi="Times New Roman" w:cs="Times New Roman"/>
          <w:kern w:val="0"/>
          <w:sz w:val="24"/>
          <w:szCs w:val="24"/>
          <w:lang w:eastAsia="en-IN"/>
          <w14:ligatures w14:val="none"/>
        </w:rPr>
      </w:pPr>
      <w:r w:rsidRPr="001F6163">
        <w:rPr>
          <w:rFonts w:ascii="Times New Roman" w:eastAsia="Times New Roman" w:hAnsi="Times New Roman" w:cs="Times New Roman"/>
          <w:kern w:val="0"/>
          <w:sz w:val="24"/>
          <w:szCs w:val="24"/>
          <w:lang w:eastAsia="en-IN"/>
          <w14:ligatures w14:val="none"/>
        </w:rPr>
        <w:t xml:space="preserve">Below is the SWOC analysis of </w:t>
      </w:r>
      <w:proofErr w:type="spellStart"/>
      <w:r w:rsidRPr="001F6163">
        <w:rPr>
          <w:rFonts w:ascii="Times New Roman" w:eastAsia="Times New Roman" w:hAnsi="Times New Roman" w:cs="Times New Roman"/>
          <w:kern w:val="0"/>
          <w:sz w:val="24"/>
          <w:szCs w:val="24"/>
          <w:lang w:eastAsia="en-IN"/>
          <w14:ligatures w14:val="none"/>
        </w:rPr>
        <w:t>Cropin</w:t>
      </w:r>
      <w:proofErr w:type="spellEnd"/>
      <w:r>
        <w:rPr>
          <w:rFonts w:ascii="Times New Roman" w:eastAsia="Times New Roman" w:hAnsi="Times New Roman" w:cs="Times New Roman"/>
          <w:kern w:val="0"/>
          <w:sz w:val="24"/>
          <w:szCs w:val="24"/>
          <w:lang w:eastAsia="en-IN"/>
          <w14:ligatures w14:val="none"/>
        </w:rPr>
        <w:t>:</w:t>
      </w:r>
    </w:p>
    <w:p w14:paraId="1B9DE53B" w14:textId="77777777" w:rsidR="001F6163" w:rsidRPr="001F6163" w:rsidRDefault="001F6163" w:rsidP="001F6163">
      <w:pPr>
        <w:spacing w:after="0" w:line="240" w:lineRule="auto"/>
        <w:jc w:val="both"/>
        <w:rPr>
          <w:rFonts w:ascii="Times New Roman" w:eastAsia="Times New Roman" w:hAnsi="Times New Roman" w:cs="Times New Roman"/>
          <w:kern w:val="0"/>
          <w:sz w:val="24"/>
          <w:szCs w:val="24"/>
          <w:lang w:eastAsia="en-IN"/>
          <w14:ligatures w14:val="none"/>
        </w:rPr>
      </w:pPr>
    </w:p>
    <w:p w14:paraId="6984827A" w14:textId="5B07A16A" w:rsidR="00D86BF2" w:rsidRPr="00790AC5" w:rsidRDefault="00D86BF2" w:rsidP="00D33B5D">
      <w:pPr>
        <w:spacing w:after="0"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Strengths</w:t>
      </w:r>
    </w:p>
    <w:p w14:paraId="66A521E5" w14:textId="34FBCB63" w:rsidR="00E92364" w:rsidRPr="00D86BF2" w:rsidRDefault="00E92364" w:rsidP="00D86BF2">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D86BF2">
        <w:rPr>
          <w:rFonts w:ascii="Times New Roman" w:eastAsia="Times New Roman" w:hAnsi="Times New Roman" w:cs="Times New Roman"/>
          <w:kern w:val="0"/>
          <w:sz w:val="24"/>
          <w:szCs w:val="24"/>
          <w:lang w:eastAsia="en-IN"/>
          <w14:ligatures w14:val="none"/>
        </w:rPr>
        <w:t xml:space="preserve">Highly technology driven and bridges the gap between technology and agriculture </w:t>
      </w:r>
    </w:p>
    <w:p w14:paraId="04BCDB64" w14:textId="10E5BE55" w:rsidR="00E92364" w:rsidRPr="00D86BF2" w:rsidRDefault="00E92364" w:rsidP="00D86BF2">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D86BF2">
        <w:rPr>
          <w:rFonts w:ascii="Times New Roman" w:eastAsia="Times New Roman" w:hAnsi="Times New Roman" w:cs="Times New Roman"/>
          <w:kern w:val="0"/>
          <w:sz w:val="24"/>
          <w:szCs w:val="24"/>
          <w:lang w:eastAsia="en-IN"/>
          <w14:ligatures w14:val="none"/>
        </w:rPr>
        <w:t xml:space="preserve">Use of state of art AIML technologies </w:t>
      </w:r>
    </w:p>
    <w:p w14:paraId="5EABA6B4" w14:textId="7391EFCE" w:rsidR="00E92364" w:rsidRPr="00D86BF2" w:rsidRDefault="00E92364" w:rsidP="00D86BF2">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D86BF2">
        <w:rPr>
          <w:rFonts w:ascii="Times New Roman" w:eastAsia="Times New Roman" w:hAnsi="Times New Roman" w:cs="Times New Roman"/>
          <w:kern w:val="0"/>
          <w:sz w:val="24"/>
          <w:szCs w:val="24"/>
          <w:lang w:eastAsia="en-IN"/>
          <w14:ligatures w14:val="none"/>
        </w:rPr>
        <w:t xml:space="preserve">Easy to use cloud </w:t>
      </w:r>
      <w:r w:rsidR="00790AC5" w:rsidRPr="00D86BF2">
        <w:rPr>
          <w:rFonts w:ascii="Times New Roman" w:eastAsia="Times New Roman" w:hAnsi="Times New Roman" w:cs="Times New Roman"/>
          <w:kern w:val="0"/>
          <w:sz w:val="24"/>
          <w:szCs w:val="24"/>
          <w:lang w:eastAsia="en-IN"/>
          <w14:ligatures w14:val="none"/>
        </w:rPr>
        <w:t xml:space="preserve">products </w:t>
      </w:r>
      <w:r w:rsidR="00C53B2E">
        <w:rPr>
          <w:rFonts w:ascii="Times New Roman" w:eastAsia="Times New Roman" w:hAnsi="Times New Roman" w:cs="Times New Roman"/>
          <w:kern w:val="0"/>
          <w:sz w:val="24"/>
          <w:szCs w:val="24"/>
          <w:lang w:eastAsia="en-IN"/>
          <w14:ligatures w14:val="none"/>
        </w:rPr>
        <w:t xml:space="preserve">and </w:t>
      </w:r>
      <w:r w:rsidR="00790AC5" w:rsidRPr="00D86BF2">
        <w:rPr>
          <w:rFonts w:ascii="Times New Roman" w:eastAsia="Times New Roman" w:hAnsi="Times New Roman" w:cs="Times New Roman"/>
          <w:kern w:val="0"/>
          <w:sz w:val="24"/>
          <w:szCs w:val="24"/>
          <w:lang w:eastAsia="en-IN"/>
          <w14:ligatures w14:val="none"/>
        </w:rPr>
        <w:t>a</w:t>
      </w:r>
      <w:r w:rsidRPr="00D86BF2">
        <w:rPr>
          <w:rFonts w:ascii="Times New Roman" w:eastAsia="Times New Roman" w:hAnsi="Times New Roman" w:cs="Times New Roman"/>
          <w:kern w:val="0"/>
          <w:sz w:val="24"/>
          <w:szCs w:val="24"/>
          <w:lang w:eastAsia="en-IN"/>
          <w14:ligatures w14:val="none"/>
        </w:rPr>
        <w:t xml:space="preserve"> leading platform in the digital transformation of agriculture.</w:t>
      </w:r>
    </w:p>
    <w:p w14:paraId="3A40E330" w14:textId="77777777" w:rsidR="008629B5" w:rsidRPr="008629B5" w:rsidRDefault="008629B5" w:rsidP="008629B5">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sidRPr="008629B5">
        <w:rPr>
          <w:rFonts w:ascii="Times New Roman" w:eastAsia="Times New Roman" w:hAnsi="Times New Roman" w:cs="Times New Roman"/>
          <w:kern w:val="0"/>
          <w:sz w:val="24"/>
          <w:szCs w:val="24"/>
          <w:lang w:eastAsia="en-IN"/>
          <w14:ligatures w14:val="none"/>
        </w:rPr>
        <w:t xml:space="preserve">Predictive intelligence has already been made available for more than 200 million acres of farmland globally through </w:t>
      </w:r>
      <w:proofErr w:type="spellStart"/>
      <w:r w:rsidRPr="008629B5">
        <w:rPr>
          <w:rFonts w:ascii="Times New Roman" w:eastAsia="Times New Roman" w:hAnsi="Times New Roman" w:cs="Times New Roman"/>
          <w:kern w:val="0"/>
          <w:sz w:val="24"/>
          <w:szCs w:val="24"/>
          <w:lang w:eastAsia="en-IN"/>
          <w14:ligatures w14:val="none"/>
        </w:rPr>
        <w:t>Cropin</w:t>
      </w:r>
      <w:proofErr w:type="spellEnd"/>
      <w:r w:rsidRPr="008629B5">
        <w:rPr>
          <w:rFonts w:ascii="Times New Roman" w:eastAsia="Times New Roman" w:hAnsi="Times New Roman" w:cs="Times New Roman"/>
          <w:kern w:val="0"/>
          <w:sz w:val="24"/>
          <w:szCs w:val="24"/>
          <w:lang w:eastAsia="en-IN"/>
          <w14:ligatures w14:val="none"/>
        </w:rPr>
        <w:t xml:space="preserve"> Cloud's intelligence platform.</w:t>
      </w:r>
    </w:p>
    <w:p w14:paraId="58237790" w14:textId="15F166CA" w:rsidR="00E92364" w:rsidRPr="00D86BF2" w:rsidRDefault="00E92364" w:rsidP="00D86BF2">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D86BF2">
        <w:rPr>
          <w:rFonts w:ascii="Times New Roman" w:eastAsia="Times New Roman" w:hAnsi="Times New Roman" w:cs="Times New Roman"/>
          <w:kern w:val="0"/>
          <w:sz w:val="24"/>
          <w:szCs w:val="24"/>
          <w:lang w:eastAsia="en-IN"/>
          <w14:ligatures w14:val="none"/>
        </w:rPr>
        <w:t xml:space="preserve">Complete suite of predictive analytics related to agriculture </w:t>
      </w:r>
    </w:p>
    <w:p w14:paraId="68C14876" w14:textId="66080B6C" w:rsidR="00E92364" w:rsidRPr="00D86BF2" w:rsidRDefault="00E92364" w:rsidP="00D86BF2">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D86BF2">
        <w:rPr>
          <w:rFonts w:ascii="Times New Roman" w:eastAsia="Times New Roman" w:hAnsi="Times New Roman" w:cs="Times New Roman"/>
          <w:kern w:val="0"/>
          <w:sz w:val="24"/>
          <w:szCs w:val="24"/>
          <w:lang w:eastAsia="en-IN"/>
          <w14:ligatures w14:val="none"/>
        </w:rPr>
        <w:t>Cropin</w:t>
      </w:r>
      <w:proofErr w:type="spellEnd"/>
      <w:r w:rsidRPr="00D86BF2">
        <w:rPr>
          <w:rFonts w:ascii="Times New Roman" w:eastAsia="Times New Roman" w:hAnsi="Times New Roman" w:cs="Times New Roman"/>
          <w:kern w:val="0"/>
          <w:sz w:val="24"/>
          <w:szCs w:val="24"/>
          <w:lang w:eastAsia="en-IN"/>
          <w14:ligatures w14:val="none"/>
        </w:rPr>
        <w:t xml:space="preserve"> has secured $14M (INR 113 crores) in funding from new investors Google and JSR Corporation, as well as existing investors ABC Impact and </w:t>
      </w:r>
      <w:proofErr w:type="spellStart"/>
      <w:r w:rsidRPr="00D86BF2">
        <w:rPr>
          <w:rFonts w:ascii="Times New Roman" w:eastAsia="Times New Roman" w:hAnsi="Times New Roman" w:cs="Times New Roman"/>
          <w:kern w:val="0"/>
          <w:sz w:val="24"/>
          <w:szCs w:val="24"/>
          <w:lang w:eastAsia="en-IN"/>
          <w14:ligatures w14:val="none"/>
        </w:rPr>
        <w:t>Chiratae</w:t>
      </w:r>
      <w:proofErr w:type="spellEnd"/>
      <w:r w:rsidRPr="00D86BF2">
        <w:rPr>
          <w:rFonts w:ascii="Times New Roman" w:eastAsia="Times New Roman" w:hAnsi="Times New Roman" w:cs="Times New Roman"/>
          <w:kern w:val="0"/>
          <w:sz w:val="24"/>
          <w:szCs w:val="24"/>
          <w:lang w:eastAsia="en-IN"/>
          <w14:ligatures w14:val="none"/>
        </w:rPr>
        <w:t xml:space="preserve"> Ventures in 2023.</w:t>
      </w:r>
    </w:p>
    <w:p w14:paraId="3E9C0DB6" w14:textId="77777777" w:rsidR="00736452" w:rsidRDefault="00736452" w:rsidP="00736452">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sidRPr="00736452">
        <w:rPr>
          <w:rFonts w:ascii="Times New Roman" w:eastAsia="Times New Roman" w:hAnsi="Times New Roman" w:cs="Times New Roman"/>
          <w:kern w:val="0"/>
          <w:sz w:val="24"/>
          <w:szCs w:val="24"/>
          <w:lang w:eastAsia="en-IN"/>
          <w14:ligatures w14:val="none"/>
        </w:rPr>
        <w:t xml:space="preserve">Over 7 million farmers have benefited from </w:t>
      </w:r>
      <w:proofErr w:type="spellStart"/>
      <w:r w:rsidRPr="00736452">
        <w:rPr>
          <w:rFonts w:ascii="Times New Roman" w:eastAsia="Times New Roman" w:hAnsi="Times New Roman" w:cs="Times New Roman"/>
          <w:kern w:val="0"/>
          <w:sz w:val="24"/>
          <w:szCs w:val="24"/>
          <w:lang w:eastAsia="en-IN"/>
          <w14:ligatures w14:val="none"/>
        </w:rPr>
        <w:t>Cropin's</w:t>
      </w:r>
      <w:proofErr w:type="spellEnd"/>
      <w:r w:rsidRPr="00736452">
        <w:rPr>
          <w:rFonts w:ascii="Times New Roman" w:eastAsia="Times New Roman" w:hAnsi="Times New Roman" w:cs="Times New Roman"/>
          <w:kern w:val="0"/>
          <w:sz w:val="24"/>
          <w:szCs w:val="24"/>
          <w:lang w:eastAsia="en-IN"/>
          <w14:ligatures w14:val="none"/>
        </w:rPr>
        <w:t xml:space="preserve"> digitization of 16 million acres of farmland through partnerships with more than 250 B2B clients. </w:t>
      </w:r>
    </w:p>
    <w:p w14:paraId="7008FC11" w14:textId="41283593" w:rsidR="00736452" w:rsidRPr="00736452" w:rsidRDefault="00736452" w:rsidP="00736452">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sidRPr="00736452">
        <w:rPr>
          <w:rFonts w:ascii="Times New Roman" w:eastAsia="Times New Roman" w:hAnsi="Times New Roman" w:cs="Times New Roman"/>
          <w:kern w:val="0"/>
          <w:sz w:val="24"/>
          <w:szCs w:val="24"/>
          <w:lang w:eastAsia="en-IN"/>
          <w14:ligatures w14:val="none"/>
        </w:rPr>
        <w:t xml:space="preserve">Using a crop knowledge network that encompasses over 500 crops and 10,000 crop types across 92 nations, the company has influenced the worldwide 'Ag-intelligence' movement and powers </w:t>
      </w:r>
      <w:proofErr w:type="spellStart"/>
      <w:r w:rsidRPr="00736452">
        <w:rPr>
          <w:rFonts w:ascii="Times New Roman" w:eastAsia="Times New Roman" w:hAnsi="Times New Roman" w:cs="Times New Roman"/>
          <w:kern w:val="0"/>
          <w:sz w:val="24"/>
          <w:szCs w:val="24"/>
          <w:lang w:eastAsia="en-IN"/>
          <w14:ligatures w14:val="none"/>
        </w:rPr>
        <w:t>Cropin</w:t>
      </w:r>
      <w:proofErr w:type="spellEnd"/>
      <w:r w:rsidRPr="00736452">
        <w:rPr>
          <w:rFonts w:ascii="Times New Roman" w:eastAsia="Times New Roman" w:hAnsi="Times New Roman" w:cs="Times New Roman"/>
          <w:kern w:val="0"/>
          <w:sz w:val="24"/>
          <w:szCs w:val="24"/>
          <w:lang w:eastAsia="en-IN"/>
          <w14:ligatures w14:val="none"/>
        </w:rPr>
        <w:t xml:space="preserve"> Cloud. </w:t>
      </w:r>
    </w:p>
    <w:p w14:paraId="70508427" w14:textId="78A108EE" w:rsidR="006D4AF9" w:rsidRDefault="006D4AF9" w:rsidP="00790AC5">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User friendly support team</w:t>
      </w:r>
    </w:p>
    <w:p w14:paraId="43D37776" w14:textId="71E1DF57" w:rsidR="00916B4F" w:rsidRDefault="00916B4F" w:rsidP="00790AC5">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Q</w:t>
      </w:r>
      <w:r w:rsidRPr="00916B4F">
        <w:rPr>
          <w:rFonts w:ascii="Times New Roman" w:eastAsia="Times New Roman" w:hAnsi="Times New Roman" w:cs="Times New Roman"/>
          <w:kern w:val="0"/>
          <w:sz w:val="24"/>
          <w:szCs w:val="24"/>
          <w:lang w:eastAsia="en-IN"/>
          <w14:ligatures w14:val="none"/>
        </w:rPr>
        <w:t xml:space="preserve">uest for innovation, passion for solving critical global </w:t>
      </w:r>
      <w:r>
        <w:rPr>
          <w:rFonts w:ascii="Times New Roman" w:eastAsia="Times New Roman" w:hAnsi="Times New Roman" w:cs="Times New Roman"/>
          <w:kern w:val="0"/>
          <w:sz w:val="24"/>
          <w:szCs w:val="24"/>
          <w:lang w:eastAsia="en-IN"/>
          <w14:ligatures w14:val="none"/>
        </w:rPr>
        <w:t xml:space="preserve">agricultural </w:t>
      </w:r>
      <w:r w:rsidRPr="00916B4F">
        <w:rPr>
          <w:rFonts w:ascii="Times New Roman" w:eastAsia="Times New Roman" w:hAnsi="Times New Roman" w:cs="Times New Roman"/>
          <w:kern w:val="0"/>
          <w:sz w:val="24"/>
          <w:szCs w:val="24"/>
          <w:lang w:eastAsia="en-IN"/>
          <w14:ligatures w14:val="none"/>
        </w:rPr>
        <w:t>challenges</w:t>
      </w:r>
    </w:p>
    <w:p w14:paraId="524E547A" w14:textId="77777777" w:rsidR="004E0F26" w:rsidRDefault="004E0F26" w:rsidP="004E0F26">
      <w:pPr>
        <w:pStyle w:val="ListParagraph"/>
        <w:spacing w:after="0" w:line="240" w:lineRule="auto"/>
        <w:jc w:val="both"/>
        <w:rPr>
          <w:rFonts w:ascii="Times New Roman" w:eastAsia="Times New Roman" w:hAnsi="Times New Roman" w:cs="Times New Roman"/>
          <w:kern w:val="0"/>
          <w:sz w:val="24"/>
          <w:szCs w:val="24"/>
          <w:lang w:eastAsia="en-IN"/>
          <w14:ligatures w14:val="none"/>
        </w:rPr>
      </w:pPr>
    </w:p>
    <w:p w14:paraId="4784EDCC" w14:textId="0B31E1AA" w:rsidR="00C53B2E" w:rsidRDefault="00023DDB" w:rsidP="00D33B5D">
      <w:pPr>
        <w:spacing w:after="0" w:line="240" w:lineRule="auto"/>
        <w:jc w:val="both"/>
        <w:rPr>
          <w:rFonts w:ascii="Times New Roman" w:eastAsia="Times New Roman" w:hAnsi="Times New Roman" w:cs="Times New Roman"/>
          <w:b/>
          <w:bCs/>
          <w:kern w:val="0"/>
          <w:sz w:val="24"/>
          <w:szCs w:val="24"/>
          <w:lang w:eastAsia="en-IN"/>
          <w14:ligatures w14:val="none"/>
        </w:rPr>
      </w:pPr>
      <w:r w:rsidRPr="00023DDB">
        <w:rPr>
          <w:rFonts w:ascii="Times New Roman" w:eastAsia="Times New Roman" w:hAnsi="Times New Roman" w:cs="Times New Roman"/>
          <w:b/>
          <w:bCs/>
          <w:kern w:val="0"/>
          <w:sz w:val="24"/>
          <w:szCs w:val="24"/>
          <w:lang w:eastAsia="en-IN"/>
          <w14:ligatures w14:val="none"/>
        </w:rPr>
        <w:t>Weakness</w:t>
      </w:r>
    </w:p>
    <w:p w14:paraId="1843BCAE" w14:textId="1DABB60D" w:rsidR="00C53B2E" w:rsidRDefault="00C53B2E" w:rsidP="00C53B2E">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C53B2E">
        <w:rPr>
          <w:rFonts w:ascii="Times New Roman" w:eastAsia="Times New Roman" w:hAnsi="Times New Roman" w:cs="Times New Roman"/>
          <w:kern w:val="0"/>
          <w:sz w:val="24"/>
          <w:szCs w:val="24"/>
          <w:lang w:eastAsia="en-IN"/>
          <w14:ligatures w14:val="none"/>
        </w:rPr>
        <w:t xml:space="preserve">Usual concerns of </w:t>
      </w:r>
      <w:r>
        <w:rPr>
          <w:rFonts w:ascii="Times New Roman" w:eastAsia="Times New Roman" w:hAnsi="Times New Roman" w:cs="Times New Roman"/>
          <w:kern w:val="0"/>
          <w:sz w:val="24"/>
          <w:szCs w:val="24"/>
          <w:lang w:eastAsia="en-IN"/>
          <w14:ligatures w14:val="none"/>
        </w:rPr>
        <w:t>data security by the users</w:t>
      </w:r>
    </w:p>
    <w:p w14:paraId="70CE22CC" w14:textId="58FAAF70" w:rsidR="00291EF3" w:rsidRDefault="00291EF3" w:rsidP="00291EF3">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Initial upfront cost for farmers to subscribe </w:t>
      </w:r>
      <w:r w:rsidR="00F05B95">
        <w:rPr>
          <w:rFonts w:ascii="Times New Roman" w:eastAsia="Times New Roman" w:hAnsi="Times New Roman" w:cs="Times New Roman"/>
          <w:kern w:val="0"/>
          <w:sz w:val="24"/>
          <w:szCs w:val="24"/>
          <w:lang w:eastAsia="en-IN"/>
          <w14:ligatures w14:val="none"/>
        </w:rPr>
        <w:t>for</w:t>
      </w:r>
      <w:r>
        <w:rPr>
          <w:rFonts w:ascii="Times New Roman" w:eastAsia="Times New Roman" w:hAnsi="Times New Roman" w:cs="Times New Roman"/>
          <w:kern w:val="0"/>
          <w:sz w:val="24"/>
          <w:szCs w:val="24"/>
          <w:lang w:eastAsia="en-IN"/>
          <w14:ligatures w14:val="none"/>
        </w:rPr>
        <w:t xml:space="preserve"> services</w:t>
      </w:r>
    </w:p>
    <w:p w14:paraId="27D51EB4" w14:textId="1E6F9DAF" w:rsidR="00291EF3" w:rsidRDefault="00291EF3" w:rsidP="00291EF3">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sidRPr="00291EF3">
        <w:rPr>
          <w:rFonts w:ascii="Times New Roman" w:eastAsia="Times New Roman" w:hAnsi="Times New Roman" w:cs="Times New Roman"/>
          <w:kern w:val="0"/>
          <w:sz w:val="24"/>
          <w:szCs w:val="24"/>
          <w:lang w:eastAsia="en-IN"/>
          <w14:ligatures w14:val="none"/>
        </w:rPr>
        <w:t>The digital divide, high rates of illiteracy, and language barriers</w:t>
      </w:r>
      <w:r>
        <w:rPr>
          <w:rFonts w:ascii="Times New Roman" w:eastAsia="Times New Roman" w:hAnsi="Times New Roman" w:cs="Times New Roman"/>
          <w:kern w:val="0"/>
          <w:sz w:val="24"/>
          <w:szCs w:val="24"/>
          <w:lang w:eastAsia="en-IN"/>
          <w14:ligatures w14:val="none"/>
        </w:rPr>
        <w:t xml:space="preserve"> among farmers</w:t>
      </w:r>
    </w:p>
    <w:p w14:paraId="15505468" w14:textId="5638A45A" w:rsidR="00291EF3" w:rsidRDefault="00F01D5D" w:rsidP="00291EF3">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Lack of subsidy to migrate to new technology </w:t>
      </w:r>
    </w:p>
    <w:p w14:paraId="2B42C7F6" w14:textId="79BE60D5" w:rsidR="00F05B95" w:rsidRPr="00291EF3" w:rsidRDefault="00F05B95" w:rsidP="00291EF3">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Lack of presence in key global markets </w:t>
      </w:r>
    </w:p>
    <w:p w14:paraId="5094F5BF" w14:textId="77777777" w:rsidR="006D4AF9" w:rsidRDefault="006D4AF9" w:rsidP="006D4AF9">
      <w:pPr>
        <w:spacing w:after="0" w:line="240" w:lineRule="auto"/>
        <w:jc w:val="both"/>
        <w:rPr>
          <w:rFonts w:ascii="Times New Roman" w:eastAsia="Times New Roman" w:hAnsi="Times New Roman" w:cs="Times New Roman"/>
          <w:kern w:val="0"/>
          <w:sz w:val="24"/>
          <w:szCs w:val="24"/>
          <w:lang w:eastAsia="en-IN"/>
          <w14:ligatures w14:val="none"/>
        </w:rPr>
      </w:pPr>
    </w:p>
    <w:p w14:paraId="2A4AF0BC" w14:textId="03DAE665" w:rsidR="006D4AF9" w:rsidRPr="006D4AF9" w:rsidRDefault="006D4AF9" w:rsidP="006D4AF9">
      <w:pPr>
        <w:spacing w:after="0" w:line="240" w:lineRule="auto"/>
        <w:jc w:val="both"/>
        <w:rPr>
          <w:rFonts w:ascii="Times New Roman" w:eastAsia="Times New Roman" w:hAnsi="Times New Roman" w:cs="Times New Roman"/>
          <w:b/>
          <w:bCs/>
          <w:kern w:val="0"/>
          <w:sz w:val="24"/>
          <w:szCs w:val="24"/>
          <w:lang w:eastAsia="en-IN"/>
          <w14:ligatures w14:val="none"/>
        </w:rPr>
      </w:pPr>
      <w:r w:rsidRPr="006D4AF9">
        <w:rPr>
          <w:rFonts w:ascii="Times New Roman" w:eastAsia="Times New Roman" w:hAnsi="Times New Roman" w:cs="Times New Roman"/>
          <w:b/>
          <w:bCs/>
          <w:kern w:val="0"/>
          <w:sz w:val="24"/>
          <w:szCs w:val="24"/>
          <w:lang w:eastAsia="en-IN"/>
          <w14:ligatures w14:val="none"/>
        </w:rPr>
        <w:t xml:space="preserve">Opportunities </w:t>
      </w:r>
    </w:p>
    <w:p w14:paraId="33CE9EBC" w14:textId="77777777" w:rsidR="00352018" w:rsidRDefault="00352018" w:rsidP="00352018">
      <w:pPr>
        <w:pStyle w:val="ListParagraph"/>
        <w:numPr>
          <w:ilvl w:val="0"/>
          <w:numId w:val="8"/>
        </w:numPr>
        <w:spacing w:after="0" w:line="240" w:lineRule="auto"/>
        <w:rPr>
          <w:rFonts w:ascii="Times New Roman" w:eastAsia="Times New Roman" w:hAnsi="Times New Roman" w:cs="Times New Roman"/>
          <w:kern w:val="0"/>
          <w:sz w:val="24"/>
          <w:szCs w:val="24"/>
          <w:lang w:eastAsia="en-IN"/>
          <w14:ligatures w14:val="none"/>
        </w:rPr>
      </w:pPr>
      <w:r w:rsidRPr="00352018">
        <w:rPr>
          <w:rFonts w:ascii="Times New Roman" w:eastAsia="Times New Roman" w:hAnsi="Times New Roman" w:cs="Times New Roman"/>
          <w:kern w:val="0"/>
          <w:sz w:val="24"/>
          <w:szCs w:val="24"/>
          <w:lang w:eastAsia="en-IN"/>
          <w14:ligatures w14:val="none"/>
        </w:rPr>
        <w:t>Creation of technologies for precision agriculture to maximize resource use</w:t>
      </w:r>
    </w:p>
    <w:p w14:paraId="7BC7AE45" w14:textId="77777777" w:rsidR="00352018" w:rsidRDefault="00352018" w:rsidP="00352018">
      <w:pPr>
        <w:pStyle w:val="ListParagraph"/>
        <w:numPr>
          <w:ilvl w:val="0"/>
          <w:numId w:val="8"/>
        </w:numPr>
        <w:spacing w:after="0" w:line="240" w:lineRule="auto"/>
        <w:rPr>
          <w:rFonts w:ascii="Times New Roman" w:eastAsia="Times New Roman" w:hAnsi="Times New Roman" w:cs="Times New Roman"/>
          <w:kern w:val="0"/>
          <w:sz w:val="24"/>
          <w:szCs w:val="24"/>
          <w:lang w:eastAsia="en-IN"/>
          <w14:ligatures w14:val="none"/>
        </w:rPr>
      </w:pPr>
      <w:r w:rsidRPr="00352018">
        <w:rPr>
          <w:rFonts w:ascii="Times New Roman" w:eastAsia="Times New Roman" w:hAnsi="Times New Roman" w:cs="Times New Roman"/>
          <w:kern w:val="0"/>
          <w:sz w:val="24"/>
          <w:szCs w:val="24"/>
          <w:lang w:eastAsia="en-IN"/>
          <w14:ligatures w14:val="none"/>
        </w:rPr>
        <w:t xml:space="preserve">Potential for worldwide growth </w:t>
      </w:r>
    </w:p>
    <w:p w14:paraId="7D38E27C" w14:textId="77777777" w:rsidR="00352018" w:rsidRDefault="00352018" w:rsidP="00352018">
      <w:pPr>
        <w:pStyle w:val="ListParagraph"/>
        <w:numPr>
          <w:ilvl w:val="0"/>
          <w:numId w:val="8"/>
        </w:numPr>
        <w:spacing w:after="0" w:line="240" w:lineRule="auto"/>
        <w:rPr>
          <w:rFonts w:ascii="Times New Roman" w:eastAsia="Times New Roman" w:hAnsi="Times New Roman" w:cs="Times New Roman"/>
          <w:kern w:val="0"/>
          <w:sz w:val="24"/>
          <w:szCs w:val="24"/>
          <w:lang w:eastAsia="en-IN"/>
          <w14:ligatures w14:val="none"/>
        </w:rPr>
      </w:pPr>
      <w:r w:rsidRPr="00352018">
        <w:rPr>
          <w:rFonts w:ascii="Times New Roman" w:eastAsia="Times New Roman" w:hAnsi="Times New Roman" w:cs="Times New Roman"/>
          <w:kern w:val="0"/>
          <w:sz w:val="24"/>
          <w:szCs w:val="24"/>
          <w:lang w:eastAsia="en-IN"/>
          <w14:ligatures w14:val="none"/>
        </w:rPr>
        <w:t xml:space="preserve">Creation of Climate-Resilient Agriculture Methods </w:t>
      </w:r>
    </w:p>
    <w:p w14:paraId="0132A0C7" w14:textId="77777777" w:rsidR="00352018" w:rsidRDefault="00352018" w:rsidP="00352018">
      <w:pPr>
        <w:pStyle w:val="ListParagraph"/>
        <w:numPr>
          <w:ilvl w:val="0"/>
          <w:numId w:val="8"/>
        </w:numPr>
        <w:spacing w:after="0" w:line="240" w:lineRule="auto"/>
        <w:rPr>
          <w:rFonts w:ascii="Times New Roman" w:eastAsia="Times New Roman" w:hAnsi="Times New Roman" w:cs="Times New Roman"/>
          <w:kern w:val="0"/>
          <w:sz w:val="24"/>
          <w:szCs w:val="24"/>
          <w:lang w:eastAsia="en-IN"/>
          <w14:ligatures w14:val="none"/>
        </w:rPr>
      </w:pPr>
      <w:r w:rsidRPr="00352018">
        <w:rPr>
          <w:rFonts w:ascii="Times New Roman" w:eastAsia="Times New Roman" w:hAnsi="Times New Roman" w:cs="Times New Roman"/>
          <w:kern w:val="0"/>
          <w:sz w:val="24"/>
          <w:szCs w:val="24"/>
          <w:lang w:eastAsia="en-IN"/>
          <w14:ligatures w14:val="none"/>
        </w:rPr>
        <w:t xml:space="preserve">Technology-enabled organic agricultural methods to preserve soil </w:t>
      </w:r>
    </w:p>
    <w:p w14:paraId="36BEE1ED" w14:textId="30FD4421" w:rsidR="00352018" w:rsidRDefault="00352018" w:rsidP="00352018">
      <w:pPr>
        <w:pStyle w:val="ListParagraph"/>
        <w:numPr>
          <w:ilvl w:val="0"/>
          <w:numId w:val="8"/>
        </w:numPr>
        <w:spacing w:after="0" w:line="240" w:lineRule="auto"/>
        <w:rPr>
          <w:rFonts w:ascii="Times New Roman" w:eastAsia="Times New Roman" w:hAnsi="Times New Roman" w:cs="Times New Roman"/>
          <w:kern w:val="0"/>
          <w:sz w:val="24"/>
          <w:szCs w:val="24"/>
          <w:lang w:eastAsia="en-IN"/>
          <w14:ligatures w14:val="none"/>
        </w:rPr>
      </w:pPr>
      <w:r w:rsidRPr="00352018">
        <w:rPr>
          <w:rFonts w:ascii="Times New Roman" w:eastAsia="Times New Roman" w:hAnsi="Times New Roman" w:cs="Times New Roman"/>
          <w:kern w:val="0"/>
          <w:sz w:val="24"/>
          <w:szCs w:val="24"/>
          <w:lang w:eastAsia="en-IN"/>
          <w14:ligatures w14:val="none"/>
        </w:rPr>
        <w:t>Improve the production by educating the farmers</w:t>
      </w:r>
    </w:p>
    <w:p w14:paraId="1DD384E3" w14:textId="7A234945" w:rsidR="00352018" w:rsidRPr="00352018" w:rsidRDefault="00352018" w:rsidP="00352018">
      <w:pPr>
        <w:pStyle w:val="ListParagraph"/>
        <w:numPr>
          <w:ilvl w:val="0"/>
          <w:numId w:val="8"/>
        </w:numPr>
        <w:spacing w:after="0" w:line="240" w:lineRule="auto"/>
        <w:rPr>
          <w:rFonts w:ascii="Times New Roman" w:eastAsia="Times New Roman" w:hAnsi="Times New Roman" w:cs="Times New Roman"/>
          <w:kern w:val="0"/>
          <w:sz w:val="24"/>
          <w:szCs w:val="24"/>
          <w:lang w:eastAsia="en-IN"/>
          <w14:ligatures w14:val="none"/>
        </w:rPr>
      </w:pPr>
      <w:r w:rsidRPr="00352018">
        <w:rPr>
          <w:rFonts w:ascii="Times New Roman" w:eastAsia="Times New Roman" w:hAnsi="Times New Roman" w:cs="Times New Roman"/>
          <w:kern w:val="0"/>
          <w:sz w:val="24"/>
          <w:szCs w:val="24"/>
          <w:lang w:eastAsia="en-IN"/>
          <w14:ligatures w14:val="none"/>
        </w:rPr>
        <w:t xml:space="preserve">Boost the economy related to agriculture </w:t>
      </w:r>
    </w:p>
    <w:p w14:paraId="5181243A" w14:textId="77777777" w:rsidR="006D4AF9" w:rsidRPr="006D4AF9" w:rsidRDefault="006D4AF9" w:rsidP="006D4AF9">
      <w:pPr>
        <w:spacing w:after="0" w:line="240" w:lineRule="auto"/>
        <w:jc w:val="both"/>
        <w:rPr>
          <w:rFonts w:ascii="Times New Roman" w:eastAsia="Times New Roman" w:hAnsi="Times New Roman" w:cs="Times New Roman"/>
          <w:b/>
          <w:bCs/>
          <w:kern w:val="0"/>
          <w:sz w:val="24"/>
          <w:szCs w:val="24"/>
          <w:lang w:eastAsia="en-IN"/>
          <w14:ligatures w14:val="none"/>
        </w:rPr>
      </w:pPr>
    </w:p>
    <w:p w14:paraId="54F133E7" w14:textId="13AAE55E" w:rsidR="006D4AF9" w:rsidRPr="006D4AF9" w:rsidRDefault="006D4AF9" w:rsidP="006D4AF9">
      <w:pPr>
        <w:spacing w:after="0" w:line="240" w:lineRule="auto"/>
        <w:jc w:val="both"/>
        <w:rPr>
          <w:rFonts w:ascii="Times New Roman" w:eastAsia="Times New Roman" w:hAnsi="Times New Roman" w:cs="Times New Roman"/>
          <w:b/>
          <w:bCs/>
          <w:kern w:val="0"/>
          <w:sz w:val="24"/>
          <w:szCs w:val="24"/>
          <w:lang w:eastAsia="en-IN"/>
          <w14:ligatures w14:val="none"/>
        </w:rPr>
      </w:pPr>
      <w:r w:rsidRPr="006D4AF9">
        <w:rPr>
          <w:rFonts w:ascii="Times New Roman" w:eastAsia="Times New Roman" w:hAnsi="Times New Roman" w:cs="Times New Roman"/>
          <w:b/>
          <w:bCs/>
          <w:kern w:val="0"/>
          <w:sz w:val="24"/>
          <w:szCs w:val="24"/>
          <w:lang w:eastAsia="en-IN"/>
          <w14:ligatures w14:val="none"/>
        </w:rPr>
        <w:t>Challenges</w:t>
      </w:r>
    </w:p>
    <w:p w14:paraId="089B0C12" w14:textId="77777777" w:rsidR="006D4AF9" w:rsidRDefault="006D4AF9" w:rsidP="006D4AF9">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6D4AF9">
        <w:rPr>
          <w:rFonts w:ascii="Times New Roman" w:eastAsia="Times New Roman" w:hAnsi="Times New Roman" w:cs="Times New Roman"/>
          <w:kern w:val="0"/>
          <w:sz w:val="24"/>
          <w:szCs w:val="24"/>
          <w:lang w:eastAsia="en-IN"/>
          <w14:ligatures w14:val="none"/>
        </w:rPr>
        <w:t>Lack of technological access to smallholder farmers</w:t>
      </w:r>
    </w:p>
    <w:p w14:paraId="2563F387" w14:textId="50CBC667" w:rsidR="00291EF3" w:rsidRDefault="00291EF3" w:rsidP="00291EF3">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sidRPr="00291EF3">
        <w:rPr>
          <w:rFonts w:ascii="Times New Roman" w:eastAsia="Times New Roman" w:hAnsi="Times New Roman" w:cs="Times New Roman"/>
          <w:kern w:val="0"/>
          <w:sz w:val="24"/>
          <w:szCs w:val="24"/>
          <w:lang w:eastAsia="en-IN"/>
          <w14:ligatures w14:val="none"/>
        </w:rPr>
        <w:t>Adoption of technology</w:t>
      </w:r>
      <w:r w:rsidR="00F01D5D">
        <w:rPr>
          <w:rFonts w:ascii="Times New Roman" w:eastAsia="Times New Roman" w:hAnsi="Times New Roman" w:cs="Times New Roman"/>
          <w:kern w:val="0"/>
          <w:sz w:val="24"/>
          <w:szCs w:val="24"/>
          <w:lang w:eastAsia="en-IN"/>
          <w14:ligatures w14:val="none"/>
        </w:rPr>
        <w:t xml:space="preserve"> is </w:t>
      </w:r>
      <w:r w:rsidRPr="00291EF3">
        <w:rPr>
          <w:rFonts w:ascii="Times New Roman" w:eastAsia="Times New Roman" w:hAnsi="Times New Roman" w:cs="Times New Roman"/>
          <w:kern w:val="0"/>
          <w:sz w:val="24"/>
          <w:szCs w:val="24"/>
          <w:lang w:eastAsia="en-IN"/>
          <w14:ligatures w14:val="none"/>
        </w:rPr>
        <w:t xml:space="preserve">impeded by ignorance </w:t>
      </w:r>
    </w:p>
    <w:p w14:paraId="593FBFBB" w14:textId="77777777" w:rsidR="00291EF3" w:rsidRDefault="00291EF3" w:rsidP="00291EF3">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sidRPr="00291EF3">
        <w:rPr>
          <w:rFonts w:ascii="Times New Roman" w:eastAsia="Times New Roman" w:hAnsi="Times New Roman" w:cs="Times New Roman"/>
          <w:kern w:val="0"/>
          <w:sz w:val="24"/>
          <w:szCs w:val="24"/>
          <w:lang w:eastAsia="en-IN"/>
          <w14:ligatures w14:val="none"/>
        </w:rPr>
        <w:t xml:space="preserve">Inadequate policy regulation concerning AIML </w:t>
      </w:r>
    </w:p>
    <w:p w14:paraId="7863981C" w14:textId="4FBE7949" w:rsidR="00291EF3" w:rsidRDefault="00291EF3" w:rsidP="00291EF3">
      <w:pPr>
        <w:pStyle w:val="ListParagraph"/>
        <w:numPr>
          <w:ilvl w:val="0"/>
          <w:numId w:val="7"/>
        </w:numPr>
        <w:spacing w:after="0" w:line="240" w:lineRule="auto"/>
        <w:rPr>
          <w:rFonts w:ascii="Times New Roman" w:eastAsia="Times New Roman" w:hAnsi="Times New Roman" w:cs="Times New Roman"/>
          <w:kern w:val="0"/>
          <w:sz w:val="24"/>
          <w:szCs w:val="24"/>
          <w:lang w:eastAsia="en-IN"/>
          <w14:ligatures w14:val="none"/>
        </w:rPr>
      </w:pPr>
      <w:r w:rsidRPr="00291EF3">
        <w:rPr>
          <w:rFonts w:ascii="Times New Roman" w:eastAsia="Times New Roman" w:hAnsi="Times New Roman" w:cs="Times New Roman"/>
          <w:kern w:val="0"/>
          <w:sz w:val="24"/>
          <w:szCs w:val="24"/>
          <w:lang w:eastAsia="en-IN"/>
          <w14:ligatures w14:val="none"/>
        </w:rPr>
        <w:t xml:space="preserve">Policy or guideline changes depending on the nation </w:t>
      </w:r>
    </w:p>
    <w:p w14:paraId="639EBBA5" w14:textId="77777777" w:rsidR="005D1DE6" w:rsidRDefault="005D1DE6" w:rsidP="005D1DE6">
      <w:pPr>
        <w:spacing w:after="0" w:line="240" w:lineRule="auto"/>
        <w:rPr>
          <w:rFonts w:ascii="Times New Roman" w:eastAsia="Times New Roman" w:hAnsi="Times New Roman" w:cs="Times New Roman"/>
          <w:kern w:val="0"/>
          <w:sz w:val="24"/>
          <w:szCs w:val="24"/>
          <w:lang w:eastAsia="en-IN"/>
          <w14:ligatures w14:val="none"/>
        </w:rPr>
      </w:pPr>
    </w:p>
    <w:p w14:paraId="4B07D7E9" w14:textId="77777777" w:rsidR="005D1DE6" w:rsidRPr="005D1DE6" w:rsidRDefault="005D1DE6" w:rsidP="005D1DE6">
      <w:pPr>
        <w:spacing w:after="0" w:line="240" w:lineRule="auto"/>
        <w:rPr>
          <w:rFonts w:ascii="Times New Roman" w:eastAsia="Times New Roman" w:hAnsi="Times New Roman" w:cs="Times New Roman"/>
          <w:kern w:val="0"/>
          <w:sz w:val="24"/>
          <w:szCs w:val="24"/>
          <w:lang w:eastAsia="en-IN"/>
          <w14:ligatures w14:val="none"/>
        </w:rPr>
      </w:pPr>
    </w:p>
    <w:p w14:paraId="14ED1D6D" w14:textId="77777777" w:rsidR="00765DB3" w:rsidRDefault="00765DB3" w:rsidP="00EF198A">
      <w:pPr>
        <w:pStyle w:val="ListParagraph"/>
        <w:spacing w:after="0" w:line="240" w:lineRule="auto"/>
        <w:rPr>
          <w:rFonts w:ascii="Times New Roman" w:eastAsia="Times New Roman" w:hAnsi="Times New Roman" w:cs="Times New Roman"/>
          <w:kern w:val="0"/>
          <w:sz w:val="24"/>
          <w:szCs w:val="24"/>
          <w:lang w:eastAsia="en-IN"/>
          <w14:ligatures w14:val="none"/>
        </w:rPr>
      </w:pPr>
    </w:p>
    <w:p w14:paraId="7BDBC260" w14:textId="62070A1B" w:rsidR="00345294" w:rsidRPr="00EC099A" w:rsidRDefault="00345294"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lastRenderedPageBreak/>
        <w:t>Findings</w:t>
      </w:r>
    </w:p>
    <w:p w14:paraId="6C53BAD4" w14:textId="77777777" w:rsidR="00345294" w:rsidRPr="00345294" w:rsidRDefault="00345294" w:rsidP="00345294">
      <w:pPr>
        <w:spacing w:after="0" w:line="240" w:lineRule="auto"/>
        <w:rPr>
          <w:rFonts w:ascii="Times New Roman" w:eastAsia="Times New Roman" w:hAnsi="Times New Roman" w:cs="Times New Roman"/>
          <w:b/>
          <w:bCs/>
          <w:kern w:val="0"/>
          <w:sz w:val="24"/>
          <w:szCs w:val="24"/>
          <w:lang w:eastAsia="en-IN"/>
          <w14:ligatures w14:val="none"/>
        </w:rPr>
      </w:pPr>
    </w:p>
    <w:p w14:paraId="5B7672AA" w14:textId="686523E0" w:rsidR="00345294" w:rsidRPr="00345294" w:rsidRDefault="00345294" w:rsidP="00765DB3">
      <w:pPr>
        <w:spacing w:after="0" w:line="240" w:lineRule="auto"/>
        <w:ind w:firstLine="720"/>
        <w:jc w:val="both"/>
        <w:rPr>
          <w:rFonts w:ascii="Times New Roman" w:eastAsia="Times New Roman" w:hAnsi="Times New Roman" w:cs="Times New Roman"/>
          <w:kern w:val="0"/>
          <w:sz w:val="24"/>
          <w:szCs w:val="24"/>
          <w:lang w:eastAsia="en-IN"/>
          <w14:ligatures w14:val="none"/>
        </w:rPr>
      </w:pPr>
      <w:r w:rsidRPr="00345294">
        <w:rPr>
          <w:rFonts w:ascii="Times New Roman" w:eastAsia="Times New Roman" w:hAnsi="Times New Roman" w:cs="Times New Roman"/>
          <w:kern w:val="0"/>
          <w:sz w:val="24"/>
          <w:szCs w:val="24"/>
          <w:lang w:eastAsia="en-IN"/>
          <w14:ligatures w14:val="none"/>
        </w:rPr>
        <w:t xml:space="preserve">With its highly flexible and customized applications at the base of its platform layers, </w:t>
      </w:r>
      <w:proofErr w:type="spellStart"/>
      <w:r w:rsidRPr="00345294">
        <w:rPr>
          <w:rFonts w:ascii="Times New Roman" w:eastAsia="Times New Roman" w:hAnsi="Times New Roman" w:cs="Times New Roman"/>
          <w:kern w:val="0"/>
          <w:sz w:val="24"/>
          <w:szCs w:val="24"/>
          <w:lang w:eastAsia="en-IN"/>
          <w14:ligatures w14:val="none"/>
        </w:rPr>
        <w:t>Cropin</w:t>
      </w:r>
      <w:proofErr w:type="spellEnd"/>
      <w:r w:rsidRPr="00345294">
        <w:rPr>
          <w:rFonts w:ascii="Times New Roman" w:eastAsia="Times New Roman" w:hAnsi="Times New Roman" w:cs="Times New Roman"/>
          <w:kern w:val="0"/>
          <w:sz w:val="24"/>
          <w:szCs w:val="24"/>
          <w:lang w:eastAsia="en-IN"/>
          <w14:ligatures w14:val="none"/>
        </w:rPr>
        <w:t xml:space="preserve"> Cloud aims to assist in digitizing every facet of the agriculture business. One of the apps in the suite is </w:t>
      </w:r>
      <w:proofErr w:type="spellStart"/>
      <w:r w:rsidRPr="00345294">
        <w:rPr>
          <w:rFonts w:ascii="Times New Roman" w:eastAsia="Times New Roman" w:hAnsi="Times New Roman" w:cs="Times New Roman"/>
          <w:kern w:val="0"/>
          <w:sz w:val="24"/>
          <w:szCs w:val="24"/>
          <w:lang w:eastAsia="en-IN"/>
          <w14:ligatures w14:val="none"/>
        </w:rPr>
        <w:t>Cropin</w:t>
      </w:r>
      <w:proofErr w:type="spellEnd"/>
      <w:r w:rsidRPr="00345294">
        <w:rPr>
          <w:rFonts w:ascii="Times New Roman" w:eastAsia="Times New Roman" w:hAnsi="Times New Roman" w:cs="Times New Roman"/>
          <w:kern w:val="0"/>
          <w:sz w:val="24"/>
          <w:szCs w:val="24"/>
          <w:lang w:eastAsia="en-IN"/>
          <w14:ligatures w14:val="none"/>
        </w:rPr>
        <w:t xml:space="preserve"> Grow, a farm management and digitization solution that enables effective and climate-resilient agriculture, geotagging of farms, digitalization of farmer records, monitoring of crop growth and health, and sharing of </w:t>
      </w:r>
      <w:r w:rsidR="005E7AD9" w:rsidRPr="00345294">
        <w:rPr>
          <w:rFonts w:ascii="Times New Roman" w:eastAsia="Times New Roman" w:hAnsi="Times New Roman" w:cs="Times New Roman"/>
          <w:kern w:val="0"/>
          <w:sz w:val="24"/>
          <w:szCs w:val="24"/>
          <w:lang w:eastAsia="en-IN"/>
          <w14:ligatures w14:val="none"/>
        </w:rPr>
        <w:t>advice</w:t>
      </w:r>
      <w:r w:rsidRPr="00345294">
        <w:rPr>
          <w:rFonts w:ascii="Times New Roman" w:eastAsia="Times New Roman" w:hAnsi="Times New Roman" w:cs="Times New Roman"/>
          <w:kern w:val="0"/>
          <w:sz w:val="24"/>
          <w:szCs w:val="24"/>
          <w:lang w:eastAsia="en-IN"/>
          <w14:ligatures w14:val="none"/>
        </w:rPr>
        <w:t xml:space="preserve">. In order to empower </w:t>
      </w:r>
      <w:r w:rsidR="00AA6B02">
        <w:rPr>
          <w:rFonts w:ascii="Times New Roman" w:eastAsia="Times New Roman" w:hAnsi="Times New Roman" w:cs="Times New Roman"/>
          <w:kern w:val="0"/>
          <w:sz w:val="24"/>
          <w:szCs w:val="24"/>
          <w:lang w:eastAsia="en-IN"/>
          <w14:ligatures w14:val="none"/>
        </w:rPr>
        <w:t>farmers</w:t>
      </w:r>
      <w:r w:rsidRPr="00345294">
        <w:rPr>
          <w:rFonts w:ascii="Times New Roman" w:eastAsia="Times New Roman" w:hAnsi="Times New Roman" w:cs="Times New Roman"/>
          <w:kern w:val="0"/>
          <w:sz w:val="24"/>
          <w:szCs w:val="24"/>
          <w:lang w:eastAsia="en-IN"/>
          <w14:ligatures w14:val="none"/>
        </w:rPr>
        <w:t xml:space="preserve"> with knowledge and information, </w:t>
      </w:r>
      <w:proofErr w:type="spellStart"/>
      <w:r w:rsidRPr="00345294">
        <w:rPr>
          <w:rFonts w:ascii="Times New Roman" w:eastAsia="Times New Roman" w:hAnsi="Times New Roman" w:cs="Times New Roman"/>
          <w:kern w:val="0"/>
          <w:sz w:val="24"/>
          <w:szCs w:val="24"/>
          <w:lang w:eastAsia="en-IN"/>
          <w14:ligatures w14:val="none"/>
        </w:rPr>
        <w:t>Cropin</w:t>
      </w:r>
      <w:proofErr w:type="spellEnd"/>
      <w:r w:rsidRPr="00345294">
        <w:rPr>
          <w:rFonts w:ascii="Times New Roman" w:eastAsia="Times New Roman" w:hAnsi="Times New Roman" w:cs="Times New Roman"/>
          <w:kern w:val="0"/>
          <w:sz w:val="24"/>
          <w:szCs w:val="24"/>
          <w:lang w:eastAsia="en-IN"/>
          <w14:ligatures w14:val="none"/>
        </w:rPr>
        <w:t xml:space="preserve"> Connect offers a seamless engagement and enablement system that links </w:t>
      </w:r>
      <w:r w:rsidR="00720133">
        <w:rPr>
          <w:rFonts w:ascii="Times New Roman" w:eastAsia="Times New Roman" w:hAnsi="Times New Roman" w:cs="Times New Roman"/>
          <w:kern w:val="0"/>
          <w:sz w:val="24"/>
          <w:szCs w:val="24"/>
          <w:lang w:eastAsia="en-IN"/>
          <w14:ligatures w14:val="none"/>
        </w:rPr>
        <w:t>farmers</w:t>
      </w:r>
      <w:r w:rsidRPr="00345294">
        <w:rPr>
          <w:rFonts w:ascii="Times New Roman" w:eastAsia="Times New Roman" w:hAnsi="Times New Roman" w:cs="Times New Roman"/>
          <w:kern w:val="0"/>
          <w:sz w:val="24"/>
          <w:szCs w:val="24"/>
          <w:lang w:eastAsia="en-IN"/>
          <w14:ligatures w14:val="none"/>
        </w:rPr>
        <w:t xml:space="preserve">, agribusinesses, and field officers. A straightforward farm-to-fork food traceability solution called </w:t>
      </w:r>
      <w:proofErr w:type="spellStart"/>
      <w:r w:rsidRPr="00345294">
        <w:rPr>
          <w:rFonts w:ascii="Times New Roman" w:eastAsia="Times New Roman" w:hAnsi="Times New Roman" w:cs="Times New Roman"/>
          <w:kern w:val="0"/>
          <w:sz w:val="24"/>
          <w:szCs w:val="24"/>
          <w:lang w:eastAsia="en-IN"/>
          <w14:ligatures w14:val="none"/>
        </w:rPr>
        <w:t>Cropin</w:t>
      </w:r>
      <w:proofErr w:type="spellEnd"/>
      <w:r w:rsidRPr="00345294">
        <w:rPr>
          <w:rFonts w:ascii="Times New Roman" w:eastAsia="Times New Roman" w:hAnsi="Times New Roman" w:cs="Times New Roman"/>
          <w:kern w:val="0"/>
          <w:sz w:val="24"/>
          <w:szCs w:val="24"/>
          <w:lang w:eastAsia="en-IN"/>
          <w14:ligatures w14:val="none"/>
        </w:rPr>
        <w:t xml:space="preserve"> Trace aids agribusinesses in getting rid of counterfeit goods and guaranteeing quality requirements.</w:t>
      </w:r>
      <w:r>
        <w:rPr>
          <w:rFonts w:ascii="Times New Roman" w:eastAsia="Times New Roman" w:hAnsi="Times New Roman" w:cs="Times New Roman"/>
          <w:kern w:val="0"/>
          <w:sz w:val="24"/>
          <w:szCs w:val="24"/>
          <w:lang w:eastAsia="en-IN"/>
          <w14:ligatures w14:val="none"/>
        </w:rPr>
        <w:t xml:space="preserve"> </w:t>
      </w:r>
      <w:r w:rsidRPr="00345294">
        <w:rPr>
          <w:rFonts w:ascii="Times New Roman" w:eastAsia="Times New Roman" w:hAnsi="Times New Roman" w:cs="Times New Roman"/>
          <w:kern w:val="0"/>
          <w:sz w:val="24"/>
          <w:szCs w:val="24"/>
          <w:lang w:eastAsia="en-IN"/>
          <w14:ligatures w14:val="none"/>
        </w:rPr>
        <w:t xml:space="preserve">The foundation of </w:t>
      </w:r>
      <w:proofErr w:type="spellStart"/>
      <w:r w:rsidRPr="00345294">
        <w:rPr>
          <w:rFonts w:ascii="Times New Roman" w:eastAsia="Times New Roman" w:hAnsi="Times New Roman" w:cs="Times New Roman"/>
          <w:kern w:val="0"/>
          <w:sz w:val="24"/>
          <w:szCs w:val="24"/>
          <w:lang w:eastAsia="en-IN"/>
          <w14:ligatures w14:val="none"/>
        </w:rPr>
        <w:t>Cropin's</w:t>
      </w:r>
      <w:proofErr w:type="spellEnd"/>
      <w:r w:rsidRPr="00345294">
        <w:rPr>
          <w:rFonts w:ascii="Times New Roman" w:eastAsia="Times New Roman" w:hAnsi="Times New Roman" w:cs="Times New Roman"/>
          <w:kern w:val="0"/>
          <w:sz w:val="24"/>
          <w:szCs w:val="24"/>
          <w:lang w:eastAsia="en-IN"/>
          <w14:ligatures w14:val="none"/>
        </w:rPr>
        <w:t xml:space="preserve"> solutions is the knowledge that every crop is cultivated and cared for differently. They are able to comprehend any crop in the globe because </w:t>
      </w:r>
      <w:r w:rsidR="00606D87">
        <w:rPr>
          <w:rFonts w:ascii="Times New Roman" w:eastAsia="Times New Roman" w:hAnsi="Times New Roman" w:cs="Times New Roman"/>
          <w:kern w:val="0"/>
          <w:sz w:val="24"/>
          <w:szCs w:val="24"/>
          <w:lang w:eastAsia="en-IN"/>
          <w14:ligatures w14:val="none"/>
        </w:rPr>
        <w:t>of</w:t>
      </w:r>
      <w:r w:rsidRPr="00345294">
        <w:rPr>
          <w:rFonts w:ascii="Times New Roman" w:eastAsia="Times New Roman" w:hAnsi="Times New Roman" w:cs="Times New Roman"/>
          <w:kern w:val="0"/>
          <w:sz w:val="24"/>
          <w:szCs w:val="24"/>
          <w:lang w:eastAsia="en-IN"/>
          <w14:ligatures w14:val="none"/>
        </w:rPr>
        <w:t xml:space="preserve"> their globally validated crop-specific and location-neutral solutions. Regardless of the geography, their transfer learning-based crop detection models guarantee that important contextual details are generated more quickly.</w:t>
      </w:r>
    </w:p>
    <w:p w14:paraId="442FCAE2" w14:textId="77777777" w:rsidR="00345294" w:rsidRDefault="00345294" w:rsidP="00345294">
      <w:pPr>
        <w:spacing w:after="0" w:line="240" w:lineRule="auto"/>
        <w:rPr>
          <w:rFonts w:ascii="Times New Roman" w:eastAsia="Times New Roman" w:hAnsi="Times New Roman" w:cs="Times New Roman"/>
          <w:kern w:val="0"/>
          <w:sz w:val="24"/>
          <w:szCs w:val="24"/>
          <w:lang w:eastAsia="en-IN"/>
          <w14:ligatures w14:val="none"/>
        </w:rPr>
      </w:pPr>
    </w:p>
    <w:p w14:paraId="50D3BEFE" w14:textId="678E8988" w:rsidR="003924CA" w:rsidRPr="00EC099A" w:rsidRDefault="003924CA" w:rsidP="00EC099A">
      <w:pPr>
        <w:pStyle w:val="Heading1"/>
        <w:numPr>
          <w:ilvl w:val="0"/>
          <w:numId w:val="9"/>
        </w:numPr>
        <w:tabs>
          <w:tab w:val="left" w:pos="216"/>
        </w:tabs>
        <w:spacing w:before="160" w:after="80" w:line="240" w:lineRule="auto"/>
        <w:jc w:val="center"/>
        <w:rPr>
          <w:rFonts w:ascii="Times New Roman" w:eastAsia="SimSun" w:hAnsi="Times New Roman" w:cs="Times New Roman"/>
          <w:smallCaps/>
          <w:noProof/>
          <w:color w:val="auto"/>
          <w:kern w:val="0"/>
          <w:sz w:val="24"/>
          <w:szCs w:val="24"/>
          <w:lang w:val="en-US"/>
          <w14:ligatures w14:val="none"/>
        </w:rPr>
      </w:pPr>
      <w:r w:rsidRPr="00EC099A">
        <w:rPr>
          <w:rFonts w:ascii="Times New Roman" w:eastAsia="SimSun" w:hAnsi="Times New Roman" w:cs="Times New Roman"/>
          <w:smallCaps/>
          <w:noProof/>
          <w:color w:val="auto"/>
          <w:kern w:val="0"/>
          <w:sz w:val="24"/>
          <w:szCs w:val="24"/>
          <w:lang w:val="en-US"/>
          <w14:ligatures w14:val="none"/>
        </w:rPr>
        <w:t>Conclusion</w:t>
      </w:r>
    </w:p>
    <w:p w14:paraId="24C1B938" w14:textId="080E6B64" w:rsidR="00023DDB" w:rsidRPr="00D33B5D" w:rsidRDefault="00F172F9" w:rsidP="00F172F9">
      <w:pPr>
        <w:tabs>
          <w:tab w:val="left" w:pos="5076"/>
        </w:tabs>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b/>
      </w:r>
    </w:p>
    <w:p w14:paraId="5F9D6146" w14:textId="77CD354B" w:rsidR="00606D87" w:rsidRPr="00606D87" w:rsidRDefault="00A65D7F" w:rsidP="007C762A">
      <w:pPr>
        <w:ind w:firstLine="720"/>
        <w:jc w:val="both"/>
        <w:rPr>
          <w:rFonts w:ascii="Times New Roman" w:eastAsia="Times New Roman" w:hAnsi="Times New Roman" w:cs="Times New Roman"/>
          <w:kern w:val="0"/>
          <w:sz w:val="24"/>
          <w:szCs w:val="24"/>
          <w:lang w:eastAsia="en-IN"/>
          <w14:ligatures w14:val="none"/>
        </w:rPr>
      </w:pPr>
      <w:r w:rsidRPr="00A65D7F">
        <w:rPr>
          <w:rFonts w:ascii="Times New Roman" w:eastAsia="Times New Roman" w:hAnsi="Times New Roman" w:cs="Times New Roman"/>
          <w:kern w:val="0"/>
          <w:sz w:val="24"/>
          <w:szCs w:val="24"/>
          <w:lang w:eastAsia="en-IN"/>
          <w14:ligatures w14:val="none"/>
        </w:rPr>
        <w:t xml:space="preserve">Through the digitization of farm operations from farm to fork, </w:t>
      </w:r>
      <w:proofErr w:type="spellStart"/>
      <w:r w:rsidRPr="00A65D7F">
        <w:rPr>
          <w:rFonts w:ascii="Times New Roman" w:eastAsia="Times New Roman" w:hAnsi="Times New Roman" w:cs="Times New Roman"/>
          <w:kern w:val="0"/>
          <w:sz w:val="24"/>
          <w:szCs w:val="24"/>
          <w:lang w:eastAsia="en-IN"/>
          <w14:ligatures w14:val="none"/>
        </w:rPr>
        <w:t>Cropin</w:t>
      </w:r>
      <w:proofErr w:type="spellEnd"/>
      <w:r w:rsidRPr="00A65D7F">
        <w:rPr>
          <w:rFonts w:ascii="Times New Roman" w:eastAsia="Times New Roman" w:hAnsi="Times New Roman" w:cs="Times New Roman"/>
          <w:kern w:val="0"/>
          <w:sz w:val="24"/>
          <w:szCs w:val="24"/>
          <w:lang w:eastAsia="en-IN"/>
          <w14:ligatures w14:val="none"/>
        </w:rPr>
        <w:t xml:space="preserve"> is assisting enterprises in utilizing data and insights that are usable almost instantly.</w:t>
      </w:r>
      <w:r w:rsidR="00BB4ECB">
        <w:rPr>
          <w:rFonts w:ascii="Times New Roman" w:eastAsia="Times New Roman" w:hAnsi="Times New Roman" w:cs="Times New Roman"/>
          <w:kern w:val="0"/>
          <w:sz w:val="24"/>
          <w:szCs w:val="24"/>
          <w:lang w:eastAsia="en-IN"/>
          <w14:ligatures w14:val="none"/>
        </w:rPr>
        <w:t xml:space="preserve"> </w:t>
      </w:r>
      <w:r w:rsidRPr="00A65D7F">
        <w:rPr>
          <w:rFonts w:ascii="Times New Roman" w:eastAsia="Times New Roman" w:hAnsi="Times New Roman" w:cs="Times New Roman"/>
          <w:kern w:val="0"/>
          <w:sz w:val="24"/>
          <w:szCs w:val="24"/>
          <w:lang w:eastAsia="en-IN"/>
          <w14:ligatures w14:val="none"/>
        </w:rPr>
        <w:t>This helps companies comply with (and be open about) the standards, certifications, and legal requirements that customers want to see, in addition to helping them make more effective judgments.</w:t>
      </w:r>
      <w:r w:rsidR="00BB4ECB">
        <w:rPr>
          <w:rFonts w:ascii="Times New Roman" w:eastAsia="Times New Roman" w:hAnsi="Times New Roman" w:cs="Times New Roman"/>
          <w:kern w:val="0"/>
          <w:sz w:val="24"/>
          <w:szCs w:val="24"/>
          <w:lang w:eastAsia="en-IN"/>
          <w14:ligatures w14:val="none"/>
        </w:rPr>
        <w:t xml:space="preserve"> </w:t>
      </w:r>
      <w:r w:rsidR="007C762A" w:rsidRPr="00606D87">
        <w:rPr>
          <w:rFonts w:ascii="Times New Roman" w:eastAsia="Times New Roman" w:hAnsi="Times New Roman" w:cs="Times New Roman"/>
          <w:kern w:val="0"/>
          <w:sz w:val="24"/>
          <w:szCs w:val="24"/>
          <w:lang w:eastAsia="en-IN"/>
          <w14:ligatures w14:val="none"/>
        </w:rPr>
        <w:t xml:space="preserve">In order to prepare reports for certification programs like </w:t>
      </w:r>
      <w:proofErr w:type="spellStart"/>
      <w:r w:rsidR="007C762A" w:rsidRPr="00606D87">
        <w:rPr>
          <w:rFonts w:ascii="Times New Roman" w:eastAsia="Times New Roman" w:hAnsi="Times New Roman" w:cs="Times New Roman"/>
          <w:kern w:val="0"/>
          <w:sz w:val="24"/>
          <w:szCs w:val="24"/>
          <w:lang w:eastAsia="en-IN"/>
          <w14:ligatures w14:val="none"/>
        </w:rPr>
        <w:t>FairTrade</w:t>
      </w:r>
      <w:proofErr w:type="spellEnd"/>
      <w:r w:rsidR="007C762A" w:rsidRPr="00606D87">
        <w:rPr>
          <w:rFonts w:ascii="Times New Roman" w:eastAsia="Times New Roman" w:hAnsi="Times New Roman" w:cs="Times New Roman"/>
          <w:kern w:val="0"/>
          <w:sz w:val="24"/>
          <w:szCs w:val="24"/>
          <w:lang w:eastAsia="en-IN"/>
          <w14:ligatures w14:val="none"/>
        </w:rPr>
        <w:t xml:space="preserve"> or GLOBALG.A.P., authorized users may access the geolocation of the farms</w:t>
      </w:r>
      <w:r w:rsidR="007C762A">
        <w:rPr>
          <w:rFonts w:ascii="Times New Roman" w:eastAsia="Times New Roman" w:hAnsi="Times New Roman" w:cs="Times New Roman"/>
          <w:kern w:val="0"/>
          <w:sz w:val="24"/>
          <w:szCs w:val="24"/>
          <w:lang w:eastAsia="en-IN"/>
          <w14:ligatures w14:val="none"/>
        </w:rPr>
        <w:t>.</w:t>
      </w:r>
      <w:r w:rsidR="007C762A" w:rsidRPr="00606D87">
        <w:rPr>
          <w:rFonts w:ascii="Times New Roman" w:eastAsia="Times New Roman" w:hAnsi="Times New Roman" w:cs="Times New Roman"/>
          <w:kern w:val="0"/>
          <w:sz w:val="24"/>
          <w:szCs w:val="24"/>
          <w:lang w:eastAsia="en-IN"/>
          <w14:ligatures w14:val="none"/>
        </w:rPr>
        <w:t xml:space="preserve"> </w:t>
      </w:r>
      <w:r w:rsidR="007C762A">
        <w:rPr>
          <w:rFonts w:ascii="Times New Roman" w:eastAsia="Times New Roman" w:hAnsi="Times New Roman" w:cs="Times New Roman"/>
          <w:kern w:val="0"/>
          <w:sz w:val="24"/>
          <w:szCs w:val="24"/>
          <w:lang w:eastAsia="en-IN"/>
          <w14:ligatures w14:val="none"/>
        </w:rPr>
        <w:t>D</w:t>
      </w:r>
      <w:r w:rsidR="007C762A" w:rsidRPr="00606D87">
        <w:rPr>
          <w:rFonts w:ascii="Times New Roman" w:eastAsia="Times New Roman" w:hAnsi="Times New Roman" w:cs="Times New Roman"/>
          <w:kern w:val="0"/>
          <w:sz w:val="24"/>
          <w:szCs w:val="24"/>
          <w:lang w:eastAsia="en-IN"/>
          <w14:ligatures w14:val="none"/>
        </w:rPr>
        <w:t xml:space="preserve">ata regarding the agricultural </w:t>
      </w:r>
      <w:proofErr w:type="spellStart"/>
      <w:r w:rsidR="007C762A" w:rsidRPr="00606D87">
        <w:rPr>
          <w:rFonts w:ascii="Times New Roman" w:eastAsia="Times New Roman" w:hAnsi="Times New Roman" w:cs="Times New Roman"/>
          <w:kern w:val="0"/>
          <w:sz w:val="24"/>
          <w:szCs w:val="24"/>
          <w:lang w:eastAsia="en-IN"/>
          <w14:ligatures w14:val="none"/>
        </w:rPr>
        <w:t>labor</w:t>
      </w:r>
      <w:proofErr w:type="spellEnd"/>
      <w:r w:rsidR="007C762A" w:rsidRPr="00606D87">
        <w:rPr>
          <w:rFonts w:ascii="Times New Roman" w:eastAsia="Times New Roman" w:hAnsi="Times New Roman" w:cs="Times New Roman"/>
          <w:kern w:val="0"/>
          <w:sz w:val="24"/>
          <w:szCs w:val="24"/>
          <w:lang w:eastAsia="en-IN"/>
          <w14:ligatures w14:val="none"/>
        </w:rPr>
        <w:t xml:space="preserve"> force, workplace safety and employee welfare processes</w:t>
      </w:r>
      <w:r w:rsidR="007C762A">
        <w:rPr>
          <w:rFonts w:ascii="Times New Roman" w:eastAsia="Times New Roman" w:hAnsi="Times New Roman" w:cs="Times New Roman"/>
          <w:kern w:val="0"/>
          <w:sz w:val="24"/>
          <w:szCs w:val="24"/>
          <w:lang w:eastAsia="en-IN"/>
          <w14:ligatures w14:val="none"/>
        </w:rPr>
        <w:t xml:space="preserve"> can be accessed easily</w:t>
      </w:r>
      <w:r w:rsidR="007C762A" w:rsidRPr="00606D87">
        <w:rPr>
          <w:rFonts w:ascii="Times New Roman" w:eastAsia="Times New Roman" w:hAnsi="Times New Roman" w:cs="Times New Roman"/>
          <w:kern w:val="0"/>
          <w:sz w:val="24"/>
          <w:szCs w:val="24"/>
          <w:lang w:eastAsia="en-IN"/>
          <w14:ligatures w14:val="none"/>
        </w:rPr>
        <w:t xml:space="preserve">. This results in a significant reduction of the time and effort required to achieve compliance standards. Using </w:t>
      </w:r>
      <w:proofErr w:type="spellStart"/>
      <w:r w:rsidR="007C762A" w:rsidRPr="00606D87">
        <w:rPr>
          <w:rFonts w:ascii="Times New Roman" w:eastAsia="Times New Roman" w:hAnsi="Times New Roman" w:cs="Times New Roman"/>
          <w:kern w:val="0"/>
          <w:sz w:val="24"/>
          <w:szCs w:val="24"/>
          <w:lang w:eastAsia="en-IN"/>
          <w14:ligatures w14:val="none"/>
        </w:rPr>
        <w:t>Cropin's</w:t>
      </w:r>
      <w:proofErr w:type="spellEnd"/>
      <w:r w:rsidR="007C762A" w:rsidRPr="00606D87">
        <w:rPr>
          <w:rFonts w:ascii="Times New Roman" w:eastAsia="Times New Roman" w:hAnsi="Times New Roman" w:cs="Times New Roman"/>
          <w:kern w:val="0"/>
          <w:sz w:val="24"/>
          <w:szCs w:val="24"/>
          <w:lang w:eastAsia="en-IN"/>
          <w14:ligatures w14:val="none"/>
        </w:rPr>
        <w:t xml:space="preserve"> AI/ML powered solutions, governments, non-governmental organizations, farmers, and other key stakeholders may map past land usage using satellite imaging data. </w:t>
      </w:r>
      <w:proofErr w:type="spellStart"/>
      <w:r w:rsidR="007C762A" w:rsidRPr="00606D87">
        <w:rPr>
          <w:rFonts w:ascii="Times New Roman" w:eastAsia="Times New Roman" w:hAnsi="Times New Roman" w:cs="Times New Roman"/>
          <w:kern w:val="0"/>
          <w:sz w:val="24"/>
          <w:szCs w:val="24"/>
          <w:lang w:eastAsia="en-IN"/>
          <w14:ligatures w14:val="none"/>
        </w:rPr>
        <w:t>Cropin's</w:t>
      </w:r>
      <w:proofErr w:type="spellEnd"/>
      <w:r w:rsidR="007C762A" w:rsidRPr="00606D87">
        <w:rPr>
          <w:rFonts w:ascii="Times New Roman" w:eastAsia="Times New Roman" w:hAnsi="Times New Roman" w:cs="Times New Roman"/>
          <w:kern w:val="0"/>
          <w:sz w:val="24"/>
          <w:szCs w:val="24"/>
          <w:lang w:eastAsia="en-IN"/>
          <w14:ligatures w14:val="none"/>
        </w:rPr>
        <w:t xml:space="preserve"> AIML solutions can help expedite the adoption of Climate-Smart Agriculture (CSA), a strategy that focuses efforts to shift agri-food systems toward ecologically friendly and climate resilient methods.</w:t>
      </w:r>
      <w:r w:rsidR="007C762A">
        <w:rPr>
          <w:rFonts w:ascii="Times New Roman" w:eastAsia="Times New Roman" w:hAnsi="Times New Roman" w:cs="Times New Roman"/>
          <w:kern w:val="0"/>
          <w:sz w:val="24"/>
          <w:szCs w:val="24"/>
          <w:lang w:eastAsia="en-IN"/>
          <w14:ligatures w14:val="none"/>
        </w:rPr>
        <w:t xml:space="preserve"> </w:t>
      </w:r>
      <w:r w:rsidR="00606D87" w:rsidRPr="00606D87">
        <w:rPr>
          <w:rFonts w:ascii="Times New Roman" w:eastAsia="Times New Roman" w:hAnsi="Times New Roman" w:cs="Times New Roman"/>
          <w:kern w:val="0"/>
          <w:sz w:val="24"/>
          <w:szCs w:val="24"/>
          <w:lang w:eastAsia="en-IN"/>
          <w14:ligatures w14:val="none"/>
        </w:rPr>
        <w:t xml:space="preserve">In conclusion, despite a changing environment and a rising number of global difficulties, </w:t>
      </w:r>
      <w:proofErr w:type="spellStart"/>
      <w:r w:rsidR="00606D87" w:rsidRPr="00606D87">
        <w:rPr>
          <w:rFonts w:ascii="Times New Roman" w:eastAsia="Times New Roman" w:hAnsi="Times New Roman" w:cs="Times New Roman"/>
          <w:kern w:val="0"/>
          <w:sz w:val="24"/>
          <w:szCs w:val="24"/>
          <w:lang w:eastAsia="en-IN"/>
          <w14:ligatures w14:val="none"/>
        </w:rPr>
        <w:t>Cropin</w:t>
      </w:r>
      <w:proofErr w:type="spellEnd"/>
      <w:r w:rsidR="00606D87" w:rsidRPr="00606D87">
        <w:rPr>
          <w:rFonts w:ascii="Times New Roman" w:eastAsia="Times New Roman" w:hAnsi="Times New Roman" w:cs="Times New Roman"/>
          <w:kern w:val="0"/>
          <w:sz w:val="24"/>
          <w:szCs w:val="24"/>
          <w:lang w:eastAsia="en-IN"/>
          <w14:ligatures w14:val="none"/>
        </w:rPr>
        <w:t xml:space="preserve"> is </w:t>
      </w:r>
      <w:r w:rsidR="007C762A">
        <w:rPr>
          <w:rFonts w:ascii="Times New Roman" w:eastAsia="Times New Roman" w:hAnsi="Times New Roman" w:cs="Times New Roman"/>
          <w:kern w:val="0"/>
          <w:sz w:val="24"/>
          <w:szCs w:val="24"/>
          <w:lang w:eastAsia="en-IN"/>
          <w14:ligatures w14:val="none"/>
        </w:rPr>
        <w:t>determined</w:t>
      </w:r>
      <w:r w:rsidR="00606D87" w:rsidRPr="00606D87">
        <w:rPr>
          <w:rFonts w:ascii="Times New Roman" w:eastAsia="Times New Roman" w:hAnsi="Times New Roman" w:cs="Times New Roman"/>
          <w:kern w:val="0"/>
          <w:sz w:val="24"/>
          <w:szCs w:val="24"/>
          <w:lang w:eastAsia="en-IN"/>
          <w14:ligatures w14:val="none"/>
        </w:rPr>
        <w:t xml:space="preserve"> in its dedication to empowering farmers, advancing sustainability, and guaranteeing food security. To satisfy the increasing demands, </w:t>
      </w:r>
      <w:proofErr w:type="spellStart"/>
      <w:r w:rsidR="00606D87" w:rsidRPr="00606D87">
        <w:rPr>
          <w:rFonts w:ascii="Times New Roman" w:eastAsia="Times New Roman" w:hAnsi="Times New Roman" w:cs="Times New Roman"/>
          <w:kern w:val="0"/>
          <w:sz w:val="24"/>
          <w:szCs w:val="24"/>
          <w:lang w:eastAsia="en-IN"/>
          <w14:ligatures w14:val="none"/>
        </w:rPr>
        <w:t>Cropin</w:t>
      </w:r>
      <w:proofErr w:type="spellEnd"/>
      <w:r w:rsidR="00606D87" w:rsidRPr="00606D87">
        <w:rPr>
          <w:rFonts w:ascii="Times New Roman" w:eastAsia="Times New Roman" w:hAnsi="Times New Roman" w:cs="Times New Roman"/>
          <w:kern w:val="0"/>
          <w:sz w:val="24"/>
          <w:szCs w:val="24"/>
          <w:lang w:eastAsia="en-IN"/>
          <w14:ligatures w14:val="none"/>
        </w:rPr>
        <w:t xml:space="preserve"> is redefining the agri-food system through innovation, collaborations, and digitalization. They </w:t>
      </w:r>
      <w:r w:rsidR="007C762A">
        <w:rPr>
          <w:rFonts w:ascii="Times New Roman" w:eastAsia="Times New Roman" w:hAnsi="Times New Roman" w:cs="Times New Roman"/>
          <w:kern w:val="0"/>
          <w:sz w:val="24"/>
          <w:szCs w:val="24"/>
          <w:lang w:eastAsia="en-IN"/>
          <w14:ligatures w14:val="none"/>
        </w:rPr>
        <w:t xml:space="preserve">have the capability to </w:t>
      </w:r>
      <w:r w:rsidR="00606D87" w:rsidRPr="00606D87">
        <w:rPr>
          <w:rFonts w:ascii="Times New Roman" w:eastAsia="Times New Roman" w:hAnsi="Times New Roman" w:cs="Times New Roman"/>
          <w:kern w:val="0"/>
          <w:sz w:val="24"/>
          <w:szCs w:val="24"/>
          <w:lang w:eastAsia="en-IN"/>
          <w14:ligatures w14:val="none"/>
        </w:rPr>
        <w:t xml:space="preserve">build a connected, transparent, and sustainable future for all parties involved in the agricultural value chain by utilizing technology and knowledge-sharing. </w:t>
      </w:r>
    </w:p>
    <w:p w14:paraId="2D212E40" w14:textId="3D77DC75" w:rsidR="00411786" w:rsidRDefault="00606D87" w:rsidP="00606D87">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p>
    <w:p w14:paraId="3A5139D0" w14:textId="77777777" w:rsidR="00411786" w:rsidRDefault="0041178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br w:type="page"/>
      </w:r>
    </w:p>
    <w:p w14:paraId="2E819D2F" w14:textId="77777777" w:rsidR="00606D87" w:rsidRPr="00606D87" w:rsidRDefault="00606D87" w:rsidP="00606D87">
      <w:pPr>
        <w:spacing w:after="0" w:line="240" w:lineRule="auto"/>
        <w:rPr>
          <w:rFonts w:ascii="Times New Roman" w:eastAsia="Times New Roman" w:hAnsi="Times New Roman" w:cs="Times New Roman"/>
          <w:kern w:val="0"/>
          <w:sz w:val="24"/>
          <w:szCs w:val="24"/>
          <w:lang w:eastAsia="en-IN"/>
          <w14:ligatures w14:val="none"/>
        </w:rPr>
      </w:pPr>
    </w:p>
    <w:p w14:paraId="6D6DA1F4" w14:textId="4F082247" w:rsidR="00121A10" w:rsidRPr="000A7502" w:rsidRDefault="000A7502" w:rsidP="000A7502">
      <w:pPr>
        <w:jc w:val="center"/>
        <w:rPr>
          <w:rFonts w:ascii="Times New Roman" w:eastAsia="Times New Roman" w:hAnsi="Times New Roman" w:cs="Times New Roman"/>
          <w:b/>
          <w:bCs/>
          <w:kern w:val="0"/>
          <w:sz w:val="24"/>
          <w:szCs w:val="24"/>
          <w:lang w:eastAsia="en-IN"/>
          <w14:ligatures w14:val="none"/>
        </w:rPr>
      </w:pPr>
      <w:r w:rsidRPr="000A7502">
        <w:rPr>
          <w:rFonts w:ascii="Times New Roman" w:eastAsia="Times New Roman" w:hAnsi="Times New Roman" w:cs="Times New Roman"/>
          <w:b/>
          <w:bCs/>
          <w:kern w:val="0"/>
          <w:sz w:val="24"/>
          <w:szCs w:val="24"/>
          <w:lang w:eastAsia="en-IN"/>
          <w14:ligatures w14:val="none"/>
        </w:rPr>
        <w:t>References</w:t>
      </w:r>
    </w:p>
    <w:p w14:paraId="7A871BD3" w14:textId="77777777" w:rsidR="006F466A" w:rsidRPr="006F466A" w:rsidRDefault="00766F63" w:rsidP="006F466A">
      <w:pPr>
        <w:pStyle w:val="Bibliography"/>
        <w:rPr>
          <w:rFonts w:ascii="Times New Roman" w:hAnsi="Times New Roman" w:cs="Times New Roman"/>
          <w:sz w:val="24"/>
        </w:rPr>
      </w:pPr>
      <w:r w:rsidRPr="00FD1D91">
        <w:fldChar w:fldCharType="begin"/>
      </w:r>
      <w:r w:rsidR="00EF198A">
        <w:instrText xml:space="preserve"> ADDIN ZOTERO_BIBL {"uncited":[],"omitted":[],"custom":[]} CSL_BIBLIOGRAPHY </w:instrText>
      </w:r>
      <w:r w:rsidRPr="00FD1D91">
        <w:fldChar w:fldCharType="separate"/>
      </w:r>
      <w:r w:rsidR="006F466A" w:rsidRPr="006F466A">
        <w:rPr>
          <w:rFonts w:ascii="Times New Roman" w:hAnsi="Times New Roman" w:cs="Times New Roman"/>
          <w:sz w:val="24"/>
        </w:rPr>
        <w:t>[1]</w:t>
      </w:r>
      <w:r w:rsidR="006F466A" w:rsidRPr="006F466A">
        <w:rPr>
          <w:rFonts w:ascii="Times New Roman" w:hAnsi="Times New Roman" w:cs="Times New Roman"/>
          <w:sz w:val="24"/>
        </w:rPr>
        <w:tab/>
        <w:t xml:space="preserve">P. Yadav, “Future of Indian Agriculture: Prospects and Challenges,” in </w:t>
      </w:r>
      <w:r w:rsidR="006F466A" w:rsidRPr="006F466A">
        <w:rPr>
          <w:rFonts w:ascii="Times New Roman" w:hAnsi="Times New Roman" w:cs="Times New Roman"/>
          <w:i/>
          <w:iCs/>
          <w:sz w:val="24"/>
        </w:rPr>
        <w:t>Agricultural Situation in India</w:t>
      </w:r>
      <w:r w:rsidR="006F466A" w:rsidRPr="006F466A">
        <w:rPr>
          <w:rFonts w:ascii="Times New Roman" w:hAnsi="Times New Roman" w:cs="Times New Roman"/>
          <w:sz w:val="24"/>
        </w:rPr>
        <w:t>, 1st ed., The Controller of Publications, Ministry of Urban  Development, 2014, pp. 5–51. [Online]. Available: https://www.researchgate.net/publication/319204294_Agricultural_Situation_in_India</w:t>
      </w:r>
    </w:p>
    <w:p w14:paraId="2C435607"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w:t>
      </w:r>
      <w:r w:rsidRPr="006F466A">
        <w:rPr>
          <w:rFonts w:ascii="Times New Roman" w:hAnsi="Times New Roman" w:cs="Times New Roman"/>
          <w:sz w:val="24"/>
        </w:rPr>
        <w:tab/>
        <w:t>P. S. Birthal, “Working Group Report on Crop Husbandry, Agriculture Inpute, Demand &amp; Supply,” NITI Aayog, Delhi, Jan. 2024. Accessed: Apr. 20, 2024. [Online]. Available: https://www.niti.gov.in/sites/default/files/2024-02/Working%20Group%20Report%20on%20Demand%20%26%20Supply%20Final_V9.pdf</w:t>
      </w:r>
    </w:p>
    <w:p w14:paraId="2E48256F"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[3]</w:t>
      </w:r>
      <w:r w:rsidRPr="006F466A">
        <w:rPr>
          <w:rFonts w:ascii="Times New Roman" w:hAnsi="Times New Roman" w:cs="Times New Roman"/>
          <w:sz w:val="24"/>
        </w:rPr>
        <w:tab/>
        <w:t>D. Pareek, “Unlocking the Future of Indian Agriculture: What Will 2047 Look Like?” Accessed: Apr. 30, 2024. [Online]. Available: https://www.linkedin.com/pulse/unlocking-future-indian-agriculture-what-2047-look-like-deepak-pareek-o13wf</w:t>
      </w:r>
    </w:p>
    <w:p w14:paraId="20D0D377"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[4]</w:t>
      </w:r>
      <w:r w:rsidRPr="006F466A">
        <w:rPr>
          <w:rFonts w:ascii="Times New Roman" w:hAnsi="Times New Roman" w:cs="Times New Roman"/>
          <w:sz w:val="24"/>
        </w:rPr>
        <w:tab/>
        <w:t xml:space="preserve">N. Saini, “RESEARCH PAPER ON ARTIFICIAL INTELLIGENCE &amp; ITS APPLICATIONS,” </w:t>
      </w:r>
      <w:r w:rsidRPr="006F466A">
        <w:rPr>
          <w:rFonts w:ascii="Times New Roman" w:hAnsi="Times New Roman" w:cs="Times New Roman"/>
          <w:i/>
          <w:iCs/>
          <w:sz w:val="24"/>
        </w:rPr>
        <w:t>IJRT</w:t>
      </w:r>
      <w:r w:rsidRPr="006F466A">
        <w:rPr>
          <w:rFonts w:ascii="Times New Roman" w:hAnsi="Times New Roman" w:cs="Times New Roman"/>
          <w:sz w:val="24"/>
        </w:rPr>
        <w:t>, vol. 8, no. 4, 2023, [Online]. Available: https://www.ijrti.org/papers/IJRTI2304061.pdf</w:t>
      </w:r>
    </w:p>
    <w:p w14:paraId="064D424B"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[5]</w:t>
      </w:r>
      <w:r w:rsidRPr="006F466A">
        <w:rPr>
          <w:rFonts w:ascii="Times New Roman" w:hAnsi="Times New Roman" w:cs="Times New Roman"/>
          <w:sz w:val="24"/>
        </w:rPr>
        <w:tab/>
        <w:t xml:space="preserve">K. Alamuthu and S. Kumar T, “Leveraging Machine Learning Technology in Agriculture to Accomplish Viksit Bharat Goal,” </w:t>
      </w:r>
      <w:r w:rsidRPr="006F466A">
        <w:rPr>
          <w:rFonts w:ascii="Times New Roman" w:hAnsi="Times New Roman" w:cs="Times New Roman"/>
          <w:i/>
          <w:iCs/>
          <w:sz w:val="24"/>
        </w:rPr>
        <w:t>Int. J. Educ. Sci. Res. Rev.</w:t>
      </w:r>
      <w:r w:rsidRPr="006F466A">
        <w:rPr>
          <w:rFonts w:ascii="Times New Roman" w:hAnsi="Times New Roman" w:cs="Times New Roman"/>
          <w:sz w:val="24"/>
        </w:rPr>
        <w:t>, vol. 11, no. 1, pp. 19–24, Jan. 2024.</w:t>
      </w:r>
    </w:p>
    <w:p w14:paraId="5CF4E45A"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[6]</w:t>
      </w:r>
      <w:r w:rsidRPr="006F466A">
        <w:rPr>
          <w:rFonts w:ascii="Times New Roman" w:hAnsi="Times New Roman" w:cs="Times New Roman"/>
          <w:sz w:val="24"/>
        </w:rPr>
        <w:tab/>
        <w:t xml:space="preserve">N. Sinha </w:t>
      </w:r>
      <w:r w:rsidRPr="006F466A">
        <w:rPr>
          <w:rFonts w:ascii="Times New Roman" w:hAnsi="Times New Roman" w:cs="Times New Roman"/>
          <w:i/>
          <w:iCs/>
          <w:sz w:val="24"/>
        </w:rPr>
        <w:t>et al.</w:t>
      </w:r>
      <w:r w:rsidRPr="006F466A">
        <w:rPr>
          <w:rFonts w:ascii="Times New Roman" w:hAnsi="Times New Roman" w:cs="Times New Roman"/>
          <w:sz w:val="24"/>
        </w:rPr>
        <w:t xml:space="preserve">, “Application of Artifical Intelligence (AI) in Agriculture An Indian Perspective,” </w:t>
      </w:r>
      <w:r w:rsidRPr="006F466A">
        <w:rPr>
          <w:rFonts w:ascii="Times New Roman" w:hAnsi="Times New Roman" w:cs="Times New Roman"/>
          <w:i/>
          <w:iCs/>
          <w:sz w:val="24"/>
        </w:rPr>
        <w:t>Harit Dhara</w:t>
      </w:r>
      <w:r w:rsidRPr="006F466A">
        <w:rPr>
          <w:rFonts w:ascii="Times New Roman" w:hAnsi="Times New Roman" w:cs="Times New Roman"/>
          <w:sz w:val="24"/>
        </w:rPr>
        <w:t>, vol. 5, no. 2, pp. 9–11, Mar. 2023.</w:t>
      </w:r>
    </w:p>
    <w:p w14:paraId="39E937DF"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[7]</w:t>
      </w:r>
      <w:r w:rsidRPr="006F466A">
        <w:rPr>
          <w:rFonts w:ascii="Times New Roman" w:hAnsi="Times New Roman" w:cs="Times New Roman"/>
          <w:sz w:val="24"/>
        </w:rPr>
        <w:tab/>
        <w:t xml:space="preserve">A. Pujitha, B. Anusha, and A. Prusty, “Artificial Intelligence in Agriculture: A Review,” in </w:t>
      </w:r>
      <w:r w:rsidRPr="006F466A">
        <w:rPr>
          <w:rFonts w:ascii="Times New Roman" w:hAnsi="Times New Roman" w:cs="Times New Roman"/>
          <w:i/>
          <w:iCs/>
          <w:sz w:val="24"/>
        </w:rPr>
        <w:t>Emerging Trends in Agricultural Extension Education</w:t>
      </w:r>
      <w:r w:rsidRPr="006F466A">
        <w:rPr>
          <w:rFonts w:ascii="Times New Roman" w:hAnsi="Times New Roman" w:cs="Times New Roman"/>
          <w:sz w:val="24"/>
        </w:rPr>
        <w:t>, 1st ed., S P Publishing, 2023, pp. 76–81.</w:t>
      </w:r>
    </w:p>
    <w:p w14:paraId="4311446C"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[8]</w:t>
      </w:r>
      <w:r w:rsidRPr="006F466A">
        <w:rPr>
          <w:rFonts w:ascii="Times New Roman" w:hAnsi="Times New Roman" w:cs="Times New Roman"/>
          <w:sz w:val="24"/>
        </w:rPr>
        <w:tab/>
        <w:t xml:space="preserve">S. Kumari H and V. K T, “Revolutionizing Agriculture: A Case Study of IBM’s AI Innovations,” </w:t>
      </w:r>
      <w:r w:rsidRPr="006F466A">
        <w:rPr>
          <w:rFonts w:ascii="Times New Roman" w:hAnsi="Times New Roman" w:cs="Times New Roman"/>
          <w:i/>
          <w:iCs/>
          <w:sz w:val="24"/>
        </w:rPr>
        <w:t>Int. J. Appl. Eng. Manag. Lett.</w:t>
      </w:r>
      <w:r w:rsidRPr="006F466A">
        <w:rPr>
          <w:rFonts w:ascii="Times New Roman" w:hAnsi="Times New Roman" w:cs="Times New Roman"/>
          <w:sz w:val="24"/>
        </w:rPr>
        <w:t>, vol. 7, no. 4, pp. 95–114, Oct. 2023, doi: https://doi.org/10.5281/zenodo.10070895.</w:t>
      </w:r>
    </w:p>
    <w:p w14:paraId="087AB7FB"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[9]</w:t>
      </w:r>
      <w:r w:rsidRPr="006F466A">
        <w:rPr>
          <w:rFonts w:ascii="Times New Roman" w:hAnsi="Times New Roman" w:cs="Times New Roman"/>
          <w:sz w:val="24"/>
        </w:rPr>
        <w:tab/>
        <w:t xml:space="preserve">S. Apat, J. Mishra, S. Raju, and Dr. N. Padhy, “IoT-Assisted Crop Monitoring Using Machine Learning Algorithms for Smart Farming,” in </w:t>
      </w:r>
      <w:r w:rsidRPr="006F466A">
        <w:rPr>
          <w:rFonts w:ascii="Times New Roman" w:hAnsi="Times New Roman" w:cs="Times New Roman"/>
          <w:i/>
          <w:iCs/>
          <w:sz w:val="24"/>
        </w:rPr>
        <w:t>IoT-Assisted Crop Monitoring Using Machine Learning Algorithms for Smart Farming</w:t>
      </w:r>
      <w:r w:rsidRPr="006F466A">
        <w:rPr>
          <w:rFonts w:ascii="Times New Roman" w:hAnsi="Times New Roman" w:cs="Times New Roman"/>
          <w:sz w:val="24"/>
        </w:rPr>
        <w:t>, 2022, pp. 1–11. doi: 10.1007/978-981-19-1412-6_1.</w:t>
      </w:r>
    </w:p>
    <w:p w14:paraId="66F0DC5E"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[10]</w:t>
      </w:r>
      <w:r w:rsidRPr="006F466A">
        <w:rPr>
          <w:rFonts w:ascii="Times New Roman" w:hAnsi="Times New Roman" w:cs="Times New Roman"/>
          <w:sz w:val="24"/>
        </w:rPr>
        <w:tab/>
        <w:t xml:space="preserve">S. Ramesh </w:t>
      </w:r>
      <w:r w:rsidRPr="006F466A">
        <w:rPr>
          <w:rFonts w:ascii="Times New Roman" w:hAnsi="Times New Roman" w:cs="Times New Roman"/>
          <w:i/>
          <w:iCs/>
          <w:sz w:val="24"/>
        </w:rPr>
        <w:t>et al.</w:t>
      </w:r>
      <w:r w:rsidRPr="006F466A">
        <w:rPr>
          <w:rFonts w:ascii="Times New Roman" w:hAnsi="Times New Roman" w:cs="Times New Roman"/>
          <w:sz w:val="24"/>
        </w:rPr>
        <w:t xml:space="preserve">, “Plant Disease Detection Using Machine Learning | IEEE Conference Publication | IEEE Xplore,” </w:t>
      </w:r>
      <w:r w:rsidRPr="006F466A">
        <w:rPr>
          <w:rFonts w:ascii="Times New Roman" w:hAnsi="Times New Roman" w:cs="Times New Roman"/>
          <w:i/>
          <w:iCs/>
          <w:sz w:val="24"/>
        </w:rPr>
        <w:t>IEEE Explore</w:t>
      </w:r>
      <w:r w:rsidRPr="006F466A">
        <w:rPr>
          <w:rFonts w:ascii="Times New Roman" w:hAnsi="Times New Roman" w:cs="Times New Roman"/>
          <w:sz w:val="24"/>
        </w:rPr>
        <w:t>, Apr. 2018, doi: 10.1109/ICDI3C.2018.00017.</w:t>
      </w:r>
    </w:p>
    <w:p w14:paraId="4142E73A"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[11]</w:t>
      </w:r>
      <w:r w:rsidRPr="006F466A">
        <w:rPr>
          <w:rFonts w:ascii="Times New Roman" w:hAnsi="Times New Roman" w:cs="Times New Roman"/>
          <w:sz w:val="24"/>
        </w:rPr>
        <w:tab/>
        <w:t xml:space="preserve">T. van Klompenburg, A. Kassahun, and C. Catal, “Crop yield prediction using machine learning: A systematic literature review,” </w:t>
      </w:r>
      <w:r w:rsidRPr="006F466A">
        <w:rPr>
          <w:rFonts w:ascii="Times New Roman" w:hAnsi="Times New Roman" w:cs="Times New Roman"/>
          <w:i/>
          <w:iCs/>
          <w:sz w:val="24"/>
        </w:rPr>
        <w:t>Comput. Electron. Agric.</w:t>
      </w:r>
      <w:r w:rsidRPr="006F466A">
        <w:rPr>
          <w:rFonts w:ascii="Times New Roman" w:hAnsi="Times New Roman" w:cs="Times New Roman"/>
          <w:sz w:val="24"/>
        </w:rPr>
        <w:t>, vol. 177, p. 105709, Oct. 2020, doi: 10.1016/j.compag.2020.105709.</w:t>
      </w:r>
    </w:p>
    <w:p w14:paraId="3EAD772F"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[12]</w:t>
      </w:r>
      <w:r w:rsidRPr="006F466A">
        <w:rPr>
          <w:rFonts w:ascii="Times New Roman" w:hAnsi="Times New Roman" w:cs="Times New Roman"/>
          <w:sz w:val="24"/>
        </w:rPr>
        <w:tab/>
        <w:t xml:space="preserve">A. J., Wang and A. S V, “An interaction regression model for crop yield prediction | Scientific Reports,” </w:t>
      </w:r>
      <w:r w:rsidRPr="006F466A">
        <w:rPr>
          <w:rFonts w:ascii="Times New Roman" w:hAnsi="Times New Roman" w:cs="Times New Roman"/>
          <w:i/>
          <w:iCs/>
          <w:sz w:val="24"/>
        </w:rPr>
        <w:t>Sci Rep</w:t>
      </w:r>
      <w:r w:rsidRPr="006F466A">
        <w:rPr>
          <w:rFonts w:ascii="Times New Roman" w:hAnsi="Times New Roman" w:cs="Times New Roman"/>
          <w:sz w:val="24"/>
        </w:rPr>
        <w:t>, vol. 11, no. 17754, Aug. 2024, doi: https://doi.org/10.1038/s41598-021-97221-7.</w:t>
      </w:r>
    </w:p>
    <w:p w14:paraId="1FC21B1F"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[13]</w:t>
      </w:r>
      <w:r w:rsidRPr="006F466A">
        <w:rPr>
          <w:rFonts w:ascii="Times New Roman" w:hAnsi="Times New Roman" w:cs="Times New Roman"/>
          <w:sz w:val="24"/>
        </w:rPr>
        <w:tab/>
        <w:t>I. Datalabs, “Inc42 Datalabs,” Inc42 Media. Accessed: Apr. 30, 2024. [Online]. Available: https://inc42.com/datalabs/</w:t>
      </w:r>
    </w:p>
    <w:p w14:paraId="74972DF4"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[14]</w:t>
      </w:r>
      <w:r w:rsidRPr="006F466A">
        <w:rPr>
          <w:rFonts w:ascii="Times New Roman" w:hAnsi="Times New Roman" w:cs="Times New Roman"/>
          <w:sz w:val="24"/>
        </w:rPr>
        <w:tab/>
        <w:t>N. Raju, “Top 8 Agritech Companies in India Making Farming More Efficient,” CXOToday.com. Accessed: Apr. 30, 2024. [Online]. Available: https://cxotoday.com/digital-drives/top-7-agritech-companies-in-india-making-farming-more-efficient/</w:t>
      </w:r>
    </w:p>
    <w:p w14:paraId="66CAE499"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lastRenderedPageBreak/>
        <w:t>[15]</w:t>
      </w:r>
      <w:r w:rsidRPr="006F466A">
        <w:rPr>
          <w:rFonts w:ascii="Times New Roman" w:hAnsi="Times New Roman" w:cs="Times New Roman"/>
          <w:sz w:val="24"/>
        </w:rPr>
        <w:tab/>
        <w:t>C. Cropin, “CROPIN - EMPOWERING ECONOMIES OF THE AGRI-ECOSYSTEM.” Accessed: Apr. 30, 2024. [Online]. Available: https://www.cropin.com/about</w:t>
      </w:r>
    </w:p>
    <w:p w14:paraId="10B09E46"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[16]</w:t>
      </w:r>
      <w:r w:rsidRPr="006F466A">
        <w:rPr>
          <w:rFonts w:ascii="Times New Roman" w:hAnsi="Times New Roman" w:cs="Times New Roman"/>
          <w:sz w:val="24"/>
        </w:rPr>
        <w:tab/>
        <w:t xml:space="preserve">T. H. Bureau, “Cropin in pact with AWS to build a solution to address global hunger, food insecurity,” </w:t>
      </w:r>
      <w:r w:rsidRPr="006F466A">
        <w:rPr>
          <w:rFonts w:ascii="Times New Roman" w:hAnsi="Times New Roman" w:cs="Times New Roman"/>
          <w:i/>
          <w:iCs/>
          <w:sz w:val="24"/>
        </w:rPr>
        <w:t>The Hindu</w:t>
      </w:r>
      <w:r w:rsidRPr="006F466A">
        <w:rPr>
          <w:rFonts w:ascii="Times New Roman" w:hAnsi="Times New Roman" w:cs="Times New Roman"/>
          <w:sz w:val="24"/>
        </w:rPr>
        <w:t>, Bengaluru, Mar. 20, 2024. Accessed: Apr. 30, 2024. [Online]. Available: https://www.thehindu.com/business/cropin-in-pact-with-aws-to-build-a-solution-to-address-global-hunger-food-insecurity/article67972209.ece</w:t>
      </w:r>
    </w:p>
    <w:p w14:paraId="62B48AFD"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[17]</w:t>
      </w:r>
      <w:r w:rsidRPr="006F466A">
        <w:rPr>
          <w:rFonts w:ascii="Times New Roman" w:hAnsi="Times New Roman" w:cs="Times New Roman"/>
          <w:sz w:val="24"/>
        </w:rPr>
        <w:tab/>
        <w:t xml:space="preserve">A. P S and P. M. S. Kumar, “Applying Swoc Analysis To An Institution Of Higher Education,” </w:t>
      </w:r>
      <w:r w:rsidRPr="006F466A">
        <w:rPr>
          <w:rFonts w:ascii="Times New Roman" w:hAnsi="Times New Roman" w:cs="Times New Roman"/>
          <w:i/>
          <w:iCs/>
          <w:sz w:val="24"/>
        </w:rPr>
        <w:t>Int. J. Manag. IT Eng. ISSN 2249-0558</w:t>
      </w:r>
      <w:r w:rsidRPr="006F466A">
        <w:rPr>
          <w:rFonts w:ascii="Times New Roman" w:hAnsi="Times New Roman" w:cs="Times New Roman"/>
          <w:sz w:val="24"/>
        </w:rPr>
        <w:t>, vol. 5, no. 7, pp. 231–247, Jul. 2015, doi: 10.5281/zenodo.163425.</w:t>
      </w:r>
    </w:p>
    <w:p w14:paraId="43450884"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[18]</w:t>
      </w:r>
      <w:r w:rsidRPr="006F466A">
        <w:rPr>
          <w:rFonts w:ascii="Times New Roman" w:hAnsi="Times New Roman" w:cs="Times New Roman"/>
          <w:sz w:val="24"/>
        </w:rPr>
        <w:tab/>
        <w:t xml:space="preserve">K. Salah, “A SWOT analysis of TSV: Strengths, weaknesses, opportunities, and threats,” in </w:t>
      </w:r>
      <w:r w:rsidRPr="006F466A">
        <w:rPr>
          <w:rFonts w:ascii="Times New Roman" w:hAnsi="Times New Roman" w:cs="Times New Roman"/>
          <w:i/>
          <w:iCs/>
          <w:sz w:val="24"/>
        </w:rPr>
        <w:t>2015 27th International Conference on Microelectronics (ICM)</w:t>
      </w:r>
      <w:r w:rsidRPr="006F466A">
        <w:rPr>
          <w:rFonts w:ascii="Times New Roman" w:hAnsi="Times New Roman" w:cs="Times New Roman"/>
          <w:sz w:val="24"/>
        </w:rPr>
        <w:t>, Dec. 2015, pp. 214–217. doi: 10.1109/ICM.2015.7438026.</w:t>
      </w:r>
    </w:p>
    <w:p w14:paraId="4A648C6A"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[19]</w:t>
      </w:r>
      <w:r w:rsidRPr="006F466A">
        <w:rPr>
          <w:rFonts w:ascii="Times New Roman" w:hAnsi="Times New Roman" w:cs="Times New Roman"/>
          <w:sz w:val="24"/>
        </w:rPr>
        <w:tab/>
        <w:t xml:space="preserve">Ž. Dobrović and M. T. Furjan, “SWOT Analysis in the Strategic Planning Process - Meta-modelling Approach,” in </w:t>
      </w:r>
      <w:r w:rsidRPr="006F466A">
        <w:rPr>
          <w:rFonts w:ascii="Times New Roman" w:hAnsi="Times New Roman" w:cs="Times New Roman"/>
          <w:i/>
          <w:iCs/>
          <w:sz w:val="24"/>
        </w:rPr>
        <w:t>2020 IEEE 10th International Conference on Intelligent Systems (IS)</w:t>
      </w:r>
      <w:r w:rsidRPr="006F466A">
        <w:rPr>
          <w:rFonts w:ascii="Times New Roman" w:hAnsi="Times New Roman" w:cs="Times New Roman"/>
          <w:sz w:val="24"/>
        </w:rPr>
        <w:t>, Aug. 2020, pp. 574–579. doi: 10.1109/IS48319.2020.9199983.</w:t>
      </w:r>
    </w:p>
    <w:p w14:paraId="0E6B9DE5"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[20]</w:t>
      </w:r>
      <w:r w:rsidRPr="006F466A">
        <w:rPr>
          <w:rFonts w:ascii="Times New Roman" w:hAnsi="Times New Roman" w:cs="Times New Roman"/>
          <w:sz w:val="24"/>
        </w:rPr>
        <w:tab/>
        <w:t xml:space="preserve">B. Phadermrod, R. M. Crowder, and G. B. Wills, “Developing SWOT Analysis from Customer Satisfaction Surveys,” in </w:t>
      </w:r>
      <w:r w:rsidRPr="006F466A">
        <w:rPr>
          <w:rFonts w:ascii="Times New Roman" w:hAnsi="Times New Roman" w:cs="Times New Roman"/>
          <w:i/>
          <w:iCs/>
          <w:sz w:val="24"/>
        </w:rPr>
        <w:t>2014 IEEE 11th International Conference on e-Business Engineering</w:t>
      </w:r>
      <w:r w:rsidRPr="006F466A">
        <w:rPr>
          <w:rFonts w:ascii="Times New Roman" w:hAnsi="Times New Roman" w:cs="Times New Roman"/>
          <w:sz w:val="24"/>
        </w:rPr>
        <w:t>, Nov. 2014, pp. 97–104. doi: 10.1109/ICEBE.2014.27.</w:t>
      </w:r>
    </w:p>
    <w:p w14:paraId="5195166F"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[21]</w:t>
      </w:r>
      <w:r w:rsidRPr="006F466A">
        <w:rPr>
          <w:rFonts w:ascii="Times New Roman" w:hAnsi="Times New Roman" w:cs="Times New Roman"/>
          <w:sz w:val="24"/>
        </w:rPr>
        <w:tab/>
        <w:t xml:space="preserve">Y. Xu, “SWOT Analysis of E-commerce Websites – Based on Dangdang.com,” in </w:t>
      </w:r>
      <w:r w:rsidRPr="006F466A">
        <w:rPr>
          <w:rFonts w:ascii="Times New Roman" w:hAnsi="Times New Roman" w:cs="Times New Roman"/>
          <w:i/>
          <w:iCs/>
          <w:sz w:val="24"/>
        </w:rPr>
        <w:t>2013 International Conference on Computational and Information Sciences</w:t>
      </w:r>
      <w:r w:rsidRPr="006F466A">
        <w:rPr>
          <w:rFonts w:ascii="Times New Roman" w:hAnsi="Times New Roman" w:cs="Times New Roman"/>
          <w:sz w:val="24"/>
        </w:rPr>
        <w:t>, Jun. 2013, pp. 2015–2017. doi: 10.1109/ICCIS.2013.533.</w:t>
      </w:r>
    </w:p>
    <w:p w14:paraId="5F8A7BA9"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[22]</w:t>
      </w:r>
      <w:r w:rsidRPr="006F466A">
        <w:rPr>
          <w:rFonts w:ascii="Times New Roman" w:hAnsi="Times New Roman" w:cs="Times New Roman"/>
          <w:sz w:val="24"/>
        </w:rPr>
        <w:tab/>
        <w:t xml:space="preserve">P. Petríček, R. Klír, and P. Kal’avský, “Swot Analysis And Its Application In Solving Research Tasks,” in </w:t>
      </w:r>
      <w:r w:rsidRPr="006F466A">
        <w:rPr>
          <w:rFonts w:ascii="Times New Roman" w:hAnsi="Times New Roman" w:cs="Times New Roman"/>
          <w:i/>
          <w:iCs/>
          <w:sz w:val="24"/>
        </w:rPr>
        <w:t>2020 New Trends in Aviation Development (NTAD)</w:t>
      </w:r>
      <w:r w:rsidRPr="006F466A">
        <w:rPr>
          <w:rFonts w:ascii="Times New Roman" w:hAnsi="Times New Roman" w:cs="Times New Roman"/>
          <w:sz w:val="24"/>
        </w:rPr>
        <w:t>, Sep. 2020, pp. 197–201. doi: 10.1109/NTAD51447.2020.9379082.</w:t>
      </w:r>
    </w:p>
    <w:p w14:paraId="5EB6EC57"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[23]</w:t>
      </w:r>
      <w:r w:rsidRPr="006F466A">
        <w:rPr>
          <w:rFonts w:ascii="Times New Roman" w:hAnsi="Times New Roman" w:cs="Times New Roman"/>
          <w:sz w:val="24"/>
        </w:rPr>
        <w:tab/>
        <w:t xml:space="preserve">Bharathi and P. Mahale, “A Study on Marketing Strategies, SWOC Analysis and CSR Activities of HCP Wellness Private Ltd,” </w:t>
      </w:r>
      <w:r w:rsidRPr="006F466A">
        <w:rPr>
          <w:rFonts w:ascii="Times New Roman" w:hAnsi="Times New Roman" w:cs="Times New Roman"/>
          <w:i/>
          <w:iCs/>
          <w:sz w:val="24"/>
        </w:rPr>
        <w:t>Int. J. Case Stud. Bus. IT Educ.</w:t>
      </w:r>
      <w:r w:rsidRPr="006F466A">
        <w:rPr>
          <w:rFonts w:ascii="Times New Roman" w:hAnsi="Times New Roman" w:cs="Times New Roman"/>
          <w:sz w:val="24"/>
        </w:rPr>
        <w:t>, vol. 7, no. 3, pp. 162–174, Jul. 2023, doi: 10.47992/IJCSBE.2581.6942.0293.</w:t>
      </w:r>
    </w:p>
    <w:p w14:paraId="2A95BFAA"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[24]</w:t>
      </w:r>
      <w:r w:rsidRPr="006F466A">
        <w:rPr>
          <w:rFonts w:ascii="Times New Roman" w:hAnsi="Times New Roman" w:cs="Times New Roman"/>
          <w:sz w:val="24"/>
        </w:rPr>
        <w:tab/>
        <w:t xml:space="preserve">R. Mahida and S. Chauhan, “A STUDY ON PRESIDENCY OF THE G20 IN INDIA: SWOC ANALYSIS,” </w:t>
      </w:r>
      <w:r w:rsidRPr="006F466A">
        <w:rPr>
          <w:rFonts w:ascii="Times New Roman" w:hAnsi="Times New Roman" w:cs="Times New Roman"/>
          <w:i/>
          <w:iCs/>
          <w:sz w:val="24"/>
        </w:rPr>
        <w:t>VIDYA - J. GUJARAT Univ.</w:t>
      </w:r>
      <w:r w:rsidRPr="006F466A">
        <w:rPr>
          <w:rFonts w:ascii="Times New Roman" w:hAnsi="Times New Roman" w:cs="Times New Roman"/>
          <w:sz w:val="24"/>
        </w:rPr>
        <w:t>, vol. 2, no. 2, Art. no. 2, Aug. 2023, doi: 10.47413/vidya.v2i2.188.</w:t>
      </w:r>
    </w:p>
    <w:p w14:paraId="4DE6B27A"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[25]</w:t>
      </w:r>
      <w:r w:rsidRPr="006F466A">
        <w:rPr>
          <w:rFonts w:ascii="Times New Roman" w:hAnsi="Times New Roman" w:cs="Times New Roman"/>
          <w:sz w:val="24"/>
        </w:rPr>
        <w:tab/>
        <w:t xml:space="preserve">V. S. Naik and R. Shinde, “SWOC ANALYSIS ON INDIAN HIGHER EDUCATION SYSTEM,” </w:t>
      </w:r>
      <w:r w:rsidRPr="006F466A">
        <w:rPr>
          <w:rFonts w:ascii="Times New Roman" w:hAnsi="Times New Roman" w:cs="Times New Roman"/>
          <w:i/>
          <w:iCs/>
          <w:sz w:val="24"/>
        </w:rPr>
        <w:t>Int. Res. J. Mod. Eng. Technol. Sci.</w:t>
      </w:r>
      <w:r w:rsidRPr="006F466A">
        <w:rPr>
          <w:rFonts w:ascii="Times New Roman" w:hAnsi="Times New Roman" w:cs="Times New Roman"/>
          <w:sz w:val="24"/>
        </w:rPr>
        <w:t>, vol. 3, no. 11, Nov. 2021, [Online]. Available: https://www.irjmets.com/uploadedfiles/paper/volume_3/issue_11_november_2021/17249/final/fin_irjmets1638863633.pdf</w:t>
      </w:r>
    </w:p>
    <w:p w14:paraId="2659C45E"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[26]</w:t>
      </w:r>
      <w:r w:rsidRPr="006F466A">
        <w:rPr>
          <w:rFonts w:ascii="Times New Roman" w:hAnsi="Times New Roman" w:cs="Times New Roman"/>
          <w:sz w:val="24"/>
        </w:rPr>
        <w:tab/>
        <w:t xml:space="preserve">A. Granulo and A. Tanović, “The advantage of using SWOT analysis for companies with implemented ITIL framework processes,” in </w:t>
      </w:r>
      <w:r w:rsidRPr="006F466A">
        <w:rPr>
          <w:rFonts w:ascii="Times New Roman" w:hAnsi="Times New Roman" w:cs="Times New Roman"/>
          <w:i/>
          <w:iCs/>
          <w:sz w:val="24"/>
        </w:rPr>
        <w:t>2020 43rd International Convention on Information, Communication and Electronic Technology (MIPRO)</w:t>
      </w:r>
      <w:r w:rsidRPr="006F466A">
        <w:rPr>
          <w:rFonts w:ascii="Times New Roman" w:hAnsi="Times New Roman" w:cs="Times New Roman"/>
          <w:sz w:val="24"/>
        </w:rPr>
        <w:t>, Sep. 2020, pp. 1656–1661. doi: 10.23919/MIPRO48935.2020.9245393.</w:t>
      </w:r>
    </w:p>
    <w:p w14:paraId="5CCF2004"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[27]</w:t>
      </w:r>
      <w:r w:rsidRPr="006F466A">
        <w:rPr>
          <w:rFonts w:ascii="Times New Roman" w:hAnsi="Times New Roman" w:cs="Times New Roman"/>
          <w:sz w:val="24"/>
        </w:rPr>
        <w:tab/>
        <w:t xml:space="preserve">C. Namugenyi, S. L. Nimmagadda, and T. Reiners, “Design of a SWOT Analysis Model and its Evaluation in Diverse Digital Business Ecosystem Contexts,” </w:t>
      </w:r>
      <w:r w:rsidRPr="006F466A">
        <w:rPr>
          <w:rFonts w:ascii="Times New Roman" w:hAnsi="Times New Roman" w:cs="Times New Roman"/>
          <w:i/>
          <w:iCs/>
          <w:sz w:val="24"/>
        </w:rPr>
        <w:t>Procedia Comput. Sci.</w:t>
      </w:r>
      <w:r w:rsidRPr="006F466A">
        <w:rPr>
          <w:rFonts w:ascii="Times New Roman" w:hAnsi="Times New Roman" w:cs="Times New Roman"/>
          <w:sz w:val="24"/>
        </w:rPr>
        <w:t>, vol. 159, pp. 1145–1154, Jan. 2019, doi: 10.1016/j.procs.2019.09.283.</w:t>
      </w:r>
    </w:p>
    <w:p w14:paraId="110C1971" w14:textId="77777777" w:rsidR="006F466A" w:rsidRPr="006F466A" w:rsidRDefault="006F466A" w:rsidP="006F466A">
      <w:pPr>
        <w:pStyle w:val="Bibliography"/>
        <w:rPr>
          <w:rFonts w:ascii="Times New Roman" w:hAnsi="Times New Roman" w:cs="Times New Roman"/>
          <w:sz w:val="24"/>
        </w:rPr>
      </w:pPr>
      <w:r w:rsidRPr="006F466A">
        <w:rPr>
          <w:rFonts w:ascii="Times New Roman" w:hAnsi="Times New Roman" w:cs="Times New Roman"/>
          <w:sz w:val="24"/>
        </w:rPr>
        <w:t>[28]</w:t>
      </w:r>
      <w:r w:rsidRPr="006F466A">
        <w:rPr>
          <w:rFonts w:ascii="Times New Roman" w:hAnsi="Times New Roman" w:cs="Times New Roman"/>
          <w:sz w:val="24"/>
        </w:rPr>
        <w:tab/>
        <w:t xml:space="preserve">H. Tran </w:t>
      </w:r>
      <w:r w:rsidRPr="006F466A">
        <w:rPr>
          <w:rFonts w:ascii="Times New Roman" w:hAnsi="Times New Roman" w:cs="Times New Roman"/>
          <w:i/>
          <w:iCs/>
          <w:sz w:val="24"/>
        </w:rPr>
        <w:t>et al.</w:t>
      </w:r>
      <w:r w:rsidRPr="006F466A">
        <w:rPr>
          <w:rFonts w:ascii="Times New Roman" w:hAnsi="Times New Roman" w:cs="Times New Roman"/>
          <w:sz w:val="24"/>
        </w:rPr>
        <w:t xml:space="preserve">, “A SWOT Analysis of Human- and Machine Learning-based Embryo Assessment,” </w:t>
      </w:r>
      <w:r w:rsidRPr="006F466A">
        <w:rPr>
          <w:rFonts w:ascii="Times New Roman" w:hAnsi="Times New Roman" w:cs="Times New Roman"/>
          <w:i/>
          <w:iCs/>
          <w:sz w:val="24"/>
        </w:rPr>
        <w:t>IEEE Access</w:t>
      </w:r>
      <w:r w:rsidRPr="006F466A">
        <w:rPr>
          <w:rFonts w:ascii="Times New Roman" w:hAnsi="Times New Roman" w:cs="Times New Roman"/>
          <w:sz w:val="24"/>
        </w:rPr>
        <w:t>, vol. 8, pp. 1–1, Dec. 2020, doi: 10.1109/ACCESS.2020.3045772.</w:t>
      </w:r>
    </w:p>
    <w:p w14:paraId="4413786C" w14:textId="120B5C45" w:rsidR="004D08B0" w:rsidRPr="00FD1D91" w:rsidRDefault="006F466A" w:rsidP="00AD5052">
      <w:pPr>
        <w:pStyle w:val="Bibliography"/>
        <w:rPr>
          <w:rFonts w:ascii="Times New Roman" w:hAnsi="Times New Roman" w:cs="Times New Roman"/>
          <w:sz w:val="24"/>
          <w:szCs w:val="24"/>
        </w:rPr>
      </w:pPr>
      <w:r w:rsidRPr="006F466A">
        <w:rPr>
          <w:rFonts w:ascii="Times New Roman" w:hAnsi="Times New Roman" w:cs="Times New Roman"/>
          <w:sz w:val="24"/>
        </w:rPr>
        <w:t>[29]</w:t>
      </w:r>
      <w:r w:rsidRPr="006F466A">
        <w:rPr>
          <w:rFonts w:ascii="Times New Roman" w:hAnsi="Times New Roman" w:cs="Times New Roman"/>
          <w:sz w:val="24"/>
        </w:rPr>
        <w:tab/>
        <w:t xml:space="preserve">M. Ziyi, “SWOT Analysis of the Business Model of Short Video Platform: Take Tik Tok as an Example,” in </w:t>
      </w:r>
      <w:r w:rsidRPr="006F466A">
        <w:rPr>
          <w:rFonts w:ascii="Times New Roman" w:hAnsi="Times New Roman" w:cs="Times New Roman"/>
          <w:i/>
          <w:iCs/>
          <w:sz w:val="24"/>
        </w:rPr>
        <w:t>2020 Management Science Informatization and Economic Innovation Development Conference (MSIEID)</w:t>
      </w:r>
      <w:r w:rsidRPr="006F466A">
        <w:rPr>
          <w:rFonts w:ascii="Times New Roman" w:hAnsi="Times New Roman" w:cs="Times New Roman"/>
          <w:sz w:val="24"/>
        </w:rPr>
        <w:t>, Dec. 2020, pp. 38–42. doi: 10.1109/MSIEID52046.2020.00015.</w:t>
      </w:r>
      <w:r w:rsidR="00766F63" w:rsidRPr="00FD1D91">
        <w:rPr>
          <w:rFonts w:ascii="Times New Roman" w:hAnsi="Times New Roman" w:cs="Times New Roman"/>
          <w:sz w:val="24"/>
          <w:szCs w:val="24"/>
        </w:rPr>
        <w:fldChar w:fldCharType="end"/>
      </w:r>
      <w:r w:rsidR="00D0270D">
        <w:rPr>
          <w:rFonts w:ascii="Times New Roman" w:hAnsi="Times New Roman" w:cs="Times New Roman"/>
          <w:sz w:val="24"/>
          <w:szCs w:val="24"/>
        </w:rPr>
        <w:t>sss</w:t>
      </w:r>
    </w:p>
    <w:sectPr w:rsidR="004D08B0" w:rsidRPr="00FD1D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Medium">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C4B49"/>
    <w:multiLevelType w:val="hybridMultilevel"/>
    <w:tmpl w:val="FFE0F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CC5379"/>
    <w:multiLevelType w:val="hybridMultilevel"/>
    <w:tmpl w:val="76FE5FF6"/>
    <w:lvl w:ilvl="0" w:tplc="84227E1C">
      <w:start w:val="1"/>
      <w:numFmt w:val="upperRoman"/>
      <w:lvlText w:val="%1."/>
      <w:lvlJc w:val="left"/>
      <w:pPr>
        <w:ind w:left="936" w:hanging="720"/>
      </w:pPr>
      <w:rPr>
        <w:rFonts w:eastAsia="SimSun" w:hint="default"/>
        <w:b w:val="0"/>
        <w:color w:val="auto"/>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 w15:restartNumberingAfterBreak="0">
    <w:nsid w:val="37307C91"/>
    <w:multiLevelType w:val="hybridMultilevel"/>
    <w:tmpl w:val="1AB87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D262C8"/>
    <w:multiLevelType w:val="multilevel"/>
    <w:tmpl w:val="E0EE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9A5B4C"/>
    <w:multiLevelType w:val="hybridMultilevel"/>
    <w:tmpl w:val="5DD42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845DAB"/>
    <w:multiLevelType w:val="multilevel"/>
    <w:tmpl w:val="8C10C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5572E"/>
    <w:multiLevelType w:val="hybridMultilevel"/>
    <w:tmpl w:val="7C7AF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93A4211"/>
    <w:multiLevelType w:val="hybridMultilevel"/>
    <w:tmpl w:val="C1E05D5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F67C4E"/>
    <w:multiLevelType w:val="multilevel"/>
    <w:tmpl w:val="056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523EB1"/>
    <w:multiLevelType w:val="hybridMultilevel"/>
    <w:tmpl w:val="ABBE0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B3E7F87"/>
    <w:multiLevelType w:val="hybridMultilevel"/>
    <w:tmpl w:val="3C9699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F596946"/>
    <w:multiLevelType w:val="hybridMultilevel"/>
    <w:tmpl w:val="23FE1E1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639728">
    <w:abstractNumId w:val="5"/>
  </w:num>
  <w:num w:numId="2" w16cid:durableId="15548113">
    <w:abstractNumId w:val="0"/>
  </w:num>
  <w:num w:numId="3" w16cid:durableId="1379889572">
    <w:abstractNumId w:val="8"/>
  </w:num>
  <w:num w:numId="4" w16cid:durableId="1998456397">
    <w:abstractNumId w:val="9"/>
  </w:num>
  <w:num w:numId="5" w16cid:durableId="886379854">
    <w:abstractNumId w:val="3"/>
  </w:num>
  <w:num w:numId="6" w16cid:durableId="1309163725">
    <w:abstractNumId w:val="2"/>
  </w:num>
  <w:num w:numId="7" w16cid:durableId="11928016">
    <w:abstractNumId w:val="4"/>
  </w:num>
  <w:num w:numId="8" w16cid:durableId="803623302">
    <w:abstractNumId w:val="6"/>
  </w:num>
  <w:num w:numId="9" w16cid:durableId="1105736411">
    <w:abstractNumId w:val="1"/>
  </w:num>
  <w:num w:numId="10" w16cid:durableId="522935559">
    <w:abstractNumId w:val="10"/>
  </w:num>
  <w:num w:numId="11" w16cid:durableId="1227571943">
    <w:abstractNumId w:val="7"/>
  </w:num>
  <w:num w:numId="12" w16cid:durableId="8282542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1A"/>
    <w:rsid w:val="00007A8B"/>
    <w:rsid w:val="00011C9D"/>
    <w:rsid w:val="00023DDB"/>
    <w:rsid w:val="000274B9"/>
    <w:rsid w:val="00027749"/>
    <w:rsid w:val="00030D4C"/>
    <w:rsid w:val="0004086E"/>
    <w:rsid w:val="00053A5F"/>
    <w:rsid w:val="0005737F"/>
    <w:rsid w:val="000621A7"/>
    <w:rsid w:val="00072D6D"/>
    <w:rsid w:val="00087FB4"/>
    <w:rsid w:val="000949A2"/>
    <w:rsid w:val="000A7502"/>
    <w:rsid w:val="000B6F30"/>
    <w:rsid w:val="000B7991"/>
    <w:rsid w:val="000E18C3"/>
    <w:rsid w:val="000E38DA"/>
    <w:rsid w:val="001006AA"/>
    <w:rsid w:val="00121A10"/>
    <w:rsid w:val="00122564"/>
    <w:rsid w:val="00124749"/>
    <w:rsid w:val="00136A47"/>
    <w:rsid w:val="0014276B"/>
    <w:rsid w:val="001515A9"/>
    <w:rsid w:val="00163E1B"/>
    <w:rsid w:val="0018389F"/>
    <w:rsid w:val="001C2805"/>
    <w:rsid w:val="001F6163"/>
    <w:rsid w:val="002100B1"/>
    <w:rsid w:val="0021460D"/>
    <w:rsid w:val="00220F18"/>
    <w:rsid w:val="00224BA7"/>
    <w:rsid w:val="00227A1A"/>
    <w:rsid w:val="00251AB3"/>
    <w:rsid w:val="00291EF3"/>
    <w:rsid w:val="002A369E"/>
    <w:rsid w:val="002A5A6F"/>
    <w:rsid w:val="002B624D"/>
    <w:rsid w:val="002C156F"/>
    <w:rsid w:val="002C5930"/>
    <w:rsid w:val="002E5939"/>
    <w:rsid w:val="0030274D"/>
    <w:rsid w:val="003078DF"/>
    <w:rsid w:val="00324BB1"/>
    <w:rsid w:val="00342588"/>
    <w:rsid w:val="00344DC9"/>
    <w:rsid w:val="00344DDC"/>
    <w:rsid w:val="00345294"/>
    <w:rsid w:val="00352018"/>
    <w:rsid w:val="00352B19"/>
    <w:rsid w:val="00373397"/>
    <w:rsid w:val="003924CA"/>
    <w:rsid w:val="0039521F"/>
    <w:rsid w:val="003A126C"/>
    <w:rsid w:val="003B6C62"/>
    <w:rsid w:val="003C3B20"/>
    <w:rsid w:val="003C72E1"/>
    <w:rsid w:val="003D0630"/>
    <w:rsid w:val="003D476A"/>
    <w:rsid w:val="00406359"/>
    <w:rsid w:val="004078F1"/>
    <w:rsid w:val="00411786"/>
    <w:rsid w:val="00427336"/>
    <w:rsid w:val="004310E3"/>
    <w:rsid w:val="00437CD4"/>
    <w:rsid w:val="00450360"/>
    <w:rsid w:val="004722A7"/>
    <w:rsid w:val="0047783A"/>
    <w:rsid w:val="00493216"/>
    <w:rsid w:val="004A63F3"/>
    <w:rsid w:val="004D008A"/>
    <w:rsid w:val="004D08B0"/>
    <w:rsid w:val="004D2FE3"/>
    <w:rsid w:val="004D5CF1"/>
    <w:rsid w:val="004E0F26"/>
    <w:rsid w:val="005127F8"/>
    <w:rsid w:val="00525DE1"/>
    <w:rsid w:val="005452D0"/>
    <w:rsid w:val="00582233"/>
    <w:rsid w:val="00592090"/>
    <w:rsid w:val="005A1C0E"/>
    <w:rsid w:val="005C0C90"/>
    <w:rsid w:val="005D1DE6"/>
    <w:rsid w:val="005D3683"/>
    <w:rsid w:val="005D626A"/>
    <w:rsid w:val="005E7AD9"/>
    <w:rsid w:val="00603163"/>
    <w:rsid w:val="00606D87"/>
    <w:rsid w:val="00612132"/>
    <w:rsid w:val="006217B2"/>
    <w:rsid w:val="0062419C"/>
    <w:rsid w:val="00637C5D"/>
    <w:rsid w:val="006442FF"/>
    <w:rsid w:val="0065608D"/>
    <w:rsid w:val="00664EAC"/>
    <w:rsid w:val="00695840"/>
    <w:rsid w:val="006A6008"/>
    <w:rsid w:val="006B4E01"/>
    <w:rsid w:val="006C1009"/>
    <w:rsid w:val="006C38FA"/>
    <w:rsid w:val="006D4AF9"/>
    <w:rsid w:val="006F466A"/>
    <w:rsid w:val="006F50F5"/>
    <w:rsid w:val="00715680"/>
    <w:rsid w:val="00720133"/>
    <w:rsid w:val="00723338"/>
    <w:rsid w:val="00736452"/>
    <w:rsid w:val="00755DE3"/>
    <w:rsid w:val="007635E3"/>
    <w:rsid w:val="00765DB3"/>
    <w:rsid w:val="00766F63"/>
    <w:rsid w:val="00775A1A"/>
    <w:rsid w:val="00780297"/>
    <w:rsid w:val="00790AC5"/>
    <w:rsid w:val="007C1650"/>
    <w:rsid w:val="007C762A"/>
    <w:rsid w:val="007E3106"/>
    <w:rsid w:val="007E63B1"/>
    <w:rsid w:val="007F2E6F"/>
    <w:rsid w:val="007F6720"/>
    <w:rsid w:val="00816789"/>
    <w:rsid w:val="00816DD0"/>
    <w:rsid w:val="00824ADF"/>
    <w:rsid w:val="008252AC"/>
    <w:rsid w:val="0083535A"/>
    <w:rsid w:val="008441C3"/>
    <w:rsid w:val="00845A1A"/>
    <w:rsid w:val="008629B5"/>
    <w:rsid w:val="008733E0"/>
    <w:rsid w:val="008866ED"/>
    <w:rsid w:val="008B6D69"/>
    <w:rsid w:val="008E7087"/>
    <w:rsid w:val="008F5CBE"/>
    <w:rsid w:val="00904C20"/>
    <w:rsid w:val="00910509"/>
    <w:rsid w:val="00916B4F"/>
    <w:rsid w:val="0097715D"/>
    <w:rsid w:val="00991218"/>
    <w:rsid w:val="009A13F1"/>
    <w:rsid w:val="009C0ED7"/>
    <w:rsid w:val="009C6933"/>
    <w:rsid w:val="009D11DD"/>
    <w:rsid w:val="009E0019"/>
    <w:rsid w:val="009E41BA"/>
    <w:rsid w:val="009E6BEC"/>
    <w:rsid w:val="009F059F"/>
    <w:rsid w:val="00A12B14"/>
    <w:rsid w:val="00A14E3D"/>
    <w:rsid w:val="00A26066"/>
    <w:rsid w:val="00A3197A"/>
    <w:rsid w:val="00A3401D"/>
    <w:rsid w:val="00A344A5"/>
    <w:rsid w:val="00A45705"/>
    <w:rsid w:val="00A471A3"/>
    <w:rsid w:val="00A47F7F"/>
    <w:rsid w:val="00A65D7F"/>
    <w:rsid w:val="00A90440"/>
    <w:rsid w:val="00AA6B02"/>
    <w:rsid w:val="00AB6919"/>
    <w:rsid w:val="00AC121C"/>
    <w:rsid w:val="00AD5052"/>
    <w:rsid w:val="00AF3900"/>
    <w:rsid w:val="00AF45D3"/>
    <w:rsid w:val="00B0644A"/>
    <w:rsid w:val="00B30C36"/>
    <w:rsid w:val="00B37041"/>
    <w:rsid w:val="00B5223B"/>
    <w:rsid w:val="00B57FED"/>
    <w:rsid w:val="00B905A6"/>
    <w:rsid w:val="00B94AD4"/>
    <w:rsid w:val="00BB4ECB"/>
    <w:rsid w:val="00BC5D6D"/>
    <w:rsid w:val="00BD7922"/>
    <w:rsid w:val="00BE1CE3"/>
    <w:rsid w:val="00BE72BA"/>
    <w:rsid w:val="00BF7E8D"/>
    <w:rsid w:val="00C05858"/>
    <w:rsid w:val="00C24F59"/>
    <w:rsid w:val="00C25C9B"/>
    <w:rsid w:val="00C25DE9"/>
    <w:rsid w:val="00C30F08"/>
    <w:rsid w:val="00C331DB"/>
    <w:rsid w:val="00C35779"/>
    <w:rsid w:val="00C37C80"/>
    <w:rsid w:val="00C519FB"/>
    <w:rsid w:val="00C53B2E"/>
    <w:rsid w:val="00C576A7"/>
    <w:rsid w:val="00C75963"/>
    <w:rsid w:val="00C85010"/>
    <w:rsid w:val="00C9608D"/>
    <w:rsid w:val="00CA6E52"/>
    <w:rsid w:val="00CC3C69"/>
    <w:rsid w:val="00CC48CC"/>
    <w:rsid w:val="00CD41B0"/>
    <w:rsid w:val="00D0270D"/>
    <w:rsid w:val="00D17E7E"/>
    <w:rsid w:val="00D33B5D"/>
    <w:rsid w:val="00D4063F"/>
    <w:rsid w:val="00D4555F"/>
    <w:rsid w:val="00D45BD9"/>
    <w:rsid w:val="00D65D99"/>
    <w:rsid w:val="00D67270"/>
    <w:rsid w:val="00D86BF2"/>
    <w:rsid w:val="00D90E01"/>
    <w:rsid w:val="00DD5F03"/>
    <w:rsid w:val="00DE022F"/>
    <w:rsid w:val="00DE7DCA"/>
    <w:rsid w:val="00DE7EE0"/>
    <w:rsid w:val="00E238CC"/>
    <w:rsid w:val="00E30B9D"/>
    <w:rsid w:val="00E33895"/>
    <w:rsid w:val="00E34F5E"/>
    <w:rsid w:val="00E71FCB"/>
    <w:rsid w:val="00E740A4"/>
    <w:rsid w:val="00E876C3"/>
    <w:rsid w:val="00E92364"/>
    <w:rsid w:val="00EC099A"/>
    <w:rsid w:val="00EC478B"/>
    <w:rsid w:val="00EE3CFB"/>
    <w:rsid w:val="00EE736B"/>
    <w:rsid w:val="00EF11B7"/>
    <w:rsid w:val="00EF198A"/>
    <w:rsid w:val="00F01D5D"/>
    <w:rsid w:val="00F05B95"/>
    <w:rsid w:val="00F0625B"/>
    <w:rsid w:val="00F06532"/>
    <w:rsid w:val="00F0721A"/>
    <w:rsid w:val="00F12F84"/>
    <w:rsid w:val="00F172F9"/>
    <w:rsid w:val="00F3264C"/>
    <w:rsid w:val="00F43486"/>
    <w:rsid w:val="00F45B6C"/>
    <w:rsid w:val="00F75696"/>
    <w:rsid w:val="00F77A57"/>
    <w:rsid w:val="00F92671"/>
    <w:rsid w:val="00FC7310"/>
    <w:rsid w:val="00FD1D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A937"/>
  <w15:chartTrackingRefBased/>
  <w15:docId w15:val="{ED36F996-E6AB-433A-BE0E-2D80B41E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04C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2D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A6008"/>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766F63"/>
    <w:pPr>
      <w:tabs>
        <w:tab w:val="left" w:pos="504"/>
      </w:tabs>
      <w:spacing w:after="0" w:line="240" w:lineRule="auto"/>
      <w:ind w:left="504" w:hanging="504"/>
    </w:pPr>
  </w:style>
  <w:style w:type="character" w:customStyle="1" w:styleId="fontstyle01">
    <w:name w:val="fontstyle01"/>
    <w:basedOn w:val="DefaultParagraphFont"/>
    <w:rsid w:val="00F45B6C"/>
    <w:rPr>
      <w:rFonts w:ascii="Gotham-Medium" w:hAnsi="Gotham-Medium" w:hint="default"/>
      <w:b w:val="0"/>
      <w:bCs w:val="0"/>
      <w:i w:val="0"/>
      <w:iCs w:val="0"/>
      <w:color w:val="242021"/>
      <w:sz w:val="20"/>
      <w:szCs w:val="20"/>
    </w:rPr>
  </w:style>
  <w:style w:type="character" w:styleId="Hyperlink">
    <w:name w:val="Hyperlink"/>
    <w:basedOn w:val="DefaultParagraphFont"/>
    <w:uiPriority w:val="99"/>
    <w:unhideWhenUsed/>
    <w:rsid w:val="00F45B6C"/>
    <w:rPr>
      <w:color w:val="0563C1" w:themeColor="hyperlink"/>
      <w:u w:val="single"/>
    </w:rPr>
  </w:style>
  <w:style w:type="character" w:styleId="UnresolvedMention">
    <w:name w:val="Unresolved Mention"/>
    <w:basedOn w:val="DefaultParagraphFont"/>
    <w:uiPriority w:val="99"/>
    <w:semiHidden/>
    <w:unhideWhenUsed/>
    <w:rsid w:val="00F45B6C"/>
    <w:rPr>
      <w:color w:val="605E5C"/>
      <w:shd w:val="clear" w:color="auto" w:fill="E1DFDD"/>
    </w:rPr>
  </w:style>
  <w:style w:type="character" w:customStyle="1" w:styleId="Heading3Char">
    <w:name w:val="Heading 3 Char"/>
    <w:basedOn w:val="DefaultParagraphFont"/>
    <w:link w:val="Heading3"/>
    <w:uiPriority w:val="9"/>
    <w:rsid w:val="006A6008"/>
    <w:rPr>
      <w:rFonts w:ascii="Times New Roman" w:eastAsia="Times New Roman" w:hAnsi="Times New Roman" w:cs="Times New Roman"/>
      <w:b/>
      <w:bCs/>
      <w:kern w:val="0"/>
      <w:sz w:val="27"/>
      <w:szCs w:val="27"/>
      <w:lang w:eastAsia="en-IN"/>
      <w14:ligatures w14:val="none"/>
    </w:rPr>
  </w:style>
  <w:style w:type="character" w:customStyle="1" w:styleId="Heading1Char">
    <w:name w:val="Heading 1 Char"/>
    <w:basedOn w:val="DefaultParagraphFont"/>
    <w:link w:val="Heading1"/>
    <w:rsid w:val="00904C2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2090"/>
    <w:pPr>
      <w:ind w:left="720"/>
      <w:contextualSpacing/>
    </w:pPr>
  </w:style>
  <w:style w:type="character" w:customStyle="1" w:styleId="Heading2Char">
    <w:name w:val="Heading 2 Char"/>
    <w:basedOn w:val="DefaultParagraphFont"/>
    <w:link w:val="Heading2"/>
    <w:uiPriority w:val="9"/>
    <w:semiHidden/>
    <w:rsid w:val="00072D6D"/>
    <w:rPr>
      <w:rFonts w:asciiTheme="majorHAnsi" w:eastAsiaTheme="majorEastAsia" w:hAnsiTheme="majorHAnsi" w:cstheme="majorBidi"/>
      <w:color w:val="2F5496" w:themeColor="accent1" w:themeShade="BF"/>
      <w:sz w:val="26"/>
      <w:szCs w:val="26"/>
    </w:rPr>
  </w:style>
  <w:style w:type="character" w:customStyle="1" w:styleId="css-x5hiaf">
    <w:name w:val="css-x5hiaf"/>
    <w:basedOn w:val="DefaultParagraphFont"/>
    <w:rsid w:val="003924CA"/>
  </w:style>
  <w:style w:type="character" w:customStyle="1" w:styleId="css-rh820s">
    <w:name w:val="css-rh820s"/>
    <w:basedOn w:val="DefaultParagraphFont"/>
    <w:rsid w:val="003924CA"/>
  </w:style>
  <w:style w:type="character" w:customStyle="1" w:styleId="css-0">
    <w:name w:val="css-0"/>
    <w:basedOn w:val="DefaultParagraphFont"/>
    <w:rsid w:val="003924CA"/>
  </w:style>
  <w:style w:type="character" w:customStyle="1" w:styleId="css-1eh0vfs">
    <w:name w:val="css-1eh0vfs"/>
    <w:basedOn w:val="DefaultParagraphFont"/>
    <w:rsid w:val="003924CA"/>
  </w:style>
  <w:style w:type="character" w:customStyle="1" w:styleId="css-15iwe0d">
    <w:name w:val="css-15iwe0d"/>
    <w:basedOn w:val="DefaultParagraphFont"/>
    <w:rsid w:val="003924CA"/>
  </w:style>
  <w:style w:type="character" w:customStyle="1" w:styleId="css-2yp7ui">
    <w:name w:val="css-2yp7ui"/>
    <w:basedOn w:val="DefaultParagraphFont"/>
    <w:rsid w:val="003924CA"/>
  </w:style>
  <w:style w:type="character" w:customStyle="1" w:styleId="css-1ber87j">
    <w:name w:val="css-1ber87j"/>
    <w:basedOn w:val="DefaultParagraphFont"/>
    <w:rsid w:val="003924CA"/>
  </w:style>
  <w:style w:type="paragraph" w:customStyle="1" w:styleId="Author">
    <w:name w:val="Author"/>
    <w:rsid w:val="00664EAC"/>
    <w:pPr>
      <w:spacing w:before="360" w:after="40" w:line="240" w:lineRule="auto"/>
      <w:jc w:val="center"/>
    </w:pPr>
    <w:rPr>
      <w:rFonts w:ascii="Times New Roman" w:eastAsia="SimSun" w:hAnsi="Times New Roman" w:cs="Times New Roman"/>
      <w:noProo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68844">
      <w:bodyDiv w:val="1"/>
      <w:marLeft w:val="0"/>
      <w:marRight w:val="0"/>
      <w:marTop w:val="0"/>
      <w:marBottom w:val="0"/>
      <w:divBdr>
        <w:top w:val="none" w:sz="0" w:space="0" w:color="auto"/>
        <w:left w:val="none" w:sz="0" w:space="0" w:color="auto"/>
        <w:bottom w:val="none" w:sz="0" w:space="0" w:color="auto"/>
        <w:right w:val="none" w:sz="0" w:space="0" w:color="auto"/>
      </w:divBdr>
    </w:div>
    <w:div w:id="34893202">
      <w:bodyDiv w:val="1"/>
      <w:marLeft w:val="0"/>
      <w:marRight w:val="0"/>
      <w:marTop w:val="0"/>
      <w:marBottom w:val="0"/>
      <w:divBdr>
        <w:top w:val="none" w:sz="0" w:space="0" w:color="auto"/>
        <w:left w:val="none" w:sz="0" w:space="0" w:color="auto"/>
        <w:bottom w:val="none" w:sz="0" w:space="0" w:color="auto"/>
        <w:right w:val="none" w:sz="0" w:space="0" w:color="auto"/>
      </w:divBdr>
    </w:div>
    <w:div w:id="61341989">
      <w:bodyDiv w:val="1"/>
      <w:marLeft w:val="0"/>
      <w:marRight w:val="0"/>
      <w:marTop w:val="0"/>
      <w:marBottom w:val="0"/>
      <w:divBdr>
        <w:top w:val="none" w:sz="0" w:space="0" w:color="auto"/>
        <w:left w:val="none" w:sz="0" w:space="0" w:color="auto"/>
        <w:bottom w:val="none" w:sz="0" w:space="0" w:color="auto"/>
        <w:right w:val="none" w:sz="0" w:space="0" w:color="auto"/>
      </w:divBdr>
    </w:div>
    <w:div w:id="88431077">
      <w:bodyDiv w:val="1"/>
      <w:marLeft w:val="0"/>
      <w:marRight w:val="0"/>
      <w:marTop w:val="0"/>
      <w:marBottom w:val="0"/>
      <w:divBdr>
        <w:top w:val="none" w:sz="0" w:space="0" w:color="auto"/>
        <w:left w:val="none" w:sz="0" w:space="0" w:color="auto"/>
        <w:bottom w:val="none" w:sz="0" w:space="0" w:color="auto"/>
        <w:right w:val="none" w:sz="0" w:space="0" w:color="auto"/>
      </w:divBdr>
    </w:div>
    <w:div w:id="102072256">
      <w:bodyDiv w:val="1"/>
      <w:marLeft w:val="0"/>
      <w:marRight w:val="0"/>
      <w:marTop w:val="0"/>
      <w:marBottom w:val="0"/>
      <w:divBdr>
        <w:top w:val="none" w:sz="0" w:space="0" w:color="auto"/>
        <w:left w:val="none" w:sz="0" w:space="0" w:color="auto"/>
        <w:bottom w:val="none" w:sz="0" w:space="0" w:color="auto"/>
        <w:right w:val="none" w:sz="0" w:space="0" w:color="auto"/>
      </w:divBdr>
    </w:div>
    <w:div w:id="108281884">
      <w:bodyDiv w:val="1"/>
      <w:marLeft w:val="0"/>
      <w:marRight w:val="0"/>
      <w:marTop w:val="0"/>
      <w:marBottom w:val="0"/>
      <w:divBdr>
        <w:top w:val="none" w:sz="0" w:space="0" w:color="auto"/>
        <w:left w:val="none" w:sz="0" w:space="0" w:color="auto"/>
        <w:bottom w:val="none" w:sz="0" w:space="0" w:color="auto"/>
        <w:right w:val="none" w:sz="0" w:space="0" w:color="auto"/>
      </w:divBdr>
    </w:div>
    <w:div w:id="111554049">
      <w:bodyDiv w:val="1"/>
      <w:marLeft w:val="0"/>
      <w:marRight w:val="0"/>
      <w:marTop w:val="0"/>
      <w:marBottom w:val="0"/>
      <w:divBdr>
        <w:top w:val="none" w:sz="0" w:space="0" w:color="auto"/>
        <w:left w:val="none" w:sz="0" w:space="0" w:color="auto"/>
        <w:bottom w:val="none" w:sz="0" w:space="0" w:color="auto"/>
        <w:right w:val="none" w:sz="0" w:space="0" w:color="auto"/>
      </w:divBdr>
    </w:div>
    <w:div w:id="165482371">
      <w:bodyDiv w:val="1"/>
      <w:marLeft w:val="0"/>
      <w:marRight w:val="0"/>
      <w:marTop w:val="0"/>
      <w:marBottom w:val="0"/>
      <w:divBdr>
        <w:top w:val="none" w:sz="0" w:space="0" w:color="auto"/>
        <w:left w:val="none" w:sz="0" w:space="0" w:color="auto"/>
        <w:bottom w:val="none" w:sz="0" w:space="0" w:color="auto"/>
        <w:right w:val="none" w:sz="0" w:space="0" w:color="auto"/>
      </w:divBdr>
    </w:div>
    <w:div w:id="181863767">
      <w:bodyDiv w:val="1"/>
      <w:marLeft w:val="0"/>
      <w:marRight w:val="0"/>
      <w:marTop w:val="0"/>
      <w:marBottom w:val="0"/>
      <w:divBdr>
        <w:top w:val="none" w:sz="0" w:space="0" w:color="auto"/>
        <w:left w:val="none" w:sz="0" w:space="0" w:color="auto"/>
        <w:bottom w:val="none" w:sz="0" w:space="0" w:color="auto"/>
        <w:right w:val="none" w:sz="0" w:space="0" w:color="auto"/>
      </w:divBdr>
    </w:div>
    <w:div w:id="229973024">
      <w:bodyDiv w:val="1"/>
      <w:marLeft w:val="0"/>
      <w:marRight w:val="0"/>
      <w:marTop w:val="0"/>
      <w:marBottom w:val="0"/>
      <w:divBdr>
        <w:top w:val="none" w:sz="0" w:space="0" w:color="auto"/>
        <w:left w:val="none" w:sz="0" w:space="0" w:color="auto"/>
        <w:bottom w:val="none" w:sz="0" w:space="0" w:color="auto"/>
        <w:right w:val="none" w:sz="0" w:space="0" w:color="auto"/>
      </w:divBdr>
    </w:div>
    <w:div w:id="236550349">
      <w:bodyDiv w:val="1"/>
      <w:marLeft w:val="0"/>
      <w:marRight w:val="0"/>
      <w:marTop w:val="0"/>
      <w:marBottom w:val="0"/>
      <w:divBdr>
        <w:top w:val="none" w:sz="0" w:space="0" w:color="auto"/>
        <w:left w:val="none" w:sz="0" w:space="0" w:color="auto"/>
        <w:bottom w:val="none" w:sz="0" w:space="0" w:color="auto"/>
        <w:right w:val="none" w:sz="0" w:space="0" w:color="auto"/>
      </w:divBdr>
    </w:div>
    <w:div w:id="244151037">
      <w:bodyDiv w:val="1"/>
      <w:marLeft w:val="0"/>
      <w:marRight w:val="0"/>
      <w:marTop w:val="0"/>
      <w:marBottom w:val="0"/>
      <w:divBdr>
        <w:top w:val="none" w:sz="0" w:space="0" w:color="auto"/>
        <w:left w:val="none" w:sz="0" w:space="0" w:color="auto"/>
        <w:bottom w:val="none" w:sz="0" w:space="0" w:color="auto"/>
        <w:right w:val="none" w:sz="0" w:space="0" w:color="auto"/>
      </w:divBdr>
    </w:div>
    <w:div w:id="281575125">
      <w:bodyDiv w:val="1"/>
      <w:marLeft w:val="0"/>
      <w:marRight w:val="0"/>
      <w:marTop w:val="0"/>
      <w:marBottom w:val="0"/>
      <w:divBdr>
        <w:top w:val="none" w:sz="0" w:space="0" w:color="auto"/>
        <w:left w:val="none" w:sz="0" w:space="0" w:color="auto"/>
        <w:bottom w:val="none" w:sz="0" w:space="0" w:color="auto"/>
        <w:right w:val="none" w:sz="0" w:space="0" w:color="auto"/>
      </w:divBdr>
    </w:div>
    <w:div w:id="283079008">
      <w:bodyDiv w:val="1"/>
      <w:marLeft w:val="0"/>
      <w:marRight w:val="0"/>
      <w:marTop w:val="0"/>
      <w:marBottom w:val="0"/>
      <w:divBdr>
        <w:top w:val="none" w:sz="0" w:space="0" w:color="auto"/>
        <w:left w:val="none" w:sz="0" w:space="0" w:color="auto"/>
        <w:bottom w:val="none" w:sz="0" w:space="0" w:color="auto"/>
        <w:right w:val="none" w:sz="0" w:space="0" w:color="auto"/>
      </w:divBdr>
    </w:div>
    <w:div w:id="290981940">
      <w:bodyDiv w:val="1"/>
      <w:marLeft w:val="0"/>
      <w:marRight w:val="0"/>
      <w:marTop w:val="0"/>
      <w:marBottom w:val="0"/>
      <w:divBdr>
        <w:top w:val="none" w:sz="0" w:space="0" w:color="auto"/>
        <w:left w:val="none" w:sz="0" w:space="0" w:color="auto"/>
        <w:bottom w:val="none" w:sz="0" w:space="0" w:color="auto"/>
        <w:right w:val="none" w:sz="0" w:space="0" w:color="auto"/>
      </w:divBdr>
    </w:div>
    <w:div w:id="304966061">
      <w:bodyDiv w:val="1"/>
      <w:marLeft w:val="0"/>
      <w:marRight w:val="0"/>
      <w:marTop w:val="0"/>
      <w:marBottom w:val="0"/>
      <w:divBdr>
        <w:top w:val="none" w:sz="0" w:space="0" w:color="auto"/>
        <w:left w:val="none" w:sz="0" w:space="0" w:color="auto"/>
        <w:bottom w:val="none" w:sz="0" w:space="0" w:color="auto"/>
        <w:right w:val="none" w:sz="0" w:space="0" w:color="auto"/>
      </w:divBdr>
    </w:div>
    <w:div w:id="333535768">
      <w:bodyDiv w:val="1"/>
      <w:marLeft w:val="0"/>
      <w:marRight w:val="0"/>
      <w:marTop w:val="0"/>
      <w:marBottom w:val="0"/>
      <w:divBdr>
        <w:top w:val="none" w:sz="0" w:space="0" w:color="auto"/>
        <w:left w:val="none" w:sz="0" w:space="0" w:color="auto"/>
        <w:bottom w:val="none" w:sz="0" w:space="0" w:color="auto"/>
        <w:right w:val="none" w:sz="0" w:space="0" w:color="auto"/>
      </w:divBdr>
    </w:div>
    <w:div w:id="350231273">
      <w:bodyDiv w:val="1"/>
      <w:marLeft w:val="0"/>
      <w:marRight w:val="0"/>
      <w:marTop w:val="0"/>
      <w:marBottom w:val="0"/>
      <w:divBdr>
        <w:top w:val="none" w:sz="0" w:space="0" w:color="auto"/>
        <w:left w:val="none" w:sz="0" w:space="0" w:color="auto"/>
        <w:bottom w:val="none" w:sz="0" w:space="0" w:color="auto"/>
        <w:right w:val="none" w:sz="0" w:space="0" w:color="auto"/>
      </w:divBdr>
    </w:div>
    <w:div w:id="386339749">
      <w:bodyDiv w:val="1"/>
      <w:marLeft w:val="0"/>
      <w:marRight w:val="0"/>
      <w:marTop w:val="0"/>
      <w:marBottom w:val="0"/>
      <w:divBdr>
        <w:top w:val="none" w:sz="0" w:space="0" w:color="auto"/>
        <w:left w:val="none" w:sz="0" w:space="0" w:color="auto"/>
        <w:bottom w:val="none" w:sz="0" w:space="0" w:color="auto"/>
        <w:right w:val="none" w:sz="0" w:space="0" w:color="auto"/>
      </w:divBdr>
    </w:div>
    <w:div w:id="411974748">
      <w:bodyDiv w:val="1"/>
      <w:marLeft w:val="0"/>
      <w:marRight w:val="0"/>
      <w:marTop w:val="0"/>
      <w:marBottom w:val="0"/>
      <w:divBdr>
        <w:top w:val="none" w:sz="0" w:space="0" w:color="auto"/>
        <w:left w:val="none" w:sz="0" w:space="0" w:color="auto"/>
        <w:bottom w:val="none" w:sz="0" w:space="0" w:color="auto"/>
        <w:right w:val="none" w:sz="0" w:space="0" w:color="auto"/>
      </w:divBdr>
    </w:div>
    <w:div w:id="423114898">
      <w:bodyDiv w:val="1"/>
      <w:marLeft w:val="0"/>
      <w:marRight w:val="0"/>
      <w:marTop w:val="0"/>
      <w:marBottom w:val="0"/>
      <w:divBdr>
        <w:top w:val="none" w:sz="0" w:space="0" w:color="auto"/>
        <w:left w:val="none" w:sz="0" w:space="0" w:color="auto"/>
        <w:bottom w:val="none" w:sz="0" w:space="0" w:color="auto"/>
        <w:right w:val="none" w:sz="0" w:space="0" w:color="auto"/>
      </w:divBdr>
    </w:div>
    <w:div w:id="423304923">
      <w:bodyDiv w:val="1"/>
      <w:marLeft w:val="0"/>
      <w:marRight w:val="0"/>
      <w:marTop w:val="0"/>
      <w:marBottom w:val="0"/>
      <w:divBdr>
        <w:top w:val="none" w:sz="0" w:space="0" w:color="auto"/>
        <w:left w:val="none" w:sz="0" w:space="0" w:color="auto"/>
        <w:bottom w:val="none" w:sz="0" w:space="0" w:color="auto"/>
        <w:right w:val="none" w:sz="0" w:space="0" w:color="auto"/>
      </w:divBdr>
    </w:div>
    <w:div w:id="456341568">
      <w:bodyDiv w:val="1"/>
      <w:marLeft w:val="0"/>
      <w:marRight w:val="0"/>
      <w:marTop w:val="0"/>
      <w:marBottom w:val="0"/>
      <w:divBdr>
        <w:top w:val="none" w:sz="0" w:space="0" w:color="auto"/>
        <w:left w:val="none" w:sz="0" w:space="0" w:color="auto"/>
        <w:bottom w:val="none" w:sz="0" w:space="0" w:color="auto"/>
        <w:right w:val="none" w:sz="0" w:space="0" w:color="auto"/>
      </w:divBdr>
    </w:div>
    <w:div w:id="464271725">
      <w:bodyDiv w:val="1"/>
      <w:marLeft w:val="0"/>
      <w:marRight w:val="0"/>
      <w:marTop w:val="0"/>
      <w:marBottom w:val="0"/>
      <w:divBdr>
        <w:top w:val="none" w:sz="0" w:space="0" w:color="auto"/>
        <w:left w:val="none" w:sz="0" w:space="0" w:color="auto"/>
        <w:bottom w:val="none" w:sz="0" w:space="0" w:color="auto"/>
        <w:right w:val="none" w:sz="0" w:space="0" w:color="auto"/>
      </w:divBdr>
    </w:div>
    <w:div w:id="465054148">
      <w:bodyDiv w:val="1"/>
      <w:marLeft w:val="0"/>
      <w:marRight w:val="0"/>
      <w:marTop w:val="0"/>
      <w:marBottom w:val="0"/>
      <w:divBdr>
        <w:top w:val="none" w:sz="0" w:space="0" w:color="auto"/>
        <w:left w:val="none" w:sz="0" w:space="0" w:color="auto"/>
        <w:bottom w:val="none" w:sz="0" w:space="0" w:color="auto"/>
        <w:right w:val="none" w:sz="0" w:space="0" w:color="auto"/>
      </w:divBdr>
    </w:div>
    <w:div w:id="511912959">
      <w:bodyDiv w:val="1"/>
      <w:marLeft w:val="0"/>
      <w:marRight w:val="0"/>
      <w:marTop w:val="0"/>
      <w:marBottom w:val="0"/>
      <w:divBdr>
        <w:top w:val="none" w:sz="0" w:space="0" w:color="auto"/>
        <w:left w:val="none" w:sz="0" w:space="0" w:color="auto"/>
        <w:bottom w:val="none" w:sz="0" w:space="0" w:color="auto"/>
        <w:right w:val="none" w:sz="0" w:space="0" w:color="auto"/>
      </w:divBdr>
    </w:div>
    <w:div w:id="513420362">
      <w:bodyDiv w:val="1"/>
      <w:marLeft w:val="0"/>
      <w:marRight w:val="0"/>
      <w:marTop w:val="0"/>
      <w:marBottom w:val="0"/>
      <w:divBdr>
        <w:top w:val="none" w:sz="0" w:space="0" w:color="auto"/>
        <w:left w:val="none" w:sz="0" w:space="0" w:color="auto"/>
        <w:bottom w:val="none" w:sz="0" w:space="0" w:color="auto"/>
        <w:right w:val="none" w:sz="0" w:space="0" w:color="auto"/>
      </w:divBdr>
    </w:div>
    <w:div w:id="521094887">
      <w:bodyDiv w:val="1"/>
      <w:marLeft w:val="0"/>
      <w:marRight w:val="0"/>
      <w:marTop w:val="0"/>
      <w:marBottom w:val="0"/>
      <w:divBdr>
        <w:top w:val="none" w:sz="0" w:space="0" w:color="auto"/>
        <w:left w:val="none" w:sz="0" w:space="0" w:color="auto"/>
        <w:bottom w:val="none" w:sz="0" w:space="0" w:color="auto"/>
        <w:right w:val="none" w:sz="0" w:space="0" w:color="auto"/>
      </w:divBdr>
    </w:div>
    <w:div w:id="544415256">
      <w:bodyDiv w:val="1"/>
      <w:marLeft w:val="0"/>
      <w:marRight w:val="0"/>
      <w:marTop w:val="0"/>
      <w:marBottom w:val="0"/>
      <w:divBdr>
        <w:top w:val="none" w:sz="0" w:space="0" w:color="auto"/>
        <w:left w:val="none" w:sz="0" w:space="0" w:color="auto"/>
        <w:bottom w:val="none" w:sz="0" w:space="0" w:color="auto"/>
        <w:right w:val="none" w:sz="0" w:space="0" w:color="auto"/>
      </w:divBdr>
    </w:div>
    <w:div w:id="546913705">
      <w:bodyDiv w:val="1"/>
      <w:marLeft w:val="0"/>
      <w:marRight w:val="0"/>
      <w:marTop w:val="0"/>
      <w:marBottom w:val="0"/>
      <w:divBdr>
        <w:top w:val="none" w:sz="0" w:space="0" w:color="auto"/>
        <w:left w:val="none" w:sz="0" w:space="0" w:color="auto"/>
        <w:bottom w:val="none" w:sz="0" w:space="0" w:color="auto"/>
        <w:right w:val="none" w:sz="0" w:space="0" w:color="auto"/>
      </w:divBdr>
    </w:div>
    <w:div w:id="554270543">
      <w:bodyDiv w:val="1"/>
      <w:marLeft w:val="0"/>
      <w:marRight w:val="0"/>
      <w:marTop w:val="0"/>
      <w:marBottom w:val="0"/>
      <w:divBdr>
        <w:top w:val="none" w:sz="0" w:space="0" w:color="auto"/>
        <w:left w:val="none" w:sz="0" w:space="0" w:color="auto"/>
        <w:bottom w:val="none" w:sz="0" w:space="0" w:color="auto"/>
        <w:right w:val="none" w:sz="0" w:space="0" w:color="auto"/>
      </w:divBdr>
    </w:div>
    <w:div w:id="591201134">
      <w:bodyDiv w:val="1"/>
      <w:marLeft w:val="0"/>
      <w:marRight w:val="0"/>
      <w:marTop w:val="0"/>
      <w:marBottom w:val="0"/>
      <w:divBdr>
        <w:top w:val="none" w:sz="0" w:space="0" w:color="auto"/>
        <w:left w:val="none" w:sz="0" w:space="0" w:color="auto"/>
        <w:bottom w:val="none" w:sz="0" w:space="0" w:color="auto"/>
        <w:right w:val="none" w:sz="0" w:space="0" w:color="auto"/>
      </w:divBdr>
    </w:div>
    <w:div w:id="613638837">
      <w:bodyDiv w:val="1"/>
      <w:marLeft w:val="0"/>
      <w:marRight w:val="0"/>
      <w:marTop w:val="0"/>
      <w:marBottom w:val="0"/>
      <w:divBdr>
        <w:top w:val="none" w:sz="0" w:space="0" w:color="auto"/>
        <w:left w:val="none" w:sz="0" w:space="0" w:color="auto"/>
        <w:bottom w:val="none" w:sz="0" w:space="0" w:color="auto"/>
        <w:right w:val="none" w:sz="0" w:space="0" w:color="auto"/>
      </w:divBdr>
    </w:div>
    <w:div w:id="617182284">
      <w:bodyDiv w:val="1"/>
      <w:marLeft w:val="0"/>
      <w:marRight w:val="0"/>
      <w:marTop w:val="0"/>
      <w:marBottom w:val="0"/>
      <w:divBdr>
        <w:top w:val="none" w:sz="0" w:space="0" w:color="auto"/>
        <w:left w:val="none" w:sz="0" w:space="0" w:color="auto"/>
        <w:bottom w:val="none" w:sz="0" w:space="0" w:color="auto"/>
        <w:right w:val="none" w:sz="0" w:space="0" w:color="auto"/>
      </w:divBdr>
    </w:div>
    <w:div w:id="619994904">
      <w:bodyDiv w:val="1"/>
      <w:marLeft w:val="0"/>
      <w:marRight w:val="0"/>
      <w:marTop w:val="0"/>
      <w:marBottom w:val="0"/>
      <w:divBdr>
        <w:top w:val="none" w:sz="0" w:space="0" w:color="auto"/>
        <w:left w:val="none" w:sz="0" w:space="0" w:color="auto"/>
        <w:bottom w:val="none" w:sz="0" w:space="0" w:color="auto"/>
        <w:right w:val="none" w:sz="0" w:space="0" w:color="auto"/>
      </w:divBdr>
    </w:div>
    <w:div w:id="626349123">
      <w:bodyDiv w:val="1"/>
      <w:marLeft w:val="0"/>
      <w:marRight w:val="0"/>
      <w:marTop w:val="0"/>
      <w:marBottom w:val="0"/>
      <w:divBdr>
        <w:top w:val="none" w:sz="0" w:space="0" w:color="auto"/>
        <w:left w:val="none" w:sz="0" w:space="0" w:color="auto"/>
        <w:bottom w:val="none" w:sz="0" w:space="0" w:color="auto"/>
        <w:right w:val="none" w:sz="0" w:space="0" w:color="auto"/>
      </w:divBdr>
    </w:div>
    <w:div w:id="630869909">
      <w:bodyDiv w:val="1"/>
      <w:marLeft w:val="0"/>
      <w:marRight w:val="0"/>
      <w:marTop w:val="0"/>
      <w:marBottom w:val="0"/>
      <w:divBdr>
        <w:top w:val="none" w:sz="0" w:space="0" w:color="auto"/>
        <w:left w:val="none" w:sz="0" w:space="0" w:color="auto"/>
        <w:bottom w:val="none" w:sz="0" w:space="0" w:color="auto"/>
        <w:right w:val="none" w:sz="0" w:space="0" w:color="auto"/>
      </w:divBdr>
    </w:div>
    <w:div w:id="650018325">
      <w:bodyDiv w:val="1"/>
      <w:marLeft w:val="0"/>
      <w:marRight w:val="0"/>
      <w:marTop w:val="0"/>
      <w:marBottom w:val="0"/>
      <w:divBdr>
        <w:top w:val="none" w:sz="0" w:space="0" w:color="auto"/>
        <w:left w:val="none" w:sz="0" w:space="0" w:color="auto"/>
        <w:bottom w:val="none" w:sz="0" w:space="0" w:color="auto"/>
        <w:right w:val="none" w:sz="0" w:space="0" w:color="auto"/>
      </w:divBdr>
    </w:div>
    <w:div w:id="669873828">
      <w:bodyDiv w:val="1"/>
      <w:marLeft w:val="0"/>
      <w:marRight w:val="0"/>
      <w:marTop w:val="0"/>
      <w:marBottom w:val="0"/>
      <w:divBdr>
        <w:top w:val="none" w:sz="0" w:space="0" w:color="auto"/>
        <w:left w:val="none" w:sz="0" w:space="0" w:color="auto"/>
        <w:bottom w:val="none" w:sz="0" w:space="0" w:color="auto"/>
        <w:right w:val="none" w:sz="0" w:space="0" w:color="auto"/>
      </w:divBdr>
    </w:div>
    <w:div w:id="688026772">
      <w:bodyDiv w:val="1"/>
      <w:marLeft w:val="0"/>
      <w:marRight w:val="0"/>
      <w:marTop w:val="0"/>
      <w:marBottom w:val="0"/>
      <w:divBdr>
        <w:top w:val="none" w:sz="0" w:space="0" w:color="auto"/>
        <w:left w:val="none" w:sz="0" w:space="0" w:color="auto"/>
        <w:bottom w:val="none" w:sz="0" w:space="0" w:color="auto"/>
        <w:right w:val="none" w:sz="0" w:space="0" w:color="auto"/>
      </w:divBdr>
    </w:div>
    <w:div w:id="713893942">
      <w:bodyDiv w:val="1"/>
      <w:marLeft w:val="0"/>
      <w:marRight w:val="0"/>
      <w:marTop w:val="0"/>
      <w:marBottom w:val="0"/>
      <w:divBdr>
        <w:top w:val="none" w:sz="0" w:space="0" w:color="auto"/>
        <w:left w:val="none" w:sz="0" w:space="0" w:color="auto"/>
        <w:bottom w:val="none" w:sz="0" w:space="0" w:color="auto"/>
        <w:right w:val="none" w:sz="0" w:space="0" w:color="auto"/>
      </w:divBdr>
    </w:div>
    <w:div w:id="744645436">
      <w:bodyDiv w:val="1"/>
      <w:marLeft w:val="0"/>
      <w:marRight w:val="0"/>
      <w:marTop w:val="0"/>
      <w:marBottom w:val="0"/>
      <w:divBdr>
        <w:top w:val="none" w:sz="0" w:space="0" w:color="auto"/>
        <w:left w:val="none" w:sz="0" w:space="0" w:color="auto"/>
        <w:bottom w:val="none" w:sz="0" w:space="0" w:color="auto"/>
        <w:right w:val="none" w:sz="0" w:space="0" w:color="auto"/>
      </w:divBdr>
    </w:div>
    <w:div w:id="754135068">
      <w:bodyDiv w:val="1"/>
      <w:marLeft w:val="0"/>
      <w:marRight w:val="0"/>
      <w:marTop w:val="0"/>
      <w:marBottom w:val="0"/>
      <w:divBdr>
        <w:top w:val="none" w:sz="0" w:space="0" w:color="auto"/>
        <w:left w:val="none" w:sz="0" w:space="0" w:color="auto"/>
        <w:bottom w:val="none" w:sz="0" w:space="0" w:color="auto"/>
        <w:right w:val="none" w:sz="0" w:space="0" w:color="auto"/>
      </w:divBdr>
    </w:div>
    <w:div w:id="771703232">
      <w:bodyDiv w:val="1"/>
      <w:marLeft w:val="0"/>
      <w:marRight w:val="0"/>
      <w:marTop w:val="0"/>
      <w:marBottom w:val="0"/>
      <w:divBdr>
        <w:top w:val="none" w:sz="0" w:space="0" w:color="auto"/>
        <w:left w:val="none" w:sz="0" w:space="0" w:color="auto"/>
        <w:bottom w:val="none" w:sz="0" w:space="0" w:color="auto"/>
        <w:right w:val="none" w:sz="0" w:space="0" w:color="auto"/>
      </w:divBdr>
    </w:div>
    <w:div w:id="777675140">
      <w:bodyDiv w:val="1"/>
      <w:marLeft w:val="0"/>
      <w:marRight w:val="0"/>
      <w:marTop w:val="0"/>
      <w:marBottom w:val="0"/>
      <w:divBdr>
        <w:top w:val="none" w:sz="0" w:space="0" w:color="auto"/>
        <w:left w:val="none" w:sz="0" w:space="0" w:color="auto"/>
        <w:bottom w:val="none" w:sz="0" w:space="0" w:color="auto"/>
        <w:right w:val="none" w:sz="0" w:space="0" w:color="auto"/>
      </w:divBdr>
    </w:div>
    <w:div w:id="854423284">
      <w:bodyDiv w:val="1"/>
      <w:marLeft w:val="0"/>
      <w:marRight w:val="0"/>
      <w:marTop w:val="0"/>
      <w:marBottom w:val="0"/>
      <w:divBdr>
        <w:top w:val="none" w:sz="0" w:space="0" w:color="auto"/>
        <w:left w:val="none" w:sz="0" w:space="0" w:color="auto"/>
        <w:bottom w:val="none" w:sz="0" w:space="0" w:color="auto"/>
        <w:right w:val="none" w:sz="0" w:space="0" w:color="auto"/>
      </w:divBdr>
    </w:div>
    <w:div w:id="920018645">
      <w:bodyDiv w:val="1"/>
      <w:marLeft w:val="0"/>
      <w:marRight w:val="0"/>
      <w:marTop w:val="0"/>
      <w:marBottom w:val="0"/>
      <w:divBdr>
        <w:top w:val="none" w:sz="0" w:space="0" w:color="auto"/>
        <w:left w:val="none" w:sz="0" w:space="0" w:color="auto"/>
        <w:bottom w:val="none" w:sz="0" w:space="0" w:color="auto"/>
        <w:right w:val="none" w:sz="0" w:space="0" w:color="auto"/>
      </w:divBdr>
    </w:div>
    <w:div w:id="937180705">
      <w:bodyDiv w:val="1"/>
      <w:marLeft w:val="0"/>
      <w:marRight w:val="0"/>
      <w:marTop w:val="0"/>
      <w:marBottom w:val="0"/>
      <w:divBdr>
        <w:top w:val="none" w:sz="0" w:space="0" w:color="auto"/>
        <w:left w:val="none" w:sz="0" w:space="0" w:color="auto"/>
        <w:bottom w:val="none" w:sz="0" w:space="0" w:color="auto"/>
        <w:right w:val="none" w:sz="0" w:space="0" w:color="auto"/>
      </w:divBdr>
    </w:div>
    <w:div w:id="972831759">
      <w:bodyDiv w:val="1"/>
      <w:marLeft w:val="0"/>
      <w:marRight w:val="0"/>
      <w:marTop w:val="0"/>
      <w:marBottom w:val="0"/>
      <w:divBdr>
        <w:top w:val="none" w:sz="0" w:space="0" w:color="auto"/>
        <w:left w:val="none" w:sz="0" w:space="0" w:color="auto"/>
        <w:bottom w:val="none" w:sz="0" w:space="0" w:color="auto"/>
        <w:right w:val="none" w:sz="0" w:space="0" w:color="auto"/>
      </w:divBdr>
    </w:div>
    <w:div w:id="1007517445">
      <w:bodyDiv w:val="1"/>
      <w:marLeft w:val="0"/>
      <w:marRight w:val="0"/>
      <w:marTop w:val="0"/>
      <w:marBottom w:val="0"/>
      <w:divBdr>
        <w:top w:val="none" w:sz="0" w:space="0" w:color="auto"/>
        <w:left w:val="none" w:sz="0" w:space="0" w:color="auto"/>
        <w:bottom w:val="none" w:sz="0" w:space="0" w:color="auto"/>
        <w:right w:val="none" w:sz="0" w:space="0" w:color="auto"/>
      </w:divBdr>
    </w:div>
    <w:div w:id="1021008262">
      <w:bodyDiv w:val="1"/>
      <w:marLeft w:val="0"/>
      <w:marRight w:val="0"/>
      <w:marTop w:val="0"/>
      <w:marBottom w:val="0"/>
      <w:divBdr>
        <w:top w:val="none" w:sz="0" w:space="0" w:color="auto"/>
        <w:left w:val="none" w:sz="0" w:space="0" w:color="auto"/>
        <w:bottom w:val="none" w:sz="0" w:space="0" w:color="auto"/>
        <w:right w:val="none" w:sz="0" w:space="0" w:color="auto"/>
      </w:divBdr>
    </w:div>
    <w:div w:id="1025860442">
      <w:bodyDiv w:val="1"/>
      <w:marLeft w:val="0"/>
      <w:marRight w:val="0"/>
      <w:marTop w:val="0"/>
      <w:marBottom w:val="0"/>
      <w:divBdr>
        <w:top w:val="none" w:sz="0" w:space="0" w:color="auto"/>
        <w:left w:val="none" w:sz="0" w:space="0" w:color="auto"/>
        <w:bottom w:val="none" w:sz="0" w:space="0" w:color="auto"/>
        <w:right w:val="none" w:sz="0" w:space="0" w:color="auto"/>
      </w:divBdr>
    </w:div>
    <w:div w:id="1029261871">
      <w:bodyDiv w:val="1"/>
      <w:marLeft w:val="0"/>
      <w:marRight w:val="0"/>
      <w:marTop w:val="0"/>
      <w:marBottom w:val="0"/>
      <w:divBdr>
        <w:top w:val="none" w:sz="0" w:space="0" w:color="auto"/>
        <w:left w:val="none" w:sz="0" w:space="0" w:color="auto"/>
        <w:bottom w:val="none" w:sz="0" w:space="0" w:color="auto"/>
        <w:right w:val="none" w:sz="0" w:space="0" w:color="auto"/>
      </w:divBdr>
    </w:div>
    <w:div w:id="1038549309">
      <w:bodyDiv w:val="1"/>
      <w:marLeft w:val="0"/>
      <w:marRight w:val="0"/>
      <w:marTop w:val="0"/>
      <w:marBottom w:val="0"/>
      <w:divBdr>
        <w:top w:val="none" w:sz="0" w:space="0" w:color="auto"/>
        <w:left w:val="none" w:sz="0" w:space="0" w:color="auto"/>
        <w:bottom w:val="none" w:sz="0" w:space="0" w:color="auto"/>
        <w:right w:val="none" w:sz="0" w:space="0" w:color="auto"/>
      </w:divBdr>
    </w:div>
    <w:div w:id="1042317310">
      <w:bodyDiv w:val="1"/>
      <w:marLeft w:val="0"/>
      <w:marRight w:val="0"/>
      <w:marTop w:val="0"/>
      <w:marBottom w:val="0"/>
      <w:divBdr>
        <w:top w:val="none" w:sz="0" w:space="0" w:color="auto"/>
        <w:left w:val="none" w:sz="0" w:space="0" w:color="auto"/>
        <w:bottom w:val="none" w:sz="0" w:space="0" w:color="auto"/>
        <w:right w:val="none" w:sz="0" w:space="0" w:color="auto"/>
      </w:divBdr>
    </w:div>
    <w:div w:id="1059480334">
      <w:bodyDiv w:val="1"/>
      <w:marLeft w:val="0"/>
      <w:marRight w:val="0"/>
      <w:marTop w:val="0"/>
      <w:marBottom w:val="0"/>
      <w:divBdr>
        <w:top w:val="none" w:sz="0" w:space="0" w:color="auto"/>
        <w:left w:val="none" w:sz="0" w:space="0" w:color="auto"/>
        <w:bottom w:val="none" w:sz="0" w:space="0" w:color="auto"/>
        <w:right w:val="none" w:sz="0" w:space="0" w:color="auto"/>
      </w:divBdr>
    </w:div>
    <w:div w:id="1092245277">
      <w:bodyDiv w:val="1"/>
      <w:marLeft w:val="0"/>
      <w:marRight w:val="0"/>
      <w:marTop w:val="0"/>
      <w:marBottom w:val="0"/>
      <w:divBdr>
        <w:top w:val="none" w:sz="0" w:space="0" w:color="auto"/>
        <w:left w:val="none" w:sz="0" w:space="0" w:color="auto"/>
        <w:bottom w:val="none" w:sz="0" w:space="0" w:color="auto"/>
        <w:right w:val="none" w:sz="0" w:space="0" w:color="auto"/>
      </w:divBdr>
    </w:div>
    <w:div w:id="1107771154">
      <w:bodyDiv w:val="1"/>
      <w:marLeft w:val="0"/>
      <w:marRight w:val="0"/>
      <w:marTop w:val="0"/>
      <w:marBottom w:val="0"/>
      <w:divBdr>
        <w:top w:val="none" w:sz="0" w:space="0" w:color="auto"/>
        <w:left w:val="none" w:sz="0" w:space="0" w:color="auto"/>
        <w:bottom w:val="none" w:sz="0" w:space="0" w:color="auto"/>
        <w:right w:val="none" w:sz="0" w:space="0" w:color="auto"/>
      </w:divBdr>
    </w:div>
    <w:div w:id="1170292740">
      <w:bodyDiv w:val="1"/>
      <w:marLeft w:val="0"/>
      <w:marRight w:val="0"/>
      <w:marTop w:val="0"/>
      <w:marBottom w:val="0"/>
      <w:divBdr>
        <w:top w:val="none" w:sz="0" w:space="0" w:color="auto"/>
        <w:left w:val="none" w:sz="0" w:space="0" w:color="auto"/>
        <w:bottom w:val="none" w:sz="0" w:space="0" w:color="auto"/>
        <w:right w:val="none" w:sz="0" w:space="0" w:color="auto"/>
      </w:divBdr>
    </w:div>
    <w:div w:id="1172837619">
      <w:bodyDiv w:val="1"/>
      <w:marLeft w:val="0"/>
      <w:marRight w:val="0"/>
      <w:marTop w:val="0"/>
      <w:marBottom w:val="0"/>
      <w:divBdr>
        <w:top w:val="none" w:sz="0" w:space="0" w:color="auto"/>
        <w:left w:val="none" w:sz="0" w:space="0" w:color="auto"/>
        <w:bottom w:val="none" w:sz="0" w:space="0" w:color="auto"/>
        <w:right w:val="none" w:sz="0" w:space="0" w:color="auto"/>
      </w:divBdr>
    </w:div>
    <w:div w:id="1250507531">
      <w:bodyDiv w:val="1"/>
      <w:marLeft w:val="0"/>
      <w:marRight w:val="0"/>
      <w:marTop w:val="0"/>
      <w:marBottom w:val="0"/>
      <w:divBdr>
        <w:top w:val="none" w:sz="0" w:space="0" w:color="auto"/>
        <w:left w:val="none" w:sz="0" w:space="0" w:color="auto"/>
        <w:bottom w:val="none" w:sz="0" w:space="0" w:color="auto"/>
        <w:right w:val="none" w:sz="0" w:space="0" w:color="auto"/>
      </w:divBdr>
    </w:div>
    <w:div w:id="1272592983">
      <w:bodyDiv w:val="1"/>
      <w:marLeft w:val="0"/>
      <w:marRight w:val="0"/>
      <w:marTop w:val="0"/>
      <w:marBottom w:val="0"/>
      <w:divBdr>
        <w:top w:val="none" w:sz="0" w:space="0" w:color="auto"/>
        <w:left w:val="none" w:sz="0" w:space="0" w:color="auto"/>
        <w:bottom w:val="none" w:sz="0" w:space="0" w:color="auto"/>
        <w:right w:val="none" w:sz="0" w:space="0" w:color="auto"/>
      </w:divBdr>
    </w:div>
    <w:div w:id="1277759056">
      <w:bodyDiv w:val="1"/>
      <w:marLeft w:val="0"/>
      <w:marRight w:val="0"/>
      <w:marTop w:val="0"/>
      <w:marBottom w:val="0"/>
      <w:divBdr>
        <w:top w:val="none" w:sz="0" w:space="0" w:color="auto"/>
        <w:left w:val="none" w:sz="0" w:space="0" w:color="auto"/>
        <w:bottom w:val="none" w:sz="0" w:space="0" w:color="auto"/>
        <w:right w:val="none" w:sz="0" w:space="0" w:color="auto"/>
      </w:divBdr>
    </w:div>
    <w:div w:id="1296447734">
      <w:bodyDiv w:val="1"/>
      <w:marLeft w:val="0"/>
      <w:marRight w:val="0"/>
      <w:marTop w:val="0"/>
      <w:marBottom w:val="0"/>
      <w:divBdr>
        <w:top w:val="none" w:sz="0" w:space="0" w:color="auto"/>
        <w:left w:val="none" w:sz="0" w:space="0" w:color="auto"/>
        <w:bottom w:val="none" w:sz="0" w:space="0" w:color="auto"/>
        <w:right w:val="none" w:sz="0" w:space="0" w:color="auto"/>
      </w:divBdr>
    </w:div>
    <w:div w:id="1312830581">
      <w:bodyDiv w:val="1"/>
      <w:marLeft w:val="0"/>
      <w:marRight w:val="0"/>
      <w:marTop w:val="0"/>
      <w:marBottom w:val="0"/>
      <w:divBdr>
        <w:top w:val="none" w:sz="0" w:space="0" w:color="auto"/>
        <w:left w:val="none" w:sz="0" w:space="0" w:color="auto"/>
        <w:bottom w:val="none" w:sz="0" w:space="0" w:color="auto"/>
        <w:right w:val="none" w:sz="0" w:space="0" w:color="auto"/>
      </w:divBdr>
    </w:div>
    <w:div w:id="1316253762">
      <w:bodyDiv w:val="1"/>
      <w:marLeft w:val="0"/>
      <w:marRight w:val="0"/>
      <w:marTop w:val="0"/>
      <w:marBottom w:val="0"/>
      <w:divBdr>
        <w:top w:val="none" w:sz="0" w:space="0" w:color="auto"/>
        <w:left w:val="none" w:sz="0" w:space="0" w:color="auto"/>
        <w:bottom w:val="none" w:sz="0" w:space="0" w:color="auto"/>
        <w:right w:val="none" w:sz="0" w:space="0" w:color="auto"/>
      </w:divBdr>
    </w:div>
    <w:div w:id="1323394449">
      <w:bodyDiv w:val="1"/>
      <w:marLeft w:val="0"/>
      <w:marRight w:val="0"/>
      <w:marTop w:val="0"/>
      <w:marBottom w:val="0"/>
      <w:divBdr>
        <w:top w:val="none" w:sz="0" w:space="0" w:color="auto"/>
        <w:left w:val="none" w:sz="0" w:space="0" w:color="auto"/>
        <w:bottom w:val="none" w:sz="0" w:space="0" w:color="auto"/>
        <w:right w:val="none" w:sz="0" w:space="0" w:color="auto"/>
      </w:divBdr>
    </w:div>
    <w:div w:id="1331910174">
      <w:bodyDiv w:val="1"/>
      <w:marLeft w:val="0"/>
      <w:marRight w:val="0"/>
      <w:marTop w:val="0"/>
      <w:marBottom w:val="0"/>
      <w:divBdr>
        <w:top w:val="none" w:sz="0" w:space="0" w:color="auto"/>
        <w:left w:val="none" w:sz="0" w:space="0" w:color="auto"/>
        <w:bottom w:val="none" w:sz="0" w:space="0" w:color="auto"/>
        <w:right w:val="none" w:sz="0" w:space="0" w:color="auto"/>
      </w:divBdr>
    </w:div>
    <w:div w:id="1337150746">
      <w:bodyDiv w:val="1"/>
      <w:marLeft w:val="0"/>
      <w:marRight w:val="0"/>
      <w:marTop w:val="0"/>
      <w:marBottom w:val="0"/>
      <w:divBdr>
        <w:top w:val="none" w:sz="0" w:space="0" w:color="auto"/>
        <w:left w:val="none" w:sz="0" w:space="0" w:color="auto"/>
        <w:bottom w:val="none" w:sz="0" w:space="0" w:color="auto"/>
        <w:right w:val="none" w:sz="0" w:space="0" w:color="auto"/>
      </w:divBdr>
    </w:div>
    <w:div w:id="1368720605">
      <w:bodyDiv w:val="1"/>
      <w:marLeft w:val="0"/>
      <w:marRight w:val="0"/>
      <w:marTop w:val="0"/>
      <w:marBottom w:val="0"/>
      <w:divBdr>
        <w:top w:val="none" w:sz="0" w:space="0" w:color="auto"/>
        <w:left w:val="none" w:sz="0" w:space="0" w:color="auto"/>
        <w:bottom w:val="none" w:sz="0" w:space="0" w:color="auto"/>
        <w:right w:val="none" w:sz="0" w:space="0" w:color="auto"/>
      </w:divBdr>
    </w:div>
    <w:div w:id="1417627339">
      <w:bodyDiv w:val="1"/>
      <w:marLeft w:val="0"/>
      <w:marRight w:val="0"/>
      <w:marTop w:val="0"/>
      <w:marBottom w:val="0"/>
      <w:divBdr>
        <w:top w:val="none" w:sz="0" w:space="0" w:color="auto"/>
        <w:left w:val="none" w:sz="0" w:space="0" w:color="auto"/>
        <w:bottom w:val="none" w:sz="0" w:space="0" w:color="auto"/>
        <w:right w:val="none" w:sz="0" w:space="0" w:color="auto"/>
      </w:divBdr>
    </w:div>
    <w:div w:id="1428578815">
      <w:bodyDiv w:val="1"/>
      <w:marLeft w:val="0"/>
      <w:marRight w:val="0"/>
      <w:marTop w:val="0"/>
      <w:marBottom w:val="0"/>
      <w:divBdr>
        <w:top w:val="none" w:sz="0" w:space="0" w:color="auto"/>
        <w:left w:val="none" w:sz="0" w:space="0" w:color="auto"/>
        <w:bottom w:val="none" w:sz="0" w:space="0" w:color="auto"/>
        <w:right w:val="none" w:sz="0" w:space="0" w:color="auto"/>
      </w:divBdr>
    </w:div>
    <w:div w:id="1472283277">
      <w:bodyDiv w:val="1"/>
      <w:marLeft w:val="0"/>
      <w:marRight w:val="0"/>
      <w:marTop w:val="0"/>
      <w:marBottom w:val="0"/>
      <w:divBdr>
        <w:top w:val="none" w:sz="0" w:space="0" w:color="auto"/>
        <w:left w:val="none" w:sz="0" w:space="0" w:color="auto"/>
        <w:bottom w:val="none" w:sz="0" w:space="0" w:color="auto"/>
        <w:right w:val="none" w:sz="0" w:space="0" w:color="auto"/>
      </w:divBdr>
    </w:div>
    <w:div w:id="1479496715">
      <w:bodyDiv w:val="1"/>
      <w:marLeft w:val="0"/>
      <w:marRight w:val="0"/>
      <w:marTop w:val="0"/>
      <w:marBottom w:val="0"/>
      <w:divBdr>
        <w:top w:val="none" w:sz="0" w:space="0" w:color="auto"/>
        <w:left w:val="none" w:sz="0" w:space="0" w:color="auto"/>
        <w:bottom w:val="none" w:sz="0" w:space="0" w:color="auto"/>
        <w:right w:val="none" w:sz="0" w:space="0" w:color="auto"/>
      </w:divBdr>
    </w:div>
    <w:div w:id="1488666506">
      <w:bodyDiv w:val="1"/>
      <w:marLeft w:val="0"/>
      <w:marRight w:val="0"/>
      <w:marTop w:val="0"/>
      <w:marBottom w:val="0"/>
      <w:divBdr>
        <w:top w:val="none" w:sz="0" w:space="0" w:color="auto"/>
        <w:left w:val="none" w:sz="0" w:space="0" w:color="auto"/>
        <w:bottom w:val="none" w:sz="0" w:space="0" w:color="auto"/>
        <w:right w:val="none" w:sz="0" w:space="0" w:color="auto"/>
      </w:divBdr>
    </w:div>
    <w:div w:id="1490705834">
      <w:bodyDiv w:val="1"/>
      <w:marLeft w:val="0"/>
      <w:marRight w:val="0"/>
      <w:marTop w:val="0"/>
      <w:marBottom w:val="0"/>
      <w:divBdr>
        <w:top w:val="none" w:sz="0" w:space="0" w:color="auto"/>
        <w:left w:val="none" w:sz="0" w:space="0" w:color="auto"/>
        <w:bottom w:val="none" w:sz="0" w:space="0" w:color="auto"/>
        <w:right w:val="none" w:sz="0" w:space="0" w:color="auto"/>
      </w:divBdr>
    </w:div>
    <w:div w:id="1509171072">
      <w:bodyDiv w:val="1"/>
      <w:marLeft w:val="0"/>
      <w:marRight w:val="0"/>
      <w:marTop w:val="0"/>
      <w:marBottom w:val="0"/>
      <w:divBdr>
        <w:top w:val="none" w:sz="0" w:space="0" w:color="auto"/>
        <w:left w:val="none" w:sz="0" w:space="0" w:color="auto"/>
        <w:bottom w:val="none" w:sz="0" w:space="0" w:color="auto"/>
        <w:right w:val="none" w:sz="0" w:space="0" w:color="auto"/>
      </w:divBdr>
    </w:div>
    <w:div w:id="1549340429">
      <w:bodyDiv w:val="1"/>
      <w:marLeft w:val="0"/>
      <w:marRight w:val="0"/>
      <w:marTop w:val="0"/>
      <w:marBottom w:val="0"/>
      <w:divBdr>
        <w:top w:val="none" w:sz="0" w:space="0" w:color="auto"/>
        <w:left w:val="none" w:sz="0" w:space="0" w:color="auto"/>
        <w:bottom w:val="none" w:sz="0" w:space="0" w:color="auto"/>
        <w:right w:val="none" w:sz="0" w:space="0" w:color="auto"/>
      </w:divBdr>
    </w:div>
    <w:div w:id="1549880451">
      <w:bodyDiv w:val="1"/>
      <w:marLeft w:val="0"/>
      <w:marRight w:val="0"/>
      <w:marTop w:val="0"/>
      <w:marBottom w:val="0"/>
      <w:divBdr>
        <w:top w:val="none" w:sz="0" w:space="0" w:color="auto"/>
        <w:left w:val="none" w:sz="0" w:space="0" w:color="auto"/>
        <w:bottom w:val="none" w:sz="0" w:space="0" w:color="auto"/>
        <w:right w:val="none" w:sz="0" w:space="0" w:color="auto"/>
      </w:divBdr>
    </w:div>
    <w:div w:id="1551767099">
      <w:bodyDiv w:val="1"/>
      <w:marLeft w:val="0"/>
      <w:marRight w:val="0"/>
      <w:marTop w:val="0"/>
      <w:marBottom w:val="0"/>
      <w:divBdr>
        <w:top w:val="none" w:sz="0" w:space="0" w:color="auto"/>
        <w:left w:val="none" w:sz="0" w:space="0" w:color="auto"/>
        <w:bottom w:val="none" w:sz="0" w:space="0" w:color="auto"/>
        <w:right w:val="none" w:sz="0" w:space="0" w:color="auto"/>
      </w:divBdr>
    </w:div>
    <w:div w:id="1565294473">
      <w:bodyDiv w:val="1"/>
      <w:marLeft w:val="0"/>
      <w:marRight w:val="0"/>
      <w:marTop w:val="0"/>
      <w:marBottom w:val="0"/>
      <w:divBdr>
        <w:top w:val="none" w:sz="0" w:space="0" w:color="auto"/>
        <w:left w:val="none" w:sz="0" w:space="0" w:color="auto"/>
        <w:bottom w:val="none" w:sz="0" w:space="0" w:color="auto"/>
        <w:right w:val="none" w:sz="0" w:space="0" w:color="auto"/>
      </w:divBdr>
    </w:div>
    <w:div w:id="1589920599">
      <w:bodyDiv w:val="1"/>
      <w:marLeft w:val="0"/>
      <w:marRight w:val="0"/>
      <w:marTop w:val="0"/>
      <w:marBottom w:val="0"/>
      <w:divBdr>
        <w:top w:val="none" w:sz="0" w:space="0" w:color="auto"/>
        <w:left w:val="none" w:sz="0" w:space="0" w:color="auto"/>
        <w:bottom w:val="none" w:sz="0" w:space="0" w:color="auto"/>
        <w:right w:val="none" w:sz="0" w:space="0" w:color="auto"/>
      </w:divBdr>
    </w:div>
    <w:div w:id="1627081475">
      <w:bodyDiv w:val="1"/>
      <w:marLeft w:val="0"/>
      <w:marRight w:val="0"/>
      <w:marTop w:val="0"/>
      <w:marBottom w:val="0"/>
      <w:divBdr>
        <w:top w:val="none" w:sz="0" w:space="0" w:color="auto"/>
        <w:left w:val="none" w:sz="0" w:space="0" w:color="auto"/>
        <w:bottom w:val="none" w:sz="0" w:space="0" w:color="auto"/>
        <w:right w:val="none" w:sz="0" w:space="0" w:color="auto"/>
      </w:divBdr>
    </w:div>
    <w:div w:id="1665469229">
      <w:bodyDiv w:val="1"/>
      <w:marLeft w:val="0"/>
      <w:marRight w:val="0"/>
      <w:marTop w:val="0"/>
      <w:marBottom w:val="0"/>
      <w:divBdr>
        <w:top w:val="none" w:sz="0" w:space="0" w:color="auto"/>
        <w:left w:val="none" w:sz="0" w:space="0" w:color="auto"/>
        <w:bottom w:val="none" w:sz="0" w:space="0" w:color="auto"/>
        <w:right w:val="none" w:sz="0" w:space="0" w:color="auto"/>
      </w:divBdr>
    </w:div>
    <w:div w:id="1671253959">
      <w:bodyDiv w:val="1"/>
      <w:marLeft w:val="0"/>
      <w:marRight w:val="0"/>
      <w:marTop w:val="0"/>
      <w:marBottom w:val="0"/>
      <w:divBdr>
        <w:top w:val="none" w:sz="0" w:space="0" w:color="auto"/>
        <w:left w:val="none" w:sz="0" w:space="0" w:color="auto"/>
        <w:bottom w:val="none" w:sz="0" w:space="0" w:color="auto"/>
        <w:right w:val="none" w:sz="0" w:space="0" w:color="auto"/>
      </w:divBdr>
    </w:div>
    <w:div w:id="1674407393">
      <w:bodyDiv w:val="1"/>
      <w:marLeft w:val="0"/>
      <w:marRight w:val="0"/>
      <w:marTop w:val="0"/>
      <w:marBottom w:val="0"/>
      <w:divBdr>
        <w:top w:val="none" w:sz="0" w:space="0" w:color="auto"/>
        <w:left w:val="none" w:sz="0" w:space="0" w:color="auto"/>
        <w:bottom w:val="none" w:sz="0" w:space="0" w:color="auto"/>
        <w:right w:val="none" w:sz="0" w:space="0" w:color="auto"/>
      </w:divBdr>
    </w:div>
    <w:div w:id="1676491094">
      <w:bodyDiv w:val="1"/>
      <w:marLeft w:val="0"/>
      <w:marRight w:val="0"/>
      <w:marTop w:val="0"/>
      <w:marBottom w:val="0"/>
      <w:divBdr>
        <w:top w:val="none" w:sz="0" w:space="0" w:color="auto"/>
        <w:left w:val="none" w:sz="0" w:space="0" w:color="auto"/>
        <w:bottom w:val="none" w:sz="0" w:space="0" w:color="auto"/>
        <w:right w:val="none" w:sz="0" w:space="0" w:color="auto"/>
      </w:divBdr>
    </w:div>
    <w:div w:id="1700157350">
      <w:bodyDiv w:val="1"/>
      <w:marLeft w:val="0"/>
      <w:marRight w:val="0"/>
      <w:marTop w:val="0"/>
      <w:marBottom w:val="0"/>
      <w:divBdr>
        <w:top w:val="none" w:sz="0" w:space="0" w:color="auto"/>
        <w:left w:val="none" w:sz="0" w:space="0" w:color="auto"/>
        <w:bottom w:val="none" w:sz="0" w:space="0" w:color="auto"/>
        <w:right w:val="none" w:sz="0" w:space="0" w:color="auto"/>
      </w:divBdr>
    </w:div>
    <w:div w:id="1711109840">
      <w:bodyDiv w:val="1"/>
      <w:marLeft w:val="0"/>
      <w:marRight w:val="0"/>
      <w:marTop w:val="0"/>
      <w:marBottom w:val="0"/>
      <w:divBdr>
        <w:top w:val="none" w:sz="0" w:space="0" w:color="auto"/>
        <w:left w:val="none" w:sz="0" w:space="0" w:color="auto"/>
        <w:bottom w:val="none" w:sz="0" w:space="0" w:color="auto"/>
        <w:right w:val="none" w:sz="0" w:space="0" w:color="auto"/>
      </w:divBdr>
    </w:div>
    <w:div w:id="1764255159">
      <w:bodyDiv w:val="1"/>
      <w:marLeft w:val="0"/>
      <w:marRight w:val="0"/>
      <w:marTop w:val="0"/>
      <w:marBottom w:val="0"/>
      <w:divBdr>
        <w:top w:val="none" w:sz="0" w:space="0" w:color="auto"/>
        <w:left w:val="none" w:sz="0" w:space="0" w:color="auto"/>
        <w:bottom w:val="none" w:sz="0" w:space="0" w:color="auto"/>
        <w:right w:val="none" w:sz="0" w:space="0" w:color="auto"/>
      </w:divBdr>
    </w:div>
    <w:div w:id="1766533773">
      <w:bodyDiv w:val="1"/>
      <w:marLeft w:val="0"/>
      <w:marRight w:val="0"/>
      <w:marTop w:val="0"/>
      <w:marBottom w:val="0"/>
      <w:divBdr>
        <w:top w:val="none" w:sz="0" w:space="0" w:color="auto"/>
        <w:left w:val="none" w:sz="0" w:space="0" w:color="auto"/>
        <w:bottom w:val="none" w:sz="0" w:space="0" w:color="auto"/>
        <w:right w:val="none" w:sz="0" w:space="0" w:color="auto"/>
      </w:divBdr>
    </w:div>
    <w:div w:id="1830319511">
      <w:bodyDiv w:val="1"/>
      <w:marLeft w:val="0"/>
      <w:marRight w:val="0"/>
      <w:marTop w:val="0"/>
      <w:marBottom w:val="0"/>
      <w:divBdr>
        <w:top w:val="none" w:sz="0" w:space="0" w:color="auto"/>
        <w:left w:val="none" w:sz="0" w:space="0" w:color="auto"/>
        <w:bottom w:val="none" w:sz="0" w:space="0" w:color="auto"/>
        <w:right w:val="none" w:sz="0" w:space="0" w:color="auto"/>
      </w:divBdr>
    </w:div>
    <w:div w:id="1833178465">
      <w:bodyDiv w:val="1"/>
      <w:marLeft w:val="0"/>
      <w:marRight w:val="0"/>
      <w:marTop w:val="0"/>
      <w:marBottom w:val="0"/>
      <w:divBdr>
        <w:top w:val="none" w:sz="0" w:space="0" w:color="auto"/>
        <w:left w:val="none" w:sz="0" w:space="0" w:color="auto"/>
        <w:bottom w:val="none" w:sz="0" w:space="0" w:color="auto"/>
        <w:right w:val="none" w:sz="0" w:space="0" w:color="auto"/>
      </w:divBdr>
    </w:div>
    <w:div w:id="1836988815">
      <w:bodyDiv w:val="1"/>
      <w:marLeft w:val="0"/>
      <w:marRight w:val="0"/>
      <w:marTop w:val="0"/>
      <w:marBottom w:val="0"/>
      <w:divBdr>
        <w:top w:val="none" w:sz="0" w:space="0" w:color="auto"/>
        <w:left w:val="none" w:sz="0" w:space="0" w:color="auto"/>
        <w:bottom w:val="none" w:sz="0" w:space="0" w:color="auto"/>
        <w:right w:val="none" w:sz="0" w:space="0" w:color="auto"/>
      </w:divBdr>
    </w:div>
    <w:div w:id="1858155539">
      <w:bodyDiv w:val="1"/>
      <w:marLeft w:val="0"/>
      <w:marRight w:val="0"/>
      <w:marTop w:val="0"/>
      <w:marBottom w:val="0"/>
      <w:divBdr>
        <w:top w:val="none" w:sz="0" w:space="0" w:color="auto"/>
        <w:left w:val="none" w:sz="0" w:space="0" w:color="auto"/>
        <w:bottom w:val="none" w:sz="0" w:space="0" w:color="auto"/>
        <w:right w:val="none" w:sz="0" w:space="0" w:color="auto"/>
      </w:divBdr>
    </w:div>
    <w:div w:id="1945720178">
      <w:bodyDiv w:val="1"/>
      <w:marLeft w:val="0"/>
      <w:marRight w:val="0"/>
      <w:marTop w:val="0"/>
      <w:marBottom w:val="0"/>
      <w:divBdr>
        <w:top w:val="none" w:sz="0" w:space="0" w:color="auto"/>
        <w:left w:val="none" w:sz="0" w:space="0" w:color="auto"/>
        <w:bottom w:val="none" w:sz="0" w:space="0" w:color="auto"/>
        <w:right w:val="none" w:sz="0" w:space="0" w:color="auto"/>
      </w:divBdr>
    </w:div>
    <w:div w:id="1953393414">
      <w:bodyDiv w:val="1"/>
      <w:marLeft w:val="0"/>
      <w:marRight w:val="0"/>
      <w:marTop w:val="0"/>
      <w:marBottom w:val="0"/>
      <w:divBdr>
        <w:top w:val="none" w:sz="0" w:space="0" w:color="auto"/>
        <w:left w:val="none" w:sz="0" w:space="0" w:color="auto"/>
        <w:bottom w:val="none" w:sz="0" w:space="0" w:color="auto"/>
        <w:right w:val="none" w:sz="0" w:space="0" w:color="auto"/>
      </w:divBdr>
    </w:div>
    <w:div w:id="1966546541">
      <w:bodyDiv w:val="1"/>
      <w:marLeft w:val="0"/>
      <w:marRight w:val="0"/>
      <w:marTop w:val="0"/>
      <w:marBottom w:val="0"/>
      <w:divBdr>
        <w:top w:val="none" w:sz="0" w:space="0" w:color="auto"/>
        <w:left w:val="none" w:sz="0" w:space="0" w:color="auto"/>
        <w:bottom w:val="none" w:sz="0" w:space="0" w:color="auto"/>
        <w:right w:val="none" w:sz="0" w:space="0" w:color="auto"/>
      </w:divBdr>
    </w:div>
    <w:div w:id="2011978376">
      <w:bodyDiv w:val="1"/>
      <w:marLeft w:val="0"/>
      <w:marRight w:val="0"/>
      <w:marTop w:val="0"/>
      <w:marBottom w:val="0"/>
      <w:divBdr>
        <w:top w:val="none" w:sz="0" w:space="0" w:color="auto"/>
        <w:left w:val="none" w:sz="0" w:space="0" w:color="auto"/>
        <w:bottom w:val="none" w:sz="0" w:space="0" w:color="auto"/>
        <w:right w:val="none" w:sz="0" w:space="0" w:color="auto"/>
      </w:divBdr>
    </w:div>
    <w:div w:id="2013414958">
      <w:bodyDiv w:val="1"/>
      <w:marLeft w:val="0"/>
      <w:marRight w:val="0"/>
      <w:marTop w:val="0"/>
      <w:marBottom w:val="0"/>
      <w:divBdr>
        <w:top w:val="none" w:sz="0" w:space="0" w:color="auto"/>
        <w:left w:val="none" w:sz="0" w:space="0" w:color="auto"/>
        <w:bottom w:val="none" w:sz="0" w:space="0" w:color="auto"/>
        <w:right w:val="none" w:sz="0" w:space="0" w:color="auto"/>
      </w:divBdr>
    </w:div>
    <w:div w:id="2034453945">
      <w:bodyDiv w:val="1"/>
      <w:marLeft w:val="0"/>
      <w:marRight w:val="0"/>
      <w:marTop w:val="0"/>
      <w:marBottom w:val="0"/>
      <w:divBdr>
        <w:top w:val="none" w:sz="0" w:space="0" w:color="auto"/>
        <w:left w:val="none" w:sz="0" w:space="0" w:color="auto"/>
        <w:bottom w:val="none" w:sz="0" w:space="0" w:color="auto"/>
        <w:right w:val="none" w:sz="0" w:space="0" w:color="auto"/>
      </w:divBdr>
    </w:div>
    <w:div w:id="2049987397">
      <w:bodyDiv w:val="1"/>
      <w:marLeft w:val="0"/>
      <w:marRight w:val="0"/>
      <w:marTop w:val="0"/>
      <w:marBottom w:val="0"/>
      <w:divBdr>
        <w:top w:val="none" w:sz="0" w:space="0" w:color="auto"/>
        <w:left w:val="none" w:sz="0" w:space="0" w:color="auto"/>
        <w:bottom w:val="none" w:sz="0" w:space="0" w:color="auto"/>
        <w:right w:val="none" w:sz="0" w:space="0" w:color="auto"/>
      </w:divBdr>
    </w:div>
    <w:div w:id="2109767183">
      <w:bodyDiv w:val="1"/>
      <w:marLeft w:val="0"/>
      <w:marRight w:val="0"/>
      <w:marTop w:val="0"/>
      <w:marBottom w:val="0"/>
      <w:divBdr>
        <w:top w:val="none" w:sz="0" w:space="0" w:color="auto"/>
        <w:left w:val="none" w:sz="0" w:space="0" w:color="auto"/>
        <w:bottom w:val="none" w:sz="0" w:space="0" w:color="auto"/>
        <w:right w:val="none" w:sz="0" w:space="0" w:color="auto"/>
      </w:divBdr>
    </w:div>
    <w:div w:id="21339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ropin.com" TargetMode="External"/><Relationship Id="rId3" Type="http://schemas.openxmlformats.org/officeDocument/2006/relationships/styles" Target="styles.xml"/><Relationship Id="rId7" Type="http://schemas.openxmlformats.org/officeDocument/2006/relationships/hyperlink" Target="mailto:sridharaacharya@gmail.com"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idhin831@gmail.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ti.gov.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7E5E6A81-D1B9-4A7C-A9A3-159B475DC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13406</Words>
  <Characters>76418</Characters>
  <Application>Microsoft Office Word</Application>
  <DocSecurity>0</DocSecurity>
  <Lines>636</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Karthikeyan A</dc:creator>
  <cp:keywords/>
  <dc:description/>
  <cp:lastModifiedBy>DELL</cp:lastModifiedBy>
  <cp:revision>488</cp:revision>
  <dcterms:created xsi:type="dcterms:W3CDTF">2024-04-28T15:57:00Z</dcterms:created>
  <dcterms:modified xsi:type="dcterms:W3CDTF">2024-06-07T17:21:00Z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id="kJDDqmBX"/&gt;&lt;style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