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AF01D0" w14:textId="0B17D9D1" w:rsidR="008D1B0A" w:rsidRDefault="00BA1B4D">
      <w:pPr>
        <w:pStyle w:val="BodyText"/>
        <w:rPr>
          <w:sz w:val="20"/>
        </w:rPr>
      </w:pPr>
      <w:r>
        <w:rPr>
          <w:noProof/>
        </w:rPr>
        <mc:AlternateContent>
          <mc:Choice Requires="wps">
            <w:drawing>
              <wp:anchor distT="0" distB="0" distL="0" distR="0" simplePos="0" relativeHeight="10" behindDoc="1" locked="0" layoutInCell="0" allowOverlap="1" wp14:anchorId="6E5AFFF6" wp14:editId="07921AB9">
                <wp:simplePos x="0" y="0"/>
                <wp:positionH relativeFrom="page">
                  <wp:posOffset>647700</wp:posOffset>
                </wp:positionH>
                <wp:positionV relativeFrom="page">
                  <wp:posOffset>1281430</wp:posOffset>
                </wp:positionV>
                <wp:extent cx="6306185" cy="57150"/>
                <wp:effectExtent l="0" t="0" r="0" b="0"/>
                <wp:wrapNone/>
                <wp:docPr id="60109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06185" cy="5715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0383D0AF" id="Rectangle 2" o:spid="_x0000_s1026" style="position:absolute;margin-left:51pt;margin-top:100.9pt;width:496.55pt;height:4.5pt;z-index:-50331647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" o:allowincell="f" fillcolor="black" stroked="f" strokeweight="0">
                <w10:wrap anchorx="page" anchory="page"/>
              </v:rect>
            </w:pict>
          </mc:Fallback>
        </mc:AlternateContent>
      </w:r>
      <w:bookmarkStart w:id="0" w:name="_Hlk165658556"/>
      <w:bookmarkEnd w:id="0"/>
    </w:p>
    <w:p w14:paraId="4CE578CE" w14:textId="77777777" w:rsidR="008D1B0A" w:rsidRDefault="008D1B0A">
      <w:pPr>
        <w:pStyle w:val="BodyText"/>
        <w:rPr>
          <w:sz w:val="20"/>
        </w:rPr>
      </w:pPr>
    </w:p>
    <w:p w14:paraId="1A58546D" w14:textId="77777777" w:rsidR="008D1B0A" w:rsidRDefault="008D1B0A">
      <w:pPr>
        <w:pStyle w:val="BodyText"/>
        <w:rPr>
          <w:sz w:val="20"/>
        </w:rPr>
      </w:pPr>
    </w:p>
    <w:p w14:paraId="49AB880E" w14:textId="77777777" w:rsidR="008D1B0A" w:rsidRDefault="008D1B0A">
      <w:pPr>
        <w:pStyle w:val="BodyText"/>
        <w:spacing w:before="2"/>
        <w:rPr>
          <w:sz w:val="25"/>
        </w:rPr>
      </w:pPr>
    </w:p>
    <w:p w14:paraId="548F4C3D" w14:textId="77777777" w:rsidR="008D1B0A" w:rsidRDefault="008F6BE9">
      <w:pPr>
        <w:pStyle w:val="Heading1"/>
        <w:spacing w:before="88" w:line="360" w:lineRule="auto"/>
        <w:ind w:left="773"/>
        <w:rPr>
          <w:i/>
          <w:iCs/>
          <w:sz w:val="24"/>
          <w:szCs w:val="24"/>
        </w:rPr>
      </w:pPr>
      <w:r>
        <w:rPr>
          <w:i/>
          <w:iCs/>
          <w:sz w:val="24"/>
          <w:szCs w:val="24"/>
        </w:rPr>
        <w:t>DESIGN</w:t>
      </w:r>
      <w:r>
        <w:rPr>
          <w:i/>
          <w:iCs/>
          <w:spacing w:val="-3"/>
          <w:sz w:val="24"/>
          <w:szCs w:val="24"/>
        </w:rPr>
        <w:t xml:space="preserve"> </w:t>
      </w:r>
      <w:r>
        <w:rPr>
          <w:i/>
          <w:iCs/>
          <w:sz w:val="24"/>
          <w:szCs w:val="24"/>
        </w:rPr>
        <w:t>AND</w:t>
      </w:r>
      <w:r>
        <w:rPr>
          <w:i/>
          <w:iCs/>
          <w:spacing w:val="-1"/>
          <w:sz w:val="24"/>
          <w:szCs w:val="24"/>
        </w:rPr>
        <w:t xml:space="preserve"> </w:t>
      </w:r>
      <w:r>
        <w:rPr>
          <w:i/>
          <w:iCs/>
          <w:sz w:val="24"/>
          <w:szCs w:val="24"/>
        </w:rPr>
        <w:t>FABRICATION</w:t>
      </w:r>
      <w:r>
        <w:rPr>
          <w:i/>
          <w:iCs/>
          <w:spacing w:val="-4"/>
          <w:sz w:val="24"/>
          <w:szCs w:val="24"/>
        </w:rPr>
        <w:t xml:space="preserve"> </w:t>
      </w:r>
      <w:r>
        <w:rPr>
          <w:i/>
          <w:iCs/>
          <w:sz w:val="24"/>
          <w:szCs w:val="24"/>
        </w:rPr>
        <w:t>OF</w:t>
      </w:r>
      <w:r>
        <w:rPr>
          <w:i/>
          <w:iCs/>
          <w:spacing w:val="-4"/>
          <w:sz w:val="24"/>
          <w:szCs w:val="24"/>
        </w:rPr>
        <w:t xml:space="preserve"> </w:t>
      </w:r>
      <w:r>
        <w:rPr>
          <w:i/>
          <w:iCs/>
          <w:sz w:val="24"/>
          <w:szCs w:val="24"/>
        </w:rPr>
        <w:t>VORTEX</w:t>
      </w:r>
      <w:r>
        <w:rPr>
          <w:i/>
          <w:iCs/>
          <w:spacing w:val="-4"/>
          <w:sz w:val="24"/>
          <w:szCs w:val="24"/>
        </w:rPr>
        <w:t xml:space="preserve"> </w:t>
      </w:r>
      <w:r>
        <w:rPr>
          <w:i/>
          <w:iCs/>
          <w:sz w:val="24"/>
          <w:szCs w:val="24"/>
        </w:rPr>
        <w:t>FLOW</w:t>
      </w:r>
      <w:r>
        <w:rPr>
          <w:i/>
          <w:iCs/>
          <w:spacing w:val="-4"/>
          <w:sz w:val="24"/>
          <w:szCs w:val="24"/>
        </w:rPr>
        <w:t xml:space="preserve"> </w:t>
      </w:r>
      <w:r>
        <w:rPr>
          <w:i/>
          <w:iCs/>
          <w:sz w:val="24"/>
          <w:szCs w:val="24"/>
        </w:rPr>
        <w:t>INDUCED</w:t>
      </w:r>
      <w:r>
        <w:rPr>
          <w:i/>
          <w:iCs/>
          <w:spacing w:val="-62"/>
          <w:sz w:val="24"/>
          <w:szCs w:val="24"/>
        </w:rPr>
        <w:t xml:space="preserve"> </w:t>
      </w:r>
      <w:r>
        <w:rPr>
          <w:i/>
          <w:iCs/>
          <w:sz w:val="24"/>
          <w:szCs w:val="24"/>
        </w:rPr>
        <w:t>VIBRATION</w:t>
      </w:r>
      <w:r>
        <w:rPr>
          <w:i/>
          <w:iCs/>
          <w:spacing w:val="-2"/>
          <w:sz w:val="24"/>
          <w:szCs w:val="24"/>
        </w:rPr>
        <w:t xml:space="preserve"> </w:t>
      </w:r>
      <w:r>
        <w:rPr>
          <w:i/>
          <w:iCs/>
          <w:sz w:val="24"/>
          <w:szCs w:val="24"/>
        </w:rPr>
        <w:t>HARVESTER’</w:t>
      </w:r>
    </w:p>
    <w:p w14:paraId="186CA11F" w14:textId="77777777" w:rsidR="008D1B0A" w:rsidRDefault="008F6BE9">
      <w:pPr>
        <w:spacing w:before="148" w:line="360" w:lineRule="auto"/>
        <w:ind w:left="778" w:right="965"/>
        <w:jc w:val="center"/>
        <w:rPr>
          <w:b/>
          <w:sz w:val="24"/>
          <w:szCs w:val="24"/>
        </w:rPr>
      </w:pPr>
      <w:r>
        <w:rPr>
          <w:b/>
          <w:sz w:val="24"/>
          <w:szCs w:val="24"/>
        </w:rPr>
        <w:t>Ayaan</w:t>
      </w:r>
      <w:r>
        <w:rPr>
          <w:b/>
          <w:spacing w:val="-2"/>
          <w:sz w:val="24"/>
          <w:szCs w:val="24"/>
        </w:rPr>
        <w:t xml:space="preserve"> </w:t>
      </w:r>
      <w:r>
        <w:rPr>
          <w:b/>
          <w:sz w:val="24"/>
          <w:szCs w:val="24"/>
        </w:rPr>
        <w:t>Thakur, &amp; Prof.</w:t>
      </w:r>
      <w:r>
        <w:rPr>
          <w:b/>
          <w:spacing w:val="-6"/>
          <w:sz w:val="24"/>
          <w:szCs w:val="24"/>
        </w:rPr>
        <w:t xml:space="preserve"> </w:t>
      </w:r>
      <w:r>
        <w:rPr>
          <w:b/>
          <w:sz w:val="24"/>
          <w:szCs w:val="24"/>
        </w:rPr>
        <w:t>V.</w:t>
      </w:r>
      <w:r>
        <w:rPr>
          <w:b/>
          <w:spacing w:val="-5"/>
          <w:sz w:val="24"/>
          <w:szCs w:val="24"/>
        </w:rPr>
        <w:t xml:space="preserve"> </w:t>
      </w:r>
      <w:r>
        <w:rPr>
          <w:b/>
          <w:sz w:val="24"/>
          <w:szCs w:val="24"/>
        </w:rPr>
        <w:t>Murali</w:t>
      </w:r>
      <w:r>
        <w:rPr>
          <w:b/>
          <w:spacing w:val="2"/>
          <w:sz w:val="24"/>
          <w:szCs w:val="24"/>
        </w:rPr>
        <w:t xml:space="preserve"> </w:t>
      </w:r>
      <w:r>
        <w:rPr>
          <w:b/>
          <w:sz w:val="24"/>
          <w:szCs w:val="24"/>
        </w:rPr>
        <w:t>Mohan (</w:t>
      </w:r>
      <w:r>
        <w:rPr>
          <w:sz w:val="24"/>
          <w:szCs w:val="24"/>
        </w:rPr>
        <w:t>Associate</w:t>
      </w:r>
      <w:r>
        <w:rPr>
          <w:spacing w:val="-3"/>
          <w:sz w:val="24"/>
          <w:szCs w:val="24"/>
        </w:rPr>
        <w:t xml:space="preserve"> </w:t>
      </w:r>
      <w:r>
        <w:rPr>
          <w:sz w:val="24"/>
          <w:szCs w:val="24"/>
        </w:rPr>
        <w:t>Professor)</w:t>
      </w:r>
    </w:p>
    <w:p w14:paraId="1A6DD763" w14:textId="77777777" w:rsidR="008D1B0A" w:rsidRDefault="008F6BE9">
      <w:pPr>
        <w:pStyle w:val="Title"/>
        <w:spacing w:line="360" w:lineRule="auto"/>
        <w:rPr>
          <w:i/>
          <w:iCs/>
          <w:sz w:val="24"/>
          <w:szCs w:val="24"/>
        </w:rPr>
      </w:pPr>
      <w:r>
        <w:rPr>
          <w:i/>
          <w:iCs/>
          <w:sz w:val="24"/>
          <w:szCs w:val="24"/>
        </w:rPr>
        <w:t>Mechanical</w:t>
      </w:r>
      <w:r>
        <w:rPr>
          <w:i/>
          <w:iCs/>
          <w:spacing w:val="-9"/>
          <w:sz w:val="24"/>
          <w:szCs w:val="24"/>
        </w:rPr>
        <w:t xml:space="preserve"> </w:t>
      </w:r>
      <w:r>
        <w:rPr>
          <w:i/>
          <w:iCs/>
          <w:sz w:val="24"/>
          <w:szCs w:val="24"/>
        </w:rPr>
        <w:t>Engineering</w:t>
      </w:r>
      <w:r>
        <w:rPr>
          <w:i/>
          <w:iCs/>
          <w:spacing w:val="-10"/>
          <w:sz w:val="24"/>
          <w:szCs w:val="24"/>
        </w:rPr>
        <w:t xml:space="preserve"> </w:t>
      </w:r>
      <w:r>
        <w:rPr>
          <w:i/>
          <w:iCs/>
          <w:sz w:val="24"/>
          <w:szCs w:val="24"/>
        </w:rPr>
        <w:t>Department,</w:t>
      </w:r>
      <w:r>
        <w:rPr>
          <w:i/>
          <w:iCs/>
          <w:spacing w:val="-10"/>
          <w:sz w:val="24"/>
          <w:szCs w:val="24"/>
        </w:rPr>
        <w:t xml:space="preserve"> </w:t>
      </w:r>
    </w:p>
    <w:p w14:paraId="02ECC27E" w14:textId="77777777" w:rsidR="008D1B0A" w:rsidRDefault="008F6BE9">
      <w:pPr>
        <w:spacing w:before="167" w:line="360" w:lineRule="auto"/>
        <w:ind w:left="1537" w:right="1891"/>
        <w:jc w:val="center"/>
        <w:rPr>
          <w:b/>
          <w:sz w:val="24"/>
        </w:rPr>
      </w:pPr>
      <w:r>
        <w:rPr>
          <w:b/>
          <w:sz w:val="24"/>
        </w:rPr>
        <w:t>Hope Foundations’ Finolex</w:t>
      </w:r>
      <w:r>
        <w:rPr>
          <w:b/>
          <w:spacing w:val="-12"/>
          <w:sz w:val="24"/>
        </w:rPr>
        <w:t xml:space="preserve"> </w:t>
      </w:r>
      <w:r>
        <w:rPr>
          <w:b/>
          <w:sz w:val="24"/>
        </w:rPr>
        <w:t>Academy</w:t>
      </w:r>
      <w:r>
        <w:rPr>
          <w:b/>
          <w:spacing w:val="-5"/>
          <w:sz w:val="24"/>
        </w:rPr>
        <w:t xml:space="preserve"> </w:t>
      </w:r>
      <w:r>
        <w:rPr>
          <w:b/>
          <w:sz w:val="24"/>
        </w:rPr>
        <w:t>of</w:t>
      </w:r>
      <w:r>
        <w:rPr>
          <w:b/>
          <w:spacing w:val="-7"/>
          <w:sz w:val="24"/>
        </w:rPr>
        <w:t xml:space="preserve"> </w:t>
      </w:r>
      <w:r>
        <w:rPr>
          <w:b/>
          <w:sz w:val="24"/>
        </w:rPr>
        <w:t>Management</w:t>
      </w:r>
      <w:r>
        <w:rPr>
          <w:b/>
          <w:spacing w:val="-4"/>
          <w:sz w:val="24"/>
        </w:rPr>
        <w:t xml:space="preserve"> </w:t>
      </w:r>
      <w:r>
        <w:rPr>
          <w:b/>
          <w:sz w:val="24"/>
        </w:rPr>
        <w:t>and</w:t>
      </w:r>
      <w:r>
        <w:rPr>
          <w:b/>
          <w:spacing w:val="-5"/>
          <w:sz w:val="24"/>
        </w:rPr>
        <w:t xml:space="preserve"> </w:t>
      </w:r>
      <w:r>
        <w:rPr>
          <w:b/>
          <w:sz w:val="24"/>
        </w:rPr>
        <w:t>Technology,</w:t>
      </w:r>
      <w:r>
        <w:rPr>
          <w:b/>
          <w:spacing w:val="-3"/>
          <w:sz w:val="24"/>
        </w:rPr>
        <w:t xml:space="preserve"> </w:t>
      </w:r>
      <w:r>
        <w:rPr>
          <w:b/>
          <w:sz w:val="24"/>
        </w:rPr>
        <w:t>Ratnagiri,Maharashtra, India-415638</w:t>
      </w:r>
    </w:p>
    <w:p w14:paraId="4FEE00DD" w14:textId="15AD68FD" w:rsidR="008D1B0A" w:rsidRDefault="00BA1B4D">
      <w:pPr>
        <w:pStyle w:val="BodyText"/>
        <w:spacing w:before="7"/>
        <w:rPr>
          <w:b/>
          <w:sz w:val="21"/>
        </w:rPr>
      </w:pPr>
      <w:r>
        <w:rPr>
          <w:noProof/>
        </w:rPr>
        <mc:AlternateContent>
          <mc:Choice Requires="wps">
            <w:drawing>
              <wp:anchor distT="0" distB="0" distL="0" distR="0" simplePos="0" relativeHeight="11" behindDoc="0" locked="0" layoutInCell="0" allowOverlap="1" wp14:anchorId="5FC1BD3E" wp14:editId="566256EB">
                <wp:simplePos x="0" y="0"/>
                <wp:positionH relativeFrom="page">
                  <wp:posOffset>977900</wp:posOffset>
                </wp:positionH>
                <wp:positionV relativeFrom="paragraph">
                  <wp:posOffset>182880</wp:posOffset>
                </wp:positionV>
                <wp:extent cx="5814060" cy="45085"/>
                <wp:effectExtent l="0" t="0" r="0" b="0"/>
                <wp:wrapTopAndBottom/>
                <wp:docPr id="77712699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14060" cy="45085"/>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w:pict>
              <v:rect w14:anchorId="63936A4E" id="Rectangle 1" o:spid="_x0000_s1026" style="position:absolute;margin-left:77pt;margin-top:14.4pt;width:457.8pt;height:3.55pt;z-index:1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" o:allowincell="f" fillcolor="black" stroked="f" strokeweight="0">
                <w10:wrap type="topAndBottom" anchorx="page"/>
              </v:rect>
            </w:pict>
          </mc:Fallback>
        </mc:AlternateContent>
      </w:r>
    </w:p>
    <w:p w14:paraId="78A3F4C0" w14:textId="77777777" w:rsidR="008D1B0A" w:rsidRDefault="008D1B0A">
      <w:pPr>
        <w:pStyle w:val="BodyText"/>
        <w:spacing w:before="9"/>
        <w:rPr>
          <w:b/>
          <w:sz w:val="22"/>
        </w:rPr>
      </w:pPr>
    </w:p>
    <w:p w14:paraId="44F1721F" w14:textId="77777777" w:rsidR="008D1B0A" w:rsidRDefault="008F6BE9">
      <w:pPr>
        <w:ind w:left="101"/>
        <w:rPr>
          <w:b/>
          <w:sz w:val="24"/>
        </w:rPr>
      </w:pPr>
      <w:r>
        <w:rPr>
          <w:b/>
          <w:sz w:val="24"/>
        </w:rPr>
        <w:t>A</w:t>
      </w:r>
      <w:r>
        <w:rPr>
          <w:b/>
          <w:spacing w:val="-12"/>
          <w:sz w:val="24"/>
        </w:rPr>
        <w:t xml:space="preserve"> </w:t>
      </w:r>
      <w:r>
        <w:rPr>
          <w:b/>
          <w:sz w:val="24"/>
        </w:rPr>
        <w:t>B</w:t>
      </w:r>
      <w:r>
        <w:rPr>
          <w:b/>
          <w:spacing w:val="-9"/>
          <w:sz w:val="24"/>
        </w:rPr>
        <w:t xml:space="preserve"> </w:t>
      </w:r>
      <w:r>
        <w:rPr>
          <w:b/>
          <w:sz w:val="24"/>
        </w:rPr>
        <w:t>S</w:t>
      </w:r>
      <w:r>
        <w:rPr>
          <w:b/>
          <w:spacing w:val="-12"/>
          <w:sz w:val="24"/>
        </w:rPr>
        <w:t xml:space="preserve"> </w:t>
      </w:r>
      <w:r>
        <w:rPr>
          <w:b/>
          <w:sz w:val="24"/>
        </w:rPr>
        <w:t>T</w:t>
      </w:r>
      <w:r>
        <w:rPr>
          <w:b/>
          <w:spacing w:val="-9"/>
          <w:sz w:val="24"/>
        </w:rPr>
        <w:t xml:space="preserve"> </w:t>
      </w:r>
      <w:r>
        <w:rPr>
          <w:b/>
          <w:sz w:val="24"/>
        </w:rPr>
        <w:t>R</w:t>
      </w:r>
      <w:r>
        <w:rPr>
          <w:b/>
          <w:spacing w:val="-13"/>
          <w:sz w:val="24"/>
        </w:rPr>
        <w:t xml:space="preserve"> </w:t>
      </w:r>
      <w:r>
        <w:rPr>
          <w:b/>
          <w:sz w:val="24"/>
        </w:rPr>
        <w:t>A</w:t>
      </w:r>
      <w:r>
        <w:rPr>
          <w:b/>
          <w:spacing w:val="-8"/>
          <w:sz w:val="24"/>
        </w:rPr>
        <w:t xml:space="preserve"> </w:t>
      </w:r>
      <w:r>
        <w:rPr>
          <w:b/>
          <w:sz w:val="24"/>
        </w:rPr>
        <w:t>C</w:t>
      </w:r>
      <w:r>
        <w:rPr>
          <w:b/>
          <w:spacing w:val="-13"/>
          <w:sz w:val="24"/>
        </w:rPr>
        <w:t xml:space="preserve"> </w:t>
      </w:r>
      <w:r>
        <w:rPr>
          <w:b/>
          <w:sz w:val="24"/>
        </w:rPr>
        <w:t>T</w:t>
      </w:r>
    </w:p>
    <w:p w14:paraId="7DB3D936" w14:textId="77777777" w:rsidR="008D1B0A" w:rsidRDefault="008F6BE9">
      <w:pPr>
        <w:pStyle w:val="BodyText"/>
        <w:spacing w:before="140"/>
        <w:ind w:left="101" w:right="226"/>
        <w:jc w:val="both"/>
        <w:rPr>
          <w:b/>
          <w:bCs/>
          <w:i/>
          <w:iCs/>
        </w:rPr>
      </w:pPr>
      <w:r>
        <w:rPr>
          <w:b/>
          <w:bCs/>
          <w:i/>
          <w:iCs/>
          <w:sz w:val="24"/>
          <w:szCs w:val="24"/>
        </w:rPr>
        <w:t>This paper presents the design and fabrication of a Vortex Flow Induced Vibration (VIV) harvester, a novel technology that harnesses fluid dynamics to convert ambient flow-induced vibrations into electrical energy. The study explores VIV principles and structural dynamics, optimizing materials and geometries for efficiency and durability. Testing under controlled conditions validates its effectiveness, leading to enhancements in efficiency and reliability. This research contributes to the advancement of sustainable, renewable energy solutions.</w:t>
      </w:r>
    </w:p>
    <w:p w14:paraId="77A0F788" w14:textId="77777777" w:rsidR="008D1B0A" w:rsidRDefault="008D1B0A">
      <w:pPr>
        <w:pStyle w:val="BodyText"/>
        <w:spacing w:before="140"/>
        <w:ind w:left="101" w:right="226"/>
        <w:rPr>
          <w:sz w:val="24"/>
          <w:szCs w:val="24"/>
        </w:rPr>
      </w:pPr>
    </w:p>
    <w:p w14:paraId="7545139D" w14:textId="77777777" w:rsidR="008D1B0A" w:rsidRDefault="008F6BE9">
      <w:pPr>
        <w:spacing w:line="206" w:lineRule="exact"/>
        <w:ind w:left="101"/>
        <w:rPr>
          <w:sz w:val="24"/>
          <w:szCs w:val="24"/>
        </w:rPr>
      </w:pPr>
      <w:r>
        <w:rPr>
          <w:b/>
          <w:sz w:val="24"/>
          <w:szCs w:val="24"/>
        </w:rPr>
        <w:t>KEYWORDS:</w:t>
      </w:r>
      <w:r>
        <w:rPr>
          <w:sz w:val="24"/>
          <w:szCs w:val="24"/>
        </w:rPr>
        <w:t>Vortex Induced</w:t>
      </w:r>
      <w:r>
        <w:rPr>
          <w:spacing w:val="-1"/>
          <w:sz w:val="24"/>
          <w:szCs w:val="24"/>
        </w:rPr>
        <w:t xml:space="preserve"> </w:t>
      </w:r>
      <w:r>
        <w:rPr>
          <w:sz w:val="24"/>
          <w:szCs w:val="24"/>
        </w:rPr>
        <w:t>Vibrations (VIV), Energy Harvester, fluid dynmaics</w:t>
      </w:r>
    </w:p>
    <w:p w14:paraId="760E6DEF" w14:textId="77777777" w:rsidR="008D1B0A" w:rsidRDefault="008D1B0A">
      <w:pPr>
        <w:pStyle w:val="BodyText"/>
        <w:spacing w:before="10"/>
        <w:rPr>
          <w:sz w:val="21"/>
        </w:rPr>
      </w:pPr>
    </w:p>
    <w:p w14:paraId="229C6C6D" w14:textId="77777777" w:rsidR="008D1B0A" w:rsidRDefault="008F6BE9">
      <w:pPr>
        <w:pStyle w:val="Heading2"/>
        <w:rPr>
          <w:sz w:val="24"/>
          <w:szCs w:val="24"/>
        </w:rPr>
      </w:pPr>
      <w:r>
        <w:rPr>
          <w:i/>
          <w:iCs/>
          <w:sz w:val="24"/>
          <w:szCs w:val="24"/>
        </w:rPr>
        <w:t>INTRODUCTION:</w:t>
      </w:r>
    </w:p>
    <w:p w14:paraId="65F85C26" w14:textId="77777777" w:rsidR="008D1B0A" w:rsidRDefault="008F6BE9">
      <w:pPr>
        <w:pStyle w:val="Heading2"/>
        <w:jc w:val="both"/>
        <w:rPr>
          <w:b w:val="0"/>
          <w:bCs w:val="0"/>
          <w:sz w:val="24"/>
          <w:szCs w:val="24"/>
        </w:rPr>
      </w:pPr>
      <w:r>
        <w:rPr>
          <w:b w:val="0"/>
          <w:bCs w:val="0"/>
          <w:sz w:val="24"/>
          <w:szCs w:val="24"/>
        </w:rPr>
        <w:t>The introduction to the research work titled "Design and Fabrication of Vortex Flow Induced Vibration Harvester" begins by emphasizing the significance of sustainable energy solutions and the potential of innovative engineering combined with natural phenomena. It highlights the inspiration behind the study, which is the ubiquitous presence of fluid flows in the environment and the untapped energy potential in Vortex-Induced Vibrations (VIVs).</w:t>
      </w:r>
    </w:p>
    <w:p w14:paraId="03F413BF" w14:textId="77777777" w:rsidR="008D1B0A" w:rsidRDefault="008D1B0A">
      <w:pPr>
        <w:pStyle w:val="Heading2"/>
        <w:jc w:val="both"/>
        <w:rPr>
          <w:b w:val="0"/>
          <w:bCs w:val="0"/>
          <w:sz w:val="24"/>
          <w:szCs w:val="24"/>
        </w:rPr>
      </w:pPr>
    </w:p>
    <w:p w14:paraId="45A6361E" w14:textId="77777777" w:rsidR="008D1B0A" w:rsidRDefault="008F6BE9">
      <w:pPr>
        <w:pStyle w:val="Heading2"/>
        <w:jc w:val="both"/>
        <w:rPr>
          <w:b w:val="0"/>
          <w:bCs w:val="0"/>
          <w:sz w:val="24"/>
          <w:szCs w:val="24"/>
        </w:rPr>
      </w:pPr>
      <w:r>
        <w:rPr>
          <w:b w:val="0"/>
          <w:bCs w:val="0"/>
          <w:sz w:val="24"/>
          <w:szCs w:val="24"/>
        </w:rPr>
        <w:t>The primary objective of the project is to develop a Vortex Flow Induced Vibration Harvester that can convert these vibrations into electrical energy. The research combines fluid dynamics, structural engineering, and energy conversion mechanisms, focusing on the interplay between these elements.</w:t>
      </w:r>
    </w:p>
    <w:p w14:paraId="1476EB6D" w14:textId="77777777" w:rsidR="008D1B0A" w:rsidRDefault="008D1B0A">
      <w:pPr>
        <w:pStyle w:val="Heading2"/>
        <w:jc w:val="both"/>
        <w:rPr>
          <w:b w:val="0"/>
          <w:bCs w:val="0"/>
          <w:sz w:val="24"/>
          <w:szCs w:val="24"/>
        </w:rPr>
      </w:pPr>
    </w:p>
    <w:p w14:paraId="313275DD" w14:textId="77777777" w:rsidR="008D1B0A" w:rsidRDefault="008F6BE9">
      <w:pPr>
        <w:pStyle w:val="Heading2"/>
        <w:jc w:val="both"/>
        <w:rPr>
          <w:b w:val="0"/>
          <w:bCs w:val="0"/>
          <w:sz w:val="24"/>
          <w:szCs w:val="24"/>
        </w:rPr>
      </w:pPr>
      <w:r>
        <w:rPr>
          <w:b w:val="0"/>
          <w:bCs w:val="0"/>
          <w:sz w:val="24"/>
          <w:szCs w:val="24"/>
        </w:rPr>
        <w:t>The study starts with an in-depth exploration of VIV principles, fluid-structure interaction, and the dynamics governing VIV phenomena. This understanding guides the design process, considering materials selection, geometric configurations, and computational simulations using tools like Computational Fluid Dynamics (CFD).</w:t>
      </w:r>
    </w:p>
    <w:p w14:paraId="77E05AC6" w14:textId="77777777" w:rsidR="008D1B0A" w:rsidRDefault="008D1B0A">
      <w:pPr>
        <w:pStyle w:val="Heading2"/>
        <w:jc w:val="both"/>
        <w:rPr>
          <w:b w:val="0"/>
          <w:bCs w:val="0"/>
          <w:sz w:val="24"/>
          <w:szCs w:val="24"/>
        </w:rPr>
      </w:pPr>
    </w:p>
    <w:p w14:paraId="750766AC" w14:textId="77777777" w:rsidR="008D1B0A" w:rsidRDefault="008F6BE9">
      <w:pPr>
        <w:pStyle w:val="Heading2"/>
        <w:jc w:val="both"/>
        <w:rPr>
          <w:b w:val="0"/>
          <w:bCs w:val="0"/>
          <w:sz w:val="24"/>
          <w:szCs w:val="24"/>
        </w:rPr>
      </w:pPr>
      <w:r>
        <w:rPr>
          <w:b w:val="0"/>
          <w:bCs w:val="0"/>
          <w:sz w:val="24"/>
          <w:szCs w:val="24"/>
        </w:rPr>
        <w:t>Following the design phase, the fabrication process translates theoretical insights into a prototype capable of capturing and converting vibrational energy into electrical power. Throughout the project, challenges arise from complex fluid dynamics and material selection for optimal performance and durability.</w:t>
      </w:r>
    </w:p>
    <w:p w14:paraId="37FAC15B" w14:textId="77777777" w:rsidR="008D1B0A" w:rsidRDefault="008D1B0A">
      <w:pPr>
        <w:pStyle w:val="Heading2"/>
        <w:jc w:val="both"/>
        <w:rPr>
          <w:b w:val="0"/>
          <w:bCs w:val="0"/>
          <w:sz w:val="24"/>
          <w:szCs w:val="24"/>
        </w:rPr>
      </w:pPr>
    </w:p>
    <w:p w14:paraId="29D8970D" w14:textId="77777777" w:rsidR="008D1B0A" w:rsidRDefault="008F6BE9">
      <w:pPr>
        <w:pStyle w:val="Heading2"/>
        <w:jc w:val="both"/>
        <w:rPr>
          <w:b w:val="0"/>
          <w:bCs w:val="0"/>
          <w:sz w:val="24"/>
          <w:szCs w:val="24"/>
        </w:rPr>
      </w:pPr>
      <w:r>
        <w:rPr>
          <w:b w:val="0"/>
          <w:bCs w:val="0"/>
          <w:sz w:val="24"/>
          <w:szCs w:val="24"/>
        </w:rPr>
        <w:t xml:space="preserve">The research work aims to contribute to the advancement of sustainable energy innovation by </w:t>
      </w:r>
      <w:r>
        <w:rPr>
          <w:b w:val="0"/>
          <w:bCs w:val="0"/>
          <w:sz w:val="24"/>
          <w:szCs w:val="24"/>
        </w:rPr>
        <w:lastRenderedPageBreak/>
        <w:t>chronicling the journey from conceptualization to realization, showcasing the integration of theoretical foundations, computational modeling, empirical validations, and iterative refinements that lead to the development of a Vortex Flow Induced Vibration Harvester.</w:t>
      </w:r>
    </w:p>
    <w:p w14:paraId="7527A323" w14:textId="77777777" w:rsidR="008D1B0A" w:rsidRDefault="008D1B0A">
      <w:pPr>
        <w:pStyle w:val="Heading2"/>
        <w:spacing w:before="76"/>
        <w:ind w:left="0"/>
        <w:rPr>
          <w:i/>
          <w:iCs/>
          <w:sz w:val="24"/>
          <w:szCs w:val="24"/>
        </w:rPr>
      </w:pPr>
    </w:p>
    <w:p w14:paraId="0CAA789E" w14:textId="77777777" w:rsidR="008D1B0A" w:rsidRDefault="008F6BE9">
      <w:pPr>
        <w:pStyle w:val="Heading3"/>
        <w:spacing w:before="80"/>
        <w:jc w:val="both"/>
      </w:pPr>
      <w:r>
        <w:rPr>
          <w:i/>
          <w:iCs/>
          <w:spacing w:val="-1"/>
          <w:w w:val="105"/>
          <w:sz w:val="24"/>
          <w:szCs w:val="24"/>
        </w:rPr>
        <w:t>Literature</w:t>
      </w:r>
      <w:r>
        <w:rPr>
          <w:i/>
          <w:iCs/>
          <w:spacing w:val="-8"/>
          <w:w w:val="105"/>
          <w:sz w:val="24"/>
          <w:szCs w:val="24"/>
        </w:rPr>
        <w:t xml:space="preserve"> </w:t>
      </w:r>
      <w:r>
        <w:rPr>
          <w:i/>
          <w:iCs/>
          <w:w w:val="105"/>
          <w:sz w:val="24"/>
          <w:szCs w:val="24"/>
        </w:rPr>
        <w:t>Review</w:t>
      </w:r>
    </w:p>
    <w:p w14:paraId="02E20577" w14:textId="77777777" w:rsidR="008D1B0A" w:rsidRDefault="008D1B0A">
      <w:pPr>
        <w:pStyle w:val="BodyText"/>
        <w:spacing w:before="7"/>
        <w:jc w:val="both"/>
        <w:rPr>
          <w:b/>
          <w:i/>
          <w:iCs/>
          <w:sz w:val="24"/>
          <w:szCs w:val="24"/>
        </w:rPr>
      </w:pPr>
    </w:p>
    <w:p w14:paraId="33F86552" w14:textId="77777777" w:rsidR="008D1B0A" w:rsidRDefault="008F6BE9">
      <w:pPr>
        <w:pStyle w:val="BodyText"/>
        <w:ind w:left="101" w:right="196"/>
        <w:jc w:val="both"/>
        <w:rPr>
          <w:i/>
          <w:iCs/>
          <w:sz w:val="19"/>
        </w:rPr>
      </w:pPr>
      <w:r>
        <w:rPr>
          <w:i/>
          <w:iCs/>
          <w:sz w:val="24"/>
          <w:szCs w:val="24"/>
        </w:rPr>
        <w:t>The literature review for the project titled "Design and Fabrication of Vortex Flow Induced Vibration Harvester" begins by highlighting relevant research works that contribute to the understanding of Vortex-Induced Vibrations (VIVs) and their potential for energy harvesting.</w:t>
      </w:r>
    </w:p>
    <w:p w14:paraId="5B53D262" w14:textId="77777777" w:rsidR="008D1B0A" w:rsidRDefault="008D1B0A">
      <w:pPr>
        <w:pStyle w:val="BodyText"/>
        <w:ind w:left="101" w:right="196"/>
        <w:jc w:val="both"/>
        <w:rPr>
          <w:i/>
          <w:iCs/>
          <w:sz w:val="19"/>
        </w:rPr>
      </w:pPr>
    </w:p>
    <w:p w14:paraId="39BAD10B" w14:textId="77777777" w:rsidR="008D1B0A" w:rsidRDefault="008F6BE9">
      <w:pPr>
        <w:pStyle w:val="BodyText"/>
        <w:ind w:left="101" w:right="196"/>
        <w:jc w:val="both"/>
        <w:rPr>
          <w:i/>
          <w:iCs/>
          <w:sz w:val="19"/>
        </w:rPr>
      </w:pPr>
      <w:r>
        <w:rPr>
          <w:i/>
          <w:iCs/>
          <w:sz w:val="24"/>
          <w:szCs w:val="24"/>
        </w:rPr>
        <w:t>Korkischko and Meneghini's (2010) study investigates flow-induced vibrations on isolated and tandem circular cylinders fitted with strakes, providing insights into the vibrations produced by bluff bodies due to vortex vibrations. This work sets the foundation for understanding the phenomenon and its effects on structures.</w:t>
      </w:r>
    </w:p>
    <w:p w14:paraId="4EF26BDC" w14:textId="77777777" w:rsidR="008D1B0A" w:rsidRDefault="008D1B0A">
      <w:pPr>
        <w:pStyle w:val="BodyText"/>
        <w:ind w:left="101" w:right="196"/>
        <w:jc w:val="both"/>
        <w:rPr>
          <w:i/>
          <w:iCs/>
          <w:sz w:val="19"/>
        </w:rPr>
      </w:pPr>
    </w:p>
    <w:p w14:paraId="4520C118" w14:textId="77777777" w:rsidR="008D1B0A" w:rsidRDefault="008F6BE9">
      <w:pPr>
        <w:pStyle w:val="BodyText"/>
        <w:ind w:left="101" w:right="196"/>
        <w:jc w:val="both"/>
        <w:rPr>
          <w:i/>
          <w:iCs/>
          <w:sz w:val="19"/>
        </w:rPr>
      </w:pPr>
      <w:r>
        <w:rPr>
          <w:i/>
          <w:iCs/>
          <w:sz w:val="24"/>
          <w:szCs w:val="24"/>
        </w:rPr>
        <w:t>Rostami and Renewable Energy (2016) focus on the impact of vortex-induced motions for renewable energy harvesting. They develop an analytical model for energy harvesting through vortex-induced vibrations, which offers a theoretical framework for harnessing this energy source.</w:t>
      </w:r>
    </w:p>
    <w:p w14:paraId="149C9E52" w14:textId="77777777" w:rsidR="008D1B0A" w:rsidRDefault="008D1B0A">
      <w:pPr>
        <w:pStyle w:val="BodyText"/>
        <w:ind w:left="101" w:right="196"/>
        <w:jc w:val="both"/>
        <w:rPr>
          <w:i/>
          <w:iCs/>
          <w:sz w:val="19"/>
        </w:rPr>
      </w:pPr>
    </w:p>
    <w:p w14:paraId="57727925" w14:textId="77777777" w:rsidR="008D1B0A" w:rsidRDefault="008F6BE9">
      <w:pPr>
        <w:pStyle w:val="BodyText"/>
        <w:ind w:left="101" w:right="196"/>
        <w:jc w:val="both"/>
        <w:rPr>
          <w:i/>
          <w:iCs/>
          <w:sz w:val="19"/>
        </w:rPr>
      </w:pPr>
      <w:r>
        <w:rPr>
          <w:i/>
          <w:iCs/>
          <w:sz w:val="24"/>
          <w:szCs w:val="24"/>
        </w:rPr>
        <w:t>S. Meninger et al. (2001) explore the conversion of vibrations to electricity, emphasizing the potential of this phenomenon for power generation. Their work provides a basis for understanding the relationship between vibrations and electricity production.</w:t>
      </w:r>
    </w:p>
    <w:p w14:paraId="5D9E539C" w14:textId="77777777" w:rsidR="008D1B0A" w:rsidRDefault="008D1B0A">
      <w:pPr>
        <w:pStyle w:val="BodyText"/>
        <w:ind w:left="101" w:right="196"/>
        <w:jc w:val="both"/>
        <w:rPr>
          <w:i/>
          <w:iCs/>
          <w:sz w:val="19"/>
        </w:rPr>
      </w:pPr>
    </w:p>
    <w:p w14:paraId="1DFA7957" w14:textId="77777777" w:rsidR="008D1B0A" w:rsidRDefault="008F6BE9">
      <w:pPr>
        <w:pStyle w:val="BodyText"/>
        <w:ind w:left="101" w:right="196"/>
        <w:jc w:val="both"/>
        <w:rPr>
          <w:i/>
          <w:iCs/>
          <w:sz w:val="19"/>
        </w:rPr>
      </w:pPr>
      <w:r>
        <w:rPr>
          <w:i/>
          <w:iCs/>
          <w:sz w:val="24"/>
          <w:szCs w:val="24"/>
        </w:rPr>
        <w:t>Willden and Graham (2005) numerically predict the effects of VIV on long flexible circular cylinders. Their analysis and calculations contribute to the understanding of VIV's behavior on flexible structures, which is crucial for designing efficient energy harvesters.</w:t>
      </w:r>
    </w:p>
    <w:p w14:paraId="2D0DC723" w14:textId="77777777" w:rsidR="008D1B0A" w:rsidRDefault="008D1B0A">
      <w:pPr>
        <w:pStyle w:val="BodyText"/>
        <w:ind w:left="101" w:right="196"/>
        <w:jc w:val="both"/>
        <w:rPr>
          <w:i/>
          <w:iCs/>
          <w:sz w:val="19"/>
        </w:rPr>
      </w:pPr>
    </w:p>
    <w:p w14:paraId="049D5CF7" w14:textId="77777777" w:rsidR="008D1B0A" w:rsidRDefault="008F6BE9">
      <w:pPr>
        <w:pStyle w:val="BodyText"/>
        <w:ind w:left="101" w:right="196"/>
        <w:jc w:val="both"/>
        <w:rPr>
          <w:i/>
          <w:iCs/>
          <w:sz w:val="19"/>
        </w:rPr>
      </w:pPr>
      <w:r>
        <w:rPr>
          <w:i/>
          <w:iCs/>
          <w:sz w:val="24"/>
          <w:szCs w:val="24"/>
        </w:rPr>
        <w:t>Lastly, Lobo's (2012) paper introduces the concept of a hydro-kinetic energy harvesting system based on vortex-induced vibrations through a bluff body. This work demonstrates the potential application of VIVs in marine energy systems, further highlighting the importance of the research topic.</w:t>
      </w:r>
    </w:p>
    <w:p w14:paraId="24041BA4" w14:textId="77777777" w:rsidR="008D1B0A" w:rsidRDefault="008D1B0A">
      <w:pPr>
        <w:pStyle w:val="BodyText"/>
        <w:ind w:left="101" w:right="196"/>
        <w:jc w:val="both"/>
        <w:rPr>
          <w:i/>
          <w:iCs/>
          <w:sz w:val="19"/>
        </w:rPr>
      </w:pPr>
    </w:p>
    <w:p w14:paraId="4CA526FD" w14:textId="77777777" w:rsidR="008D1B0A" w:rsidRDefault="008F6BE9">
      <w:pPr>
        <w:pStyle w:val="BodyText"/>
        <w:ind w:left="101" w:right="196"/>
        <w:jc w:val="both"/>
        <w:rPr>
          <w:i/>
          <w:iCs/>
          <w:sz w:val="19"/>
        </w:rPr>
      </w:pPr>
      <w:r>
        <w:rPr>
          <w:i/>
          <w:iCs/>
          <w:sz w:val="24"/>
          <w:szCs w:val="24"/>
        </w:rPr>
        <w:t>These literature reviews collectively demonstrate the growing interest in understanding and harnessing the energy potential of Vortex Flow Induced Vibrations, setting the stage for the current project's contribution to the field.</w:t>
      </w:r>
    </w:p>
    <w:p w14:paraId="76D58B87" w14:textId="77777777" w:rsidR="008D1B0A" w:rsidRDefault="008D1B0A">
      <w:pPr>
        <w:pStyle w:val="BodyText"/>
        <w:ind w:left="101" w:right="207"/>
        <w:rPr>
          <w:sz w:val="24"/>
          <w:szCs w:val="24"/>
        </w:rPr>
      </w:pPr>
    </w:p>
    <w:p w14:paraId="7956AF27" w14:textId="77777777" w:rsidR="008D1B0A" w:rsidRDefault="008D1B0A">
      <w:pPr>
        <w:sectPr w:rsidR="008D1B0A">
          <w:pgSz w:w="12240" w:h="15840"/>
          <w:pgMar w:top="1500" w:right="1300" w:bottom="280" w:left="1260" w:header="0" w:footer="0" w:gutter="0"/>
          <w:cols w:space="720"/>
          <w:formProt w:val="0"/>
        </w:sectPr>
      </w:pPr>
    </w:p>
    <w:p w14:paraId="0D8A67C7" w14:textId="77777777" w:rsidR="008D1B0A" w:rsidRDefault="008D1B0A">
      <w:pPr>
        <w:pStyle w:val="Heading3"/>
        <w:ind w:left="0"/>
        <w:rPr>
          <w:sz w:val="24"/>
          <w:szCs w:val="24"/>
        </w:rPr>
      </w:pPr>
    </w:p>
    <w:p w14:paraId="11BBF378" w14:textId="77777777" w:rsidR="008D1B0A" w:rsidRDefault="008D1B0A">
      <w:pPr>
        <w:pStyle w:val="Heading3"/>
        <w:ind w:left="0"/>
        <w:rPr>
          <w:sz w:val="24"/>
          <w:szCs w:val="24"/>
        </w:rPr>
      </w:pPr>
    </w:p>
    <w:p w14:paraId="72780294" w14:textId="77777777" w:rsidR="008D1B0A" w:rsidRDefault="008D1B0A">
      <w:pPr>
        <w:pStyle w:val="Heading3"/>
        <w:ind w:left="0"/>
        <w:rPr>
          <w:sz w:val="24"/>
          <w:szCs w:val="24"/>
        </w:rPr>
      </w:pPr>
    </w:p>
    <w:p w14:paraId="0107EC9E" w14:textId="77777777" w:rsidR="008D1B0A" w:rsidRDefault="008D1B0A">
      <w:pPr>
        <w:pStyle w:val="Heading3"/>
        <w:ind w:left="0"/>
        <w:rPr>
          <w:sz w:val="24"/>
          <w:szCs w:val="24"/>
        </w:rPr>
      </w:pPr>
    </w:p>
    <w:p w14:paraId="280D1ED3" w14:textId="77777777" w:rsidR="008D1B0A" w:rsidRDefault="008D1B0A">
      <w:pPr>
        <w:pStyle w:val="Heading3"/>
        <w:ind w:left="0"/>
        <w:rPr>
          <w:sz w:val="24"/>
          <w:szCs w:val="24"/>
        </w:rPr>
      </w:pPr>
    </w:p>
    <w:p w14:paraId="1A644BB0" w14:textId="77777777" w:rsidR="008D1B0A" w:rsidRDefault="008D1B0A">
      <w:pPr>
        <w:pStyle w:val="Heading3"/>
        <w:ind w:left="0"/>
        <w:rPr>
          <w:sz w:val="24"/>
          <w:szCs w:val="24"/>
        </w:rPr>
      </w:pPr>
    </w:p>
    <w:p w14:paraId="14B86569" w14:textId="77777777" w:rsidR="008D1B0A" w:rsidRDefault="008D1B0A">
      <w:pPr>
        <w:pStyle w:val="Heading3"/>
        <w:ind w:left="0"/>
        <w:rPr>
          <w:sz w:val="24"/>
          <w:szCs w:val="24"/>
        </w:rPr>
      </w:pPr>
    </w:p>
    <w:p w14:paraId="01172D66" w14:textId="77777777" w:rsidR="008D1B0A" w:rsidRDefault="008D1B0A">
      <w:pPr>
        <w:pStyle w:val="Heading3"/>
        <w:ind w:left="0"/>
        <w:rPr>
          <w:sz w:val="24"/>
          <w:szCs w:val="24"/>
        </w:rPr>
      </w:pPr>
    </w:p>
    <w:p w14:paraId="71355F61" w14:textId="77777777" w:rsidR="008D1B0A" w:rsidRDefault="008D1B0A">
      <w:pPr>
        <w:pStyle w:val="Heading3"/>
        <w:ind w:left="0"/>
        <w:rPr>
          <w:sz w:val="24"/>
          <w:szCs w:val="24"/>
        </w:rPr>
      </w:pPr>
    </w:p>
    <w:p w14:paraId="27991313" w14:textId="77777777" w:rsidR="008D1B0A" w:rsidRDefault="008D1B0A">
      <w:pPr>
        <w:pStyle w:val="Heading3"/>
        <w:ind w:left="0"/>
        <w:rPr>
          <w:sz w:val="24"/>
          <w:szCs w:val="24"/>
        </w:rPr>
      </w:pPr>
    </w:p>
    <w:p w14:paraId="367D8CDB" w14:textId="77777777" w:rsidR="008D1B0A" w:rsidRDefault="008D1B0A">
      <w:pPr>
        <w:pStyle w:val="Heading3"/>
        <w:ind w:left="0"/>
        <w:rPr>
          <w:sz w:val="24"/>
          <w:szCs w:val="24"/>
        </w:rPr>
      </w:pPr>
    </w:p>
    <w:p w14:paraId="099175F1" w14:textId="77777777" w:rsidR="008D1B0A" w:rsidRDefault="008D1B0A">
      <w:pPr>
        <w:pStyle w:val="Heading3"/>
        <w:ind w:left="0"/>
        <w:rPr>
          <w:sz w:val="24"/>
          <w:szCs w:val="24"/>
        </w:rPr>
      </w:pPr>
    </w:p>
    <w:p w14:paraId="2C6663DC" w14:textId="77777777" w:rsidR="008D1B0A" w:rsidRDefault="008D1B0A">
      <w:pPr>
        <w:pStyle w:val="Heading3"/>
        <w:ind w:left="0"/>
        <w:rPr>
          <w:sz w:val="24"/>
          <w:szCs w:val="24"/>
        </w:rPr>
      </w:pPr>
    </w:p>
    <w:p w14:paraId="6F11C96F" w14:textId="77777777" w:rsidR="008D1B0A" w:rsidRDefault="008D1B0A">
      <w:pPr>
        <w:pStyle w:val="Heading3"/>
        <w:ind w:left="0"/>
        <w:rPr>
          <w:sz w:val="24"/>
          <w:szCs w:val="24"/>
        </w:rPr>
      </w:pPr>
    </w:p>
    <w:p w14:paraId="0358AC0D" w14:textId="77777777" w:rsidR="008D1B0A" w:rsidRDefault="008F6BE9">
      <w:pPr>
        <w:pStyle w:val="Heading3"/>
        <w:ind w:left="0"/>
        <w:rPr>
          <w:sz w:val="24"/>
          <w:szCs w:val="24"/>
        </w:rPr>
      </w:pPr>
      <w:r>
        <w:rPr>
          <w:sz w:val="24"/>
          <w:szCs w:val="24"/>
        </w:rPr>
        <w:lastRenderedPageBreak/>
        <w:t>Proposed</w:t>
      </w:r>
      <w:r>
        <w:rPr>
          <w:spacing w:val="-8"/>
          <w:sz w:val="24"/>
          <w:szCs w:val="24"/>
        </w:rPr>
        <w:t xml:space="preserve"> </w:t>
      </w:r>
      <w:r>
        <w:rPr>
          <w:sz w:val="24"/>
          <w:szCs w:val="24"/>
        </w:rPr>
        <w:t>Methodology</w:t>
      </w:r>
    </w:p>
    <w:p w14:paraId="7BCD299D" w14:textId="77777777" w:rsidR="008D1B0A" w:rsidRDefault="008F6BE9">
      <w:pPr>
        <w:pStyle w:val="BodyText"/>
        <w:rPr>
          <w:b/>
          <w:sz w:val="25"/>
        </w:rPr>
      </w:pPr>
      <w:r>
        <w:rPr>
          <w:b/>
          <w:noProof/>
          <w:sz w:val="25"/>
        </w:rPr>
        <w:drawing>
          <wp:anchor distT="0" distB="0" distL="0" distR="0" simplePos="0" relativeHeight="4" behindDoc="0" locked="0" layoutInCell="0" allowOverlap="1" wp14:anchorId="294581AF" wp14:editId="6A8CE060">
            <wp:simplePos x="0" y="0"/>
            <wp:positionH relativeFrom="page">
              <wp:posOffset>2064385</wp:posOffset>
            </wp:positionH>
            <wp:positionV relativeFrom="paragraph">
              <wp:posOffset>208280</wp:posOffset>
            </wp:positionV>
            <wp:extent cx="3758565" cy="2255520"/>
            <wp:effectExtent l="0" t="0" r="0" b="0"/>
            <wp:wrapTopAndBottom/>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5"/>
                    <a:stretch>
                      <a:fillRect/>
                    </a:stretch>
                  </pic:blipFill>
                  <pic:spPr bwMode="auto">
                    <a:xfrm>
                      <a:off x="0" y="0"/>
                      <a:ext cx="3758565" cy="2255520"/>
                    </a:xfrm>
                    <a:prstGeom prst="rect">
                      <a:avLst/>
                    </a:prstGeom>
                  </pic:spPr>
                </pic:pic>
              </a:graphicData>
            </a:graphic>
          </wp:anchor>
        </w:drawing>
      </w:r>
    </w:p>
    <w:p w14:paraId="08C26366" w14:textId="77777777" w:rsidR="008D1B0A" w:rsidRDefault="008D1B0A">
      <w:pPr>
        <w:pStyle w:val="BodyText"/>
        <w:rPr>
          <w:b/>
          <w:sz w:val="20"/>
        </w:rPr>
      </w:pPr>
    </w:p>
    <w:p w14:paraId="246C012B" w14:textId="77777777" w:rsidR="008D1B0A" w:rsidRDefault="008D1B0A">
      <w:pPr>
        <w:pStyle w:val="BodyText"/>
        <w:spacing w:before="5"/>
        <w:rPr>
          <w:b/>
          <w:sz w:val="19"/>
        </w:rPr>
      </w:pPr>
    </w:p>
    <w:p w14:paraId="5E75A28A" w14:textId="77777777" w:rsidR="008D1B0A" w:rsidRDefault="008F6BE9">
      <w:pPr>
        <w:spacing w:before="1"/>
        <w:ind w:left="778" w:right="758"/>
        <w:jc w:val="center"/>
        <w:rPr>
          <w:b/>
          <w:sz w:val="24"/>
          <w:szCs w:val="24"/>
        </w:rPr>
      </w:pPr>
      <w:r>
        <w:rPr>
          <w:b/>
          <w:sz w:val="24"/>
          <w:szCs w:val="24"/>
        </w:rPr>
        <w:t>Figure</w:t>
      </w:r>
      <w:r>
        <w:rPr>
          <w:b/>
          <w:spacing w:val="7"/>
          <w:sz w:val="24"/>
          <w:szCs w:val="24"/>
        </w:rPr>
        <w:t xml:space="preserve"> </w:t>
      </w:r>
      <w:r>
        <w:rPr>
          <w:b/>
          <w:sz w:val="24"/>
          <w:szCs w:val="24"/>
        </w:rPr>
        <w:t>1:</w:t>
      </w:r>
      <w:r>
        <w:rPr>
          <w:b/>
          <w:spacing w:val="15"/>
          <w:sz w:val="24"/>
          <w:szCs w:val="24"/>
        </w:rPr>
        <w:t xml:space="preserve"> </w:t>
      </w:r>
      <w:r>
        <w:rPr>
          <w:b/>
          <w:sz w:val="24"/>
          <w:szCs w:val="24"/>
        </w:rPr>
        <w:t>Methodology</w:t>
      </w:r>
    </w:p>
    <w:p w14:paraId="61E972C1" w14:textId="77777777" w:rsidR="008D1B0A" w:rsidRDefault="008D1B0A">
      <w:pPr>
        <w:pStyle w:val="BodyText"/>
        <w:rPr>
          <w:b/>
          <w:sz w:val="24"/>
          <w:szCs w:val="24"/>
        </w:rPr>
      </w:pPr>
    </w:p>
    <w:p w14:paraId="53E44229" w14:textId="77777777" w:rsidR="008D1B0A" w:rsidRDefault="008F6BE9">
      <w:pPr>
        <w:pStyle w:val="BodyText"/>
        <w:spacing w:before="10"/>
        <w:rPr>
          <w:b/>
          <w:bCs/>
          <w:sz w:val="24"/>
          <w:szCs w:val="24"/>
        </w:rPr>
      </w:pPr>
      <w:r>
        <w:rPr>
          <w:b/>
          <w:bCs/>
          <w:sz w:val="24"/>
          <w:szCs w:val="24"/>
        </w:rPr>
        <w:t>Design Objectives:</w:t>
      </w:r>
    </w:p>
    <w:p w14:paraId="76CAF5E2" w14:textId="77777777" w:rsidR="008D1B0A" w:rsidRDefault="008F6BE9">
      <w:pPr>
        <w:pStyle w:val="Heading3"/>
        <w:jc w:val="both"/>
        <w:rPr>
          <w:b w:val="0"/>
          <w:bCs w:val="0"/>
          <w:sz w:val="24"/>
          <w:szCs w:val="24"/>
        </w:rPr>
      </w:pPr>
      <w:r>
        <w:rPr>
          <w:b w:val="0"/>
          <w:bCs w:val="0"/>
          <w:sz w:val="24"/>
          <w:szCs w:val="24"/>
        </w:rPr>
        <w:t>The objectives for the project titled "Design and Fabrication of Vortex Flow Induced Vibration Harvester" are structured around key milestones that aim to achieve the overall goal of developing a functional Vortex Flow Induced Vibration Harvester. These objectives are as follows:</w:t>
      </w:r>
    </w:p>
    <w:p w14:paraId="6347DAE2" w14:textId="77777777" w:rsidR="008D1B0A" w:rsidRDefault="008D1B0A">
      <w:pPr>
        <w:pStyle w:val="Heading3"/>
        <w:jc w:val="both"/>
        <w:rPr>
          <w:b w:val="0"/>
          <w:bCs w:val="0"/>
          <w:sz w:val="24"/>
          <w:szCs w:val="24"/>
        </w:rPr>
      </w:pPr>
    </w:p>
    <w:p w14:paraId="56A4ECA3" w14:textId="77777777" w:rsidR="008D1B0A" w:rsidRDefault="008F6BE9">
      <w:pPr>
        <w:pStyle w:val="Heading3"/>
        <w:jc w:val="both"/>
        <w:rPr>
          <w:b w:val="0"/>
          <w:bCs w:val="0"/>
          <w:sz w:val="24"/>
          <w:szCs w:val="24"/>
        </w:rPr>
      </w:pPr>
      <w:r>
        <w:rPr>
          <w:b w:val="0"/>
          <w:bCs w:val="0"/>
          <w:spacing w:val="-3"/>
          <w:sz w:val="24"/>
          <w:szCs w:val="24"/>
        </w:rPr>
        <w:t xml:space="preserve">1. </w:t>
      </w:r>
      <w:r>
        <w:rPr>
          <w:spacing w:val="-3"/>
          <w:sz w:val="24"/>
          <w:szCs w:val="24"/>
        </w:rPr>
        <w:t>Understand Vortex-Induced Vibration (VIV) Principles</w:t>
      </w:r>
      <w:r>
        <w:rPr>
          <w:b w:val="0"/>
          <w:bCs w:val="0"/>
          <w:spacing w:val="-3"/>
          <w:sz w:val="24"/>
          <w:szCs w:val="24"/>
        </w:rPr>
        <w:t>: The primary objective is to gain a comprehensive understanding of the fundamental principles governing Vortex-Induced Vibrations. This includes investigating the fluid dynamics, structural mechanics, and the interactions between these elements. This knowledge will serve as the foundation for designing an efficient VIV harvester.</w:t>
      </w:r>
    </w:p>
    <w:p w14:paraId="10170F92" w14:textId="77777777" w:rsidR="008D1B0A" w:rsidRDefault="008D1B0A">
      <w:pPr>
        <w:pStyle w:val="Heading3"/>
        <w:jc w:val="both"/>
        <w:rPr>
          <w:b w:val="0"/>
          <w:bCs w:val="0"/>
          <w:sz w:val="24"/>
          <w:szCs w:val="24"/>
        </w:rPr>
      </w:pPr>
    </w:p>
    <w:p w14:paraId="5FBD0C29" w14:textId="77777777" w:rsidR="008D1B0A" w:rsidRDefault="008F6BE9">
      <w:pPr>
        <w:pStyle w:val="Heading3"/>
        <w:jc w:val="both"/>
        <w:rPr>
          <w:b w:val="0"/>
          <w:bCs w:val="0"/>
          <w:sz w:val="24"/>
          <w:szCs w:val="24"/>
        </w:rPr>
      </w:pPr>
      <w:r>
        <w:rPr>
          <w:b w:val="0"/>
          <w:bCs w:val="0"/>
          <w:spacing w:val="-3"/>
          <w:sz w:val="24"/>
          <w:szCs w:val="24"/>
        </w:rPr>
        <w:t xml:space="preserve">2. </w:t>
      </w:r>
      <w:r>
        <w:rPr>
          <w:spacing w:val="-3"/>
          <w:sz w:val="24"/>
          <w:szCs w:val="24"/>
        </w:rPr>
        <w:t>Design Optimization for Energy Harvesting:</w:t>
      </w:r>
      <w:r>
        <w:rPr>
          <w:b w:val="0"/>
          <w:bCs w:val="0"/>
          <w:spacing w:val="-3"/>
          <w:sz w:val="24"/>
          <w:szCs w:val="24"/>
        </w:rPr>
        <w:t xml:space="preserve"> The second objective is to optimize the design of the Vortex Flow Induced Vibration Harvester for maximum energy harvesting efficiency. </w:t>
      </w:r>
    </w:p>
    <w:p w14:paraId="72885C9B" w14:textId="77777777" w:rsidR="008D1B0A" w:rsidRDefault="008D1B0A">
      <w:pPr>
        <w:pStyle w:val="Heading3"/>
        <w:jc w:val="both"/>
        <w:rPr>
          <w:b w:val="0"/>
          <w:bCs w:val="0"/>
          <w:sz w:val="24"/>
          <w:szCs w:val="24"/>
        </w:rPr>
      </w:pPr>
    </w:p>
    <w:p w14:paraId="74558CBC" w14:textId="77777777" w:rsidR="008D1B0A" w:rsidRDefault="008F6BE9">
      <w:pPr>
        <w:pStyle w:val="Heading3"/>
        <w:jc w:val="both"/>
        <w:rPr>
          <w:b w:val="0"/>
          <w:bCs w:val="0"/>
          <w:sz w:val="24"/>
          <w:szCs w:val="24"/>
        </w:rPr>
      </w:pPr>
      <w:r>
        <w:rPr>
          <w:b w:val="0"/>
          <w:bCs w:val="0"/>
          <w:spacing w:val="-3"/>
          <w:sz w:val="24"/>
          <w:szCs w:val="24"/>
        </w:rPr>
        <w:t xml:space="preserve">3. </w:t>
      </w:r>
      <w:r>
        <w:rPr>
          <w:spacing w:val="-3"/>
          <w:sz w:val="24"/>
          <w:szCs w:val="24"/>
        </w:rPr>
        <w:t>Computational Simulation and Validation:</w:t>
      </w:r>
      <w:r>
        <w:rPr>
          <w:b w:val="0"/>
          <w:bCs w:val="0"/>
          <w:spacing w:val="-3"/>
          <w:sz w:val="24"/>
          <w:szCs w:val="24"/>
        </w:rPr>
        <w:t xml:space="preserve"> The third objective is to employ computational simulations, such as Computational Fluid Dynamics (CFD), to model and analyze the proposed design. These simulations will help refine the harvester's design and provide valuable insights into its performance. Validation of the simulation results against experimental data will ensure the accuracy and reliability of the computational models.</w:t>
      </w:r>
    </w:p>
    <w:p w14:paraId="1104EDD4" w14:textId="77777777" w:rsidR="008D1B0A" w:rsidRDefault="008D1B0A">
      <w:pPr>
        <w:pStyle w:val="Heading3"/>
        <w:jc w:val="both"/>
        <w:rPr>
          <w:b w:val="0"/>
          <w:bCs w:val="0"/>
          <w:sz w:val="24"/>
          <w:szCs w:val="24"/>
        </w:rPr>
      </w:pPr>
    </w:p>
    <w:p w14:paraId="0524964A" w14:textId="77777777" w:rsidR="008D1B0A" w:rsidRDefault="008F6BE9">
      <w:pPr>
        <w:pStyle w:val="Heading3"/>
        <w:jc w:val="both"/>
        <w:rPr>
          <w:b w:val="0"/>
          <w:bCs w:val="0"/>
          <w:sz w:val="24"/>
          <w:szCs w:val="24"/>
        </w:rPr>
      </w:pPr>
      <w:r>
        <w:rPr>
          <w:b w:val="0"/>
          <w:bCs w:val="0"/>
          <w:spacing w:val="-3"/>
          <w:sz w:val="24"/>
          <w:szCs w:val="24"/>
        </w:rPr>
        <w:t>4.</w:t>
      </w:r>
      <w:r>
        <w:rPr>
          <w:spacing w:val="-3"/>
          <w:sz w:val="24"/>
          <w:szCs w:val="24"/>
        </w:rPr>
        <w:t xml:space="preserve"> Prototype Fabrication and Integration: </w:t>
      </w:r>
      <w:r>
        <w:rPr>
          <w:b w:val="0"/>
          <w:bCs w:val="0"/>
          <w:spacing w:val="-3"/>
          <w:sz w:val="24"/>
          <w:szCs w:val="24"/>
        </w:rPr>
        <w:t>The fourth objective is to fabricate a functional prototype of the Vortex Flow Induced Vibration Harvester. This will involve precision engineering techniques to construct the harvester according to the optimized design. The integration of various components, such as the energy conversion system, will be crucial in this stage to ensure the prototype's effectiveness in capturing and converting vibrational energy.</w:t>
      </w:r>
    </w:p>
    <w:p w14:paraId="67A6582B" w14:textId="77777777" w:rsidR="008D1B0A" w:rsidRDefault="008D1B0A">
      <w:pPr>
        <w:pStyle w:val="Heading3"/>
        <w:jc w:val="both"/>
        <w:rPr>
          <w:b w:val="0"/>
          <w:bCs w:val="0"/>
          <w:sz w:val="24"/>
          <w:szCs w:val="24"/>
        </w:rPr>
      </w:pPr>
    </w:p>
    <w:p w14:paraId="739147CE" w14:textId="77777777" w:rsidR="008D1B0A" w:rsidRDefault="008F6BE9">
      <w:pPr>
        <w:pStyle w:val="Heading3"/>
        <w:jc w:val="both"/>
        <w:rPr>
          <w:b w:val="0"/>
          <w:bCs w:val="0"/>
          <w:sz w:val="24"/>
          <w:szCs w:val="24"/>
        </w:rPr>
      </w:pPr>
      <w:r>
        <w:rPr>
          <w:b w:val="0"/>
          <w:bCs w:val="0"/>
          <w:spacing w:val="-3"/>
          <w:sz w:val="24"/>
          <w:szCs w:val="24"/>
        </w:rPr>
        <w:t>5.</w:t>
      </w:r>
      <w:r>
        <w:rPr>
          <w:spacing w:val="-3"/>
          <w:sz w:val="24"/>
          <w:szCs w:val="24"/>
        </w:rPr>
        <w:t xml:space="preserve"> Performance Evaluation and Optimization:</w:t>
      </w:r>
      <w:r>
        <w:rPr>
          <w:b w:val="0"/>
          <w:bCs w:val="0"/>
          <w:spacing w:val="-3"/>
          <w:sz w:val="24"/>
          <w:szCs w:val="24"/>
        </w:rPr>
        <w:t xml:space="preserve"> The final objective is to evaluate the performance of the fabricated prototype and optimize its functioning. This will involve testing the harvester under various environmental conditions and flow rates to assess its efficiency in converting VIVs into electrical energy. The results will guide further refinements to the design, ultimately leading to an improved and more efficient Vortex Flow Induced Vibration Harvester.</w:t>
      </w:r>
    </w:p>
    <w:p w14:paraId="277C900A" w14:textId="77777777" w:rsidR="008D1B0A" w:rsidRDefault="008D1B0A">
      <w:pPr>
        <w:pStyle w:val="Heading3"/>
        <w:jc w:val="both"/>
        <w:rPr>
          <w:b w:val="0"/>
          <w:bCs w:val="0"/>
          <w:sz w:val="24"/>
          <w:szCs w:val="24"/>
        </w:rPr>
      </w:pPr>
    </w:p>
    <w:p w14:paraId="70AEA02E" w14:textId="77777777" w:rsidR="008D1B0A" w:rsidRDefault="008F6BE9">
      <w:pPr>
        <w:pStyle w:val="Heading3"/>
        <w:jc w:val="both"/>
        <w:rPr>
          <w:b w:val="0"/>
          <w:bCs w:val="0"/>
          <w:sz w:val="24"/>
          <w:szCs w:val="24"/>
        </w:rPr>
      </w:pPr>
      <w:r>
        <w:rPr>
          <w:b w:val="0"/>
          <w:bCs w:val="0"/>
          <w:spacing w:val="-3"/>
          <w:sz w:val="24"/>
          <w:szCs w:val="24"/>
        </w:rPr>
        <w:t xml:space="preserve">These objectives collectively outline the project's key steps, aiming to contribute to the development </w:t>
      </w:r>
      <w:r>
        <w:rPr>
          <w:b w:val="0"/>
          <w:bCs w:val="0"/>
          <w:spacing w:val="-3"/>
          <w:sz w:val="24"/>
          <w:szCs w:val="24"/>
        </w:rPr>
        <w:lastRenderedPageBreak/>
        <w:t>of a sustainable energy solution by harnessing the potential of Vortex Flow Induced Vibrations.</w:t>
      </w:r>
    </w:p>
    <w:p w14:paraId="7643E8AA" w14:textId="77777777" w:rsidR="008D1B0A" w:rsidRDefault="008F6BE9">
      <w:pPr>
        <w:tabs>
          <w:tab w:val="left" w:pos="821"/>
          <w:tab w:val="left" w:pos="822"/>
        </w:tabs>
        <w:spacing w:before="105"/>
        <w:rPr>
          <w:b/>
          <w:bCs/>
          <w:sz w:val="24"/>
          <w:szCs w:val="24"/>
        </w:rPr>
      </w:pPr>
      <w:r>
        <w:rPr>
          <w:b/>
          <w:bCs/>
          <w:sz w:val="24"/>
          <w:szCs w:val="24"/>
        </w:rPr>
        <w:t>Methods employed to construct the vibration energy harvester:</w:t>
      </w:r>
    </w:p>
    <w:p w14:paraId="2641A796" w14:textId="77777777" w:rsidR="008D1B0A" w:rsidRDefault="008F6BE9">
      <w:pPr>
        <w:pStyle w:val="ListParagraph"/>
        <w:numPr>
          <w:ilvl w:val="0"/>
          <w:numId w:val="3"/>
        </w:numPr>
        <w:tabs>
          <w:tab w:val="left" w:pos="821"/>
          <w:tab w:val="left" w:pos="822"/>
        </w:tabs>
        <w:spacing w:before="105"/>
        <w:rPr>
          <w:sz w:val="24"/>
          <w:szCs w:val="24"/>
        </w:rPr>
      </w:pPr>
      <w:r>
        <w:rPr>
          <w:noProof/>
        </w:rPr>
        <w:drawing>
          <wp:anchor distT="0" distB="0" distL="0" distR="0" simplePos="0" relativeHeight="9" behindDoc="0" locked="0" layoutInCell="0" allowOverlap="1" wp14:anchorId="3988BFDB" wp14:editId="4E350D7F">
            <wp:simplePos x="0" y="0"/>
            <wp:positionH relativeFrom="page">
              <wp:posOffset>2529840</wp:posOffset>
            </wp:positionH>
            <wp:positionV relativeFrom="paragraph">
              <wp:posOffset>513715</wp:posOffset>
            </wp:positionV>
            <wp:extent cx="3031490" cy="2356485"/>
            <wp:effectExtent l="0" t="0" r="0"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a:picLocks noChangeAspect="1" noChangeArrowheads="1"/>
                    </pic:cNvPicPr>
                  </pic:nvPicPr>
                  <pic:blipFill>
                    <a:blip r:embed="rId6"/>
                    <a:stretch>
                      <a:fillRect/>
                    </a:stretch>
                  </pic:blipFill>
                  <pic:spPr bwMode="auto">
                    <a:xfrm>
                      <a:off x="0" y="0"/>
                      <a:ext cx="3031490" cy="2356485"/>
                    </a:xfrm>
                    <a:prstGeom prst="rect">
                      <a:avLst/>
                    </a:prstGeom>
                  </pic:spPr>
                </pic:pic>
              </a:graphicData>
            </a:graphic>
          </wp:anchor>
        </w:drawing>
      </w:r>
      <w:r>
        <w:rPr>
          <w:b/>
          <w:sz w:val="24"/>
          <w:szCs w:val="24"/>
        </w:rPr>
        <w:t xml:space="preserve">Design Cad Model: </w:t>
      </w:r>
      <w:r>
        <w:rPr>
          <w:sz w:val="24"/>
          <w:szCs w:val="24"/>
        </w:rPr>
        <w:t xml:space="preserve">We have designed our wheelchair in software like </w:t>
      </w:r>
      <w:r>
        <w:rPr>
          <w:b/>
          <w:sz w:val="24"/>
          <w:szCs w:val="24"/>
        </w:rPr>
        <w:t xml:space="preserve">AutoCAD </w:t>
      </w:r>
      <w:r>
        <w:rPr>
          <w:sz w:val="24"/>
          <w:szCs w:val="24"/>
        </w:rPr>
        <w:t xml:space="preserve">for chassis and </w:t>
      </w:r>
      <w:r>
        <w:rPr>
          <w:b/>
          <w:sz w:val="24"/>
          <w:szCs w:val="24"/>
        </w:rPr>
        <w:t xml:space="preserve">SolidWorks </w:t>
      </w:r>
      <w:r>
        <w:rPr>
          <w:sz w:val="24"/>
          <w:szCs w:val="24"/>
        </w:rPr>
        <w:t>for whole model design.</w:t>
      </w:r>
    </w:p>
    <w:p w14:paraId="3FC6F9A3" w14:textId="77777777" w:rsidR="008D1B0A" w:rsidRDefault="008F6BE9">
      <w:pPr>
        <w:tabs>
          <w:tab w:val="left" w:pos="821"/>
          <w:tab w:val="left" w:pos="822"/>
        </w:tabs>
        <w:spacing w:before="105"/>
        <w:jc w:val="center"/>
        <w:rPr>
          <w:sz w:val="24"/>
          <w:szCs w:val="24"/>
        </w:rPr>
      </w:pPr>
      <w:r>
        <w:rPr>
          <w:sz w:val="24"/>
          <w:szCs w:val="24"/>
        </w:rPr>
        <w:t>Figure 2. CAD Model of  vibration energy harvester</w:t>
      </w:r>
    </w:p>
    <w:p w14:paraId="4F63BB61" w14:textId="77777777" w:rsidR="008D1B0A" w:rsidRDefault="008D1B0A">
      <w:pPr>
        <w:pStyle w:val="BodyText"/>
        <w:spacing w:before="1"/>
        <w:rPr>
          <w:sz w:val="23"/>
        </w:rPr>
      </w:pPr>
    </w:p>
    <w:p w14:paraId="401857EC" w14:textId="77777777" w:rsidR="008D1B0A" w:rsidRDefault="008F6BE9">
      <w:pPr>
        <w:pStyle w:val="ListParagraph"/>
        <w:numPr>
          <w:ilvl w:val="0"/>
          <w:numId w:val="3"/>
        </w:numPr>
        <w:tabs>
          <w:tab w:val="left" w:pos="455"/>
        </w:tabs>
        <w:rPr>
          <w:sz w:val="24"/>
          <w:szCs w:val="24"/>
        </w:rPr>
      </w:pPr>
      <w:r>
        <w:rPr>
          <w:noProof/>
        </w:rPr>
        <w:drawing>
          <wp:anchor distT="0" distB="0" distL="0" distR="0" simplePos="0" relativeHeight="6" behindDoc="0" locked="0" layoutInCell="0" allowOverlap="1" wp14:anchorId="6453B247" wp14:editId="79EB3245">
            <wp:simplePos x="0" y="0"/>
            <wp:positionH relativeFrom="page">
              <wp:posOffset>1196340</wp:posOffset>
            </wp:positionH>
            <wp:positionV relativeFrom="paragraph">
              <wp:posOffset>401955</wp:posOffset>
            </wp:positionV>
            <wp:extent cx="5250180" cy="223139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noChangeArrowheads="1"/>
                    </pic:cNvPicPr>
                  </pic:nvPicPr>
                  <pic:blipFill>
                    <a:blip r:embed="rId7"/>
                    <a:stretch>
                      <a:fillRect/>
                    </a:stretch>
                  </pic:blipFill>
                  <pic:spPr bwMode="auto">
                    <a:xfrm>
                      <a:off x="0" y="0"/>
                      <a:ext cx="5250180" cy="2231390"/>
                    </a:xfrm>
                    <a:prstGeom prst="rect">
                      <a:avLst/>
                    </a:prstGeom>
                  </pic:spPr>
                </pic:pic>
              </a:graphicData>
            </a:graphic>
          </wp:anchor>
        </w:drawing>
      </w:r>
      <w:r>
        <w:rPr>
          <w:b/>
          <w:sz w:val="24"/>
          <w:szCs w:val="24"/>
        </w:rPr>
        <w:t>Model</w:t>
      </w:r>
      <w:r>
        <w:rPr>
          <w:b/>
          <w:spacing w:val="4"/>
          <w:sz w:val="24"/>
          <w:szCs w:val="24"/>
        </w:rPr>
        <w:t xml:space="preserve"> </w:t>
      </w:r>
      <w:r>
        <w:rPr>
          <w:b/>
          <w:sz w:val="24"/>
          <w:szCs w:val="24"/>
        </w:rPr>
        <w:t>Analysis</w:t>
      </w:r>
      <w:r>
        <w:rPr>
          <w:b/>
          <w:spacing w:val="-1"/>
          <w:sz w:val="24"/>
          <w:szCs w:val="24"/>
        </w:rPr>
        <w:t xml:space="preserve"> </w:t>
      </w:r>
      <w:r>
        <w:rPr>
          <w:b/>
          <w:sz w:val="24"/>
          <w:szCs w:val="24"/>
        </w:rPr>
        <w:t>from</w:t>
      </w:r>
      <w:r>
        <w:rPr>
          <w:b/>
          <w:spacing w:val="2"/>
          <w:sz w:val="24"/>
          <w:szCs w:val="24"/>
        </w:rPr>
        <w:t xml:space="preserve"> </w:t>
      </w:r>
      <w:r>
        <w:rPr>
          <w:b/>
          <w:sz w:val="24"/>
          <w:szCs w:val="24"/>
        </w:rPr>
        <w:t>Software:</w:t>
      </w:r>
      <w:r>
        <w:rPr>
          <w:b/>
          <w:spacing w:val="6"/>
          <w:sz w:val="24"/>
          <w:szCs w:val="24"/>
        </w:rPr>
        <w:t xml:space="preserve"> </w:t>
      </w:r>
      <w:r>
        <w:rPr>
          <w:sz w:val="24"/>
          <w:szCs w:val="24"/>
        </w:rPr>
        <w:t>The</w:t>
      </w:r>
      <w:r>
        <w:rPr>
          <w:spacing w:val="-1"/>
          <w:sz w:val="24"/>
          <w:szCs w:val="24"/>
        </w:rPr>
        <w:t xml:space="preserve"> </w:t>
      </w:r>
      <w:r>
        <w:rPr>
          <w:sz w:val="24"/>
          <w:szCs w:val="24"/>
        </w:rPr>
        <w:t>design</w:t>
      </w:r>
      <w:r>
        <w:rPr>
          <w:spacing w:val="-1"/>
          <w:sz w:val="24"/>
          <w:szCs w:val="24"/>
        </w:rPr>
        <w:t xml:space="preserve"> </w:t>
      </w:r>
      <w:r>
        <w:rPr>
          <w:sz w:val="24"/>
          <w:szCs w:val="24"/>
        </w:rPr>
        <w:t>made</w:t>
      </w:r>
      <w:r>
        <w:rPr>
          <w:spacing w:val="-2"/>
          <w:sz w:val="24"/>
          <w:szCs w:val="24"/>
        </w:rPr>
        <w:t xml:space="preserve"> </w:t>
      </w:r>
      <w:r>
        <w:rPr>
          <w:sz w:val="24"/>
          <w:szCs w:val="24"/>
        </w:rPr>
        <w:t>on solidworks</w:t>
      </w:r>
      <w:r>
        <w:rPr>
          <w:spacing w:val="-1"/>
          <w:sz w:val="24"/>
          <w:szCs w:val="24"/>
        </w:rPr>
        <w:t xml:space="preserve"> </w:t>
      </w:r>
      <w:r>
        <w:rPr>
          <w:sz w:val="24"/>
          <w:szCs w:val="24"/>
        </w:rPr>
        <w:t>to</w:t>
      </w:r>
      <w:r>
        <w:rPr>
          <w:spacing w:val="-1"/>
          <w:sz w:val="24"/>
          <w:szCs w:val="24"/>
        </w:rPr>
        <w:t xml:space="preserve"> </w:t>
      </w:r>
      <w:r>
        <w:rPr>
          <w:sz w:val="24"/>
          <w:szCs w:val="24"/>
        </w:rPr>
        <w:t>show</w:t>
      </w:r>
      <w:r>
        <w:rPr>
          <w:spacing w:val="-1"/>
          <w:sz w:val="24"/>
          <w:szCs w:val="24"/>
        </w:rPr>
        <w:t xml:space="preserve"> </w:t>
      </w:r>
      <w:r>
        <w:rPr>
          <w:sz w:val="24"/>
          <w:szCs w:val="24"/>
        </w:rPr>
        <w:t>the</w:t>
      </w:r>
      <w:r>
        <w:rPr>
          <w:spacing w:val="-2"/>
          <w:sz w:val="24"/>
          <w:szCs w:val="24"/>
        </w:rPr>
        <w:t xml:space="preserve"> </w:t>
      </w:r>
      <w:r>
        <w:rPr>
          <w:sz w:val="24"/>
          <w:szCs w:val="24"/>
        </w:rPr>
        <w:t>working</w:t>
      </w:r>
      <w:r>
        <w:rPr>
          <w:spacing w:val="-3"/>
          <w:sz w:val="24"/>
          <w:szCs w:val="24"/>
        </w:rPr>
        <w:t xml:space="preserve"> </w:t>
      </w:r>
      <w:r>
        <w:rPr>
          <w:sz w:val="24"/>
          <w:szCs w:val="24"/>
        </w:rPr>
        <w:t>of</w:t>
      </w:r>
      <w:r>
        <w:rPr>
          <w:spacing w:val="-1"/>
          <w:sz w:val="24"/>
          <w:szCs w:val="24"/>
        </w:rPr>
        <w:t xml:space="preserve"> </w:t>
      </w:r>
      <w:r>
        <w:rPr>
          <w:sz w:val="24"/>
          <w:szCs w:val="24"/>
        </w:rPr>
        <w:t>each</w:t>
      </w:r>
      <w:r>
        <w:rPr>
          <w:spacing w:val="2"/>
          <w:sz w:val="24"/>
          <w:szCs w:val="24"/>
        </w:rPr>
        <w:t xml:space="preserve"> </w:t>
      </w:r>
      <w:r>
        <w:rPr>
          <w:sz w:val="24"/>
          <w:szCs w:val="24"/>
        </w:rPr>
        <w:t>component,</w:t>
      </w:r>
    </w:p>
    <w:p w14:paraId="00F1D0DB" w14:textId="77777777" w:rsidR="008D1B0A" w:rsidRDefault="008D1B0A">
      <w:pPr>
        <w:pStyle w:val="BodyText"/>
        <w:spacing w:before="6"/>
        <w:rPr>
          <w:sz w:val="14"/>
        </w:rPr>
      </w:pPr>
    </w:p>
    <w:p w14:paraId="57E6060C" w14:textId="77777777" w:rsidR="008D1B0A" w:rsidRDefault="008D1B0A">
      <w:pPr>
        <w:pStyle w:val="BodyText"/>
        <w:spacing w:before="1"/>
      </w:pPr>
    </w:p>
    <w:p w14:paraId="2E82E5CF" w14:textId="77777777" w:rsidR="008D1B0A" w:rsidRDefault="008F6BE9">
      <w:pPr>
        <w:pStyle w:val="Heading3"/>
        <w:ind w:left="778" w:right="597"/>
        <w:jc w:val="center"/>
        <w:rPr>
          <w:sz w:val="24"/>
          <w:szCs w:val="24"/>
        </w:rPr>
      </w:pPr>
      <w:r>
        <w:rPr>
          <w:sz w:val="24"/>
          <w:szCs w:val="24"/>
        </w:rPr>
        <w:t>Figure</w:t>
      </w:r>
      <w:r>
        <w:rPr>
          <w:spacing w:val="-3"/>
          <w:sz w:val="24"/>
          <w:szCs w:val="24"/>
        </w:rPr>
        <w:t xml:space="preserve"> </w:t>
      </w:r>
      <w:r>
        <w:rPr>
          <w:sz w:val="24"/>
          <w:szCs w:val="24"/>
        </w:rPr>
        <w:t>3.</w:t>
      </w:r>
      <w:r>
        <w:rPr>
          <w:spacing w:val="-2"/>
          <w:sz w:val="24"/>
          <w:szCs w:val="24"/>
        </w:rPr>
        <w:t xml:space="preserve"> </w:t>
      </w:r>
      <w:r>
        <w:rPr>
          <w:sz w:val="24"/>
          <w:szCs w:val="24"/>
        </w:rPr>
        <w:t>Model</w:t>
      </w:r>
      <w:r>
        <w:rPr>
          <w:spacing w:val="-3"/>
          <w:sz w:val="24"/>
          <w:szCs w:val="24"/>
        </w:rPr>
        <w:t xml:space="preserve"> </w:t>
      </w:r>
      <w:r>
        <w:rPr>
          <w:sz w:val="24"/>
          <w:szCs w:val="24"/>
        </w:rPr>
        <w:t>analysis</w:t>
      </w:r>
    </w:p>
    <w:p w14:paraId="6EB70745" w14:textId="77777777" w:rsidR="008D1B0A" w:rsidRDefault="008D1B0A">
      <w:pPr>
        <w:pStyle w:val="BodyText"/>
        <w:spacing w:before="6"/>
        <w:rPr>
          <w:b/>
          <w:sz w:val="22"/>
        </w:rPr>
      </w:pPr>
    </w:p>
    <w:p w14:paraId="7E9ED06F" w14:textId="77777777" w:rsidR="008D1B0A" w:rsidRDefault="008F6BE9">
      <w:pPr>
        <w:pStyle w:val="ListParagraph"/>
        <w:numPr>
          <w:ilvl w:val="0"/>
          <w:numId w:val="4"/>
        </w:numPr>
        <w:tabs>
          <w:tab w:val="left" w:pos="479"/>
        </w:tabs>
        <w:spacing w:line="352" w:lineRule="auto"/>
        <w:ind w:right="214"/>
        <w:rPr>
          <w:sz w:val="24"/>
          <w:szCs w:val="24"/>
        </w:rPr>
      </w:pPr>
      <w:r>
        <w:rPr>
          <w:b/>
          <w:sz w:val="24"/>
          <w:szCs w:val="24"/>
        </w:rPr>
        <w:t>Calculations</w:t>
      </w:r>
      <w:r>
        <w:rPr>
          <w:b/>
          <w:spacing w:val="5"/>
          <w:sz w:val="24"/>
          <w:szCs w:val="24"/>
        </w:rPr>
        <w:t xml:space="preserve"> </w:t>
      </w:r>
      <w:r>
        <w:rPr>
          <w:b/>
          <w:sz w:val="24"/>
          <w:szCs w:val="24"/>
        </w:rPr>
        <w:t>for</w:t>
      </w:r>
      <w:r>
        <w:rPr>
          <w:b/>
          <w:spacing w:val="6"/>
          <w:sz w:val="24"/>
          <w:szCs w:val="24"/>
        </w:rPr>
        <w:t xml:space="preserve"> </w:t>
      </w:r>
      <w:r>
        <w:rPr>
          <w:b/>
          <w:sz w:val="24"/>
          <w:szCs w:val="24"/>
        </w:rPr>
        <w:t>frame</w:t>
      </w:r>
      <w:r>
        <w:rPr>
          <w:b/>
          <w:spacing w:val="5"/>
          <w:sz w:val="24"/>
          <w:szCs w:val="24"/>
        </w:rPr>
        <w:t xml:space="preserve"> </w:t>
      </w:r>
      <w:r>
        <w:rPr>
          <w:b/>
          <w:sz w:val="24"/>
          <w:szCs w:val="24"/>
        </w:rPr>
        <w:t>design</w:t>
      </w:r>
      <w:r>
        <w:rPr>
          <w:b/>
          <w:spacing w:val="7"/>
          <w:sz w:val="24"/>
          <w:szCs w:val="24"/>
        </w:rPr>
        <w:t xml:space="preserve"> </w:t>
      </w:r>
      <w:r>
        <w:rPr>
          <w:b/>
          <w:sz w:val="24"/>
          <w:szCs w:val="24"/>
        </w:rPr>
        <w:t>and</w:t>
      </w:r>
      <w:r>
        <w:rPr>
          <w:b/>
          <w:spacing w:val="7"/>
          <w:sz w:val="24"/>
          <w:szCs w:val="24"/>
        </w:rPr>
        <w:t xml:space="preserve"> </w:t>
      </w:r>
      <w:r>
        <w:rPr>
          <w:b/>
          <w:sz w:val="24"/>
          <w:szCs w:val="24"/>
        </w:rPr>
        <w:t>spring:</w:t>
      </w:r>
      <w:r>
        <w:rPr>
          <w:b/>
          <w:spacing w:val="5"/>
          <w:sz w:val="24"/>
          <w:szCs w:val="24"/>
        </w:rPr>
        <w:t xml:space="preserve"> </w:t>
      </w:r>
      <w:r>
        <w:rPr>
          <w:sz w:val="24"/>
          <w:szCs w:val="24"/>
        </w:rPr>
        <w:t>Calculation</w:t>
      </w:r>
      <w:r>
        <w:rPr>
          <w:spacing w:val="2"/>
          <w:sz w:val="24"/>
          <w:szCs w:val="24"/>
        </w:rPr>
        <w:t xml:space="preserve"> </w:t>
      </w:r>
      <w:r>
        <w:rPr>
          <w:sz w:val="24"/>
          <w:szCs w:val="24"/>
        </w:rPr>
        <w:t>were</w:t>
      </w:r>
      <w:r>
        <w:rPr>
          <w:spacing w:val="2"/>
          <w:sz w:val="24"/>
          <w:szCs w:val="24"/>
        </w:rPr>
        <w:t xml:space="preserve"> </w:t>
      </w:r>
      <w:r>
        <w:rPr>
          <w:sz w:val="24"/>
          <w:szCs w:val="24"/>
        </w:rPr>
        <w:t>done</w:t>
      </w:r>
      <w:r>
        <w:rPr>
          <w:spacing w:val="3"/>
          <w:sz w:val="24"/>
          <w:szCs w:val="24"/>
        </w:rPr>
        <w:t xml:space="preserve"> </w:t>
      </w:r>
      <w:r>
        <w:rPr>
          <w:sz w:val="24"/>
          <w:szCs w:val="24"/>
        </w:rPr>
        <w:t>for selection</w:t>
      </w:r>
      <w:r>
        <w:rPr>
          <w:spacing w:val="2"/>
          <w:sz w:val="24"/>
          <w:szCs w:val="24"/>
        </w:rPr>
        <w:t xml:space="preserve"> </w:t>
      </w:r>
      <w:r>
        <w:rPr>
          <w:sz w:val="24"/>
          <w:szCs w:val="24"/>
        </w:rPr>
        <w:t>of</w:t>
      </w:r>
      <w:r>
        <w:rPr>
          <w:spacing w:val="3"/>
          <w:sz w:val="24"/>
          <w:szCs w:val="24"/>
        </w:rPr>
        <w:t xml:space="preserve"> </w:t>
      </w:r>
      <w:r>
        <w:rPr>
          <w:sz w:val="24"/>
          <w:szCs w:val="24"/>
        </w:rPr>
        <w:t>frame</w:t>
      </w:r>
      <w:r>
        <w:rPr>
          <w:spacing w:val="3"/>
          <w:sz w:val="24"/>
          <w:szCs w:val="24"/>
        </w:rPr>
        <w:t xml:space="preserve"> </w:t>
      </w:r>
      <w:r>
        <w:rPr>
          <w:sz w:val="24"/>
          <w:szCs w:val="24"/>
        </w:rPr>
        <w:t>design</w:t>
      </w:r>
      <w:r>
        <w:rPr>
          <w:spacing w:val="1"/>
          <w:sz w:val="24"/>
          <w:szCs w:val="24"/>
        </w:rPr>
        <w:t xml:space="preserve"> </w:t>
      </w:r>
      <w:r>
        <w:rPr>
          <w:sz w:val="24"/>
          <w:szCs w:val="24"/>
        </w:rPr>
        <w:t>and</w:t>
      </w:r>
      <w:r>
        <w:rPr>
          <w:spacing w:val="5"/>
          <w:sz w:val="24"/>
          <w:szCs w:val="24"/>
        </w:rPr>
        <w:t xml:space="preserve"> </w:t>
      </w:r>
      <w:r>
        <w:rPr>
          <w:sz w:val="24"/>
          <w:szCs w:val="24"/>
        </w:rPr>
        <w:t>spring</w:t>
      </w:r>
      <w:r>
        <w:rPr>
          <w:spacing w:val="4"/>
          <w:sz w:val="24"/>
          <w:szCs w:val="24"/>
        </w:rPr>
        <w:t xml:space="preserve"> </w:t>
      </w:r>
      <w:r>
        <w:rPr>
          <w:sz w:val="24"/>
          <w:szCs w:val="24"/>
        </w:rPr>
        <w:t>by</w:t>
      </w:r>
      <w:r>
        <w:rPr>
          <w:spacing w:val="3"/>
          <w:sz w:val="24"/>
          <w:szCs w:val="24"/>
        </w:rPr>
        <w:t xml:space="preserve"> </w:t>
      </w:r>
      <w:r>
        <w:rPr>
          <w:sz w:val="24"/>
          <w:szCs w:val="24"/>
        </w:rPr>
        <w:t>considering</w:t>
      </w:r>
      <w:r>
        <w:rPr>
          <w:spacing w:val="-42"/>
          <w:sz w:val="24"/>
          <w:szCs w:val="24"/>
        </w:rPr>
        <w:t xml:space="preserve"> </w:t>
      </w:r>
      <w:r>
        <w:rPr>
          <w:sz w:val="24"/>
          <w:szCs w:val="24"/>
        </w:rPr>
        <w:t>the</w:t>
      </w:r>
      <w:r>
        <w:rPr>
          <w:spacing w:val="-1"/>
          <w:sz w:val="24"/>
          <w:szCs w:val="24"/>
        </w:rPr>
        <w:t xml:space="preserve"> </w:t>
      </w:r>
      <w:r>
        <w:rPr>
          <w:sz w:val="24"/>
          <w:szCs w:val="24"/>
        </w:rPr>
        <w:t>bending</w:t>
      </w:r>
      <w:r>
        <w:rPr>
          <w:spacing w:val="1"/>
          <w:sz w:val="24"/>
          <w:szCs w:val="24"/>
        </w:rPr>
        <w:t xml:space="preserve"> </w:t>
      </w:r>
      <w:r>
        <w:rPr>
          <w:sz w:val="24"/>
          <w:szCs w:val="24"/>
        </w:rPr>
        <w:t>stress equation</w:t>
      </w:r>
      <w:r>
        <w:rPr>
          <w:spacing w:val="2"/>
          <w:sz w:val="24"/>
          <w:szCs w:val="24"/>
        </w:rPr>
        <w:t xml:space="preserve"> </w:t>
      </w:r>
      <w:r>
        <w:rPr>
          <w:sz w:val="24"/>
          <w:szCs w:val="24"/>
        </w:rPr>
        <w:t>for</w:t>
      </w:r>
      <w:r>
        <w:rPr>
          <w:spacing w:val="-2"/>
          <w:sz w:val="24"/>
          <w:szCs w:val="24"/>
        </w:rPr>
        <w:t xml:space="preserve"> </w:t>
      </w:r>
      <w:r>
        <w:rPr>
          <w:sz w:val="24"/>
          <w:szCs w:val="24"/>
        </w:rPr>
        <w:t>frame.</w:t>
      </w:r>
    </w:p>
    <w:p w14:paraId="2DAF2198" w14:textId="77777777" w:rsidR="008D1B0A" w:rsidRDefault="008F6BE9">
      <w:pPr>
        <w:pStyle w:val="BodyText"/>
        <w:spacing w:before="7" w:line="362" w:lineRule="auto"/>
        <w:ind w:left="252" w:firstLine="722"/>
        <w:rPr>
          <w:sz w:val="24"/>
          <w:szCs w:val="24"/>
        </w:rPr>
      </w:pPr>
      <w:r>
        <w:rPr>
          <w:sz w:val="24"/>
          <w:szCs w:val="24"/>
        </w:rPr>
        <w:t>Finally,</w:t>
      </w:r>
      <w:r>
        <w:rPr>
          <w:spacing w:val="36"/>
          <w:sz w:val="24"/>
          <w:szCs w:val="24"/>
        </w:rPr>
        <w:t xml:space="preserve"> </w:t>
      </w:r>
      <w:r>
        <w:rPr>
          <w:sz w:val="24"/>
          <w:szCs w:val="24"/>
        </w:rPr>
        <w:t>we</w:t>
      </w:r>
      <w:r>
        <w:rPr>
          <w:spacing w:val="32"/>
          <w:sz w:val="24"/>
          <w:szCs w:val="24"/>
        </w:rPr>
        <w:t xml:space="preserve"> </w:t>
      </w:r>
      <w:r>
        <w:rPr>
          <w:sz w:val="24"/>
          <w:szCs w:val="24"/>
        </w:rPr>
        <w:t>have</w:t>
      </w:r>
      <w:r>
        <w:rPr>
          <w:spacing w:val="35"/>
          <w:sz w:val="24"/>
          <w:szCs w:val="24"/>
        </w:rPr>
        <w:t xml:space="preserve"> </w:t>
      </w:r>
      <w:r>
        <w:rPr>
          <w:sz w:val="24"/>
          <w:szCs w:val="24"/>
        </w:rPr>
        <w:t>come</w:t>
      </w:r>
      <w:r>
        <w:rPr>
          <w:spacing w:val="34"/>
          <w:sz w:val="24"/>
          <w:szCs w:val="24"/>
        </w:rPr>
        <w:t xml:space="preserve"> </w:t>
      </w:r>
      <w:r>
        <w:rPr>
          <w:sz w:val="24"/>
          <w:szCs w:val="24"/>
        </w:rPr>
        <w:t>with</w:t>
      </w:r>
      <w:r>
        <w:rPr>
          <w:spacing w:val="35"/>
          <w:sz w:val="24"/>
          <w:szCs w:val="24"/>
        </w:rPr>
        <w:t xml:space="preserve"> </w:t>
      </w:r>
      <w:r>
        <w:rPr>
          <w:sz w:val="24"/>
          <w:szCs w:val="24"/>
        </w:rPr>
        <w:t>results</w:t>
      </w:r>
      <w:r>
        <w:rPr>
          <w:spacing w:val="33"/>
          <w:sz w:val="24"/>
          <w:szCs w:val="24"/>
        </w:rPr>
        <w:t xml:space="preserve"> </w:t>
      </w:r>
      <w:r>
        <w:rPr>
          <w:sz w:val="24"/>
          <w:szCs w:val="24"/>
        </w:rPr>
        <w:t>of</w:t>
      </w:r>
      <w:r>
        <w:rPr>
          <w:spacing w:val="36"/>
          <w:sz w:val="24"/>
          <w:szCs w:val="24"/>
        </w:rPr>
        <w:t xml:space="preserve"> </w:t>
      </w:r>
      <w:r>
        <w:rPr>
          <w:sz w:val="24"/>
          <w:szCs w:val="24"/>
        </w:rPr>
        <w:t>calculation</w:t>
      </w:r>
      <w:r>
        <w:rPr>
          <w:spacing w:val="34"/>
          <w:sz w:val="24"/>
          <w:szCs w:val="24"/>
        </w:rPr>
        <w:t xml:space="preserve"> </w:t>
      </w:r>
      <w:r>
        <w:rPr>
          <w:sz w:val="24"/>
          <w:szCs w:val="24"/>
        </w:rPr>
        <w:t>of</w:t>
      </w:r>
      <w:r>
        <w:rPr>
          <w:spacing w:val="36"/>
          <w:sz w:val="24"/>
          <w:szCs w:val="24"/>
        </w:rPr>
        <w:t xml:space="preserve"> </w:t>
      </w:r>
      <w:r>
        <w:rPr>
          <w:sz w:val="24"/>
          <w:szCs w:val="24"/>
        </w:rPr>
        <w:t>required</w:t>
      </w:r>
      <w:r>
        <w:rPr>
          <w:spacing w:val="34"/>
          <w:sz w:val="24"/>
          <w:szCs w:val="24"/>
        </w:rPr>
        <w:t xml:space="preserve"> </w:t>
      </w:r>
      <w:r>
        <w:rPr>
          <w:sz w:val="24"/>
          <w:szCs w:val="24"/>
        </w:rPr>
        <w:t>frame</w:t>
      </w:r>
      <w:r>
        <w:rPr>
          <w:spacing w:val="34"/>
          <w:sz w:val="24"/>
          <w:szCs w:val="24"/>
        </w:rPr>
        <w:t xml:space="preserve"> </w:t>
      </w:r>
      <w:r>
        <w:rPr>
          <w:sz w:val="24"/>
          <w:szCs w:val="24"/>
        </w:rPr>
        <w:t>will</w:t>
      </w:r>
      <w:r>
        <w:rPr>
          <w:spacing w:val="36"/>
          <w:sz w:val="24"/>
          <w:szCs w:val="24"/>
        </w:rPr>
        <w:t xml:space="preserve"> </w:t>
      </w:r>
      <w:r>
        <w:rPr>
          <w:sz w:val="24"/>
          <w:szCs w:val="24"/>
        </w:rPr>
        <w:t>be</w:t>
      </w:r>
      <w:r>
        <w:rPr>
          <w:spacing w:val="37"/>
          <w:sz w:val="24"/>
          <w:szCs w:val="24"/>
        </w:rPr>
        <w:t xml:space="preserve"> </w:t>
      </w:r>
      <w:r>
        <w:rPr>
          <w:sz w:val="24"/>
          <w:szCs w:val="24"/>
        </w:rPr>
        <w:t>of</w:t>
      </w:r>
      <w:r>
        <w:rPr>
          <w:spacing w:val="34"/>
          <w:sz w:val="24"/>
          <w:szCs w:val="24"/>
        </w:rPr>
        <w:t xml:space="preserve"> </w:t>
      </w:r>
      <w:r>
        <w:rPr>
          <w:sz w:val="24"/>
          <w:szCs w:val="24"/>
        </w:rPr>
        <w:t>square</w:t>
      </w:r>
      <w:r>
        <w:rPr>
          <w:spacing w:val="34"/>
          <w:sz w:val="24"/>
          <w:szCs w:val="24"/>
        </w:rPr>
        <w:t xml:space="preserve"> </w:t>
      </w:r>
      <w:r>
        <w:rPr>
          <w:sz w:val="24"/>
          <w:szCs w:val="24"/>
        </w:rPr>
        <w:t>tube</w:t>
      </w:r>
      <w:r>
        <w:rPr>
          <w:spacing w:val="33"/>
          <w:sz w:val="24"/>
          <w:szCs w:val="24"/>
        </w:rPr>
        <w:t xml:space="preserve"> </w:t>
      </w:r>
      <w:r>
        <w:rPr>
          <w:sz w:val="24"/>
          <w:szCs w:val="24"/>
        </w:rPr>
        <w:t>to</w:t>
      </w:r>
      <w:r>
        <w:rPr>
          <w:spacing w:val="33"/>
          <w:sz w:val="24"/>
          <w:szCs w:val="24"/>
        </w:rPr>
        <w:t xml:space="preserve"> </w:t>
      </w:r>
      <w:r>
        <w:rPr>
          <w:sz w:val="24"/>
          <w:szCs w:val="24"/>
        </w:rPr>
        <w:t>manufacture</w:t>
      </w:r>
      <w:r>
        <w:rPr>
          <w:spacing w:val="34"/>
          <w:sz w:val="24"/>
          <w:szCs w:val="24"/>
        </w:rPr>
        <w:t xml:space="preserve"> </w:t>
      </w:r>
      <w:r>
        <w:rPr>
          <w:sz w:val="24"/>
          <w:szCs w:val="24"/>
        </w:rPr>
        <w:t>the</w:t>
      </w:r>
      <w:r>
        <w:rPr>
          <w:spacing w:val="-42"/>
          <w:sz w:val="24"/>
          <w:szCs w:val="24"/>
        </w:rPr>
        <w:t xml:space="preserve"> </w:t>
      </w:r>
      <w:r>
        <w:rPr>
          <w:sz w:val="24"/>
          <w:szCs w:val="24"/>
        </w:rPr>
        <w:t>complete</w:t>
      </w:r>
      <w:r>
        <w:rPr>
          <w:spacing w:val="-2"/>
          <w:sz w:val="24"/>
          <w:szCs w:val="24"/>
        </w:rPr>
        <w:t xml:space="preserve"> </w:t>
      </w:r>
      <w:r>
        <w:rPr>
          <w:sz w:val="24"/>
          <w:szCs w:val="24"/>
        </w:rPr>
        <w:t>structure and</w:t>
      </w:r>
      <w:r>
        <w:rPr>
          <w:spacing w:val="1"/>
          <w:sz w:val="24"/>
          <w:szCs w:val="24"/>
        </w:rPr>
        <w:t xml:space="preserve"> </w:t>
      </w:r>
      <w:r>
        <w:rPr>
          <w:sz w:val="24"/>
          <w:szCs w:val="24"/>
        </w:rPr>
        <w:t>a</w:t>
      </w:r>
      <w:r>
        <w:rPr>
          <w:spacing w:val="-1"/>
          <w:sz w:val="24"/>
          <w:szCs w:val="24"/>
        </w:rPr>
        <w:t xml:space="preserve"> </w:t>
      </w:r>
      <w:r>
        <w:rPr>
          <w:sz w:val="24"/>
          <w:szCs w:val="24"/>
        </w:rPr>
        <w:t>spring of</w:t>
      </w:r>
      <w:r>
        <w:rPr>
          <w:spacing w:val="-2"/>
          <w:sz w:val="24"/>
          <w:szCs w:val="24"/>
        </w:rPr>
        <w:t xml:space="preserve"> </w:t>
      </w:r>
      <w:r>
        <w:rPr>
          <w:sz w:val="24"/>
          <w:szCs w:val="24"/>
        </w:rPr>
        <w:t>stiffness(K) above</w:t>
      </w:r>
      <w:r>
        <w:rPr>
          <w:spacing w:val="-1"/>
          <w:sz w:val="24"/>
          <w:szCs w:val="24"/>
        </w:rPr>
        <w:t xml:space="preserve"> </w:t>
      </w:r>
      <w:r>
        <w:rPr>
          <w:sz w:val="24"/>
          <w:szCs w:val="24"/>
        </w:rPr>
        <w:t>0.1962</w:t>
      </w:r>
      <w:r>
        <w:rPr>
          <w:spacing w:val="-2"/>
          <w:sz w:val="24"/>
          <w:szCs w:val="24"/>
        </w:rPr>
        <w:t xml:space="preserve"> </w:t>
      </w:r>
      <w:r>
        <w:rPr>
          <w:sz w:val="24"/>
          <w:szCs w:val="24"/>
        </w:rPr>
        <w:t>N/mm</w:t>
      </w:r>
      <w:r>
        <w:rPr>
          <w:spacing w:val="-1"/>
          <w:sz w:val="24"/>
          <w:szCs w:val="24"/>
        </w:rPr>
        <w:t xml:space="preserve"> </w:t>
      </w:r>
      <w:r>
        <w:rPr>
          <w:sz w:val="24"/>
          <w:szCs w:val="24"/>
        </w:rPr>
        <w:t>is</w:t>
      </w:r>
      <w:r>
        <w:rPr>
          <w:spacing w:val="2"/>
          <w:sz w:val="24"/>
          <w:szCs w:val="24"/>
        </w:rPr>
        <w:t xml:space="preserve"> </w:t>
      </w:r>
      <w:r>
        <w:rPr>
          <w:sz w:val="24"/>
          <w:szCs w:val="24"/>
        </w:rPr>
        <w:t>selected</w:t>
      </w:r>
      <w:r>
        <w:rPr>
          <w:spacing w:val="1"/>
          <w:sz w:val="24"/>
          <w:szCs w:val="24"/>
        </w:rPr>
        <w:t xml:space="preserve"> </w:t>
      </w:r>
      <w:r>
        <w:rPr>
          <w:sz w:val="24"/>
          <w:szCs w:val="24"/>
        </w:rPr>
        <w:t>according</w:t>
      </w:r>
      <w:r>
        <w:rPr>
          <w:spacing w:val="-2"/>
          <w:sz w:val="24"/>
          <w:szCs w:val="24"/>
        </w:rPr>
        <w:t xml:space="preserve"> </w:t>
      </w:r>
      <w:r>
        <w:rPr>
          <w:sz w:val="24"/>
          <w:szCs w:val="24"/>
        </w:rPr>
        <w:t>to</w:t>
      </w:r>
      <w:r>
        <w:rPr>
          <w:spacing w:val="-1"/>
          <w:sz w:val="24"/>
          <w:szCs w:val="24"/>
        </w:rPr>
        <w:t xml:space="preserve"> </w:t>
      </w:r>
      <w:r>
        <w:rPr>
          <w:sz w:val="24"/>
          <w:szCs w:val="24"/>
        </w:rPr>
        <w:t>calculation.</w:t>
      </w:r>
    </w:p>
    <w:p w14:paraId="32A89405" w14:textId="77777777" w:rsidR="008D1B0A" w:rsidRDefault="008D1B0A">
      <w:pPr>
        <w:pStyle w:val="BodyText"/>
        <w:spacing w:before="7"/>
        <w:rPr>
          <w:sz w:val="27"/>
        </w:rPr>
        <w:sectPr w:rsidR="008D1B0A">
          <w:type w:val="continuous"/>
          <w:pgSz w:w="12240" w:h="15840"/>
          <w:pgMar w:top="1500" w:right="1300" w:bottom="280" w:left="1260" w:header="0" w:footer="0" w:gutter="0"/>
          <w:cols w:space="720"/>
          <w:formProt w:val="0"/>
          <w:docGrid w:linePitch="312" w:charSpace="-2049"/>
        </w:sectPr>
      </w:pPr>
    </w:p>
    <w:p w14:paraId="08434874" w14:textId="77777777" w:rsidR="008D1B0A" w:rsidRDefault="008F6BE9">
      <w:pPr>
        <w:pStyle w:val="ListParagraph"/>
        <w:numPr>
          <w:ilvl w:val="0"/>
          <w:numId w:val="4"/>
        </w:numPr>
        <w:tabs>
          <w:tab w:val="left" w:pos="390"/>
        </w:tabs>
        <w:spacing w:line="362" w:lineRule="auto"/>
        <w:ind w:right="250"/>
        <w:rPr>
          <w:sz w:val="24"/>
          <w:szCs w:val="24"/>
        </w:rPr>
      </w:pPr>
      <w:r>
        <w:rPr>
          <w:b/>
          <w:sz w:val="24"/>
          <w:szCs w:val="24"/>
        </w:rPr>
        <w:lastRenderedPageBreak/>
        <w:t>Material</w:t>
      </w:r>
      <w:r>
        <w:rPr>
          <w:b/>
          <w:spacing w:val="4"/>
          <w:sz w:val="24"/>
          <w:szCs w:val="24"/>
        </w:rPr>
        <w:t xml:space="preserve"> </w:t>
      </w:r>
      <w:r>
        <w:rPr>
          <w:b/>
          <w:sz w:val="24"/>
          <w:szCs w:val="24"/>
        </w:rPr>
        <w:t>Selection</w:t>
      </w:r>
      <w:r>
        <w:rPr>
          <w:b/>
          <w:spacing w:val="9"/>
          <w:sz w:val="24"/>
          <w:szCs w:val="24"/>
        </w:rPr>
        <w:t xml:space="preserve"> </w:t>
      </w:r>
      <w:r>
        <w:rPr>
          <w:b/>
          <w:sz w:val="24"/>
          <w:szCs w:val="24"/>
        </w:rPr>
        <w:t>with</w:t>
      </w:r>
      <w:r>
        <w:rPr>
          <w:b/>
          <w:spacing w:val="4"/>
          <w:sz w:val="24"/>
          <w:szCs w:val="24"/>
        </w:rPr>
        <w:t xml:space="preserve"> </w:t>
      </w:r>
      <w:r>
        <w:rPr>
          <w:b/>
          <w:sz w:val="24"/>
          <w:szCs w:val="24"/>
        </w:rPr>
        <w:t>standards:</w:t>
      </w:r>
      <w:r>
        <w:rPr>
          <w:b/>
          <w:spacing w:val="11"/>
          <w:sz w:val="24"/>
          <w:szCs w:val="24"/>
        </w:rPr>
        <w:t xml:space="preserve"> </w:t>
      </w:r>
      <w:r>
        <w:rPr>
          <w:sz w:val="24"/>
          <w:szCs w:val="24"/>
        </w:rPr>
        <w:t>We</w:t>
      </w:r>
      <w:r>
        <w:rPr>
          <w:spacing w:val="2"/>
          <w:sz w:val="24"/>
          <w:szCs w:val="24"/>
        </w:rPr>
        <w:t xml:space="preserve"> </w:t>
      </w:r>
      <w:r>
        <w:rPr>
          <w:sz w:val="24"/>
          <w:szCs w:val="24"/>
        </w:rPr>
        <w:t>have</w:t>
      </w:r>
      <w:r>
        <w:rPr>
          <w:spacing w:val="6"/>
          <w:sz w:val="24"/>
          <w:szCs w:val="24"/>
        </w:rPr>
        <w:t xml:space="preserve"> </w:t>
      </w:r>
      <w:r>
        <w:rPr>
          <w:sz w:val="24"/>
          <w:szCs w:val="24"/>
        </w:rPr>
        <w:t>selected</w:t>
      </w:r>
      <w:r>
        <w:rPr>
          <w:spacing w:val="4"/>
          <w:sz w:val="24"/>
          <w:szCs w:val="24"/>
        </w:rPr>
        <w:t xml:space="preserve"> </w:t>
      </w:r>
      <w:r>
        <w:rPr>
          <w:sz w:val="24"/>
          <w:szCs w:val="24"/>
        </w:rPr>
        <w:t>MS</w:t>
      </w:r>
      <w:r>
        <w:rPr>
          <w:spacing w:val="-2"/>
          <w:sz w:val="24"/>
          <w:szCs w:val="24"/>
        </w:rPr>
        <w:t xml:space="preserve"> </w:t>
      </w:r>
      <w:r>
        <w:rPr>
          <w:sz w:val="24"/>
          <w:szCs w:val="24"/>
        </w:rPr>
        <w:t>(Mild</w:t>
      </w:r>
      <w:r>
        <w:rPr>
          <w:spacing w:val="7"/>
          <w:sz w:val="24"/>
          <w:szCs w:val="24"/>
        </w:rPr>
        <w:t xml:space="preserve"> </w:t>
      </w:r>
      <w:r>
        <w:rPr>
          <w:sz w:val="24"/>
          <w:szCs w:val="24"/>
        </w:rPr>
        <w:t>steel)</w:t>
      </w:r>
      <w:r>
        <w:rPr>
          <w:spacing w:val="6"/>
          <w:sz w:val="24"/>
          <w:szCs w:val="24"/>
        </w:rPr>
        <w:t xml:space="preserve"> </w:t>
      </w:r>
      <w:r>
        <w:rPr>
          <w:sz w:val="24"/>
          <w:szCs w:val="24"/>
        </w:rPr>
        <w:t>in</w:t>
      </w:r>
      <w:r>
        <w:rPr>
          <w:spacing w:val="-1"/>
          <w:sz w:val="24"/>
          <w:szCs w:val="24"/>
        </w:rPr>
        <w:t xml:space="preserve"> </w:t>
      </w:r>
      <w:r>
        <w:rPr>
          <w:sz w:val="24"/>
          <w:szCs w:val="24"/>
        </w:rPr>
        <w:t>the</w:t>
      </w:r>
      <w:r>
        <w:rPr>
          <w:spacing w:val="2"/>
          <w:sz w:val="24"/>
          <w:szCs w:val="24"/>
        </w:rPr>
        <w:t xml:space="preserve"> </w:t>
      </w:r>
      <w:r>
        <w:rPr>
          <w:sz w:val="24"/>
          <w:szCs w:val="24"/>
        </w:rPr>
        <w:t>design</w:t>
      </w:r>
      <w:r>
        <w:rPr>
          <w:spacing w:val="5"/>
          <w:sz w:val="24"/>
          <w:szCs w:val="24"/>
        </w:rPr>
        <w:t xml:space="preserve"> </w:t>
      </w:r>
      <w:r>
        <w:rPr>
          <w:sz w:val="24"/>
          <w:szCs w:val="24"/>
        </w:rPr>
        <w:t>and</w:t>
      </w:r>
      <w:r>
        <w:rPr>
          <w:spacing w:val="4"/>
          <w:sz w:val="24"/>
          <w:szCs w:val="24"/>
        </w:rPr>
        <w:t xml:space="preserve"> </w:t>
      </w:r>
      <w:r>
        <w:rPr>
          <w:sz w:val="24"/>
          <w:szCs w:val="24"/>
        </w:rPr>
        <w:t>fabrication</w:t>
      </w:r>
      <w:r>
        <w:rPr>
          <w:spacing w:val="8"/>
          <w:sz w:val="24"/>
          <w:szCs w:val="24"/>
        </w:rPr>
        <w:t xml:space="preserve"> </w:t>
      </w:r>
      <w:r>
        <w:rPr>
          <w:sz w:val="24"/>
          <w:szCs w:val="24"/>
        </w:rPr>
        <w:t>of</w:t>
      </w:r>
      <w:r>
        <w:rPr>
          <w:spacing w:val="5"/>
          <w:sz w:val="24"/>
          <w:szCs w:val="24"/>
        </w:rPr>
        <w:t xml:space="preserve"> </w:t>
      </w:r>
      <w:r>
        <w:rPr>
          <w:sz w:val="24"/>
          <w:szCs w:val="24"/>
        </w:rPr>
        <w:t>vortex</w:t>
      </w:r>
      <w:r>
        <w:rPr>
          <w:spacing w:val="-3"/>
          <w:sz w:val="24"/>
          <w:szCs w:val="24"/>
        </w:rPr>
        <w:t xml:space="preserve"> </w:t>
      </w:r>
      <w:r>
        <w:rPr>
          <w:sz w:val="24"/>
          <w:szCs w:val="24"/>
        </w:rPr>
        <w:t>flow</w:t>
      </w:r>
      <w:r>
        <w:rPr>
          <w:spacing w:val="-2"/>
          <w:sz w:val="24"/>
          <w:szCs w:val="24"/>
        </w:rPr>
        <w:t xml:space="preserve"> </w:t>
      </w:r>
      <w:r>
        <w:rPr>
          <w:sz w:val="24"/>
          <w:szCs w:val="24"/>
        </w:rPr>
        <w:t>induced</w:t>
      </w:r>
      <w:r>
        <w:rPr>
          <w:spacing w:val="-42"/>
          <w:sz w:val="24"/>
          <w:szCs w:val="24"/>
        </w:rPr>
        <w:t xml:space="preserve"> </w:t>
      </w:r>
      <w:r>
        <w:rPr>
          <w:sz w:val="24"/>
          <w:szCs w:val="24"/>
        </w:rPr>
        <w:t>vibration</w:t>
      </w:r>
      <w:r>
        <w:rPr>
          <w:spacing w:val="-2"/>
          <w:sz w:val="24"/>
          <w:szCs w:val="24"/>
        </w:rPr>
        <w:t xml:space="preserve"> </w:t>
      </w:r>
      <w:r>
        <w:rPr>
          <w:sz w:val="24"/>
          <w:szCs w:val="24"/>
        </w:rPr>
        <w:t>harvester with</w:t>
      </w:r>
      <w:r>
        <w:rPr>
          <w:spacing w:val="-3"/>
          <w:sz w:val="24"/>
          <w:szCs w:val="24"/>
        </w:rPr>
        <w:t xml:space="preserve"> </w:t>
      </w:r>
      <w:r>
        <w:rPr>
          <w:sz w:val="24"/>
          <w:szCs w:val="24"/>
        </w:rPr>
        <w:t>their</w:t>
      </w:r>
      <w:r>
        <w:rPr>
          <w:spacing w:val="-5"/>
          <w:sz w:val="24"/>
          <w:szCs w:val="24"/>
        </w:rPr>
        <w:t xml:space="preserve"> </w:t>
      </w:r>
      <w:r>
        <w:rPr>
          <w:sz w:val="24"/>
          <w:szCs w:val="24"/>
        </w:rPr>
        <w:t>proper</w:t>
      </w:r>
      <w:r>
        <w:rPr>
          <w:spacing w:val="-1"/>
          <w:sz w:val="24"/>
          <w:szCs w:val="24"/>
        </w:rPr>
        <w:t xml:space="preserve"> </w:t>
      </w:r>
      <w:r>
        <w:rPr>
          <w:sz w:val="24"/>
          <w:szCs w:val="24"/>
        </w:rPr>
        <w:t>standards</w:t>
      </w:r>
      <w:r>
        <w:rPr>
          <w:spacing w:val="-5"/>
          <w:sz w:val="24"/>
          <w:szCs w:val="24"/>
        </w:rPr>
        <w:t xml:space="preserve"> </w:t>
      </w:r>
      <w:r>
        <w:rPr>
          <w:sz w:val="24"/>
          <w:szCs w:val="24"/>
        </w:rPr>
        <w:t>to</w:t>
      </w:r>
      <w:r>
        <w:rPr>
          <w:spacing w:val="-4"/>
          <w:sz w:val="24"/>
          <w:szCs w:val="24"/>
        </w:rPr>
        <w:t xml:space="preserve"> </w:t>
      </w:r>
      <w:r>
        <w:rPr>
          <w:sz w:val="24"/>
          <w:szCs w:val="24"/>
        </w:rPr>
        <w:t>be</w:t>
      </w:r>
      <w:r>
        <w:rPr>
          <w:spacing w:val="2"/>
          <w:sz w:val="24"/>
          <w:szCs w:val="24"/>
        </w:rPr>
        <w:t xml:space="preserve"> </w:t>
      </w:r>
      <w:r>
        <w:rPr>
          <w:sz w:val="24"/>
          <w:szCs w:val="24"/>
        </w:rPr>
        <w:t>compatible</w:t>
      </w:r>
      <w:r>
        <w:rPr>
          <w:spacing w:val="3"/>
          <w:sz w:val="24"/>
          <w:szCs w:val="24"/>
        </w:rPr>
        <w:t xml:space="preserve"> </w:t>
      </w:r>
      <w:r>
        <w:rPr>
          <w:sz w:val="24"/>
          <w:szCs w:val="24"/>
        </w:rPr>
        <w:t>with</w:t>
      </w:r>
      <w:r>
        <w:rPr>
          <w:spacing w:val="-4"/>
          <w:sz w:val="24"/>
          <w:szCs w:val="24"/>
        </w:rPr>
        <w:t xml:space="preserve"> </w:t>
      </w:r>
      <w:r>
        <w:rPr>
          <w:sz w:val="24"/>
          <w:szCs w:val="24"/>
        </w:rPr>
        <w:t>project</w:t>
      </w:r>
      <w:r>
        <w:rPr>
          <w:spacing w:val="6"/>
          <w:sz w:val="24"/>
          <w:szCs w:val="24"/>
        </w:rPr>
        <w:t xml:space="preserve"> </w:t>
      </w:r>
      <w:r>
        <w:rPr>
          <w:sz w:val="24"/>
          <w:szCs w:val="24"/>
        </w:rPr>
        <w:t>that</w:t>
      </w:r>
      <w:r>
        <w:rPr>
          <w:spacing w:val="-2"/>
          <w:sz w:val="24"/>
          <w:szCs w:val="24"/>
        </w:rPr>
        <w:t xml:space="preserve"> </w:t>
      </w:r>
      <w:r>
        <w:rPr>
          <w:sz w:val="24"/>
          <w:szCs w:val="24"/>
        </w:rPr>
        <w:t>offers</w:t>
      </w:r>
      <w:r>
        <w:rPr>
          <w:spacing w:val="1"/>
          <w:sz w:val="24"/>
          <w:szCs w:val="24"/>
        </w:rPr>
        <w:t xml:space="preserve"> </w:t>
      </w:r>
      <w:r>
        <w:rPr>
          <w:sz w:val="24"/>
          <w:szCs w:val="24"/>
        </w:rPr>
        <w:t>following</w:t>
      </w:r>
      <w:r>
        <w:rPr>
          <w:spacing w:val="-3"/>
          <w:sz w:val="24"/>
          <w:szCs w:val="24"/>
        </w:rPr>
        <w:t xml:space="preserve"> </w:t>
      </w:r>
      <w:r>
        <w:rPr>
          <w:sz w:val="24"/>
          <w:szCs w:val="24"/>
        </w:rPr>
        <w:t>benefits:</w:t>
      </w:r>
    </w:p>
    <w:p w14:paraId="183F4C4E" w14:textId="77777777" w:rsidR="008D1B0A" w:rsidRDefault="008F6BE9">
      <w:pPr>
        <w:pStyle w:val="ListParagraph"/>
        <w:numPr>
          <w:ilvl w:val="3"/>
          <w:numId w:val="2"/>
        </w:numPr>
        <w:tabs>
          <w:tab w:val="left" w:pos="979"/>
          <w:tab w:val="left" w:pos="980"/>
        </w:tabs>
        <w:spacing w:line="199" w:lineRule="exact"/>
        <w:rPr>
          <w:sz w:val="24"/>
          <w:szCs w:val="24"/>
        </w:rPr>
      </w:pPr>
      <w:r>
        <w:rPr>
          <w:sz w:val="24"/>
          <w:szCs w:val="24"/>
        </w:rPr>
        <w:t>Strength</w:t>
      </w:r>
      <w:r>
        <w:rPr>
          <w:spacing w:val="-5"/>
          <w:sz w:val="24"/>
          <w:szCs w:val="24"/>
        </w:rPr>
        <w:t xml:space="preserve"> </w:t>
      </w:r>
      <w:r>
        <w:rPr>
          <w:sz w:val="24"/>
          <w:szCs w:val="24"/>
        </w:rPr>
        <w:t>and</w:t>
      </w:r>
      <w:r>
        <w:rPr>
          <w:spacing w:val="-5"/>
          <w:sz w:val="24"/>
          <w:szCs w:val="24"/>
        </w:rPr>
        <w:t xml:space="preserve"> </w:t>
      </w:r>
      <w:r>
        <w:rPr>
          <w:sz w:val="24"/>
          <w:szCs w:val="24"/>
        </w:rPr>
        <w:t>Durability</w:t>
      </w:r>
    </w:p>
    <w:p w14:paraId="4F5F0EB9" w14:textId="77777777" w:rsidR="008D1B0A" w:rsidRDefault="008F6BE9">
      <w:pPr>
        <w:pStyle w:val="ListParagraph"/>
        <w:numPr>
          <w:ilvl w:val="3"/>
          <w:numId w:val="2"/>
        </w:numPr>
        <w:tabs>
          <w:tab w:val="left" w:pos="979"/>
          <w:tab w:val="left" w:pos="980"/>
        </w:tabs>
        <w:spacing w:before="105"/>
        <w:rPr>
          <w:sz w:val="24"/>
          <w:szCs w:val="24"/>
        </w:rPr>
      </w:pPr>
      <w:r>
        <w:rPr>
          <w:sz w:val="24"/>
          <w:szCs w:val="24"/>
        </w:rPr>
        <w:t>Cost-Effectiveness</w:t>
      </w:r>
    </w:p>
    <w:p w14:paraId="0CC4A680" w14:textId="77777777" w:rsidR="008D1B0A" w:rsidRDefault="008F6BE9">
      <w:pPr>
        <w:pStyle w:val="ListParagraph"/>
        <w:numPr>
          <w:ilvl w:val="3"/>
          <w:numId w:val="2"/>
        </w:numPr>
        <w:tabs>
          <w:tab w:val="left" w:pos="979"/>
          <w:tab w:val="left" w:pos="980"/>
        </w:tabs>
        <w:spacing w:before="105"/>
        <w:rPr>
          <w:sz w:val="24"/>
          <w:szCs w:val="24"/>
        </w:rPr>
      </w:pPr>
      <w:r>
        <w:rPr>
          <w:sz w:val="24"/>
          <w:szCs w:val="24"/>
        </w:rPr>
        <w:t>Weldability</w:t>
      </w:r>
    </w:p>
    <w:p w14:paraId="6F34476D" w14:textId="77777777" w:rsidR="008D1B0A" w:rsidRDefault="008F6BE9">
      <w:pPr>
        <w:pStyle w:val="ListParagraph"/>
        <w:numPr>
          <w:ilvl w:val="3"/>
          <w:numId w:val="2"/>
        </w:numPr>
        <w:tabs>
          <w:tab w:val="left" w:pos="979"/>
          <w:tab w:val="left" w:pos="980"/>
        </w:tabs>
        <w:spacing w:before="101"/>
        <w:rPr>
          <w:sz w:val="24"/>
          <w:szCs w:val="24"/>
        </w:rPr>
      </w:pPr>
      <w:r>
        <w:rPr>
          <w:sz w:val="24"/>
          <w:szCs w:val="24"/>
        </w:rPr>
        <w:t>Repairability</w:t>
      </w:r>
    </w:p>
    <w:p w14:paraId="43A51303" w14:textId="77777777" w:rsidR="008D1B0A" w:rsidRDefault="008F6BE9">
      <w:pPr>
        <w:pStyle w:val="ListParagraph"/>
        <w:numPr>
          <w:ilvl w:val="3"/>
          <w:numId w:val="2"/>
        </w:numPr>
        <w:tabs>
          <w:tab w:val="left" w:pos="979"/>
          <w:tab w:val="left" w:pos="980"/>
        </w:tabs>
        <w:spacing w:before="101"/>
        <w:rPr>
          <w:sz w:val="24"/>
          <w:szCs w:val="24"/>
        </w:rPr>
      </w:pPr>
      <w:r>
        <w:rPr>
          <w:sz w:val="24"/>
          <w:szCs w:val="24"/>
        </w:rPr>
        <w:t>Weight</w:t>
      </w:r>
    </w:p>
    <w:p w14:paraId="2ED74204" w14:textId="77777777" w:rsidR="008D1B0A" w:rsidRDefault="008F6BE9">
      <w:pPr>
        <w:pStyle w:val="ListParagraph"/>
        <w:numPr>
          <w:ilvl w:val="3"/>
          <w:numId w:val="2"/>
        </w:numPr>
        <w:tabs>
          <w:tab w:val="left" w:pos="979"/>
          <w:tab w:val="left" w:pos="980"/>
        </w:tabs>
        <w:spacing w:before="105"/>
        <w:rPr>
          <w:sz w:val="24"/>
          <w:szCs w:val="24"/>
        </w:rPr>
      </w:pPr>
      <w:r>
        <w:rPr>
          <w:sz w:val="24"/>
          <w:szCs w:val="24"/>
        </w:rPr>
        <w:t>Customization</w:t>
      </w:r>
    </w:p>
    <w:p w14:paraId="130C6AD3" w14:textId="77777777" w:rsidR="008D1B0A" w:rsidRDefault="008F6BE9">
      <w:pPr>
        <w:pStyle w:val="ListParagraph"/>
        <w:numPr>
          <w:ilvl w:val="3"/>
          <w:numId w:val="2"/>
        </w:numPr>
        <w:tabs>
          <w:tab w:val="left" w:pos="979"/>
          <w:tab w:val="left" w:pos="980"/>
        </w:tabs>
        <w:spacing w:before="100"/>
        <w:rPr>
          <w:sz w:val="24"/>
          <w:szCs w:val="24"/>
        </w:rPr>
      </w:pPr>
      <w:r>
        <w:rPr>
          <w:sz w:val="24"/>
          <w:szCs w:val="24"/>
        </w:rPr>
        <w:t>Corrosion</w:t>
      </w:r>
      <w:r>
        <w:rPr>
          <w:spacing w:val="-5"/>
          <w:sz w:val="24"/>
          <w:szCs w:val="24"/>
        </w:rPr>
        <w:t xml:space="preserve"> </w:t>
      </w:r>
      <w:r>
        <w:rPr>
          <w:sz w:val="24"/>
          <w:szCs w:val="24"/>
        </w:rPr>
        <w:t>Resistance</w:t>
      </w:r>
    </w:p>
    <w:p w14:paraId="5E6ACC2F" w14:textId="77777777" w:rsidR="008D1B0A" w:rsidRDefault="008D1B0A">
      <w:pPr>
        <w:pStyle w:val="ListParagraph"/>
        <w:tabs>
          <w:tab w:val="left" w:pos="979"/>
          <w:tab w:val="left" w:pos="980"/>
        </w:tabs>
        <w:spacing w:before="100"/>
        <w:ind w:firstLine="0"/>
        <w:rPr>
          <w:sz w:val="24"/>
          <w:szCs w:val="24"/>
        </w:rPr>
      </w:pPr>
    </w:p>
    <w:p w14:paraId="4228155E" w14:textId="77777777" w:rsidR="008D1B0A" w:rsidRDefault="008F6BE9">
      <w:pPr>
        <w:pStyle w:val="ListParagraph"/>
        <w:tabs>
          <w:tab w:val="left" w:pos="979"/>
          <w:tab w:val="left" w:pos="980"/>
        </w:tabs>
        <w:spacing w:before="100"/>
        <w:ind w:left="389" w:firstLine="0"/>
        <w:rPr>
          <w:sz w:val="24"/>
          <w:szCs w:val="24"/>
        </w:rPr>
      </w:pPr>
      <w:r>
        <w:rPr>
          <w:b/>
          <w:sz w:val="24"/>
          <w:szCs w:val="24"/>
        </w:rPr>
        <w:t>Fabrication</w:t>
      </w:r>
      <w:r>
        <w:rPr>
          <w:b/>
          <w:spacing w:val="-3"/>
          <w:sz w:val="24"/>
          <w:szCs w:val="24"/>
        </w:rPr>
        <w:t xml:space="preserve"> </w:t>
      </w:r>
      <w:r>
        <w:rPr>
          <w:b/>
          <w:sz w:val="24"/>
          <w:szCs w:val="24"/>
        </w:rPr>
        <w:t>of</w:t>
      </w:r>
      <w:r>
        <w:rPr>
          <w:b/>
          <w:spacing w:val="-1"/>
          <w:sz w:val="24"/>
          <w:szCs w:val="24"/>
        </w:rPr>
        <w:t xml:space="preserve"> </w:t>
      </w:r>
      <w:r>
        <w:rPr>
          <w:b/>
          <w:sz w:val="24"/>
          <w:szCs w:val="24"/>
        </w:rPr>
        <w:t>model:</w:t>
      </w:r>
      <w:r>
        <w:rPr>
          <w:b/>
          <w:spacing w:val="-3"/>
          <w:sz w:val="24"/>
          <w:szCs w:val="24"/>
        </w:rPr>
        <w:t xml:space="preserve"> </w:t>
      </w:r>
      <w:r>
        <w:rPr>
          <w:sz w:val="24"/>
          <w:szCs w:val="24"/>
        </w:rPr>
        <w:t>After</w:t>
      </w:r>
      <w:r>
        <w:rPr>
          <w:spacing w:val="-5"/>
          <w:sz w:val="24"/>
          <w:szCs w:val="24"/>
        </w:rPr>
        <w:t xml:space="preserve"> </w:t>
      </w:r>
      <w:r>
        <w:rPr>
          <w:sz w:val="24"/>
          <w:szCs w:val="24"/>
        </w:rPr>
        <w:t>selection</w:t>
      </w:r>
      <w:r>
        <w:rPr>
          <w:spacing w:val="-2"/>
          <w:sz w:val="24"/>
          <w:szCs w:val="24"/>
        </w:rPr>
        <w:t xml:space="preserve"> </w:t>
      </w:r>
      <w:r>
        <w:rPr>
          <w:sz w:val="24"/>
          <w:szCs w:val="24"/>
        </w:rPr>
        <w:t>of</w:t>
      </w:r>
      <w:r>
        <w:rPr>
          <w:spacing w:val="-6"/>
          <w:sz w:val="24"/>
          <w:szCs w:val="24"/>
        </w:rPr>
        <w:t xml:space="preserve"> </w:t>
      </w:r>
      <w:r>
        <w:rPr>
          <w:sz w:val="24"/>
          <w:szCs w:val="24"/>
        </w:rPr>
        <w:t>material</w:t>
      </w:r>
      <w:r>
        <w:rPr>
          <w:spacing w:val="-3"/>
          <w:sz w:val="24"/>
          <w:szCs w:val="24"/>
        </w:rPr>
        <w:t xml:space="preserve"> </w:t>
      </w:r>
      <w:r>
        <w:rPr>
          <w:sz w:val="24"/>
          <w:szCs w:val="24"/>
        </w:rPr>
        <w:t>was</w:t>
      </w:r>
      <w:r>
        <w:rPr>
          <w:spacing w:val="-1"/>
          <w:sz w:val="24"/>
          <w:szCs w:val="24"/>
        </w:rPr>
        <w:t xml:space="preserve"> </w:t>
      </w:r>
      <w:r>
        <w:rPr>
          <w:sz w:val="24"/>
          <w:szCs w:val="24"/>
        </w:rPr>
        <w:t>done,</w:t>
      </w:r>
      <w:r>
        <w:rPr>
          <w:spacing w:val="-5"/>
          <w:sz w:val="24"/>
          <w:szCs w:val="24"/>
        </w:rPr>
        <w:t xml:space="preserve"> </w:t>
      </w:r>
      <w:r>
        <w:rPr>
          <w:sz w:val="24"/>
          <w:szCs w:val="24"/>
        </w:rPr>
        <w:t>we</w:t>
      </w:r>
      <w:r>
        <w:rPr>
          <w:spacing w:val="-9"/>
          <w:sz w:val="24"/>
          <w:szCs w:val="24"/>
        </w:rPr>
        <w:t xml:space="preserve"> </w:t>
      </w:r>
      <w:r>
        <w:rPr>
          <w:sz w:val="24"/>
          <w:szCs w:val="24"/>
        </w:rPr>
        <w:t>started</w:t>
      </w:r>
      <w:r>
        <w:rPr>
          <w:spacing w:val="-4"/>
          <w:sz w:val="24"/>
          <w:szCs w:val="24"/>
        </w:rPr>
        <w:t xml:space="preserve"> </w:t>
      </w:r>
      <w:r>
        <w:rPr>
          <w:sz w:val="24"/>
          <w:szCs w:val="24"/>
        </w:rPr>
        <w:t>to</w:t>
      </w:r>
      <w:r>
        <w:rPr>
          <w:spacing w:val="-4"/>
          <w:sz w:val="24"/>
          <w:szCs w:val="24"/>
        </w:rPr>
        <w:t xml:space="preserve"> </w:t>
      </w:r>
      <w:r>
        <w:rPr>
          <w:sz w:val="24"/>
          <w:szCs w:val="24"/>
        </w:rPr>
        <w:t>fabricate</w:t>
      </w:r>
      <w:r>
        <w:rPr>
          <w:spacing w:val="-6"/>
          <w:sz w:val="24"/>
          <w:szCs w:val="24"/>
        </w:rPr>
        <w:t xml:space="preserve"> </w:t>
      </w:r>
      <w:r>
        <w:rPr>
          <w:sz w:val="24"/>
          <w:szCs w:val="24"/>
        </w:rPr>
        <w:t>our</w:t>
      </w:r>
      <w:r>
        <w:rPr>
          <w:spacing w:val="1"/>
          <w:sz w:val="24"/>
          <w:szCs w:val="24"/>
        </w:rPr>
        <w:t xml:space="preserve"> </w:t>
      </w:r>
      <w:r>
        <w:rPr>
          <w:sz w:val="24"/>
          <w:szCs w:val="24"/>
        </w:rPr>
        <w:t>model by</w:t>
      </w:r>
      <w:r>
        <w:rPr>
          <w:spacing w:val="-9"/>
          <w:sz w:val="24"/>
          <w:szCs w:val="24"/>
        </w:rPr>
        <w:t xml:space="preserve"> </w:t>
      </w:r>
      <w:r>
        <w:rPr>
          <w:sz w:val="24"/>
          <w:szCs w:val="24"/>
        </w:rPr>
        <w:t>following</w:t>
      </w:r>
      <w:r>
        <w:rPr>
          <w:spacing w:val="-4"/>
          <w:sz w:val="24"/>
          <w:szCs w:val="24"/>
        </w:rPr>
        <w:t xml:space="preserve"> </w:t>
      </w:r>
      <w:r>
        <w:rPr>
          <w:sz w:val="24"/>
          <w:szCs w:val="24"/>
        </w:rPr>
        <w:t>steps-</w:t>
      </w:r>
    </w:p>
    <w:p w14:paraId="16C89F60" w14:textId="77777777" w:rsidR="008D1B0A" w:rsidRDefault="008F6BE9">
      <w:pPr>
        <w:pStyle w:val="ListParagraph"/>
        <w:numPr>
          <w:ilvl w:val="0"/>
          <w:numId w:val="1"/>
        </w:numPr>
        <w:tabs>
          <w:tab w:val="left" w:pos="666"/>
        </w:tabs>
        <w:spacing w:before="103"/>
        <w:rPr>
          <w:sz w:val="24"/>
          <w:szCs w:val="24"/>
        </w:rPr>
      </w:pPr>
      <w:r>
        <w:rPr>
          <w:noProof/>
        </w:rPr>
        <w:drawing>
          <wp:anchor distT="0" distB="0" distL="0" distR="0" simplePos="0" relativeHeight="7" behindDoc="0" locked="0" layoutInCell="0" allowOverlap="1" wp14:anchorId="4EF47129" wp14:editId="12A6018C">
            <wp:simplePos x="0" y="0"/>
            <wp:positionH relativeFrom="page">
              <wp:posOffset>1478280</wp:posOffset>
            </wp:positionH>
            <wp:positionV relativeFrom="paragraph">
              <wp:posOffset>280035</wp:posOffset>
            </wp:positionV>
            <wp:extent cx="2743200" cy="1616710"/>
            <wp:effectExtent l="0" t="0" r="0" b="0"/>
            <wp:wrapTopAndBottom/>
            <wp:docPr id="6"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a:picLocks noChangeAspect="1" noChangeArrowheads="1"/>
                    </pic:cNvPicPr>
                  </pic:nvPicPr>
                  <pic:blipFill>
                    <a:blip r:embed="rId8"/>
                    <a:stretch>
                      <a:fillRect/>
                    </a:stretch>
                  </pic:blipFill>
                  <pic:spPr bwMode="auto">
                    <a:xfrm>
                      <a:off x="0" y="0"/>
                      <a:ext cx="2743200" cy="1616710"/>
                    </a:xfrm>
                    <a:prstGeom prst="rect">
                      <a:avLst/>
                    </a:prstGeom>
                  </pic:spPr>
                </pic:pic>
              </a:graphicData>
            </a:graphic>
          </wp:anchor>
        </w:drawing>
      </w:r>
      <w:r>
        <w:rPr>
          <w:noProof/>
        </w:rPr>
        <w:drawing>
          <wp:anchor distT="0" distB="0" distL="0" distR="0" simplePos="0" relativeHeight="8" behindDoc="0" locked="0" layoutInCell="0" allowOverlap="1" wp14:anchorId="05960E90" wp14:editId="68B94E5A">
            <wp:simplePos x="0" y="0"/>
            <wp:positionH relativeFrom="page">
              <wp:posOffset>4267200</wp:posOffset>
            </wp:positionH>
            <wp:positionV relativeFrom="paragraph">
              <wp:posOffset>265430</wp:posOffset>
            </wp:positionV>
            <wp:extent cx="2270760" cy="1651635"/>
            <wp:effectExtent l="0" t="0" r="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jpeg"/>
                    <pic:cNvPicPr>
                      <a:picLocks noChangeAspect="1" noChangeArrowheads="1"/>
                    </pic:cNvPicPr>
                  </pic:nvPicPr>
                  <pic:blipFill>
                    <a:blip r:embed="rId9"/>
                    <a:stretch>
                      <a:fillRect/>
                    </a:stretch>
                  </pic:blipFill>
                  <pic:spPr bwMode="auto">
                    <a:xfrm>
                      <a:off x="0" y="0"/>
                      <a:ext cx="2270760" cy="1651635"/>
                    </a:xfrm>
                    <a:prstGeom prst="rect">
                      <a:avLst/>
                    </a:prstGeom>
                  </pic:spPr>
                </pic:pic>
              </a:graphicData>
            </a:graphic>
          </wp:anchor>
        </w:drawing>
      </w:r>
      <w:r>
        <w:rPr>
          <w:b/>
          <w:sz w:val="24"/>
          <w:szCs w:val="24"/>
        </w:rPr>
        <w:t>Frame</w:t>
      </w:r>
      <w:r>
        <w:rPr>
          <w:b/>
          <w:spacing w:val="16"/>
          <w:sz w:val="24"/>
          <w:szCs w:val="24"/>
        </w:rPr>
        <w:t xml:space="preserve"> </w:t>
      </w:r>
      <w:r>
        <w:rPr>
          <w:b/>
          <w:sz w:val="24"/>
          <w:szCs w:val="24"/>
        </w:rPr>
        <w:t>–</w:t>
      </w:r>
      <w:r>
        <w:rPr>
          <w:b/>
          <w:spacing w:val="19"/>
          <w:sz w:val="24"/>
          <w:szCs w:val="24"/>
        </w:rPr>
        <w:t xml:space="preserve"> </w:t>
      </w:r>
      <w:r>
        <w:rPr>
          <w:sz w:val="24"/>
          <w:szCs w:val="24"/>
        </w:rPr>
        <w:t>Fabrication</w:t>
      </w:r>
      <w:r>
        <w:rPr>
          <w:spacing w:val="20"/>
          <w:sz w:val="24"/>
          <w:szCs w:val="24"/>
        </w:rPr>
        <w:t xml:space="preserve"> </w:t>
      </w:r>
      <w:r>
        <w:rPr>
          <w:sz w:val="24"/>
          <w:szCs w:val="24"/>
        </w:rPr>
        <w:t>process</w:t>
      </w:r>
      <w:r>
        <w:rPr>
          <w:spacing w:val="21"/>
          <w:sz w:val="24"/>
          <w:szCs w:val="24"/>
        </w:rPr>
        <w:t xml:space="preserve"> </w:t>
      </w:r>
      <w:r>
        <w:rPr>
          <w:sz w:val="24"/>
          <w:szCs w:val="24"/>
        </w:rPr>
        <w:t>was</w:t>
      </w:r>
      <w:r>
        <w:rPr>
          <w:spacing w:val="20"/>
          <w:sz w:val="24"/>
          <w:szCs w:val="24"/>
        </w:rPr>
        <w:t xml:space="preserve"> </w:t>
      </w:r>
      <w:r>
        <w:rPr>
          <w:sz w:val="24"/>
          <w:szCs w:val="24"/>
        </w:rPr>
        <w:t>started</w:t>
      </w:r>
      <w:r>
        <w:rPr>
          <w:spacing w:val="17"/>
          <w:sz w:val="24"/>
          <w:szCs w:val="24"/>
        </w:rPr>
        <w:t xml:space="preserve"> </w:t>
      </w:r>
      <w:r>
        <w:rPr>
          <w:sz w:val="24"/>
          <w:szCs w:val="24"/>
        </w:rPr>
        <w:t>by</w:t>
      </w:r>
      <w:r>
        <w:rPr>
          <w:spacing w:val="15"/>
          <w:sz w:val="24"/>
          <w:szCs w:val="24"/>
        </w:rPr>
        <w:t xml:space="preserve"> </w:t>
      </w:r>
      <w:r>
        <w:rPr>
          <w:sz w:val="24"/>
          <w:szCs w:val="24"/>
        </w:rPr>
        <w:t>building</w:t>
      </w:r>
      <w:r>
        <w:rPr>
          <w:spacing w:val="15"/>
          <w:sz w:val="24"/>
          <w:szCs w:val="24"/>
        </w:rPr>
        <w:t xml:space="preserve"> </w:t>
      </w:r>
      <w:r>
        <w:rPr>
          <w:sz w:val="24"/>
          <w:szCs w:val="24"/>
        </w:rPr>
        <w:t>up</w:t>
      </w:r>
      <w:r>
        <w:rPr>
          <w:spacing w:val="20"/>
          <w:sz w:val="24"/>
          <w:szCs w:val="24"/>
        </w:rPr>
        <w:t xml:space="preserve"> </w:t>
      </w:r>
      <w:r>
        <w:rPr>
          <w:sz w:val="24"/>
          <w:szCs w:val="24"/>
        </w:rPr>
        <w:t>the</w:t>
      </w:r>
      <w:r>
        <w:rPr>
          <w:spacing w:val="20"/>
          <w:sz w:val="24"/>
          <w:szCs w:val="24"/>
        </w:rPr>
        <w:t xml:space="preserve"> </w:t>
      </w:r>
      <w:r>
        <w:rPr>
          <w:sz w:val="24"/>
          <w:szCs w:val="24"/>
        </w:rPr>
        <w:t>frame</w:t>
      </w:r>
      <w:r>
        <w:rPr>
          <w:spacing w:val="20"/>
          <w:sz w:val="24"/>
          <w:szCs w:val="24"/>
        </w:rPr>
        <w:t xml:space="preserve"> </w:t>
      </w:r>
      <w:r>
        <w:rPr>
          <w:sz w:val="24"/>
          <w:szCs w:val="24"/>
        </w:rPr>
        <w:t>as</w:t>
      </w:r>
      <w:r>
        <w:rPr>
          <w:spacing w:val="-1"/>
          <w:sz w:val="24"/>
          <w:szCs w:val="24"/>
        </w:rPr>
        <w:t xml:space="preserve"> </w:t>
      </w:r>
      <w:r>
        <w:rPr>
          <w:sz w:val="24"/>
          <w:szCs w:val="24"/>
        </w:rPr>
        <w:t>shown</w:t>
      </w:r>
      <w:r>
        <w:rPr>
          <w:spacing w:val="-2"/>
          <w:sz w:val="24"/>
          <w:szCs w:val="24"/>
        </w:rPr>
        <w:t xml:space="preserve"> </w:t>
      </w:r>
      <w:r>
        <w:rPr>
          <w:sz w:val="24"/>
          <w:szCs w:val="24"/>
        </w:rPr>
        <w:t>in fig</w:t>
      </w:r>
      <w:r>
        <w:rPr>
          <w:spacing w:val="-2"/>
          <w:sz w:val="24"/>
          <w:szCs w:val="24"/>
        </w:rPr>
        <w:t xml:space="preserve"> </w:t>
      </w:r>
      <w:r>
        <w:rPr>
          <w:sz w:val="24"/>
          <w:szCs w:val="24"/>
        </w:rPr>
        <w:t>below</w:t>
      </w:r>
    </w:p>
    <w:p w14:paraId="2996F2C1" w14:textId="77777777" w:rsidR="008D1B0A" w:rsidRDefault="008D1B0A">
      <w:pPr>
        <w:pStyle w:val="BodyText"/>
        <w:rPr>
          <w:sz w:val="20"/>
        </w:rPr>
      </w:pPr>
    </w:p>
    <w:p w14:paraId="1EEB9787" w14:textId="77777777" w:rsidR="008D1B0A" w:rsidRDefault="008F6BE9">
      <w:pPr>
        <w:pStyle w:val="Heading3"/>
        <w:spacing w:before="132"/>
        <w:ind w:left="778" w:right="949"/>
        <w:jc w:val="center"/>
        <w:rPr>
          <w:sz w:val="24"/>
          <w:szCs w:val="24"/>
        </w:rPr>
      </w:pPr>
      <w:r>
        <w:rPr>
          <w:sz w:val="24"/>
          <w:szCs w:val="24"/>
        </w:rPr>
        <w:t>Figure</w:t>
      </w:r>
      <w:r>
        <w:rPr>
          <w:spacing w:val="-5"/>
          <w:sz w:val="24"/>
          <w:szCs w:val="24"/>
        </w:rPr>
        <w:t xml:space="preserve"> </w:t>
      </w:r>
      <w:r>
        <w:rPr>
          <w:sz w:val="24"/>
          <w:szCs w:val="24"/>
        </w:rPr>
        <w:t>4.</w:t>
      </w:r>
      <w:r>
        <w:rPr>
          <w:spacing w:val="38"/>
          <w:sz w:val="24"/>
          <w:szCs w:val="24"/>
        </w:rPr>
        <w:t xml:space="preserve"> </w:t>
      </w:r>
      <w:r>
        <w:rPr>
          <w:sz w:val="24"/>
          <w:szCs w:val="24"/>
        </w:rPr>
        <w:t>Frames</w:t>
      </w:r>
    </w:p>
    <w:p w14:paraId="4F20DF79" w14:textId="77777777" w:rsidR="008D1B0A" w:rsidRDefault="008D1B0A">
      <w:pPr>
        <w:pStyle w:val="BodyText"/>
        <w:rPr>
          <w:b/>
          <w:sz w:val="20"/>
        </w:rPr>
      </w:pPr>
    </w:p>
    <w:p w14:paraId="3B29FF19" w14:textId="77777777" w:rsidR="008D1B0A" w:rsidRDefault="008D1B0A">
      <w:pPr>
        <w:pStyle w:val="BodyText"/>
        <w:spacing w:before="10"/>
        <w:rPr>
          <w:b/>
          <w:sz w:val="24"/>
          <w:szCs w:val="24"/>
        </w:rPr>
      </w:pPr>
    </w:p>
    <w:p w14:paraId="552C2943" w14:textId="77777777" w:rsidR="008D1B0A" w:rsidRDefault="008F6BE9">
      <w:pPr>
        <w:pStyle w:val="ListParagraph"/>
        <w:numPr>
          <w:ilvl w:val="0"/>
          <w:numId w:val="1"/>
        </w:numPr>
        <w:tabs>
          <w:tab w:val="left" w:pos="673"/>
        </w:tabs>
        <w:spacing w:line="360" w:lineRule="auto"/>
        <w:ind w:left="672" w:right="224" w:hanging="192"/>
        <w:jc w:val="both"/>
        <w:rPr>
          <w:sz w:val="24"/>
          <w:szCs w:val="24"/>
        </w:rPr>
      </w:pPr>
      <w:r>
        <w:rPr>
          <w:b/>
          <w:sz w:val="24"/>
          <w:szCs w:val="24"/>
        </w:rPr>
        <w:t xml:space="preserve">Rack and pinion mechanism – </w:t>
      </w:r>
      <w:r>
        <w:rPr>
          <w:sz w:val="24"/>
          <w:szCs w:val="24"/>
        </w:rPr>
        <w:t>It is a type of linear actuator that comprises a circular gear engaging a linear gear. In our</w:t>
      </w:r>
      <w:r>
        <w:rPr>
          <w:spacing w:val="1"/>
          <w:sz w:val="24"/>
          <w:szCs w:val="24"/>
        </w:rPr>
        <w:t xml:space="preserve"> </w:t>
      </w:r>
      <w:r>
        <w:rPr>
          <w:sz w:val="24"/>
          <w:szCs w:val="24"/>
        </w:rPr>
        <w:t>project we using rack and pinion arrangement for conversion of vibrations to linear motions. It then provides the motions</w:t>
      </w:r>
      <w:r>
        <w:rPr>
          <w:spacing w:val="1"/>
          <w:sz w:val="24"/>
          <w:szCs w:val="24"/>
        </w:rPr>
        <w:t xml:space="preserve"> </w:t>
      </w:r>
      <w:r>
        <w:rPr>
          <w:sz w:val="24"/>
          <w:szCs w:val="24"/>
        </w:rPr>
        <w:t>to the dynamo motor which helps in producing energy. We decided to use this arrangement made from plastic so as to</w:t>
      </w:r>
      <w:r>
        <w:rPr>
          <w:spacing w:val="1"/>
          <w:sz w:val="24"/>
          <w:szCs w:val="24"/>
        </w:rPr>
        <w:t xml:space="preserve"> </w:t>
      </w:r>
      <w:r>
        <w:rPr>
          <w:sz w:val="24"/>
          <w:szCs w:val="24"/>
        </w:rPr>
        <w:t>lessen the</w:t>
      </w:r>
      <w:r>
        <w:rPr>
          <w:spacing w:val="-1"/>
          <w:sz w:val="24"/>
          <w:szCs w:val="24"/>
        </w:rPr>
        <w:t xml:space="preserve"> </w:t>
      </w:r>
      <w:r>
        <w:rPr>
          <w:sz w:val="24"/>
          <w:szCs w:val="24"/>
        </w:rPr>
        <w:t>total weight</w:t>
      </w:r>
      <w:r>
        <w:rPr>
          <w:spacing w:val="-2"/>
          <w:sz w:val="24"/>
          <w:szCs w:val="24"/>
        </w:rPr>
        <w:t xml:space="preserve"> </w:t>
      </w:r>
      <w:r>
        <w:rPr>
          <w:sz w:val="24"/>
          <w:szCs w:val="24"/>
        </w:rPr>
        <w:t>of</w:t>
      </w:r>
      <w:r>
        <w:rPr>
          <w:spacing w:val="-2"/>
          <w:sz w:val="24"/>
          <w:szCs w:val="24"/>
        </w:rPr>
        <w:t xml:space="preserve"> </w:t>
      </w:r>
      <w:r>
        <w:rPr>
          <w:sz w:val="24"/>
          <w:szCs w:val="24"/>
        </w:rPr>
        <w:t>our</w:t>
      </w:r>
      <w:r>
        <w:rPr>
          <w:spacing w:val="-2"/>
          <w:sz w:val="24"/>
          <w:szCs w:val="24"/>
        </w:rPr>
        <w:t xml:space="preserve"> </w:t>
      </w:r>
      <w:r>
        <w:rPr>
          <w:sz w:val="24"/>
          <w:szCs w:val="24"/>
        </w:rPr>
        <w:t>prototype</w:t>
      </w:r>
      <w:r>
        <w:rPr>
          <w:spacing w:val="-1"/>
          <w:sz w:val="24"/>
          <w:szCs w:val="24"/>
        </w:rPr>
        <w:t xml:space="preserve"> </w:t>
      </w:r>
      <w:r>
        <w:rPr>
          <w:sz w:val="24"/>
          <w:szCs w:val="24"/>
        </w:rPr>
        <w:t>yet also to</w:t>
      </w:r>
      <w:r>
        <w:rPr>
          <w:spacing w:val="-1"/>
          <w:sz w:val="24"/>
          <w:szCs w:val="24"/>
        </w:rPr>
        <w:t xml:space="preserve"> </w:t>
      </w:r>
      <w:r>
        <w:rPr>
          <w:sz w:val="24"/>
          <w:szCs w:val="24"/>
        </w:rPr>
        <w:t>get the</w:t>
      </w:r>
      <w:r>
        <w:rPr>
          <w:spacing w:val="-1"/>
          <w:sz w:val="24"/>
          <w:szCs w:val="24"/>
        </w:rPr>
        <w:t xml:space="preserve"> </w:t>
      </w:r>
      <w:r>
        <w:rPr>
          <w:sz w:val="24"/>
          <w:szCs w:val="24"/>
        </w:rPr>
        <w:t>required</w:t>
      </w:r>
      <w:r>
        <w:rPr>
          <w:spacing w:val="-2"/>
          <w:sz w:val="24"/>
          <w:szCs w:val="24"/>
        </w:rPr>
        <w:t xml:space="preserve"> </w:t>
      </w:r>
      <w:r>
        <w:rPr>
          <w:sz w:val="24"/>
          <w:szCs w:val="24"/>
        </w:rPr>
        <w:t>results.</w:t>
      </w:r>
    </w:p>
    <w:p w14:paraId="1A37DE9C" w14:textId="77777777" w:rsidR="008D1B0A" w:rsidRDefault="008D1B0A">
      <w:pPr>
        <w:pStyle w:val="BodyText"/>
        <w:spacing w:before="3"/>
        <w:rPr>
          <w:sz w:val="24"/>
          <w:szCs w:val="24"/>
        </w:rPr>
      </w:pPr>
    </w:p>
    <w:p w14:paraId="6C63D665" w14:textId="77777777" w:rsidR="008D1B0A" w:rsidRDefault="008F6BE9">
      <w:pPr>
        <w:pStyle w:val="Heading3"/>
        <w:numPr>
          <w:ilvl w:val="0"/>
          <w:numId w:val="1"/>
        </w:numPr>
        <w:tabs>
          <w:tab w:val="left" w:pos="642"/>
        </w:tabs>
        <w:ind w:left="641" w:hanging="210"/>
        <w:rPr>
          <w:sz w:val="24"/>
          <w:szCs w:val="24"/>
        </w:rPr>
      </w:pPr>
      <w:r>
        <w:rPr>
          <w:sz w:val="24"/>
          <w:szCs w:val="24"/>
        </w:rPr>
        <w:t>Components</w:t>
      </w:r>
      <w:r>
        <w:rPr>
          <w:spacing w:val="-5"/>
          <w:sz w:val="24"/>
          <w:szCs w:val="24"/>
        </w:rPr>
        <w:t xml:space="preserve"> </w:t>
      </w:r>
      <w:r>
        <w:rPr>
          <w:sz w:val="24"/>
          <w:szCs w:val="24"/>
        </w:rPr>
        <w:t>–</w:t>
      </w:r>
    </w:p>
    <w:p w14:paraId="4D24C4B8" w14:textId="77777777" w:rsidR="008D1B0A" w:rsidRDefault="008F6BE9">
      <w:pPr>
        <w:pStyle w:val="ListParagraph"/>
        <w:numPr>
          <w:ilvl w:val="0"/>
          <w:numId w:val="5"/>
        </w:numPr>
        <w:tabs>
          <w:tab w:val="left" w:pos="817"/>
        </w:tabs>
        <w:spacing w:before="100" w:line="352" w:lineRule="auto"/>
        <w:ind w:right="1084"/>
        <w:rPr>
          <w:sz w:val="18"/>
        </w:rPr>
      </w:pPr>
      <w:r>
        <w:rPr>
          <w:b/>
          <w:sz w:val="24"/>
          <w:szCs w:val="24"/>
        </w:rPr>
        <w:t>200</w:t>
      </w:r>
      <w:r>
        <w:rPr>
          <w:b/>
          <w:spacing w:val="-1"/>
          <w:sz w:val="24"/>
          <w:szCs w:val="24"/>
        </w:rPr>
        <w:t xml:space="preserve"> </w:t>
      </w:r>
      <w:r>
        <w:rPr>
          <w:b/>
          <w:sz w:val="24"/>
          <w:szCs w:val="24"/>
        </w:rPr>
        <w:t>rpm</w:t>
      </w:r>
      <w:r>
        <w:rPr>
          <w:b/>
          <w:spacing w:val="-1"/>
          <w:sz w:val="24"/>
          <w:szCs w:val="24"/>
        </w:rPr>
        <w:t xml:space="preserve"> </w:t>
      </w:r>
      <w:r>
        <w:rPr>
          <w:b/>
          <w:sz w:val="24"/>
          <w:szCs w:val="24"/>
        </w:rPr>
        <w:t>dynamo</w:t>
      </w:r>
      <w:r>
        <w:rPr>
          <w:b/>
          <w:spacing w:val="13"/>
          <w:sz w:val="24"/>
          <w:szCs w:val="24"/>
        </w:rPr>
        <w:t xml:space="preserve"> </w:t>
      </w:r>
      <w:r>
        <w:rPr>
          <w:b/>
          <w:sz w:val="24"/>
          <w:szCs w:val="24"/>
        </w:rPr>
        <w:t>motor</w:t>
      </w:r>
      <w:r>
        <w:rPr>
          <w:b/>
          <w:spacing w:val="17"/>
          <w:sz w:val="24"/>
          <w:szCs w:val="24"/>
        </w:rPr>
        <w:t xml:space="preserve"> </w:t>
      </w:r>
      <w:r>
        <w:rPr>
          <w:b/>
          <w:sz w:val="24"/>
          <w:szCs w:val="24"/>
        </w:rPr>
        <w:t>–</w:t>
      </w:r>
      <w:r>
        <w:rPr>
          <w:b/>
          <w:spacing w:val="14"/>
          <w:sz w:val="24"/>
          <w:szCs w:val="24"/>
        </w:rPr>
        <w:t xml:space="preserve"> </w:t>
      </w:r>
      <w:r>
        <w:rPr>
          <w:sz w:val="24"/>
          <w:szCs w:val="24"/>
        </w:rPr>
        <w:t>We</w:t>
      </w:r>
      <w:r>
        <w:rPr>
          <w:spacing w:val="10"/>
          <w:sz w:val="24"/>
          <w:szCs w:val="24"/>
        </w:rPr>
        <w:t xml:space="preserve"> </w:t>
      </w:r>
      <w:r>
        <w:rPr>
          <w:sz w:val="24"/>
          <w:szCs w:val="24"/>
        </w:rPr>
        <w:t>have</w:t>
      </w:r>
      <w:r>
        <w:rPr>
          <w:spacing w:val="14"/>
          <w:sz w:val="24"/>
          <w:szCs w:val="24"/>
        </w:rPr>
        <w:t xml:space="preserve"> </w:t>
      </w:r>
      <w:r>
        <w:rPr>
          <w:sz w:val="24"/>
          <w:szCs w:val="24"/>
        </w:rPr>
        <w:t>used</w:t>
      </w:r>
      <w:r>
        <w:rPr>
          <w:spacing w:val="12"/>
          <w:sz w:val="24"/>
          <w:szCs w:val="24"/>
        </w:rPr>
        <w:t xml:space="preserve"> </w:t>
      </w:r>
      <w:r>
        <w:rPr>
          <w:sz w:val="24"/>
          <w:szCs w:val="24"/>
        </w:rPr>
        <w:t>a</w:t>
      </w:r>
      <w:r>
        <w:rPr>
          <w:spacing w:val="-1"/>
          <w:sz w:val="24"/>
          <w:szCs w:val="24"/>
        </w:rPr>
        <w:t xml:space="preserve"> </w:t>
      </w:r>
      <w:r>
        <w:rPr>
          <w:sz w:val="24"/>
          <w:szCs w:val="24"/>
        </w:rPr>
        <w:t>200-rpm</w:t>
      </w:r>
      <w:r>
        <w:rPr>
          <w:spacing w:val="-1"/>
          <w:sz w:val="24"/>
          <w:szCs w:val="24"/>
        </w:rPr>
        <w:t xml:space="preserve"> </w:t>
      </w:r>
      <w:r>
        <w:rPr>
          <w:sz w:val="24"/>
          <w:szCs w:val="24"/>
        </w:rPr>
        <w:t>dynamo</w:t>
      </w:r>
      <w:r>
        <w:rPr>
          <w:spacing w:val="15"/>
          <w:sz w:val="24"/>
          <w:szCs w:val="24"/>
        </w:rPr>
        <w:t xml:space="preserve"> </w:t>
      </w:r>
      <w:r>
        <w:rPr>
          <w:sz w:val="24"/>
          <w:szCs w:val="24"/>
        </w:rPr>
        <w:t>motor</w:t>
      </w:r>
      <w:r>
        <w:rPr>
          <w:spacing w:val="16"/>
          <w:sz w:val="24"/>
          <w:szCs w:val="24"/>
        </w:rPr>
        <w:t xml:space="preserve"> </w:t>
      </w:r>
      <w:r>
        <w:rPr>
          <w:spacing w:val="9"/>
          <w:sz w:val="24"/>
          <w:szCs w:val="24"/>
        </w:rPr>
        <w:t>for</w:t>
      </w:r>
      <w:r>
        <w:rPr>
          <w:spacing w:val="28"/>
          <w:sz w:val="24"/>
          <w:szCs w:val="24"/>
        </w:rPr>
        <w:t xml:space="preserve"> </w:t>
      </w:r>
      <w:r>
        <w:rPr>
          <w:spacing w:val="10"/>
          <w:sz w:val="24"/>
          <w:szCs w:val="24"/>
        </w:rPr>
        <w:t>our</w:t>
      </w:r>
      <w:r>
        <w:rPr>
          <w:spacing w:val="29"/>
          <w:sz w:val="24"/>
          <w:szCs w:val="24"/>
        </w:rPr>
        <w:t xml:space="preserve"> </w:t>
      </w:r>
      <w:r>
        <w:rPr>
          <w:spacing w:val="13"/>
          <w:sz w:val="24"/>
          <w:szCs w:val="24"/>
        </w:rPr>
        <w:t>prototype</w:t>
      </w:r>
      <w:r>
        <w:rPr>
          <w:spacing w:val="29"/>
          <w:sz w:val="24"/>
          <w:szCs w:val="24"/>
        </w:rPr>
        <w:t xml:space="preserve"> </w:t>
      </w:r>
      <w:r>
        <w:rPr>
          <w:sz w:val="24"/>
          <w:szCs w:val="24"/>
        </w:rPr>
        <w:t>to</w:t>
      </w:r>
      <w:r>
        <w:rPr>
          <w:spacing w:val="30"/>
          <w:sz w:val="24"/>
          <w:szCs w:val="24"/>
        </w:rPr>
        <w:t xml:space="preserve"> </w:t>
      </w:r>
      <w:r>
        <w:rPr>
          <w:spacing w:val="11"/>
          <w:sz w:val="24"/>
          <w:szCs w:val="24"/>
        </w:rPr>
        <w:t>convert</w:t>
      </w:r>
      <w:r>
        <w:rPr>
          <w:spacing w:val="30"/>
          <w:sz w:val="24"/>
          <w:szCs w:val="24"/>
        </w:rPr>
        <w:t xml:space="preserve"> </w:t>
      </w:r>
      <w:r>
        <w:rPr>
          <w:spacing w:val="9"/>
          <w:sz w:val="24"/>
          <w:szCs w:val="24"/>
        </w:rPr>
        <w:t>the</w:t>
      </w:r>
      <w:r>
        <w:rPr>
          <w:spacing w:val="-42"/>
          <w:sz w:val="24"/>
          <w:szCs w:val="24"/>
        </w:rPr>
        <w:t xml:space="preserve"> </w:t>
      </w:r>
      <w:r>
        <w:rPr>
          <w:spacing w:val="12"/>
          <w:sz w:val="24"/>
          <w:szCs w:val="24"/>
        </w:rPr>
        <w:t>vibrations</w:t>
      </w:r>
      <w:r>
        <w:rPr>
          <w:spacing w:val="29"/>
          <w:sz w:val="24"/>
          <w:szCs w:val="24"/>
        </w:rPr>
        <w:t xml:space="preserve"> </w:t>
      </w:r>
      <w:r>
        <w:rPr>
          <w:spacing w:val="10"/>
          <w:sz w:val="24"/>
          <w:szCs w:val="24"/>
        </w:rPr>
        <w:t>into</w:t>
      </w:r>
      <w:r>
        <w:rPr>
          <w:spacing w:val="31"/>
          <w:sz w:val="24"/>
          <w:szCs w:val="24"/>
        </w:rPr>
        <w:t xml:space="preserve"> </w:t>
      </w:r>
      <w:r>
        <w:rPr>
          <w:spacing w:val="11"/>
          <w:sz w:val="24"/>
          <w:szCs w:val="24"/>
        </w:rPr>
        <w:t>energy</w:t>
      </w:r>
      <w:r>
        <w:rPr>
          <w:spacing w:val="35"/>
          <w:sz w:val="24"/>
          <w:szCs w:val="24"/>
        </w:rPr>
        <w:t xml:space="preserve"> </w:t>
      </w:r>
      <w:r>
        <w:rPr>
          <w:spacing w:val="9"/>
          <w:sz w:val="24"/>
          <w:szCs w:val="24"/>
        </w:rPr>
        <w:t>and</w:t>
      </w:r>
      <w:r>
        <w:rPr>
          <w:spacing w:val="31"/>
          <w:sz w:val="24"/>
          <w:szCs w:val="24"/>
        </w:rPr>
        <w:t xml:space="preserve"> </w:t>
      </w:r>
      <w:r>
        <w:rPr>
          <w:spacing w:val="12"/>
          <w:sz w:val="24"/>
          <w:szCs w:val="24"/>
        </w:rPr>
        <w:t>supplies</w:t>
      </w:r>
      <w:r>
        <w:rPr>
          <w:spacing w:val="29"/>
          <w:sz w:val="24"/>
          <w:szCs w:val="24"/>
        </w:rPr>
        <w:t xml:space="preserve"> </w:t>
      </w:r>
      <w:r>
        <w:rPr>
          <w:sz w:val="24"/>
          <w:szCs w:val="24"/>
        </w:rPr>
        <w:t>it</w:t>
      </w:r>
      <w:r>
        <w:rPr>
          <w:spacing w:val="30"/>
          <w:sz w:val="24"/>
          <w:szCs w:val="24"/>
        </w:rPr>
        <w:t xml:space="preserve"> </w:t>
      </w:r>
      <w:r>
        <w:rPr>
          <w:sz w:val="24"/>
          <w:szCs w:val="24"/>
        </w:rPr>
        <w:t>to</w:t>
      </w:r>
      <w:r>
        <w:rPr>
          <w:spacing w:val="32"/>
          <w:sz w:val="24"/>
          <w:szCs w:val="24"/>
        </w:rPr>
        <w:t xml:space="preserve"> </w:t>
      </w:r>
      <w:r>
        <w:rPr>
          <w:spacing w:val="10"/>
          <w:sz w:val="24"/>
          <w:szCs w:val="24"/>
        </w:rPr>
        <w:t>leds</w:t>
      </w:r>
      <w:r>
        <w:rPr>
          <w:spacing w:val="29"/>
          <w:sz w:val="24"/>
          <w:szCs w:val="24"/>
        </w:rPr>
        <w:t xml:space="preserve"> </w:t>
      </w:r>
      <w:r>
        <w:rPr>
          <w:spacing w:val="10"/>
          <w:sz w:val="24"/>
          <w:szCs w:val="24"/>
        </w:rPr>
        <w:t>via</w:t>
      </w:r>
      <w:r>
        <w:rPr>
          <w:spacing w:val="29"/>
          <w:sz w:val="24"/>
          <w:szCs w:val="24"/>
        </w:rPr>
        <w:t xml:space="preserve"> </w:t>
      </w:r>
      <w:r>
        <w:rPr>
          <w:spacing w:val="13"/>
          <w:sz w:val="24"/>
          <w:szCs w:val="24"/>
        </w:rPr>
        <w:t>cables</w:t>
      </w:r>
      <w:r>
        <w:rPr>
          <w:spacing w:val="13"/>
          <w:sz w:val="18"/>
        </w:rPr>
        <w:t>.</w:t>
      </w:r>
    </w:p>
    <w:p w14:paraId="169BB391" w14:textId="77777777" w:rsidR="008D1B0A" w:rsidRDefault="008F6BE9">
      <w:pPr>
        <w:pStyle w:val="BodyText"/>
        <w:spacing w:before="4"/>
        <w:rPr>
          <w:sz w:val="16"/>
        </w:rPr>
      </w:pPr>
      <w:r>
        <w:rPr>
          <w:noProof/>
          <w:sz w:val="16"/>
        </w:rPr>
        <w:lastRenderedPageBreak/>
        <w:drawing>
          <wp:anchor distT="0" distB="0" distL="0" distR="0" simplePos="0" relativeHeight="5" behindDoc="0" locked="0" layoutInCell="0" allowOverlap="1" wp14:anchorId="27FFBAB3" wp14:editId="18AA1D00">
            <wp:simplePos x="0" y="0"/>
            <wp:positionH relativeFrom="page">
              <wp:posOffset>2918460</wp:posOffset>
            </wp:positionH>
            <wp:positionV relativeFrom="paragraph">
              <wp:posOffset>146685</wp:posOffset>
            </wp:positionV>
            <wp:extent cx="1584960" cy="2769235"/>
            <wp:effectExtent l="0" t="0" r="0" b="0"/>
            <wp:wrapTopAndBottom/>
            <wp:docPr id="8"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a:picLocks noChangeAspect="1" noChangeArrowheads="1"/>
                    </pic:cNvPicPr>
                  </pic:nvPicPr>
                  <pic:blipFill>
                    <a:blip r:embed="rId10"/>
                    <a:stretch>
                      <a:fillRect/>
                    </a:stretch>
                  </pic:blipFill>
                  <pic:spPr bwMode="auto">
                    <a:xfrm>
                      <a:off x="0" y="0"/>
                      <a:ext cx="1584960" cy="2769235"/>
                    </a:xfrm>
                    <a:prstGeom prst="rect">
                      <a:avLst/>
                    </a:prstGeom>
                  </pic:spPr>
                </pic:pic>
              </a:graphicData>
            </a:graphic>
          </wp:anchor>
        </w:drawing>
      </w:r>
    </w:p>
    <w:p w14:paraId="6E448AA7" w14:textId="77777777" w:rsidR="008D1B0A" w:rsidRDefault="008D1B0A">
      <w:pPr>
        <w:pStyle w:val="BodyText"/>
        <w:spacing w:before="3"/>
        <w:rPr>
          <w:sz w:val="29"/>
        </w:rPr>
      </w:pPr>
    </w:p>
    <w:p w14:paraId="568825B9" w14:textId="77777777" w:rsidR="008D1B0A" w:rsidRDefault="008F6BE9">
      <w:pPr>
        <w:pStyle w:val="Heading3"/>
        <w:ind w:left="1992"/>
        <w:rPr>
          <w:sz w:val="24"/>
          <w:szCs w:val="24"/>
        </w:rPr>
      </w:pPr>
      <w:r>
        <w:rPr>
          <w:sz w:val="24"/>
          <w:szCs w:val="24"/>
        </w:rPr>
        <w:t>Figure</w:t>
      </w:r>
      <w:r>
        <w:rPr>
          <w:spacing w:val="-6"/>
          <w:sz w:val="24"/>
          <w:szCs w:val="24"/>
        </w:rPr>
        <w:t xml:space="preserve"> </w:t>
      </w:r>
      <w:r>
        <w:rPr>
          <w:sz w:val="24"/>
          <w:szCs w:val="24"/>
        </w:rPr>
        <w:t>5.</w:t>
      </w:r>
      <w:r>
        <w:rPr>
          <w:spacing w:val="-5"/>
          <w:sz w:val="24"/>
          <w:szCs w:val="24"/>
        </w:rPr>
        <w:t xml:space="preserve"> </w:t>
      </w:r>
      <w:r>
        <w:rPr>
          <w:sz w:val="24"/>
          <w:szCs w:val="24"/>
        </w:rPr>
        <w:t>Rack</w:t>
      </w:r>
      <w:r>
        <w:rPr>
          <w:spacing w:val="-3"/>
          <w:sz w:val="24"/>
          <w:szCs w:val="24"/>
        </w:rPr>
        <w:t xml:space="preserve"> </w:t>
      </w:r>
      <w:r>
        <w:rPr>
          <w:sz w:val="24"/>
          <w:szCs w:val="24"/>
        </w:rPr>
        <w:t>and</w:t>
      </w:r>
      <w:r>
        <w:rPr>
          <w:spacing w:val="-1"/>
          <w:sz w:val="24"/>
          <w:szCs w:val="24"/>
        </w:rPr>
        <w:t xml:space="preserve"> </w:t>
      </w:r>
      <w:r>
        <w:rPr>
          <w:sz w:val="24"/>
          <w:szCs w:val="24"/>
        </w:rPr>
        <w:t>pinion</w:t>
      </w:r>
      <w:r>
        <w:rPr>
          <w:spacing w:val="-1"/>
          <w:sz w:val="24"/>
          <w:szCs w:val="24"/>
        </w:rPr>
        <w:t xml:space="preserve"> </w:t>
      </w:r>
      <w:r>
        <w:rPr>
          <w:sz w:val="24"/>
          <w:szCs w:val="24"/>
        </w:rPr>
        <w:t>arrangement</w:t>
      </w:r>
      <w:r>
        <w:rPr>
          <w:spacing w:val="-3"/>
          <w:sz w:val="24"/>
          <w:szCs w:val="24"/>
        </w:rPr>
        <w:t xml:space="preserve"> </w:t>
      </w:r>
      <w:r>
        <w:rPr>
          <w:sz w:val="24"/>
          <w:szCs w:val="24"/>
        </w:rPr>
        <w:t>along with</w:t>
      </w:r>
      <w:r>
        <w:rPr>
          <w:spacing w:val="-1"/>
          <w:sz w:val="24"/>
          <w:szCs w:val="24"/>
        </w:rPr>
        <w:t xml:space="preserve"> </w:t>
      </w:r>
      <w:r>
        <w:rPr>
          <w:sz w:val="24"/>
          <w:szCs w:val="24"/>
        </w:rPr>
        <w:t>dynamo motor</w:t>
      </w:r>
    </w:p>
    <w:p w14:paraId="401C0A31" w14:textId="77777777" w:rsidR="008D1B0A" w:rsidRDefault="008D1B0A"/>
    <w:p w14:paraId="0EBFC76E" w14:textId="77777777" w:rsidR="008D1B0A" w:rsidRDefault="008F6BE9">
      <w:pPr>
        <w:spacing w:before="79"/>
        <w:ind w:left="101"/>
        <w:rPr>
          <w:b/>
          <w:sz w:val="24"/>
          <w:szCs w:val="24"/>
        </w:rPr>
      </w:pPr>
      <w:r>
        <w:rPr>
          <w:b/>
          <w:sz w:val="24"/>
          <w:szCs w:val="24"/>
        </w:rPr>
        <w:t>Final</w:t>
      </w:r>
      <w:r>
        <w:rPr>
          <w:b/>
          <w:spacing w:val="-4"/>
          <w:sz w:val="24"/>
          <w:szCs w:val="24"/>
        </w:rPr>
        <w:t xml:space="preserve"> </w:t>
      </w:r>
      <w:r>
        <w:rPr>
          <w:b/>
          <w:sz w:val="24"/>
          <w:szCs w:val="24"/>
        </w:rPr>
        <w:t>Model</w:t>
      </w:r>
      <w:r>
        <w:rPr>
          <w:b/>
          <w:spacing w:val="-2"/>
          <w:sz w:val="24"/>
          <w:szCs w:val="24"/>
        </w:rPr>
        <w:t xml:space="preserve"> </w:t>
      </w:r>
      <w:r>
        <w:rPr>
          <w:b/>
          <w:sz w:val="24"/>
          <w:szCs w:val="24"/>
        </w:rPr>
        <w:t>–</w:t>
      </w:r>
    </w:p>
    <w:p w14:paraId="6E528154" w14:textId="77777777" w:rsidR="008D1B0A" w:rsidRDefault="008D1B0A">
      <w:pPr>
        <w:spacing w:before="79"/>
        <w:ind w:left="101"/>
        <w:rPr>
          <w:b/>
          <w:sz w:val="24"/>
          <w:szCs w:val="24"/>
        </w:rPr>
      </w:pPr>
    </w:p>
    <w:p w14:paraId="6E386075" w14:textId="77777777" w:rsidR="008D1B0A" w:rsidRDefault="008F6BE9">
      <w:pPr>
        <w:pStyle w:val="BodyText"/>
        <w:spacing w:before="5" w:after="39"/>
        <w:jc w:val="center"/>
        <w:rPr>
          <w:sz w:val="20"/>
        </w:rPr>
      </w:pPr>
      <w:r>
        <w:rPr>
          <w:position w:val="6"/>
          <w:sz w:val="20"/>
        </w:rPr>
        <w:t xml:space="preserve">  </w:t>
      </w:r>
      <w:r>
        <w:rPr>
          <w:noProof/>
        </w:rPr>
        <w:drawing>
          <wp:inline distT="0" distB="0" distL="0" distR="0" wp14:anchorId="512756C6" wp14:editId="6D38D899">
            <wp:extent cx="2255520" cy="2537460"/>
            <wp:effectExtent l="0" t="0" r="0" b="0"/>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jpeg"/>
                    <pic:cNvPicPr>
                      <a:picLocks noChangeAspect="1" noChangeArrowheads="1"/>
                    </pic:cNvPicPr>
                  </pic:nvPicPr>
                  <pic:blipFill>
                    <a:blip r:embed="rId11"/>
                    <a:stretch>
                      <a:fillRect/>
                    </a:stretch>
                  </pic:blipFill>
                  <pic:spPr bwMode="auto">
                    <a:xfrm>
                      <a:off x="0" y="0"/>
                      <a:ext cx="2255520" cy="2537460"/>
                    </a:xfrm>
                    <a:prstGeom prst="rect">
                      <a:avLst/>
                    </a:prstGeom>
                  </pic:spPr>
                </pic:pic>
              </a:graphicData>
            </a:graphic>
          </wp:inline>
        </w:drawing>
      </w:r>
      <w:r>
        <w:rPr>
          <w:position w:val="6"/>
          <w:sz w:val="20"/>
        </w:rPr>
        <w:t xml:space="preserve">                    </w:t>
      </w:r>
      <w:r>
        <w:rPr>
          <w:noProof/>
        </w:rPr>
        <w:drawing>
          <wp:inline distT="0" distB="0" distL="0" distR="0" wp14:anchorId="38DA4A49" wp14:editId="2960B128">
            <wp:extent cx="2179320" cy="2522220"/>
            <wp:effectExtent l="0" t="0" r="0" b="0"/>
            <wp:docPr id="1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a:picLocks noChangeAspect="1" noChangeArrowheads="1"/>
                    </pic:cNvPicPr>
                  </pic:nvPicPr>
                  <pic:blipFill>
                    <a:blip r:embed="rId12"/>
                    <a:stretch>
                      <a:fillRect/>
                    </a:stretch>
                  </pic:blipFill>
                  <pic:spPr bwMode="auto">
                    <a:xfrm>
                      <a:off x="0" y="0"/>
                      <a:ext cx="2179320" cy="2522220"/>
                    </a:xfrm>
                    <a:prstGeom prst="rect">
                      <a:avLst/>
                    </a:prstGeom>
                  </pic:spPr>
                </pic:pic>
              </a:graphicData>
            </a:graphic>
          </wp:inline>
        </w:drawing>
      </w:r>
    </w:p>
    <w:p w14:paraId="03D96CE8" w14:textId="77777777" w:rsidR="008D1B0A" w:rsidRDefault="008D1B0A">
      <w:pPr>
        <w:pStyle w:val="BodyText"/>
        <w:spacing w:before="5" w:after="39"/>
        <w:jc w:val="center"/>
        <w:rPr>
          <w:b/>
          <w:bCs/>
          <w:sz w:val="20"/>
        </w:rPr>
      </w:pPr>
    </w:p>
    <w:p w14:paraId="4733B242" w14:textId="77777777" w:rsidR="008D1B0A" w:rsidRDefault="008F6BE9">
      <w:pPr>
        <w:pStyle w:val="BodyText"/>
        <w:spacing w:before="5" w:after="39"/>
        <w:jc w:val="center"/>
        <w:rPr>
          <w:b/>
          <w:bCs/>
          <w:sz w:val="24"/>
          <w:szCs w:val="24"/>
        </w:rPr>
      </w:pPr>
      <w:r>
        <w:rPr>
          <w:b/>
          <w:bCs/>
          <w:position w:val="6"/>
          <w:sz w:val="24"/>
          <w:szCs w:val="24"/>
        </w:rPr>
        <w:t xml:space="preserve">Figure 6. Final Model Develop </w:t>
      </w:r>
    </w:p>
    <w:p w14:paraId="254A6DBD" w14:textId="77777777" w:rsidR="008D1B0A" w:rsidRDefault="008D1B0A">
      <w:pPr>
        <w:pStyle w:val="BodyText"/>
        <w:spacing w:before="5" w:after="39"/>
        <w:rPr>
          <w:b/>
          <w:bCs/>
          <w:sz w:val="24"/>
          <w:szCs w:val="24"/>
        </w:rPr>
      </w:pPr>
    </w:p>
    <w:p w14:paraId="3360A462" w14:textId="77777777" w:rsidR="008D1B0A" w:rsidRDefault="008F6BE9">
      <w:pPr>
        <w:pStyle w:val="BodyText"/>
        <w:spacing w:before="5" w:after="39" w:line="360" w:lineRule="auto"/>
        <w:rPr>
          <w:sz w:val="24"/>
          <w:szCs w:val="24"/>
        </w:rPr>
      </w:pPr>
      <w:r>
        <w:rPr>
          <w:b/>
          <w:bCs/>
          <w:position w:val="6"/>
          <w:sz w:val="24"/>
          <w:szCs w:val="24"/>
        </w:rPr>
        <w:t>RESULTS:</w:t>
      </w:r>
    </w:p>
    <w:p w14:paraId="1D8F0A56" w14:textId="77777777" w:rsidR="008D1B0A" w:rsidRDefault="008F6BE9">
      <w:pPr>
        <w:pStyle w:val="BodyText"/>
        <w:spacing w:before="5" w:after="39" w:line="360" w:lineRule="auto"/>
        <w:jc w:val="both"/>
        <w:rPr>
          <w:sz w:val="24"/>
          <w:szCs w:val="24"/>
        </w:rPr>
      </w:pPr>
      <w:r>
        <w:rPr>
          <w:sz w:val="24"/>
          <w:szCs w:val="24"/>
        </w:rPr>
        <w:t>The results section of the paper publication on "Design and Fabrication of Vortex Flow Induced Vibration Harvester" highlights the key findings and performance outcomes of the developed energy harvester. The main points discussed are as follows:</w:t>
      </w:r>
    </w:p>
    <w:p w14:paraId="138C4AB4" w14:textId="77777777" w:rsidR="008D1B0A" w:rsidRDefault="008F6BE9">
      <w:pPr>
        <w:pStyle w:val="BodyText"/>
        <w:numPr>
          <w:ilvl w:val="0"/>
          <w:numId w:val="7"/>
        </w:numPr>
        <w:tabs>
          <w:tab w:val="left" w:pos="0"/>
        </w:tabs>
        <w:spacing w:after="283"/>
        <w:jc w:val="both"/>
      </w:pPr>
      <w:r>
        <w:rPr>
          <w:rStyle w:val="Strong"/>
          <w:sz w:val="24"/>
          <w:szCs w:val="24"/>
        </w:rPr>
        <w:t>Testing Procedure</w:t>
      </w:r>
      <w:r>
        <w:rPr>
          <w:sz w:val="24"/>
          <w:szCs w:val="24"/>
        </w:rPr>
        <w:t>: The authors describe the testing process, which involved using a blower to generate vortex-induced vibrations. This method allowed them to evaluate the energy harvesting capabilities of their device under controlled conditions.</w:t>
      </w:r>
    </w:p>
    <w:p w14:paraId="081A9D7B" w14:textId="77777777" w:rsidR="008D1B0A" w:rsidRDefault="008F6BE9">
      <w:pPr>
        <w:pStyle w:val="BodyText"/>
        <w:numPr>
          <w:ilvl w:val="0"/>
          <w:numId w:val="7"/>
        </w:numPr>
        <w:tabs>
          <w:tab w:val="left" w:pos="0"/>
        </w:tabs>
        <w:spacing w:after="283"/>
        <w:jc w:val="both"/>
      </w:pPr>
      <w:r>
        <w:rPr>
          <w:rStyle w:val="Strong"/>
          <w:sz w:val="24"/>
          <w:szCs w:val="24"/>
        </w:rPr>
        <w:lastRenderedPageBreak/>
        <w:t>Exceptional Performance</w:t>
      </w:r>
      <w:r>
        <w:rPr>
          <w:sz w:val="24"/>
          <w:szCs w:val="24"/>
        </w:rPr>
        <w:t>: The paper emphasizes the exceptional performance achieved by the Vibration Energy Harvester during testing. The device successfully converted vibration energy into electrical power, demonstrating the feasibility of this approach for harnessing green energy.</w:t>
      </w:r>
    </w:p>
    <w:p w14:paraId="0018331B" w14:textId="77777777" w:rsidR="008D1B0A" w:rsidRDefault="008F6BE9">
      <w:pPr>
        <w:pStyle w:val="BodyText"/>
        <w:numPr>
          <w:ilvl w:val="0"/>
          <w:numId w:val="7"/>
        </w:numPr>
        <w:tabs>
          <w:tab w:val="left" w:pos="0"/>
        </w:tabs>
        <w:spacing w:after="283"/>
        <w:jc w:val="both"/>
      </w:pPr>
      <w:r>
        <w:rPr>
          <w:rStyle w:val="Strong"/>
          <w:sz w:val="24"/>
          <w:szCs w:val="24"/>
        </w:rPr>
        <w:t>Hassle-Free Energy Production</w:t>
      </w:r>
      <w:r>
        <w:rPr>
          <w:sz w:val="24"/>
          <w:szCs w:val="24"/>
        </w:rPr>
        <w:t>: The authors note that the energy production through vibrations was hassle-free, indicating the potential for a user-friendly and low-maintenance energy harvesting solution.</w:t>
      </w:r>
    </w:p>
    <w:p w14:paraId="3B6D47DC" w14:textId="77777777" w:rsidR="008D1B0A" w:rsidRDefault="008F6BE9">
      <w:pPr>
        <w:pStyle w:val="BodyText"/>
        <w:numPr>
          <w:ilvl w:val="0"/>
          <w:numId w:val="7"/>
        </w:numPr>
        <w:tabs>
          <w:tab w:val="left" w:pos="0"/>
        </w:tabs>
        <w:spacing w:after="283"/>
        <w:jc w:val="both"/>
      </w:pPr>
      <w:r>
        <w:rPr>
          <w:rStyle w:val="Strong"/>
          <w:sz w:val="24"/>
          <w:szCs w:val="24"/>
        </w:rPr>
        <w:t>Energy Fluctuations</w:t>
      </w:r>
      <w:r>
        <w:rPr>
          <w:sz w:val="24"/>
          <w:szCs w:val="24"/>
        </w:rPr>
        <w:t>: The testing process revealed fluctuations in energy output as the wind speed changed. This observation highlights the dependence of the harvester's performance on environmental factors, which can be further investigated for optimization and improved stability.</w:t>
      </w:r>
    </w:p>
    <w:p w14:paraId="6A6A8D7A" w14:textId="77777777" w:rsidR="008D1B0A" w:rsidRDefault="008F6BE9">
      <w:pPr>
        <w:pStyle w:val="BodyText"/>
        <w:numPr>
          <w:ilvl w:val="0"/>
          <w:numId w:val="7"/>
        </w:numPr>
        <w:tabs>
          <w:tab w:val="left" w:pos="0"/>
        </w:tabs>
        <w:spacing w:after="283"/>
        <w:jc w:val="both"/>
      </w:pPr>
      <w:r>
        <w:rPr>
          <w:rStyle w:val="Strong"/>
          <w:sz w:val="24"/>
          <w:szCs w:val="24"/>
        </w:rPr>
        <w:t>Green Energy and Cost-Effectiveness</w:t>
      </w:r>
      <w:r>
        <w:rPr>
          <w:sz w:val="24"/>
          <w:szCs w:val="24"/>
        </w:rPr>
        <w:t>: The paper concludes by reiterating the commitment to developing a Vortex Vibration Energy Harvester that can produce green energy at a lower cost compared to traditional wind turbines. Additionally, the harvester's reliability is emphasized as an advantage over conventional wind energy systems.</w:t>
      </w:r>
    </w:p>
    <w:p w14:paraId="456DE37A" w14:textId="202E87A2" w:rsidR="00544187" w:rsidRDefault="008D75F3" w:rsidP="00544187">
      <w:pPr>
        <w:pStyle w:val="BodyText"/>
        <w:spacing w:after="283"/>
        <w:jc w:val="both"/>
        <w:rPr>
          <w:sz w:val="24"/>
          <w:szCs w:val="24"/>
        </w:rPr>
      </w:pPr>
      <w:r>
        <w:rPr>
          <w:sz w:val="24"/>
          <w:szCs w:val="24"/>
        </w:rPr>
        <w:t>This paper</w:t>
      </w:r>
      <w:r w:rsidR="008F6BE9">
        <w:rPr>
          <w:sz w:val="24"/>
          <w:szCs w:val="24"/>
        </w:rPr>
        <w:t xml:space="preserve"> showcases the successful development and testing of a Vortex Flow Induced Vibration Harvester, highlighting its potential as a cost-effective and reliable green energy solution.</w:t>
      </w:r>
    </w:p>
    <w:p w14:paraId="500A48D2" w14:textId="52DEA922" w:rsidR="00544187" w:rsidRPr="00544187" w:rsidRDefault="00544187" w:rsidP="00544187">
      <w:pPr>
        <w:pStyle w:val="BodyText"/>
        <w:spacing w:after="283"/>
        <w:jc w:val="center"/>
        <w:rPr>
          <w:b/>
          <w:bCs/>
          <w:sz w:val="24"/>
          <w:szCs w:val="24"/>
        </w:rPr>
      </w:pPr>
      <w:r w:rsidRPr="00544187">
        <w:rPr>
          <w:b/>
          <w:bCs/>
          <w:sz w:val="24"/>
          <w:szCs w:val="24"/>
        </w:rPr>
        <w:t>Table 1. Readings taken on multimeter</w:t>
      </w:r>
    </w:p>
    <w:tbl>
      <w:tblPr>
        <w:tblW w:w="2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350"/>
      </w:tblGrid>
      <w:tr w:rsidR="00544187" w:rsidRPr="002A6A98" w14:paraId="14AF74C3" w14:textId="77777777" w:rsidTr="00610420">
        <w:trPr>
          <w:trHeight w:val="300"/>
          <w:jc w:val="center"/>
        </w:trPr>
        <w:tc>
          <w:tcPr>
            <w:tcW w:w="1900" w:type="dxa"/>
            <w:shd w:val="clear" w:color="auto" w:fill="auto"/>
            <w:noWrap/>
            <w:vAlign w:val="bottom"/>
            <w:hideMark/>
          </w:tcPr>
          <w:p w14:paraId="23BCA872" w14:textId="77777777" w:rsidR="00544187" w:rsidRPr="002A6A98" w:rsidRDefault="00544187" w:rsidP="00610420">
            <w:pPr>
              <w:spacing w:line="360" w:lineRule="auto"/>
              <w:rPr>
                <w:color w:val="000000"/>
                <w:sz w:val="24"/>
                <w:szCs w:val="24"/>
              </w:rPr>
            </w:pPr>
            <w:r w:rsidRPr="002A6A98">
              <w:rPr>
                <w:color w:val="000000"/>
                <w:sz w:val="24"/>
                <w:szCs w:val="24"/>
              </w:rPr>
              <w:t>VIBRATION / MIN</w:t>
            </w:r>
          </w:p>
        </w:tc>
        <w:tc>
          <w:tcPr>
            <w:tcW w:w="960" w:type="dxa"/>
            <w:shd w:val="clear" w:color="auto" w:fill="auto"/>
            <w:noWrap/>
            <w:vAlign w:val="bottom"/>
            <w:hideMark/>
          </w:tcPr>
          <w:p w14:paraId="1796F130" w14:textId="77777777" w:rsidR="00544187" w:rsidRPr="002A6A98" w:rsidRDefault="00544187" w:rsidP="00610420">
            <w:pPr>
              <w:spacing w:line="360" w:lineRule="auto"/>
              <w:rPr>
                <w:color w:val="000000"/>
                <w:sz w:val="24"/>
                <w:szCs w:val="24"/>
              </w:rPr>
            </w:pPr>
            <w:r w:rsidRPr="002A6A98">
              <w:rPr>
                <w:color w:val="000000"/>
                <w:sz w:val="24"/>
                <w:szCs w:val="24"/>
              </w:rPr>
              <w:t>VOLTAGE</w:t>
            </w:r>
          </w:p>
        </w:tc>
      </w:tr>
      <w:tr w:rsidR="00544187" w:rsidRPr="002A6A98" w14:paraId="39805CD7" w14:textId="77777777" w:rsidTr="00610420">
        <w:trPr>
          <w:trHeight w:val="300"/>
          <w:jc w:val="center"/>
        </w:trPr>
        <w:tc>
          <w:tcPr>
            <w:tcW w:w="1900" w:type="dxa"/>
            <w:shd w:val="clear" w:color="auto" w:fill="auto"/>
            <w:noWrap/>
            <w:vAlign w:val="bottom"/>
          </w:tcPr>
          <w:p w14:paraId="26BBA73C" w14:textId="77777777" w:rsidR="00544187" w:rsidRPr="002A6A98" w:rsidRDefault="00544187" w:rsidP="00610420">
            <w:pPr>
              <w:spacing w:line="360" w:lineRule="auto"/>
              <w:rPr>
                <w:color w:val="000000"/>
                <w:sz w:val="24"/>
                <w:szCs w:val="24"/>
              </w:rPr>
            </w:pPr>
          </w:p>
        </w:tc>
        <w:tc>
          <w:tcPr>
            <w:tcW w:w="960" w:type="dxa"/>
            <w:shd w:val="clear" w:color="auto" w:fill="auto"/>
            <w:noWrap/>
            <w:vAlign w:val="bottom"/>
          </w:tcPr>
          <w:p w14:paraId="080B6DCF" w14:textId="77777777" w:rsidR="00544187" w:rsidRPr="002A6A98" w:rsidRDefault="00544187" w:rsidP="00610420">
            <w:pPr>
              <w:spacing w:line="360" w:lineRule="auto"/>
              <w:rPr>
                <w:color w:val="000000"/>
                <w:sz w:val="24"/>
                <w:szCs w:val="24"/>
              </w:rPr>
            </w:pPr>
          </w:p>
        </w:tc>
      </w:tr>
      <w:tr w:rsidR="00544187" w:rsidRPr="002A6A98" w14:paraId="27CB2CE1" w14:textId="77777777" w:rsidTr="00610420">
        <w:trPr>
          <w:trHeight w:val="300"/>
          <w:jc w:val="center"/>
        </w:trPr>
        <w:tc>
          <w:tcPr>
            <w:tcW w:w="1900" w:type="dxa"/>
            <w:shd w:val="clear" w:color="auto" w:fill="auto"/>
            <w:noWrap/>
            <w:vAlign w:val="bottom"/>
            <w:hideMark/>
          </w:tcPr>
          <w:p w14:paraId="2A1F2AC4" w14:textId="77777777" w:rsidR="00544187" w:rsidRPr="002A6A98" w:rsidRDefault="00544187" w:rsidP="00610420">
            <w:pPr>
              <w:spacing w:line="360" w:lineRule="auto"/>
              <w:jc w:val="center"/>
              <w:rPr>
                <w:color w:val="000000"/>
                <w:sz w:val="24"/>
                <w:szCs w:val="24"/>
              </w:rPr>
            </w:pPr>
            <w:r w:rsidRPr="002A6A98">
              <w:rPr>
                <w:color w:val="000000"/>
                <w:sz w:val="24"/>
                <w:szCs w:val="24"/>
              </w:rPr>
              <w:t>1</w:t>
            </w:r>
          </w:p>
        </w:tc>
        <w:tc>
          <w:tcPr>
            <w:tcW w:w="960" w:type="dxa"/>
            <w:shd w:val="clear" w:color="auto" w:fill="auto"/>
            <w:noWrap/>
            <w:vAlign w:val="bottom"/>
            <w:hideMark/>
          </w:tcPr>
          <w:p w14:paraId="08B87773" w14:textId="77777777" w:rsidR="00544187" w:rsidRPr="002A6A98" w:rsidRDefault="00544187" w:rsidP="00610420">
            <w:pPr>
              <w:spacing w:line="360" w:lineRule="auto"/>
              <w:jc w:val="right"/>
              <w:rPr>
                <w:color w:val="000000"/>
                <w:sz w:val="24"/>
                <w:szCs w:val="24"/>
              </w:rPr>
            </w:pPr>
            <w:r w:rsidRPr="002A6A98">
              <w:rPr>
                <w:color w:val="000000"/>
                <w:sz w:val="24"/>
                <w:szCs w:val="24"/>
              </w:rPr>
              <w:t>0.5</w:t>
            </w:r>
          </w:p>
        </w:tc>
      </w:tr>
      <w:tr w:rsidR="00544187" w:rsidRPr="002A6A98" w14:paraId="2929CDF8" w14:textId="77777777" w:rsidTr="00610420">
        <w:trPr>
          <w:trHeight w:val="300"/>
          <w:jc w:val="center"/>
        </w:trPr>
        <w:tc>
          <w:tcPr>
            <w:tcW w:w="1900" w:type="dxa"/>
            <w:shd w:val="clear" w:color="auto" w:fill="auto"/>
            <w:noWrap/>
            <w:vAlign w:val="bottom"/>
            <w:hideMark/>
          </w:tcPr>
          <w:p w14:paraId="38856CC2" w14:textId="77777777" w:rsidR="00544187" w:rsidRPr="002A6A98" w:rsidRDefault="00544187" w:rsidP="00610420">
            <w:pPr>
              <w:spacing w:line="360" w:lineRule="auto"/>
              <w:jc w:val="center"/>
              <w:rPr>
                <w:color w:val="000000"/>
                <w:sz w:val="24"/>
                <w:szCs w:val="24"/>
              </w:rPr>
            </w:pPr>
            <w:r w:rsidRPr="002A6A98">
              <w:rPr>
                <w:color w:val="000000"/>
                <w:sz w:val="24"/>
                <w:szCs w:val="24"/>
              </w:rPr>
              <w:t>2</w:t>
            </w:r>
          </w:p>
        </w:tc>
        <w:tc>
          <w:tcPr>
            <w:tcW w:w="960" w:type="dxa"/>
            <w:shd w:val="clear" w:color="auto" w:fill="auto"/>
            <w:noWrap/>
            <w:vAlign w:val="bottom"/>
            <w:hideMark/>
          </w:tcPr>
          <w:p w14:paraId="71AA3114" w14:textId="77777777" w:rsidR="00544187" w:rsidRPr="002A6A98" w:rsidRDefault="00544187" w:rsidP="00610420">
            <w:pPr>
              <w:spacing w:line="360" w:lineRule="auto"/>
              <w:jc w:val="right"/>
              <w:rPr>
                <w:color w:val="000000"/>
                <w:sz w:val="24"/>
                <w:szCs w:val="24"/>
              </w:rPr>
            </w:pPr>
            <w:r w:rsidRPr="002A6A98">
              <w:rPr>
                <w:color w:val="000000"/>
                <w:sz w:val="24"/>
                <w:szCs w:val="24"/>
              </w:rPr>
              <w:t>1.9</w:t>
            </w:r>
          </w:p>
        </w:tc>
      </w:tr>
      <w:tr w:rsidR="00544187" w:rsidRPr="002A6A98" w14:paraId="22E0A7E4" w14:textId="77777777" w:rsidTr="00610420">
        <w:trPr>
          <w:trHeight w:val="300"/>
          <w:jc w:val="center"/>
        </w:trPr>
        <w:tc>
          <w:tcPr>
            <w:tcW w:w="1900" w:type="dxa"/>
            <w:shd w:val="clear" w:color="auto" w:fill="auto"/>
            <w:noWrap/>
            <w:vAlign w:val="bottom"/>
            <w:hideMark/>
          </w:tcPr>
          <w:p w14:paraId="43CF66C1" w14:textId="77777777" w:rsidR="00544187" w:rsidRPr="002A6A98" w:rsidRDefault="00544187" w:rsidP="00610420">
            <w:pPr>
              <w:spacing w:line="360" w:lineRule="auto"/>
              <w:jc w:val="center"/>
              <w:rPr>
                <w:color w:val="000000"/>
                <w:sz w:val="24"/>
                <w:szCs w:val="24"/>
              </w:rPr>
            </w:pPr>
            <w:r w:rsidRPr="002A6A98">
              <w:rPr>
                <w:color w:val="000000"/>
                <w:sz w:val="24"/>
                <w:szCs w:val="24"/>
              </w:rPr>
              <w:t>3</w:t>
            </w:r>
          </w:p>
        </w:tc>
        <w:tc>
          <w:tcPr>
            <w:tcW w:w="960" w:type="dxa"/>
            <w:shd w:val="clear" w:color="auto" w:fill="auto"/>
            <w:noWrap/>
            <w:vAlign w:val="bottom"/>
            <w:hideMark/>
          </w:tcPr>
          <w:p w14:paraId="06A5D4C8" w14:textId="77777777" w:rsidR="00544187" w:rsidRPr="002A6A98" w:rsidRDefault="00544187" w:rsidP="00610420">
            <w:pPr>
              <w:spacing w:line="360" w:lineRule="auto"/>
              <w:jc w:val="right"/>
              <w:rPr>
                <w:color w:val="000000"/>
                <w:sz w:val="24"/>
                <w:szCs w:val="24"/>
              </w:rPr>
            </w:pPr>
            <w:r w:rsidRPr="002A6A98">
              <w:rPr>
                <w:color w:val="000000"/>
                <w:sz w:val="24"/>
                <w:szCs w:val="24"/>
              </w:rPr>
              <w:t>3.3</w:t>
            </w:r>
          </w:p>
        </w:tc>
      </w:tr>
      <w:tr w:rsidR="00544187" w:rsidRPr="002A6A98" w14:paraId="6766C5F5" w14:textId="77777777" w:rsidTr="00610420">
        <w:trPr>
          <w:trHeight w:val="300"/>
          <w:jc w:val="center"/>
        </w:trPr>
        <w:tc>
          <w:tcPr>
            <w:tcW w:w="1900" w:type="dxa"/>
            <w:shd w:val="clear" w:color="auto" w:fill="auto"/>
            <w:noWrap/>
            <w:vAlign w:val="bottom"/>
            <w:hideMark/>
          </w:tcPr>
          <w:p w14:paraId="1F95A840" w14:textId="77777777" w:rsidR="00544187" w:rsidRPr="002A6A98" w:rsidRDefault="00544187" w:rsidP="00610420">
            <w:pPr>
              <w:spacing w:line="360" w:lineRule="auto"/>
              <w:jc w:val="center"/>
              <w:rPr>
                <w:color w:val="000000"/>
                <w:sz w:val="24"/>
                <w:szCs w:val="24"/>
              </w:rPr>
            </w:pPr>
            <w:r w:rsidRPr="002A6A98">
              <w:rPr>
                <w:color w:val="000000"/>
                <w:sz w:val="24"/>
                <w:szCs w:val="24"/>
              </w:rPr>
              <w:t>4</w:t>
            </w:r>
          </w:p>
        </w:tc>
        <w:tc>
          <w:tcPr>
            <w:tcW w:w="960" w:type="dxa"/>
            <w:shd w:val="clear" w:color="auto" w:fill="auto"/>
            <w:noWrap/>
            <w:vAlign w:val="bottom"/>
            <w:hideMark/>
          </w:tcPr>
          <w:p w14:paraId="4B647199" w14:textId="77777777" w:rsidR="00544187" w:rsidRPr="002A6A98" w:rsidRDefault="00544187" w:rsidP="00610420">
            <w:pPr>
              <w:spacing w:line="360" w:lineRule="auto"/>
              <w:jc w:val="right"/>
              <w:rPr>
                <w:color w:val="000000"/>
                <w:sz w:val="24"/>
                <w:szCs w:val="24"/>
              </w:rPr>
            </w:pPr>
            <w:r w:rsidRPr="002A6A98">
              <w:rPr>
                <w:color w:val="000000"/>
                <w:sz w:val="24"/>
                <w:szCs w:val="24"/>
              </w:rPr>
              <w:t>4.7</w:t>
            </w:r>
          </w:p>
        </w:tc>
      </w:tr>
      <w:tr w:rsidR="00544187" w:rsidRPr="002A6A98" w14:paraId="599F4A93" w14:textId="77777777" w:rsidTr="00610420">
        <w:trPr>
          <w:trHeight w:val="300"/>
          <w:jc w:val="center"/>
        </w:trPr>
        <w:tc>
          <w:tcPr>
            <w:tcW w:w="1900" w:type="dxa"/>
            <w:shd w:val="clear" w:color="auto" w:fill="auto"/>
            <w:noWrap/>
            <w:vAlign w:val="bottom"/>
            <w:hideMark/>
          </w:tcPr>
          <w:p w14:paraId="6CC53DDD" w14:textId="77777777" w:rsidR="00544187" w:rsidRPr="002A6A98" w:rsidRDefault="00544187" w:rsidP="00610420">
            <w:pPr>
              <w:spacing w:line="360" w:lineRule="auto"/>
              <w:jc w:val="center"/>
              <w:rPr>
                <w:color w:val="000000"/>
                <w:sz w:val="24"/>
                <w:szCs w:val="24"/>
              </w:rPr>
            </w:pPr>
            <w:r w:rsidRPr="002A6A98">
              <w:rPr>
                <w:color w:val="000000"/>
                <w:sz w:val="24"/>
                <w:szCs w:val="24"/>
              </w:rPr>
              <w:t>5</w:t>
            </w:r>
          </w:p>
        </w:tc>
        <w:tc>
          <w:tcPr>
            <w:tcW w:w="960" w:type="dxa"/>
            <w:shd w:val="clear" w:color="auto" w:fill="auto"/>
            <w:noWrap/>
            <w:vAlign w:val="bottom"/>
            <w:hideMark/>
          </w:tcPr>
          <w:p w14:paraId="65E33CC5" w14:textId="77777777" w:rsidR="00544187" w:rsidRPr="002A6A98" w:rsidRDefault="00544187" w:rsidP="00610420">
            <w:pPr>
              <w:spacing w:line="360" w:lineRule="auto"/>
              <w:jc w:val="right"/>
              <w:rPr>
                <w:color w:val="000000"/>
                <w:sz w:val="24"/>
                <w:szCs w:val="24"/>
              </w:rPr>
            </w:pPr>
            <w:r w:rsidRPr="002A6A98">
              <w:rPr>
                <w:color w:val="000000"/>
                <w:sz w:val="24"/>
                <w:szCs w:val="24"/>
              </w:rPr>
              <w:t>6.1</w:t>
            </w:r>
          </w:p>
        </w:tc>
      </w:tr>
      <w:tr w:rsidR="00544187" w:rsidRPr="002A6A98" w14:paraId="72ECA8FB" w14:textId="77777777" w:rsidTr="00610420">
        <w:trPr>
          <w:trHeight w:val="300"/>
          <w:jc w:val="center"/>
        </w:trPr>
        <w:tc>
          <w:tcPr>
            <w:tcW w:w="1900" w:type="dxa"/>
            <w:shd w:val="clear" w:color="auto" w:fill="auto"/>
            <w:noWrap/>
            <w:vAlign w:val="bottom"/>
            <w:hideMark/>
          </w:tcPr>
          <w:p w14:paraId="4EFCD0A7" w14:textId="77777777" w:rsidR="00544187" w:rsidRPr="002A6A98" w:rsidRDefault="00544187" w:rsidP="00610420">
            <w:pPr>
              <w:spacing w:line="360" w:lineRule="auto"/>
              <w:jc w:val="center"/>
              <w:rPr>
                <w:color w:val="000000"/>
                <w:sz w:val="24"/>
                <w:szCs w:val="24"/>
              </w:rPr>
            </w:pPr>
            <w:r w:rsidRPr="002A6A98">
              <w:rPr>
                <w:color w:val="000000"/>
                <w:sz w:val="24"/>
                <w:szCs w:val="24"/>
              </w:rPr>
              <w:t>6</w:t>
            </w:r>
          </w:p>
        </w:tc>
        <w:tc>
          <w:tcPr>
            <w:tcW w:w="960" w:type="dxa"/>
            <w:shd w:val="clear" w:color="auto" w:fill="auto"/>
            <w:noWrap/>
            <w:vAlign w:val="bottom"/>
            <w:hideMark/>
          </w:tcPr>
          <w:p w14:paraId="53DD7C0C" w14:textId="77777777" w:rsidR="00544187" w:rsidRPr="002A6A98" w:rsidRDefault="00544187" w:rsidP="00610420">
            <w:pPr>
              <w:spacing w:line="360" w:lineRule="auto"/>
              <w:jc w:val="right"/>
              <w:rPr>
                <w:color w:val="000000"/>
                <w:sz w:val="24"/>
                <w:szCs w:val="24"/>
              </w:rPr>
            </w:pPr>
            <w:r w:rsidRPr="002A6A98">
              <w:rPr>
                <w:color w:val="000000"/>
                <w:sz w:val="24"/>
                <w:szCs w:val="24"/>
              </w:rPr>
              <w:t>7.5</w:t>
            </w:r>
          </w:p>
        </w:tc>
      </w:tr>
      <w:tr w:rsidR="00544187" w:rsidRPr="002A6A98" w14:paraId="2E65E59A" w14:textId="77777777" w:rsidTr="00610420">
        <w:trPr>
          <w:trHeight w:val="300"/>
          <w:jc w:val="center"/>
        </w:trPr>
        <w:tc>
          <w:tcPr>
            <w:tcW w:w="1900" w:type="dxa"/>
            <w:shd w:val="clear" w:color="auto" w:fill="auto"/>
            <w:noWrap/>
            <w:vAlign w:val="bottom"/>
            <w:hideMark/>
          </w:tcPr>
          <w:p w14:paraId="7C1B901A" w14:textId="77777777" w:rsidR="00544187" w:rsidRPr="002A6A98" w:rsidRDefault="00544187" w:rsidP="00610420">
            <w:pPr>
              <w:spacing w:line="360" w:lineRule="auto"/>
              <w:jc w:val="center"/>
              <w:rPr>
                <w:color w:val="000000"/>
                <w:sz w:val="24"/>
                <w:szCs w:val="24"/>
              </w:rPr>
            </w:pPr>
            <w:r w:rsidRPr="002A6A98">
              <w:rPr>
                <w:color w:val="000000"/>
                <w:sz w:val="24"/>
                <w:szCs w:val="24"/>
              </w:rPr>
              <w:t>7</w:t>
            </w:r>
          </w:p>
        </w:tc>
        <w:tc>
          <w:tcPr>
            <w:tcW w:w="960" w:type="dxa"/>
            <w:shd w:val="clear" w:color="auto" w:fill="auto"/>
            <w:noWrap/>
            <w:vAlign w:val="bottom"/>
            <w:hideMark/>
          </w:tcPr>
          <w:p w14:paraId="48743D71" w14:textId="77777777" w:rsidR="00544187" w:rsidRPr="002A6A98" w:rsidRDefault="00544187" w:rsidP="00610420">
            <w:pPr>
              <w:spacing w:line="360" w:lineRule="auto"/>
              <w:jc w:val="right"/>
              <w:rPr>
                <w:color w:val="000000"/>
                <w:sz w:val="24"/>
                <w:szCs w:val="24"/>
              </w:rPr>
            </w:pPr>
            <w:r w:rsidRPr="002A6A98">
              <w:rPr>
                <w:color w:val="000000"/>
                <w:sz w:val="24"/>
                <w:szCs w:val="24"/>
              </w:rPr>
              <w:t>8.9</w:t>
            </w:r>
          </w:p>
        </w:tc>
      </w:tr>
      <w:tr w:rsidR="00544187" w:rsidRPr="002A6A98" w14:paraId="552DB3CC" w14:textId="77777777" w:rsidTr="00610420">
        <w:trPr>
          <w:trHeight w:val="300"/>
          <w:jc w:val="center"/>
        </w:trPr>
        <w:tc>
          <w:tcPr>
            <w:tcW w:w="1900" w:type="dxa"/>
            <w:shd w:val="clear" w:color="auto" w:fill="auto"/>
            <w:noWrap/>
            <w:vAlign w:val="bottom"/>
            <w:hideMark/>
          </w:tcPr>
          <w:p w14:paraId="16261EB6" w14:textId="77777777" w:rsidR="00544187" w:rsidRPr="002A6A98" w:rsidRDefault="00544187" w:rsidP="00610420">
            <w:pPr>
              <w:spacing w:line="360" w:lineRule="auto"/>
              <w:jc w:val="center"/>
              <w:rPr>
                <w:color w:val="000000"/>
                <w:sz w:val="24"/>
                <w:szCs w:val="24"/>
              </w:rPr>
            </w:pPr>
            <w:r w:rsidRPr="002A6A98">
              <w:rPr>
                <w:color w:val="000000"/>
                <w:sz w:val="24"/>
                <w:szCs w:val="24"/>
              </w:rPr>
              <w:t>8</w:t>
            </w:r>
          </w:p>
        </w:tc>
        <w:tc>
          <w:tcPr>
            <w:tcW w:w="960" w:type="dxa"/>
            <w:shd w:val="clear" w:color="auto" w:fill="auto"/>
            <w:noWrap/>
            <w:vAlign w:val="bottom"/>
            <w:hideMark/>
          </w:tcPr>
          <w:p w14:paraId="4F74F6D2" w14:textId="77777777" w:rsidR="00544187" w:rsidRPr="002A6A98" w:rsidRDefault="00544187" w:rsidP="00610420">
            <w:pPr>
              <w:spacing w:line="360" w:lineRule="auto"/>
              <w:jc w:val="right"/>
              <w:rPr>
                <w:color w:val="000000"/>
                <w:sz w:val="24"/>
                <w:szCs w:val="24"/>
              </w:rPr>
            </w:pPr>
            <w:r w:rsidRPr="002A6A98">
              <w:rPr>
                <w:color w:val="000000"/>
                <w:sz w:val="24"/>
                <w:szCs w:val="24"/>
              </w:rPr>
              <w:t>10.3</w:t>
            </w:r>
          </w:p>
        </w:tc>
      </w:tr>
      <w:tr w:rsidR="00544187" w:rsidRPr="002A6A98" w14:paraId="0A79CE2F" w14:textId="77777777" w:rsidTr="00610420">
        <w:trPr>
          <w:trHeight w:val="300"/>
          <w:jc w:val="center"/>
        </w:trPr>
        <w:tc>
          <w:tcPr>
            <w:tcW w:w="1900" w:type="dxa"/>
            <w:shd w:val="clear" w:color="auto" w:fill="auto"/>
            <w:noWrap/>
            <w:vAlign w:val="bottom"/>
            <w:hideMark/>
          </w:tcPr>
          <w:p w14:paraId="55578D52" w14:textId="77777777" w:rsidR="00544187" w:rsidRPr="002A6A98" w:rsidRDefault="00544187" w:rsidP="00610420">
            <w:pPr>
              <w:spacing w:line="360" w:lineRule="auto"/>
              <w:jc w:val="center"/>
              <w:rPr>
                <w:color w:val="000000"/>
                <w:sz w:val="24"/>
                <w:szCs w:val="24"/>
              </w:rPr>
            </w:pPr>
            <w:r w:rsidRPr="002A6A98">
              <w:rPr>
                <w:color w:val="000000"/>
                <w:sz w:val="24"/>
                <w:szCs w:val="24"/>
              </w:rPr>
              <w:t>9</w:t>
            </w:r>
          </w:p>
        </w:tc>
        <w:tc>
          <w:tcPr>
            <w:tcW w:w="960" w:type="dxa"/>
            <w:shd w:val="clear" w:color="auto" w:fill="auto"/>
            <w:noWrap/>
            <w:vAlign w:val="bottom"/>
            <w:hideMark/>
          </w:tcPr>
          <w:p w14:paraId="1AD5786E" w14:textId="77777777" w:rsidR="00544187" w:rsidRPr="002A6A98" w:rsidRDefault="00544187" w:rsidP="00610420">
            <w:pPr>
              <w:spacing w:line="360" w:lineRule="auto"/>
              <w:jc w:val="right"/>
              <w:rPr>
                <w:color w:val="000000"/>
                <w:sz w:val="24"/>
                <w:szCs w:val="24"/>
              </w:rPr>
            </w:pPr>
            <w:r w:rsidRPr="002A6A98">
              <w:rPr>
                <w:color w:val="000000"/>
                <w:sz w:val="24"/>
                <w:szCs w:val="24"/>
              </w:rPr>
              <w:t>11.7</w:t>
            </w:r>
          </w:p>
        </w:tc>
      </w:tr>
      <w:tr w:rsidR="00544187" w:rsidRPr="002A6A98" w14:paraId="7881D31C" w14:textId="77777777" w:rsidTr="00610420">
        <w:trPr>
          <w:trHeight w:val="300"/>
          <w:jc w:val="center"/>
        </w:trPr>
        <w:tc>
          <w:tcPr>
            <w:tcW w:w="1900" w:type="dxa"/>
            <w:shd w:val="clear" w:color="auto" w:fill="auto"/>
            <w:noWrap/>
            <w:vAlign w:val="bottom"/>
            <w:hideMark/>
          </w:tcPr>
          <w:p w14:paraId="7DE799B7" w14:textId="77777777" w:rsidR="00544187" w:rsidRPr="002A6A98" w:rsidRDefault="00544187" w:rsidP="00610420">
            <w:pPr>
              <w:spacing w:line="360" w:lineRule="auto"/>
              <w:jc w:val="center"/>
              <w:rPr>
                <w:color w:val="000000"/>
                <w:sz w:val="24"/>
                <w:szCs w:val="24"/>
              </w:rPr>
            </w:pPr>
            <w:r w:rsidRPr="002A6A98">
              <w:rPr>
                <w:color w:val="000000"/>
                <w:sz w:val="24"/>
                <w:szCs w:val="24"/>
              </w:rPr>
              <w:t>10</w:t>
            </w:r>
          </w:p>
        </w:tc>
        <w:tc>
          <w:tcPr>
            <w:tcW w:w="960" w:type="dxa"/>
            <w:shd w:val="clear" w:color="auto" w:fill="auto"/>
            <w:noWrap/>
            <w:vAlign w:val="bottom"/>
            <w:hideMark/>
          </w:tcPr>
          <w:p w14:paraId="39010DF9" w14:textId="77777777" w:rsidR="00544187" w:rsidRPr="002A6A98" w:rsidRDefault="00544187" w:rsidP="00610420">
            <w:pPr>
              <w:spacing w:line="360" w:lineRule="auto"/>
              <w:jc w:val="right"/>
              <w:rPr>
                <w:color w:val="000000"/>
                <w:sz w:val="24"/>
                <w:szCs w:val="24"/>
              </w:rPr>
            </w:pPr>
            <w:r w:rsidRPr="002A6A98">
              <w:rPr>
                <w:color w:val="000000"/>
                <w:sz w:val="24"/>
                <w:szCs w:val="24"/>
              </w:rPr>
              <w:t>13.1</w:t>
            </w:r>
          </w:p>
        </w:tc>
      </w:tr>
      <w:tr w:rsidR="00544187" w:rsidRPr="002A6A98" w14:paraId="49902007" w14:textId="77777777" w:rsidTr="00610420">
        <w:trPr>
          <w:trHeight w:val="300"/>
          <w:jc w:val="center"/>
        </w:trPr>
        <w:tc>
          <w:tcPr>
            <w:tcW w:w="1900" w:type="dxa"/>
            <w:shd w:val="clear" w:color="auto" w:fill="auto"/>
            <w:noWrap/>
            <w:vAlign w:val="bottom"/>
            <w:hideMark/>
          </w:tcPr>
          <w:p w14:paraId="278CC838" w14:textId="77777777" w:rsidR="00544187" w:rsidRPr="002A6A98" w:rsidRDefault="00544187" w:rsidP="00610420">
            <w:pPr>
              <w:spacing w:line="360" w:lineRule="auto"/>
              <w:jc w:val="center"/>
              <w:rPr>
                <w:color w:val="000000"/>
                <w:sz w:val="24"/>
                <w:szCs w:val="24"/>
              </w:rPr>
            </w:pPr>
            <w:r w:rsidRPr="002A6A98">
              <w:rPr>
                <w:color w:val="000000"/>
                <w:sz w:val="24"/>
                <w:szCs w:val="24"/>
              </w:rPr>
              <w:t>11</w:t>
            </w:r>
          </w:p>
        </w:tc>
        <w:tc>
          <w:tcPr>
            <w:tcW w:w="960" w:type="dxa"/>
            <w:shd w:val="clear" w:color="auto" w:fill="auto"/>
            <w:noWrap/>
            <w:vAlign w:val="bottom"/>
            <w:hideMark/>
          </w:tcPr>
          <w:p w14:paraId="5EE9C750" w14:textId="77777777" w:rsidR="00544187" w:rsidRPr="002A6A98" w:rsidRDefault="00544187" w:rsidP="00610420">
            <w:pPr>
              <w:spacing w:line="360" w:lineRule="auto"/>
              <w:jc w:val="right"/>
              <w:rPr>
                <w:color w:val="000000"/>
                <w:sz w:val="24"/>
                <w:szCs w:val="24"/>
              </w:rPr>
            </w:pPr>
            <w:r w:rsidRPr="002A6A98">
              <w:rPr>
                <w:color w:val="000000"/>
                <w:sz w:val="24"/>
                <w:szCs w:val="24"/>
              </w:rPr>
              <w:t>14.5</w:t>
            </w:r>
          </w:p>
        </w:tc>
      </w:tr>
      <w:tr w:rsidR="00544187" w:rsidRPr="002A6A98" w14:paraId="536B880B" w14:textId="77777777" w:rsidTr="00610420">
        <w:trPr>
          <w:trHeight w:val="300"/>
          <w:jc w:val="center"/>
        </w:trPr>
        <w:tc>
          <w:tcPr>
            <w:tcW w:w="1900" w:type="dxa"/>
            <w:shd w:val="clear" w:color="auto" w:fill="auto"/>
            <w:noWrap/>
            <w:vAlign w:val="bottom"/>
            <w:hideMark/>
          </w:tcPr>
          <w:p w14:paraId="39298FD3" w14:textId="77777777" w:rsidR="00544187" w:rsidRPr="002A6A98" w:rsidRDefault="00544187" w:rsidP="00610420">
            <w:pPr>
              <w:spacing w:line="360" w:lineRule="auto"/>
              <w:jc w:val="center"/>
              <w:rPr>
                <w:color w:val="000000"/>
                <w:sz w:val="24"/>
                <w:szCs w:val="24"/>
              </w:rPr>
            </w:pPr>
            <w:r w:rsidRPr="002A6A98">
              <w:rPr>
                <w:color w:val="000000"/>
                <w:sz w:val="24"/>
                <w:szCs w:val="24"/>
              </w:rPr>
              <w:t>12</w:t>
            </w:r>
          </w:p>
        </w:tc>
        <w:tc>
          <w:tcPr>
            <w:tcW w:w="960" w:type="dxa"/>
            <w:shd w:val="clear" w:color="auto" w:fill="auto"/>
            <w:noWrap/>
            <w:vAlign w:val="bottom"/>
            <w:hideMark/>
          </w:tcPr>
          <w:p w14:paraId="0A7F5EFB" w14:textId="77777777" w:rsidR="00544187" w:rsidRPr="002A6A98" w:rsidRDefault="00544187" w:rsidP="00610420">
            <w:pPr>
              <w:spacing w:line="360" w:lineRule="auto"/>
              <w:jc w:val="right"/>
              <w:rPr>
                <w:color w:val="000000"/>
                <w:sz w:val="24"/>
                <w:szCs w:val="24"/>
              </w:rPr>
            </w:pPr>
            <w:r w:rsidRPr="002A6A98">
              <w:rPr>
                <w:color w:val="000000"/>
                <w:sz w:val="24"/>
                <w:szCs w:val="24"/>
              </w:rPr>
              <w:t>15.9</w:t>
            </w:r>
          </w:p>
        </w:tc>
      </w:tr>
    </w:tbl>
    <w:p w14:paraId="4756CB56" w14:textId="77777777" w:rsidR="00BA1B4D" w:rsidRDefault="00BA1B4D" w:rsidP="00544187">
      <w:pPr>
        <w:pStyle w:val="BodyText"/>
        <w:spacing w:after="283"/>
        <w:jc w:val="both"/>
        <w:rPr>
          <w:sz w:val="24"/>
          <w:szCs w:val="24"/>
        </w:rPr>
      </w:pPr>
    </w:p>
    <w:p w14:paraId="2C3F1F4F" w14:textId="17C3A327" w:rsidR="00544187" w:rsidRDefault="00544187" w:rsidP="00544187">
      <w:pPr>
        <w:pStyle w:val="BodyText"/>
        <w:spacing w:after="283"/>
        <w:jc w:val="both"/>
        <w:rPr>
          <w:sz w:val="24"/>
          <w:szCs w:val="24"/>
        </w:rPr>
      </w:pPr>
      <w:r>
        <w:rPr>
          <w:sz w:val="24"/>
          <w:szCs w:val="24"/>
        </w:rPr>
        <w:t xml:space="preserve">The above table shows how much voltage was produced </w:t>
      </w:r>
      <w:r w:rsidR="00BA1B4D">
        <w:rPr>
          <w:sz w:val="24"/>
          <w:szCs w:val="24"/>
        </w:rPr>
        <w:t>when the vibrations were taking place which is measured through a multimeter</w:t>
      </w:r>
    </w:p>
    <w:p w14:paraId="1A039DA6" w14:textId="09995444" w:rsidR="00BA1B4D" w:rsidRDefault="00BA1B4D" w:rsidP="00544187">
      <w:pPr>
        <w:pStyle w:val="BodyText"/>
        <w:spacing w:after="283"/>
        <w:jc w:val="both"/>
        <w:rPr>
          <w:sz w:val="24"/>
          <w:szCs w:val="24"/>
        </w:rPr>
      </w:pPr>
      <w:r w:rsidRPr="002A6A98">
        <w:rPr>
          <w:noProof/>
          <w:sz w:val="24"/>
          <w:szCs w:val="24"/>
        </w:rPr>
        <w:lastRenderedPageBreak/>
        <w:drawing>
          <wp:inline distT="0" distB="0" distL="0" distR="0" wp14:anchorId="441AF7CA" wp14:editId="18894C27">
            <wp:extent cx="5958840" cy="2743200"/>
            <wp:effectExtent l="0" t="0" r="0" b="0"/>
            <wp:docPr id="152784" name="Chart 15278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4EC845" w14:textId="6C638E8D" w:rsidR="00BA1B4D" w:rsidRDefault="00BA1B4D" w:rsidP="00544187">
      <w:pPr>
        <w:pStyle w:val="BodyText"/>
        <w:spacing w:after="283"/>
        <w:jc w:val="both"/>
        <w:rPr>
          <w:sz w:val="24"/>
          <w:szCs w:val="24"/>
        </w:rPr>
      </w:pPr>
      <w:r>
        <w:rPr>
          <w:sz w:val="24"/>
          <w:szCs w:val="24"/>
        </w:rPr>
        <w:t>The above graph shows as the vibration increases there is increase in the production of voltage</w:t>
      </w:r>
    </w:p>
    <w:p w14:paraId="7FB15FBE" w14:textId="77777777" w:rsidR="008D1B0A" w:rsidRDefault="008F6BE9">
      <w:pPr>
        <w:pStyle w:val="BodyText"/>
        <w:spacing w:before="5" w:after="39" w:line="360" w:lineRule="auto"/>
        <w:jc w:val="both"/>
        <w:rPr>
          <w:b/>
          <w:bCs/>
          <w:sz w:val="24"/>
          <w:szCs w:val="24"/>
        </w:rPr>
      </w:pPr>
      <w:r>
        <w:rPr>
          <w:b/>
          <w:bCs/>
          <w:sz w:val="24"/>
          <w:szCs w:val="24"/>
        </w:rPr>
        <w:t>CONCLUSIONS:</w:t>
      </w:r>
    </w:p>
    <w:p w14:paraId="52B30225" w14:textId="77777777" w:rsidR="008D1B0A" w:rsidRDefault="008F6BE9">
      <w:pPr>
        <w:pStyle w:val="BodyText"/>
        <w:spacing w:before="5" w:after="39" w:line="360" w:lineRule="auto"/>
        <w:jc w:val="both"/>
        <w:rPr>
          <w:sz w:val="24"/>
          <w:szCs w:val="24"/>
        </w:rPr>
      </w:pPr>
      <w:r>
        <w:rPr>
          <w:sz w:val="24"/>
          <w:szCs w:val="24"/>
        </w:rPr>
        <w:t>The conclusions section of the paper publication on "Design and Fabrication of Vortex Flow Induced Vibration Harvester" summarizes the key findings and implications of the study. The main points discussed are as follows:</w:t>
      </w:r>
    </w:p>
    <w:p w14:paraId="386624AD" w14:textId="77777777" w:rsidR="008D1B0A" w:rsidRDefault="008D1B0A">
      <w:pPr>
        <w:pStyle w:val="BodyText"/>
        <w:spacing w:before="5" w:after="39" w:line="360" w:lineRule="auto"/>
        <w:jc w:val="both"/>
        <w:rPr>
          <w:sz w:val="24"/>
          <w:szCs w:val="24"/>
        </w:rPr>
      </w:pPr>
    </w:p>
    <w:p w14:paraId="4199D584" w14:textId="77777777" w:rsidR="008D1B0A" w:rsidRDefault="008F6BE9">
      <w:pPr>
        <w:pStyle w:val="BodyText"/>
        <w:spacing w:before="5" w:after="39" w:line="360" w:lineRule="auto"/>
        <w:jc w:val="both"/>
        <w:rPr>
          <w:sz w:val="24"/>
          <w:szCs w:val="24"/>
        </w:rPr>
      </w:pPr>
      <w:r>
        <w:rPr>
          <w:sz w:val="24"/>
          <w:szCs w:val="24"/>
        </w:rPr>
        <w:t xml:space="preserve">1. </w:t>
      </w:r>
      <w:r>
        <w:rPr>
          <w:b/>
          <w:bCs/>
          <w:sz w:val="24"/>
          <w:szCs w:val="24"/>
        </w:rPr>
        <w:t>Definition of Vibration Energy Harvesting:</w:t>
      </w:r>
      <w:r>
        <w:rPr>
          <w:sz w:val="24"/>
          <w:szCs w:val="24"/>
        </w:rPr>
        <w:t xml:space="preserve"> The paper begins by defining Vibration Energy Harvesting as a process that combines a transduction mechanism with ambient vibrations to convert mechanical energy into electrical energy. It highlights three main types of ambient vibrations: machine vibrations, human movement, and flow-induced vibrations.</w:t>
      </w:r>
    </w:p>
    <w:p w14:paraId="45A10C88" w14:textId="77777777" w:rsidR="008D1B0A" w:rsidRDefault="008D1B0A">
      <w:pPr>
        <w:pStyle w:val="BodyText"/>
        <w:spacing w:before="5" w:after="39" w:line="360" w:lineRule="auto"/>
        <w:jc w:val="both"/>
        <w:rPr>
          <w:sz w:val="24"/>
          <w:szCs w:val="24"/>
        </w:rPr>
      </w:pPr>
    </w:p>
    <w:p w14:paraId="4E6AA69B" w14:textId="77777777" w:rsidR="008D1B0A" w:rsidRDefault="008F6BE9">
      <w:pPr>
        <w:pStyle w:val="BodyText"/>
        <w:spacing w:before="5" w:after="39" w:line="360" w:lineRule="auto"/>
        <w:jc w:val="both"/>
        <w:rPr>
          <w:sz w:val="24"/>
          <w:szCs w:val="24"/>
        </w:rPr>
      </w:pPr>
      <w:r>
        <w:rPr>
          <w:sz w:val="24"/>
          <w:szCs w:val="24"/>
        </w:rPr>
        <w:t xml:space="preserve">2. </w:t>
      </w:r>
      <w:r>
        <w:rPr>
          <w:b/>
          <w:bCs/>
          <w:sz w:val="24"/>
          <w:szCs w:val="24"/>
        </w:rPr>
        <w:t xml:space="preserve">Existing Solutions for Harvesting Energy: </w:t>
      </w:r>
      <w:r>
        <w:rPr>
          <w:sz w:val="24"/>
          <w:szCs w:val="24"/>
        </w:rPr>
        <w:t>The conclusions provide an overview of existing solutions for harvesting energy from machine vibrations, such as linear generators that utilize mechanisms like rack and pinion, DC motors, and electrostatic transducers. It also mentions that electromagnetic energy harvesters offer the highest power density among these options.</w:t>
      </w:r>
    </w:p>
    <w:p w14:paraId="6C86630B" w14:textId="77777777" w:rsidR="008D1B0A" w:rsidRDefault="008D1B0A">
      <w:pPr>
        <w:pStyle w:val="BodyText"/>
        <w:spacing w:before="5" w:after="39" w:line="360" w:lineRule="auto"/>
        <w:jc w:val="both"/>
        <w:rPr>
          <w:sz w:val="24"/>
          <w:szCs w:val="24"/>
        </w:rPr>
      </w:pPr>
    </w:p>
    <w:p w14:paraId="7A929BEC" w14:textId="77777777" w:rsidR="008D1B0A" w:rsidRDefault="008F6BE9">
      <w:pPr>
        <w:pStyle w:val="BodyText"/>
        <w:spacing w:before="5" w:after="39" w:line="360" w:lineRule="auto"/>
        <w:jc w:val="both"/>
        <w:rPr>
          <w:sz w:val="24"/>
          <w:szCs w:val="24"/>
        </w:rPr>
      </w:pPr>
      <w:r>
        <w:rPr>
          <w:sz w:val="24"/>
          <w:szCs w:val="24"/>
        </w:rPr>
        <w:t xml:space="preserve">3. </w:t>
      </w:r>
      <w:r>
        <w:rPr>
          <w:b/>
          <w:bCs/>
          <w:sz w:val="24"/>
          <w:szCs w:val="24"/>
        </w:rPr>
        <w:t xml:space="preserve">Challenges in Micro-Scale Applications: </w:t>
      </w:r>
      <w:r>
        <w:rPr>
          <w:sz w:val="24"/>
          <w:szCs w:val="24"/>
        </w:rPr>
        <w:t>The paper points out the limitations of electromagnetic vibration harvesters at the micro scale, which can significantly reduce their performance, making them unsuitable for MEMS applications.</w:t>
      </w:r>
    </w:p>
    <w:p w14:paraId="6574A18C" w14:textId="77777777" w:rsidR="008D1B0A" w:rsidRDefault="008D1B0A">
      <w:pPr>
        <w:pStyle w:val="BodyText"/>
        <w:spacing w:before="5" w:after="39" w:line="360" w:lineRule="auto"/>
        <w:jc w:val="both"/>
        <w:rPr>
          <w:sz w:val="24"/>
          <w:szCs w:val="24"/>
        </w:rPr>
      </w:pPr>
    </w:p>
    <w:p w14:paraId="46665897" w14:textId="77777777" w:rsidR="008D1B0A" w:rsidRDefault="008F6BE9">
      <w:pPr>
        <w:pStyle w:val="BodyText"/>
        <w:spacing w:before="5" w:after="39" w:line="360" w:lineRule="auto"/>
        <w:jc w:val="both"/>
        <w:rPr>
          <w:sz w:val="24"/>
          <w:szCs w:val="24"/>
        </w:rPr>
      </w:pPr>
      <w:r>
        <w:rPr>
          <w:sz w:val="24"/>
          <w:szCs w:val="24"/>
        </w:rPr>
        <w:t xml:space="preserve">4. </w:t>
      </w:r>
      <w:r>
        <w:rPr>
          <w:b/>
          <w:bCs/>
          <w:sz w:val="24"/>
          <w:szCs w:val="24"/>
        </w:rPr>
        <w:t>Importance of Flow-Induced Vibration Energy Harvesters:</w:t>
      </w:r>
      <w:r>
        <w:rPr>
          <w:sz w:val="24"/>
          <w:szCs w:val="24"/>
        </w:rPr>
        <w:t xml:space="preserve"> The authors emphasize the </w:t>
      </w:r>
      <w:r>
        <w:rPr>
          <w:sz w:val="24"/>
          <w:szCs w:val="24"/>
        </w:rPr>
        <w:lastRenderedPageBreak/>
        <w:t>growing interest in flow-induced vibration energy harvesters as alternatives to turbine generators. They highlight that these devices have successfully generated useful power in existing facilities, even at reduced initial flow velocities (5.5 m/s).</w:t>
      </w:r>
    </w:p>
    <w:p w14:paraId="5F6185CD" w14:textId="77777777" w:rsidR="008D1B0A" w:rsidRDefault="008D1B0A">
      <w:pPr>
        <w:pStyle w:val="BodyText"/>
        <w:spacing w:before="5" w:after="39" w:line="360" w:lineRule="auto"/>
        <w:jc w:val="both"/>
        <w:rPr>
          <w:sz w:val="24"/>
          <w:szCs w:val="24"/>
        </w:rPr>
      </w:pPr>
    </w:p>
    <w:p w14:paraId="3B56E75C" w14:textId="77777777" w:rsidR="008D1B0A" w:rsidRDefault="008F6BE9">
      <w:pPr>
        <w:pStyle w:val="BodyText"/>
        <w:spacing w:before="5" w:after="39" w:line="360" w:lineRule="auto"/>
        <w:jc w:val="both"/>
        <w:rPr>
          <w:sz w:val="24"/>
          <w:szCs w:val="24"/>
        </w:rPr>
      </w:pPr>
      <w:r>
        <w:rPr>
          <w:sz w:val="24"/>
          <w:szCs w:val="24"/>
        </w:rPr>
        <w:t xml:space="preserve">5. </w:t>
      </w:r>
      <w:r>
        <w:rPr>
          <w:b/>
          <w:bCs/>
          <w:sz w:val="24"/>
          <w:szCs w:val="24"/>
        </w:rPr>
        <w:t xml:space="preserve">Potential for Improvement: </w:t>
      </w:r>
      <w:r>
        <w:rPr>
          <w:sz w:val="24"/>
          <w:szCs w:val="24"/>
        </w:rPr>
        <w:t>The conclusions section also notes that most reported flow-induced vibration energy harvesters tend to be larger than other vibrational energy harvesting devices. This suggests an opportunity for further research and development to optimize the design and miniaturize these harvesters for enhanced practical applications.</w:t>
      </w:r>
    </w:p>
    <w:p w14:paraId="0FF67EC1" w14:textId="77777777" w:rsidR="008D1B0A" w:rsidRDefault="008D1B0A">
      <w:pPr>
        <w:pStyle w:val="BodyText"/>
        <w:spacing w:before="5" w:after="39" w:line="360" w:lineRule="auto"/>
        <w:jc w:val="both"/>
        <w:rPr>
          <w:sz w:val="24"/>
          <w:szCs w:val="24"/>
        </w:rPr>
      </w:pPr>
    </w:p>
    <w:p w14:paraId="7E696CC7" w14:textId="028D2F3E" w:rsidR="008D1B0A" w:rsidRDefault="008F6BE9">
      <w:pPr>
        <w:pStyle w:val="BodyText"/>
        <w:spacing w:before="5" w:after="39" w:line="360" w:lineRule="auto"/>
        <w:jc w:val="both"/>
        <w:rPr>
          <w:sz w:val="24"/>
          <w:szCs w:val="24"/>
        </w:rPr>
      </w:pPr>
      <w:r>
        <w:rPr>
          <w:sz w:val="24"/>
          <w:szCs w:val="24"/>
        </w:rPr>
        <w:t>This paper publication highlight the importance of Vortex Flow Induced Vibration Harvesters as a promising alternative to traditional energy harvesting methods. The study underscores the need for continued research to improve their efficiency and reduce their size, making them more suitable for various practical applications.</w:t>
      </w:r>
    </w:p>
    <w:p w14:paraId="2D7F171D" w14:textId="77777777" w:rsidR="008D1B0A" w:rsidRDefault="008D1B0A">
      <w:pPr>
        <w:pStyle w:val="Heading3"/>
        <w:ind w:left="252"/>
        <w:jc w:val="both"/>
        <w:rPr>
          <w:sz w:val="24"/>
          <w:szCs w:val="24"/>
        </w:rPr>
      </w:pPr>
    </w:p>
    <w:p w14:paraId="7FA68115" w14:textId="43CC6E5A" w:rsidR="008D1B0A" w:rsidRDefault="008F6BE9">
      <w:pPr>
        <w:pStyle w:val="Heading3"/>
        <w:spacing w:line="360" w:lineRule="auto"/>
        <w:ind w:left="252"/>
        <w:jc w:val="both"/>
        <w:rPr>
          <w:sz w:val="24"/>
          <w:szCs w:val="24"/>
        </w:rPr>
      </w:pPr>
      <w:r>
        <w:rPr>
          <w:sz w:val="24"/>
          <w:szCs w:val="24"/>
        </w:rPr>
        <w:t>REFERENCES</w:t>
      </w:r>
    </w:p>
    <w:p w14:paraId="31B302C2" w14:textId="77777777" w:rsidR="008D1B0A" w:rsidRDefault="008D1B0A">
      <w:pPr>
        <w:pStyle w:val="BodyText"/>
        <w:spacing w:before="9" w:line="360" w:lineRule="auto"/>
        <w:rPr>
          <w:b/>
          <w:sz w:val="24"/>
          <w:szCs w:val="24"/>
        </w:rPr>
      </w:pPr>
    </w:p>
    <w:p w14:paraId="5C235CF6" w14:textId="2268ED25" w:rsidR="008D1B0A" w:rsidRPr="00544187" w:rsidRDefault="00536CE3" w:rsidP="00544187">
      <w:pPr>
        <w:pStyle w:val="BodyText"/>
        <w:numPr>
          <w:ilvl w:val="0"/>
          <w:numId w:val="10"/>
        </w:numPr>
        <w:spacing w:before="10" w:line="360" w:lineRule="auto"/>
        <w:jc w:val="both"/>
        <w:rPr>
          <w:sz w:val="24"/>
          <w:szCs w:val="24"/>
        </w:rPr>
      </w:pPr>
      <w:hyperlink r:id="rId14" w:history="1">
        <w:r w:rsidRPr="00544187">
          <w:rPr>
            <w:rStyle w:val="Hyperlink"/>
            <w:color w:val="auto"/>
            <w:sz w:val="24"/>
            <w:szCs w:val="24"/>
            <w:u w:val="none"/>
          </w:rPr>
          <w:t>R. H. J. Willden and J. M. R. Graham, "Numerical prediction of VIV on long</w:t>
        </w:r>
        <w:r w:rsidRPr="00544187">
          <w:rPr>
            <w:rStyle w:val="Hyperlink"/>
            <w:color w:val="auto"/>
            <w:sz w:val="24"/>
            <w:szCs w:val="24"/>
            <w:u w:val="none"/>
          </w:rPr>
          <w:t xml:space="preserve"> f</w:t>
        </w:r>
        <w:r w:rsidRPr="00544187">
          <w:rPr>
            <w:rStyle w:val="Hyperlink"/>
            <w:color w:val="auto"/>
            <w:sz w:val="24"/>
            <w:szCs w:val="24"/>
            <w:u w:val="none"/>
          </w:rPr>
          <w:t>lexible circular cylinders," Journal of Fluids and Structures, vol. 15, pp. 659-669.</w:t>
        </w:r>
        <w:r w:rsidRPr="00544187">
          <w:rPr>
            <w:rStyle w:val="Hyperlink"/>
            <w:color w:val="auto"/>
            <w:sz w:val="24"/>
            <w:szCs w:val="24"/>
            <w:u w:val="none"/>
          </w:rPr>
          <w:cr/>
        </w:r>
      </w:hyperlink>
    </w:p>
    <w:p w14:paraId="7FDEA94B" w14:textId="77777777" w:rsidR="00544187" w:rsidRPr="00544187" w:rsidRDefault="00544187" w:rsidP="00544187">
      <w:pPr>
        <w:pStyle w:val="ListParagraph"/>
        <w:widowControl/>
        <w:numPr>
          <w:ilvl w:val="0"/>
          <w:numId w:val="10"/>
        </w:numPr>
        <w:shd w:val="clear" w:color="auto" w:fill="FFFFFF"/>
        <w:suppressAutoHyphens w:val="0"/>
        <w:spacing w:line="0" w:lineRule="auto"/>
        <w:rPr>
          <w:color w:val="000000"/>
          <w:spacing w:val="3"/>
          <w:sz w:val="24"/>
          <w:szCs w:val="24"/>
          <w:lang w:val="en-IN" w:eastAsia="en-IN"/>
        </w:rPr>
      </w:pPr>
      <w:r w:rsidRPr="00544187">
        <w:rPr>
          <w:color w:val="000000"/>
          <w:spacing w:val="3"/>
          <w:sz w:val="24"/>
          <w:szCs w:val="24"/>
          <w:lang w:val="en-IN" w:eastAsia="en-IN"/>
        </w:rPr>
        <w:t xml:space="preserve">T. Sarpkaya, "Vortex-Induced Oscillations: A Selective Review," </w:t>
      </w:r>
    </w:p>
    <w:p w14:paraId="1C1191F7" w14:textId="77777777" w:rsidR="00544187" w:rsidRPr="00544187" w:rsidRDefault="00544187" w:rsidP="00544187">
      <w:pPr>
        <w:pStyle w:val="ListParagraph"/>
        <w:widowControl/>
        <w:numPr>
          <w:ilvl w:val="0"/>
          <w:numId w:val="10"/>
        </w:numPr>
        <w:shd w:val="clear" w:color="auto" w:fill="FFFFFF"/>
        <w:suppressAutoHyphens w:val="0"/>
        <w:spacing w:line="0" w:lineRule="auto"/>
        <w:rPr>
          <w:color w:val="000000"/>
          <w:spacing w:val="3"/>
          <w:sz w:val="24"/>
          <w:szCs w:val="24"/>
          <w:lang w:val="en-IN" w:eastAsia="en-IN"/>
        </w:rPr>
      </w:pPr>
      <w:r w:rsidRPr="00544187">
        <w:rPr>
          <w:color w:val="000000"/>
          <w:spacing w:val="3"/>
          <w:sz w:val="24"/>
          <w:szCs w:val="24"/>
          <w:lang w:val="en-IN" w:eastAsia="en-IN"/>
        </w:rPr>
        <w:t>Journal of Applied Mechanics</w:t>
      </w:r>
      <w:r w:rsidRPr="00544187">
        <w:rPr>
          <w:color w:val="000000"/>
          <w:spacing w:val="-4"/>
          <w:sz w:val="24"/>
          <w:szCs w:val="24"/>
          <w:lang w:val="en-IN" w:eastAsia="en-IN"/>
        </w:rPr>
        <w:t>, vol. 46, pp. 241-258, 1979</w:t>
      </w:r>
    </w:p>
    <w:p w14:paraId="22123224" w14:textId="77777777" w:rsidR="00544187" w:rsidRPr="00544187" w:rsidRDefault="00544187" w:rsidP="00544187">
      <w:pPr>
        <w:pStyle w:val="ListParagraph"/>
        <w:widowControl/>
        <w:numPr>
          <w:ilvl w:val="0"/>
          <w:numId w:val="10"/>
        </w:numPr>
        <w:shd w:val="clear" w:color="auto" w:fill="FFFFFF"/>
        <w:suppressAutoHyphens w:val="0"/>
        <w:spacing w:line="0" w:lineRule="auto"/>
        <w:rPr>
          <w:color w:val="000000"/>
          <w:spacing w:val="3"/>
          <w:sz w:val="24"/>
          <w:szCs w:val="24"/>
          <w:lang w:val="en-IN" w:eastAsia="en-IN"/>
        </w:rPr>
      </w:pPr>
      <w:r w:rsidRPr="00544187">
        <w:rPr>
          <w:color w:val="000000"/>
          <w:spacing w:val="3"/>
          <w:sz w:val="24"/>
          <w:szCs w:val="24"/>
          <w:lang w:val="en-IN" w:eastAsia="en-IN"/>
        </w:rPr>
        <w:t xml:space="preserve">T. Sarpkaya, "Vortex-Induced Oscillations: A Selective Review," </w:t>
      </w:r>
    </w:p>
    <w:p w14:paraId="2F1A4733" w14:textId="77777777" w:rsidR="00544187" w:rsidRPr="00544187" w:rsidRDefault="00544187" w:rsidP="00544187">
      <w:pPr>
        <w:pStyle w:val="ListParagraph"/>
        <w:widowControl/>
        <w:numPr>
          <w:ilvl w:val="0"/>
          <w:numId w:val="10"/>
        </w:numPr>
        <w:shd w:val="clear" w:color="auto" w:fill="FFFFFF"/>
        <w:suppressAutoHyphens w:val="0"/>
        <w:spacing w:line="0" w:lineRule="auto"/>
        <w:rPr>
          <w:color w:val="000000"/>
          <w:spacing w:val="3"/>
          <w:sz w:val="24"/>
          <w:szCs w:val="24"/>
          <w:lang w:val="en-IN" w:eastAsia="en-IN"/>
        </w:rPr>
      </w:pPr>
      <w:r w:rsidRPr="00544187">
        <w:rPr>
          <w:color w:val="000000"/>
          <w:spacing w:val="3"/>
          <w:sz w:val="24"/>
          <w:szCs w:val="24"/>
          <w:lang w:val="en-IN" w:eastAsia="en-IN"/>
        </w:rPr>
        <w:t>Journal of Applied Mechanics</w:t>
      </w:r>
      <w:r w:rsidRPr="00544187">
        <w:rPr>
          <w:color w:val="000000"/>
          <w:spacing w:val="-4"/>
          <w:sz w:val="24"/>
          <w:szCs w:val="24"/>
          <w:lang w:val="en-IN" w:eastAsia="en-IN"/>
        </w:rPr>
        <w:t>, vol. 46, pp. 241-258, 1979</w:t>
      </w:r>
    </w:p>
    <w:p w14:paraId="76B51AA0" w14:textId="48C81859" w:rsidR="008D1B0A" w:rsidRPr="00544187" w:rsidRDefault="00544187" w:rsidP="00544187">
      <w:pPr>
        <w:pStyle w:val="BodyText"/>
        <w:numPr>
          <w:ilvl w:val="0"/>
          <w:numId w:val="11"/>
        </w:numPr>
        <w:spacing w:before="10" w:line="360" w:lineRule="auto"/>
        <w:jc w:val="both"/>
        <w:rPr>
          <w:sz w:val="24"/>
          <w:szCs w:val="24"/>
        </w:rPr>
      </w:pPr>
      <w:hyperlink r:id="rId15" w:history="1">
        <w:r w:rsidRPr="00544187">
          <w:rPr>
            <w:rStyle w:val="Hyperlink"/>
            <w:color w:val="auto"/>
            <w:sz w:val="24"/>
            <w:szCs w:val="24"/>
            <w:u w:val="none"/>
          </w:rPr>
          <w:t>T. Sarpkaya, "Vortex-Induced Oscillations: A Selective Review," Journal of Applied Mechanics, vol. 46, pp. 241-258, 1979</w:t>
        </w:r>
      </w:hyperlink>
    </w:p>
    <w:p w14:paraId="715FCB00" w14:textId="77777777" w:rsidR="00544187" w:rsidRPr="00544187" w:rsidRDefault="00544187" w:rsidP="00544187">
      <w:pPr>
        <w:pStyle w:val="BodyText"/>
        <w:spacing w:before="10" w:line="360" w:lineRule="auto"/>
        <w:jc w:val="both"/>
        <w:rPr>
          <w:sz w:val="24"/>
          <w:szCs w:val="24"/>
        </w:rPr>
      </w:pPr>
    </w:p>
    <w:p w14:paraId="1CCB6C08" w14:textId="47B21228" w:rsidR="008D1B0A" w:rsidRPr="00544187" w:rsidRDefault="00BA1B4D" w:rsidP="00544187">
      <w:pPr>
        <w:pStyle w:val="ListParagraph"/>
        <w:numPr>
          <w:ilvl w:val="0"/>
          <w:numId w:val="11"/>
        </w:numPr>
        <w:tabs>
          <w:tab w:val="left" w:pos="744"/>
          <w:tab w:val="left" w:pos="745"/>
        </w:tabs>
        <w:spacing w:line="360" w:lineRule="auto"/>
        <w:ind w:right="446"/>
        <w:jc w:val="both"/>
        <w:rPr>
          <w:sz w:val="24"/>
          <w:szCs w:val="24"/>
        </w:rPr>
      </w:pPr>
      <w:hyperlink r:id="rId16">
        <w:r w:rsidR="008F6BE9" w:rsidRPr="00544187">
          <w:rPr>
            <w:rStyle w:val="Hyperlink"/>
            <w:color w:val="auto"/>
            <w:sz w:val="24"/>
            <w:szCs w:val="24"/>
            <w:u w:val="none"/>
          </w:rPr>
          <w:t>S. Meninger, J. O. Mur-Miranda, R. Amirtharajah, A. Chandrakasan, and J. Lang, "Vibration-to-electric energy conversion,"</w:t>
        </w:r>
        <w:r w:rsidR="008F6BE9" w:rsidRPr="00544187">
          <w:rPr>
            <w:rStyle w:val="Hyperlink"/>
            <w:color w:val="auto"/>
            <w:spacing w:val="-40"/>
            <w:sz w:val="24"/>
            <w:szCs w:val="24"/>
            <w:u w:val="none"/>
          </w:rPr>
          <w:t xml:space="preserve"> </w:t>
        </w:r>
        <w:r w:rsidR="008F6BE9" w:rsidRPr="00544187">
          <w:rPr>
            <w:rStyle w:val="Hyperlink"/>
            <w:color w:val="auto"/>
            <w:sz w:val="24"/>
            <w:szCs w:val="24"/>
            <w:u w:val="none"/>
          </w:rPr>
          <w:t xml:space="preserve">IEEE Transactions on Very Large-Scale Integration (VLSI) Systems, vol. 9, pp. 64-76, Feb. 2001. </w:t>
        </w:r>
      </w:hyperlink>
    </w:p>
    <w:p w14:paraId="42FC24C8" w14:textId="77777777" w:rsidR="008D1B0A" w:rsidRPr="00544187" w:rsidRDefault="008D1B0A" w:rsidP="008F6BE9">
      <w:pPr>
        <w:pStyle w:val="BodyText"/>
        <w:spacing w:before="1" w:line="360" w:lineRule="auto"/>
        <w:jc w:val="both"/>
        <w:rPr>
          <w:sz w:val="24"/>
          <w:szCs w:val="24"/>
        </w:rPr>
      </w:pPr>
    </w:p>
    <w:p w14:paraId="5E1BD722" w14:textId="2729DE94" w:rsidR="008D1B0A" w:rsidRPr="00544187" w:rsidRDefault="00BA1B4D" w:rsidP="00544187">
      <w:pPr>
        <w:pStyle w:val="ListParagraph"/>
        <w:numPr>
          <w:ilvl w:val="0"/>
          <w:numId w:val="11"/>
        </w:numPr>
        <w:tabs>
          <w:tab w:val="left" w:pos="744"/>
          <w:tab w:val="left" w:pos="745"/>
        </w:tabs>
        <w:spacing w:line="360" w:lineRule="auto"/>
        <w:ind w:right="288"/>
        <w:rPr>
          <w:sz w:val="24"/>
          <w:szCs w:val="24"/>
        </w:rPr>
      </w:pPr>
      <w:hyperlink r:id="rId17">
        <w:r w:rsidR="008F6BE9" w:rsidRPr="00544187">
          <w:rPr>
            <w:rStyle w:val="Hyperlink"/>
            <w:color w:val="auto"/>
            <w:sz w:val="24"/>
            <w:szCs w:val="24"/>
            <w:u w:val="none"/>
          </w:rPr>
          <w:t>R. H. J. Willden and J. M. R. Graham, "Numerical prediction of VIV on long flexible</w:t>
        </w:r>
        <w:r w:rsidR="00544187" w:rsidRPr="00544187">
          <w:rPr>
            <w:rStyle w:val="Hyperlink"/>
            <w:color w:val="auto"/>
            <w:sz w:val="24"/>
            <w:szCs w:val="24"/>
            <w:u w:val="none"/>
          </w:rPr>
          <w:t xml:space="preserve">                                 </w:t>
        </w:r>
        <w:r w:rsidR="008F6BE9" w:rsidRPr="00544187">
          <w:rPr>
            <w:rStyle w:val="Hyperlink"/>
            <w:color w:val="auto"/>
            <w:sz w:val="24"/>
            <w:szCs w:val="24"/>
            <w:u w:val="none"/>
          </w:rPr>
          <w:t xml:space="preserve"> </w:t>
        </w:r>
        <w:r w:rsidR="00544187" w:rsidRPr="00544187">
          <w:rPr>
            <w:rStyle w:val="Hyperlink"/>
            <w:color w:val="auto"/>
            <w:sz w:val="24"/>
            <w:szCs w:val="24"/>
            <w:u w:val="none"/>
          </w:rPr>
          <w:t xml:space="preserve">        </w:t>
        </w:r>
        <w:r w:rsidR="008F6BE9" w:rsidRPr="00544187">
          <w:rPr>
            <w:rStyle w:val="Hyperlink"/>
            <w:color w:val="auto"/>
            <w:sz w:val="24"/>
            <w:szCs w:val="24"/>
            <w:u w:val="none"/>
          </w:rPr>
          <w:t>circular cylinders," Journal of Fluids and</w:t>
        </w:r>
        <w:r w:rsidR="008F6BE9" w:rsidRPr="00544187">
          <w:rPr>
            <w:rStyle w:val="Hyperlink"/>
            <w:color w:val="auto"/>
            <w:spacing w:val="-40"/>
            <w:sz w:val="24"/>
            <w:szCs w:val="24"/>
            <w:u w:val="none"/>
          </w:rPr>
          <w:t xml:space="preserve"> </w:t>
        </w:r>
        <w:r w:rsidR="008F6BE9" w:rsidRPr="00544187">
          <w:rPr>
            <w:rStyle w:val="Hyperlink"/>
            <w:color w:val="auto"/>
            <w:sz w:val="24"/>
            <w:szCs w:val="24"/>
            <w:u w:val="none"/>
          </w:rPr>
          <w:t>Structures, vol. 15, pp. 659 – 669.</w:t>
        </w:r>
      </w:hyperlink>
      <w:r w:rsidR="008F6BE9" w:rsidRPr="00544187">
        <w:rPr>
          <w:sz w:val="24"/>
          <w:szCs w:val="24"/>
        </w:rPr>
        <w:t xml:space="preserve"> </w:t>
      </w:r>
    </w:p>
    <w:p w14:paraId="3EF077AA" w14:textId="77777777" w:rsidR="00544187" w:rsidRPr="00544187" w:rsidRDefault="00544187" w:rsidP="00544187">
      <w:pPr>
        <w:tabs>
          <w:tab w:val="left" w:pos="744"/>
          <w:tab w:val="left" w:pos="745"/>
        </w:tabs>
        <w:spacing w:line="360" w:lineRule="auto"/>
        <w:ind w:right="288"/>
        <w:rPr>
          <w:sz w:val="24"/>
          <w:szCs w:val="24"/>
        </w:rPr>
      </w:pPr>
    </w:p>
    <w:p w14:paraId="7D0AF195" w14:textId="77777777" w:rsidR="00544187" w:rsidRPr="00544187" w:rsidRDefault="00544187" w:rsidP="00544187">
      <w:pPr>
        <w:pStyle w:val="ListParagraph"/>
        <w:widowControl/>
        <w:numPr>
          <w:ilvl w:val="0"/>
          <w:numId w:val="11"/>
        </w:numPr>
        <w:shd w:val="clear" w:color="auto" w:fill="FFFFFF"/>
        <w:suppressAutoHyphens w:val="0"/>
        <w:spacing w:line="0" w:lineRule="auto"/>
        <w:rPr>
          <w:spacing w:val="-3"/>
          <w:sz w:val="24"/>
          <w:szCs w:val="24"/>
          <w:lang w:val="en-IN" w:eastAsia="en-IN"/>
        </w:rPr>
      </w:pPr>
      <w:r w:rsidRPr="00544187">
        <w:rPr>
          <w:spacing w:val="-3"/>
          <w:sz w:val="24"/>
          <w:szCs w:val="24"/>
          <w:lang w:val="en-IN" w:eastAsia="en-IN"/>
        </w:rPr>
        <w:t xml:space="preserve">P. W. Bearman, "Vortex Shedding from Oscillating Bluff Bodies," </w:t>
      </w:r>
    </w:p>
    <w:p w14:paraId="27E2E90D" w14:textId="77777777" w:rsidR="00544187" w:rsidRPr="00544187" w:rsidRDefault="00544187" w:rsidP="00544187">
      <w:pPr>
        <w:pStyle w:val="ListParagraph"/>
        <w:widowControl/>
        <w:numPr>
          <w:ilvl w:val="0"/>
          <w:numId w:val="11"/>
        </w:numPr>
        <w:shd w:val="clear" w:color="auto" w:fill="FFFFFF"/>
        <w:suppressAutoHyphens w:val="0"/>
        <w:spacing w:line="0" w:lineRule="auto"/>
        <w:rPr>
          <w:spacing w:val="3"/>
          <w:sz w:val="24"/>
          <w:szCs w:val="24"/>
          <w:lang w:val="en-IN" w:eastAsia="en-IN"/>
        </w:rPr>
      </w:pPr>
      <w:r w:rsidRPr="00544187">
        <w:rPr>
          <w:spacing w:val="3"/>
          <w:sz w:val="24"/>
          <w:szCs w:val="24"/>
          <w:lang w:val="en-IN" w:eastAsia="en-IN"/>
        </w:rPr>
        <w:t>Annual Review of Fluid Mechanics</w:t>
      </w:r>
      <w:r w:rsidRPr="00544187">
        <w:rPr>
          <w:spacing w:val="-4"/>
          <w:sz w:val="24"/>
          <w:szCs w:val="24"/>
          <w:lang w:val="en-IN" w:eastAsia="en-IN"/>
        </w:rPr>
        <w:t>, vol. 16, pp. 195-222, 1984</w:t>
      </w:r>
    </w:p>
    <w:p w14:paraId="5839AA57" w14:textId="77777777" w:rsidR="00544187" w:rsidRPr="00544187" w:rsidRDefault="00544187" w:rsidP="00544187">
      <w:pPr>
        <w:pStyle w:val="ListParagraph"/>
        <w:widowControl/>
        <w:numPr>
          <w:ilvl w:val="0"/>
          <w:numId w:val="11"/>
        </w:numPr>
        <w:shd w:val="clear" w:color="auto" w:fill="FFFFFF"/>
        <w:suppressAutoHyphens w:val="0"/>
        <w:spacing w:line="0" w:lineRule="auto"/>
        <w:rPr>
          <w:spacing w:val="-3"/>
          <w:sz w:val="24"/>
          <w:szCs w:val="24"/>
          <w:lang w:val="en-IN" w:eastAsia="en-IN"/>
        </w:rPr>
      </w:pPr>
      <w:r w:rsidRPr="00544187">
        <w:rPr>
          <w:spacing w:val="-3"/>
          <w:sz w:val="24"/>
          <w:szCs w:val="24"/>
          <w:lang w:val="en-IN" w:eastAsia="en-IN"/>
        </w:rPr>
        <w:t xml:space="preserve">P. W. Bearman, "Vortex Shedding from Oscillating Bluff Bodies," </w:t>
      </w:r>
    </w:p>
    <w:p w14:paraId="3748B974" w14:textId="77777777" w:rsidR="00544187" w:rsidRPr="00544187" w:rsidRDefault="00544187" w:rsidP="00544187">
      <w:pPr>
        <w:pStyle w:val="ListParagraph"/>
        <w:widowControl/>
        <w:numPr>
          <w:ilvl w:val="0"/>
          <w:numId w:val="11"/>
        </w:numPr>
        <w:shd w:val="clear" w:color="auto" w:fill="FFFFFF"/>
        <w:suppressAutoHyphens w:val="0"/>
        <w:spacing w:line="0" w:lineRule="auto"/>
        <w:rPr>
          <w:spacing w:val="3"/>
          <w:sz w:val="24"/>
          <w:szCs w:val="24"/>
          <w:lang w:val="en-IN" w:eastAsia="en-IN"/>
        </w:rPr>
      </w:pPr>
      <w:r w:rsidRPr="00544187">
        <w:rPr>
          <w:spacing w:val="3"/>
          <w:sz w:val="24"/>
          <w:szCs w:val="24"/>
          <w:lang w:val="en-IN" w:eastAsia="en-IN"/>
        </w:rPr>
        <w:t>Annual Review of Fluid Mechanics</w:t>
      </w:r>
      <w:r w:rsidRPr="00544187">
        <w:rPr>
          <w:spacing w:val="-4"/>
          <w:sz w:val="24"/>
          <w:szCs w:val="24"/>
          <w:lang w:val="en-IN" w:eastAsia="en-IN"/>
        </w:rPr>
        <w:t>, vol. 16, pp. 195-222, 1984</w:t>
      </w:r>
    </w:p>
    <w:p w14:paraId="76A0B944" w14:textId="196B8C77" w:rsidR="00544187" w:rsidRPr="00544187" w:rsidRDefault="00544187" w:rsidP="00544187">
      <w:pPr>
        <w:pStyle w:val="ListParagraph"/>
        <w:numPr>
          <w:ilvl w:val="0"/>
          <w:numId w:val="12"/>
        </w:numPr>
        <w:tabs>
          <w:tab w:val="left" w:pos="744"/>
          <w:tab w:val="left" w:pos="745"/>
        </w:tabs>
        <w:spacing w:line="360" w:lineRule="auto"/>
        <w:ind w:right="288"/>
        <w:rPr>
          <w:sz w:val="24"/>
          <w:szCs w:val="24"/>
        </w:rPr>
      </w:pPr>
      <w:hyperlink r:id="rId18" w:history="1">
        <w:r w:rsidRPr="00544187">
          <w:rPr>
            <w:rStyle w:val="Hyperlink"/>
            <w:color w:val="auto"/>
            <w:sz w:val="24"/>
            <w:szCs w:val="24"/>
            <w:u w:val="none"/>
          </w:rPr>
          <w:t>P. W. Bearman, "Vortex Shedding from Oscillating Bluff Bodies," Annual Review of Fluid Mechanics, vol. 16, pp. 195-222, 1984</w:t>
        </w:r>
      </w:hyperlink>
    </w:p>
    <w:p w14:paraId="2F75B51C" w14:textId="02FBAEB9" w:rsidR="008D1B0A" w:rsidRPr="00544187" w:rsidRDefault="008D1B0A" w:rsidP="00544187">
      <w:pPr>
        <w:tabs>
          <w:tab w:val="left" w:pos="359"/>
          <w:tab w:val="left" w:pos="745"/>
        </w:tabs>
        <w:spacing w:before="4" w:line="195" w:lineRule="exact"/>
        <w:ind w:right="145"/>
        <w:jc w:val="both"/>
        <w:rPr>
          <w:sz w:val="17"/>
        </w:rPr>
      </w:pPr>
    </w:p>
    <w:sectPr w:rsidR="008D1B0A" w:rsidRPr="00544187">
      <w:pgSz w:w="12240" w:h="15840"/>
      <w:pgMar w:top="1500" w:right="1300" w:bottom="280" w:left="126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62A06"/>
    <w:multiLevelType w:val="multilevel"/>
    <w:tmpl w:val="DC8A5236"/>
    <w:lvl w:ilvl="0">
      <w:start w:val="1"/>
      <w:numFmt w:val="decimal"/>
      <w:suff w:val="nothing"/>
      <w:lvlText w:val="%1."/>
      <w:lvlJc w:val="left"/>
      <w:pPr>
        <w:tabs>
          <w:tab w:val="num" w:pos="0"/>
        </w:tabs>
        <w:ind w:left="0" w:firstLine="0"/>
      </w:pPr>
    </w:lvl>
    <w:lvl w:ilvl="1">
      <w:start w:val="1"/>
      <w:numFmt w:val="decimal"/>
      <w:lvlText w:val="%2."/>
      <w:lvlJc w:val="left"/>
      <w:pPr>
        <w:tabs>
          <w:tab w:val="num" w:pos="1418"/>
        </w:tabs>
        <w:ind w:left="1418" w:hanging="283"/>
      </w:pPr>
    </w:lvl>
    <w:lvl w:ilvl="2">
      <w:start w:val="1"/>
      <w:numFmt w:val="decimal"/>
      <w:lvlText w:val="%3."/>
      <w:lvlJc w:val="left"/>
      <w:pPr>
        <w:tabs>
          <w:tab w:val="num" w:pos="2127"/>
        </w:tabs>
        <w:ind w:left="2127" w:hanging="283"/>
      </w:pPr>
    </w:lvl>
    <w:lvl w:ilvl="3">
      <w:start w:val="1"/>
      <w:numFmt w:val="decimal"/>
      <w:lvlText w:val="%4."/>
      <w:lvlJc w:val="left"/>
      <w:pPr>
        <w:tabs>
          <w:tab w:val="num" w:pos="2836"/>
        </w:tabs>
        <w:ind w:left="2836" w:hanging="283"/>
      </w:pPr>
    </w:lvl>
    <w:lvl w:ilvl="4">
      <w:start w:val="1"/>
      <w:numFmt w:val="decimal"/>
      <w:lvlText w:val="%5."/>
      <w:lvlJc w:val="left"/>
      <w:pPr>
        <w:tabs>
          <w:tab w:val="num" w:pos="3545"/>
        </w:tabs>
        <w:ind w:left="3545" w:hanging="283"/>
      </w:pPr>
    </w:lvl>
    <w:lvl w:ilvl="5">
      <w:start w:val="1"/>
      <w:numFmt w:val="decimal"/>
      <w:lvlText w:val="%6."/>
      <w:lvlJc w:val="left"/>
      <w:pPr>
        <w:tabs>
          <w:tab w:val="num" w:pos="4254"/>
        </w:tabs>
        <w:ind w:left="4254" w:hanging="283"/>
      </w:pPr>
    </w:lvl>
    <w:lvl w:ilvl="6">
      <w:start w:val="1"/>
      <w:numFmt w:val="decimal"/>
      <w:lvlText w:val="%7."/>
      <w:lvlJc w:val="left"/>
      <w:pPr>
        <w:tabs>
          <w:tab w:val="num" w:pos="4963"/>
        </w:tabs>
        <w:ind w:left="4963" w:hanging="283"/>
      </w:pPr>
    </w:lvl>
    <w:lvl w:ilvl="7">
      <w:start w:val="1"/>
      <w:numFmt w:val="decimal"/>
      <w:lvlText w:val="%8."/>
      <w:lvlJc w:val="left"/>
      <w:pPr>
        <w:tabs>
          <w:tab w:val="num" w:pos="5672"/>
        </w:tabs>
        <w:ind w:left="5672" w:hanging="283"/>
      </w:pPr>
    </w:lvl>
    <w:lvl w:ilvl="8">
      <w:start w:val="1"/>
      <w:numFmt w:val="decimal"/>
      <w:lvlText w:val="%9."/>
      <w:lvlJc w:val="left"/>
      <w:pPr>
        <w:tabs>
          <w:tab w:val="num" w:pos="6381"/>
        </w:tabs>
        <w:ind w:left="6381" w:hanging="283"/>
      </w:pPr>
    </w:lvl>
  </w:abstractNum>
  <w:abstractNum w:abstractNumId="1" w15:restartNumberingAfterBreak="0">
    <w:nsid w:val="06B03A48"/>
    <w:multiLevelType w:val="multilevel"/>
    <w:tmpl w:val="36ACDE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A1905A4"/>
    <w:multiLevelType w:val="multilevel"/>
    <w:tmpl w:val="EE12DB0A"/>
    <w:lvl w:ilvl="0">
      <w:start w:val="2"/>
      <w:numFmt w:val="decimal"/>
      <w:lvlText w:val="%1."/>
      <w:lvlJc w:val="left"/>
      <w:pPr>
        <w:tabs>
          <w:tab w:val="num" w:pos="0"/>
        </w:tabs>
        <w:ind w:left="785" w:hanging="360"/>
      </w:pPr>
      <w:rPr>
        <w:rFonts w:hint="default"/>
      </w:rPr>
    </w:lvl>
    <w:lvl w:ilvl="1">
      <w:start w:val="1"/>
      <w:numFmt w:val="lowerLetter"/>
      <w:lvlText w:val="%2."/>
      <w:lvlJc w:val="left"/>
      <w:pPr>
        <w:tabs>
          <w:tab w:val="num" w:pos="0"/>
        </w:tabs>
        <w:ind w:left="2256" w:hanging="360"/>
      </w:pPr>
      <w:rPr>
        <w:rFonts w:hint="default"/>
      </w:rPr>
    </w:lvl>
    <w:lvl w:ilvl="2">
      <w:start w:val="1"/>
      <w:numFmt w:val="lowerRoman"/>
      <w:lvlText w:val="%3."/>
      <w:lvlJc w:val="right"/>
      <w:pPr>
        <w:tabs>
          <w:tab w:val="num" w:pos="0"/>
        </w:tabs>
        <w:ind w:left="2976" w:hanging="180"/>
      </w:pPr>
      <w:rPr>
        <w:rFonts w:hint="default"/>
      </w:rPr>
    </w:lvl>
    <w:lvl w:ilvl="3">
      <w:start w:val="1"/>
      <w:numFmt w:val="decimal"/>
      <w:lvlText w:val="%4."/>
      <w:lvlJc w:val="left"/>
      <w:pPr>
        <w:tabs>
          <w:tab w:val="num" w:pos="0"/>
        </w:tabs>
        <w:ind w:left="3696" w:hanging="360"/>
      </w:pPr>
      <w:rPr>
        <w:rFonts w:hint="default"/>
      </w:rPr>
    </w:lvl>
    <w:lvl w:ilvl="4">
      <w:start w:val="1"/>
      <w:numFmt w:val="lowerLetter"/>
      <w:lvlText w:val="%5."/>
      <w:lvlJc w:val="left"/>
      <w:pPr>
        <w:tabs>
          <w:tab w:val="num" w:pos="0"/>
        </w:tabs>
        <w:ind w:left="4416" w:hanging="360"/>
      </w:pPr>
      <w:rPr>
        <w:rFonts w:hint="default"/>
      </w:rPr>
    </w:lvl>
    <w:lvl w:ilvl="5">
      <w:start w:val="1"/>
      <w:numFmt w:val="lowerRoman"/>
      <w:lvlText w:val="%6."/>
      <w:lvlJc w:val="right"/>
      <w:pPr>
        <w:tabs>
          <w:tab w:val="num" w:pos="0"/>
        </w:tabs>
        <w:ind w:left="5136" w:hanging="180"/>
      </w:pPr>
      <w:rPr>
        <w:rFonts w:hint="default"/>
      </w:rPr>
    </w:lvl>
    <w:lvl w:ilvl="6">
      <w:start w:val="1"/>
      <w:numFmt w:val="decimal"/>
      <w:lvlText w:val="%7."/>
      <w:lvlJc w:val="left"/>
      <w:pPr>
        <w:tabs>
          <w:tab w:val="num" w:pos="0"/>
        </w:tabs>
        <w:ind w:left="5856" w:hanging="360"/>
      </w:pPr>
      <w:rPr>
        <w:rFonts w:hint="default"/>
      </w:rPr>
    </w:lvl>
    <w:lvl w:ilvl="7">
      <w:start w:val="1"/>
      <w:numFmt w:val="lowerLetter"/>
      <w:lvlText w:val="%8."/>
      <w:lvlJc w:val="left"/>
      <w:pPr>
        <w:tabs>
          <w:tab w:val="num" w:pos="0"/>
        </w:tabs>
        <w:ind w:left="6576" w:hanging="360"/>
      </w:pPr>
      <w:rPr>
        <w:rFonts w:hint="default"/>
      </w:rPr>
    </w:lvl>
    <w:lvl w:ilvl="8">
      <w:start w:val="1"/>
      <w:numFmt w:val="lowerRoman"/>
      <w:lvlText w:val="%9."/>
      <w:lvlJc w:val="right"/>
      <w:pPr>
        <w:tabs>
          <w:tab w:val="num" w:pos="0"/>
        </w:tabs>
        <w:ind w:left="7296" w:hanging="180"/>
      </w:pPr>
      <w:rPr>
        <w:rFonts w:hint="default"/>
      </w:rPr>
    </w:lvl>
  </w:abstractNum>
  <w:abstractNum w:abstractNumId="3" w15:restartNumberingAfterBreak="0">
    <w:nsid w:val="2006508E"/>
    <w:multiLevelType w:val="multilevel"/>
    <w:tmpl w:val="7826D834"/>
    <w:lvl w:ilvl="0">
      <w:start w:val="5"/>
      <w:numFmt w:val="decimal"/>
      <w:lvlText w:val="%1."/>
      <w:lvlJc w:val="left"/>
      <w:pPr>
        <w:tabs>
          <w:tab w:val="num" w:pos="0"/>
        </w:tabs>
        <w:ind w:left="785" w:hanging="360"/>
      </w:pPr>
      <w:rPr>
        <w:rFonts w:hint="default"/>
      </w:rPr>
    </w:lvl>
    <w:lvl w:ilvl="1">
      <w:start w:val="1"/>
      <w:numFmt w:val="lowerLetter"/>
      <w:lvlText w:val="%2."/>
      <w:lvlJc w:val="left"/>
      <w:pPr>
        <w:tabs>
          <w:tab w:val="num" w:pos="0"/>
        </w:tabs>
        <w:ind w:left="2256" w:hanging="360"/>
      </w:pPr>
      <w:rPr>
        <w:rFonts w:hint="default"/>
      </w:rPr>
    </w:lvl>
    <w:lvl w:ilvl="2">
      <w:start w:val="1"/>
      <w:numFmt w:val="lowerRoman"/>
      <w:lvlText w:val="%3."/>
      <w:lvlJc w:val="right"/>
      <w:pPr>
        <w:tabs>
          <w:tab w:val="num" w:pos="0"/>
        </w:tabs>
        <w:ind w:left="2976" w:hanging="180"/>
      </w:pPr>
      <w:rPr>
        <w:rFonts w:hint="default"/>
      </w:rPr>
    </w:lvl>
    <w:lvl w:ilvl="3">
      <w:start w:val="1"/>
      <w:numFmt w:val="decimal"/>
      <w:lvlText w:val="%4."/>
      <w:lvlJc w:val="left"/>
      <w:pPr>
        <w:tabs>
          <w:tab w:val="num" w:pos="0"/>
        </w:tabs>
        <w:ind w:left="3696" w:hanging="360"/>
      </w:pPr>
      <w:rPr>
        <w:rFonts w:hint="default"/>
      </w:rPr>
    </w:lvl>
    <w:lvl w:ilvl="4">
      <w:start w:val="1"/>
      <w:numFmt w:val="lowerLetter"/>
      <w:lvlText w:val="%5."/>
      <w:lvlJc w:val="left"/>
      <w:pPr>
        <w:tabs>
          <w:tab w:val="num" w:pos="0"/>
        </w:tabs>
        <w:ind w:left="4416" w:hanging="360"/>
      </w:pPr>
      <w:rPr>
        <w:rFonts w:hint="default"/>
      </w:rPr>
    </w:lvl>
    <w:lvl w:ilvl="5">
      <w:start w:val="1"/>
      <w:numFmt w:val="lowerRoman"/>
      <w:lvlText w:val="%6."/>
      <w:lvlJc w:val="right"/>
      <w:pPr>
        <w:tabs>
          <w:tab w:val="num" w:pos="0"/>
        </w:tabs>
        <w:ind w:left="5136" w:hanging="180"/>
      </w:pPr>
      <w:rPr>
        <w:rFonts w:hint="default"/>
      </w:rPr>
    </w:lvl>
    <w:lvl w:ilvl="6">
      <w:start w:val="1"/>
      <w:numFmt w:val="decimal"/>
      <w:lvlText w:val="%7."/>
      <w:lvlJc w:val="left"/>
      <w:pPr>
        <w:tabs>
          <w:tab w:val="num" w:pos="0"/>
        </w:tabs>
        <w:ind w:left="5856" w:hanging="360"/>
      </w:pPr>
      <w:rPr>
        <w:rFonts w:hint="default"/>
      </w:rPr>
    </w:lvl>
    <w:lvl w:ilvl="7">
      <w:start w:val="1"/>
      <w:numFmt w:val="lowerLetter"/>
      <w:lvlText w:val="%8."/>
      <w:lvlJc w:val="left"/>
      <w:pPr>
        <w:tabs>
          <w:tab w:val="num" w:pos="0"/>
        </w:tabs>
        <w:ind w:left="6576" w:hanging="360"/>
      </w:pPr>
      <w:rPr>
        <w:rFonts w:hint="default"/>
      </w:rPr>
    </w:lvl>
    <w:lvl w:ilvl="8">
      <w:start w:val="1"/>
      <w:numFmt w:val="lowerRoman"/>
      <w:lvlText w:val="%9."/>
      <w:lvlJc w:val="right"/>
      <w:pPr>
        <w:tabs>
          <w:tab w:val="num" w:pos="0"/>
        </w:tabs>
        <w:ind w:left="7296" w:hanging="180"/>
      </w:pPr>
      <w:rPr>
        <w:rFonts w:hint="default"/>
      </w:rPr>
    </w:lvl>
  </w:abstractNum>
  <w:abstractNum w:abstractNumId="4" w15:restartNumberingAfterBreak="0">
    <w:nsid w:val="22071CB2"/>
    <w:multiLevelType w:val="multilevel"/>
    <w:tmpl w:val="19C888C4"/>
    <w:lvl w:ilvl="0">
      <w:start w:val="1"/>
      <w:numFmt w:val="decimal"/>
      <w:lvlText w:val="%1."/>
      <w:lvlJc w:val="left"/>
      <w:pPr>
        <w:tabs>
          <w:tab w:val="num" w:pos="0"/>
        </w:tabs>
        <w:ind w:left="1536" w:hanging="360"/>
      </w:pPr>
    </w:lvl>
    <w:lvl w:ilvl="1">
      <w:start w:val="1"/>
      <w:numFmt w:val="lowerLetter"/>
      <w:lvlText w:val="%2."/>
      <w:lvlJc w:val="left"/>
      <w:pPr>
        <w:tabs>
          <w:tab w:val="num" w:pos="0"/>
        </w:tabs>
        <w:ind w:left="2256" w:hanging="360"/>
      </w:pPr>
    </w:lvl>
    <w:lvl w:ilvl="2">
      <w:start w:val="1"/>
      <w:numFmt w:val="lowerRoman"/>
      <w:lvlText w:val="%3."/>
      <w:lvlJc w:val="right"/>
      <w:pPr>
        <w:tabs>
          <w:tab w:val="num" w:pos="0"/>
        </w:tabs>
        <w:ind w:left="2976" w:hanging="180"/>
      </w:pPr>
    </w:lvl>
    <w:lvl w:ilvl="3">
      <w:start w:val="1"/>
      <w:numFmt w:val="decimal"/>
      <w:lvlText w:val="%4."/>
      <w:lvlJc w:val="left"/>
      <w:pPr>
        <w:tabs>
          <w:tab w:val="num" w:pos="0"/>
        </w:tabs>
        <w:ind w:left="3696" w:hanging="360"/>
      </w:pPr>
    </w:lvl>
    <w:lvl w:ilvl="4">
      <w:start w:val="1"/>
      <w:numFmt w:val="lowerLetter"/>
      <w:lvlText w:val="%5."/>
      <w:lvlJc w:val="left"/>
      <w:pPr>
        <w:tabs>
          <w:tab w:val="num" w:pos="0"/>
        </w:tabs>
        <w:ind w:left="4416" w:hanging="360"/>
      </w:pPr>
    </w:lvl>
    <w:lvl w:ilvl="5">
      <w:start w:val="1"/>
      <w:numFmt w:val="lowerRoman"/>
      <w:lvlText w:val="%6."/>
      <w:lvlJc w:val="right"/>
      <w:pPr>
        <w:tabs>
          <w:tab w:val="num" w:pos="0"/>
        </w:tabs>
        <w:ind w:left="5136" w:hanging="180"/>
      </w:pPr>
    </w:lvl>
    <w:lvl w:ilvl="6">
      <w:start w:val="1"/>
      <w:numFmt w:val="decimal"/>
      <w:lvlText w:val="%7."/>
      <w:lvlJc w:val="left"/>
      <w:pPr>
        <w:tabs>
          <w:tab w:val="num" w:pos="0"/>
        </w:tabs>
        <w:ind w:left="5856" w:hanging="360"/>
      </w:pPr>
    </w:lvl>
    <w:lvl w:ilvl="7">
      <w:start w:val="1"/>
      <w:numFmt w:val="lowerLetter"/>
      <w:lvlText w:val="%8."/>
      <w:lvlJc w:val="left"/>
      <w:pPr>
        <w:tabs>
          <w:tab w:val="num" w:pos="0"/>
        </w:tabs>
        <w:ind w:left="6576" w:hanging="360"/>
      </w:pPr>
    </w:lvl>
    <w:lvl w:ilvl="8">
      <w:start w:val="1"/>
      <w:numFmt w:val="lowerRoman"/>
      <w:lvlText w:val="%9."/>
      <w:lvlJc w:val="right"/>
      <w:pPr>
        <w:tabs>
          <w:tab w:val="num" w:pos="0"/>
        </w:tabs>
        <w:ind w:left="7296" w:hanging="180"/>
      </w:pPr>
    </w:lvl>
  </w:abstractNum>
  <w:abstractNum w:abstractNumId="5" w15:restartNumberingAfterBreak="0">
    <w:nsid w:val="248949D3"/>
    <w:multiLevelType w:val="multilevel"/>
    <w:tmpl w:val="E80A8D54"/>
    <w:lvl w:ilvl="0">
      <w:start w:val="1"/>
      <w:numFmt w:val="decimal"/>
      <w:lvlText w:val="%1."/>
      <w:lvlJc w:val="left"/>
      <w:pPr>
        <w:tabs>
          <w:tab w:val="num" w:pos="0"/>
        </w:tabs>
        <w:ind w:left="785" w:hanging="360"/>
      </w:pPr>
    </w:lvl>
    <w:lvl w:ilvl="1">
      <w:start w:val="1"/>
      <w:numFmt w:val="lowerLetter"/>
      <w:lvlText w:val="%2."/>
      <w:lvlJc w:val="left"/>
      <w:pPr>
        <w:tabs>
          <w:tab w:val="num" w:pos="0"/>
        </w:tabs>
        <w:ind w:left="2256" w:hanging="360"/>
      </w:pPr>
    </w:lvl>
    <w:lvl w:ilvl="2">
      <w:start w:val="1"/>
      <w:numFmt w:val="lowerRoman"/>
      <w:lvlText w:val="%3."/>
      <w:lvlJc w:val="right"/>
      <w:pPr>
        <w:tabs>
          <w:tab w:val="num" w:pos="0"/>
        </w:tabs>
        <w:ind w:left="2976" w:hanging="180"/>
      </w:pPr>
    </w:lvl>
    <w:lvl w:ilvl="3">
      <w:start w:val="1"/>
      <w:numFmt w:val="decimal"/>
      <w:lvlText w:val="%4."/>
      <w:lvlJc w:val="left"/>
      <w:pPr>
        <w:tabs>
          <w:tab w:val="num" w:pos="0"/>
        </w:tabs>
        <w:ind w:left="3696" w:hanging="360"/>
      </w:pPr>
    </w:lvl>
    <w:lvl w:ilvl="4">
      <w:start w:val="1"/>
      <w:numFmt w:val="lowerLetter"/>
      <w:lvlText w:val="%5."/>
      <w:lvlJc w:val="left"/>
      <w:pPr>
        <w:tabs>
          <w:tab w:val="num" w:pos="0"/>
        </w:tabs>
        <w:ind w:left="4416" w:hanging="360"/>
      </w:pPr>
    </w:lvl>
    <w:lvl w:ilvl="5">
      <w:start w:val="1"/>
      <w:numFmt w:val="lowerRoman"/>
      <w:lvlText w:val="%6."/>
      <w:lvlJc w:val="right"/>
      <w:pPr>
        <w:tabs>
          <w:tab w:val="num" w:pos="0"/>
        </w:tabs>
        <w:ind w:left="5136" w:hanging="180"/>
      </w:pPr>
    </w:lvl>
    <w:lvl w:ilvl="6">
      <w:start w:val="1"/>
      <w:numFmt w:val="decimal"/>
      <w:lvlText w:val="%7."/>
      <w:lvlJc w:val="left"/>
      <w:pPr>
        <w:tabs>
          <w:tab w:val="num" w:pos="0"/>
        </w:tabs>
        <w:ind w:left="5856" w:hanging="360"/>
      </w:pPr>
    </w:lvl>
    <w:lvl w:ilvl="7">
      <w:start w:val="1"/>
      <w:numFmt w:val="lowerLetter"/>
      <w:lvlText w:val="%8."/>
      <w:lvlJc w:val="left"/>
      <w:pPr>
        <w:tabs>
          <w:tab w:val="num" w:pos="0"/>
        </w:tabs>
        <w:ind w:left="6576" w:hanging="360"/>
      </w:pPr>
    </w:lvl>
    <w:lvl w:ilvl="8">
      <w:start w:val="1"/>
      <w:numFmt w:val="lowerRoman"/>
      <w:lvlText w:val="%9."/>
      <w:lvlJc w:val="right"/>
      <w:pPr>
        <w:tabs>
          <w:tab w:val="num" w:pos="0"/>
        </w:tabs>
        <w:ind w:left="7296" w:hanging="180"/>
      </w:pPr>
    </w:lvl>
  </w:abstractNum>
  <w:abstractNum w:abstractNumId="6" w15:restartNumberingAfterBreak="0">
    <w:nsid w:val="36BB6B6F"/>
    <w:multiLevelType w:val="multilevel"/>
    <w:tmpl w:val="E80A8D54"/>
    <w:lvl w:ilvl="0">
      <w:start w:val="1"/>
      <w:numFmt w:val="decimal"/>
      <w:lvlText w:val="%1."/>
      <w:lvlJc w:val="left"/>
      <w:pPr>
        <w:tabs>
          <w:tab w:val="num" w:pos="0"/>
        </w:tabs>
        <w:ind w:left="785" w:hanging="360"/>
      </w:pPr>
    </w:lvl>
    <w:lvl w:ilvl="1">
      <w:start w:val="1"/>
      <w:numFmt w:val="lowerLetter"/>
      <w:lvlText w:val="%2."/>
      <w:lvlJc w:val="left"/>
      <w:pPr>
        <w:tabs>
          <w:tab w:val="num" w:pos="0"/>
        </w:tabs>
        <w:ind w:left="2256" w:hanging="360"/>
      </w:pPr>
    </w:lvl>
    <w:lvl w:ilvl="2">
      <w:start w:val="1"/>
      <w:numFmt w:val="lowerRoman"/>
      <w:lvlText w:val="%3."/>
      <w:lvlJc w:val="right"/>
      <w:pPr>
        <w:tabs>
          <w:tab w:val="num" w:pos="0"/>
        </w:tabs>
        <w:ind w:left="2976" w:hanging="180"/>
      </w:pPr>
    </w:lvl>
    <w:lvl w:ilvl="3">
      <w:start w:val="1"/>
      <w:numFmt w:val="decimal"/>
      <w:lvlText w:val="%4."/>
      <w:lvlJc w:val="left"/>
      <w:pPr>
        <w:tabs>
          <w:tab w:val="num" w:pos="0"/>
        </w:tabs>
        <w:ind w:left="3696" w:hanging="360"/>
      </w:pPr>
    </w:lvl>
    <w:lvl w:ilvl="4">
      <w:start w:val="1"/>
      <w:numFmt w:val="lowerLetter"/>
      <w:lvlText w:val="%5."/>
      <w:lvlJc w:val="left"/>
      <w:pPr>
        <w:tabs>
          <w:tab w:val="num" w:pos="0"/>
        </w:tabs>
        <w:ind w:left="4416" w:hanging="360"/>
      </w:pPr>
    </w:lvl>
    <w:lvl w:ilvl="5">
      <w:start w:val="1"/>
      <w:numFmt w:val="lowerRoman"/>
      <w:lvlText w:val="%6."/>
      <w:lvlJc w:val="right"/>
      <w:pPr>
        <w:tabs>
          <w:tab w:val="num" w:pos="0"/>
        </w:tabs>
        <w:ind w:left="5136" w:hanging="180"/>
      </w:pPr>
    </w:lvl>
    <w:lvl w:ilvl="6">
      <w:start w:val="1"/>
      <w:numFmt w:val="decimal"/>
      <w:lvlText w:val="%7."/>
      <w:lvlJc w:val="left"/>
      <w:pPr>
        <w:tabs>
          <w:tab w:val="num" w:pos="0"/>
        </w:tabs>
        <w:ind w:left="5856" w:hanging="360"/>
      </w:pPr>
    </w:lvl>
    <w:lvl w:ilvl="7">
      <w:start w:val="1"/>
      <w:numFmt w:val="lowerLetter"/>
      <w:lvlText w:val="%8."/>
      <w:lvlJc w:val="left"/>
      <w:pPr>
        <w:tabs>
          <w:tab w:val="num" w:pos="0"/>
        </w:tabs>
        <w:ind w:left="6576" w:hanging="360"/>
      </w:pPr>
    </w:lvl>
    <w:lvl w:ilvl="8">
      <w:start w:val="1"/>
      <w:numFmt w:val="lowerRoman"/>
      <w:lvlText w:val="%9."/>
      <w:lvlJc w:val="right"/>
      <w:pPr>
        <w:tabs>
          <w:tab w:val="num" w:pos="0"/>
        </w:tabs>
        <w:ind w:left="7296" w:hanging="180"/>
      </w:pPr>
    </w:lvl>
  </w:abstractNum>
  <w:abstractNum w:abstractNumId="7" w15:restartNumberingAfterBreak="0">
    <w:nsid w:val="43A838E5"/>
    <w:multiLevelType w:val="multilevel"/>
    <w:tmpl w:val="DC6255E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526C3E36"/>
    <w:multiLevelType w:val="multilevel"/>
    <w:tmpl w:val="E1CAC66E"/>
    <w:lvl w:ilvl="0">
      <w:start w:val="1"/>
      <w:numFmt w:val="lowerLetter"/>
      <w:lvlText w:val="%1)"/>
      <w:lvlJc w:val="left"/>
      <w:pPr>
        <w:tabs>
          <w:tab w:val="num" w:pos="0"/>
        </w:tabs>
        <w:ind w:left="665" w:hanging="224"/>
      </w:pPr>
      <w:rPr>
        <w:rFonts w:ascii="Times New Roman" w:eastAsia="Times New Roman" w:hAnsi="Times New Roman" w:cs="Times New Roman"/>
        <w:b/>
        <w:bCs/>
        <w:spacing w:val="0"/>
        <w:w w:val="99"/>
        <w:sz w:val="24"/>
        <w:szCs w:val="24"/>
        <w:lang w:val="en-US" w:eastAsia="en-US" w:bidi="ar-SA"/>
      </w:rPr>
    </w:lvl>
    <w:lvl w:ilvl="1">
      <w:start w:val="1"/>
      <w:numFmt w:val="lowerLetter"/>
      <w:lvlText w:val="%2)"/>
      <w:lvlJc w:val="left"/>
      <w:pPr>
        <w:tabs>
          <w:tab w:val="num" w:pos="0"/>
        </w:tabs>
        <w:ind w:left="816" w:hanging="159"/>
      </w:pPr>
      <w:rPr>
        <w:rFonts w:ascii="Times New Roman" w:eastAsia="Times New Roman" w:hAnsi="Times New Roman" w:cs="Times New Roman"/>
        <w:b/>
        <w:bCs/>
        <w:spacing w:val="1"/>
        <w:w w:val="99"/>
        <w:sz w:val="24"/>
        <w:szCs w:val="24"/>
        <w:lang w:val="en-US" w:eastAsia="en-US" w:bidi="ar-SA"/>
      </w:rPr>
    </w:lvl>
    <w:lvl w:ilvl="2">
      <w:numFmt w:val="bullet"/>
      <w:lvlText w:val=""/>
      <w:lvlJc w:val="left"/>
      <w:pPr>
        <w:tabs>
          <w:tab w:val="num" w:pos="0"/>
        </w:tabs>
        <w:ind w:left="1804" w:hanging="159"/>
      </w:pPr>
      <w:rPr>
        <w:rFonts w:ascii="Symbol" w:hAnsi="Symbol" w:cs="Symbol" w:hint="default"/>
        <w:lang w:val="en-US" w:eastAsia="en-US" w:bidi="ar-SA"/>
      </w:rPr>
    </w:lvl>
    <w:lvl w:ilvl="3">
      <w:numFmt w:val="bullet"/>
      <w:lvlText w:val=""/>
      <w:lvlJc w:val="left"/>
      <w:pPr>
        <w:tabs>
          <w:tab w:val="num" w:pos="0"/>
        </w:tabs>
        <w:ind w:left="2788" w:hanging="159"/>
      </w:pPr>
      <w:rPr>
        <w:rFonts w:ascii="Symbol" w:hAnsi="Symbol" w:cs="Symbol" w:hint="default"/>
        <w:lang w:val="en-US" w:eastAsia="en-US" w:bidi="ar-SA"/>
      </w:rPr>
    </w:lvl>
    <w:lvl w:ilvl="4">
      <w:numFmt w:val="bullet"/>
      <w:lvlText w:val=""/>
      <w:lvlJc w:val="left"/>
      <w:pPr>
        <w:tabs>
          <w:tab w:val="num" w:pos="0"/>
        </w:tabs>
        <w:ind w:left="3773" w:hanging="159"/>
      </w:pPr>
      <w:rPr>
        <w:rFonts w:ascii="Symbol" w:hAnsi="Symbol" w:cs="Symbol" w:hint="default"/>
        <w:lang w:val="en-US" w:eastAsia="en-US" w:bidi="ar-SA"/>
      </w:rPr>
    </w:lvl>
    <w:lvl w:ilvl="5">
      <w:numFmt w:val="bullet"/>
      <w:lvlText w:val=""/>
      <w:lvlJc w:val="left"/>
      <w:pPr>
        <w:tabs>
          <w:tab w:val="num" w:pos="0"/>
        </w:tabs>
        <w:ind w:left="4757" w:hanging="159"/>
      </w:pPr>
      <w:rPr>
        <w:rFonts w:ascii="Symbol" w:hAnsi="Symbol" w:cs="Symbol" w:hint="default"/>
        <w:lang w:val="en-US" w:eastAsia="en-US" w:bidi="ar-SA"/>
      </w:rPr>
    </w:lvl>
    <w:lvl w:ilvl="6">
      <w:numFmt w:val="bullet"/>
      <w:lvlText w:val=""/>
      <w:lvlJc w:val="left"/>
      <w:pPr>
        <w:tabs>
          <w:tab w:val="num" w:pos="0"/>
        </w:tabs>
        <w:ind w:left="5742" w:hanging="159"/>
      </w:pPr>
      <w:rPr>
        <w:rFonts w:ascii="Symbol" w:hAnsi="Symbol" w:cs="Symbol" w:hint="default"/>
        <w:lang w:val="en-US" w:eastAsia="en-US" w:bidi="ar-SA"/>
      </w:rPr>
    </w:lvl>
    <w:lvl w:ilvl="7">
      <w:numFmt w:val="bullet"/>
      <w:lvlText w:val=""/>
      <w:lvlJc w:val="left"/>
      <w:pPr>
        <w:tabs>
          <w:tab w:val="num" w:pos="0"/>
        </w:tabs>
        <w:ind w:left="6726" w:hanging="159"/>
      </w:pPr>
      <w:rPr>
        <w:rFonts w:ascii="Symbol" w:hAnsi="Symbol" w:cs="Symbol" w:hint="default"/>
        <w:lang w:val="en-US" w:eastAsia="en-US" w:bidi="ar-SA"/>
      </w:rPr>
    </w:lvl>
    <w:lvl w:ilvl="8">
      <w:numFmt w:val="bullet"/>
      <w:lvlText w:val=""/>
      <w:lvlJc w:val="left"/>
      <w:pPr>
        <w:tabs>
          <w:tab w:val="num" w:pos="0"/>
        </w:tabs>
        <w:ind w:left="7711" w:hanging="159"/>
      </w:pPr>
      <w:rPr>
        <w:rFonts w:ascii="Symbol" w:hAnsi="Symbol" w:cs="Symbol" w:hint="default"/>
        <w:lang w:val="en-US" w:eastAsia="en-US" w:bidi="ar-SA"/>
      </w:rPr>
    </w:lvl>
  </w:abstractNum>
  <w:abstractNum w:abstractNumId="9" w15:restartNumberingAfterBreak="0">
    <w:nsid w:val="59531983"/>
    <w:multiLevelType w:val="multilevel"/>
    <w:tmpl w:val="E35241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0" w15:restartNumberingAfterBreak="0">
    <w:nsid w:val="5AC87350"/>
    <w:multiLevelType w:val="multilevel"/>
    <w:tmpl w:val="E80A8D54"/>
    <w:lvl w:ilvl="0">
      <w:start w:val="1"/>
      <w:numFmt w:val="decimal"/>
      <w:lvlText w:val="%1."/>
      <w:lvlJc w:val="left"/>
      <w:pPr>
        <w:tabs>
          <w:tab w:val="num" w:pos="0"/>
        </w:tabs>
        <w:ind w:left="785" w:hanging="360"/>
      </w:pPr>
    </w:lvl>
    <w:lvl w:ilvl="1">
      <w:start w:val="1"/>
      <w:numFmt w:val="lowerLetter"/>
      <w:lvlText w:val="%2."/>
      <w:lvlJc w:val="left"/>
      <w:pPr>
        <w:tabs>
          <w:tab w:val="num" w:pos="0"/>
        </w:tabs>
        <w:ind w:left="2256" w:hanging="360"/>
      </w:pPr>
    </w:lvl>
    <w:lvl w:ilvl="2">
      <w:start w:val="1"/>
      <w:numFmt w:val="lowerRoman"/>
      <w:lvlText w:val="%3."/>
      <w:lvlJc w:val="right"/>
      <w:pPr>
        <w:tabs>
          <w:tab w:val="num" w:pos="0"/>
        </w:tabs>
        <w:ind w:left="2976" w:hanging="180"/>
      </w:pPr>
    </w:lvl>
    <w:lvl w:ilvl="3">
      <w:start w:val="1"/>
      <w:numFmt w:val="decimal"/>
      <w:lvlText w:val="%4."/>
      <w:lvlJc w:val="left"/>
      <w:pPr>
        <w:tabs>
          <w:tab w:val="num" w:pos="0"/>
        </w:tabs>
        <w:ind w:left="3696" w:hanging="360"/>
      </w:pPr>
    </w:lvl>
    <w:lvl w:ilvl="4">
      <w:start w:val="1"/>
      <w:numFmt w:val="lowerLetter"/>
      <w:lvlText w:val="%5."/>
      <w:lvlJc w:val="left"/>
      <w:pPr>
        <w:tabs>
          <w:tab w:val="num" w:pos="0"/>
        </w:tabs>
        <w:ind w:left="4416" w:hanging="360"/>
      </w:pPr>
    </w:lvl>
    <w:lvl w:ilvl="5">
      <w:start w:val="1"/>
      <w:numFmt w:val="lowerRoman"/>
      <w:lvlText w:val="%6."/>
      <w:lvlJc w:val="right"/>
      <w:pPr>
        <w:tabs>
          <w:tab w:val="num" w:pos="0"/>
        </w:tabs>
        <w:ind w:left="5136" w:hanging="180"/>
      </w:pPr>
    </w:lvl>
    <w:lvl w:ilvl="6">
      <w:start w:val="1"/>
      <w:numFmt w:val="decimal"/>
      <w:lvlText w:val="%7."/>
      <w:lvlJc w:val="left"/>
      <w:pPr>
        <w:tabs>
          <w:tab w:val="num" w:pos="0"/>
        </w:tabs>
        <w:ind w:left="5856" w:hanging="360"/>
      </w:pPr>
    </w:lvl>
    <w:lvl w:ilvl="7">
      <w:start w:val="1"/>
      <w:numFmt w:val="lowerLetter"/>
      <w:lvlText w:val="%8."/>
      <w:lvlJc w:val="left"/>
      <w:pPr>
        <w:tabs>
          <w:tab w:val="num" w:pos="0"/>
        </w:tabs>
        <w:ind w:left="6576" w:hanging="360"/>
      </w:pPr>
    </w:lvl>
    <w:lvl w:ilvl="8">
      <w:start w:val="1"/>
      <w:numFmt w:val="lowerRoman"/>
      <w:lvlText w:val="%9."/>
      <w:lvlJc w:val="right"/>
      <w:pPr>
        <w:tabs>
          <w:tab w:val="num" w:pos="0"/>
        </w:tabs>
        <w:ind w:left="7296" w:hanging="180"/>
      </w:pPr>
    </w:lvl>
  </w:abstractNum>
  <w:abstractNum w:abstractNumId="11" w15:restartNumberingAfterBreak="0">
    <w:nsid w:val="6CCF1163"/>
    <w:multiLevelType w:val="multilevel"/>
    <w:tmpl w:val="7152BC70"/>
    <w:lvl w:ilvl="0">
      <w:start w:val="1"/>
      <w:numFmt w:val="decimal"/>
      <w:lvlText w:val="%1."/>
      <w:lvlJc w:val="left"/>
      <w:pPr>
        <w:tabs>
          <w:tab w:val="num" w:pos="0"/>
        </w:tabs>
        <w:ind w:left="821" w:hanging="720"/>
      </w:pPr>
      <w:rPr>
        <w:rFonts w:ascii="Times New Roman" w:eastAsia="Times New Roman" w:hAnsi="Times New Roman" w:cs="Times New Roman"/>
        <w:spacing w:val="0"/>
        <w:w w:val="100"/>
        <w:sz w:val="24"/>
        <w:szCs w:val="24"/>
        <w:lang w:val="en-US" w:eastAsia="en-US" w:bidi="ar-SA"/>
      </w:rPr>
    </w:lvl>
    <w:lvl w:ilvl="1">
      <w:start w:val="1"/>
      <w:numFmt w:val="decimal"/>
      <w:lvlText w:val="%2]"/>
      <w:lvlJc w:val="left"/>
      <w:pPr>
        <w:tabs>
          <w:tab w:val="num" w:pos="0"/>
        </w:tabs>
        <w:ind w:left="389" w:hanging="204"/>
      </w:pPr>
      <w:rPr>
        <w:rFonts w:ascii="Times New Roman" w:eastAsia="Times New Roman" w:hAnsi="Times New Roman" w:cs="Times New Roman"/>
        <w:b/>
        <w:bCs/>
        <w:spacing w:val="0"/>
        <w:w w:val="99"/>
        <w:sz w:val="18"/>
        <w:szCs w:val="18"/>
        <w:lang w:val="en-US" w:eastAsia="en-US" w:bidi="ar-SA"/>
      </w:rPr>
    </w:lvl>
    <w:lvl w:ilvl="2">
      <w:start w:val="1"/>
      <w:numFmt w:val="decimal"/>
      <w:lvlText w:val="%3."/>
      <w:lvlJc w:val="left"/>
      <w:pPr>
        <w:tabs>
          <w:tab w:val="num" w:pos="0"/>
        </w:tabs>
        <w:ind w:left="979" w:hanging="447"/>
      </w:pPr>
      <w:rPr>
        <w:rFonts w:ascii="Times New Roman" w:eastAsia="Times New Roman" w:hAnsi="Times New Roman" w:cs="Times New Roman"/>
        <w:spacing w:val="0"/>
        <w:w w:val="100"/>
        <w:sz w:val="24"/>
        <w:szCs w:val="24"/>
        <w:lang w:val="en-US" w:eastAsia="en-US" w:bidi="ar-SA"/>
      </w:rPr>
    </w:lvl>
    <w:lvl w:ilvl="3">
      <w:numFmt w:val="bullet"/>
      <w:lvlText w:val=""/>
      <w:lvlJc w:val="left"/>
      <w:pPr>
        <w:tabs>
          <w:tab w:val="num" w:pos="0"/>
        </w:tabs>
        <w:ind w:left="2067" w:hanging="447"/>
      </w:pPr>
      <w:rPr>
        <w:rFonts w:ascii="Symbol" w:hAnsi="Symbol" w:cs="Symbol" w:hint="default"/>
        <w:lang w:val="en-US" w:eastAsia="en-US" w:bidi="ar-SA"/>
      </w:rPr>
    </w:lvl>
    <w:lvl w:ilvl="4">
      <w:numFmt w:val="bullet"/>
      <w:lvlText w:val=""/>
      <w:lvlJc w:val="left"/>
      <w:pPr>
        <w:tabs>
          <w:tab w:val="num" w:pos="0"/>
        </w:tabs>
        <w:ind w:left="3155" w:hanging="447"/>
      </w:pPr>
      <w:rPr>
        <w:rFonts w:ascii="Symbol" w:hAnsi="Symbol" w:cs="Symbol" w:hint="default"/>
        <w:lang w:val="en-US" w:eastAsia="en-US" w:bidi="ar-SA"/>
      </w:rPr>
    </w:lvl>
    <w:lvl w:ilvl="5">
      <w:numFmt w:val="bullet"/>
      <w:lvlText w:val=""/>
      <w:lvlJc w:val="left"/>
      <w:pPr>
        <w:tabs>
          <w:tab w:val="num" w:pos="0"/>
        </w:tabs>
        <w:ind w:left="4242" w:hanging="447"/>
      </w:pPr>
      <w:rPr>
        <w:rFonts w:ascii="Symbol" w:hAnsi="Symbol" w:cs="Symbol" w:hint="default"/>
        <w:lang w:val="en-US" w:eastAsia="en-US" w:bidi="ar-SA"/>
      </w:rPr>
    </w:lvl>
    <w:lvl w:ilvl="6">
      <w:numFmt w:val="bullet"/>
      <w:lvlText w:val=""/>
      <w:lvlJc w:val="left"/>
      <w:pPr>
        <w:tabs>
          <w:tab w:val="num" w:pos="0"/>
        </w:tabs>
        <w:ind w:left="5330" w:hanging="447"/>
      </w:pPr>
      <w:rPr>
        <w:rFonts w:ascii="Symbol" w:hAnsi="Symbol" w:cs="Symbol" w:hint="default"/>
        <w:lang w:val="en-US" w:eastAsia="en-US" w:bidi="ar-SA"/>
      </w:rPr>
    </w:lvl>
    <w:lvl w:ilvl="7">
      <w:numFmt w:val="bullet"/>
      <w:lvlText w:val=""/>
      <w:lvlJc w:val="left"/>
      <w:pPr>
        <w:tabs>
          <w:tab w:val="num" w:pos="0"/>
        </w:tabs>
        <w:ind w:left="6417" w:hanging="447"/>
      </w:pPr>
      <w:rPr>
        <w:rFonts w:ascii="Symbol" w:hAnsi="Symbol" w:cs="Symbol" w:hint="default"/>
        <w:lang w:val="en-US" w:eastAsia="en-US" w:bidi="ar-SA"/>
      </w:rPr>
    </w:lvl>
    <w:lvl w:ilvl="8">
      <w:numFmt w:val="bullet"/>
      <w:lvlText w:val=""/>
      <w:lvlJc w:val="left"/>
      <w:pPr>
        <w:tabs>
          <w:tab w:val="num" w:pos="0"/>
        </w:tabs>
        <w:ind w:left="7505" w:hanging="447"/>
      </w:pPr>
      <w:rPr>
        <w:rFonts w:ascii="Symbol" w:hAnsi="Symbol" w:cs="Symbol" w:hint="default"/>
        <w:lang w:val="en-US" w:eastAsia="en-US" w:bidi="ar-SA"/>
      </w:rPr>
    </w:lvl>
  </w:abstractNum>
  <w:num w:numId="1" w16cid:durableId="974674026">
    <w:abstractNumId w:val="8"/>
  </w:num>
  <w:num w:numId="2" w16cid:durableId="663048773">
    <w:abstractNumId w:val="11"/>
  </w:num>
  <w:num w:numId="3" w16cid:durableId="753866742">
    <w:abstractNumId w:val="1"/>
  </w:num>
  <w:num w:numId="4" w16cid:durableId="514463064">
    <w:abstractNumId w:val="7"/>
  </w:num>
  <w:num w:numId="5" w16cid:durableId="1417248040">
    <w:abstractNumId w:val="4"/>
  </w:num>
  <w:num w:numId="6" w16cid:durableId="1398825773">
    <w:abstractNumId w:val="5"/>
  </w:num>
  <w:num w:numId="7" w16cid:durableId="2101220850">
    <w:abstractNumId w:val="0"/>
  </w:num>
  <w:num w:numId="8" w16cid:durableId="2026979962">
    <w:abstractNumId w:val="9"/>
  </w:num>
  <w:num w:numId="9" w16cid:durableId="1227036451">
    <w:abstractNumId w:val="10"/>
  </w:num>
  <w:num w:numId="10" w16cid:durableId="1414008689">
    <w:abstractNumId w:val="6"/>
  </w:num>
  <w:num w:numId="11" w16cid:durableId="1559586672">
    <w:abstractNumId w:val="2"/>
  </w:num>
  <w:num w:numId="12" w16cid:durableId="17773663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ailMerge>
    <w:mainDocumentType w:val="formLetters"/>
    <w:dataType w:val="textFile"/>
    <w:query w:val="SELECT * FROM Addresses.dbo.Form Responses 1$"/>
  </w:mailMerge>
  <w:revisionView w:inkAnnotations="0"/>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B0A"/>
    <w:rsid w:val="00536CE3"/>
    <w:rsid w:val="00544187"/>
    <w:rsid w:val="008D1B0A"/>
    <w:rsid w:val="008D75F3"/>
    <w:rsid w:val="008F6BE9"/>
    <w:rsid w:val="00BA1B4D"/>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A08673"/>
  <w15:docId w15:val="{813FF816-A31C-4A43-AF04-CC2C58FF5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Times New Roman" w:eastAsia="Times New Roman" w:hAnsi="Times New Roman" w:cs="Times New Roman"/>
    </w:rPr>
  </w:style>
  <w:style w:type="paragraph" w:styleId="Heading1">
    <w:name w:val="heading 1"/>
    <w:basedOn w:val="Normal"/>
    <w:uiPriority w:val="9"/>
    <w:qFormat/>
    <w:pPr>
      <w:spacing w:before="1"/>
      <w:ind w:left="318" w:right="965"/>
      <w:jc w:val="center"/>
      <w:outlineLvl w:val="0"/>
    </w:pPr>
    <w:rPr>
      <w:b/>
      <w:bCs/>
      <w:sz w:val="26"/>
      <w:szCs w:val="26"/>
    </w:rPr>
  </w:style>
  <w:style w:type="paragraph" w:styleId="Heading2">
    <w:name w:val="heading 2"/>
    <w:basedOn w:val="Normal"/>
    <w:uiPriority w:val="9"/>
    <w:unhideWhenUsed/>
    <w:qFormat/>
    <w:pPr>
      <w:spacing w:before="1"/>
      <w:ind w:left="101"/>
      <w:outlineLvl w:val="1"/>
    </w:pPr>
    <w:rPr>
      <w:b/>
      <w:bCs/>
      <w:sz w:val="20"/>
      <w:szCs w:val="20"/>
    </w:rPr>
  </w:style>
  <w:style w:type="paragraph" w:styleId="Heading3">
    <w:name w:val="heading 3"/>
    <w:basedOn w:val="Normal"/>
    <w:uiPriority w:val="9"/>
    <w:unhideWhenUsed/>
    <w:qFormat/>
    <w:pPr>
      <w:ind w:left="101"/>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A0531"/>
    <w:rPr>
      <w:rFonts w:ascii="Times New Roman" w:eastAsia="Times New Roman" w:hAnsi="Times New Roman" w:cs="Times New Roman"/>
    </w:rPr>
  </w:style>
  <w:style w:type="character" w:customStyle="1" w:styleId="FooterChar">
    <w:name w:val="Footer Char"/>
    <w:basedOn w:val="DefaultParagraphFont"/>
    <w:link w:val="Footer"/>
    <w:uiPriority w:val="99"/>
    <w:qFormat/>
    <w:rsid w:val="003A0531"/>
    <w:rPr>
      <w:rFonts w:ascii="Times New Roman" w:eastAsia="Times New Roman" w:hAnsi="Times New Roman" w:cs="Times New Roman"/>
    </w:rPr>
  </w:style>
  <w:style w:type="character" w:styleId="Hyperlink">
    <w:name w:val="Hyperlink"/>
    <w:basedOn w:val="DefaultParagraphFont"/>
    <w:uiPriority w:val="99"/>
    <w:unhideWhenUsed/>
    <w:rsid w:val="0097110E"/>
    <w:rPr>
      <w:color w:val="0000FF" w:themeColor="hyperlink"/>
      <w:u w:val="single"/>
    </w:rPr>
  </w:style>
  <w:style w:type="character" w:styleId="UnresolvedMention">
    <w:name w:val="Unresolved Mention"/>
    <w:basedOn w:val="DefaultParagraphFont"/>
    <w:uiPriority w:val="99"/>
    <w:semiHidden/>
    <w:unhideWhenUsed/>
    <w:qFormat/>
    <w:rsid w:val="0097110E"/>
    <w:rPr>
      <w:color w:val="605E5C"/>
      <w:shd w:val="clear" w:color="auto" w:fill="E1DFDD"/>
    </w:rPr>
  </w:style>
  <w:style w:type="character" w:customStyle="1" w:styleId="NumberingSymbols">
    <w:name w:val="Numbering Symbols"/>
    <w:qFormat/>
  </w:style>
  <w:style w:type="character" w:styleId="Strong">
    <w:name w:val="Strong"/>
    <w:qFormat/>
    <w:rPr>
      <w:b/>
      <w:bC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uiPriority w:val="1"/>
    <w:qFormat/>
    <w:rPr>
      <w:sz w:val="18"/>
      <w:szCs w:val="18"/>
    </w:r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customStyle="1" w:styleId="Index">
    <w:name w:val="Index"/>
    <w:basedOn w:val="Normal"/>
    <w:qFormat/>
    <w:pPr>
      <w:suppressLineNumbers/>
    </w:pPr>
    <w:rPr>
      <w:rFonts w:cs="Lucida Sans"/>
    </w:rPr>
  </w:style>
  <w:style w:type="paragraph" w:styleId="Title">
    <w:name w:val="Title"/>
    <w:basedOn w:val="Normal"/>
    <w:uiPriority w:val="10"/>
    <w:qFormat/>
    <w:pPr>
      <w:spacing w:before="148"/>
      <w:ind w:left="769" w:right="965"/>
      <w:jc w:val="center"/>
    </w:pPr>
    <w:rPr>
      <w:b/>
      <w:bCs/>
      <w:sz w:val="28"/>
      <w:szCs w:val="28"/>
    </w:rPr>
  </w:style>
  <w:style w:type="paragraph" w:styleId="ListParagraph">
    <w:name w:val="List Paragraph"/>
    <w:basedOn w:val="Normal"/>
    <w:uiPriority w:val="1"/>
    <w:qFormat/>
    <w:pPr>
      <w:ind w:left="979" w:hanging="447"/>
    </w:pPr>
  </w:style>
  <w:style w:type="paragraph" w:customStyle="1" w:styleId="TableParagraph">
    <w:name w:val="Table Paragraph"/>
    <w:basedOn w:val="Normal"/>
    <w:uiPriority w:val="1"/>
    <w:qFormat/>
  </w:style>
  <w:style w:type="paragraph" w:customStyle="1" w:styleId="HeaderandFooter">
    <w:name w:val="Header and Footer"/>
    <w:basedOn w:val="Normal"/>
    <w:qFormat/>
  </w:style>
  <w:style w:type="paragraph" w:styleId="Header">
    <w:name w:val="header"/>
    <w:basedOn w:val="Normal"/>
    <w:link w:val="HeaderChar"/>
    <w:uiPriority w:val="99"/>
    <w:unhideWhenUsed/>
    <w:rsid w:val="003A0531"/>
    <w:pPr>
      <w:tabs>
        <w:tab w:val="center" w:pos="4513"/>
        <w:tab w:val="right" w:pos="9026"/>
      </w:tabs>
    </w:pPr>
  </w:style>
  <w:style w:type="paragraph" w:styleId="Footer">
    <w:name w:val="footer"/>
    <w:basedOn w:val="Normal"/>
    <w:link w:val="FooterChar"/>
    <w:uiPriority w:val="99"/>
    <w:unhideWhenUsed/>
    <w:rsid w:val="003A0531"/>
    <w:pPr>
      <w:tabs>
        <w:tab w:val="center" w:pos="4513"/>
        <w:tab w:val="right" w:pos="9026"/>
      </w:tabs>
    </w:pPr>
  </w:style>
  <w:style w:type="character" w:customStyle="1" w:styleId="ff1">
    <w:name w:val="ff1"/>
    <w:basedOn w:val="DefaultParagraphFont"/>
    <w:rsid w:val="005441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353729">
      <w:bodyDiv w:val="1"/>
      <w:marLeft w:val="0"/>
      <w:marRight w:val="0"/>
      <w:marTop w:val="0"/>
      <w:marBottom w:val="0"/>
      <w:divBdr>
        <w:top w:val="none" w:sz="0" w:space="0" w:color="auto"/>
        <w:left w:val="none" w:sz="0" w:space="0" w:color="auto"/>
        <w:bottom w:val="none" w:sz="0" w:space="0" w:color="auto"/>
        <w:right w:val="none" w:sz="0" w:space="0" w:color="auto"/>
      </w:divBdr>
    </w:div>
    <w:div w:id="903636154">
      <w:bodyDiv w:val="1"/>
      <w:marLeft w:val="0"/>
      <w:marRight w:val="0"/>
      <w:marTop w:val="0"/>
      <w:marBottom w:val="0"/>
      <w:divBdr>
        <w:top w:val="none" w:sz="0" w:space="0" w:color="auto"/>
        <w:left w:val="none" w:sz="0" w:space="0" w:color="auto"/>
        <w:bottom w:val="none" w:sz="0" w:space="0" w:color="auto"/>
        <w:right w:val="none" w:sz="0" w:space="0" w:color="auto"/>
      </w:divBdr>
    </w:div>
    <w:div w:id="1804272887">
      <w:bodyDiv w:val="1"/>
      <w:marLeft w:val="0"/>
      <w:marRight w:val="0"/>
      <w:marTop w:val="0"/>
      <w:marBottom w:val="0"/>
      <w:divBdr>
        <w:top w:val="none" w:sz="0" w:space="0" w:color="auto"/>
        <w:left w:val="none" w:sz="0" w:space="0" w:color="auto"/>
        <w:bottom w:val="none" w:sz="0" w:space="0" w:color="auto"/>
        <w:right w:val="none" w:sz="0" w:space="0" w:color="auto"/>
      </w:divBdr>
    </w:div>
    <w:div w:id="2119787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hart" Target="charts/chart1.xml"/><Relationship Id="rId18" Type="http://schemas.openxmlformats.org/officeDocument/2006/relationships/hyperlink" Target="https://www.annualreviews.org/content/journals/10.1146/annurev.fl.16.010184.00121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hyperlink" Target="https://www.researchgate.net/publication/257280561_Numerical_prediction_of_VIV_on_long_flexible_circular_cylinders" TargetMode="External"/><Relationship Id="rId2" Type="http://schemas.openxmlformats.org/officeDocument/2006/relationships/styles" Target="styles.xml"/><Relationship Id="rId16" Type="http://schemas.openxmlformats.org/officeDocument/2006/relationships/hyperlink" Target="https://citeseerx.ist.psu.edu/document?repid=rep1&amp;type=pdf&amp;doi=439adc983dcedf41e10359c9d283fc641d025d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s://asmedigitalcollection.asme.org/appliedmechanics/article-abstract/46/2/241/424108/Vortex-Induced-Oscillations-A-Selective-Review?redirectedFrom=fulltext" TargetMode="External"/><Relationship Id="rId10" Type="http://schemas.openxmlformats.org/officeDocument/2006/relationships/image" Target="media/image6.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www.sciencedirect.com/science/article/abs/pii/S0889974600903591"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Fig 7.</a:t>
            </a:r>
            <a:r>
              <a:rPr lang="en-US" sz="1200" baseline="0"/>
              <a:t> </a:t>
            </a:r>
            <a:r>
              <a:rPr lang="en-US" sz="1200"/>
              <a:t>GRAPH MOVEMENT OF</a:t>
            </a:r>
            <a:r>
              <a:rPr lang="en-US" sz="1200" baseline="0"/>
              <a:t> TURBINE/Sec Vs VOLTAGE PRODUCED</a:t>
            </a:r>
            <a:endParaRPr lang="en-US" sz="1200"/>
          </a:p>
        </c:rich>
      </c:tx>
      <c:layout>
        <c:manualLayout>
          <c:xMode val="edge"/>
          <c:yMode val="edge"/>
          <c:x val="0.13403455818022747"/>
          <c:y val="0.84722222222222221"/>
        </c:manualLayout>
      </c:layout>
      <c:overlay val="0"/>
    </c:title>
    <c:autoTitleDeleted val="0"/>
    <c:plotArea>
      <c:layout>
        <c:manualLayout>
          <c:layoutTarget val="inner"/>
          <c:xMode val="edge"/>
          <c:yMode val="edge"/>
          <c:x val="0.16700240594925633"/>
          <c:y val="8.9826480023330435E-2"/>
          <c:w val="0.61792760279965009"/>
          <c:h val="0.55713327500729071"/>
        </c:manualLayout>
      </c:layout>
      <c:scatterChart>
        <c:scatterStyle val="smoothMarker"/>
        <c:varyColors val="0"/>
        <c:ser>
          <c:idx val="0"/>
          <c:order val="0"/>
          <c:tx>
            <c:strRef>
              <c:f>Sheet1!$E$5</c:f>
              <c:strCache>
                <c:ptCount val="1"/>
                <c:pt idx="0">
                  <c:v>VOLTAGE</c:v>
                </c:pt>
              </c:strCache>
            </c:strRef>
          </c:tx>
          <c:xVal>
            <c:numRef>
              <c:f>Sheet1!$D$6:$D$17</c:f>
              <c:numCache>
                <c:formatCode>General</c:formatCode>
                <c:ptCount val="12"/>
                <c:pt idx="0">
                  <c:v>1</c:v>
                </c:pt>
                <c:pt idx="1">
                  <c:v>2</c:v>
                </c:pt>
                <c:pt idx="2">
                  <c:v>3</c:v>
                </c:pt>
                <c:pt idx="3">
                  <c:v>4</c:v>
                </c:pt>
                <c:pt idx="4">
                  <c:v>5</c:v>
                </c:pt>
                <c:pt idx="5">
                  <c:v>6</c:v>
                </c:pt>
                <c:pt idx="6">
                  <c:v>7</c:v>
                </c:pt>
                <c:pt idx="7">
                  <c:v>8</c:v>
                </c:pt>
                <c:pt idx="8">
                  <c:v>9</c:v>
                </c:pt>
                <c:pt idx="9">
                  <c:v>10</c:v>
                </c:pt>
                <c:pt idx="10">
                  <c:v>11</c:v>
                </c:pt>
                <c:pt idx="11">
                  <c:v>12</c:v>
                </c:pt>
              </c:numCache>
            </c:numRef>
          </c:xVal>
          <c:yVal>
            <c:numRef>
              <c:f>Sheet1!$E$6:$E$17</c:f>
              <c:numCache>
                <c:formatCode>General</c:formatCode>
                <c:ptCount val="12"/>
                <c:pt idx="0">
                  <c:v>0.5</c:v>
                </c:pt>
                <c:pt idx="1">
                  <c:v>1.9</c:v>
                </c:pt>
                <c:pt idx="2">
                  <c:v>3.3</c:v>
                </c:pt>
                <c:pt idx="3">
                  <c:v>4.7</c:v>
                </c:pt>
                <c:pt idx="4">
                  <c:v>6.1</c:v>
                </c:pt>
                <c:pt idx="5">
                  <c:v>7.5</c:v>
                </c:pt>
                <c:pt idx="6">
                  <c:v>8.9</c:v>
                </c:pt>
                <c:pt idx="7">
                  <c:v>10.3</c:v>
                </c:pt>
                <c:pt idx="8">
                  <c:v>11.7</c:v>
                </c:pt>
                <c:pt idx="9">
                  <c:v>13.1</c:v>
                </c:pt>
                <c:pt idx="10">
                  <c:v>14.5</c:v>
                </c:pt>
                <c:pt idx="11">
                  <c:v>15.9</c:v>
                </c:pt>
              </c:numCache>
            </c:numRef>
          </c:yVal>
          <c:smooth val="1"/>
          <c:extLst>
            <c:ext xmlns:c16="http://schemas.microsoft.com/office/drawing/2014/chart" uri="{C3380CC4-5D6E-409C-BE32-E72D297353CC}">
              <c16:uniqueId val="{00000000-3A3B-4646-9E50-4012384A2087}"/>
            </c:ext>
          </c:extLst>
        </c:ser>
        <c:dLbls>
          <c:showLegendKey val="0"/>
          <c:showVal val="0"/>
          <c:showCatName val="0"/>
          <c:showSerName val="0"/>
          <c:showPercent val="0"/>
          <c:showBubbleSize val="0"/>
        </c:dLbls>
        <c:axId val="204021120"/>
        <c:axId val="204760576"/>
      </c:scatterChart>
      <c:valAx>
        <c:axId val="204021120"/>
        <c:scaling>
          <c:orientation val="minMax"/>
        </c:scaling>
        <c:delete val="0"/>
        <c:axPos val="b"/>
        <c:title>
          <c:tx>
            <c:rich>
              <a:bodyPr/>
              <a:lstStyle/>
              <a:p>
                <a:pPr>
                  <a:defRPr/>
                </a:pPr>
                <a:r>
                  <a:rPr lang="en-US"/>
                  <a:t>OCSILATION</a:t>
                </a:r>
                <a:r>
                  <a:rPr lang="en-US" baseline="0"/>
                  <a:t> / SEC</a:t>
                </a:r>
                <a:endParaRPr lang="en-US"/>
              </a:p>
            </c:rich>
          </c:tx>
          <c:overlay val="0"/>
        </c:title>
        <c:numFmt formatCode="General" sourceLinked="1"/>
        <c:majorTickMark val="none"/>
        <c:minorTickMark val="none"/>
        <c:tickLblPos val="nextTo"/>
        <c:crossAx val="204760576"/>
        <c:crosses val="autoZero"/>
        <c:crossBetween val="midCat"/>
      </c:valAx>
      <c:valAx>
        <c:axId val="204760576"/>
        <c:scaling>
          <c:orientation val="minMax"/>
        </c:scaling>
        <c:delete val="0"/>
        <c:axPos val="l"/>
        <c:majorGridlines/>
        <c:title>
          <c:tx>
            <c:rich>
              <a:bodyPr/>
              <a:lstStyle/>
              <a:p>
                <a:pPr>
                  <a:defRPr/>
                </a:pPr>
                <a:r>
                  <a:rPr lang="en-US"/>
                  <a:t>POWER GENERATION </a:t>
                </a:r>
              </a:p>
            </c:rich>
          </c:tx>
          <c:overlay val="0"/>
        </c:title>
        <c:numFmt formatCode="General" sourceLinked="1"/>
        <c:majorTickMark val="none"/>
        <c:minorTickMark val="none"/>
        <c:tickLblPos val="nextTo"/>
        <c:crossAx val="204021120"/>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2316</Words>
  <Characters>13207</Characters>
  <Application>Microsoft Office Word</Application>
  <DocSecurity>4</DocSecurity>
  <Lines>110</Lines>
  <Paragraphs>30</Paragraphs>
  <ScaleCrop>false</ScaleCrop>
  <HeadingPairs>
    <vt:vector size="2" baseType="variant">
      <vt:variant>
        <vt:lpstr>Title</vt:lpstr>
      </vt:variant>
      <vt:variant>
        <vt:i4>1</vt:i4>
      </vt:variant>
    </vt:vector>
  </HeadingPairs>
  <TitlesOfParts>
    <vt:vector size="1" baseType="lpstr">
      <vt:lpstr>Article</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subject/>
  <dc:creator>yaog</dc:creator>
  <dc:description/>
  <cp:lastModifiedBy>Saeem Gadkari</cp:lastModifiedBy>
  <cp:revision>2</cp:revision>
  <dcterms:created xsi:type="dcterms:W3CDTF">2024-05-05T07:58:00Z</dcterms:created>
  <dcterms:modified xsi:type="dcterms:W3CDTF">2024-05-05T07:58:00Z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2024-05-03T00:00:00Z</vt:filetime>
  </property>
  <property fmtid="{D5CDD505-2E9C-101B-9397-08002B2CF9AE}" pid="3" name="Creator">
    <vt:lpwstr>Microsoft® Word 2019</vt:lpwstr>
  </property>
  <property fmtid="{D5CDD505-2E9C-101B-9397-08002B2CF9AE}" pid="4" name="LastSaved">
    <vt:filetime>2024-05-03T00:00:00Z</vt:filetime>
  </property>
</Properties>
</file>