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4ADA" w:rsidRDefault="00684ADA" w:rsidP="00AB060A">
      <w:pPr>
        <w:jc w:val="center"/>
        <w:rPr>
          <w:rFonts w:ascii="Times New Roman" w:hAnsi="Times New Roman" w:cs="Times New Roman"/>
          <w:b/>
          <w:bCs/>
          <w:color w:val="FF0000"/>
          <w:sz w:val="32"/>
          <w:szCs w:val="32"/>
        </w:rPr>
      </w:pPr>
      <w:r w:rsidRPr="00F14935">
        <w:rPr>
          <w:rFonts w:ascii="Times New Roman" w:hAnsi="Times New Roman" w:cs="Times New Roman"/>
          <w:b/>
          <w:bCs/>
          <w:color w:val="FF0000"/>
          <w:sz w:val="32"/>
          <w:szCs w:val="32"/>
        </w:rPr>
        <w:t>Formulation, Development and Evaluation of Herbal Hair Serum</w:t>
      </w:r>
    </w:p>
    <w:p w:rsidR="00F14935" w:rsidRPr="002E5B62" w:rsidRDefault="00F14935" w:rsidP="002E5B62">
      <w:pPr>
        <w:jc w:val="center"/>
        <w:rPr>
          <w:rFonts w:ascii="Times New Roman" w:hAnsi="Times New Roman" w:cs="Times New Roman"/>
          <w:sz w:val="24"/>
          <w:szCs w:val="24"/>
        </w:rPr>
      </w:pPr>
      <w:r w:rsidRPr="002E5B62">
        <w:rPr>
          <w:rFonts w:ascii="Times New Roman" w:hAnsi="Times New Roman" w:cs="Times New Roman"/>
          <w:sz w:val="24"/>
          <w:szCs w:val="24"/>
        </w:rPr>
        <w:t xml:space="preserve">Mr. </w:t>
      </w:r>
      <w:proofErr w:type="spellStart"/>
      <w:r w:rsidRPr="002E5B62">
        <w:rPr>
          <w:rFonts w:ascii="Times New Roman" w:hAnsi="Times New Roman" w:cs="Times New Roman"/>
          <w:sz w:val="24"/>
          <w:szCs w:val="24"/>
        </w:rPr>
        <w:t>Andhale</w:t>
      </w:r>
      <w:proofErr w:type="spellEnd"/>
      <w:r w:rsidRPr="002E5B62">
        <w:rPr>
          <w:rFonts w:ascii="Times New Roman" w:hAnsi="Times New Roman" w:cs="Times New Roman"/>
          <w:sz w:val="24"/>
          <w:szCs w:val="24"/>
        </w:rPr>
        <w:t xml:space="preserve"> Sham  , M</w:t>
      </w:r>
      <w:r w:rsidR="002E5B62" w:rsidRPr="002E5B62">
        <w:rPr>
          <w:rFonts w:ascii="Times New Roman" w:hAnsi="Times New Roman" w:cs="Times New Roman"/>
          <w:sz w:val="24"/>
          <w:szCs w:val="24"/>
        </w:rPr>
        <w:t xml:space="preserve">rs. </w:t>
      </w:r>
      <w:proofErr w:type="spellStart"/>
      <w:r w:rsidRPr="002E5B62">
        <w:rPr>
          <w:rFonts w:ascii="Times New Roman" w:hAnsi="Times New Roman" w:cs="Times New Roman"/>
          <w:sz w:val="24"/>
          <w:szCs w:val="24"/>
        </w:rPr>
        <w:t>Katkar</w:t>
      </w:r>
      <w:proofErr w:type="spellEnd"/>
      <w:r w:rsidRPr="002E5B62">
        <w:rPr>
          <w:rFonts w:ascii="Times New Roman" w:hAnsi="Times New Roman" w:cs="Times New Roman"/>
          <w:sz w:val="24"/>
          <w:szCs w:val="24"/>
        </w:rPr>
        <w:t xml:space="preserve"> </w:t>
      </w:r>
      <w:proofErr w:type="spellStart"/>
      <w:r w:rsidRPr="002E5B62">
        <w:rPr>
          <w:rFonts w:ascii="Times New Roman" w:hAnsi="Times New Roman" w:cs="Times New Roman"/>
          <w:sz w:val="24"/>
          <w:szCs w:val="24"/>
        </w:rPr>
        <w:t>Vaishnavi</w:t>
      </w:r>
      <w:proofErr w:type="spellEnd"/>
      <w:r w:rsidRPr="002E5B62">
        <w:rPr>
          <w:rFonts w:ascii="Times New Roman" w:hAnsi="Times New Roman" w:cs="Times New Roman"/>
          <w:sz w:val="24"/>
          <w:szCs w:val="24"/>
        </w:rPr>
        <w:t xml:space="preserve"> , </w:t>
      </w:r>
      <w:r w:rsidR="002E5B62" w:rsidRPr="002E5B62">
        <w:rPr>
          <w:rFonts w:ascii="Times New Roman" w:hAnsi="Times New Roman" w:cs="Times New Roman"/>
          <w:sz w:val="24"/>
          <w:szCs w:val="24"/>
        </w:rPr>
        <w:t xml:space="preserve">Dr. </w:t>
      </w:r>
      <w:proofErr w:type="spellStart"/>
      <w:r w:rsidRPr="002E5B62">
        <w:rPr>
          <w:rFonts w:ascii="Times New Roman" w:hAnsi="Times New Roman" w:cs="Times New Roman"/>
          <w:sz w:val="24"/>
          <w:szCs w:val="24"/>
        </w:rPr>
        <w:t>Garje</w:t>
      </w:r>
      <w:proofErr w:type="spellEnd"/>
      <w:r w:rsidRPr="002E5B62">
        <w:rPr>
          <w:rFonts w:ascii="Times New Roman" w:hAnsi="Times New Roman" w:cs="Times New Roman"/>
          <w:sz w:val="24"/>
          <w:szCs w:val="24"/>
        </w:rPr>
        <w:t xml:space="preserve"> Sanjay , </w:t>
      </w:r>
      <w:r w:rsidR="002E5B62" w:rsidRPr="002E5B62">
        <w:rPr>
          <w:rFonts w:ascii="Times New Roman" w:hAnsi="Times New Roman" w:cs="Times New Roman"/>
          <w:sz w:val="24"/>
          <w:szCs w:val="24"/>
        </w:rPr>
        <w:t xml:space="preserve">Dr. </w:t>
      </w:r>
      <w:proofErr w:type="spellStart"/>
      <w:r w:rsidRPr="002E5B62">
        <w:rPr>
          <w:rFonts w:ascii="Times New Roman" w:hAnsi="Times New Roman" w:cs="Times New Roman"/>
          <w:sz w:val="24"/>
          <w:szCs w:val="24"/>
        </w:rPr>
        <w:t>Sayyed</w:t>
      </w:r>
      <w:proofErr w:type="spellEnd"/>
      <w:r w:rsidRPr="002E5B62">
        <w:rPr>
          <w:rFonts w:ascii="Times New Roman" w:hAnsi="Times New Roman" w:cs="Times New Roman"/>
          <w:sz w:val="24"/>
          <w:szCs w:val="24"/>
        </w:rPr>
        <w:t xml:space="preserve"> </w:t>
      </w:r>
      <w:proofErr w:type="spellStart"/>
      <w:r w:rsidRPr="002E5B62">
        <w:rPr>
          <w:rFonts w:ascii="Times New Roman" w:hAnsi="Times New Roman" w:cs="Times New Roman"/>
          <w:sz w:val="24"/>
          <w:szCs w:val="24"/>
        </w:rPr>
        <w:t>Gaffar</w:t>
      </w:r>
      <w:proofErr w:type="spellEnd"/>
    </w:p>
    <w:p w:rsidR="002E5B62" w:rsidRDefault="002E5B62" w:rsidP="002E5B62">
      <w:pPr>
        <w:jc w:val="center"/>
        <w:rPr>
          <w:rFonts w:ascii="Times New Roman" w:hAnsi="Times New Roman" w:cs="Times New Roman"/>
          <w:sz w:val="24"/>
          <w:szCs w:val="24"/>
        </w:rPr>
      </w:pPr>
      <w:r w:rsidRPr="002E5B62">
        <w:rPr>
          <w:rFonts w:ascii="Times New Roman" w:hAnsi="Times New Roman" w:cs="Times New Roman"/>
          <w:sz w:val="24"/>
          <w:szCs w:val="24"/>
        </w:rPr>
        <w:t xml:space="preserve">SAJVPM’S College of Pharmaceutical Science and Research Centre </w:t>
      </w:r>
      <w:proofErr w:type="spellStart"/>
      <w:r w:rsidRPr="002E5B62">
        <w:rPr>
          <w:rFonts w:ascii="Times New Roman" w:hAnsi="Times New Roman" w:cs="Times New Roman"/>
          <w:sz w:val="24"/>
          <w:szCs w:val="24"/>
        </w:rPr>
        <w:t>Kada</w:t>
      </w:r>
      <w:proofErr w:type="spellEnd"/>
      <w:r w:rsidRPr="002E5B62">
        <w:rPr>
          <w:rFonts w:ascii="Times New Roman" w:hAnsi="Times New Roman" w:cs="Times New Roman"/>
          <w:sz w:val="24"/>
          <w:szCs w:val="24"/>
        </w:rPr>
        <w:t>, India.</w:t>
      </w: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4963F5" w:rsidRDefault="004963F5" w:rsidP="002E5B62">
      <w:pPr>
        <w:jc w:val="center"/>
        <w:rPr>
          <w:rFonts w:ascii="Times New Roman" w:hAnsi="Times New Roman" w:cs="Times New Roman"/>
          <w:sz w:val="24"/>
          <w:szCs w:val="24"/>
        </w:rPr>
      </w:pPr>
    </w:p>
    <w:p w:rsidR="004963F5" w:rsidRDefault="004963F5" w:rsidP="002E5B62">
      <w:pPr>
        <w:jc w:val="center"/>
        <w:rPr>
          <w:rFonts w:ascii="Times New Roman" w:hAnsi="Times New Roman" w:cs="Times New Roman"/>
          <w:sz w:val="24"/>
          <w:szCs w:val="24"/>
        </w:rPr>
      </w:pPr>
    </w:p>
    <w:p w:rsidR="004963F5" w:rsidRDefault="004963F5"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C32D2C" w:rsidRDefault="00C32D2C" w:rsidP="002E5B62">
      <w:pPr>
        <w:jc w:val="center"/>
        <w:rPr>
          <w:rFonts w:ascii="Times New Roman" w:hAnsi="Times New Roman" w:cs="Times New Roman"/>
          <w:sz w:val="24"/>
          <w:szCs w:val="24"/>
        </w:rPr>
      </w:pPr>
    </w:p>
    <w:p w:rsidR="00D73F63" w:rsidRDefault="000C5421" w:rsidP="00D73F63">
      <w:pPr>
        <w:pStyle w:val="ListParagraph"/>
        <w:rPr>
          <w:rFonts w:ascii="Times New Roman" w:hAnsi="Times New Roman" w:cs="Times New Roman"/>
          <w:b/>
          <w:bCs/>
          <w:szCs w:val="24"/>
        </w:rPr>
      </w:pPr>
      <w:r>
        <w:rPr>
          <w:rFonts w:ascii="Times New Roman" w:hAnsi="Times New Roman" w:cs="Times New Roman"/>
          <w:b/>
          <w:bCs/>
          <w:szCs w:val="24"/>
        </w:rPr>
        <w:t xml:space="preserve">Address of correspond </w:t>
      </w:r>
    </w:p>
    <w:p w:rsidR="000C5421" w:rsidRDefault="000C5421" w:rsidP="00D73F63">
      <w:pPr>
        <w:pStyle w:val="ListParagraph"/>
        <w:rPr>
          <w:rFonts w:ascii="Times New Roman" w:hAnsi="Times New Roman" w:cs="Times New Roman"/>
          <w:b/>
          <w:bCs/>
          <w:szCs w:val="24"/>
        </w:rPr>
      </w:pPr>
      <w:r>
        <w:rPr>
          <w:rFonts w:ascii="Times New Roman" w:hAnsi="Times New Roman" w:cs="Times New Roman"/>
          <w:b/>
          <w:bCs/>
          <w:szCs w:val="24"/>
        </w:rPr>
        <w:t xml:space="preserve">Sham </w:t>
      </w:r>
      <w:proofErr w:type="spellStart"/>
      <w:r>
        <w:rPr>
          <w:rFonts w:ascii="Times New Roman" w:hAnsi="Times New Roman" w:cs="Times New Roman"/>
          <w:b/>
          <w:bCs/>
          <w:szCs w:val="24"/>
        </w:rPr>
        <w:t>andhale</w:t>
      </w:r>
      <w:proofErr w:type="spellEnd"/>
      <w:r>
        <w:rPr>
          <w:rFonts w:ascii="Times New Roman" w:hAnsi="Times New Roman" w:cs="Times New Roman"/>
          <w:b/>
          <w:bCs/>
          <w:szCs w:val="24"/>
        </w:rPr>
        <w:t xml:space="preserve"> </w:t>
      </w:r>
    </w:p>
    <w:p w:rsidR="00C348D0" w:rsidRDefault="00C348D0" w:rsidP="00D73F63">
      <w:pPr>
        <w:pStyle w:val="ListParagraph"/>
        <w:rPr>
          <w:rFonts w:ascii="Times New Roman" w:hAnsi="Times New Roman" w:cs="Times New Roman"/>
          <w:b/>
          <w:bCs/>
          <w:szCs w:val="24"/>
        </w:rPr>
      </w:pPr>
      <w:r>
        <w:rPr>
          <w:rFonts w:ascii="Times New Roman" w:hAnsi="Times New Roman" w:cs="Times New Roman"/>
          <w:b/>
          <w:bCs/>
          <w:szCs w:val="24"/>
        </w:rPr>
        <w:t xml:space="preserve">SAJVPM’S College of Pharmaceutical Science and Research Centre </w:t>
      </w:r>
      <w:proofErr w:type="spellStart"/>
      <w:r>
        <w:rPr>
          <w:rFonts w:ascii="Times New Roman" w:hAnsi="Times New Roman" w:cs="Times New Roman"/>
          <w:b/>
          <w:bCs/>
          <w:szCs w:val="24"/>
        </w:rPr>
        <w:t>Kada</w:t>
      </w:r>
      <w:proofErr w:type="spellEnd"/>
      <w:r>
        <w:rPr>
          <w:rFonts w:ascii="Times New Roman" w:hAnsi="Times New Roman" w:cs="Times New Roman"/>
          <w:b/>
          <w:bCs/>
          <w:szCs w:val="24"/>
        </w:rPr>
        <w:t>, India.</w:t>
      </w:r>
    </w:p>
    <w:p w:rsidR="00700CCF" w:rsidRDefault="002634DE" w:rsidP="00D73F63">
      <w:pPr>
        <w:pStyle w:val="ListParagraph"/>
        <w:rPr>
          <w:rFonts w:ascii="Times New Roman" w:hAnsi="Times New Roman" w:cs="Times New Roman"/>
          <w:b/>
          <w:bCs/>
          <w:szCs w:val="24"/>
        </w:rPr>
      </w:pPr>
      <w:r>
        <w:rPr>
          <w:rFonts w:ascii="Times New Roman" w:hAnsi="Times New Roman" w:cs="Times New Roman"/>
          <w:b/>
          <w:bCs/>
          <w:szCs w:val="24"/>
        </w:rPr>
        <w:t>+91</w:t>
      </w:r>
      <w:r w:rsidR="00700CCF">
        <w:rPr>
          <w:rFonts w:ascii="Times New Roman" w:hAnsi="Times New Roman" w:cs="Times New Roman"/>
          <w:b/>
          <w:bCs/>
          <w:szCs w:val="24"/>
        </w:rPr>
        <w:t>7620549161</w:t>
      </w:r>
    </w:p>
    <w:p w:rsidR="002634DE" w:rsidRDefault="002634DE" w:rsidP="00D73F63">
      <w:pPr>
        <w:pStyle w:val="ListParagraph"/>
        <w:rPr>
          <w:rFonts w:ascii="Times New Roman" w:hAnsi="Times New Roman" w:cs="Times New Roman"/>
          <w:b/>
          <w:bCs/>
          <w:szCs w:val="24"/>
        </w:rPr>
      </w:pPr>
      <w:hyperlink r:id="rId5" w:history="1">
        <w:r w:rsidRPr="0004758E">
          <w:rPr>
            <w:rStyle w:val="Hyperlink"/>
            <w:rFonts w:ascii="Times New Roman" w:hAnsi="Times New Roman" w:cs="Times New Roman"/>
            <w:b/>
            <w:bCs/>
            <w:szCs w:val="24"/>
          </w:rPr>
          <w:t>Shyamandhale6@gmail.com</w:t>
        </w:r>
      </w:hyperlink>
      <w:r>
        <w:rPr>
          <w:rFonts w:ascii="Times New Roman" w:hAnsi="Times New Roman" w:cs="Times New Roman"/>
          <w:b/>
          <w:bCs/>
          <w:szCs w:val="24"/>
        </w:rPr>
        <w:t xml:space="preserve"> </w:t>
      </w:r>
    </w:p>
    <w:p w:rsidR="002634DE" w:rsidRPr="00D73F63" w:rsidRDefault="002634DE" w:rsidP="00D73F63">
      <w:pPr>
        <w:pStyle w:val="ListParagraph"/>
        <w:rPr>
          <w:rFonts w:ascii="Times New Roman" w:hAnsi="Times New Roman" w:cs="Times New Roman"/>
          <w:b/>
          <w:bCs/>
          <w:szCs w:val="24"/>
        </w:rPr>
      </w:pPr>
    </w:p>
    <w:p w:rsidR="00F14935" w:rsidRPr="00F14935" w:rsidRDefault="00F14935" w:rsidP="00F14935">
      <w:pPr>
        <w:jc w:val="both"/>
        <w:rPr>
          <w:rFonts w:ascii="Times New Roman" w:hAnsi="Times New Roman" w:cs="Times New Roman"/>
          <w:sz w:val="32"/>
          <w:szCs w:val="32"/>
        </w:rPr>
      </w:pPr>
      <w:r w:rsidRPr="00F14935">
        <w:rPr>
          <w:rFonts w:ascii="Times New Roman" w:hAnsi="Times New Roman" w:cs="Times New Roman"/>
          <w:sz w:val="32"/>
          <w:szCs w:val="32"/>
        </w:rPr>
        <w:lastRenderedPageBreak/>
        <w:t>Abstract:</w:t>
      </w:r>
    </w:p>
    <w:p w:rsidR="00684ADA" w:rsidRPr="00F14935" w:rsidRDefault="00F14935" w:rsidP="00F14935">
      <w:pPr>
        <w:jc w:val="both"/>
        <w:rPr>
          <w:rFonts w:ascii="Times New Roman" w:hAnsi="Times New Roman" w:cs="Times New Roman"/>
          <w:sz w:val="32"/>
          <w:szCs w:val="32"/>
        </w:rPr>
      </w:pPr>
      <w:r w:rsidRPr="00F14935">
        <w:rPr>
          <w:rFonts w:ascii="Times New Roman" w:hAnsi="Times New Roman" w:cs="Times New Roman"/>
          <w:sz w:val="24"/>
          <w:szCs w:val="24"/>
        </w:rPr>
        <w:t xml:space="preserve">The demand for cosmetics has seen a significant rise in recent times, with a multitude of individuals incorporating these products into their daily routines. Cosmetic usage is prevalent as people seek to enhance their beauty and maintain a youthful appearance. Among the various cosmetic options available, herbal cosmetics have gained popularity due to their perceived lower side effects and improved safety </w:t>
      </w:r>
      <w:proofErr w:type="spellStart"/>
      <w:r w:rsidRPr="00F14935">
        <w:rPr>
          <w:rFonts w:ascii="Times New Roman" w:hAnsi="Times New Roman" w:cs="Times New Roman"/>
          <w:sz w:val="24"/>
          <w:szCs w:val="24"/>
        </w:rPr>
        <w:t>profile.Hair</w:t>
      </w:r>
      <w:proofErr w:type="spellEnd"/>
      <w:r w:rsidRPr="00F14935">
        <w:rPr>
          <w:rFonts w:ascii="Times New Roman" w:hAnsi="Times New Roman" w:cs="Times New Roman"/>
          <w:sz w:val="24"/>
          <w:szCs w:val="24"/>
        </w:rPr>
        <w:t xml:space="preserve">, being a prominent feature of the body, serves as a protective element. In light of this, the primary aim of this study is to develop an herbal hair serum suitable for general daily use. The formulation incorporates a blend of herbs aimed at evaluating the characteristics of the cosmetic serum and determining the optimal formulation. Three formulations (F1, F2, and F3) with varying excipient concentrations were developed and subjected to evaluation for physical appearance, pH, homogeneity, viscosity, </w:t>
      </w:r>
      <w:proofErr w:type="spellStart"/>
      <w:r w:rsidRPr="00F14935">
        <w:rPr>
          <w:rFonts w:ascii="Times New Roman" w:hAnsi="Times New Roman" w:cs="Times New Roman"/>
          <w:sz w:val="24"/>
          <w:szCs w:val="24"/>
        </w:rPr>
        <w:t>spreadability</w:t>
      </w:r>
      <w:proofErr w:type="spellEnd"/>
      <w:r w:rsidRPr="00F14935">
        <w:rPr>
          <w:rFonts w:ascii="Times New Roman" w:hAnsi="Times New Roman" w:cs="Times New Roman"/>
          <w:sz w:val="24"/>
          <w:szCs w:val="24"/>
        </w:rPr>
        <w:t>, and stability. Results indicate that all formulations meet established standards, demonstrating favorable physical attributes and stability. Furthermore, current research underscores the effectiveness of herbal formulations in improving hair quality and consistency</w:t>
      </w:r>
      <w:r w:rsidRPr="00F14935">
        <w:rPr>
          <w:rFonts w:ascii="Times New Roman" w:hAnsi="Times New Roman" w:cs="Times New Roman"/>
          <w:sz w:val="32"/>
          <w:szCs w:val="32"/>
        </w:rPr>
        <w:t>.</w:t>
      </w:r>
    </w:p>
    <w:p w:rsidR="00F14935" w:rsidRPr="00F14935" w:rsidRDefault="00F14935" w:rsidP="00F14935">
      <w:pPr>
        <w:jc w:val="both"/>
        <w:rPr>
          <w:rFonts w:ascii="Times New Roman" w:hAnsi="Times New Roman" w:cs="Times New Roman"/>
          <w:sz w:val="24"/>
          <w:szCs w:val="24"/>
        </w:rPr>
      </w:pPr>
      <w:r w:rsidRPr="00F14935">
        <w:rPr>
          <w:rFonts w:ascii="Times New Roman" w:hAnsi="Times New Roman" w:cs="Times New Roman"/>
          <w:b/>
          <w:bCs/>
          <w:sz w:val="24"/>
          <w:szCs w:val="24"/>
        </w:rPr>
        <w:t>Keywords</w:t>
      </w:r>
      <w:r w:rsidRPr="00F14935">
        <w:rPr>
          <w:rFonts w:ascii="Times New Roman" w:hAnsi="Times New Roman" w:cs="Times New Roman"/>
          <w:sz w:val="24"/>
          <w:szCs w:val="24"/>
        </w:rPr>
        <w:t>: Cosmetic, hair, herbs, formulation, effective, etc.</w:t>
      </w:r>
    </w:p>
    <w:p w:rsidR="004468BE" w:rsidRPr="00F14935" w:rsidRDefault="00AB060A" w:rsidP="00AB060A">
      <w:pPr>
        <w:jc w:val="center"/>
        <w:rPr>
          <w:rFonts w:ascii="Times New Roman" w:hAnsi="Times New Roman" w:cs="Times New Roman"/>
        </w:rPr>
      </w:pPr>
      <w:r w:rsidRPr="00F14935">
        <w:rPr>
          <w:rFonts w:ascii="Times New Roman" w:hAnsi="Times New Roman" w:cs="Times New Roman"/>
        </w:rPr>
        <w:t>INTRODUCTION</w:t>
      </w:r>
    </w:p>
    <w:p w:rsidR="00AB060A" w:rsidRPr="00F14935" w:rsidRDefault="00AB060A" w:rsidP="00AB060A">
      <w:pPr>
        <w:jc w:val="both"/>
        <w:rPr>
          <w:rFonts w:ascii="Times New Roman" w:hAnsi="Times New Roman" w:cs="Times New Roman"/>
        </w:rPr>
      </w:pPr>
      <w:r w:rsidRPr="00F14935">
        <w:rPr>
          <w:rFonts w:ascii="Times New Roman" w:hAnsi="Times New Roman" w:cs="Times New Roman"/>
        </w:rPr>
        <w:t xml:space="preserve">The rise in global living standards has led to an increased demand for cosmetic products. With a growing desire to maintain youthfulness and attractiveness, the significance of cosmetics has surged. </w:t>
      </w:r>
      <w:proofErr w:type="spellStart"/>
      <w:r w:rsidRPr="00F14935">
        <w:rPr>
          <w:rFonts w:ascii="Times New Roman" w:hAnsi="Times New Roman" w:cs="Times New Roman"/>
        </w:rPr>
        <w:t>Cosmeceuticals</w:t>
      </w:r>
      <w:proofErr w:type="spellEnd"/>
      <w:r w:rsidRPr="00F14935">
        <w:rPr>
          <w:rFonts w:ascii="Times New Roman" w:hAnsi="Times New Roman" w:cs="Times New Roman"/>
        </w:rPr>
        <w:t xml:space="preserve">, the fusion of the cosmetics and pharmaceutical industries, have emerged to address this demand. While cosmetics companies focus on beauty products, pharmaceutical companies produce medications. </w:t>
      </w:r>
      <w:proofErr w:type="spellStart"/>
      <w:r w:rsidRPr="00F14935">
        <w:rPr>
          <w:rFonts w:ascii="Times New Roman" w:hAnsi="Times New Roman" w:cs="Times New Roman"/>
        </w:rPr>
        <w:t>Cosmeceuticals</w:t>
      </w:r>
      <w:proofErr w:type="spellEnd"/>
      <w:r w:rsidRPr="00F14935">
        <w:rPr>
          <w:rFonts w:ascii="Times New Roman" w:hAnsi="Times New Roman" w:cs="Times New Roman"/>
        </w:rPr>
        <w:t xml:space="preserve"> represent skincare products that blend cosmetics with medicinal properties. Serum stands out among cosmetic offerings for its highly concentrated active ingredients, providing deep skin nourishment without a greasy finish, ideal for various skin types. Preference for herbal toiletries has grown, especially for addressing hair concerns. These products promote hair growth, enhance hair beauty, and combat hair loss. Toiletries not only foster hair growth but also deliver essential scalp moisture for beautiful hair. Hair tonics maintain lipid levels, while various cosmetics, including hair grease, address hair-related issues. Hair, an epidermal derivative, significantly contributes to overall body aesthetics. Common hair problems such as hair fall, dandruff, lice, split ends, and graying are widespread. Melanin, responsible for hair color, diminishes with age, leading to white hair. An array of cosmetics, including hair care products, offer solutions to these issues. Individuals experiencing hair loss due to anxiety and stress explore various remedies, from traditional to modern treatments like </w:t>
      </w:r>
      <w:proofErr w:type="spellStart"/>
      <w:r w:rsidRPr="00F14935">
        <w:rPr>
          <w:rFonts w:ascii="Times New Roman" w:hAnsi="Times New Roman" w:cs="Times New Roman"/>
        </w:rPr>
        <w:t>minoxidil</w:t>
      </w:r>
      <w:proofErr w:type="spellEnd"/>
      <w:r w:rsidRPr="00F14935">
        <w:rPr>
          <w:rFonts w:ascii="Times New Roman" w:hAnsi="Times New Roman" w:cs="Times New Roman"/>
        </w:rPr>
        <w:t xml:space="preserve"> and </w:t>
      </w:r>
      <w:proofErr w:type="spellStart"/>
      <w:r w:rsidRPr="00F14935">
        <w:rPr>
          <w:rFonts w:ascii="Times New Roman" w:hAnsi="Times New Roman" w:cs="Times New Roman"/>
        </w:rPr>
        <w:t>finasteride</w:t>
      </w:r>
      <w:proofErr w:type="spellEnd"/>
      <w:r w:rsidRPr="00F14935">
        <w:rPr>
          <w:rFonts w:ascii="Times New Roman" w:hAnsi="Times New Roman" w:cs="Times New Roman"/>
        </w:rPr>
        <w:t>. Activating hair roots is crucial for promoting hair growth and preventing further loss. Hair plays a vital aesthetic role, impacting appearance and influencing social, sexual, and mental aspects of life. Changes in hair patterns, such as balding or alterations in hair abundance, can significantly affect individual confidence levels.</w:t>
      </w:r>
    </w:p>
    <w:p w:rsidR="00AB060A" w:rsidRPr="00F14935" w:rsidRDefault="00AB060A" w:rsidP="00AB060A">
      <w:pPr>
        <w:pStyle w:val="NormalWeb"/>
        <w:spacing w:before="375" w:beforeAutospacing="0" w:after="0" w:afterAutospacing="0" w:line="360" w:lineRule="auto"/>
        <w:jc w:val="both"/>
        <w:rPr>
          <w:b/>
          <w:bCs/>
          <w:sz w:val="32"/>
          <w:szCs w:val="32"/>
          <w:u w:val="single"/>
        </w:rPr>
      </w:pPr>
      <w:r w:rsidRPr="00F14935">
        <w:rPr>
          <w:b/>
          <w:bCs/>
          <w:sz w:val="32"/>
          <w:szCs w:val="32"/>
          <w:u w:val="single"/>
        </w:rPr>
        <w:t xml:space="preserve">Highlights of Hair Serum: </w:t>
      </w:r>
    </w:p>
    <w:p w:rsidR="00AB060A" w:rsidRPr="00F14935" w:rsidRDefault="00AB060A" w:rsidP="00AB060A">
      <w:pPr>
        <w:pStyle w:val="NormalWeb"/>
        <w:numPr>
          <w:ilvl w:val="0"/>
          <w:numId w:val="1"/>
        </w:numPr>
        <w:spacing w:before="375" w:beforeAutospacing="0" w:after="0" w:afterAutospacing="0" w:line="360" w:lineRule="auto"/>
        <w:jc w:val="both"/>
      </w:pPr>
      <w:r w:rsidRPr="00F14935">
        <w:t xml:space="preserve">Hair serum is the styling product that coats the surface of the hair known as hair </w:t>
      </w:r>
      <w:proofErr w:type="spellStart"/>
      <w:r w:rsidRPr="00F14935">
        <w:t>serum.It</w:t>
      </w:r>
      <w:proofErr w:type="spellEnd"/>
      <w:r w:rsidRPr="00F14935">
        <w:t xml:space="preserve"> is basically a hair care product in liquid form, its consistency thicker than water. </w:t>
      </w:r>
    </w:p>
    <w:p w:rsidR="00AB060A" w:rsidRPr="00F14935" w:rsidRDefault="00AB060A" w:rsidP="00AB060A">
      <w:pPr>
        <w:pStyle w:val="NormalWeb"/>
        <w:numPr>
          <w:ilvl w:val="0"/>
          <w:numId w:val="1"/>
        </w:numPr>
        <w:spacing w:before="375" w:beforeAutospacing="0" w:after="0" w:afterAutospacing="0" w:line="360" w:lineRule="auto"/>
        <w:jc w:val="both"/>
      </w:pPr>
      <w:r w:rsidRPr="00F14935">
        <w:lastRenderedPageBreak/>
        <w:t xml:space="preserve">Hair serum is not just meant for hair styling. They are also for treating multiple hair </w:t>
      </w:r>
      <w:proofErr w:type="spellStart"/>
      <w:r w:rsidRPr="00F14935">
        <w:t>concernslike</w:t>
      </w:r>
      <w:proofErr w:type="spellEnd"/>
      <w:r w:rsidRPr="00F14935">
        <w:t xml:space="preserve"> dry hair, dull hair, and unmanageable hair.</w:t>
      </w:r>
    </w:p>
    <w:p w:rsidR="00AB060A" w:rsidRPr="00F14935" w:rsidRDefault="00AB060A" w:rsidP="00AB060A">
      <w:pPr>
        <w:pStyle w:val="NormalWeb"/>
        <w:numPr>
          <w:ilvl w:val="0"/>
          <w:numId w:val="1"/>
        </w:numPr>
        <w:spacing w:before="375" w:beforeAutospacing="0" w:after="0" w:afterAutospacing="0" w:line="360" w:lineRule="auto"/>
        <w:jc w:val="both"/>
      </w:pPr>
      <w:r w:rsidRPr="00F14935">
        <w:t>There are different types of hair serums for different hair goals. Depending on the products formula, a hair serum might reduce frizz, add shine, or straighten the hair.</w:t>
      </w:r>
    </w:p>
    <w:p w:rsidR="00AB060A" w:rsidRPr="00F14935" w:rsidRDefault="00AB060A" w:rsidP="00AB060A">
      <w:pPr>
        <w:pStyle w:val="NormalWeb"/>
        <w:numPr>
          <w:ilvl w:val="0"/>
          <w:numId w:val="1"/>
        </w:numPr>
        <w:spacing w:before="375" w:beforeAutospacing="0" w:after="0" w:afterAutospacing="0" w:line="360" w:lineRule="auto"/>
        <w:jc w:val="both"/>
      </w:pPr>
      <w:r w:rsidRPr="00F14935">
        <w:t xml:space="preserve">This is silicone based styling product that is designed to coat the surface of hair to help impart added shine, smoothness hydration, humidity and pollution protection. </w:t>
      </w:r>
    </w:p>
    <w:p w:rsidR="00AB060A" w:rsidRPr="00F14935" w:rsidRDefault="00AB060A" w:rsidP="00AB060A">
      <w:pPr>
        <w:pStyle w:val="NormalWeb"/>
        <w:spacing w:before="375" w:beforeAutospacing="0" w:after="0" w:afterAutospacing="0" w:line="360" w:lineRule="auto"/>
        <w:jc w:val="both"/>
      </w:pPr>
    </w:p>
    <w:p w:rsidR="00AB060A" w:rsidRPr="00F14935" w:rsidRDefault="00AB060A" w:rsidP="00AB060A">
      <w:pPr>
        <w:pStyle w:val="NormalWeb"/>
        <w:spacing w:before="375" w:beforeAutospacing="0" w:after="0" w:afterAutospacing="0" w:line="360" w:lineRule="auto"/>
        <w:jc w:val="both"/>
      </w:pPr>
      <w:r w:rsidRPr="00F14935">
        <w:rPr>
          <w:b/>
          <w:bCs/>
          <w:sz w:val="28"/>
          <w:szCs w:val="28"/>
        </w:rPr>
        <w:t>Advantages of Hair Serum</w:t>
      </w:r>
      <w:r w:rsidRPr="00F14935">
        <w:t>:</w:t>
      </w:r>
    </w:p>
    <w:p w:rsidR="00AB060A" w:rsidRPr="00F14935" w:rsidRDefault="00AB060A" w:rsidP="00AB060A">
      <w:pPr>
        <w:pStyle w:val="NormalWeb"/>
        <w:spacing w:before="375" w:beforeAutospacing="0" w:after="0" w:afterAutospacing="0" w:line="360" w:lineRule="auto"/>
        <w:jc w:val="both"/>
      </w:pPr>
      <w:r w:rsidRPr="00F14935">
        <w:t xml:space="preserve"> 1. Hair serum can effectively smoothen, soften and </w:t>
      </w:r>
      <w:proofErr w:type="spellStart"/>
      <w:r w:rsidRPr="00F14935">
        <w:t>makeyour</w:t>
      </w:r>
      <w:proofErr w:type="spellEnd"/>
      <w:r w:rsidRPr="00F14935">
        <w:t xml:space="preserve"> hair silky.</w:t>
      </w:r>
    </w:p>
    <w:p w:rsidR="00AB060A" w:rsidRPr="00F14935" w:rsidRDefault="00AB060A" w:rsidP="00AB060A">
      <w:pPr>
        <w:pStyle w:val="NormalWeb"/>
        <w:spacing w:before="375" w:beforeAutospacing="0" w:after="0" w:afterAutospacing="0" w:line="360" w:lineRule="auto"/>
        <w:jc w:val="both"/>
      </w:pPr>
      <w:r w:rsidRPr="00F14935">
        <w:t xml:space="preserve"> 2. It protects the hair from environmental aggressors.</w:t>
      </w:r>
    </w:p>
    <w:p w:rsidR="00AB060A" w:rsidRPr="00F14935" w:rsidRDefault="00AB060A" w:rsidP="00AB060A">
      <w:pPr>
        <w:pStyle w:val="NormalWeb"/>
        <w:spacing w:before="375" w:beforeAutospacing="0" w:after="0" w:afterAutospacing="0" w:line="360" w:lineRule="auto"/>
        <w:jc w:val="both"/>
      </w:pPr>
      <w:r w:rsidRPr="00F14935">
        <w:t xml:space="preserve"> 3. both pre styling treatment and finishing product. </w:t>
      </w:r>
    </w:p>
    <w:p w:rsidR="00AB060A" w:rsidRPr="00F14935" w:rsidRDefault="00AB060A" w:rsidP="00AB060A">
      <w:pPr>
        <w:pStyle w:val="NormalWeb"/>
        <w:spacing w:before="375" w:beforeAutospacing="0" w:after="0" w:afterAutospacing="0" w:line="360" w:lineRule="auto"/>
        <w:jc w:val="both"/>
      </w:pPr>
      <w:r w:rsidRPr="00F14935">
        <w:t xml:space="preserve"> 4. It can be used before or after using heat styling.</w:t>
      </w:r>
    </w:p>
    <w:p w:rsidR="00AB060A" w:rsidRPr="00F14935" w:rsidRDefault="00AB060A" w:rsidP="00AB060A">
      <w:pPr>
        <w:pStyle w:val="NormalWeb"/>
        <w:spacing w:before="375" w:beforeAutospacing="0" w:after="0" w:afterAutospacing="0" w:line="360" w:lineRule="auto"/>
        <w:jc w:val="both"/>
      </w:pPr>
      <w:r w:rsidRPr="00F14935">
        <w:t xml:space="preserve"> 5. Controls frizz.</w:t>
      </w:r>
    </w:p>
    <w:p w:rsidR="00AB060A" w:rsidRPr="00F14935" w:rsidRDefault="00AB060A" w:rsidP="00AB060A">
      <w:pPr>
        <w:pStyle w:val="NormalWeb"/>
        <w:spacing w:before="375" w:beforeAutospacing="0" w:after="0" w:afterAutospacing="0" w:line="360" w:lineRule="auto"/>
        <w:jc w:val="both"/>
      </w:pPr>
      <w:r w:rsidRPr="00F14935">
        <w:t xml:space="preserve"> 6. If your hair is weak and damaged, it </w:t>
      </w:r>
      <w:proofErr w:type="spellStart"/>
      <w:r w:rsidRPr="00F14935">
        <w:t>maylook</w:t>
      </w:r>
      <w:proofErr w:type="spellEnd"/>
      <w:r w:rsidRPr="00F14935">
        <w:t xml:space="preserve"> frizzy or dry.</w:t>
      </w:r>
    </w:p>
    <w:p w:rsidR="00AB060A" w:rsidRPr="00F14935" w:rsidRDefault="00AB060A" w:rsidP="00AB060A">
      <w:pPr>
        <w:pStyle w:val="NormalWeb"/>
        <w:spacing w:before="375" w:beforeAutospacing="0" w:after="0" w:afterAutospacing="0" w:line="360" w:lineRule="auto"/>
        <w:jc w:val="both"/>
      </w:pPr>
      <w:r w:rsidRPr="00F14935">
        <w:t xml:space="preserve"> 7. Boosts smoothness.</w:t>
      </w:r>
    </w:p>
    <w:p w:rsidR="00AB060A" w:rsidRPr="00F14935" w:rsidRDefault="00AB060A" w:rsidP="00AB060A">
      <w:pPr>
        <w:pStyle w:val="NormalWeb"/>
        <w:spacing w:before="375" w:beforeAutospacing="0" w:after="0" w:afterAutospacing="0" w:line="360" w:lineRule="auto"/>
        <w:jc w:val="both"/>
      </w:pPr>
      <w:r w:rsidRPr="00F14935">
        <w:t xml:space="preserve"> 8. The anti-frizz effect of hair serum also helps </w:t>
      </w:r>
      <w:proofErr w:type="spellStart"/>
      <w:r w:rsidRPr="00F14935">
        <w:t>improvethe</w:t>
      </w:r>
      <w:proofErr w:type="spellEnd"/>
      <w:r w:rsidRPr="00F14935">
        <w:t xml:space="preserve"> smoothness of hair serum.</w:t>
      </w:r>
    </w:p>
    <w:p w:rsidR="00AB060A" w:rsidRPr="00F14935" w:rsidRDefault="00AB060A" w:rsidP="00AB060A">
      <w:pPr>
        <w:pStyle w:val="NormalWeb"/>
        <w:spacing w:before="375" w:beforeAutospacing="0" w:after="0" w:afterAutospacing="0" w:line="360" w:lineRule="auto"/>
        <w:jc w:val="both"/>
      </w:pPr>
      <w:r w:rsidRPr="00F14935">
        <w:t xml:space="preserve"> 9. Hair serum is also reduces the tangles and </w:t>
      </w:r>
      <w:proofErr w:type="spellStart"/>
      <w:r w:rsidRPr="00F14935">
        <w:t>promotethe</w:t>
      </w:r>
      <w:proofErr w:type="spellEnd"/>
      <w:r w:rsidRPr="00F14935">
        <w:t xml:space="preserve"> shine.</w:t>
      </w:r>
    </w:p>
    <w:p w:rsidR="00AB060A" w:rsidRPr="00F14935" w:rsidRDefault="00AB060A" w:rsidP="00AB060A">
      <w:pPr>
        <w:pStyle w:val="NormalWeb"/>
        <w:spacing w:before="375" w:beforeAutospacing="0" w:after="0" w:afterAutospacing="0" w:line="360" w:lineRule="auto"/>
        <w:jc w:val="both"/>
      </w:pPr>
      <w:r w:rsidRPr="00F14935">
        <w:t xml:space="preserve"> 10. To enhances the straightness and curls.</w:t>
      </w:r>
    </w:p>
    <w:p w:rsidR="00AB060A" w:rsidRPr="00F14935" w:rsidRDefault="00AB060A" w:rsidP="00AB060A">
      <w:pPr>
        <w:pStyle w:val="NormalWeb"/>
        <w:spacing w:before="375" w:beforeAutospacing="0" w:after="0" w:afterAutospacing="0" w:line="360" w:lineRule="auto"/>
        <w:jc w:val="both"/>
      </w:pPr>
      <w:r w:rsidRPr="00F14935">
        <w:t xml:space="preserve"> 11. It protects against the damage.</w:t>
      </w:r>
    </w:p>
    <w:p w:rsidR="00AB060A" w:rsidRPr="00F14935" w:rsidRDefault="003C276E" w:rsidP="00AB060A">
      <w:pPr>
        <w:pStyle w:val="NormalWeb"/>
        <w:spacing w:before="375" w:beforeAutospacing="0" w:after="0" w:afterAutospacing="0" w:line="360" w:lineRule="auto"/>
        <w:jc w:val="both"/>
        <w:rPr>
          <w:b/>
          <w:bCs/>
          <w:sz w:val="28"/>
          <w:szCs w:val="28"/>
        </w:rPr>
      </w:pPr>
      <w:r w:rsidRPr="00F14935">
        <w:rPr>
          <w:b/>
          <w:bCs/>
          <w:sz w:val="28"/>
          <w:szCs w:val="28"/>
        </w:rPr>
        <w:lastRenderedPageBreak/>
        <w:t>Disadvantages of hair serum</w:t>
      </w:r>
    </w:p>
    <w:p w:rsidR="003C276E" w:rsidRPr="00F14935" w:rsidRDefault="003C276E" w:rsidP="003C276E">
      <w:pPr>
        <w:pStyle w:val="NormalWeb"/>
        <w:numPr>
          <w:ilvl w:val="0"/>
          <w:numId w:val="2"/>
        </w:numPr>
        <w:spacing w:before="375" w:beforeAutospacing="0" w:after="0" w:afterAutospacing="0" w:line="360" w:lineRule="auto"/>
        <w:jc w:val="both"/>
      </w:pPr>
      <w:r w:rsidRPr="00F14935">
        <w:t>Limited availability or accessibility in some areas.</w:t>
      </w:r>
    </w:p>
    <w:p w:rsidR="00C77A1E" w:rsidRPr="00F14935" w:rsidRDefault="00C77A1E" w:rsidP="00C77A1E">
      <w:pPr>
        <w:pStyle w:val="NormalWeb"/>
        <w:numPr>
          <w:ilvl w:val="0"/>
          <w:numId w:val="2"/>
        </w:numPr>
        <w:spacing w:before="375" w:beforeAutospacing="0" w:after="0" w:afterAutospacing="0" w:line="360" w:lineRule="auto"/>
        <w:jc w:val="both"/>
      </w:pPr>
      <w:r w:rsidRPr="00F14935">
        <w:t>Slow onset of visible results, requiring long-term use.</w:t>
      </w:r>
    </w:p>
    <w:p w:rsidR="00C77A1E" w:rsidRPr="00F14935" w:rsidRDefault="00C77A1E" w:rsidP="00C77A1E">
      <w:pPr>
        <w:spacing w:after="0" w:line="360" w:lineRule="auto"/>
        <w:jc w:val="both"/>
        <w:rPr>
          <w:rFonts w:ascii="Times New Roman" w:hAnsi="Times New Roman" w:cs="Times New Roman"/>
          <w:b/>
          <w:szCs w:val="24"/>
        </w:rPr>
      </w:pPr>
    </w:p>
    <w:p w:rsidR="00C77A1E" w:rsidRPr="00F14935" w:rsidRDefault="00C77A1E" w:rsidP="00C77A1E">
      <w:pPr>
        <w:tabs>
          <w:tab w:val="left" w:pos="1185"/>
        </w:tabs>
        <w:spacing w:after="0" w:line="360" w:lineRule="auto"/>
        <w:jc w:val="both"/>
        <w:rPr>
          <w:rFonts w:ascii="Times New Roman" w:eastAsia="Times New Roman" w:hAnsi="Times New Roman" w:cs="Times New Roman"/>
          <w:b/>
          <w:sz w:val="28"/>
          <w:szCs w:val="28"/>
          <w:u w:val="single"/>
        </w:rPr>
      </w:pPr>
    </w:p>
    <w:p w:rsidR="00F14935" w:rsidRPr="00F14935" w:rsidRDefault="00F14935" w:rsidP="00F14935">
      <w:pPr>
        <w:spacing w:after="0" w:line="360" w:lineRule="auto"/>
        <w:jc w:val="both"/>
        <w:rPr>
          <w:rFonts w:ascii="Times New Roman" w:hAnsi="Times New Roman" w:cs="Times New Roman"/>
          <w:b/>
          <w:sz w:val="32"/>
          <w:szCs w:val="32"/>
          <w:u w:val="single"/>
        </w:rPr>
      </w:pPr>
      <w:r w:rsidRPr="00F14935">
        <w:rPr>
          <w:rFonts w:ascii="Times New Roman" w:hAnsi="Times New Roman" w:cs="Times New Roman"/>
          <w:b/>
          <w:sz w:val="32"/>
          <w:szCs w:val="32"/>
          <w:u w:val="single"/>
        </w:rPr>
        <w:t xml:space="preserve">Formulation table </w:t>
      </w:r>
    </w:p>
    <w:p w:rsidR="00F14935" w:rsidRPr="00F14935" w:rsidRDefault="00F14935" w:rsidP="00F14935">
      <w:pPr>
        <w:spacing w:after="0" w:line="360" w:lineRule="auto"/>
        <w:jc w:val="both"/>
        <w:rPr>
          <w:rFonts w:ascii="Times New Roman" w:hAnsi="Times New Roman" w:cs="Times New Roman"/>
          <w:b/>
          <w:sz w:val="32"/>
          <w:szCs w:val="32"/>
        </w:rPr>
      </w:pPr>
    </w:p>
    <w:p w:rsidR="00F14935" w:rsidRPr="00F14935" w:rsidRDefault="00F14935" w:rsidP="00F14935">
      <w:pPr>
        <w:spacing w:after="0" w:line="360" w:lineRule="auto"/>
        <w:jc w:val="both"/>
        <w:rPr>
          <w:rFonts w:ascii="Times New Roman" w:hAnsi="Times New Roman" w:cs="Times New Roman"/>
          <w:b/>
          <w:szCs w:val="24"/>
          <w:u w:val="single"/>
        </w:rPr>
      </w:pPr>
      <w:r w:rsidRPr="00F14935">
        <w:rPr>
          <w:rFonts w:ascii="Times New Roman" w:hAnsi="Times New Roman" w:cs="Times New Roman"/>
          <w:noProof/>
        </w:rPr>
        <w:drawing>
          <wp:inline distT="0" distB="0" distL="0" distR="0" wp14:anchorId="7D2ABEED" wp14:editId="6BEB7997">
            <wp:extent cx="5852335" cy="2981281"/>
            <wp:effectExtent l="0" t="0" r="0" b="0"/>
            <wp:docPr id="2" name="ta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pic:cNvPicPr>
                      <a:picLocks noChangeAspect="1"/>
                    </pic:cNvPicPr>
                  </pic:nvPicPr>
                  <pic:blipFill>
                    <a:blip r:embed="rId6"/>
                    <a:stretch>
                      <a:fillRect/>
                    </a:stretch>
                  </pic:blipFill>
                  <pic:spPr>
                    <a:xfrm>
                      <a:off x="0" y="0"/>
                      <a:ext cx="5885000" cy="2997921"/>
                    </a:xfrm>
                    <a:prstGeom prst="rect">
                      <a:avLst/>
                    </a:prstGeom>
                  </pic:spPr>
                </pic:pic>
              </a:graphicData>
            </a:graphic>
          </wp:inline>
        </w:drawing>
      </w:r>
    </w:p>
    <w:p w:rsidR="00F14935" w:rsidRPr="00F14935" w:rsidRDefault="00F14935" w:rsidP="00C77A1E">
      <w:pPr>
        <w:tabs>
          <w:tab w:val="left" w:pos="1185"/>
        </w:tabs>
        <w:spacing w:after="0" w:line="360" w:lineRule="auto"/>
        <w:jc w:val="both"/>
        <w:rPr>
          <w:rFonts w:ascii="Times New Roman" w:eastAsia="Times New Roman" w:hAnsi="Times New Roman" w:cs="Times New Roman"/>
          <w:b/>
          <w:sz w:val="28"/>
          <w:szCs w:val="28"/>
          <w:u w:val="single"/>
        </w:rPr>
      </w:pPr>
    </w:p>
    <w:p w:rsidR="00684ADA" w:rsidRPr="00F14935" w:rsidRDefault="00684ADA" w:rsidP="00C77A1E">
      <w:pPr>
        <w:tabs>
          <w:tab w:val="left" w:pos="1185"/>
        </w:tabs>
        <w:spacing w:after="0" w:line="360" w:lineRule="auto"/>
        <w:jc w:val="both"/>
        <w:rPr>
          <w:rFonts w:ascii="Times New Roman" w:eastAsia="Times New Roman" w:hAnsi="Times New Roman" w:cs="Times New Roman"/>
          <w:b/>
          <w:sz w:val="28"/>
          <w:szCs w:val="28"/>
          <w:u w:val="single"/>
        </w:rPr>
      </w:pPr>
    </w:p>
    <w:p w:rsidR="00F14935" w:rsidRPr="00F14935" w:rsidRDefault="00F14935" w:rsidP="00C77A1E">
      <w:pPr>
        <w:tabs>
          <w:tab w:val="left" w:pos="1185"/>
        </w:tabs>
        <w:spacing w:after="0" w:line="360" w:lineRule="auto"/>
        <w:jc w:val="both"/>
        <w:rPr>
          <w:rFonts w:ascii="Times New Roman" w:hAnsi="Times New Roman" w:cs="Times New Roman"/>
          <w:b/>
          <w:sz w:val="32"/>
          <w:szCs w:val="32"/>
          <w:u w:val="single"/>
        </w:rPr>
      </w:pPr>
    </w:p>
    <w:p w:rsidR="00C77A1E" w:rsidRPr="00F14935" w:rsidRDefault="00C77A1E" w:rsidP="00C77A1E">
      <w:pPr>
        <w:tabs>
          <w:tab w:val="left" w:pos="1185"/>
        </w:tabs>
        <w:spacing w:after="0" w:line="360" w:lineRule="auto"/>
        <w:jc w:val="both"/>
        <w:rPr>
          <w:rFonts w:ascii="Times New Roman" w:hAnsi="Times New Roman" w:cs="Times New Roman"/>
          <w:b/>
          <w:sz w:val="32"/>
          <w:szCs w:val="32"/>
          <w:u w:val="single"/>
        </w:rPr>
      </w:pPr>
      <w:r w:rsidRPr="00F14935">
        <w:rPr>
          <w:rFonts w:ascii="Times New Roman" w:hAnsi="Times New Roman" w:cs="Times New Roman"/>
          <w:b/>
          <w:sz w:val="32"/>
          <w:szCs w:val="32"/>
          <w:u w:val="single"/>
        </w:rPr>
        <w:t>Formulation and methodology</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
          <w:sz w:val="28"/>
          <w:szCs w:val="28"/>
          <w:lang w:val="en-US"/>
        </w:rPr>
      </w:pPr>
      <w:r w:rsidRPr="00F14935">
        <w:rPr>
          <w:rFonts w:ascii="Times New Roman" w:hAnsi="Times New Roman" w:cs="Times New Roman"/>
          <w:szCs w:val="24"/>
          <w:lang w:val="en-US"/>
        </w:rPr>
        <w:t>Clean all the glassware and dry them properly as per SOP</w:t>
      </w:r>
      <w:r w:rsidRPr="00F14935">
        <w:rPr>
          <w:rFonts w:ascii="Times New Roman" w:hAnsi="Times New Roman" w:cs="Times New Roman"/>
          <w:b/>
          <w:sz w:val="28"/>
          <w:szCs w:val="28"/>
          <w:lang w:val="en-US"/>
        </w:rPr>
        <w:t>.</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
          <w:sz w:val="28"/>
          <w:szCs w:val="28"/>
          <w:lang w:val="en-US"/>
        </w:rPr>
      </w:pPr>
      <w:r w:rsidRPr="00F14935">
        <w:rPr>
          <w:rFonts w:ascii="Times New Roman" w:hAnsi="Times New Roman" w:cs="Times New Roman"/>
          <w:szCs w:val="24"/>
          <w:lang w:val="en-US"/>
        </w:rPr>
        <w:t>Extraction of flaxseed oil by using decoction</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Cs/>
          <w:szCs w:val="24"/>
          <w:lang w:val="en-US"/>
        </w:rPr>
      </w:pPr>
      <w:r w:rsidRPr="00F14935">
        <w:rPr>
          <w:rFonts w:ascii="Times New Roman" w:hAnsi="Times New Roman" w:cs="Times New Roman"/>
          <w:bCs/>
          <w:szCs w:val="24"/>
          <w:lang w:val="en-US"/>
        </w:rPr>
        <w:t>Accurately measure the required quantity of flaxseed oil and transfer it into a beaker.</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Cs/>
          <w:szCs w:val="24"/>
          <w:lang w:val="en-US"/>
        </w:rPr>
      </w:pPr>
      <w:r w:rsidRPr="00F14935">
        <w:rPr>
          <w:rFonts w:ascii="Times New Roman" w:hAnsi="Times New Roman" w:cs="Times New Roman"/>
          <w:bCs/>
          <w:szCs w:val="24"/>
          <w:lang w:val="en-US"/>
        </w:rPr>
        <w:t xml:space="preserve"> Mix the necessary amount of vitamin E into the flaxseed oil.</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Cs/>
          <w:szCs w:val="24"/>
          <w:lang w:val="en-US"/>
        </w:rPr>
      </w:pPr>
      <w:r w:rsidRPr="00F14935">
        <w:rPr>
          <w:rFonts w:ascii="Times New Roman" w:hAnsi="Times New Roman" w:cs="Times New Roman"/>
          <w:bCs/>
          <w:szCs w:val="24"/>
          <w:lang w:val="en-US"/>
        </w:rPr>
        <w:t>Add rose water to the mixture of flaxseed oil and vitamin E.</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Cs/>
          <w:szCs w:val="24"/>
          <w:lang w:val="en-US"/>
        </w:rPr>
      </w:pPr>
      <w:r w:rsidRPr="00F14935">
        <w:rPr>
          <w:rFonts w:ascii="Times New Roman" w:hAnsi="Times New Roman" w:cs="Times New Roman"/>
          <w:bCs/>
          <w:szCs w:val="24"/>
          <w:lang w:val="en-US"/>
        </w:rPr>
        <w:t>Stir the mixture for a few minutes, then heat it for a brief period.</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Cs/>
          <w:szCs w:val="24"/>
          <w:lang w:val="en-US"/>
        </w:rPr>
      </w:pPr>
      <w:r w:rsidRPr="00F14935">
        <w:rPr>
          <w:rFonts w:ascii="Times New Roman" w:hAnsi="Times New Roman" w:cs="Times New Roman"/>
          <w:bCs/>
          <w:szCs w:val="24"/>
          <w:lang w:val="en-US"/>
        </w:rPr>
        <w:t>Incorporate a few drops of almond oil into the solution.</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Cs/>
          <w:szCs w:val="24"/>
          <w:lang w:val="en-US"/>
        </w:rPr>
      </w:pPr>
      <w:r w:rsidRPr="00F14935">
        <w:rPr>
          <w:rFonts w:ascii="Times New Roman" w:hAnsi="Times New Roman" w:cs="Times New Roman"/>
          <w:bCs/>
          <w:szCs w:val="24"/>
          <w:lang w:val="en-US"/>
        </w:rPr>
        <w:lastRenderedPageBreak/>
        <w:t>Stir the preparation using a magnetic stirrer.</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Cs/>
          <w:szCs w:val="24"/>
          <w:lang w:val="en-US"/>
        </w:rPr>
      </w:pPr>
      <w:r w:rsidRPr="00F14935">
        <w:rPr>
          <w:rFonts w:ascii="Times New Roman" w:hAnsi="Times New Roman" w:cs="Times New Roman"/>
          <w:bCs/>
          <w:szCs w:val="24"/>
          <w:lang w:val="en-US"/>
        </w:rPr>
        <w:t>Transfer the mixture into a measuring cylinder and adjust the final volume to 30ml.</w:t>
      </w:r>
    </w:p>
    <w:p w:rsidR="00C77A1E" w:rsidRPr="00F14935" w:rsidRDefault="00C77A1E" w:rsidP="00C77A1E">
      <w:pPr>
        <w:pStyle w:val="ListParagraph"/>
        <w:numPr>
          <w:ilvl w:val="0"/>
          <w:numId w:val="6"/>
        </w:numPr>
        <w:tabs>
          <w:tab w:val="left" w:pos="1185"/>
        </w:tabs>
        <w:spacing w:after="0" w:line="360" w:lineRule="auto"/>
        <w:jc w:val="both"/>
        <w:rPr>
          <w:rFonts w:ascii="Times New Roman" w:hAnsi="Times New Roman" w:cs="Times New Roman"/>
          <w:bCs/>
          <w:szCs w:val="24"/>
          <w:lang w:val="en-US"/>
        </w:rPr>
      </w:pPr>
      <w:r w:rsidRPr="00F14935">
        <w:rPr>
          <w:rFonts w:ascii="Times New Roman" w:hAnsi="Times New Roman" w:cs="Times New Roman"/>
          <w:bCs/>
          <w:szCs w:val="24"/>
          <w:lang w:val="en-US"/>
        </w:rPr>
        <w:t>Finally, transfer the solution into a suitable container.</w:t>
      </w:r>
    </w:p>
    <w:p w:rsidR="00684ADA" w:rsidRPr="00F14935" w:rsidRDefault="00684ADA" w:rsidP="00684ADA">
      <w:pPr>
        <w:tabs>
          <w:tab w:val="left" w:pos="1185"/>
        </w:tabs>
        <w:spacing w:after="0" w:line="360" w:lineRule="auto"/>
        <w:jc w:val="both"/>
        <w:rPr>
          <w:rFonts w:ascii="Times New Roman" w:hAnsi="Times New Roman" w:cs="Times New Roman"/>
          <w:b/>
          <w:sz w:val="28"/>
          <w:szCs w:val="28"/>
          <w:u w:val="single"/>
        </w:rPr>
      </w:pPr>
    </w:p>
    <w:p w:rsidR="00684ADA" w:rsidRPr="00F14935" w:rsidRDefault="00684ADA" w:rsidP="00684ADA">
      <w:pPr>
        <w:tabs>
          <w:tab w:val="left" w:pos="1185"/>
        </w:tabs>
        <w:spacing w:after="0" w:line="360" w:lineRule="auto"/>
        <w:jc w:val="both"/>
        <w:rPr>
          <w:rFonts w:ascii="Times New Roman" w:hAnsi="Times New Roman" w:cs="Times New Roman"/>
          <w:b/>
          <w:sz w:val="28"/>
          <w:szCs w:val="28"/>
          <w:u w:val="single"/>
        </w:rPr>
      </w:pPr>
      <w:r w:rsidRPr="00F14935">
        <w:rPr>
          <w:rFonts w:ascii="Times New Roman" w:hAnsi="Times New Roman" w:cs="Times New Roman"/>
          <w:b/>
          <w:sz w:val="28"/>
          <w:szCs w:val="28"/>
          <w:u w:val="single"/>
        </w:rPr>
        <w:t>Evaluation test</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The following parameters are used to evaluate the prepared herbal hair serum:</w:t>
      </w:r>
    </w:p>
    <w:p w:rsidR="00684ADA" w:rsidRPr="00F14935" w:rsidRDefault="00684ADA" w:rsidP="00684ADA">
      <w:pPr>
        <w:pStyle w:val="ListParagraph"/>
        <w:numPr>
          <w:ilvl w:val="0"/>
          <w:numId w:val="7"/>
        </w:numPr>
        <w:spacing w:after="0" w:line="360" w:lineRule="auto"/>
        <w:jc w:val="both"/>
        <w:rPr>
          <w:rFonts w:ascii="Times New Roman" w:hAnsi="Times New Roman" w:cs="Times New Roman"/>
          <w:b/>
          <w:lang w:val="en-US"/>
        </w:rPr>
      </w:pPr>
      <w:r w:rsidRPr="00F14935">
        <w:rPr>
          <w:rFonts w:ascii="Times New Roman" w:hAnsi="Times New Roman" w:cs="Times New Roman"/>
          <w:b/>
          <w:lang w:val="en-US"/>
        </w:rPr>
        <w:t>Physical Appearance:</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Physical appearance was evaluated by observation on the texture, color and smell of the formulated cosmetic serum.</w:t>
      </w:r>
    </w:p>
    <w:p w:rsidR="00684ADA" w:rsidRPr="00F14935" w:rsidRDefault="00684ADA" w:rsidP="00684ADA">
      <w:pPr>
        <w:pStyle w:val="ListParagraph"/>
        <w:numPr>
          <w:ilvl w:val="0"/>
          <w:numId w:val="7"/>
        </w:numPr>
        <w:spacing w:after="0" w:line="360" w:lineRule="auto"/>
        <w:jc w:val="both"/>
        <w:rPr>
          <w:rFonts w:ascii="Times New Roman" w:hAnsi="Times New Roman" w:cs="Times New Roman"/>
          <w:b/>
          <w:lang w:val="en-US"/>
        </w:rPr>
      </w:pPr>
      <w:r w:rsidRPr="00F14935">
        <w:rPr>
          <w:rFonts w:ascii="Times New Roman" w:hAnsi="Times New Roman" w:cs="Times New Roman"/>
          <w:b/>
          <w:lang w:val="en-US"/>
        </w:rPr>
        <w:t>pH:</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The pH test will be determined by using Digital pH meter. Dipper of digital pH will be  deep into the sample of serum formulation and  the pH value will be recorded. The pH of the formulation should having acidic pH as the skin is having an acidic pH of around 4–6.</w:t>
      </w:r>
    </w:p>
    <w:p w:rsidR="00684ADA" w:rsidRPr="00F14935" w:rsidRDefault="00684ADA" w:rsidP="00684ADA">
      <w:pPr>
        <w:pStyle w:val="ListParagraph"/>
        <w:numPr>
          <w:ilvl w:val="0"/>
          <w:numId w:val="7"/>
        </w:numPr>
        <w:spacing w:after="0" w:line="360" w:lineRule="auto"/>
        <w:jc w:val="both"/>
        <w:rPr>
          <w:rFonts w:ascii="Times New Roman" w:hAnsi="Times New Roman" w:cs="Times New Roman"/>
          <w:b/>
          <w:lang w:val="en-US"/>
        </w:rPr>
      </w:pPr>
      <w:r w:rsidRPr="00F14935">
        <w:rPr>
          <w:rFonts w:ascii="Times New Roman" w:hAnsi="Times New Roman" w:cs="Times New Roman"/>
          <w:b/>
          <w:lang w:val="en-US"/>
        </w:rPr>
        <w:t>Homogeneity Test:</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A clean and dry object glass was smeared with the hair serum, and a cover glass was sealed. The appearance under the light of some coarse particle/homogeneity was investigated. Herbal hair serum was tested by visual examination for homogeneity and tested for some lumps, flocculates, or aggregates.</w:t>
      </w:r>
    </w:p>
    <w:p w:rsidR="00684ADA" w:rsidRPr="00F14935" w:rsidRDefault="00684ADA" w:rsidP="00684ADA">
      <w:pPr>
        <w:spacing w:after="0" w:line="360" w:lineRule="auto"/>
        <w:jc w:val="both"/>
        <w:rPr>
          <w:rFonts w:ascii="Times New Roman" w:hAnsi="Times New Roman" w:cs="Times New Roman"/>
        </w:rPr>
      </w:pPr>
    </w:p>
    <w:p w:rsidR="00684ADA" w:rsidRPr="00F14935" w:rsidRDefault="00684ADA" w:rsidP="00684ADA">
      <w:pPr>
        <w:pStyle w:val="ListParagraph"/>
        <w:numPr>
          <w:ilvl w:val="0"/>
          <w:numId w:val="7"/>
        </w:numPr>
        <w:spacing w:after="0" w:line="360" w:lineRule="auto"/>
        <w:jc w:val="both"/>
        <w:rPr>
          <w:rFonts w:ascii="Times New Roman" w:hAnsi="Times New Roman" w:cs="Times New Roman"/>
          <w:b/>
          <w:lang w:val="en-US"/>
        </w:rPr>
      </w:pPr>
      <w:r w:rsidRPr="00F14935">
        <w:rPr>
          <w:rFonts w:ascii="Times New Roman" w:hAnsi="Times New Roman" w:cs="Times New Roman"/>
          <w:b/>
          <w:lang w:val="en-US"/>
        </w:rPr>
        <w:t>Viscosity:</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Viscosity of the formulation is determined by Brookfield Viscometer at 100rpm, using spindle type model S6 4.5 ml of the serum. The serum will placed in a big mouth container with the  spindle dipped in it for about 5 minutes before the measurement.</w:t>
      </w:r>
    </w:p>
    <w:p w:rsidR="00684ADA" w:rsidRPr="00F14935" w:rsidRDefault="00684ADA" w:rsidP="00684ADA">
      <w:pPr>
        <w:pStyle w:val="ListParagraph"/>
        <w:numPr>
          <w:ilvl w:val="0"/>
          <w:numId w:val="7"/>
        </w:numPr>
        <w:spacing w:after="0" w:line="360" w:lineRule="auto"/>
        <w:jc w:val="both"/>
        <w:rPr>
          <w:rFonts w:ascii="Times New Roman" w:hAnsi="Times New Roman" w:cs="Times New Roman"/>
          <w:b/>
          <w:bCs/>
          <w:lang w:val="en-US"/>
        </w:rPr>
      </w:pPr>
      <w:proofErr w:type="spellStart"/>
      <w:r w:rsidRPr="00F14935">
        <w:rPr>
          <w:rFonts w:ascii="Times New Roman" w:hAnsi="Times New Roman" w:cs="Times New Roman"/>
          <w:b/>
          <w:bCs/>
          <w:lang w:val="en-US"/>
        </w:rPr>
        <w:t>Spreadability</w:t>
      </w:r>
      <w:proofErr w:type="spellEnd"/>
      <w:r w:rsidRPr="00F14935">
        <w:rPr>
          <w:rFonts w:ascii="Times New Roman" w:hAnsi="Times New Roman" w:cs="Times New Roman"/>
          <w:b/>
          <w:bCs/>
          <w:lang w:val="en-US"/>
        </w:rPr>
        <w:t xml:space="preserve"> Test:</w:t>
      </w:r>
    </w:p>
    <w:p w:rsidR="00684ADA" w:rsidRPr="00F14935" w:rsidRDefault="00684ADA" w:rsidP="00684ADA">
      <w:pPr>
        <w:spacing w:after="0" w:line="360" w:lineRule="auto"/>
        <w:jc w:val="both"/>
        <w:rPr>
          <w:rFonts w:ascii="Times New Roman" w:hAnsi="Times New Roman" w:cs="Times New Roman"/>
        </w:rPr>
      </w:pPr>
      <w:proofErr w:type="spellStart"/>
      <w:r w:rsidRPr="00F14935">
        <w:rPr>
          <w:rFonts w:ascii="Times New Roman" w:hAnsi="Times New Roman" w:cs="Times New Roman"/>
        </w:rPr>
        <w:t>Spreadability</w:t>
      </w:r>
      <w:proofErr w:type="spellEnd"/>
      <w:r w:rsidRPr="00F14935">
        <w:rPr>
          <w:rFonts w:ascii="Times New Roman" w:hAnsi="Times New Roman" w:cs="Times New Roman"/>
        </w:rPr>
        <w:t xml:space="preserve"> was measured by a parallel plate  process typically used to assess and measure the </w:t>
      </w:r>
      <w:proofErr w:type="spellStart"/>
      <w:r w:rsidRPr="00F14935">
        <w:rPr>
          <w:rFonts w:ascii="Times New Roman" w:hAnsi="Times New Roman" w:cs="Times New Roman"/>
        </w:rPr>
        <w:t>spreadability</w:t>
      </w:r>
      <w:proofErr w:type="spellEnd"/>
      <w:r w:rsidRPr="00F14935">
        <w:rPr>
          <w:rFonts w:ascii="Times New Roman" w:hAnsi="Times New Roman" w:cs="Times New Roman"/>
        </w:rPr>
        <w:t xml:space="preserve"> of semisolid preparations. One gram hair serum was pressed between two horizontal plates of dimension 20× 20 cm, the upper of which weighed 125 g. The spread diameter was measured after 1 min.</w:t>
      </w:r>
    </w:p>
    <w:p w:rsidR="00684ADA" w:rsidRPr="00F14935" w:rsidRDefault="00684ADA" w:rsidP="00684ADA">
      <w:pPr>
        <w:spacing w:after="0" w:line="360" w:lineRule="auto"/>
        <w:jc w:val="both"/>
        <w:rPr>
          <w:rFonts w:ascii="Times New Roman" w:hAnsi="Times New Roman" w:cs="Times New Roman"/>
        </w:rPr>
      </w:pPr>
      <w:proofErr w:type="spellStart"/>
      <w:r w:rsidRPr="00F14935">
        <w:rPr>
          <w:rFonts w:ascii="Times New Roman" w:hAnsi="Times New Roman" w:cs="Times New Roman"/>
        </w:rPr>
        <w:t>Spreadability</w:t>
      </w:r>
      <w:proofErr w:type="spellEnd"/>
      <w:r w:rsidRPr="00F14935">
        <w:rPr>
          <w:rFonts w:ascii="Times New Roman" w:hAnsi="Times New Roman" w:cs="Times New Roman"/>
        </w:rPr>
        <w:t xml:space="preserve"> was calculated using the following</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formula:</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S = M × L / T</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 xml:space="preserve">Where, S= </w:t>
      </w:r>
      <w:proofErr w:type="spellStart"/>
      <w:r w:rsidRPr="00F14935">
        <w:rPr>
          <w:rFonts w:ascii="Times New Roman" w:hAnsi="Times New Roman" w:cs="Times New Roman"/>
        </w:rPr>
        <w:t>Spreadability</w:t>
      </w:r>
      <w:proofErr w:type="spellEnd"/>
      <w:r w:rsidRPr="00F14935">
        <w:rPr>
          <w:rFonts w:ascii="Times New Roman" w:hAnsi="Times New Roman" w:cs="Times New Roman"/>
        </w:rPr>
        <w:t xml:space="preserve">, M= Weight in the pan  (tied to </w:t>
      </w:r>
      <w:proofErr w:type="spellStart"/>
      <w:r w:rsidRPr="00F14935">
        <w:rPr>
          <w:rFonts w:ascii="Times New Roman" w:hAnsi="Times New Roman" w:cs="Times New Roman"/>
        </w:rPr>
        <w:t>theupper</w:t>
      </w:r>
      <w:proofErr w:type="spellEnd"/>
      <w:r w:rsidRPr="00F14935">
        <w:rPr>
          <w:rFonts w:ascii="Times New Roman" w:hAnsi="Times New Roman" w:cs="Times New Roman"/>
        </w:rPr>
        <w:t xml:space="preserve"> slide), L= Length moved by the glass slide, and T = Time (in sec) taken to separate the slides completely .</w:t>
      </w:r>
    </w:p>
    <w:p w:rsidR="00684ADA" w:rsidRPr="00F14935" w:rsidRDefault="00684ADA" w:rsidP="00684ADA">
      <w:pPr>
        <w:pStyle w:val="ListParagraph"/>
        <w:numPr>
          <w:ilvl w:val="0"/>
          <w:numId w:val="8"/>
        </w:numPr>
        <w:spacing w:after="0" w:line="360" w:lineRule="auto"/>
        <w:jc w:val="both"/>
        <w:rPr>
          <w:rFonts w:ascii="Times New Roman" w:hAnsi="Times New Roman" w:cs="Times New Roman"/>
          <w:lang w:val="en-US"/>
        </w:rPr>
      </w:pPr>
      <w:r w:rsidRPr="00F14935">
        <w:rPr>
          <w:rFonts w:ascii="Times New Roman" w:hAnsi="Times New Roman" w:cs="Times New Roman"/>
          <w:b/>
          <w:bCs/>
          <w:lang w:val="en-US"/>
        </w:rPr>
        <w:t>Stability Test</w:t>
      </w:r>
      <w:r w:rsidRPr="00F14935">
        <w:rPr>
          <w:rFonts w:ascii="Times New Roman" w:hAnsi="Times New Roman" w:cs="Times New Roman"/>
          <w:lang w:val="en-US"/>
        </w:rPr>
        <w:t>:</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 xml:space="preserve">The herbal hair serum was kept for three months at two separate temperatures of 4± 2°C and 30± </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lastRenderedPageBreak/>
        <w:t>2°C, with 65% RH. Compared with the original  pH and viscosity, the pH and viscosity of the herbal hair serum were determined after three months. between distinct data sets through dynamic visualizations Test the Sensitivity of the Eye (</w:t>
      </w:r>
      <w:proofErr w:type="spellStart"/>
      <w:r w:rsidRPr="00F14935">
        <w:rPr>
          <w:rFonts w:ascii="Times New Roman" w:hAnsi="Times New Roman" w:cs="Times New Roman"/>
        </w:rPr>
        <w:t>Draize</w:t>
      </w:r>
      <w:proofErr w:type="spellEnd"/>
      <w:r w:rsidRPr="00F14935">
        <w:rPr>
          <w:rFonts w:ascii="Times New Roman" w:hAnsi="Times New Roman" w:cs="Times New Roman"/>
        </w:rPr>
        <w:t xml:space="preserve"> Eye Test) Eye sensitivity was tested on three rabbits for getting the average result of sensitivity. One drop of hair serum was injected into the left eyes of the rabbits in physiological </w:t>
      </w:r>
      <w:proofErr w:type="spellStart"/>
      <w:r w:rsidRPr="00F14935">
        <w:rPr>
          <w:rFonts w:ascii="Times New Roman" w:hAnsi="Times New Roman" w:cs="Times New Roman"/>
        </w:rPr>
        <w:t>NaCl</w:t>
      </w:r>
      <w:proofErr w:type="spellEnd"/>
      <w:r w:rsidRPr="00F14935">
        <w:rPr>
          <w:rFonts w:ascii="Times New Roman" w:hAnsi="Times New Roman" w:cs="Times New Roman"/>
        </w:rPr>
        <w:t xml:space="preserve"> (as the control is the right eye) and then observed for 30 minutes, 60 minutes, 120 minutes, 240 minutes, 1 day, 2 days, 3 days, and 4 days. The scores of the cornea, iris, and conjunctiva were determined</w:t>
      </w:r>
    </w:p>
    <w:p w:rsidR="00684ADA" w:rsidRPr="00F14935" w:rsidRDefault="00684ADA" w:rsidP="00684ADA">
      <w:pPr>
        <w:spacing w:after="0" w:line="360" w:lineRule="auto"/>
        <w:jc w:val="center"/>
        <w:rPr>
          <w:rFonts w:ascii="Times New Roman" w:hAnsi="Times New Roman" w:cs="Times New Roman"/>
          <w:b/>
          <w:sz w:val="40"/>
          <w:szCs w:val="40"/>
        </w:rPr>
      </w:pPr>
    </w:p>
    <w:p w:rsidR="00684ADA" w:rsidRPr="00F14935" w:rsidRDefault="00684ADA" w:rsidP="00684ADA">
      <w:pPr>
        <w:spacing w:after="0" w:line="360" w:lineRule="auto"/>
        <w:jc w:val="center"/>
        <w:rPr>
          <w:rFonts w:ascii="Times New Roman" w:hAnsi="Times New Roman" w:cs="Times New Roman"/>
          <w:b/>
          <w:sz w:val="40"/>
          <w:szCs w:val="40"/>
        </w:rPr>
      </w:pPr>
      <w:r w:rsidRPr="00F14935">
        <w:rPr>
          <w:rFonts w:ascii="Times New Roman" w:hAnsi="Times New Roman" w:cs="Times New Roman"/>
          <w:b/>
          <w:sz w:val="40"/>
          <w:szCs w:val="40"/>
        </w:rPr>
        <w:t>Result and Discussion</w:t>
      </w:r>
    </w:p>
    <w:p w:rsidR="00684ADA" w:rsidRPr="00F14935" w:rsidRDefault="00684ADA" w:rsidP="00684ADA">
      <w:pPr>
        <w:spacing w:after="0" w:line="360" w:lineRule="auto"/>
        <w:jc w:val="both"/>
        <w:rPr>
          <w:rFonts w:ascii="Times New Roman" w:hAnsi="Times New Roman" w:cs="Times New Roman"/>
        </w:rPr>
      </w:pPr>
    </w:p>
    <w:p w:rsidR="00684ADA" w:rsidRPr="00F14935" w:rsidRDefault="00684ADA" w:rsidP="00684ADA">
      <w:pPr>
        <w:spacing w:after="0" w:line="360" w:lineRule="auto"/>
        <w:jc w:val="both"/>
        <w:rPr>
          <w:rFonts w:ascii="Times New Roman" w:hAnsi="Times New Roman" w:cs="Times New Roman"/>
          <w:b/>
        </w:rPr>
      </w:pPr>
      <w:r w:rsidRPr="00F14935">
        <w:rPr>
          <w:rFonts w:ascii="Times New Roman" w:hAnsi="Times New Roman" w:cs="Times New Roman"/>
          <w:b/>
        </w:rPr>
        <w:t>1. Physical Appearance</w:t>
      </w:r>
    </w:p>
    <w:p w:rsidR="00684ADA" w:rsidRPr="00F14935" w:rsidRDefault="00684ADA" w:rsidP="00684ADA">
      <w:pPr>
        <w:spacing w:after="0" w:line="360" w:lineRule="auto"/>
        <w:jc w:val="both"/>
        <w:rPr>
          <w:rFonts w:ascii="Times New Roman" w:hAnsi="Times New Roman" w:cs="Times New Roman"/>
        </w:rPr>
      </w:pPr>
      <w:r w:rsidRPr="00F14935">
        <w:rPr>
          <w:rFonts w:ascii="Times New Roman" w:hAnsi="Times New Roman" w:cs="Times New Roman"/>
        </w:rPr>
        <w:t xml:space="preserve">The physical appearance, </w:t>
      </w:r>
      <w:proofErr w:type="spellStart"/>
      <w:r w:rsidRPr="00F14935">
        <w:rPr>
          <w:rFonts w:ascii="Times New Roman" w:hAnsi="Times New Roman" w:cs="Times New Roman"/>
        </w:rPr>
        <w:t>colour</w:t>
      </w:r>
      <w:proofErr w:type="spellEnd"/>
      <w:r w:rsidRPr="00F14935">
        <w:rPr>
          <w:rFonts w:ascii="Times New Roman" w:hAnsi="Times New Roman" w:cs="Times New Roman"/>
        </w:rPr>
        <w:t xml:space="preserve">, </w:t>
      </w:r>
      <w:proofErr w:type="spellStart"/>
      <w:r w:rsidRPr="00F14935">
        <w:rPr>
          <w:rFonts w:ascii="Times New Roman" w:hAnsi="Times New Roman" w:cs="Times New Roman"/>
        </w:rPr>
        <w:t>odour</w:t>
      </w:r>
      <w:proofErr w:type="spellEnd"/>
      <w:r w:rsidRPr="00F14935">
        <w:rPr>
          <w:rFonts w:ascii="Times New Roman" w:hAnsi="Times New Roman" w:cs="Times New Roman"/>
        </w:rPr>
        <w:t xml:space="preserve"> and texture of the prepared herbal hair serum are visually tested. Table 2 reflects the outcomes</w:t>
      </w:r>
    </w:p>
    <w:p w:rsidR="00684ADA" w:rsidRPr="00F14935" w:rsidRDefault="00684ADA" w:rsidP="00684ADA">
      <w:pPr>
        <w:spacing w:after="0" w:line="360" w:lineRule="auto"/>
        <w:jc w:val="both"/>
        <w:rPr>
          <w:rFonts w:ascii="Times New Roman" w:hAnsi="Times New Roman" w:cs="Times New Roman"/>
          <w:sz w:val="20"/>
        </w:rPr>
      </w:pPr>
      <w:r w:rsidRPr="00F14935">
        <w:rPr>
          <w:rFonts w:ascii="Times New Roman" w:hAnsi="Times New Roman" w:cs="Times New Roman"/>
          <w:b/>
          <w:bCs/>
          <w:sz w:val="20"/>
        </w:rPr>
        <w:t xml:space="preserve">Table 2: </w:t>
      </w:r>
      <w:r w:rsidRPr="00F14935">
        <w:rPr>
          <w:rFonts w:ascii="Times New Roman" w:hAnsi="Times New Roman" w:cs="Times New Roman"/>
          <w:sz w:val="20"/>
        </w:rPr>
        <w:t>Physical Appearance of Herbal Hair Serum</w:t>
      </w:r>
    </w:p>
    <w:tbl>
      <w:tblPr>
        <w:tblStyle w:val="TableGrid"/>
        <w:tblW w:w="0" w:type="auto"/>
        <w:jc w:val="center"/>
        <w:tblLayout w:type="fixed"/>
        <w:tblLook w:val="04A0" w:firstRow="1" w:lastRow="0" w:firstColumn="1" w:lastColumn="0" w:noHBand="0" w:noVBand="1"/>
      </w:tblPr>
      <w:tblGrid>
        <w:gridCol w:w="1728"/>
        <w:gridCol w:w="1800"/>
        <w:gridCol w:w="2160"/>
        <w:gridCol w:w="2430"/>
      </w:tblGrid>
      <w:tr w:rsidR="00684ADA" w:rsidRPr="00F14935" w:rsidTr="00D67DDE">
        <w:trPr>
          <w:trHeight w:val="602"/>
          <w:jc w:val="center"/>
        </w:trPr>
        <w:tc>
          <w:tcPr>
            <w:tcW w:w="1728"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b/>
                <w:bCs/>
              </w:rPr>
              <w:t xml:space="preserve">Parameter </w:t>
            </w:r>
          </w:p>
        </w:tc>
        <w:tc>
          <w:tcPr>
            <w:tcW w:w="180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b/>
                <w:bCs/>
              </w:rPr>
              <w:t xml:space="preserve">Batch H1 </w:t>
            </w:r>
          </w:p>
        </w:tc>
        <w:tc>
          <w:tcPr>
            <w:tcW w:w="216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b/>
                <w:bCs/>
              </w:rPr>
              <w:t xml:space="preserve">Batch H2 </w:t>
            </w:r>
          </w:p>
        </w:tc>
        <w:tc>
          <w:tcPr>
            <w:tcW w:w="243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b/>
                <w:bCs/>
              </w:rPr>
              <w:t xml:space="preserve">Batch H3 </w:t>
            </w:r>
          </w:p>
        </w:tc>
      </w:tr>
      <w:tr w:rsidR="00684ADA" w:rsidRPr="00F14935" w:rsidTr="00D67DDE">
        <w:trPr>
          <w:trHeight w:val="548"/>
          <w:jc w:val="center"/>
        </w:trPr>
        <w:tc>
          <w:tcPr>
            <w:tcW w:w="1728"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Colour </w:t>
            </w:r>
          </w:p>
        </w:tc>
        <w:tc>
          <w:tcPr>
            <w:tcW w:w="180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Milky </w:t>
            </w:r>
          </w:p>
        </w:tc>
        <w:tc>
          <w:tcPr>
            <w:tcW w:w="216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Milky </w:t>
            </w:r>
          </w:p>
        </w:tc>
        <w:tc>
          <w:tcPr>
            <w:tcW w:w="243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Milky </w:t>
            </w:r>
          </w:p>
        </w:tc>
      </w:tr>
      <w:tr w:rsidR="00684ADA" w:rsidRPr="00F14935" w:rsidTr="00D67DDE">
        <w:trPr>
          <w:trHeight w:val="683"/>
          <w:jc w:val="center"/>
        </w:trPr>
        <w:tc>
          <w:tcPr>
            <w:tcW w:w="1728"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Odour </w:t>
            </w:r>
          </w:p>
        </w:tc>
        <w:tc>
          <w:tcPr>
            <w:tcW w:w="180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Rose type </w:t>
            </w:r>
          </w:p>
        </w:tc>
        <w:tc>
          <w:tcPr>
            <w:tcW w:w="216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Rose type </w:t>
            </w:r>
          </w:p>
        </w:tc>
        <w:tc>
          <w:tcPr>
            <w:tcW w:w="243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Rose type </w:t>
            </w:r>
          </w:p>
        </w:tc>
      </w:tr>
      <w:tr w:rsidR="00684ADA" w:rsidRPr="00F14935" w:rsidTr="00D67DDE">
        <w:trPr>
          <w:trHeight w:val="638"/>
          <w:jc w:val="center"/>
        </w:trPr>
        <w:tc>
          <w:tcPr>
            <w:tcW w:w="1728"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Texture </w:t>
            </w:r>
          </w:p>
        </w:tc>
        <w:tc>
          <w:tcPr>
            <w:tcW w:w="180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Smooth </w:t>
            </w:r>
          </w:p>
        </w:tc>
        <w:tc>
          <w:tcPr>
            <w:tcW w:w="216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Smooth </w:t>
            </w:r>
          </w:p>
        </w:tc>
        <w:tc>
          <w:tcPr>
            <w:tcW w:w="2430" w:type="dxa"/>
          </w:tcPr>
          <w:p w:rsidR="00684ADA" w:rsidRPr="00F14935" w:rsidRDefault="00684ADA" w:rsidP="00D67DDE">
            <w:pPr>
              <w:pStyle w:val="Default"/>
              <w:spacing w:line="360" w:lineRule="auto"/>
              <w:jc w:val="both"/>
              <w:rPr>
                <w:rFonts w:ascii="Times New Roman" w:hAnsi="Times New Roman" w:cs="Times New Roman"/>
              </w:rPr>
            </w:pPr>
            <w:r w:rsidRPr="00F14935">
              <w:rPr>
                <w:rFonts w:ascii="Times New Roman" w:hAnsi="Times New Roman" w:cs="Times New Roman"/>
              </w:rPr>
              <w:t xml:space="preserve">Smooth </w:t>
            </w:r>
          </w:p>
        </w:tc>
      </w:tr>
    </w:tbl>
    <w:p w:rsidR="00684ADA" w:rsidRPr="00F14935" w:rsidRDefault="00684ADA" w:rsidP="00684ADA">
      <w:pPr>
        <w:spacing w:after="0" w:line="360" w:lineRule="auto"/>
        <w:jc w:val="both"/>
        <w:rPr>
          <w:rFonts w:ascii="Times New Roman" w:hAnsi="Times New Roman" w:cs="Times New Roman"/>
          <w:szCs w:val="24"/>
        </w:rPr>
      </w:pPr>
    </w:p>
    <w:p w:rsidR="00684ADA" w:rsidRPr="00F14935" w:rsidRDefault="00684ADA" w:rsidP="00684ADA">
      <w:pPr>
        <w:spacing w:after="0" w:line="360" w:lineRule="auto"/>
        <w:jc w:val="both"/>
        <w:rPr>
          <w:rFonts w:ascii="Times New Roman" w:hAnsi="Times New Roman" w:cs="Times New Roman"/>
          <w:bCs/>
          <w:szCs w:val="24"/>
        </w:rPr>
      </w:pPr>
    </w:p>
    <w:p w:rsidR="00684ADA" w:rsidRPr="00F14935" w:rsidRDefault="00684ADA" w:rsidP="00684ADA">
      <w:pPr>
        <w:spacing w:after="0" w:line="360" w:lineRule="auto"/>
        <w:jc w:val="both"/>
        <w:rPr>
          <w:rFonts w:ascii="Times New Roman" w:hAnsi="Times New Roman" w:cs="Times New Roman"/>
          <w:b/>
          <w:bCs/>
          <w:szCs w:val="24"/>
        </w:rPr>
      </w:pPr>
    </w:p>
    <w:p w:rsidR="00684ADA" w:rsidRPr="00F14935" w:rsidRDefault="00684ADA" w:rsidP="00684ADA">
      <w:pPr>
        <w:spacing w:after="0" w:line="360" w:lineRule="auto"/>
        <w:jc w:val="both"/>
        <w:rPr>
          <w:rFonts w:ascii="Times New Roman" w:hAnsi="Times New Roman" w:cs="Times New Roman"/>
          <w:b/>
          <w:bCs/>
          <w:szCs w:val="24"/>
        </w:rPr>
      </w:pPr>
    </w:p>
    <w:p w:rsidR="00684ADA" w:rsidRPr="00F14935" w:rsidRDefault="00684ADA" w:rsidP="00684ADA">
      <w:pPr>
        <w:spacing w:after="0" w:line="360" w:lineRule="auto"/>
        <w:jc w:val="both"/>
        <w:rPr>
          <w:rFonts w:ascii="Times New Roman" w:hAnsi="Times New Roman" w:cs="Times New Roman"/>
          <w:b/>
          <w:bCs/>
          <w:szCs w:val="24"/>
        </w:rPr>
      </w:pPr>
    </w:p>
    <w:p w:rsidR="00684ADA" w:rsidRPr="00F14935" w:rsidRDefault="00684ADA" w:rsidP="00684ADA">
      <w:pPr>
        <w:spacing w:after="0" w:line="360" w:lineRule="auto"/>
        <w:jc w:val="both"/>
        <w:rPr>
          <w:rFonts w:ascii="Times New Roman" w:hAnsi="Times New Roman" w:cs="Times New Roman"/>
          <w:b/>
          <w:szCs w:val="24"/>
        </w:rPr>
      </w:pPr>
      <w:r w:rsidRPr="00F14935">
        <w:rPr>
          <w:rFonts w:ascii="Times New Roman" w:hAnsi="Times New Roman" w:cs="Times New Roman"/>
          <w:b/>
          <w:bCs/>
          <w:szCs w:val="24"/>
        </w:rPr>
        <w:t xml:space="preserve">2. PH, Viscosity, Homogeneity and </w:t>
      </w:r>
      <w:proofErr w:type="spellStart"/>
      <w:r w:rsidRPr="00F14935">
        <w:rPr>
          <w:rFonts w:ascii="Times New Roman" w:hAnsi="Times New Roman" w:cs="Times New Roman"/>
          <w:b/>
          <w:bCs/>
          <w:szCs w:val="24"/>
        </w:rPr>
        <w:t>Spreadability</w:t>
      </w:r>
      <w:proofErr w:type="spellEnd"/>
      <w:r w:rsidRPr="00F14935">
        <w:rPr>
          <w:rFonts w:ascii="Times New Roman" w:hAnsi="Times New Roman" w:cs="Times New Roman"/>
          <w:b/>
          <w:bCs/>
          <w:szCs w:val="24"/>
        </w:rPr>
        <w:t xml:space="preserve"> </w:t>
      </w:r>
      <w:r w:rsidRPr="00F14935">
        <w:rPr>
          <w:rFonts w:ascii="Times New Roman" w:hAnsi="Times New Roman" w:cs="Times New Roman"/>
          <w:b/>
          <w:szCs w:val="24"/>
        </w:rPr>
        <w:t>Test</w:t>
      </w:r>
    </w:p>
    <w:p w:rsidR="00684ADA" w:rsidRPr="00F14935" w:rsidRDefault="00684ADA" w:rsidP="00684ADA">
      <w:pPr>
        <w:pStyle w:val="Default"/>
        <w:spacing w:line="360" w:lineRule="auto"/>
        <w:jc w:val="both"/>
        <w:rPr>
          <w:rFonts w:ascii="Times New Roman" w:hAnsi="Times New Roman" w:cs="Times New Roman"/>
        </w:rPr>
      </w:pPr>
      <w:r w:rsidRPr="00F14935">
        <w:rPr>
          <w:rFonts w:ascii="Times New Roman" w:hAnsi="Times New Roman" w:cs="Times New Roman"/>
        </w:rPr>
        <w:t xml:space="preserve">The pH scale is used to specify the acidity or basicity of a product in order to ensure that it is safe to use. Brookfield viscometer is used to determine the viscosity of the formulation. The value obtained is recorded in table 3. </w:t>
      </w:r>
    </w:p>
    <w:p w:rsidR="00684ADA" w:rsidRPr="00F14935" w:rsidRDefault="00684ADA" w:rsidP="00684ADA">
      <w:pPr>
        <w:spacing w:after="0" w:line="360" w:lineRule="auto"/>
        <w:jc w:val="both"/>
        <w:rPr>
          <w:rFonts w:ascii="Times New Roman" w:hAnsi="Times New Roman" w:cs="Times New Roman"/>
          <w:b/>
          <w:bCs/>
          <w:szCs w:val="24"/>
        </w:rPr>
      </w:pP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b/>
          <w:bCs/>
          <w:szCs w:val="24"/>
        </w:rPr>
        <w:t xml:space="preserve">Table 3: </w:t>
      </w:r>
      <w:r w:rsidRPr="00F14935">
        <w:rPr>
          <w:rFonts w:ascii="Times New Roman" w:hAnsi="Times New Roman" w:cs="Times New Roman"/>
          <w:szCs w:val="24"/>
        </w:rPr>
        <w:t xml:space="preserve">pH, Viscosity, Homogeneity and </w:t>
      </w:r>
      <w:proofErr w:type="spellStart"/>
      <w:r w:rsidRPr="00F14935">
        <w:rPr>
          <w:rFonts w:ascii="Times New Roman" w:hAnsi="Times New Roman" w:cs="Times New Roman"/>
          <w:szCs w:val="24"/>
        </w:rPr>
        <w:t>Spreadability</w:t>
      </w:r>
      <w:proofErr w:type="spellEnd"/>
      <w:r w:rsidRPr="00F14935">
        <w:rPr>
          <w:rFonts w:ascii="Times New Roman" w:hAnsi="Times New Roman" w:cs="Times New Roman"/>
          <w:szCs w:val="24"/>
        </w:rPr>
        <w:t xml:space="preserve"> Test of Herbal Hair Serum</w:t>
      </w:r>
    </w:p>
    <w:tbl>
      <w:tblPr>
        <w:tblStyle w:val="TableGrid"/>
        <w:tblW w:w="9422" w:type="dxa"/>
        <w:tblLook w:val="04A0" w:firstRow="1" w:lastRow="0" w:firstColumn="1" w:lastColumn="0" w:noHBand="0" w:noVBand="1"/>
      </w:tblPr>
      <w:tblGrid>
        <w:gridCol w:w="2355"/>
        <w:gridCol w:w="2355"/>
        <w:gridCol w:w="2356"/>
        <w:gridCol w:w="2356"/>
      </w:tblGrid>
      <w:tr w:rsidR="00684ADA" w:rsidRPr="00F14935" w:rsidTr="00D67DDE">
        <w:trPr>
          <w:trHeight w:val="507"/>
        </w:trPr>
        <w:tc>
          <w:tcPr>
            <w:tcW w:w="2355" w:type="dxa"/>
          </w:tcPr>
          <w:tbl>
            <w:tblPr>
              <w:tblW w:w="1508" w:type="dxa"/>
              <w:tblInd w:w="2" w:type="dxa"/>
              <w:tblBorders>
                <w:top w:val="nil"/>
                <w:left w:val="nil"/>
                <w:bottom w:val="nil"/>
                <w:right w:val="nil"/>
              </w:tblBorders>
              <w:tblLook w:val="0000" w:firstRow="0" w:lastRow="0" w:firstColumn="0" w:lastColumn="0" w:noHBand="0" w:noVBand="0"/>
            </w:tblPr>
            <w:tblGrid>
              <w:gridCol w:w="1508"/>
            </w:tblGrid>
            <w:tr w:rsidR="00684ADA" w:rsidRPr="00F14935" w:rsidTr="00D67DDE">
              <w:trPr>
                <w:trHeight w:val="144"/>
              </w:trPr>
              <w:tc>
                <w:tcPr>
                  <w:tcW w:w="0" w:type="auto"/>
                </w:tcPr>
                <w:p w:rsidR="00684ADA" w:rsidRPr="00F14935" w:rsidRDefault="00684ADA" w:rsidP="00D67DDE">
                  <w:pPr>
                    <w:pStyle w:val="Default"/>
                    <w:spacing w:line="360" w:lineRule="auto"/>
                    <w:jc w:val="both"/>
                    <w:rPr>
                      <w:rFonts w:ascii="Times New Roman" w:hAnsi="Times New Roman" w:cs="Times New Roman"/>
                      <w:b/>
                      <w:sz w:val="28"/>
                      <w:szCs w:val="28"/>
                    </w:rPr>
                  </w:pPr>
                  <w:r w:rsidRPr="00F14935">
                    <w:rPr>
                      <w:rFonts w:ascii="Times New Roman" w:hAnsi="Times New Roman" w:cs="Times New Roman"/>
                      <w:b/>
                      <w:bCs/>
                      <w:sz w:val="28"/>
                      <w:szCs w:val="28"/>
                    </w:rPr>
                    <w:t>Parameter</w:t>
                  </w:r>
                </w:p>
              </w:tc>
            </w:tr>
          </w:tbl>
          <w:p w:rsidR="00684ADA" w:rsidRPr="00F14935" w:rsidRDefault="00684ADA" w:rsidP="00D67DDE">
            <w:pPr>
              <w:spacing w:line="360" w:lineRule="auto"/>
              <w:jc w:val="both"/>
              <w:rPr>
                <w:rFonts w:ascii="Times New Roman" w:hAnsi="Times New Roman" w:cs="Times New Roman"/>
                <w:b/>
                <w:sz w:val="28"/>
                <w:szCs w:val="28"/>
                <w:lang w:val="en-US"/>
              </w:rPr>
            </w:pPr>
          </w:p>
        </w:tc>
        <w:tc>
          <w:tcPr>
            <w:tcW w:w="2355" w:type="dxa"/>
          </w:tcPr>
          <w:p w:rsidR="00684ADA" w:rsidRPr="00F14935" w:rsidRDefault="00684ADA" w:rsidP="00D67DDE">
            <w:pPr>
              <w:spacing w:line="360" w:lineRule="auto"/>
              <w:jc w:val="both"/>
              <w:rPr>
                <w:rFonts w:ascii="Times New Roman" w:hAnsi="Times New Roman" w:cs="Times New Roman"/>
                <w:b/>
                <w:sz w:val="28"/>
                <w:szCs w:val="28"/>
                <w:lang w:val="en-US"/>
              </w:rPr>
            </w:pPr>
            <w:r w:rsidRPr="00F14935">
              <w:rPr>
                <w:rFonts w:ascii="Times New Roman" w:hAnsi="Times New Roman" w:cs="Times New Roman"/>
                <w:b/>
                <w:sz w:val="28"/>
                <w:szCs w:val="28"/>
                <w:lang w:val="en-US"/>
              </w:rPr>
              <w:t>H1</w:t>
            </w:r>
          </w:p>
        </w:tc>
        <w:tc>
          <w:tcPr>
            <w:tcW w:w="2356" w:type="dxa"/>
          </w:tcPr>
          <w:p w:rsidR="00684ADA" w:rsidRPr="00F14935" w:rsidRDefault="00684ADA" w:rsidP="00D67DDE">
            <w:pPr>
              <w:spacing w:line="360" w:lineRule="auto"/>
              <w:jc w:val="both"/>
              <w:rPr>
                <w:rFonts w:ascii="Times New Roman" w:hAnsi="Times New Roman" w:cs="Times New Roman"/>
                <w:b/>
                <w:sz w:val="28"/>
                <w:szCs w:val="28"/>
                <w:lang w:val="en-US"/>
              </w:rPr>
            </w:pPr>
            <w:r w:rsidRPr="00F14935">
              <w:rPr>
                <w:rFonts w:ascii="Times New Roman" w:hAnsi="Times New Roman" w:cs="Times New Roman"/>
                <w:b/>
                <w:sz w:val="28"/>
                <w:szCs w:val="28"/>
                <w:lang w:val="en-US"/>
              </w:rPr>
              <w:t>H2</w:t>
            </w:r>
          </w:p>
        </w:tc>
        <w:tc>
          <w:tcPr>
            <w:tcW w:w="2356" w:type="dxa"/>
          </w:tcPr>
          <w:p w:rsidR="00684ADA" w:rsidRPr="00F14935" w:rsidRDefault="00684ADA" w:rsidP="00D67DDE">
            <w:pPr>
              <w:spacing w:line="360" w:lineRule="auto"/>
              <w:jc w:val="both"/>
              <w:rPr>
                <w:rFonts w:ascii="Times New Roman" w:hAnsi="Times New Roman" w:cs="Times New Roman"/>
                <w:b/>
                <w:sz w:val="28"/>
                <w:szCs w:val="28"/>
                <w:lang w:val="en-US"/>
              </w:rPr>
            </w:pPr>
            <w:r w:rsidRPr="00F14935">
              <w:rPr>
                <w:rFonts w:ascii="Times New Roman" w:hAnsi="Times New Roman" w:cs="Times New Roman"/>
                <w:b/>
                <w:sz w:val="28"/>
                <w:szCs w:val="28"/>
                <w:lang w:val="en-US"/>
              </w:rPr>
              <w:t>H3</w:t>
            </w:r>
          </w:p>
        </w:tc>
      </w:tr>
      <w:tr w:rsidR="00684ADA" w:rsidRPr="00F14935" w:rsidTr="00D67DDE">
        <w:trPr>
          <w:trHeight w:val="507"/>
        </w:trPr>
        <w:tc>
          <w:tcPr>
            <w:tcW w:w="2355"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pH</w:t>
            </w:r>
          </w:p>
        </w:tc>
        <w:tc>
          <w:tcPr>
            <w:tcW w:w="2355"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5</w:t>
            </w:r>
          </w:p>
        </w:tc>
        <w:tc>
          <w:tcPr>
            <w:tcW w:w="2356"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5.2</w:t>
            </w:r>
          </w:p>
        </w:tc>
        <w:tc>
          <w:tcPr>
            <w:tcW w:w="2356"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5.5</w:t>
            </w:r>
          </w:p>
        </w:tc>
      </w:tr>
      <w:tr w:rsidR="00684ADA" w:rsidRPr="00F14935" w:rsidTr="00D67DDE">
        <w:trPr>
          <w:trHeight w:val="507"/>
        </w:trPr>
        <w:tc>
          <w:tcPr>
            <w:tcW w:w="2355"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lastRenderedPageBreak/>
              <w:t>Homogeneity Test</w:t>
            </w:r>
          </w:p>
        </w:tc>
        <w:tc>
          <w:tcPr>
            <w:tcW w:w="2355"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Good</w:t>
            </w:r>
          </w:p>
        </w:tc>
        <w:tc>
          <w:tcPr>
            <w:tcW w:w="2356"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Good</w:t>
            </w:r>
          </w:p>
        </w:tc>
        <w:tc>
          <w:tcPr>
            <w:tcW w:w="2356"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Very Good</w:t>
            </w:r>
          </w:p>
        </w:tc>
      </w:tr>
      <w:tr w:rsidR="00684ADA" w:rsidRPr="00F14935" w:rsidTr="00D67DDE">
        <w:trPr>
          <w:trHeight w:val="531"/>
        </w:trPr>
        <w:tc>
          <w:tcPr>
            <w:tcW w:w="2355"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viscosity</w:t>
            </w:r>
          </w:p>
        </w:tc>
        <w:tc>
          <w:tcPr>
            <w:tcW w:w="2355"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216</w:t>
            </w:r>
          </w:p>
        </w:tc>
        <w:tc>
          <w:tcPr>
            <w:tcW w:w="2356"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221</w:t>
            </w:r>
          </w:p>
        </w:tc>
        <w:tc>
          <w:tcPr>
            <w:tcW w:w="2356"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219</w:t>
            </w:r>
          </w:p>
        </w:tc>
      </w:tr>
      <w:tr w:rsidR="00684ADA" w:rsidRPr="00F14935" w:rsidTr="00D67DDE">
        <w:trPr>
          <w:trHeight w:val="567"/>
        </w:trPr>
        <w:tc>
          <w:tcPr>
            <w:tcW w:w="2355" w:type="dxa"/>
          </w:tcPr>
          <w:p w:rsidR="00684ADA" w:rsidRPr="00F14935" w:rsidRDefault="00684ADA" w:rsidP="00D67DDE">
            <w:pPr>
              <w:spacing w:line="360" w:lineRule="auto"/>
              <w:jc w:val="both"/>
              <w:rPr>
                <w:rFonts w:ascii="Times New Roman" w:hAnsi="Times New Roman" w:cs="Times New Roman"/>
                <w:szCs w:val="24"/>
                <w:lang w:val="en-US"/>
              </w:rPr>
            </w:pPr>
            <w:proofErr w:type="spellStart"/>
            <w:r w:rsidRPr="00F14935">
              <w:rPr>
                <w:rFonts w:ascii="Times New Roman" w:hAnsi="Times New Roman" w:cs="Times New Roman"/>
                <w:szCs w:val="24"/>
                <w:lang w:val="en-US"/>
              </w:rPr>
              <w:t>spreadability</w:t>
            </w:r>
            <w:proofErr w:type="spellEnd"/>
          </w:p>
        </w:tc>
        <w:tc>
          <w:tcPr>
            <w:tcW w:w="2355"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Easily spreadable</w:t>
            </w:r>
          </w:p>
        </w:tc>
        <w:tc>
          <w:tcPr>
            <w:tcW w:w="2356"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Easily spreadable</w:t>
            </w:r>
          </w:p>
        </w:tc>
        <w:tc>
          <w:tcPr>
            <w:tcW w:w="2356" w:type="dxa"/>
          </w:tcPr>
          <w:p w:rsidR="00684ADA" w:rsidRPr="00F14935" w:rsidRDefault="00684ADA" w:rsidP="00D67DDE">
            <w:pPr>
              <w:spacing w:line="360" w:lineRule="auto"/>
              <w:jc w:val="both"/>
              <w:rPr>
                <w:rFonts w:ascii="Times New Roman" w:hAnsi="Times New Roman" w:cs="Times New Roman"/>
                <w:szCs w:val="24"/>
                <w:lang w:val="en-US"/>
              </w:rPr>
            </w:pPr>
            <w:r w:rsidRPr="00F14935">
              <w:rPr>
                <w:rFonts w:ascii="Times New Roman" w:hAnsi="Times New Roman" w:cs="Times New Roman"/>
                <w:szCs w:val="24"/>
                <w:lang w:val="en-US"/>
              </w:rPr>
              <w:t>Easily spreadable</w:t>
            </w:r>
          </w:p>
        </w:tc>
      </w:tr>
    </w:tbl>
    <w:p w:rsidR="00684ADA" w:rsidRPr="00F14935" w:rsidRDefault="00684ADA" w:rsidP="00684ADA">
      <w:pPr>
        <w:spacing w:after="0" w:line="360" w:lineRule="auto"/>
        <w:jc w:val="both"/>
        <w:rPr>
          <w:rFonts w:ascii="Times New Roman" w:hAnsi="Times New Roman" w:cs="Times New Roman"/>
          <w:sz w:val="28"/>
          <w:szCs w:val="28"/>
        </w:rPr>
      </w:pPr>
      <w:r w:rsidRPr="00F14935">
        <w:rPr>
          <w:rFonts w:ascii="Times New Roman" w:hAnsi="Times New Roman" w:cs="Times New Roman"/>
          <w:sz w:val="28"/>
          <w:szCs w:val="28"/>
        </w:rPr>
        <w:t xml:space="preserve">   </w:t>
      </w:r>
    </w:p>
    <w:p w:rsidR="00684ADA" w:rsidRPr="00F14935" w:rsidRDefault="00684ADA" w:rsidP="00684ADA">
      <w:pPr>
        <w:spacing w:after="0" w:line="360" w:lineRule="auto"/>
        <w:jc w:val="center"/>
        <w:rPr>
          <w:rFonts w:ascii="Times New Roman" w:hAnsi="Times New Roman" w:cs="Times New Roman"/>
          <w:b/>
          <w:sz w:val="52"/>
          <w:szCs w:val="52"/>
        </w:rPr>
      </w:pPr>
      <w:r w:rsidRPr="00F14935">
        <w:rPr>
          <w:rFonts w:ascii="Times New Roman" w:hAnsi="Times New Roman" w:cs="Times New Roman"/>
          <w:b/>
          <w:sz w:val="52"/>
          <w:szCs w:val="52"/>
        </w:rPr>
        <w:t>Conclusion</w:t>
      </w:r>
    </w:p>
    <w:p w:rsidR="00684ADA" w:rsidRPr="00F14935" w:rsidRDefault="00684ADA" w:rsidP="00684ADA">
      <w:pPr>
        <w:spacing w:after="0" w:line="360" w:lineRule="auto"/>
        <w:rPr>
          <w:rFonts w:ascii="Times New Roman" w:hAnsi="Times New Roman" w:cs="Times New Roman"/>
          <w:szCs w:val="24"/>
        </w:rPr>
      </w:pPr>
      <w:r w:rsidRPr="00F14935">
        <w:rPr>
          <w:rFonts w:ascii="Times New Roman" w:hAnsi="Times New Roman" w:cs="Times New Roman"/>
          <w:szCs w:val="24"/>
        </w:rPr>
        <w:t xml:space="preserve">All parameters indicate that they fall within acceptable limits, and considering the numerous benefits of the ingredients used, this hair serum promises to effectively promote hair growth, restore gray hair to its natural color, provide essential nutrients crucial for maintaining healthy sebaceous gland function, and support the growth of natural hair. In the realm of personal hygiene and healthcare, the adoption of herbal cosmetics has witnessed a significant surge. Consequently, the herbal </w:t>
      </w:r>
      <w:proofErr w:type="spellStart"/>
      <w:r w:rsidRPr="00F14935">
        <w:rPr>
          <w:rFonts w:ascii="Times New Roman" w:hAnsi="Times New Roman" w:cs="Times New Roman"/>
          <w:szCs w:val="24"/>
        </w:rPr>
        <w:t>cosmeceuticals</w:t>
      </w:r>
      <w:proofErr w:type="spellEnd"/>
      <w:r w:rsidRPr="00F14935">
        <w:rPr>
          <w:rFonts w:ascii="Times New Roman" w:hAnsi="Times New Roman" w:cs="Times New Roman"/>
          <w:szCs w:val="24"/>
        </w:rPr>
        <w:t xml:space="preserve"> segment within the personal care and health industry, which prioritizes the production of herbal-based cosmetics, is experiencing substantial growth and allure.</w:t>
      </w:r>
    </w:p>
    <w:p w:rsidR="00684ADA" w:rsidRPr="00F14935" w:rsidRDefault="00684ADA" w:rsidP="00684ADA">
      <w:pPr>
        <w:pStyle w:val="ListParagraph"/>
        <w:tabs>
          <w:tab w:val="left" w:pos="1185"/>
        </w:tabs>
        <w:spacing w:after="0" w:line="360" w:lineRule="auto"/>
        <w:jc w:val="both"/>
        <w:rPr>
          <w:rFonts w:ascii="Times New Roman" w:hAnsi="Times New Roman" w:cs="Times New Roman"/>
          <w:bCs/>
          <w:szCs w:val="24"/>
          <w:lang w:val="en-US"/>
        </w:rPr>
      </w:pPr>
    </w:p>
    <w:p w:rsidR="00684ADA" w:rsidRPr="00F14935" w:rsidRDefault="00684ADA" w:rsidP="00684ADA">
      <w:pPr>
        <w:spacing w:after="0" w:line="360" w:lineRule="auto"/>
        <w:rPr>
          <w:rFonts w:ascii="Times New Roman" w:hAnsi="Times New Roman" w:cs="Times New Roman"/>
          <w:b/>
          <w:sz w:val="52"/>
          <w:szCs w:val="52"/>
        </w:rPr>
      </w:pPr>
      <w:r w:rsidRPr="00F14935">
        <w:rPr>
          <w:rFonts w:ascii="Times New Roman" w:eastAsia="Times New Roman" w:hAnsi="Times New Roman" w:cs="Times New Roman"/>
          <w:sz w:val="24"/>
          <w:szCs w:val="24"/>
        </w:rPr>
        <w:t xml:space="preserve">                                                           </w:t>
      </w:r>
      <w:r w:rsidRPr="00F14935">
        <w:rPr>
          <w:rFonts w:ascii="Times New Roman" w:hAnsi="Times New Roman" w:cs="Times New Roman"/>
          <w:b/>
          <w:sz w:val="52"/>
          <w:szCs w:val="52"/>
        </w:rPr>
        <w:t>Reference</w:t>
      </w:r>
    </w:p>
    <w:p w:rsidR="00684ADA" w:rsidRPr="00F14935" w:rsidRDefault="00684ADA" w:rsidP="00684ADA">
      <w:pPr>
        <w:spacing w:after="0" w:line="360" w:lineRule="auto"/>
        <w:jc w:val="both"/>
        <w:rPr>
          <w:rFonts w:ascii="Times New Roman" w:hAnsi="Times New Roman" w:cs="Times New Roman"/>
          <w:b/>
          <w:szCs w:val="24"/>
        </w:rPr>
      </w:pPr>
      <w:r w:rsidRPr="00F14935">
        <w:rPr>
          <w:rFonts w:ascii="Times New Roman" w:hAnsi="Times New Roman" w:cs="Times New Roman"/>
          <w:szCs w:val="24"/>
        </w:rPr>
        <w:t xml:space="preserve">[1]. </w:t>
      </w:r>
      <w:proofErr w:type="spellStart"/>
      <w:r w:rsidRPr="00F14935">
        <w:rPr>
          <w:rFonts w:ascii="Times New Roman" w:hAnsi="Times New Roman" w:cs="Times New Roman"/>
          <w:szCs w:val="24"/>
        </w:rPr>
        <w:t>Patni</w:t>
      </w:r>
      <w:proofErr w:type="spellEnd"/>
      <w:r w:rsidRPr="00F14935">
        <w:rPr>
          <w:rFonts w:ascii="Times New Roman" w:hAnsi="Times New Roman" w:cs="Times New Roman"/>
          <w:szCs w:val="24"/>
        </w:rPr>
        <w:t xml:space="preserve"> P., Varghese D., </w:t>
      </w:r>
      <w:proofErr w:type="spellStart"/>
      <w:r w:rsidRPr="00F14935">
        <w:rPr>
          <w:rFonts w:ascii="Times New Roman" w:hAnsi="Times New Roman" w:cs="Times New Roman"/>
          <w:szCs w:val="24"/>
        </w:rPr>
        <w:t>Balekar</w:t>
      </w:r>
      <w:proofErr w:type="spellEnd"/>
      <w:r w:rsidRPr="00F14935">
        <w:rPr>
          <w:rFonts w:ascii="Times New Roman" w:hAnsi="Times New Roman" w:cs="Times New Roman"/>
          <w:szCs w:val="24"/>
        </w:rPr>
        <w:t xml:space="preserve"> N. and Jain D.K. Formulation and evaluation of herbal hair </w:t>
      </w:r>
      <w:proofErr w:type="spellStart"/>
      <w:r w:rsidRPr="00F14935">
        <w:rPr>
          <w:rFonts w:ascii="Times New Roman" w:hAnsi="Times New Roman" w:cs="Times New Roman"/>
          <w:szCs w:val="24"/>
        </w:rPr>
        <w:t>oilFor</w:t>
      </w:r>
      <w:proofErr w:type="spellEnd"/>
      <w:r w:rsidRPr="00F14935">
        <w:rPr>
          <w:rFonts w:ascii="Times New Roman" w:hAnsi="Times New Roman" w:cs="Times New Roman"/>
          <w:szCs w:val="24"/>
        </w:rPr>
        <w:t xml:space="preserve"> alopecia management. Planta </w:t>
      </w:r>
      <w:proofErr w:type="spellStart"/>
      <w:r w:rsidRPr="00F14935">
        <w:rPr>
          <w:rFonts w:ascii="Times New Roman" w:hAnsi="Times New Roman" w:cs="Times New Roman"/>
          <w:szCs w:val="24"/>
        </w:rPr>
        <w:t>Indica</w:t>
      </w:r>
      <w:proofErr w:type="spellEnd"/>
      <w:r w:rsidRPr="00F14935">
        <w:rPr>
          <w:rFonts w:ascii="Times New Roman" w:hAnsi="Times New Roman" w:cs="Times New Roman"/>
          <w:szCs w:val="24"/>
        </w:rPr>
        <w:t>. 2(3): 27-30, 2006</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[2]. </w:t>
      </w:r>
      <w:proofErr w:type="spellStart"/>
      <w:r w:rsidRPr="00F14935">
        <w:rPr>
          <w:rFonts w:ascii="Times New Roman" w:hAnsi="Times New Roman" w:cs="Times New Roman"/>
          <w:szCs w:val="24"/>
        </w:rPr>
        <w:t>Adirajan</w:t>
      </w:r>
      <w:proofErr w:type="spellEnd"/>
      <w:r w:rsidRPr="00F14935">
        <w:rPr>
          <w:rFonts w:ascii="Times New Roman" w:hAnsi="Times New Roman" w:cs="Times New Roman"/>
          <w:szCs w:val="24"/>
        </w:rPr>
        <w:t xml:space="preserve"> N., </w:t>
      </w:r>
      <w:proofErr w:type="spellStart"/>
      <w:r w:rsidRPr="00F14935">
        <w:rPr>
          <w:rFonts w:ascii="Times New Roman" w:hAnsi="Times New Roman" w:cs="Times New Roman"/>
          <w:szCs w:val="24"/>
        </w:rPr>
        <w:t>Ravikumar</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tential</w:t>
      </w:r>
      <w:proofErr w:type="spellEnd"/>
      <w:r w:rsidRPr="00F14935">
        <w:rPr>
          <w:rFonts w:ascii="Times New Roman" w:hAnsi="Times New Roman" w:cs="Times New Roman"/>
          <w:szCs w:val="24"/>
        </w:rPr>
        <w:t xml:space="preserve"> of Hibiscus </w:t>
      </w:r>
      <w:proofErr w:type="spellStart"/>
      <w:r w:rsidRPr="00F14935">
        <w:rPr>
          <w:rFonts w:ascii="Times New Roman" w:hAnsi="Times New Roman" w:cs="Times New Roman"/>
          <w:szCs w:val="24"/>
        </w:rPr>
        <w:t>rosa-Sinensis</w:t>
      </w:r>
      <w:proofErr w:type="spellEnd"/>
      <w:r w:rsidRPr="00F14935">
        <w:rPr>
          <w:rFonts w:ascii="Times New Roman" w:hAnsi="Times New Roman" w:cs="Times New Roman"/>
          <w:szCs w:val="24"/>
        </w:rPr>
        <w:t xml:space="preserve"> Linn. J </w:t>
      </w:r>
      <w:proofErr w:type="spellStart"/>
      <w:r w:rsidRPr="00F14935">
        <w:rPr>
          <w:rFonts w:ascii="Times New Roman" w:hAnsi="Times New Roman" w:cs="Times New Roman"/>
          <w:szCs w:val="24"/>
        </w:rPr>
        <w:t>Ethanpharm</w:t>
      </w:r>
      <w:proofErr w:type="spellEnd"/>
      <w:r w:rsidRPr="00F14935">
        <w:rPr>
          <w:rFonts w:ascii="Times New Roman" w:hAnsi="Times New Roman" w:cs="Times New Roman"/>
          <w:szCs w:val="24"/>
        </w:rPr>
        <w:t xml:space="preserve">. 88: 235-239, 2003 </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[3]. </w:t>
      </w:r>
      <w:proofErr w:type="spellStart"/>
      <w:r w:rsidRPr="00F14935">
        <w:rPr>
          <w:rFonts w:ascii="Times New Roman" w:hAnsi="Times New Roman" w:cs="Times New Roman"/>
          <w:szCs w:val="24"/>
        </w:rPr>
        <w:t>Purwal</w:t>
      </w:r>
      <w:proofErr w:type="spellEnd"/>
      <w:r w:rsidRPr="00F14935">
        <w:rPr>
          <w:rFonts w:ascii="Times New Roman" w:hAnsi="Times New Roman" w:cs="Times New Roman"/>
          <w:szCs w:val="24"/>
        </w:rPr>
        <w:t xml:space="preserve">, L., Gupta, S. B. N. and </w:t>
      </w:r>
      <w:proofErr w:type="spellStart"/>
      <w:r w:rsidRPr="00F14935">
        <w:rPr>
          <w:rFonts w:ascii="Times New Roman" w:hAnsi="Times New Roman" w:cs="Times New Roman"/>
          <w:szCs w:val="24"/>
        </w:rPr>
        <w:t>Pande</w:t>
      </w:r>
      <w:proofErr w:type="spellEnd"/>
      <w:r w:rsidRPr="00F14935">
        <w:rPr>
          <w:rFonts w:ascii="Times New Roman" w:hAnsi="Times New Roman" w:cs="Times New Roman"/>
          <w:szCs w:val="24"/>
        </w:rPr>
        <w:t xml:space="preserve">, M.S. Development and Evaluation of Herbal Formulations T., </w:t>
      </w:r>
      <w:proofErr w:type="spellStart"/>
      <w:r w:rsidRPr="00F14935">
        <w:rPr>
          <w:rFonts w:ascii="Times New Roman" w:hAnsi="Times New Roman" w:cs="Times New Roman"/>
          <w:szCs w:val="24"/>
        </w:rPr>
        <w:t>SShanmugasunda</w:t>
      </w:r>
      <w:proofErr w:type="spellEnd"/>
      <w:r w:rsidRPr="00F14935">
        <w:rPr>
          <w:rFonts w:ascii="Times New Roman" w:hAnsi="Times New Roman" w:cs="Times New Roman"/>
          <w:szCs w:val="24"/>
        </w:rPr>
        <w:t xml:space="preserve"> Ram N. and </w:t>
      </w:r>
      <w:proofErr w:type="spellStart"/>
      <w:r w:rsidRPr="00F14935">
        <w:rPr>
          <w:rFonts w:ascii="Times New Roman" w:hAnsi="Times New Roman" w:cs="Times New Roman"/>
          <w:szCs w:val="24"/>
        </w:rPr>
        <w:t>Babu</w:t>
      </w:r>
      <w:proofErr w:type="spellEnd"/>
      <w:r w:rsidRPr="00F14935">
        <w:rPr>
          <w:rFonts w:ascii="Times New Roman" w:hAnsi="Times New Roman" w:cs="Times New Roman"/>
          <w:szCs w:val="24"/>
        </w:rPr>
        <w:t xml:space="preserve"> M. In vivo and in vitro evaluation of hair for hair growth, E- Journal of Chemistry, Vol-5, NO-1, 34-38,2008.</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[4]. </w:t>
      </w:r>
      <w:proofErr w:type="spellStart"/>
      <w:r w:rsidRPr="00F14935">
        <w:rPr>
          <w:rFonts w:ascii="Times New Roman" w:hAnsi="Times New Roman" w:cs="Times New Roman"/>
          <w:szCs w:val="24"/>
        </w:rPr>
        <w:t>Gloor</w:t>
      </w:r>
      <w:proofErr w:type="spellEnd"/>
      <w:r w:rsidRPr="00F14935">
        <w:rPr>
          <w:rFonts w:ascii="Times New Roman" w:hAnsi="Times New Roman" w:cs="Times New Roman"/>
          <w:szCs w:val="24"/>
        </w:rPr>
        <w:t xml:space="preserve"> M, </w:t>
      </w:r>
      <w:proofErr w:type="spellStart"/>
      <w:r w:rsidRPr="00F14935">
        <w:rPr>
          <w:rFonts w:ascii="Times New Roman" w:hAnsi="Times New Roman" w:cs="Times New Roman"/>
          <w:szCs w:val="24"/>
        </w:rPr>
        <w:t>Fitchtler</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C.The</w:t>
      </w:r>
      <w:proofErr w:type="spellEnd"/>
      <w:r w:rsidRPr="00F14935">
        <w:rPr>
          <w:rFonts w:ascii="Times New Roman" w:hAnsi="Times New Roman" w:cs="Times New Roman"/>
          <w:szCs w:val="24"/>
        </w:rPr>
        <w:t xml:space="preserve"> basic of protein chemistry, J. Cosmetology, 3, p.193-194,1973. </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[5]. </w:t>
      </w:r>
      <w:proofErr w:type="spellStart"/>
      <w:r w:rsidRPr="00F14935">
        <w:rPr>
          <w:rFonts w:ascii="Times New Roman" w:hAnsi="Times New Roman" w:cs="Times New Roman"/>
          <w:szCs w:val="24"/>
        </w:rPr>
        <w:t>Rathi</w:t>
      </w:r>
      <w:proofErr w:type="spellEnd"/>
      <w:r w:rsidRPr="00F14935">
        <w:rPr>
          <w:rFonts w:ascii="Times New Roman" w:hAnsi="Times New Roman" w:cs="Times New Roman"/>
          <w:szCs w:val="24"/>
        </w:rPr>
        <w:t xml:space="preserve"> V., </w:t>
      </w:r>
      <w:proofErr w:type="spellStart"/>
      <w:r w:rsidRPr="00F14935">
        <w:rPr>
          <w:rFonts w:ascii="Times New Roman" w:hAnsi="Times New Roman" w:cs="Times New Roman"/>
          <w:szCs w:val="24"/>
        </w:rPr>
        <w:t>Rathi</w:t>
      </w:r>
      <w:proofErr w:type="spellEnd"/>
      <w:r w:rsidRPr="00F14935">
        <w:rPr>
          <w:rFonts w:ascii="Times New Roman" w:hAnsi="Times New Roman" w:cs="Times New Roman"/>
          <w:szCs w:val="24"/>
        </w:rPr>
        <w:t xml:space="preserve"> J.C., </w:t>
      </w:r>
      <w:proofErr w:type="spellStart"/>
      <w:r w:rsidRPr="00F14935">
        <w:rPr>
          <w:rFonts w:ascii="Times New Roman" w:hAnsi="Times New Roman" w:cs="Times New Roman"/>
          <w:szCs w:val="24"/>
        </w:rPr>
        <w:t>Tamizharasi</w:t>
      </w:r>
      <w:proofErr w:type="spellEnd"/>
      <w:r w:rsidRPr="00F14935">
        <w:rPr>
          <w:rFonts w:ascii="Times New Roman" w:hAnsi="Times New Roman" w:cs="Times New Roman"/>
          <w:szCs w:val="24"/>
        </w:rPr>
        <w:t xml:space="preserve"> S. and Pathak A.K. Plants used for hair growth promotion: A Review. </w:t>
      </w:r>
      <w:proofErr w:type="spellStart"/>
      <w:r w:rsidRPr="00F14935">
        <w:rPr>
          <w:rFonts w:ascii="Times New Roman" w:hAnsi="Times New Roman" w:cs="Times New Roman"/>
          <w:szCs w:val="24"/>
        </w:rPr>
        <w:t>Phcog</w:t>
      </w:r>
      <w:proofErr w:type="spellEnd"/>
      <w:r w:rsidRPr="00F14935">
        <w:rPr>
          <w:rFonts w:ascii="Times New Roman" w:hAnsi="Times New Roman" w:cs="Times New Roman"/>
          <w:szCs w:val="24"/>
        </w:rPr>
        <w:t xml:space="preserve"> Rev. 2(3): 165- 167,2008</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[6]. Price VH. Treatment of hair loss. N Eng. J Med. 1999;341(13):964–973. Doi:10.1056/NEJM199909233411307</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[7]. Sinclair R. Male pattern </w:t>
      </w:r>
      <w:proofErr w:type="spellStart"/>
      <w:r w:rsidRPr="00F14935">
        <w:rPr>
          <w:rFonts w:ascii="Times New Roman" w:hAnsi="Times New Roman" w:cs="Times New Roman"/>
          <w:szCs w:val="24"/>
        </w:rPr>
        <w:t>androgenetic</w:t>
      </w:r>
      <w:proofErr w:type="spellEnd"/>
      <w:r w:rsidRPr="00F14935">
        <w:rPr>
          <w:rFonts w:ascii="Times New Roman" w:hAnsi="Times New Roman" w:cs="Times New Roman"/>
          <w:szCs w:val="24"/>
        </w:rPr>
        <w:t xml:space="preserve"> alopecia. BMJ. 1998;317 (7162):865–869. Doi:10.1136/bmj.317.7162.865</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[8]. </w:t>
      </w:r>
      <w:proofErr w:type="spellStart"/>
      <w:r w:rsidRPr="00F14935">
        <w:rPr>
          <w:rFonts w:ascii="Times New Roman" w:hAnsi="Times New Roman" w:cs="Times New Roman"/>
          <w:szCs w:val="24"/>
        </w:rPr>
        <w:t>Orasan</w:t>
      </w:r>
      <w:proofErr w:type="spellEnd"/>
      <w:r w:rsidRPr="00F14935">
        <w:rPr>
          <w:rFonts w:ascii="Times New Roman" w:hAnsi="Times New Roman" w:cs="Times New Roman"/>
          <w:szCs w:val="24"/>
        </w:rPr>
        <w:t xml:space="preserve"> MS, Roman II, </w:t>
      </w:r>
      <w:proofErr w:type="spellStart"/>
      <w:r w:rsidRPr="00F14935">
        <w:rPr>
          <w:rFonts w:ascii="Times New Roman" w:hAnsi="Times New Roman" w:cs="Times New Roman"/>
          <w:szCs w:val="24"/>
        </w:rPr>
        <w:t>Coneac</w:t>
      </w:r>
      <w:proofErr w:type="spellEnd"/>
      <w:r w:rsidRPr="00F14935">
        <w:rPr>
          <w:rFonts w:ascii="Times New Roman" w:hAnsi="Times New Roman" w:cs="Times New Roman"/>
          <w:szCs w:val="24"/>
        </w:rPr>
        <w:t xml:space="preserve"> A, </w:t>
      </w:r>
      <w:proofErr w:type="spellStart"/>
      <w:r w:rsidRPr="00F14935">
        <w:rPr>
          <w:rFonts w:ascii="Times New Roman" w:hAnsi="Times New Roman" w:cs="Times New Roman"/>
          <w:szCs w:val="24"/>
        </w:rPr>
        <w:t>Muresan</w:t>
      </w:r>
      <w:proofErr w:type="spellEnd"/>
      <w:r w:rsidRPr="00F14935">
        <w:rPr>
          <w:rFonts w:ascii="Times New Roman" w:hAnsi="Times New Roman" w:cs="Times New Roman"/>
          <w:szCs w:val="24"/>
        </w:rPr>
        <w:t xml:space="preserve"> A, </w:t>
      </w:r>
      <w:proofErr w:type="spellStart"/>
      <w:r w:rsidRPr="00F14935">
        <w:rPr>
          <w:rFonts w:ascii="Times New Roman" w:hAnsi="Times New Roman" w:cs="Times New Roman"/>
          <w:szCs w:val="24"/>
        </w:rPr>
        <w:t>Orasan</w:t>
      </w:r>
      <w:proofErr w:type="spellEnd"/>
      <w:r w:rsidRPr="00F14935">
        <w:rPr>
          <w:rFonts w:ascii="Times New Roman" w:hAnsi="Times New Roman" w:cs="Times New Roman"/>
          <w:szCs w:val="24"/>
        </w:rPr>
        <w:t xml:space="preserve"> RI. Hair loss And regeneration performed on animal models. </w:t>
      </w:r>
      <w:proofErr w:type="spellStart"/>
      <w:r w:rsidRPr="00F14935">
        <w:rPr>
          <w:rFonts w:ascii="Times New Roman" w:hAnsi="Times New Roman" w:cs="Times New Roman"/>
          <w:szCs w:val="24"/>
        </w:rPr>
        <w:t>Clujul</w:t>
      </w:r>
      <w:proofErr w:type="spellEnd"/>
      <w:r w:rsidRPr="00F14935">
        <w:rPr>
          <w:rFonts w:ascii="Times New Roman" w:hAnsi="Times New Roman" w:cs="Times New Roman"/>
          <w:szCs w:val="24"/>
        </w:rPr>
        <w:t xml:space="preserve"> Med. 2016;89 (3):327.</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[9]. </w:t>
      </w:r>
      <w:proofErr w:type="spellStart"/>
      <w:r w:rsidRPr="00F14935">
        <w:rPr>
          <w:rFonts w:ascii="Times New Roman" w:hAnsi="Times New Roman" w:cs="Times New Roman"/>
          <w:szCs w:val="24"/>
        </w:rPr>
        <w:t>Abell</w:t>
      </w:r>
      <w:proofErr w:type="spellEnd"/>
      <w:r w:rsidRPr="00F14935">
        <w:rPr>
          <w:rFonts w:ascii="Times New Roman" w:hAnsi="Times New Roman" w:cs="Times New Roman"/>
          <w:szCs w:val="24"/>
        </w:rPr>
        <w:t xml:space="preserve"> E. Embryology and anatomy of the hair follicle. Dis Hair Growth. 1993;1–19.</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[10]. </w:t>
      </w:r>
      <w:proofErr w:type="spellStart"/>
      <w:r w:rsidRPr="00F14935">
        <w:rPr>
          <w:rFonts w:ascii="Times New Roman" w:hAnsi="Times New Roman" w:cs="Times New Roman"/>
          <w:szCs w:val="24"/>
        </w:rPr>
        <w:t>Mella</w:t>
      </w:r>
      <w:proofErr w:type="spellEnd"/>
      <w:r w:rsidRPr="00F14935">
        <w:rPr>
          <w:rFonts w:ascii="Times New Roman" w:hAnsi="Times New Roman" w:cs="Times New Roman"/>
          <w:szCs w:val="24"/>
        </w:rPr>
        <w:t xml:space="preserve"> JM, Perret MC, </w:t>
      </w:r>
      <w:proofErr w:type="spellStart"/>
      <w:r w:rsidRPr="00F14935">
        <w:rPr>
          <w:rFonts w:ascii="Times New Roman" w:hAnsi="Times New Roman" w:cs="Times New Roman"/>
          <w:szCs w:val="24"/>
        </w:rPr>
        <w:t>Manzotti</w:t>
      </w:r>
      <w:proofErr w:type="spellEnd"/>
      <w:r w:rsidRPr="00F14935">
        <w:rPr>
          <w:rFonts w:ascii="Times New Roman" w:hAnsi="Times New Roman" w:cs="Times New Roman"/>
          <w:szCs w:val="24"/>
        </w:rPr>
        <w:t xml:space="preserve"> M, Catalano HN, </w:t>
      </w:r>
      <w:proofErr w:type="spellStart"/>
      <w:r w:rsidRPr="00F14935">
        <w:rPr>
          <w:rFonts w:ascii="Times New Roman" w:hAnsi="Times New Roman" w:cs="Times New Roman"/>
          <w:szCs w:val="24"/>
        </w:rPr>
        <w:t>Guyatt</w:t>
      </w:r>
      <w:proofErr w:type="spellEnd"/>
      <w:r w:rsidRPr="00F14935">
        <w:rPr>
          <w:rFonts w:ascii="Times New Roman" w:hAnsi="Times New Roman" w:cs="Times New Roman"/>
          <w:szCs w:val="24"/>
        </w:rPr>
        <w:t xml:space="preserve"> G. Efficacy And safety of </w:t>
      </w:r>
      <w:proofErr w:type="spellStart"/>
      <w:r w:rsidRPr="00F14935">
        <w:rPr>
          <w:rFonts w:ascii="Times New Roman" w:hAnsi="Times New Roman" w:cs="Times New Roman"/>
          <w:szCs w:val="24"/>
        </w:rPr>
        <w:t>finasteride</w:t>
      </w:r>
      <w:proofErr w:type="spellEnd"/>
      <w:r w:rsidRPr="00F14935">
        <w:rPr>
          <w:rFonts w:ascii="Times New Roman" w:hAnsi="Times New Roman" w:cs="Times New Roman"/>
          <w:szCs w:val="24"/>
        </w:rPr>
        <w:t xml:space="preserve"> therapy for </w:t>
      </w:r>
      <w:proofErr w:type="spellStart"/>
      <w:r w:rsidRPr="00F14935">
        <w:rPr>
          <w:rFonts w:ascii="Times New Roman" w:hAnsi="Times New Roman" w:cs="Times New Roman"/>
          <w:szCs w:val="24"/>
        </w:rPr>
        <w:t>androgenetic</w:t>
      </w:r>
      <w:proofErr w:type="spellEnd"/>
      <w:r w:rsidRPr="00F14935">
        <w:rPr>
          <w:rFonts w:ascii="Times New Roman" w:hAnsi="Times New Roman" w:cs="Times New Roman"/>
          <w:szCs w:val="24"/>
        </w:rPr>
        <w:t xml:space="preserve"> alopecia: A systematic review. Arch </w:t>
      </w:r>
      <w:proofErr w:type="spellStart"/>
      <w:r w:rsidRPr="00F14935">
        <w:rPr>
          <w:rFonts w:ascii="Times New Roman" w:hAnsi="Times New Roman" w:cs="Times New Roman"/>
          <w:szCs w:val="24"/>
        </w:rPr>
        <w:t>Dermatol</w:t>
      </w:r>
      <w:proofErr w:type="spellEnd"/>
      <w:r w:rsidRPr="00F14935">
        <w:rPr>
          <w:rFonts w:ascii="Times New Roman" w:hAnsi="Times New Roman" w:cs="Times New Roman"/>
          <w:szCs w:val="24"/>
        </w:rPr>
        <w:t xml:space="preserve">. 2010;146(10):1141–1150. Doi:10.1001/archdermatol.2010.256 </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lastRenderedPageBreak/>
        <w:t xml:space="preserve">[11]. Rogers NE, </w:t>
      </w:r>
      <w:proofErr w:type="spellStart"/>
      <w:r w:rsidRPr="00F14935">
        <w:rPr>
          <w:rFonts w:ascii="Times New Roman" w:hAnsi="Times New Roman" w:cs="Times New Roman"/>
          <w:szCs w:val="24"/>
        </w:rPr>
        <w:t>Avram</w:t>
      </w:r>
      <w:proofErr w:type="spellEnd"/>
      <w:r w:rsidRPr="00F14935">
        <w:rPr>
          <w:rFonts w:ascii="Times New Roman" w:hAnsi="Times New Roman" w:cs="Times New Roman"/>
          <w:szCs w:val="24"/>
        </w:rPr>
        <w:t xml:space="preserve"> MR. Medical treatments for male and female Pattern hair loss. J Am </w:t>
      </w:r>
      <w:proofErr w:type="spellStart"/>
      <w:r w:rsidRPr="00F14935">
        <w:rPr>
          <w:rFonts w:ascii="Times New Roman" w:hAnsi="Times New Roman" w:cs="Times New Roman"/>
          <w:szCs w:val="24"/>
        </w:rPr>
        <w:t>Acad</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Dermatol</w:t>
      </w:r>
      <w:proofErr w:type="spellEnd"/>
      <w:r w:rsidRPr="00F14935">
        <w:rPr>
          <w:rFonts w:ascii="Times New Roman" w:hAnsi="Times New Roman" w:cs="Times New Roman"/>
          <w:szCs w:val="24"/>
        </w:rPr>
        <w:t xml:space="preserve">. 2008;59(4):547–566. </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[12]. </w:t>
      </w:r>
      <w:proofErr w:type="spellStart"/>
      <w:r w:rsidRPr="00F14935">
        <w:rPr>
          <w:rFonts w:ascii="Times New Roman" w:hAnsi="Times New Roman" w:cs="Times New Roman"/>
          <w:szCs w:val="24"/>
        </w:rPr>
        <w:t>Mella</w:t>
      </w:r>
      <w:proofErr w:type="spellEnd"/>
      <w:r w:rsidRPr="00F14935">
        <w:rPr>
          <w:rFonts w:ascii="Times New Roman" w:hAnsi="Times New Roman" w:cs="Times New Roman"/>
          <w:szCs w:val="24"/>
        </w:rPr>
        <w:t xml:space="preserve"> JM, Perret MC, </w:t>
      </w:r>
      <w:proofErr w:type="spellStart"/>
      <w:r w:rsidRPr="00F14935">
        <w:rPr>
          <w:rFonts w:ascii="Times New Roman" w:hAnsi="Times New Roman" w:cs="Times New Roman"/>
          <w:szCs w:val="24"/>
        </w:rPr>
        <w:t>Manzotti</w:t>
      </w:r>
      <w:proofErr w:type="spellEnd"/>
      <w:r w:rsidRPr="00F14935">
        <w:rPr>
          <w:rFonts w:ascii="Times New Roman" w:hAnsi="Times New Roman" w:cs="Times New Roman"/>
          <w:szCs w:val="24"/>
        </w:rPr>
        <w:t xml:space="preserve"> M, Catalano HN, </w:t>
      </w:r>
      <w:proofErr w:type="spellStart"/>
      <w:r w:rsidRPr="00F14935">
        <w:rPr>
          <w:rFonts w:ascii="Times New Roman" w:hAnsi="Times New Roman" w:cs="Times New Roman"/>
          <w:szCs w:val="24"/>
        </w:rPr>
        <w:t>Guyatt</w:t>
      </w:r>
      <w:proofErr w:type="spellEnd"/>
      <w:r w:rsidRPr="00F14935">
        <w:rPr>
          <w:rFonts w:ascii="Times New Roman" w:hAnsi="Times New Roman" w:cs="Times New Roman"/>
          <w:szCs w:val="24"/>
        </w:rPr>
        <w:t xml:space="preserve"> G. Efficacy And safety of </w:t>
      </w:r>
      <w:proofErr w:type="spellStart"/>
      <w:r w:rsidRPr="00F14935">
        <w:rPr>
          <w:rFonts w:ascii="Times New Roman" w:hAnsi="Times New Roman" w:cs="Times New Roman"/>
          <w:szCs w:val="24"/>
        </w:rPr>
        <w:t>finasteride</w:t>
      </w:r>
      <w:proofErr w:type="spellEnd"/>
      <w:r w:rsidRPr="00F14935">
        <w:rPr>
          <w:rFonts w:ascii="Times New Roman" w:hAnsi="Times New Roman" w:cs="Times New Roman"/>
          <w:szCs w:val="24"/>
        </w:rPr>
        <w:t xml:space="preserve"> therapy for </w:t>
      </w:r>
      <w:proofErr w:type="spellStart"/>
      <w:r w:rsidRPr="00F14935">
        <w:rPr>
          <w:rFonts w:ascii="Times New Roman" w:hAnsi="Times New Roman" w:cs="Times New Roman"/>
          <w:szCs w:val="24"/>
        </w:rPr>
        <w:t>androgenetic</w:t>
      </w:r>
      <w:proofErr w:type="spellEnd"/>
      <w:r w:rsidRPr="00F14935">
        <w:rPr>
          <w:rFonts w:ascii="Times New Roman" w:hAnsi="Times New Roman" w:cs="Times New Roman"/>
          <w:szCs w:val="24"/>
        </w:rPr>
        <w:t xml:space="preserve"> alopecia: A systematic review. Arch </w:t>
      </w:r>
      <w:proofErr w:type="spellStart"/>
      <w:r w:rsidRPr="00F14935">
        <w:rPr>
          <w:rFonts w:ascii="Times New Roman" w:hAnsi="Times New Roman" w:cs="Times New Roman"/>
          <w:szCs w:val="24"/>
        </w:rPr>
        <w:t>Dermatol</w:t>
      </w:r>
      <w:proofErr w:type="spellEnd"/>
      <w:r w:rsidRPr="00F14935">
        <w:rPr>
          <w:rFonts w:ascii="Times New Roman" w:hAnsi="Times New Roman" w:cs="Times New Roman"/>
          <w:szCs w:val="24"/>
        </w:rPr>
        <w:t xml:space="preserve">. 2010;146(10):1141–1150. Doi:10.1001/archdermatol.2010.256 </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[13]. Rogers NE, </w:t>
      </w:r>
      <w:proofErr w:type="spellStart"/>
      <w:r w:rsidRPr="00F14935">
        <w:rPr>
          <w:rFonts w:ascii="Times New Roman" w:hAnsi="Times New Roman" w:cs="Times New Roman"/>
          <w:szCs w:val="24"/>
        </w:rPr>
        <w:t>Avram</w:t>
      </w:r>
      <w:proofErr w:type="spellEnd"/>
      <w:r w:rsidRPr="00F14935">
        <w:rPr>
          <w:rFonts w:ascii="Times New Roman" w:hAnsi="Times New Roman" w:cs="Times New Roman"/>
          <w:szCs w:val="24"/>
        </w:rPr>
        <w:t xml:space="preserve"> MR. Medical treatments for male and female Pattern hair loss. J Am </w:t>
      </w:r>
      <w:proofErr w:type="spellStart"/>
      <w:r w:rsidRPr="00F14935">
        <w:rPr>
          <w:rFonts w:ascii="Times New Roman" w:hAnsi="Times New Roman" w:cs="Times New Roman"/>
          <w:szCs w:val="24"/>
        </w:rPr>
        <w:t>Acad</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Dermatol</w:t>
      </w:r>
      <w:proofErr w:type="spellEnd"/>
      <w:r w:rsidRPr="00F14935">
        <w:rPr>
          <w:rFonts w:ascii="Times New Roman" w:hAnsi="Times New Roman" w:cs="Times New Roman"/>
          <w:szCs w:val="24"/>
        </w:rPr>
        <w:t>. 2008;59(4):547–566.</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[14]. Complementary A. Or Integrative Health: What’s in a Name? NCCIH. National Center for Complementary and Integrative Health NCCIH; 2016.</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[15]. Hosking A-M, </w:t>
      </w:r>
      <w:proofErr w:type="spellStart"/>
      <w:r w:rsidRPr="00F14935">
        <w:rPr>
          <w:rFonts w:ascii="Times New Roman" w:hAnsi="Times New Roman" w:cs="Times New Roman"/>
          <w:szCs w:val="24"/>
        </w:rPr>
        <w:t>Juhasz</w:t>
      </w:r>
      <w:proofErr w:type="spellEnd"/>
      <w:r w:rsidRPr="00F14935">
        <w:rPr>
          <w:rFonts w:ascii="Times New Roman" w:hAnsi="Times New Roman" w:cs="Times New Roman"/>
          <w:szCs w:val="24"/>
        </w:rPr>
        <w:t xml:space="preserve"> M, </w:t>
      </w:r>
      <w:proofErr w:type="spellStart"/>
      <w:r w:rsidRPr="00F14935">
        <w:rPr>
          <w:rFonts w:ascii="Times New Roman" w:hAnsi="Times New Roman" w:cs="Times New Roman"/>
          <w:szCs w:val="24"/>
        </w:rPr>
        <w:t>Mesinkovska</w:t>
      </w:r>
      <w:proofErr w:type="spellEnd"/>
      <w:r w:rsidRPr="00F14935">
        <w:rPr>
          <w:rFonts w:ascii="Times New Roman" w:hAnsi="Times New Roman" w:cs="Times New Roman"/>
          <w:szCs w:val="24"/>
        </w:rPr>
        <w:t xml:space="preserve"> NA. Complementary and Alternative treatments for alopecia: a comprehensive review. Skin Appendage Disorders. 2019;5(2):72–89. Doi:10.1159/000492035</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[16]. </w:t>
      </w:r>
      <w:proofErr w:type="spellStart"/>
      <w:r w:rsidRPr="00F14935">
        <w:rPr>
          <w:rFonts w:ascii="Times New Roman" w:hAnsi="Times New Roman" w:cs="Times New Roman"/>
          <w:szCs w:val="24"/>
        </w:rPr>
        <w:t>Soleymani</w:t>
      </w:r>
      <w:proofErr w:type="spellEnd"/>
      <w:r w:rsidRPr="00F14935">
        <w:rPr>
          <w:rFonts w:ascii="Times New Roman" w:hAnsi="Times New Roman" w:cs="Times New Roman"/>
          <w:szCs w:val="24"/>
        </w:rPr>
        <w:t xml:space="preserve"> T, Shapiro J. The Infatuation With Biotin Supplementation: is There Truth Behind Its Rising Popularity? A Comparative Analysis of Clinical Efficacy versus Social</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[17]. Popularity. J Drugs </w:t>
      </w:r>
      <w:proofErr w:type="spellStart"/>
      <w:r w:rsidRPr="00F14935">
        <w:rPr>
          <w:rFonts w:ascii="Times New Roman" w:hAnsi="Times New Roman" w:cs="Times New Roman"/>
          <w:szCs w:val="24"/>
        </w:rPr>
        <w:t>Dermatol</w:t>
      </w:r>
      <w:proofErr w:type="spellEnd"/>
      <w:r w:rsidRPr="00F14935">
        <w:rPr>
          <w:rFonts w:ascii="Times New Roman" w:hAnsi="Times New Roman" w:cs="Times New Roman"/>
          <w:szCs w:val="24"/>
        </w:rPr>
        <w:t>. 2017;16(5):496–500.</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[18]. Food U, Administration D The FDA warns that biotin may interfere With lab tests: FDA safety communication.2018.</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[19]. </w:t>
      </w:r>
      <w:proofErr w:type="spellStart"/>
      <w:r w:rsidRPr="00F14935">
        <w:rPr>
          <w:rFonts w:ascii="Times New Roman" w:hAnsi="Times New Roman" w:cs="Times New Roman"/>
          <w:szCs w:val="24"/>
        </w:rPr>
        <w:t>Dawber</w:t>
      </w:r>
      <w:proofErr w:type="spellEnd"/>
      <w:r w:rsidRPr="00F14935">
        <w:rPr>
          <w:rFonts w:ascii="Times New Roman" w:hAnsi="Times New Roman" w:cs="Times New Roman"/>
          <w:szCs w:val="24"/>
        </w:rPr>
        <w:t xml:space="preserve"> R, </w:t>
      </w:r>
      <w:proofErr w:type="spellStart"/>
      <w:r w:rsidRPr="00F14935">
        <w:rPr>
          <w:rFonts w:ascii="Times New Roman" w:hAnsi="Times New Roman" w:cs="Times New Roman"/>
          <w:szCs w:val="24"/>
        </w:rPr>
        <w:t>Rundegren</w:t>
      </w:r>
      <w:proofErr w:type="spellEnd"/>
      <w:r w:rsidRPr="00F14935">
        <w:rPr>
          <w:rFonts w:ascii="Times New Roman" w:hAnsi="Times New Roman" w:cs="Times New Roman"/>
          <w:szCs w:val="24"/>
        </w:rPr>
        <w:t xml:space="preserve"> J. </w:t>
      </w:r>
      <w:proofErr w:type="spellStart"/>
      <w:r w:rsidRPr="00F14935">
        <w:rPr>
          <w:rFonts w:ascii="Times New Roman" w:hAnsi="Times New Roman" w:cs="Times New Roman"/>
          <w:szCs w:val="24"/>
        </w:rPr>
        <w:t>Hypertrichosis</w:t>
      </w:r>
      <w:proofErr w:type="spellEnd"/>
      <w:r w:rsidRPr="00F14935">
        <w:rPr>
          <w:rFonts w:ascii="Times New Roman" w:hAnsi="Times New Roman" w:cs="Times New Roman"/>
          <w:szCs w:val="24"/>
        </w:rPr>
        <w:t xml:space="preserve"> in females applying </w:t>
      </w:r>
      <w:proofErr w:type="spellStart"/>
      <w:r w:rsidRPr="00F14935">
        <w:rPr>
          <w:rFonts w:ascii="Times New Roman" w:hAnsi="Times New Roman" w:cs="Times New Roman"/>
          <w:szCs w:val="24"/>
        </w:rPr>
        <w:t>minoxidil</w:t>
      </w:r>
      <w:proofErr w:type="spellEnd"/>
      <w:r w:rsidRPr="00F14935">
        <w:rPr>
          <w:rFonts w:ascii="Times New Roman" w:hAnsi="Times New Roman" w:cs="Times New Roman"/>
          <w:szCs w:val="24"/>
        </w:rPr>
        <w:t xml:space="preserve"> Topical solution and in normal controls. J </w:t>
      </w:r>
      <w:proofErr w:type="spellStart"/>
      <w:r w:rsidRPr="00F14935">
        <w:rPr>
          <w:rFonts w:ascii="Times New Roman" w:hAnsi="Times New Roman" w:cs="Times New Roman"/>
          <w:szCs w:val="24"/>
        </w:rPr>
        <w:t>Eur</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Acad</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Dermatol</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Venereol</w:t>
      </w:r>
      <w:proofErr w:type="spellEnd"/>
      <w:r w:rsidRPr="00F14935">
        <w:rPr>
          <w:rFonts w:ascii="Times New Roman" w:hAnsi="Times New Roman" w:cs="Times New Roman"/>
          <w:szCs w:val="24"/>
        </w:rPr>
        <w:t xml:space="preserve">. 2003;17(3):271–275. Doi:10.1046/j.1468-3083.2003.00621.x </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[20]. Friedman ES, Friedman PM, Cohen DE, </w:t>
      </w:r>
      <w:proofErr w:type="spellStart"/>
      <w:r w:rsidRPr="00F14935">
        <w:rPr>
          <w:rFonts w:ascii="Times New Roman" w:hAnsi="Times New Roman" w:cs="Times New Roman"/>
          <w:szCs w:val="24"/>
        </w:rPr>
        <w:t>Washenik</w:t>
      </w:r>
      <w:proofErr w:type="spellEnd"/>
      <w:r w:rsidRPr="00F14935">
        <w:rPr>
          <w:rFonts w:ascii="Times New Roman" w:hAnsi="Times New Roman" w:cs="Times New Roman"/>
          <w:szCs w:val="24"/>
        </w:rPr>
        <w:t xml:space="preserve"> K. Allergic contact Dermatitis to topical </w:t>
      </w:r>
      <w:proofErr w:type="spellStart"/>
      <w:r w:rsidRPr="00F14935">
        <w:rPr>
          <w:rFonts w:ascii="Times New Roman" w:hAnsi="Times New Roman" w:cs="Times New Roman"/>
          <w:szCs w:val="24"/>
        </w:rPr>
        <w:t>minoxidil</w:t>
      </w:r>
      <w:proofErr w:type="spellEnd"/>
      <w:r w:rsidRPr="00F14935">
        <w:rPr>
          <w:rFonts w:ascii="Times New Roman" w:hAnsi="Times New Roman" w:cs="Times New Roman"/>
          <w:szCs w:val="24"/>
        </w:rPr>
        <w:t xml:space="preserve"> solution: etiology and treatment. J Am </w:t>
      </w:r>
      <w:proofErr w:type="spellStart"/>
      <w:r w:rsidRPr="00F14935">
        <w:rPr>
          <w:rFonts w:ascii="Times New Roman" w:hAnsi="Times New Roman" w:cs="Times New Roman"/>
          <w:szCs w:val="24"/>
        </w:rPr>
        <w:t>Acad</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Dermatol</w:t>
      </w:r>
      <w:proofErr w:type="spellEnd"/>
      <w:r w:rsidRPr="00F14935">
        <w:rPr>
          <w:rFonts w:ascii="Times New Roman" w:hAnsi="Times New Roman" w:cs="Times New Roman"/>
          <w:szCs w:val="24"/>
        </w:rPr>
        <w:t>. 2002;46(2):309–312. Doi:10.1067/mjd.2002.119104</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[21]Ansari S.H. and Ali M. Hair care and herbal drug. Indian J Nat Prod. 13(1): 3-5, 1997.</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[22]. </w:t>
      </w:r>
      <w:proofErr w:type="spellStart"/>
      <w:r w:rsidRPr="00F14935">
        <w:rPr>
          <w:rFonts w:ascii="Times New Roman" w:hAnsi="Times New Roman" w:cs="Times New Roman"/>
          <w:szCs w:val="24"/>
        </w:rPr>
        <w:t>StaricoR.G.The</w:t>
      </w:r>
      <w:proofErr w:type="spellEnd"/>
      <w:r w:rsidRPr="00F14935">
        <w:rPr>
          <w:rFonts w:ascii="Times New Roman" w:hAnsi="Times New Roman" w:cs="Times New Roman"/>
          <w:szCs w:val="24"/>
        </w:rPr>
        <w:t xml:space="preserve"> melanocytes and the hair follicle,J.Invest.Dermatil,35,p.185-194,1960</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[23]. </w:t>
      </w:r>
      <w:proofErr w:type="spellStart"/>
      <w:r w:rsidRPr="00F14935">
        <w:rPr>
          <w:rFonts w:ascii="Times New Roman" w:hAnsi="Times New Roman" w:cs="Times New Roman"/>
          <w:szCs w:val="24"/>
        </w:rPr>
        <w:t>PinkusH.Sebaceous</w:t>
      </w:r>
      <w:proofErr w:type="spellEnd"/>
      <w:r w:rsidRPr="00F14935">
        <w:rPr>
          <w:rFonts w:ascii="Times New Roman" w:hAnsi="Times New Roman" w:cs="Times New Roman"/>
          <w:szCs w:val="24"/>
        </w:rPr>
        <w:t xml:space="preserve"> cysts are modified </w:t>
      </w:r>
      <w:proofErr w:type="spellStart"/>
      <w:r w:rsidRPr="00F14935">
        <w:rPr>
          <w:rFonts w:ascii="Times New Roman" w:hAnsi="Times New Roman" w:cs="Times New Roman"/>
          <w:szCs w:val="24"/>
        </w:rPr>
        <w:t>cysts,J</w:t>
      </w:r>
      <w:proofErr w:type="spellEnd"/>
      <w:r w:rsidRPr="00F14935">
        <w:rPr>
          <w:rFonts w:ascii="Times New Roman" w:hAnsi="Times New Roman" w:cs="Times New Roman"/>
          <w:szCs w:val="24"/>
        </w:rPr>
        <w:t>. arch. Dermatol,99:544-555,1969.</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[24]. </w:t>
      </w:r>
      <w:proofErr w:type="spellStart"/>
      <w:r w:rsidRPr="00F14935">
        <w:rPr>
          <w:rFonts w:ascii="Times New Roman" w:hAnsi="Times New Roman" w:cs="Times New Roman"/>
          <w:szCs w:val="24"/>
        </w:rPr>
        <w:t>Rathi</w:t>
      </w:r>
      <w:proofErr w:type="spellEnd"/>
      <w:r w:rsidRPr="00F14935">
        <w:rPr>
          <w:rFonts w:ascii="Times New Roman" w:hAnsi="Times New Roman" w:cs="Times New Roman"/>
          <w:szCs w:val="24"/>
        </w:rPr>
        <w:t xml:space="preserve"> V., </w:t>
      </w:r>
      <w:proofErr w:type="spellStart"/>
      <w:r w:rsidRPr="00F14935">
        <w:rPr>
          <w:rFonts w:ascii="Times New Roman" w:hAnsi="Times New Roman" w:cs="Times New Roman"/>
          <w:szCs w:val="24"/>
        </w:rPr>
        <w:t>Rathi</w:t>
      </w:r>
      <w:proofErr w:type="spellEnd"/>
      <w:r w:rsidRPr="00F14935">
        <w:rPr>
          <w:rFonts w:ascii="Times New Roman" w:hAnsi="Times New Roman" w:cs="Times New Roman"/>
          <w:szCs w:val="24"/>
        </w:rPr>
        <w:t xml:space="preserve"> J.C., </w:t>
      </w:r>
      <w:proofErr w:type="spellStart"/>
      <w:r w:rsidRPr="00F14935">
        <w:rPr>
          <w:rFonts w:ascii="Times New Roman" w:hAnsi="Times New Roman" w:cs="Times New Roman"/>
          <w:szCs w:val="24"/>
        </w:rPr>
        <w:t>Tamizharasi</w:t>
      </w:r>
      <w:proofErr w:type="spellEnd"/>
      <w:r w:rsidRPr="00F14935">
        <w:rPr>
          <w:rFonts w:ascii="Times New Roman" w:hAnsi="Times New Roman" w:cs="Times New Roman"/>
          <w:szCs w:val="24"/>
        </w:rPr>
        <w:t xml:space="preserve"> S. and Pathak A.K. Plants used for hair growth promotion: A review. </w:t>
      </w:r>
      <w:proofErr w:type="spellStart"/>
      <w:r w:rsidRPr="00F14935">
        <w:rPr>
          <w:rFonts w:ascii="Times New Roman" w:hAnsi="Times New Roman" w:cs="Times New Roman"/>
          <w:szCs w:val="24"/>
        </w:rPr>
        <w:t>Phcog</w:t>
      </w:r>
      <w:proofErr w:type="spellEnd"/>
      <w:r w:rsidRPr="00F14935">
        <w:rPr>
          <w:rFonts w:ascii="Times New Roman" w:hAnsi="Times New Roman" w:cs="Times New Roman"/>
          <w:szCs w:val="24"/>
        </w:rPr>
        <w:t xml:space="preserve"> Rev. 2(3): 165-167,2008 </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[25]. Robbins CR (2013) Chemical and Physical Behavior of Human Hair. 4th </w:t>
      </w:r>
      <w:proofErr w:type="spellStart"/>
      <w:r w:rsidRPr="00F14935">
        <w:rPr>
          <w:rFonts w:ascii="Times New Roman" w:hAnsi="Times New Roman" w:cs="Times New Roman"/>
          <w:szCs w:val="24"/>
        </w:rPr>
        <w:t>edn</w:t>
      </w:r>
      <w:proofErr w:type="spellEnd"/>
      <w:r w:rsidRPr="00F14935">
        <w:rPr>
          <w:rFonts w:ascii="Times New Roman" w:hAnsi="Times New Roman" w:cs="Times New Roman"/>
          <w:szCs w:val="24"/>
        </w:rPr>
        <w:t xml:space="preserve">, New York, USA. 5. Flores A, Schell J, Krall AS, </w:t>
      </w:r>
      <w:proofErr w:type="spellStart"/>
      <w:r w:rsidRPr="00F14935">
        <w:rPr>
          <w:rFonts w:ascii="Times New Roman" w:hAnsi="Times New Roman" w:cs="Times New Roman"/>
          <w:szCs w:val="24"/>
        </w:rPr>
        <w:t>Jelinek</w:t>
      </w:r>
      <w:proofErr w:type="spellEnd"/>
      <w:r w:rsidRPr="00F14935">
        <w:rPr>
          <w:rFonts w:ascii="Times New Roman" w:hAnsi="Times New Roman" w:cs="Times New Roman"/>
          <w:szCs w:val="24"/>
        </w:rPr>
        <w:t xml:space="preserve"> D, Miranda M, et al. (2017) Lactate dehydrogenase activity drives hair follicle stem cell activation. Nature Cell Biology 19(9): 1017-1026.</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[26]. </w:t>
      </w:r>
      <w:proofErr w:type="spellStart"/>
      <w:r w:rsidRPr="00F14935">
        <w:rPr>
          <w:rFonts w:ascii="Times New Roman" w:hAnsi="Times New Roman" w:cs="Times New Roman"/>
          <w:szCs w:val="24"/>
        </w:rPr>
        <w:t>Dr.Aijaz</w:t>
      </w:r>
      <w:proofErr w:type="spellEnd"/>
      <w:r w:rsidRPr="00F14935">
        <w:rPr>
          <w:rFonts w:ascii="Times New Roman" w:hAnsi="Times New Roman" w:cs="Times New Roman"/>
          <w:szCs w:val="24"/>
        </w:rPr>
        <w:t xml:space="preserve"> A Sheikh, </w:t>
      </w:r>
      <w:proofErr w:type="spellStart"/>
      <w:r w:rsidRPr="00F14935">
        <w:rPr>
          <w:rFonts w:ascii="Times New Roman" w:hAnsi="Times New Roman" w:cs="Times New Roman"/>
          <w:szCs w:val="24"/>
        </w:rPr>
        <w:t>Dr.Subhash</w:t>
      </w:r>
      <w:proofErr w:type="spellEnd"/>
      <w:r w:rsidRPr="00F14935">
        <w:rPr>
          <w:rFonts w:ascii="Times New Roman" w:hAnsi="Times New Roman" w:cs="Times New Roman"/>
          <w:szCs w:val="24"/>
        </w:rPr>
        <w:t xml:space="preserve"> V </w:t>
      </w:r>
      <w:proofErr w:type="spellStart"/>
      <w:r w:rsidRPr="00F14935">
        <w:rPr>
          <w:rFonts w:ascii="Times New Roman" w:hAnsi="Times New Roman" w:cs="Times New Roman"/>
          <w:szCs w:val="24"/>
        </w:rPr>
        <w:t>Deshmane</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Dr.kailash</w:t>
      </w:r>
      <w:proofErr w:type="spellEnd"/>
      <w:r w:rsidRPr="00F14935">
        <w:rPr>
          <w:rFonts w:ascii="Times New Roman" w:hAnsi="Times New Roman" w:cs="Times New Roman"/>
          <w:szCs w:val="24"/>
        </w:rPr>
        <w:t xml:space="preserve"> R </w:t>
      </w:r>
      <w:proofErr w:type="spellStart"/>
      <w:r w:rsidRPr="00F14935">
        <w:rPr>
          <w:rFonts w:ascii="Times New Roman" w:hAnsi="Times New Roman" w:cs="Times New Roman"/>
          <w:szCs w:val="24"/>
        </w:rPr>
        <w:t>Biyani</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Dr.Md.Rageeb</w:t>
      </w:r>
      <w:proofErr w:type="spellEnd"/>
      <w:r w:rsidRPr="00F14935">
        <w:rPr>
          <w:rFonts w:ascii="Times New Roman" w:hAnsi="Times New Roman" w:cs="Times New Roman"/>
          <w:szCs w:val="24"/>
        </w:rPr>
        <w:t xml:space="preserve"> Md. Usman ; “A Textbook of Cosmetic Science” </w:t>
      </w:r>
      <w:proofErr w:type="spellStart"/>
      <w:r w:rsidRPr="00F14935">
        <w:rPr>
          <w:rFonts w:ascii="Times New Roman" w:hAnsi="Times New Roman" w:cs="Times New Roman"/>
          <w:szCs w:val="24"/>
        </w:rPr>
        <w:t>Pg</w:t>
      </w:r>
      <w:proofErr w:type="spellEnd"/>
      <w:r w:rsidRPr="00F14935">
        <w:rPr>
          <w:rFonts w:ascii="Times New Roman" w:hAnsi="Times New Roman" w:cs="Times New Roman"/>
          <w:szCs w:val="24"/>
        </w:rPr>
        <w:t xml:space="preserve"> No. 35-38</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[27]. </w:t>
      </w:r>
      <w:proofErr w:type="spellStart"/>
      <w:r w:rsidRPr="00F14935">
        <w:rPr>
          <w:rFonts w:ascii="Times New Roman" w:hAnsi="Times New Roman" w:cs="Times New Roman"/>
          <w:szCs w:val="24"/>
        </w:rPr>
        <w:t>Clavaud</w:t>
      </w:r>
      <w:proofErr w:type="spellEnd"/>
      <w:r w:rsidRPr="00F14935">
        <w:rPr>
          <w:rFonts w:ascii="Times New Roman" w:hAnsi="Times New Roman" w:cs="Times New Roman"/>
          <w:szCs w:val="24"/>
        </w:rPr>
        <w:t xml:space="preserve">, C., </w:t>
      </w:r>
      <w:proofErr w:type="spellStart"/>
      <w:r w:rsidRPr="00F14935">
        <w:rPr>
          <w:rFonts w:ascii="Times New Roman" w:hAnsi="Times New Roman" w:cs="Times New Roman"/>
          <w:szCs w:val="24"/>
        </w:rPr>
        <w:t>Jourdain</w:t>
      </w:r>
      <w:proofErr w:type="spellEnd"/>
      <w:r w:rsidRPr="00F14935">
        <w:rPr>
          <w:rFonts w:ascii="Times New Roman" w:hAnsi="Times New Roman" w:cs="Times New Roman"/>
          <w:szCs w:val="24"/>
        </w:rPr>
        <w:t xml:space="preserve">, R., Bar-Hen, A., </w:t>
      </w:r>
      <w:proofErr w:type="spellStart"/>
      <w:r w:rsidRPr="00F14935">
        <w:rPr>
          <w:rFonts w:ascii="Times New Roman" w:hAnsi="Times New Roman" w:cs="Times New Roman"/>
          <w:szCs w:val="24"/>
        </w:rPr>
        <w:t>Tichit</w:t>
      </w:r>
      <w:proofErr w:type="spellEnd"/>
      <w:r w:rsidRPr="00F14935">
        <w:rPr>
          <w:rFonts w:ascii="Times New Roman" w:hAnsi="Times New Roman" w:cs="Times New Roman"/>
          <w:szCs w:val="24"/>
        </w:rPr>
        <w:t xml:space="preserve">, M., </w:t>
      </w:r>
      <w:proofErr w:type="spellStart"/>
      <w:r w:rsidRPr="00F14935">
        <w:rPr>
          <w:rFonts w:ascii="Times New Roman" w:hAnsi="Times New Roman" w:cs="Times New Roman"/>
          <w:szCs w:val="24"/>
        </w:rPr>
        <w:t>Bouchier</w:t>
      </w:r>
      <w:proofErr w:type="spellEnd"/>
      <w:r w:rsidRPr="00F14935">
        <w:rPr>
          <w:rFonts w:ascii="Times New Roman" w:hAnsi="Times New Roman" w:cs="Times New Roman"/>
          <w:szCs w:val="24"/>
        </w:rPr>
        <w:t xml:space="preserve">, C., </w:t>
      </w:r>
      <w:proofErr w:type="spellStart"/>
      <w:r w:rsidRPr="00F14935">
        <w:rPr>
          <w:rFonts w:ascii="Times New Roman" w:hAnsi="Times New Roman" w:cs="Times New Roman"/>
          <w:szCs w:val="24"/>
        </w:rPr>
        <w:t>Pouradier</w:t>
      </w:r>
      <w:proofErr w:type="spellEnd"/>
      <w:r w:rsidRPr="00F14935">
        <w:rPr>
          <w:rFonts w:ascii="Times New Roman" w:hAnsi="Times New Roman" w:cs="Times New Roman"/>
          <w:szCs w:val="24"/>
        </w:rPr>
        <w:t xml:space="preserve">, F., El </w:t>
      </w:r>
      <w:proofErr w:type="spellStart"/>
      <w:r w:rsidRPr="00F14935">
        <w:rPr>
          <w:rFonts w:ascii="Times New Roman" w:hAnsi="Times New Roman" w:cs="Times New Roman"/>
          <w:szCs w:val="24"/>
        </w:rPr>
        <w:t>Rawadi</w:t>
      </w:r>
      <w:proofErr w:type="spellEnd"/>
      <w:r w:rsidRPr="00F14935">
        <w:rPr>
          <w:rFonts w:ascii="Times New Roman" w:hAnsi="Times New Roman" w:cs="Times New Roman"/>
          <w:szCs w:val="24"/>
        </w:rPr>
        <w:t xml:space="preserve">, C., </w:t>
      </w:r>
      <w:proofErr w:type="spellStart"/>
      <w:r w:rsidRPr="00F14935">
        <w:rPr>
          <w:rFonts w:ascii="Times New Roman" w:hAnsi="Times New Roman" w:cs="Times New Roman"/>
          <w:szCs w:val="24"/>
        </w:rPr>
        <w:t>Guillot</w:t>
      </w:r>
      <w:proofErr w:type="spellEnd"/>
      <w:r w:rsidRPr="00F14935">
        <w:rPr>
          <w:rFonts w:ascii="Times New Roman" w:hAnsi="Times New Roman" w:cs="Times New Roman"/>
          <w:szCs w:val="24"/>
        </w:rPr>
        <w:t xml:space="preserve">, J., </w:t>
      </w:r>
      <w:proofErr w:type="spellStart"/>
      <w:r w:rsidRPr="00F14935">
        <w:rPr>
          <w:rFonts w:ascii="Times New Roman" w:hAnsi="Times New Roman" w:cs="Times New Roman"/>
          <w:szCs w:val="24"/>
        </w:rPr>
        <w:t>Ménard-Szczebara</w:t>
      </w:r>
      <w:proofErr w:type="spellEnd"/>
      <w:r w:rsidRPr="00F14935">
        <w:rPr>
          <w:rFonts w:ascii="Times New Roman" w:hAnsi="Times New Roman" w:cs="Times New Roman"/>
          <w:szCs w:val="24"/>
        </w:rPr>
        <w:t xml:space="preserve">, F., Breton, L., </w:t>
      </w:r>
      <w:proofErr w:type="spellStart"/>
      <w:r w:rsidRPr="00F14935">
        <w:rPr>
          <w:rFonts w:ascii="Times New Roman" w:hAnsi="Times New Roman" w:cs="Times New Roman"/>
          <w:szCs w:val="24"/>
        </w:rPr>
        <w:t>Latgé</w:t>
      </w:r>
      <w:proofErr w:type="spellEnd"/>
      <w:r w:rsidRPr="00F14935">
        <w:rPr>
          <w:rFonts w:ascii="Times New Roman" w:hAnsi="Times New Roman" w:cs="Times New Roman"/>
          <w:szCs w:val="24"/>
        </w:rPr>
        <w:t>, J. P., &amp;</w:t>
      </w:r>
      <w:proofErr w:type="spellStart"/>
      <w:r w:rsidRPr="00F14935">
        <w:rPr>
          <w:rFonts w:ascii="Times New Roman" w:hAnsi="Times New Roman" w:cs="Times New Roman"/>
          <w:szCs w:val="24"/>
        </w:rPr>
        <w:t>Mouyna</w:t>
      </w:r>
      <w:proofErr w:type="spellEnd"/>
      <w:r w:rsidRPr="00F14935">
        <w:rPr>
          <w:rFonts w:ascii="Times New Roman" w:hAnsi="Times New Roman" w:cs="Times New Roman"/>
          <w:szCs w:val="24"/>
        </w:rPr>
        <w:t>, I. (2013). Correction: Dandruff Is Associated</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lastRenderedPageBreak/>
        <w:t xml:space="preserve"> [28]. With Disequilibrium in the Proportion of the Major Bacterial and Fungal Populations Colonizing the </w:t>
      </w:r>
      <w:proofErr w:type="spellStart"/>
      <w:r w:rsidRPr="00F14935">
        <w:rPr>
          <w:rFonts w:ascii="Times New Roman" w:hAnsi="Times New Roman" w:cs="Times New Roman"/>
          <w:szCs w:val="24"/>
        </w:rPr>
        <w:t>Scalp.PLoS</w:t>
      </w:r>
      <w:proofErr w:type="spellEnd"/>
      <w:r w:rsidRPr="00F14935">
        <w:rPr>
          <w:rFonts w:ascii="Times New Roman" w:hAnsi="Times New Roman" w:cs="Times New Roman"/>
          <w:szCs w:val="24"/>
        </w:rPr>
        <w:t xml:space="preserve"> ONE, 8(10), 10.1371/annotation/bcff4a59-10b7-442a-8181-12fa69209e57. </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[29]. </w:t>
      </w:r>
      <w:proofErr w:type="spellStart"/>
      <w:r w:rsidRPr="00F14935">
        <w:rPr>
          <w:rFonts w:ascii="Times New Roman" w:hAnsi="Times New Roman" w:cs="Times New Roman"/>
          <w:szCs w:val="24"/>
        </w:rPr>
        <w:t>Myagmar</w:t>
      </w:r>
      <w:proofErr w:type="spellEnd"/>
      <w:r w:rsidRPr="00F14935">
        <w:rPr>
          <w:rFonts w:ascii="Times New Roman" w:hAnsi="Times New Roman" w:cs="Times New Roman"/>
          <w:szCs w:val="24"/>
        </w:rPr>
        <w:t xml:space="preserve"> K, </w:t>
      </w:r>
      <w:proofErr w:type="spellStart"/>
      <w:r w:rsidRPr="00F14935">
        <w:rPr>
          <w:rFonts w:ascii="Times New Roman" w:hAnsi="Times New Roman" w:cs="Times New Roman"/>
          <w:szCs w:val="24"/>
        </w:rPr>
        <w:t>Lkhagvasuren</w:t>
      </w:r>
      <w:proofErr w:type="spellEnd"/>
      <w:r w:rsidRPr="00F14935">
        <w:rPr>
          <w:rFonts w:ascii="Times New Roman" w:hAnsi="Times New Roman" w:cs="Times New Roman"/>
          <w:szCs w:val="24"/>
        </w:rPr>
        <w:t xml:space="preserve"> E, </w:t>
      </w:r>
      <w:proofErr w:type="spellStart"/>
      <w:r w:rsidRPr="00F14935">
        <w:rPr>
          <w:rFonts w:ascii="Times New Roman" w:hAnsi="Times New Roman" w:cs="Times New Roman"/>
          <w:szCs w:val="24"/>
        </w:rPr>
        <w:t>Semchin</w:t>
      </w:r>
      <w:proofErr w:type="spellEnd"/>
      <w:r w:rsidRPr="00F14935">
        <w:rPr>
          <w:rFonts w:ascii="Times New Roman" w:hAnsi="Times New Roman" w:cs="Times New Roman"/>
          <w:szCs w:val="24"/>
        </w:rPr>
        <w:t xml:space="preserve"> M. Hair Growth Promoting Effect of </w:t>
      </w:r>
      <w:proofErr w:type="spellStart"/>
      <w:r w:rsidRPr="00F14935">
        <w:rPr>
          <w:rFonts w:ascii="Times New Roman" w:hAnsi="Times New Roman" w:cs="Times New Roman"/>
          <w:szCs w:val="24"/>
        </w:rPr>
        <w:t>Urticadioica</w:t>
      </w:r>
      <w:proofErr w:type="spellEnd"/>
      <w:r w:rsidRPr="00F14935">
        <w:rPr>
          <w:rFonts w:ascii="Times New Roman" w:hAnsi="Times New Roman" w:cs="Times New Roman"/>
          <w:szCs w:val="24"/>
        </w:rPr>
        <w:t xml:space="preserve"> L. CAJMS 2018;4:187-193.</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[30]. </w:t>
      </w:r>
      <w:proofErr w:type="spellStart"/>
      <w:r w:rsidRPr="00F14935">
        <w:rPr>
          <w:rFonts w:ascii="Times New Roman" w:hAnsi="Times New Roman" w:cs="Times New Roman"/>
          <w:szCs w:val="24"/>
        </w:rPr>
        <w:t>Pekmezci</w:t>
      </w:r>
      <w:proofErr w:type="spellEnd"/>
      <w:r w:rsidRPr="00F14935">
        <w:rPr>
          <w:rFonts w:ascii="Times New Roman" w:hAnsi="Times New Roman" w:cs="Times New Roman"/>
          <w:szCs w:val="24"/>
        </w:rPr>
        <w:t xml:space="preserve"> E, </w:t>
      </w:r>
      <w:proofErr w:type="spellStart"/>
      <w:r w:rsidRPr="00F14935">
        <w:rPr>
          <w:rFonts w:ascii="Times New Roman" w:hAnsi="Times New Roman" w:cs="Times New Roman"/>
          <w:szCs w:val="24"/>
        </w:rPr>
        <w:t>Dundar</w:t>
      </w:r>
      <w:proofErr w:type="spellEnd"/>
      <w:r w:rsidRPr="00F14935">
        <w:rPr>
          <w:rFonts w:ascii="Times New Roman" w:hAnsi="Times New Roman" w:cs="Times New Roman"/>
          <w:szCs w:val="24"/>
        </w:rPr>
        <w:t xml:space="preserve"> C, </w:t>
      </w:r>
      <w:proofErr w:type="spellStart"/>
      <w:r w:rsidRPr="00F14935">
        <w:rPr>
          <w:rFonts w:ascii="Times New Roman" w:hAnsi="Times New Roman" w:cs="Times New Roman"/>
          <w:szCs w:val="24"/>
        </w:rPr>
        <w:t>Turkoglu</w:t>
      </w:r>
      <w:proofErr w:type="spellEnd"/>
      <w:r w:rsidRPr="00F14935">
        <w:rPr>
          <w:rFonts w:ascii="Times New Roman" w:hAnsi="Times New Roman" w:cs="Times New Roman"/>
          <w:szCs w:val="24"/>
        </w:rPr>
        <w:t xml:space="preserve"> M. Proprietary Herbal Extract </w:t>
      </w:r>
      <w:proofErr w:type="spellStart"/>
      <w:r w:rsidRPr="00F14935">
        <w:rPr>
          <w:rFonts w:ascii="Times New Roman" w:hAnsi="Times New Roman" w:cs="Times New Roman"/>
          <w:szCs w:val="24"/>
        </w:rPr>
        <w:t>Downregulates</w:t>
      </w:r>
      <w:proofErr w:type="spellEnd"/>
      <w:r w:rsidRPr="00F14935">
        <w:rPr>
          <w:rFonts w:ascii="Times New Roman" w:hAnsi="Times New Roman" w:cs="Times New Roman"/>
          <w:szCs w:val="24"/>
        </w:rPr>
        <w:t xml:space="preserve"> the Gene Expression of IL1α in </w:t>
      </w:r>
      <w:proofErr w:type="spellStart"/>
      <w:r w:rsidRPr="00F14935">
        <w:rPr>
          <w:rFonts w:ascii="Times New Roman" w:hAnsi="Times New Roman" w:cs="Times New Roman"/>
          <w:szCs w:val="24"/>
        </w:rPr>
        <w:t>HaCaT</w:t>
      </w:r>
      <w:proofErr w:type="spellEnd"/>
      <w:r w:rsidRPr="00F14935">
        <w:rPr>
          <w:rFonts w:ascii="Times New Roman" w:hAnsi="Times New Roman" w:cs="Times New Roman"/>
          <w:szCs w:val="24"/>
        </w:rPr>
        <w:t xml:space="preserve"> Cells: Possible Implications </w:t>
      </w:r>
      <w:proofErr w:type="spellStart"/>
      <w:r w:rsidRPr="00F14935">
        <w:rPr>
          <w:rFonts w:ascii="Times New Roman" w:hAnsi="Times New Roman" w:cs="Times New Roman"/>
          <w:szCs w:val="24"/>
        </w:rPr>
        <w:t>AgainstNonscarring</w:t>
      </w:r>
      <w:proofErr w:type="spellEnd"/>
      <w:r w:rsidRPr="00F14935">
        <w:rPr>
          <w:rFonts w:ascii="Times New Roman" w:hAnsi="Times New Roman" w:cs="Times New Roman"/>
          <w:szCs w:val="24"/>
        </w:rPr>
        <w:t xml:space="preserve"> Alopecia. Med Arch. 2018;72(2):136-</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[31]. </w:t>
      </w:r>
      <w:proofErr w:type="spellStart"/>
      <w:r w:rsidRPr="00F14935">
        <w:rPr>
          <w:rFonts w:ascii="Times New Roman" w:hAnsi="Times New Roman" w:cs="Times New Roman"/>
          <w:szCs w:val="24"/>
        </w:rPr>
        <w:t>Nahata</w:t>
      </w:r>
      <w:proofErr w:type="spellEnd"/>
      <w:r w:rsidRPr="00F14935">
        <w:rPr>
          <w:rFonts w:ascii="Times New Roman" w:hAnsi="Times New Roman" w:cs="Times New Roman"/>
          <w:szCs w:val="24"/>
        </w:rPr>
        <w:t xml:space="preserve"> A, Dixit VK. Ameliorative effects of stinging nettle (</w:t>
      </w:r>
      <w:proofErr w:type="spellStart"/>
      <w:r w:rsidRPr="00F14935">
        <w:rPr>
          <w:rFonts w:ascii="Times New Roman" w:hAnsi="Times New Roman" w:cs="Times New Roman"/>
          <w:szCs w:val="24"/>
        </w:rPr>
        <w:t>Urticadioica</w:t>
      </w:r>
      <w:proofErr w:type="spellEnd"/>
      <w:r w:rsidRPr="00F14935">
        <w:rPr>
          <w:rFonts w:ascii="Times New Roman" w:hAnsi="Times New Roman" w:cs="Times New Roman"/>
          <w:szCs w:val="24"/>
        </w:rPr>
        <w:t xml:space="preserve">) on testosterone-induced Prostatic hyperplasia in </w:t>
      </w:r>
      <w:proofErr w:type="spellStart"/>
      <w:r w:rsidRPr="00F14935">
        <w:rPr>
          <w:rFonts w:ascii="Times New Roman" w:hAnsi="Times New Roman" w:cs="Times New Roman"/>
          <w:szCs w:val="24"/>
        </w:rPr>
        <w:t>rats.Andrologia</w:t>
      </w:r>
      <w:proofErr w:type="spellEnd"/>
      <w:r w:rsidRPr="00F14935">
        <w:rPr>
          <w:rFonts w:ascii="Times New Roman" w:hAnsi="Times New Roman" w:cs="Times New Roman"/>
          <w:szCs w:val="24"/>
        </w:rPr>
        <w:t>. 2012;44Suppl 1:396-409</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[32]. Abbas AN. Ginger (</w:t>
      </w:r>
      <w:proofErr w:type="spellStart"/>
      <w:r w:rsidRPr="00F14935">
        <w:rPr>
          <w:rFonts w:ascii="Times New Roman" w:hAnsi="Times New Roman" w:cs="Times New Roman"/>
          <w:szCs w:val="24"/>
        </w:rPr>
        <w:t>Zingiberofficinale</w:t>
      </w:r>
      <w:proofErr w:type="spellEnd"/>
      <w:r w:rsidRPr="00F14935">
        <w:rPr>
          <w:rFonts w:ascii="Times New Roman" w:hAnsi="Times New Roman" w:cs="Times New Roman"/>
          <w:szCs w:val="24"/>
        </w:rPr>
        <w:t xml:space="preserve"> (L.) </w:t>
      </w:r>
      <w:proofErr w:type="spellStart"/>
      <w:r w:rsidRPr="00F14935">
        <w:rPr>
          <w:rFonts w:ascii="Times New Roman" w:hAnsi="Times New Roman" w:cs="Times New Roman"/>
          <w:szCs w:val="24"/>
        </w:rPr>
        <w:t>Rosc</w:t>
      </w:r>
      <w:proofErr w:type="spellEnd"/>
      <w:r w:rsidRPr="00F14935">
        <w:rPr>
          <w:rFonts w:ascii="Times New Roman" w:hAnsi="Times New Roman" w:cs="Times New Roman"/>
          <w:szCs w:val="24"/>
        </w:rPr>
        <w:t xml:space="preserve">) improves oxidative stress and trace elements status in Patients with alopecia </w:t>
      </w:r>
      <w:proofErr w:type="spellStart"/>
      <w:r w:rsidRPr="00F14935">
        <w:rPr>
          <w:rFonts w:ascii="Times New Roman" w:hAnsi="Times New Roman" w:cs="Times New Roman"/>
          <w:szCs w:val="24"/>
        </w:rPr>
        <w:t>areata</w:t>
      </w:r>
      <w:proofErr w:type="spellEnd"/>
      <w:r w:rsidRPr="00F14935">
        <w:rPr>
          <w:rFonts w:ascii="Times New Roman" w:hAnsi="Times New Roman" w:cs="Times New Roman"/>
          <w:szCs w:val="24"/>
        </w:rPr>
        <w:t xml:space="preserve">. Niger J </w:t>
      </w:r>
      <w:proofErr w:type="spellStart"/>
      <w:r w:rsidRPr="00F14935">
        <w:rPr>
          <w:rFonts w:ascii="Times New Roman" w:hAnsi="Times New Roman" w:cs="Times New Roman"/>
          <w:szCs w:val="24"/>
        </w:rPr>
        <w:t>ClinPract</w:t>
      </w:r>
      <w:proofErr w:type="spellEnd"/>
      <w:r w:rsidRPr="00F14935">
        <w:rPr>
          <w:rFonts w:ascii="Times New Roman" w:hAnsi="Times New Roman" w:cs="Times New Roman"/>
          <w:szCs w:val="24"/>
        </w:rPr>
        <w:t xml:space="preserve"> 2020; 23(11): 1555-60.</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[33]. </w:t>
      </w:r>
      <w:proofErr w:type="spellStart"/>
      <w:r w:rsidRPr="00F14935">
        <w:rPr>
          <w:rFonts w:ascii="Times New Roman" w:hAnsi="Times New Roman" w:cs="Times New Roman"/>
          <w:szCs w:val="24"/>
        </w:rPr>
        <w:t>Wijaya</w:t>
      </w:r>
      <w:proofErr w:type="spellEnd"/>
      <w:r w:rsidRPr="00F14935">
        <w:rPr>
          <w:rFonts w:ascii="Times New Roman" w:hAnsi="Times New Roman" w:cs="Times New Roman"/>
          <w:szCs w:val="24"/>
        </w:rPr>
        <w:t xml:space="preserve"> WH, </w:t>
      </w:r>
      <w:proofErr w:type="spellStart"/>
      <w:r w:rsidRPr="00F14935">
        <w:rPr>
          <w:rFonts w:ascii="Times New Roman" w:hAnsi="Times New Roman" w:cs="Times New Roman"/>
          <w:szCs w:val="24"/>
        </w:rPr>
        <w:t>Mun’im</w:t>
      </w:r>
      <w:proofErr w:type="spellEnd"/>
      <w:r w:rsidRPr="00F14935">
        <w:rPr>
          <w:rFonts w:ascii="Times New Roman" w:hAnsi="Times New Roman" w:cs="Times New Roman"/>
          <w:szCs w:val="24"/>
        </w:rPr>
        <w:t xml:space="preserve"> A, </w:t>
      </w:r>
      <w:proofErr w:type="spellStart"/>
      <w:r w:rsidRPr="00F14935">
        <w:rPr>
          <w:rFonts w:ascii="Times New Roman" w:hAnsi="Times New Roman" w:cs="Times New Roman"/>
          <w:szCs w:val="24"/>
        </w:rPr>
        <w:t>Djajadisastra</w:t>
      </w:r>
      <w:proofErr w:type="spellEnd"/>
      <w:r w:rsidRPr="00F14935">
        <w:rPr>
          <w:rFonts w:ascii="Times New Roman" w:hAnsi="Times New Roman" w:cs="Times New Roman"/>
          <w:szCs w:val="24"/>
        </w:rPr>
        <w:t xml:space="preserve"> J. Effectiveness test of fenugreek seed (</w:t>
      </w:r>
      <w:proofErr w:type="spellStart"/>
      <w:r w:rsidRPr="00F14935">
        <w:rPr>
          <w:rFonts w:ascii="Times New Roman" w:hAnsi="Times New Roman" w:cs="Times New Roman"/>
          <w:szCs w:val="24"/>
        </w:rPr>
        <w:t>trigonellafoenum-graecum</w:t>
      </w:r>
      <w:proofErr w:type="spellEnd"/>
      <w:r w:rsidRPr="00F14935">
        <w:rPr>
          <w:rFonts w:ascii="Times New Roman" w:hAnsi="Times New Roman" w:cs="Times New Roman"/>
          <w:szCs w:val="24"/>
        </w:rPr>
        <w:t xml:space="preserve"> l.) Extract hair tonic in hair growth activity. </w:t>
      </w:r>
      <w:proofErr w:type="spellStart"/>
      <w:r w:rsidRPr="00F14935">
        <w:rPr>
          <w:rFonts w:ascii="Times New Roman" w:hAnsi="Times New Roman" w:cs="Times New Roman"/>
          <w:szCs w:val="24"/>
        </w:rPr>
        <w:t>Int</w:t>
      </w:r>
      <w:proofErr w:type="spellEnd"/>
      <w:r w:rsidRPr="00F14935">
        <w:rPr>
          <w:rFonts w:ascii="Times New Roman" w:hAnsi="Times New Roman" w:cs="Times New Roman"/>
          <w:szCs w:val="24"/>
        </w:rPr>
        <w:t xml:space="preserve"> J </w:t>
      </w:r>
      <w:proofErr w:type="spellStart"/>
      <w:r w:rsidRPr="00F14935">
        <w:rPr>
          <w:rFonts w:ascii="Times New Roman" w:hAnsi="Times New Roman" w:cs="Times New Roman"/>
          <w:szCs w:val="24"/>
        </w:rPr>
        <w:t>Curr</w:t>
      </w:r>
      <w:proofErr w:type="spellEnd"/>
      <w:r w:rsidRPr="00F14935">
        <w:rPr>
          <w:rFonts w:ascii="Times New Roman" w:hAnsi="Times New Roman" w:cs="Times New Roman"/>
          <w:szCs w:val="24"/>
        </w:rPr>
        <w:t xml:space="preserve"> Res 2013; 5(11): 3453-60.</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[34]. Ali BH, Blunden G. Pharmacological and toxicological properties of Nigella sativa. </w:t>
      </w:r>
      <w:proofErr w:type="spellStart"/>
      <w:r w:rsidRPr="00F14935">
        <w:rPr>
          <w:rFonts w:ascii="Times New Roman" w:hAnsi="Times New Roman" w:cs="Times New Roman"/>
          <w:szCs w:val="24"/>
        </w:rPr>
        <w:t>Phytother</w:t>
      </w:r>
      <w:proofErr w:type="spellEnd"/>
      <w:r w:rsidRPr="00F14935">
        <w:rPr>
          <w:rFonts w:ascii="Times New Roman" w:hAnsi="Times New Roman" w:cs="Times New Roman"/>
          <w:szCs w:val="24"/>
        </w:rPr>
        <w:t xml:space="preserve"> Res 2003; 17(4): 299-305.</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[35]. </w:t>
      </w:r>
      <w:proofErr w:type="spellStart"/>
      <w:r w:rsidRPr="00F14935">
        <w:rPr>
          <w:rFonts w:ascii="Times New Roman" w:hAnsi="Times New Roman" w:cs="Times New Roman"/>
          <w:szCs w:val="24"/>
        </w:rPr>
        <w:t>Majdalawieh</w:t>
      </w:r>
      <w:proofErr w:type="spellEnd"/>
      <w:r w:rsidRPr="00F14935">
        <w:rPr>
          <w:rFonts w:ascii="Times New Roman" w:hAnsi="Times New Roman" w:cs="Times New Roman"/>
          <w:szCs w:val="24"/>
        </w:rPr>
        <w:t xml:space="preserve"> AF, Fayyad MW, Nasrallah GK. Anti-cancer properties and mechanisms of action of </w:t>
      </w:r>
      <w:proofErr w:type="spellStart"/>
      <w:r w:rsidRPr="00F14935">
        <w:rPr>
          <w:rFonts w:ascii="Times New Roman" w:hAnsi="Times New Roman" w:cs="Times New Roman"/>
          <w:szCs w:val="24"/>
        </w:rPr>
        <w:t>Thymoquinone</w:t>
      </w:r>
      <w:proofErr w:type="spellEnd"/>
      <w:r w:rsidRPr="00F14935">
        <w:rPr>
          <w:rFonts w:ascii="Times New Roman" w:hAnsi="Times New Roman" w:cs="Times New Roman"/>
          <w:szCs w:val="24"/>
        </w:rPr>
        <w:t xml:space="preserve">, the major active ingredient of Nigella </w:t>
      </w:r>
      <w:proofErr w:type="spellStart"/>
      <w:r w:rsidRPr="00F14935">
        <w:rPr>
          <w:rFonts w:ascii="Times New Roman" w:hAnsi="Times New Roman" w:cs="Times New Roman"/>
          <w:szCs w:val="24"/>
        </w:rPr>
        <w:t>sativa.Crit</w:t>
      </w:r>
      <w:proofErr w:type="spellEnd"/>
      <w:r w:rsidRPr="00F14935">
        <w:rPr>
          <w:rFonts w:ascii="Times New Roman" w:hAnsi="Times New Roman" w:cs="Times New Roman"/>
          <w:szCs w:val="24"/>
        </w:rPr>
        <w:t xml:space="preserve"> Rev Food </w:t>
      </w:r>
      <w:proofErr w:type="spellStart"/>
      <w:r w:rsidRPr="00F14935">
        <w:rPr>
          <w:rFonts w:ascii="Times New Roman" w:hAnsi="Times New Roman" w:cs="Times New Roman"/>
          <w:szCs w:val="24"/>
        </w:rPr>
        <w:t>SciNutr</w:t>
      </w:r>
      <w:proofErr w:type="spellEnd"/>
      <w:r w:rsidRPr="00F14935">
        <w:rPr>
          <w:rFonts w:ascii="Times New Roman" w:hAnsi="Times New Roman" w:cs="Times New Roman"/>
          <w:szCs w:val="24"/>
        </w:rPr>
        <w:t xml:space="preserve"> 2017; 57(18): 3911-28.</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[36]. </w:t>
      </w:r>
      <w:proofErr w:type="spellStart"/>
      <w:r w:rsidRPr="00F14935">
        <w:rPr>
          <w:rFonts w:ascii="Times New Roman" w:hAnsi="Times New Roman" w:cs="Times New Roman"/>
          <w:szCs w:val="24"/>
        </w:rPr>
        <w:t>Yousefi</w:t>
      </w:r>
      <w:proofErr w:type="spellEnd"/>
      <w:r w:rsidRPr="00F14935">
        <w:rPr>
          <w:rFonts w:ascii="Times New Roman" w:hAnsi="Times New Roman" w:cs="Times New Roman"/>
          <w:szCs w:val="24"/>
        </w:rPr>
        <w:t xml:space="preserve"> M, </w:t>
      </w:r>
      <w:proofErr w:type="spellStart"/>
      <w:r w:rsidRPr="00F14935">
        <w:rPr>
          <w:rFonts w:ascii="Times New Roman" w:hAnsi="Times New Roman" w:cs="Times New Roman"/>
          <w:szCs w:val="24"/>
        </w:rPr>
        <w:t>Barikbin</w:t>
      </w:r>
      <w:proofErr w:type="spellEnd"/>
      <w:r w:rsidRPr="00F14935">
        <w:rPr>
          <w:rFonts w:ascii="Times New Roman" w:hAnsi="Times New Roman" w:cs="Times New Roman"/>
          <w:szCs w:val="24"/>
        </w:rPr>
        <w:t xml:space="preserve"> B, </w:t>
      </w:r>
      <w:proofErr w:type="spellStart"/>
      <w:r w:rsidRPr="00F14935">
        <w:rPr>
          <w:rFonts w:ascii="Times New Roman" w:hAnsi="Times New Roman" w:cs="Times New Roman"/>
          <w:szCs w:val="24"/>
        </w:rPr>
        <w:t>Kamalinejad</w:t>
      </w:r>
      <w:proofErr w:type="spellEnd"/>
      <w:r w:rsidRPr="00F14935">
        <w:rPr>
          <w:rFonts w:ascii="Times New Roman" w:hAnsi="Times New Roman" w:cs="Times New Roman"/>
          <w:szCs w:val="24"/>
        </w:rPr>
        <w:t xml:space="preserve"> M, et al. Comparison of therapeutic effect of topical Nigella with Betamethasone and </w:t>
      </w:r>
      <w:proofErr w:type="spellStart"/>
      <w:r w:rsidRPr="00F14935">
        <w:rPr>
          <w:rFonts w:ascii="Times New Roman" w:hAnsi="Times New Roman" w:cs="Times New Roman"/>
          <w:szCs w:val="24"/>
        </w:rPr>
        <w:t>Eucerin</w:t>
      </w:r>
      <w:proofErr w:type="spellEnd"/>
      <w:r w:rsidRPr="00F14935">
        <w:rPr>
          <w:rFonts w:ascii="Times New Roman" w:hAnsi="Times New Roman" w:cs="Times New Roman"/>
          <w:szCs w:val="24"/>
        </w:rPr>
        <w:t xml:space="preserve"> in hand eczema. J </w:t>
      </w:r>
      <w:proofErr w:type="spellStart"/>
      <w:r w:rsidRPr="00F14935">
        <w:rPr>
          <w:rFonts w:ascii="Times New Roman" w:hAnsi="Times New Roman" w:cs="Times New Roman"/>
          <w:szCs w:val="24"/>
        </w:rPr>
        <w:t>EurAcadDermatolVenereol</w:t>
      </w:r>
      <w:proofErr w:type="spellEnd"/>
      <w:r w:rsidRPr="00F14935">
        <w:rPr>
          <w:rFonts w:ascii="Times New Roman" w:hAnsi="Times New Roman" w:cs="Times New Roman"/>
          <w:szCs w:val="24"/>
        </w:rPr>
        <w:t xml:space="preserve"> 2013; 27(12): 1498-504.</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[37]. </w:t>
      </w:r>
      <w:proofErr w:type="spellStart"/>
      <w:r w:rsidRPr="00F14935">
        <w:rPr>
          <w:rFonts w:ascii="Times New Roman" w:hAnsi="Times New Roman" w:cs="Times New Roman"/>
          <w:szCs w:val="24"/>
        </w:rPr>
        <w:t>Halligudi</w:t>
      </w:r>
      <w:proofErr w:type="spellEnd"/>
      <w:r w:rsidRPr="00F14935">
        <w:rPr>
          <w:rFonts w:ascii="Times New Roman" w:hAnsi="Times New Roman" w:cs="Times New Roman"/>
          <w:szCs w:val="24"/>
        </w:rPr>
        <w:t xml:space="preserve"> N. Pharmacological properties of Flax seed: A Review. Hygeia J D Med 2012; 4(2): 70-7.Manjula D, Josephine JLJ, </w:t>
      </w:r>
      <w:proofErr w:type="spellStart"/>
      <w:r w:rsidRPr="00F14935">
        <w:rPr>
          <w:rFonts w:ascii="Times New Roman" w:hAnsi="Times New Roman" w:cs="Times New Roman"/>
          <w:szCs w:val="24"/>
        </w:rPr>
        <w:t>Kumari</w:t>
      </w:r>
      <w:proofErr w:type="spellEnd"/>
      <w:r w:rsidRPr="00F14935">
        <w:rPr>
          <w:rFonts w:ascii="Times New Roman" w:hAnsi="Times New Roman" w:cs="Times New Roman"/>
          <w:szCs w:val="24"/>
        </w:rPr>
        <w:t xml:space="preserve"> P, </w:t>
      </w:r>
      <w:proofErr w:type="spellStart"/>
      <w:r w:rsidRPr="00F14935">
        <w:rPr>
          <w:rFonts w:ascii="Times New Roman" w:hAnsi="Times New Roman" w:cs="Times New Roman"/>
          <w:szCs w:val="24"/>
        </w:rPr>
        <w:t>Banu</w:t>
      </w:r>
      <w:proofErr w:type="spellEnd"/>
      <w:r w:rsidRPr="00F14935">
        <w:rPr>
          <w:rFonts w:ascii="Times New Roman" w:hAnsi="Times New Roman" w:cs="Times New Roman"/>
          <w:szCs w:val="24"/>
        </w:rPr>
        <w:t xml:space="preserve"> S. Formulation and evaluation of flaxseed hair gel: A natural </w:t>
      </w:r>
      <w:proofErr w:type="spellStart"/>
      <w:r w:rsidRPr="00F14935">
        <w:rPr>
          <w:rFonts w:ascii="Times New Roman" w:hAnsi="Times New Roman" w:cs="Times New Roman"/>
          <w:szCs w:val="24"/>
        </w:rPr>
        <w:t>hairTamer</w:t>
      </w:r>
      <w:proofErr w:type="spellEnd"/>
      <w:r w:rsidRPr="00F14935">
        <w:rPr>
          <w:rFonts w:ascii="Times New Roman" w:hAnsi="Times New Roman" w:cs="Times New Roman"/>
          <w:szCs w:val="24"/>
        </w:rPr>
        <w:t xml:space="preserve">. </w:t>
      </w:r>
      <w:proofErr w:type="spellStart"/>
      <w:r w:rsidRPr="00F14935">
        <w:rPr>
          <w:rFonts w:ascii="Times New Roman" w:hAnsi="Times New Roman" w:cs="Times New Roman"/>
          <w:szCs w:val="24"/>
        </w:rPr>
        <w:t>Int</w:t>
      </w:r>
      <w:proofErr w:type="spellEnd"/>
      <w:r w:rsidRPr="00F14935">
        <w:rPr>
          <w:rFonts w:ascii="Times New Roman" w:hAnsi="Times New Roman" w:cs="Times New Roman"/>
          <w:szCs w:val="24"/>
        </w:rPr>
        <w:t xml:space="preserve"> J Res Pharm </w:t>
      </w:r>
      <w:proofErr w:type="spellStart"/>
      <w:r w:rsidRPr="00F14935">
        <w:rPr>
          <w:rFonts w:ascii="Times New Roman" w:hAnsi="Times New Roman" w:cs="Times New Roman"/>
          <w:szCs w:val="24"/>
        </w:rPr>
        <w:t>Chem</w:t>
      </w:r>
      <w:proofErr w:type="spellEnd"/>
      <w:r w:rsidRPr="00F14935">
        <w:rPr>
          <w:rFonts w:ascii="Times New Roman" w:hAnsi="Times New Roman" w:cs="Times New Roman"/>
          <w:szCs w:val="24"/>
        </w:rPr>
        <w:t xml:space="preserve"> 2018; 8(3): 487-91.</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[38]. </w:t>
      </w:r>
      <w:proofErr w:type="spellStart"/>
      <w:r w:rsidRPr="00F14935">
        <w:rPr>
          <w:rFonts w:ascii="Times New Roman" w:hAnsi="Times New Roman" w:cs="Times New Roman"/>
          <w:szCs w:val="24"/>
        </w:rPr>
        <w:t>Saleem</w:t>
      </w:r>
      <w:proofErr w:type="spellEnd"/>
      <w:r w:rsidRPr="00F14935">
        <w:rPr>
          <w:rFonts w:ascii="Times New Roman" w:hAnsi="Times New Roman" w:cs="Times New Roman"/>
          <w:szCs w:val="24"/>
        </w:rPr>
        <w:t xml:space="preserve"> U, Sabir S, Ahmad B. Protective role of Nigella sativa in chemotherapy induced alopecia. Bangladesh J </w:t>
      </w:r>
      <w:proofErr w:type="spellStart"/>
      <w:r w:rsidRPr="00F14935">
        <w:rPr>
          <w:rFonts w:ascii="Times New Roman" w:hAnsi="Times New Roman" w:cs="Times New Roman"/>
          <w:szCs w:val="24"/>
        </w:rPr>
        <w:t>Pharmacol</w:t>
      </w:r>
      <w:proofErr w:type="spellEnd"/>
      <w:r w:rsidRPr="00F14935">
        <w:rPr>
          <w:rFonts w:ascii="Times New Roman" w:hAnsi="Times New Roman" w:cs="Times New Roman"/>
          <w:szCs w:val="24"/>
        </w:rPr>
        <w:t xml:space="preserve"> 2017; 12: 455-62.</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 [39]. Zhang Q. Development of citrus peel </w:t>
      </w:r>
      <w:proofErr w:type="spellStart"/>
      <w:r w:rsidRPr="00F14935">
        <w:rPr>
          <w:rFonts w:ascii="Times New Roman" w:hAnsi="Times New Roman" w:cs="Times New Roman"/>
          <w:szCs w:val="24"/>
        </w:rPr>
        <w:t>ethanolicextract</w:t>
      </w:r>
      <w:proofErr w:type="spellEnd"/>
      <w:r w:rsidRPr="00F14935">
        <w:rPr>
          <w:rFonts w:ascii="Times New Roman" w:hAnsi="Times New Roman" w:cs="Times New Roman"/>
          <w:szCs w:val="24"/>
        </w:rPr>
        <w:t xml:space="preserve"> shampoo. IOP </w:t>
      </w:r>
      <w:proofErr w:type="spellStart"/>
      <w:r w:rsidRPr="00F14935">
        <w:rPr>
          <w:rFonts w:ascii="Times New Roman" w:hAnsi="Times New Roman" w:cs="Times New Roman"/>
          <w:szCs w:val="24"/>
        </w:rPr>
        <w:t>ConfSer</w:t>
      </w:r>
      <w:proofErr w:type="spellEnd"/>
      <w:r w:rsidRPr="00F14935">
        <w:rPr>
          <w:rFonts w:ascii="Times New Roman" w:hAnsi="Times New Roman" w:cs="Times New Roman"/>
          <w:szCs w:val="24"/>
        </w:rPr>
        <w:t xml:space="preserve">: Mater </w:t>
      </w:r>
      <w:proofErr w:type="spellStart"/>
      <w:r w:rsidRPr="00F14935">
        <w:rPr>
          <w:rFonts w:ascii="Times New Roman" w:hAnsi="Times New Roman" w:cs="Times New Roman"/>
          <w:szCs w:val="24"/>
        </w:rPr>
        <w:t>SciEng</w:t>
      </w:r>
      <w:proofErr w:type="spellEnd"/>
      <w:r w:rsidRPr="00F14935">
        <w:rPr>
          <w:rFonts w:ascii="Times New Roman" w:hAnsi="Times New Roman" w:cs="Times New Roman"/>
          <w:szCs w:val="24"/>
        </w:rPr>
        <w:t xml:space="preserve"> 2019; 1-6.</w:t>
      </w:r>
    </w:p>
    <w:p w:rsidR="00684ADA" w:rsidRPr="00F14935" w:rsidRDefault="00684ADA" w:rsidP="00684ADA">
      <w:pPr>
        <w:spacing w:after="0" w:line="360" w:lineRule="auto"/>
        <w:jc w:val="both"/>
        <w:rPr>
          <w:rFonts w:ascii="Times New Roman" w:hAnsi="Times New Roman" w:cs="Times New Roman"/>
          <w:szCs w:val="24"/>
        </w:rPr>
      </w:pPr>
      <w:r w:rsidRPr="00F14935">
        <w:rPr>
          <w:rFonts w:ascii="Times New Roman" w:hAnsi="Times New Roman" w:cs="Times New Roman"/>
          <w:szCs w:val="24"/>
        </w:rPr>
        <w:t xml:space="preserve">[40]. </w:t>
      </w:r>
      <w:proofErr w:type="spellStart"/>
      <w:r w:rsidRPr="00F14935">
        <w:rPr>
          <w:rFonts w:ascii="Times New Roman" w:hAnsi="Times New Roman" w:cs="Times New Roman"/>
          <w:szCs w:val="24"/>
        </w:rPr>
        <w:t>Erukainure</w:t>
      </w:r>
      <w:proofErr w:type="spellEnd"/>
      <w:r w:rsidRPr="00F14935">
        <w:rPr>
          <w:rFonts w:ascii="Times New Roman" w:hAnsi="Times New Roman" w:cs="Times New Roman"/>
          <w:szCs w:val="24"/>
        </w:rPr>
        <w:t xml:space="preserve"> OL, </w:t>
      </w:r>
      <w:proofErr w:type="spellStart"/>
      <w:r w:rsidRPr="00F14935">
        <w:rPr>
          <w:rFonts w:ascii="Times New Roman" w:hAnsi="Times New Roman" w:cs="Times New Roman"/>
          <w:szCs w:val="24"/>
        </w:rPr>
        <w:t>Ebuehi</w:t>
      </w:r>
      <w:proofErr w:type="spellEnd"/>
      <w:r w:rsidRPr="00F14935">
        <w:rPr>
          <w:rFonts w:ascii="Times New Roman" w:hAnsi="Times New Roman" w:cs="Times New Roman"/>
          <w:szCs w:val="24"/>
        </w:rPr>
        <w:t xml:space="preserve"> OA, </w:t>
      </w:r>
      <w:proofErr w:type="spellStart"/>
      <w:r w:rsidRPr="00F14935">
        <w:rPr>
          <w:rFonts w:ascii="Times New Roman" w:hAnsi="Times New Roman" w:cs="Times New Roman"/>
          <w:szCs w:val="24"/>
        </w:rPr>
        <w:t>IqbalChaudhary</w:t>
      </w:r>
      <w:proofErr w:type="spellEnd"/>
      <w:r w:rsidRPr="00F14935">
        <w:rPr>
          <w:rFonts w:ascii="Times New Roman" w:hAnsi="Times New Roman" w:cs="Times New Roman"/>
          <w:szCs w:val="24"/>
        </w:rPr>
        <w:t xml:space="preserve"> M, et al. Orange peel extracts: Chemical characterization, Antioxidant, </w:t>
      </w:r>
      <w:proofErr w:type="spellStart"/>
      <w:r w:rsidRPr="00F14935">
        <w:rPr>
          <w:rFonts w:ascii="Times New Roman" w:hAnsi="Times New Roman" w:cs="Times New Roman"/>
          <w:szCs w:val="24"/>
        </w:rPr>
        <w:t>antioxidative</w:t>
      </w:r>
      <w:proofErr w:type="spellEnd"/>
      <w:r w:rsidRPr="00F14935">
        <w:rPr>
          <w:rFonts w:ascii="Times New Roman" w:hAnsi="Times New Roman" w:cs="Times New Roman"/>
          <w:szCs w:val="24"/>
        </w:rPr>
        <w:t xml:space="preserve"> burst and phytotoxic activities. J Diet </w:t>
      </w:r>
      <w:proofErr w:type="spellStart"/>
      <w:r w:rsidRPr="00F14935">
        <w:rPr>
          <w:rFonts w:ascii="Times New Roman" w:hAnsi="Times New Roman" w:cs="Times New Roman"/>
          <w:szCs w:val="24"/>
        </w:rPr>
        <w:t>Suppl</w:t>
      </w:r>
      <w:proofErr w:type="spellEnd"/>
      <w:r w:rsidRPr="00F14935">
        <w:rPr>
          <w:rFonts w:ascii="Times New Roman" w:hAnsi="Times New Roman" w:cs="Times New Roman"/>
          <w:szCs w:val="24"/>
        </w:rPr>
        <w:t xml:space="preserve"> 2016; 13(5): 585-94. </w:t>
      </w:r>
    </w:p>
    <w:p w:rsidR="00AB060A" w:rsidRPr="00F14935" w:rsidRDefault="00AB060A" w:rsidP="00AB060A">
      <w:pPr>
        <w:jc w:val="both"/>
        <w:rPr>
          <w:rFonts w:ascii="Times New Roman" w:hAnsi="Times New Roman" w:cs="Times New Roman"/>
        </w:rPr>
      </w:pPr>
    </w:p>
    <w:sectPr w:rsidR="00AB060A" w:rsidRPr="00F14935" w:rsidSect="004E09A9">
      <w:pgSz w:w="12240" w:h="15840"/>
      <w:pgMar w:top="1757" w:right="1714" w:bottom="274" w:left="1714"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B774AB"/>
    <w:multiLevelType w:val="hybridMultilevel"/>
    <w:tmpl w:val="E93AD5AC"/>
    <w:lvl w:ilvl="0" w:tplc="017EBA2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2F66097C"/>
    <w:multiLevelType w:val="hybridMultilevel"/>
    <w:tmpl w:val="0E4CE188"/>
    <w:lvl w:ilvl="0" w:tplc="2736880E">
      <w:start w:val="1"/>
      <w:numFmt w:val="decimal"/>
      <w:lvlText w:val="%1."/>
      <w:lvlJc w:val="left"/>
      <w:pPr>
        <w:ind w:left="720" w:hanging="360"/>
      </w:pPr>
      <w:rPr>
        <w:rFonts w:hint="default"/>
        <w:b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DC72A0D"/>
    <w:multiLevelType w:val="hybridMultilevel"/>
    <w:tmpl w:val="6F9ADF3C"/>
    <w:lvl w:ilvl="0" w:tplc="B73E5916">
      <w:start w:val="6"/>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B0F11BE"/>
    <w:multiLevelType w:val="hybridMultilevel"/>
    <w:tmpl w:val="A84CE46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1375362"/>
    <w:multiLevelType w:val="hybridMultilevel"/>
    <w:tmpl w:val="2266E9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649E4C75"/>
    <w:multiLevelType w:val="hybridMultilevel"/>
    <w:tmpl w:val="0C3E2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21979AA"/>
    <w:multiLevelType w:val="hybridMultilevel"/>
    <w:tmpl w:val="751C1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CE8165E"/>
    <w:multiLevelType w:val="hybridMultilevel"/>
    <w:tmpl w:val="E93AD5AC"/>
    <w:lvl w:ilvl="0" w:tplc="017EBA26">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8" w15:restartNumberingAfterBreak="0">
    <w:nsid w:val="7DF85550"/>
    <w:multiLevelType w:val="hybridMultilevel"/>
    <w:tmpl w:val="D32494A2"/>
    <w:lvl w:ilvl="0" w:tplc="FB522F30">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num w:numId="1" w16cid:durableId="1196114476">
    <w:abstractNumId w:val="4"/>
  </w:num>
  <w:num w:numId="2" w16cid:durableId="1677267325">
    <w:abstractNumId w:val="5"/>
  </w:num>
  <w:num w:numId="3" w16cid:durableId="776026749">
    <w:abstractNumId w:val="8"/>
  </w:num>
  <w:num w:numId="4" w16cid:durableId="405305986">
    <w:abstractNumId w:val="0"/>
  </w:num>
  <w:num w:numId="5" w16cid:durableId="91509477">
    <w:abstractNumId w:val="7"/>
  </w:num>
  <w:num w:numId="6" w16cid:durableId="1873612859">
    <w:abstractNumId w:val="1"/>
  </w:num>
  <w:num w:numId="7" w16cid:durableId="471946300">
    <w:abstractNumId w:val="3"/>
  </w:num>
  <w:num w:numId="8" w16cid:durableId="319698230">
    <w:abstractNumId w:val="2"/>
  </w:num>
  <w:num w:numId="9" w16cid:durableId="16991589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060A"/>
    <w:rsid w:val="00072468"/>
    <w:rsid w:val="00092C2A"/>
    <w:rsid w:val="000C5421"/>
    <w:rsid w:val="002634DE"/>
    <w:rsid w:val="002E5B62"/>
    <w:rsid w:val="00340983"/>
    <w:rsid w:val="003703D6"/>
    <w:rsid w:val="00370A0F"/>
    <w:rsid w:val="003C276E"/>
    <w:rsid w:val="00433AD4"/>
    <w:rsid w:val="004468BE"/>
    <w:rsid w:val="004963F5"/>
    <w:rsid w:val="004E09A9"/>
    <w:rsid w:val="0064767B"/>
    <w:rsid w:val="00684ADA"/>
    <w:rsid w:val="00700CCF"/>
    <w:rsid w:val="008D0635"/>
    <w:rsid w:val="008D13B4"/>
    <w:rsid w:val="008E0671"/>
    <w:rsid w:val="00AB060A"/>
    <w:rsid w:val="00B401EE"/>
    <w:rsid w:val="00C32D2C"/>
    <w:rsid w:val="00C348D0"/>
    <w:rsid w:val="00C77A1E"/>
    <w:rsid w:val="00D73F63"/>
    <w:rsid w:val="00EE7057"/>
    <w:rsid w:val="00F14935"/>
    <w:rsid w:val="00FB401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21A3E"/>
  <w15:chartTrackingRefBased/>
  <w15:docId w15:val="{92985647-FB31-436E-8C39-CD4D02C7E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7A1E"/>
    <w:pPr>
      <w:keepNext/>
      <w:keepLines/>
      <w:spacing w:before="360" w:after="80" w:line="278" w:lineRule="auto"/>
      <w:outlineLvl w:val="0"/>
    </w:pPr>
    <w:rPr>
      <w:rFonts w:asciiTheme="majorHAnsi" w:eastAsiaTheme="majorEastAsia" w:hAnsiTheme="majorHAnsi" w:cstheme="majorBidi"/>
      <w:color w:val="2E74B5" w:themeColor="accent1" w:themeShade="BF"/>
      <w:kern w:val="2"/>
      <w:sz w:val="40"/>
      <w:szCs w:val="36"/>
      <w:lang w:val="en-GB" w:eastAsia="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060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C77A1E"/>
    <w:rPr>
      <w:rFonts w:asciiTheme="majorHAnsi" w:eastAsiaTheme="majorEastAsia" w:hAnsiTheme="majorHAnsi" w:cstheme="majorBidi"/>
      <w:color w:val="2E74B5" w:themeColor="accent1" w:themeShade="BF"/>
      <w:kern w:val="2"/>
      <w:sz w:val="40"/>
      <w:szCs w:val="36"/>
      <w:lang w:val="en-GB" w:eastAsia="en-GB"/>
      <w14:ligatures w14:val="standardContextual"/>
    </w:rPr>
  </w:style>
  <w:style w:type="table" w:styleId="TableGrid">
    <w:name w:val="Table Grid"/>
    <w:basedOn w:val="TableNormal"/>
    <w:uiPriority w:val="39"/>
    <w:rsid w:val="00C77A1E"/>
    <w:pPr>
      <w:spacing w:after="0" w:line="240" w:lineRule="auto"/>
    </w:pPr>
    <w:rPr>
      <w:rFonts w:eastAsiaTheme="minorEastAsia"/>
      <w:kern w:val="2"/>
      <w:sz w:val="24"/>
      <w:szCs w:val="21"/>
      <w:lang w:val="en-GB" w:eastAsia="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7A1E"/>
    <w:pPr>
      <w:spacing w:line="278" w:lineRule="auto"/>
      <w:ind w:left="720"/>
      <w:contextualSpacing/>
    </w:pPr>
    <w:rPr>
      <w:rFonts w:eastAsiaTheme="minorEastAsia" w:cs="Mangal"/>
      <w:kern w:val="2"/>
      <w:sz w:val="24"/>
      <w:szCs w:val="21"/>
      <w:lang w:val="en-GB" w:eastAsia="en-GB"/>
      <w14:ligatures w14:val="standardContextual"/>
    </w:rPr>
  </w:style>
  <w:style w:type="paragraph" w:customStyle="1" w:styleId="Default">
    <w:name w:val="Default"/>
    <w:rsid w:val="00684ADA"/>
    <w:pPr>
      <w:autoSpaceDE w:val="0"/>
      <w:autoSpaceDN w:val="0"/>
      <w:adjustRightInd w:val="0"/>
      <w:spacing w:after="0" w:line="240" w:lineRule="auto"/>
    </w:pPr>
    <w:rPr>
      <w:rFonts w:ascii="Calibri" w:hAnsi="Calibri" w:cs="Calibri"/>
      <w:color w:val="000000"/>
      <w:sz w:val="24"/>
      <w:szCs w:val="24"/>
      <w:lang w:val="en-IN" w:bidi="ar-SA"/>
    </w:rPr>
  </w:style>
  <w:style w:type="character" w:styleId="Hyperlink">
    <w:name w:val="Hyperlink"/>
    <w:basedOn w:val="DefaultParagraphFont"/>
    <w:uiPriority w:val="99"/>
    <w:unhideWhenUsed/>
    <w:rsid w:val="002634DE"/>
    <w:rPr>
      <w:color w:val="0563C1" w:themeColor="hyperlink"/>
      <w:u w:val="single"/>
    </w:rPr>
  </w:style>
  <w:style w:type="character" w:styleId="UnresolvedMention">
    <w:name w:val="Unresolved Mention"/>
    <w:basedOn w:val="DefaultParagraphFont"/>
    <w:uiPriority w:val="99"/>
    <w:semiHidden/>
    <w:unhideWhenUsed/>
    <w:rsid w:val="00263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png" /><Relationship Id="rId5" Type="http://schemas.openxmlformats.org/officeDocument/2006/relationships/hyperlink" Target="mailto:Shyamandhale6@gmail.com" TargetMode="Externa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2410</Words>
  <Characters>13741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Sham Andhale</cp:lastModifiedBy>
  <cp:revision>2</cp:revision>
  <dcterms:created xsi:type="dcterms:W3CDTF">2024-06-02T16:12:00Z</dcterms:created>
  <dcterms:modified xsi:type="dcterms:W3CDTF">2024-06-02T16:12:00Z</dcterms:modified>
</cp:coreProperties>
</file>