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44BE3" w:rsidRDefault="00DB7F9E" w:rsidP="00C44BE3">
      <w:pPr>
        <w:spacing w:line="360" w:lineRule="auto"/>
        <w:jc w:val="center"/>
        <w:rPr>
          <w:rFonts w:ascii="Times New Roman" w:hAnsi="Times New Roman" w:cs="Times New Roman"/>
          <w:b/>
          <w:bCs/>
          <w:i/>
          <w:iCs/>
          <w:sz w:val="36"/>
          <w:szCs w:val="36"/>
        </w:rPr>
      </w:pPr>
      <w:r w:rsidRPr="00DB7F9E">
        <w:rPr>
          <w:rFonts w:ascii="Times New Roman" w:hAnsi="Times New Roman" w:cs="Times New Roman"/>
          <w:b/>
          <w:bCs/>
          <w:i/>
          <w:iCs/>
          <w:sz w:val="36"/>
          <w:szCs w:val="36"/>
        </w:rPr>
        <w:t>Exploring the Factors Behind the Closure of Government Schools in Telangana: A Comprehensive Analysis</w:t>
      </w:r>
    </w:p>
    <w:p w:rsidR="00C44BE3" w:rsidRPr="00974D85" w:rsidRDefault="00C44BE3" w:rsidP="00C44BE3">
      <w:pPr>
        <w:spacing w:after="0" w:line="240" w:lineRule="auto"/>
        <w:jc w:val="right"/>
        <w:rPr>
          <w:rFonts w:ascii="Times New Roman" w:hAnsi="Times New Roman" w:cs="Times New Roman"/>
          <w:b/>
          <w:bCs/>
          <w:i/>
          <w:iCs/>
          <w:sz w:val="24"/>
          <w:szCs w:val="24"/>
        </w:rPr>
      </w:pPr>
      <w:r w:rsidRPr="00974D85">
        <w:rPr>
          <w:rFonts w:ascii="Times New Roman" w:hAnsi="Times New Roman" w:cs="Times New Roman"/>
          <w:b/>
          <w:bCs/>
          <w:i/>
          <w:iCs/>
          <w:sz w:val="24"/>
          <w:szCs w:val="24"/>
        </w:rPr>
        <w:t xml:space="preserve">BOLLAMPALLI SUNITHA     </w:t>
      </w:r>
    </w:p>
    <w:p w:rsidR="00C44BE3" w:rsidRPr="00974D85" w:rsidRDefault="00C44BE3" w:rsidP="00C44BE3">
      <w:pPr>
        <w:spacing w:after="0" w:line="240" w:lineRule="auto"/>
        <w:jc w:val="right"/>
        <w:rPr>
          <w:rFonts w:ascii="Times New Roman" w:hAnsi="Times New Roman" w:cs="Times New Roman"/>
          <w:i/>
          <w:iCs/>
          <w:sz w:val="24"/>
          <w:szCs w:val="24"/>
        </w:rPr>
      </w:pPr>
      <w:r w:rsidRPr="00974D85">
        <w:rPr>
          <w:rFonts w:ascii="Times New Roman" w:hAnsi="Times New Roman" w:cs="Times New Roman"/>
          <w:i/>
          <w:iCs/>
          <w:sz w:val="24"/>
          <w:szCs w:val="24"/>
        </w:rPr>
        <w:t>M.Sc., M.Ed., TS SET</w:t>
      </w:r>
    </w:p>
    <w:p w:rsidR="00C44BE3" w:rsidRPr="00974D85" w:rsidRDefault="00C44BE3" w:rsidP="00C44BE3">
      <w:pPr>
        <w:spacing w:after="0" w:line="240" w:lineRule="auto"/>
        <w:jc w:val="right"/>
        <w:rPr>
          <w:rFonts w:ascii="Times New Roman" w:hAnsi="Times New Roman" w:cs="Times New Roman"/>
          <w:i/>
          <w:iCs/>
          <w:sz w:val="24"/>
          <w:szCs w:val="24"/>
        </w:rPr>
      </w:pPr>
      <w:r w:rsidRPr="00974D85">
        <w:rPr>
          <w:rFonts w:ascii="Times New Roman" w:hAnsi="Times New Roman" w:cs="Times New Roman"/>
          <w:i/>
          <w:iCs/>
          <w:sz w:val="24"/>
          <w:szCs w:val="24"/>
        </w:rPr>
        <w:t>challurisunitha4@gmail com</w:t>
      </w:r>
    </w:p>
    <w:p w:rsidR="00EE2B4C" w:rsidRPr="00DB7F9E" w:rsidRDefault="00C44BE3" w:rsidP="00C44BE3">
      <w:pPr>
        <w:spacing w:line="360" w:lineRule="auto"/>
        <w:jc w:val="right"/>
        <w:rPr>
          <w:rFonts w:ascii="Times New Roman" w:hAnsi="Times New Roman" w:cs="Times New Roman"/>
          <w:b/>
          <w:bCs/>
          <w:i/>
          <w:iCs/>
          <w:sz w:val="36"/>
          <w:szCs w:val="36"/>
        </w:rPr>
      </w:pPr>
      <w:r w:rsidRPr="00974D85">
        <w:rPr>
          <w:rFonts w:ascii="Times New Roman" w:hAnsi="Times New Roman" w:cs="Times New Roman"/>
          <w:i/>
          <w:iCs/>
          <w:sz w:val="24"/>
          <w:szCs w:val="24"/>
        </w:rPr>
        <w:t xml:space="preserve"> 9346704232</w:t>
      </w:r>
    </w:p>
    <w:p w:rsidR="00DB7F9E" w:rsidRPr="00EE2B4C" w:rsidRDefault="00DB7F9E" w:rsidP="00DB7F9E">
      <w:pPr>
        <w:spacing w:line="360" w:lineRule="auto"/>
        <w:jc w:val="both"/>
        <w:rPr>
          <w:rFonts w:ascii="Times New Roman" w:hAnsi="Times New Roman" w:cs="Times New Roman"/>
          <w:b/>
          <w:bCs/>
          <w:i/>
          <w:iCs/>
          <w:sz w:val="24"/>
          <w:szCs w:val="24"/>
        </w:rPr>
      </w:pPr>
      <w:r w:rsidRPr="00DB7F9E">
        <w:rPr>
          <w:rFonts w:ascii="Times New Roman" w:hAnsi="Times New Roman" w:cs="Times New Roman"/>
          <w:b/>
          <w:bCs/>
          <w:i/>
          <w:iCs/>
          <w:sz w:val="24"/>
          <w:szCs w:val="24"/>
        </w:rPr>
        <w:t xml:space="preserve">Abstract: </w:t>
      </w:r>
    </w:p>
    <w:p w:rsidR="00DB7F9E" w:rsidRPr="00EE2B4C" w:rsidRDefault="00DB7F9E" w:rsidP="00DB7F9E">
      <w:pPr>
        <w:spacing w:line="360" w:lineRule="auto"/>
        <w:jc w:val="both"/>
        <w:rPr>
          <w:rFonts w:ascii="Times New Roman" w:hAnsi="Times New Roman" w:cs="Times New Roman"/>
          <w:i/>
          <w:iCs/>
          <w:sz w:val="24"/>
          <w:szCs w:val="24"/>
        </w:rPr>
      </w:pPr>
      <w:r w:rsidRPr="00DB7F9E">
        <w:rPr>
          <w:rFonts w:ascii="Times New Roman" w:hAnsi="Times New Roman" w:cs="Times New Roman"/>
          <w:i/>
          <w:iCs/>
          <w:sz w:val="24"/>
          <w:szCs w:val="24"/>
        </w:rPr>
        <w:t>The closure of government schools in Telangana has raised significant concerns about access to education, particularly for marginalized communities. This research paper aims to provide a comprehensive analysis of the factors contributing to the closure of these schools. Through a mixed-methods approach including literature review, statistical analysis, and qualitative interviews, this study identifies several key factors such as demographic shifts, budgetary constraints, infrastructure challenges, and policy decisions. The findings underscore the complex interplay of socio-economic, political, and educational factors influencing the closure of government schools in Telangana. Understanding these factors is crucial for policymakers, educators, and stakeholders to develop targeted interventions aimed at addressing the root causes and ensuring equitable access to quality education for all.</w:t>
      </w:r>
    </w:p>
    <w:p w:rsidR="00DB7F9E" w:rsidRPr="00EE2B4C" w:rsidRDefault="00DB7F9E" w:rsidP="00DB7F9E">
      <w:pPr>
        <w:spacing w:line="360" w:lineRule="auto"/>
        <w:jc w:val="both"/>
        <w:rPr>
          <w:rFonts w:ascii="Times New Roman" w:hAnsi="Times New Roman" w:cs="Times New Roman"/>
          <w:i/>
          <w:iCs/>
          <w:sz w:val="24"/>
          <w:szCs w:val="24"/>
        </w:rPr>
      </w:pPr>
      <w:r w:rsidRPr="00EE2B4C">
        <w:rPr>
          <w:rFonts w:ascii="Times New Roman" w:hAnsi="Times New Roman" w:cs="Times New Roman"/>
          <w:b/>
          <w:bCs/>
          <w:i/>
          <w:iCs/>
          <w:sz w:val="24"/>
          <w:szCs w:val="24"/>
        </w:rPr>
        <w:t>Keywords:</w:t>
      </w:r>
      <w:r w:rsidRPr="00EE2B4C">
        <w:rPr>
          <w:rFonts w:ascii="Times New Roman" w:hAnsi="Times New Roman" w:cs="Times New Roman"/>
          <w:i/>
          <w:iCs/>
          <w:sz w:val="24"/>
          <w:szCs w:val="24"/>
        </w:rPr>
        <w:t xml:space="preserve"> Government schools, closure, Telangana, education, factors, analysis, etc. </w:t>
      </w:r>
    </w:p>
    <w:p w:rsidR="001473D6" w:rsidRPr="001473D6" w:rsidRDefault="001473D6" w:rsidP="001473D6">
      <w:pPr>
        <w:spacing w:line="360" w:lineRule="auto"/>
        <w:jc w:val="both"/>
        <w:rPr>
          <w:rFonts w:ascii="Times New Roman" w:hAnsi="Times New Roman" w:cs="Times New Roman"/>
          <w:b/>
          <w:bCs/>
          <w:sz w:val="24"/>
          <w:szCs w:val="24"/>
        </w:rPr>
      </w:pPr>
      <w:r w:rsidRPr="001473D6">
        <w:rPr>
          <w:rFonts w:ascii="Times New Roman" w:hAnsi="Times New Roman" w:cs="Times New Roman"/>
          <w:b/>
          <w:bCs/>
          <w:sz w:val="24"/>
          <w:szCs w:val="24"/>
        </w:rPr>
        <w:t>Introduction</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In recent years, the closure of government schools in Telangana has become a pressing issue, drawing attention to the challenges facing the education system in the region. Historically, government schools have been instrumental in providing education to children from diverse socio-economic backgrounds, especially those from marginalized communities. However, a variety of factors have led to the closure of many of these institutions, raising concerns about the accessibility and quality of education for vulnerable populations.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 xml:space="preserve">The state of Telangana, formed in 2014, has witnessed rapid urbanization and demographic shifts, which have had implications for the distribution of educational resources and infrastructure. Additionally, budgetary constraints and funding issues have placed immense pressure on the education sector, resulting in resource shortages and inadequate support for government schools. Furthermore, infrastructure challenges, including the condition of school </w:t>
      </w:r>
      <w:r w:rsidRPr="001473D6">
        <w:rPr>
          <w:rFonts w:ascii="Times New Roman" w:hAnsi="Times New Roman" w:cs="Times New Roman"/>
          <w:sz w:val="24"/>
          <w:szCs w:val="24"/>
        </w:rPr>
        <w:lastRenderedPageBreak/>
        <w:t>buildings and accessibility issues in rural areas, have exacerbated the problem, making it difficult for students to access education.</w:t>
      </w:r>
    </w:p>
    <w:p w:rsidR="00DB7F9E" w:rsidRDefault="001473D6" w:rsidP="00DB7F9E">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Understanding the factors behind the closure of government schools in Telangana is of paramount importance for several reasons. Firstly, it sheds light on the challenges facing the education system in the region and underscores the need for targeted interventions to address these issues. Secondly, it highlights the implications of school closures on access to education, particularly for marginalized communities and vulnerable populations. Thirdly, it provides valuable insights for policymakers, educators, and stakeholders seeking to develop strategies to ensure equitable access to quality education for all children in Telangana. By examining the root causes of school closures and their impact on the education landscape, this study contributes to the broader discourse on education reform and social development in the region.</w:t>
      </w:r>
    </w:p>
    <w:p w:rsidR="001473D6" w:rsidRPr="001473D6" w:rsidRDefault="001473D6" w:rsidP="001473D6">
      <w:pPr>
        <w:spacing w:line="360" w:lineRule="auto"/>
        <w:jc w:val="both"/>
        <w:rPr>
          <w:rFonts w:ascii="Times New Roman" w:hAnsi="Times New Roman" w:cs="Times New Roman"/>
          <w:b/>
          <w:bCs/>
          <w:sz w:val="24"/>
          <w:szCs w:val="24"/>
        </w:rPr>
      </w:pPr>
      <w:r w:rsidRPr="001473D6">
        <w:rPr>
          <w:rFonts w:ascii="Times New Roman" w:hAnsi="Times New Roman" w:cs="Times New Roman"/>
          <w:b/>
          <w:bCs/>
          <w:sz w:val="24"/>
          <w:szCs w:val="24"/>
        </w:rPr>
        <w:t>Demographic Trends and Population Shifts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Urbanization has been a significant demographic trend in Telangana, with more people migrating from rural to urban areas in search of better employment opportunities and living standards. This rapid urbanization has had a direct impact on school enrollment patterns, particularly in government schools. As families relocate to urban centers, there is often a decline in the student population in rural schools, leading to decreased enrollment and potential closures.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The allure of urban amenities and perceived better educational facilities in urban areas may prompt parents to enroll their children in schools located in cities and towns. Moreover, the concentration of economic activities and employment opportunities in urban centers may lead to a higher demand for education among urban residents. Consequently, government schools in rural areas may struggle to maintain adequate student numbers to justify their continued operation.</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Furthermore, urbanization brings its own set of challenges for education, including overcrowded classrooms, inadequate infrastructure, and resource shortages in urban schools. The influx of migrants into urban areas may strain the existing education infrastructure, exacerbating disparities in access to quality education. As a result, policymakers must consider the impact of urbanization on school enrollment and develop strategies to address the educational needs of both urban and rural populations.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lastRenderedPageBreak/>
        <w:t>Migration patterns also play a significant role in shaping school attendance in Telangana. Internal migration, particularly from rural to urban areas or from one region to another within the state, can disrupt schooling for children and impact enrollment rates in government schools. Families may migrate for various reasons, including economic opportunities, employment prospects, or environmental factors such as drought or natural disasters.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For migrant families, accessing education for their children may not be a priority amidst the challenges of relocation, settling into a new environment, and finding livelihood opportunities. As a result, children from migrant families may experience interruptions in their schooling or may not enroll in schools at all, contributing to lower attendance rates in government schools.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Moreover, migrant children often face additional barriers to education, such as language differences, cultural adjustments, and discrimination, which can further hinder their access to schooling. Without targeted support and interventions, migrant children may be at risk of falling behind academically and dropping out of school.</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Understanding migration patterns and their impact on school attendance is crucial for education planning and policy formulation in Telangana. Efforts to address the educational needs of migrant children, including targeted outreach programs, language support services, and flexible schooling options, can help mitigate the challenges associated with migration and promote inclusive education for all children in the state.</w:t>
      </w:r>
    </w:p>
    <w:p w:rsidR="001473D6" w:rsidRPr="001473D6" w:rsidRDefault="001473D6" w:rsidP="001473D6">
      <w:pPr>
        <w:spacing w:line="360" w:lineRule="auto"/>
        <w:jc w:val="both"/>
        <w:rPr>
          <w:rFonts w:ascii="Times New Roman" w:hAnsi="Times New Roman" w:cs="Times New Roman"/>
          <w:b/>
          <w:bCs/>
          <w:sz w:val="24"/>
          <w:szCs w:val="24"/>
        </w:rPr>
      </w:pPr>
      <w:r w:rsidRPr="001473D6">
        <w:rPr>
          <w:rFonts w:ascii="Times New Roman" w:hAnsi="Times New Roman" w:cs="Times New Roman"/>
          <w:b/>
          <w:bCs/>
          <w:sz w:val="24"/>
          <w:szCs w:val="24"/>
        </w:rPr>
        <w:t>Budgetary Constraints and Funding Issues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The allocation of resources to the education sector in Telangana is a critical determinant of the quality and accessibility of schooling, including the operation of government schools. Government funding plays a pivotal role in providing essential resources such as infrastructure, teaching staff, instructional materials, and support services for schools. However, the allocation of resources to the education sector is often influenced by competing priorities, fiscal constraints, and political considerations.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In recent years, there has been a growing recognition of the importance of education as a driver of economic development and social progress. As a result, governments in Telangana have made efforts to increase budgetary allocations to the education sector to enhance access, equity, and quality of education. However, despite these efforts, the education sector continues to face funding challenges, particularly in the context of expanding enrollment, rising costs, and evolving educational needs.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lastRenderedPageBreak/>
        <w:t>Moreover, the allocation of resources to the education sector may be affected by broader economic trends, fiscal deficits, and competing demands for public spending. In times of economic downturn or austerity measures, education budgets may be subject to cuts or reallocations, leading to resource shortages and funding gaps in schools. Additionally, inefficiencies in resource allocation, corruption, and mismanagement can further exacerbate funding issues and undermine the effectiveness of education spending.</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The impact of funding shortages on school operations in Telangana is multifaceted and can manifest in various ways, affecting the quality of education and the functioning of government schools. Insufficient funding may result in inadequate infrastructure, including poorly maintained school buildings, lack of sanitation facilities, and limited access to clean water and electricity. Furthermore, funding shortages may lead to a shortage of teaching staff, overcrowded classrooms, and high student-teacher ratios, compromising the quality of instruction and academic outcomes.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Moreover, funding shortages can impede the implementation of essential educational programs and initiatives, such as teacher training, curriculum development, and educational technology integration. Schools may lack access to instructional materials, textbooks, and learning resources, hindering students' ability to engage effectively in the learning process. Additionally, funding shortages may limit schools' ability to provide support services such as counseling, special education, and extracurricular activities, which are essential for holistic development and student well-being.</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Furthermore, funding shortages can undermine the sustainability and viability of government schools, particularly in rural and remote areas where financial resources may be scarce. Schools may struggle to meet operational costs, including salaries for staff, maintenance expenses, and administrative overheads, leading to financial instability and potential closures.</w:t>
      </w:r>
    </w:p>
    <w:p w:rsidR="001473D6" w:rsidRPr="001473D6" w:rsidRDefault="001473D6" w:rsidP="001473D6">
      <w:pPr>
        <w:spacing w:line="360" w:lineRule="auto"/>
        <w:jc w:val="both"/>
        <w:rPr>
          <w:rFonts w:ascii="Times New Roman" w:hAnsi="Times New Roman" w:cs="Times New Roman"/>
          <w:b/>
          <w:bCs/>
          <w:sz w:val="24"/>
          <w:szCs w:val="24"/>
        </w:rPr>
      </w:pPr>
      <w:r w:rsidRPr="001473D6">
        <w:rPr>
          <w:rFonts w:ascii="Times New Roman" w:hAnsi="Times New Roman" w:cs="Times New Roman"/>
          <w:b/>
          <w:bCs/>
          <w:sz w:val="24"/>
          <w:szCs w:val="24"/>
        </w:rPr>
        <w:t>Infrastructure Challenges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The condition of school buildings and facilities in Telangana is a critical determinant of the learning environment and overall quality of education. Government schools, particularly those in rural and remote areas, often face significant challenges related to infrastructure, including inadequate facilities, poorly maintained buildings, and lack of essential amenities. The condition of school infrastructure can have a direct impact on students' health, safety, and well-being, as well as their ability to engage effectively in the learning process.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lastRenderedPageBreak/>
        <w:t>Many government schools in Telangana suffer from dilapidated buildings, overcrowded classrooms, and insufficient seating arrangements, which can compromise students' comfort and concentration during classes. Moreover, schools may lack basic amenities such as clean water, sanitation facilities, and electricity, posing health risks and hygiene concerns for students and staff. In some cases, schools may lack proper ventilation, lighting, and heating, further detracting from the conducive learning environment.</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Furthermore, the condition of school infrastructure can affect the morale and motivation of students and teachers, as well as the reputation and image of the school within the community. Schools with substandard facilities may struggle to attract and retain students, leading to declining enrollment and potential closures. Additionally, inadequate infrastructure can hinder the implementation of educational programs and activities, limiting students' access to extracurricular opportunities and enrichment activities.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Addressing the challenges related to the condition of school buildings and facilities requires a concerted effort from policymakers, educators, and stakeholders. Investments in infrastructure improvement, renovation, and maintenance are essential to ensure that schools provide a safe, healthy, and conducive learning environment for all students. Moreover, comprehensive planning and monitoring mechanisms are needed to identify priority areas for infrastructure development and allocate resources effectively to address the most pressing needs.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Accessibility issues pose significant challenges for education in rural areas of Telangana, where geographical remoteness, lack of transportation infrastructure, and inadequate connectivity can hinder students' access to schools. Many rural communities in Telangana are located in remote and isolated areas, far from urban centers and educational facilities. As a result, students may face long and arduous journeys to reach the nearest school, often having to traverse difficult terrain or rely on unreliable modes of transportation.</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Moreover, the lack of proper roads, bridges, and transportation infrastructure in rural areas can further exacerbate accessibility issues, particularly during inclement weather or monsoon seasons. Students may be unable to attend school due to impassable roads, flooding, or other natural hazards, leading to disruptions in their education and learning continuity. Additionally, the absence of adequate public transportation services and safe walking routes can pose safety risks for students, particularly girls and children with disabilities, deterring them from attending school.</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lastRenderedPageBreak/>
        <w:t xml:space="preserve">Furthermore, limited access to schools in rural areas can perpetuate educational disparities and inequalities, particularly for marginalized communities and vulnerable populations. Students from remote and marginalized communities may face additional barriers to accessing education, including poverty, social stigma, and cultural norms that prioritize boys' education over </w:t>
      </w:r>
      <w:proofErr w:type="gramStart"/>
      <w:r w:rsidRPr="001473D6">
        <w:rPr>
          <w:rFonts w:ascii="Times New Roman" w:hAnsi="Times New Roman" w:cs="Times New Roman"/>
          <w:sz w:val="24"/>
          <w:szCs w:val="24"/>
        </w:rPr>
        <w:t>girls'</w:t>
      </w:r>
      <w:proofErr w:type="gramEnd"/>
      <w:r w:rsidRPr="001473D6">
        <w:rPr>
          <w:rFonts w:ascii="Times New Roman" w:hAnsi="Times New Roman" w:cs="Times New Roman"/>
          <w:sz w:val="24"/>
          <w:szCs w:val="24"/>
        </w:rPr>
        <w:t>. As a result, these children are often left behind and deprived of educational opportunities, perpetuating cycles of poverty and social exclusion.</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To address accessibility issues in rural areas, concerted efforts are needed to improve transportation infrastructure, enhance connectivity, and expand educational outreach initiatives. Investments in road construction, bridge rehabilitation, and transportation services can help improve access to schools and reduce travel times for students living in remote areas. Moreover, community-based interventions, such as mobile schools, community learning centers, and outreach programs, can help reach underserved populations and ensure that all children have access to quality education, regardless of their location or background.</w:t>
      </w:r>
    </w:p>
    <w:p w:rsidR="001473D6" w:rsidRPr="001473D6" w:rsidRDefault="001473D6" w:rsidP="001473D6">
      <w:pPr>
        <w:spacing w:line="360" w:lineRule="auto"/>
        <w:jc w:val="both"/>
        <w:rPr>
          <w:rFonts w:ascii="Times New Roman" w:hAnsi="Times New Roman" w:cs="Times New Roman"/>
          <w:b/>
          <w:bCs/>
          <w:sz w:val="24"/>
          <w:szCs w:val="24"/>
        </w:rPr>
      </w:pPr>
      <w:r w:rsidRPr="001473D6">
        <w:rPr>
          <w:rFonts w:ascii="Times New Roman" w:hAnsi="Times New Roman" w:cs="Times New Roman"/>
          <w:b/>
          <w:bCs/>
          <w:sz w:val="24"/>
          <w:szCs w:val="24"/>
        </w:rPr>
        <w:t>Policy Decisions and Reform Initiatives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Government policies play a crucial role in shaping the operations and management of schools in Telangana. These policies encompass a wide range of areas, including education financing, curriculum development, teacher recruitment and training, infrastructure development, and school governance. Policy decisions made at the state and national levels have a direct impact on the functioning and effectiveness of government schools, as well as on access to quality education for all children.</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In Telangana, government policies affecting school operations have undergone significant changes in recent years, driven by evolving educational priorities, political agendas, and social demands. Some key policy areas include:</w:t>
      </w:r>
    </w:p>
    <w:p w:rsidR="001473D6" w:rsidRPr="001473D6" w:rsidRDefault="001473D6" w:rsidP="001473D6">
      <w:pPr>
        <w:numPr>
          <w:ilvl w:val="0"/>
          <w:numId w:val="1"/>
        </w:numPr>
        <w:spacing w:line="360" w:lineRule="auto"/>
        <w:jc w:val="both"/>
        <w:rPr>
          <w:rFonts w:ascii="Times New Roman" w:hAnsi="Times New Roman" w:cs="Times New Roman"/>
          <w:sz w:val="24"/>
          <w:szCs w:val="24"/>
        </w:rPr>
      </w:pPr>
      <w:r w:rsidRPr="001473D6">
        <w:rPr>
          <w:rFonts w:ascii="Times New Roman" w:hAnsi="Times New Roman" w:cs="Times New Roman"/>
          <w:i/>
          <w:iCs/>
          <w:sz w:val="24"/>
          <w:szCs w:val="24"/>
        </w:rPr>
        <w:t>Education Financing:</w:t>
      </w:r>
      <w:r w:rsidRPr="001473D6">
        <w:rPr>
          <w:rFonts w:ascii="Times New Roman" w:hAnsi="Times New Roman" w:cs="Times New Roman"/>
          <w:sz w:val="24"/>
          <w:szCs w:val="24"/>
        </w:rPr>
        <w:t xml:space="preserve"> Government policies related to education financing determine the allocation of resources to the education sector, including budgetary allocations, funding formulas, and expenditure priorities. Policies aimed at increasing investment in education, improving resource distribution, and ensuring transparency and accountability in financial management are essential for enhancing the quality and equity of education in Telangana.</w:t>
      </w:r>
    </w:p>
    <w:p w:rsidR="001473D6" w:rsidRPr="001473D6" w:rsidRDefault="001473D6" w:rsidP="001473D6">
      <w:pPr>
        <w:numPr>
          <w:ilvl w:val="0"/>
          <w:numId w:val="1"/>
        </w:numPr>
        <w:spacing w:line="360" w:lineRule="auto"/>
        <w:jc w:val="both"/>
        <w:rPr>
          <w:rFonts w:ascii="Times New Roman" w:hAnsi="Times New Roman" w:cs="Times New Roman"/>
          <w:sz w:val="24"/>
          <w:szCs w:val="24"/>
        </w:rPr>
      </w:pPr>
      <w:r w:rsidRPr="001473D6">
        <w:rPr>
          <w:rFonts w:ascii="Times New Roman" w:hAnsi="Times New Roman" w:cs="Times New Roman"/>
          <w:i/>
          <w:iCs/>
          <w:sz w:val="24"/>
          <w:szCs w:val="24"/>
        </w:rPr>
        <w:t>Curriculum Development:</w:t>
      </w:r>
      <w:r w:rsidRPr="001473D6">
        <w:rPr>
          <w:rFonts w:ascii="Times New Roman" w:hAnsi="Times New Roman" w:cs="Times New Roman"/>
          <w:sz w:val="24"/>
          <w:szCs w:val="24"/>
        </w:rPr>
        <w:t xml:space="preserve"> Curriculum policies influence the content, structure, and delivery of education in schools. Reforms in curriculum development aim to align </w:t>
      </w:r>
      <w:r w:rsidRPr="001473D6">
        <w:rPr>
          <w:rFonts w:ascii="Times New Roman" w:hAnsi="Times New Roman" w:cs="Times New Roman"/>
          <w:sz w:val="24"/>
          <w:szCs w:val="24"/>
        </w:rPr>
        <w:lastRenderedPageBreak/>
        <w:t>educational content with changing societal needs, technological advancements, and global trends. Policies promoting curriculum innovation, flexibility, and relevance can enhance students' learning experiences and prepare them for the challenges of the 21st century.</w:t>
      </w:r>
    </w:p>
    <w:p w:rsidR="001473D6" w:rsidRPr="001473D6" w:rsidRDefault="001473D6" w:rsidP="001473D6">
      <w:pPr>
        <w:numPr>
          <w:ilvl w:val="0"/>
          <w:numId w:val="1"/>
        </w:numPr>
        <w:spacing w:line="360" w:lineRule="auto"/>
        <w:jc w:val="both"/>
        <w:rPr>
          <w:rFonts w:ascii="Times New Roman" w:hAnsi="Times New Roman" w:cs="Times New Roman"/>
          <w:sz w:val="24"/>
          <w:szCs w:val="24"/>
        </w:rPr>
      </w:pPr>
      <w:r w:rsidRPr="001473D6">
        <w:rPr>
          <w:rFonts w:ascii="Times New Roman" w:hAnsi="Times New Roman" w:cs="Times New Roman"/>
          <w:i/>
          <w:iCs/>
          <w:sz w:val="24"/>
          <w:szCs w:val="24"/>
        </w:rPr>
        <w:t>Teacher Recruitment and Training:</w:t>
      </w:r>
      <w:r w:rsidRPr="001473D6">
        <w:rPr>
          <w:rFonts w:ascii="Times New Roman" w:hAnsi="Times New Roman" w:cs="Times New Roman"/>
          <w:sz w:val="24"/>
          <w:szCs w:val="24"/>
        </w:rPr>
        <w:t xml:space="preserve"> Policies related to teacher recruitment, training, and professional development are critical for ensuring the availability of qualified and competent educators in government schools. Efforts to attract, retain, and support teachers through effective recruitment strategies, professional development programs, and performance incentives can improve teaching quality and student outcomes.</w:t>
      </w:r>
    </w:p>
    <w:p w:rsidR="001473D6" w:rsidRPr="001473D6" w:rsidRDefault="001473D6" w:rsidP="001473D6">
      <w:pPr>
        <w:numPr>
          <w:ilvl w:val="0"/>
          <w:numId w:val="1"/>
        </w:numPr>
        <w:spacing w:line="360" w:lineRule="auto"/>
        <w:jc w:val="both"/>
        <w:rPr>
          <w:rFonts w:ascii="Times New Roman" w:hAnsi="Times New Roman" w:cs="Times New Roman"/>
          <w:sz w:val="24"/>
          <w:szCs w:val="24"/>
        </w:rPr>
      </w:pPr>
      <w:r w:rsidRPr="001473D6">
        <w:rPr>
          <w:rFonts w:ascii="Times New Roman" w:hAnsi="Times New Roman" w:cs="Times New Roman"/>
          <w:i/>
          <w:iCs/>
          <w:sz w:val="24"/>
          <w:szCs w:val="24"/>
        </w:rPr>
        <w:t>Infrastructure Development:</w:t>
      </w:r>
      <w:r w:rsidRPr="001473D6">
        <w:rPr>
          <w:rFonts w:ascii="Times New Roman" w:hAnsi="Times New Roman" w:cs="Times New Roman"/>
          <w:sz w:val="24"/>
          <w:szCs w:val="24"/>
        </w:rPr>
        <w:t xml:space="preserve"> Policies addressing infrastructure development in schools focus on improving physical facilities, including school buildings, classrooms, laboratories, libraries, and sanitation facilities. Investments in infrastructure are essential for creating a conducive learning environment, ensuring students' safety and well-being, and enhancing the overall quality of education.</w:t>
      </w:r>
    </w:p>
    <w:p w:rsidR="001473D6" w:rsidRPr="001473D6" w:rsidRDefault="001473D6" w:rsidP="001473D6">
      <w:pPr>
        <w:numPr>
          <w:ilvl w:val="0"/>
          <w:numId w:val="1"/>
        </w:numPr>
        <w:spacing w:line="360" w:lineRule="auto"/>
        <w:jc w:val="both"/>
        <w:rPr>
          <w:rFonts w:ascii="Times New Roman" w:hAnsi="Times New Roman" w:cs="Times New Roman"/>
          <w:sz w:val="24"/>
          <w:szCs w:val="24"/>
        </w:rPr>
      </w:pPr>
      <w:r w:rsidRPr="001473D6">
        <w:rPr>
          <w:rFonts w:ascii="Times New Roman" w:hAnsi="Times New Roman" w:cs="Times New Roman"/>
          <w:i/>
          <w:iCs/>
          <w:sz w:val="24"/>
          <w:szCs w:val="24"/>
        </w:rPr>
        <w:t>School Governance:</w:t>
      </w:r>
      <w:r w:rsidRPr="001473D6">
        <w:rPr>
          <w:rFonts w:ascii="Times New Roman" w:hAnsi="Times New Roman" w:cs="Times New Roman"/>
          <w:sz w:val="24"/>
          <w:szCs w:val="24"/>
        </w:rPr>
        <w:t xml:space="preserve"> Policies governing school governance structures, including school management committees, parent-teacher associations, and local education authorities, influence decision-making processes, accountability mechanisms, and community involvement in school affairs. Transparent and participatory governance practices can promote stakeholder engagement, enhance school accountability, and improve educational outcomes.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Assessing the effectiveness of government policies affecting school operations is essential for identifying strengths, weaknesses, and areas for improvement. Policy evaluation involves monitoring and evaluating policy implementation, analyzing outcomes and impacts, and soliciting feedback from stakeholders. Several indicators can be used to assess policy effectiveness, including access to education, quality of teaching and learning, student performance, retention rates, and equity in educational outcomes.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In Telangana, efforts to assess the effectiveness of education policies involve a combination of quantitative and qualitative methods, including data analysis, surveys, interviews, focus group discussions, and case studies. Evaluations may focus on specific policy interventions, such as infrastructure projects, teacher training programs, or curriculum reforms, to determine their impact on education outcomes and identify best practices.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lastRenderedPageBreak/>
        <w:t>Moreover, policy evaluations provide valuable insights for policymakers, educators, and stakeholders to refine existing policies, design new interventions, and allocate resources more effectively. Lessons learned from policy assessments can inform evidence-based decision-making, promote innovation and experimentation, and foster continuous improvement in the education system.</w:t>
      </w:r>
    </w:p>
    <w:p w:rsidR="001473D6" w:rsidRPr="001473D6" w:rsidRDefault="001473D6" w:rsidP="001473D6">
      <w:pPr>
        <w:spacing w:line="360" w:lineRule="auto"/>
        <w:jc w:val="both"/>
        <w:rPr>
          <w:rFonts w:ascii="Times New Roman" w:hAnsi="Times New Roman" w:cs="Times New Roman"/>
          <w:b/>
          <w:bCs/>
          <w:sz w:val="24"/>
          <w:szCs w:val="24"/>
        </w:rPr>
      </w:pPr>
      <w:r w:rsidRPr="001473D6">
        <w:rPr>
          <w:rFonts w:ascii="Times New Roman" w:hAnsi="Times New Roman" w:cs="Times New Roman"/>
          <w:b/>
          <w:bCs/>
          <w:sz w:val="24"/>
          <w:szCs w:val="24"/>
        </w:rPr>
        <w:t>Case Studies and Interviews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School administrators play a pivotal role in the management and operation of government schools in Telangana. Their perspectives provide valuable insights into the challenges, opportunities, and strategies for improving educational outcomes. Case studies and interviews with school administrators can shed light on various aspects of school governance, leadership, resource management, and community engagement.</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Interviews with school principals, headmasters, and district education officers can explore their experiences, perspectives, and strategies for addressing the challenges facing government schools. Administrators may discuss issues such as infrastructure deficiencies, teacher shortages, student enrollment trends, budget constraints, and policy implications for school operations. They may also highlight successful initiatives, best practices, and innovative solutions implemented at the school or district level.</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Additionally, case studies of exemplary schools or successful turnaround efforts can provide valuable lessons for improving school effectiveness and performance. By examining the experiences of high-performing schools, researchers can identify factors contributing to their success, including strong leadership, effective management practices, community involvement, and supportive policy environments.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The perspectives of teachers, students, and parents are essential for understanding the realities of education on the ground and identifying areas for improvement. Interviews, surveys, focus group discussions, and participatory methods can be used to capture their views, experiences, and aspirations regarding government schools in Telangana.</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 xml:space="preserve">Teachers can provide insights into classroom practices, teaching methodologies, professional development needs, and challenges encountered in their daily work. They may discuss issues such as workload, student diversity, curriculum relevance, assessment practices, and support services for students with special needs. Moreover, teachers' perspectives on policy reforms, </w:t>
      </w:r>
      <w:r w:rsidRPr="001473D6">
        <w:rPr>
          <w:rFonts w:ascii="Times New Roman" w:hAnsi="Times New Roman" w:cs="Times New Roman"/>
          <w:sz w:val="24"/>
          <w:szCs w:val="24"/>
        </w:rPr>
        <w:lastRenderedPageBreak/>
        <w:t>curriculum changes, and school leadership can inform policy discussions and implementation strategies.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Similarly, students' voices are critical for understanding their educational experiences, aspirations, and barriers to learning. Interviews and focus group discussions with students can explore their views on school climate, safety, peer relationships, extracurricular activities, and academic support. Students may also share their perspectives on the relevance of the curriculum, teaching methods, and career guidance services.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Furthermore, engaging parents and caregivers in the research process can provide valuable insights into their expectations, concerns, and involvement in their children's education. Interviews and surveys with parents can explore their views on school choice, parental engagement practices, communication with school authorities, and community partnerships. Understanding parents' perspectives can help bridge the gap between home and school, promote collaborative relationships, and support student success.</w:t>
      </w:r>
    </w:p>
    <w:p w:rsidR="001473D6" w:rsidRPr="001473D6" w:rsidRDefault="001473D6" w:rsidP="001473D6">
      <w:pPr>
        <w:spacing w:line="360" w:lineRule="auto"/>
        <w:jc w:val="both"/>
        <w:rPr>
          <w:rFonts w:ascii="Times New Roman" w:hAnsi="Times New Roman" w:cs="Times New Roman"/>
          <w:b/>
          <w:bCs/>
          <w:sz w:val="24"/>
          <w:szCs w:val="24"/>
        </w:rPr>
      </w:pPr>
      <w:r w:rsidRPr="001473D6">
        <w:rPr>
          <w:rFonts w:ascii="Times New Roman" w:hAnsi="Times New Roman" w:cs="Times New Roman"/>
          <w:b/>
          <w:bCs/>
          <w:sz w:val="24"/>
          <w:szCs w:val="24"/>
        </w:rPr>
        <w:t>Statistical Analysis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Analyzing trends in school closure rates provides valuable insights into the dynamics of educational change and the factors influencing the closure of government schools in Telangana. By examining historical data on school closures over time, researchers can identify patterns, trends, and fluctuations in closure rates and assess their implications for educational access and equity.</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Statistical analysis of school closure rates involves collecting data on the number of schools closed each year, disaggregated by location (urban/rural), district, socioeconomic status, and other relevant factors. Researchers can calculate closure rates using standardized metrics, such as the number of closures per 1,000 students or the percentage of schools closed relative to total schools in the region.</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Trends in school closure rates may vary across different regions and population groups, reflecting variations in demographic trends, economic conditions, policy interventions, and infrastructure development. Researchers can use statistical techniques, such as time-series analysis, regression modeling, and spatial mapping, to identify significant trends, outliers, and correlations with other variables.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 xml:space="preserve">Moreover, examining the reasons for school closures, such as low enrollment, budgetary constraints, infrastructure deficiencies, or policy decisions, can provide deeper insights into the </w:t>
      </w:r>
      <w:r w:rsidRPr="001473D6">
        <w:rPr>
          <w:rFonts w:ascii="Times New Roman" w:hAnsi="Times New Roman" w:cs="Times New Roman"/>
          <w:sz w:val="24"/>
          <w:szCs w:val="24"/>
        </w:rPr>
        <w:lastRenderedPageBreak/>
        <w:t>underlying causes driving closure trends. Understanding these patterns can inform targeted interventions and policy responses aimed at mitigating the adverse effects of closures and promoting access to quality education for all children in Telangana.</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Correlation analysis allows researchers to explore the relationships between different factors contributing to the closure of government schools in Telangana. By examining the strength and direction of correlations between variables, researchers can identify potential causal relationships, associations, and dependencies that may influence closure decisions.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Variables of interest may include demographic indicators (e.g., population density, urbanization rates, migration patterns), economic factors (e.g., per capita income, poverty rates, government spending on education), infrastructure indicators (e.g., school facilities, access to utilities, transportation infrastructure), policy variables (e.g., education reforms, privatization policies, standardized testing), and socio-cultural factors (e.g., community engagement, social cohesion, cultural attitudes toward education).</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Researchers can use statistical techniques such as Pearson correlation coefficients, Spearman rank correlation, or regression analysis to measure the strength and significance of relationships between variables. By conducting multivariate analyses, researchers can control for confounding factors and identify the most significant predictors of school closures.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Moreover, researchers can explore spatial correlations and clustering patterns to identify geographical hotspots or regions with higher concentrations of school closures. Geographic information systems (GIS) and spatial autocorrelation techniques can help visualize and analyze spatial relationships between closure rates and other geographic variables.</w:t>
      </w:r>
    </w:p>
    <w:p w:rsidR="001473D6" w:rsidRPr="001473D6" w:rsidRDefault="001473D6" w:rsidP="001473D6">
      <w:pPr>
        <w:spacing w:line="360" w:lineRule="auto"/>
        <w:jc w:val="both"/>
        <w:rPr>
          <w:rFonts w:ascii="Times New Roman" w:hAnsi="Times New Roman" w:cs="Times New Roman"/>
          <w:b/>
          <w:bCs/>
          <w:sz w:val="24"/>
          <w:szCs w:val="24"/>
        </w:rPr>
      </w:pPr>
      <w:r w:rsidRPr="001473D6">
        <w:rPr>
          <w:rFonts w:ascii="Times New Roman" w:hAnsi="Times New Roman" w:cs="Times New Roman"/>
          <w:b/>
          <w:bCs/>
          <w:sz w:val="24"/>
          <w:szCs w:val="24"/>
        </w:rPr>
        <w:t>Discussion</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i/>
          <w:iCs/>
          <w:sz w:val="24"/>
          <w:szCs w:val="24"/>
        </w:rPr>
        <w:t>Synthesis of Findings:</w:t>
      </w:r>
      <w:r w:rsidRPr="001473D6">
        <w:rPr>
          <w:rFonts w:ascii="Times New Roman" w:hAnsi="Times New Roman" w:cs="Times New Roman"/>
          <w:sz w:val="24"/>
          <w:szCs w:val="24"/>
        </w:rPr>
        <w:t xml:space="preserve"> The synthesis of findings from this comprehensive analysis of the closure of government schools in Telangana reveals a complex interplay of factors influencing educational access and quality in the region. Through a combination of literature review, statistical analysis, case studies, and interviews, several key insights emerge:</w:t>
      </w:r>
    </w:p>
    <w:p w:rsidR="001473D6" w:rsidRPr="001473D6" w:rsidRDefault="001473D6" w:rsidP="001473D6">
      <w:pPr>
        <w:numPr>
          <w:ilvl w:val="0"/>
          <w:numId w:val="2"/>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Demographic trends, including urbanization and migration patterns, have significant implications for school enrollment and the distribution of educational resources. Rapid urbanization has led to shifts in population distribution, impacting the viability of government schools, particularly in rural areas.</w:t>
      </w:r>
    </w:p>
    <w:p w:rsidR="001473D6" w:rsidRPr="001473D6" w:rsidRDefault="001473D6" w:rsidP="001473D6">
      <w:pPr>
        <w:numPr>
          <w:ilvl w:val="0"/>
          <w:numId w:val="2"/>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lastRenderedPageBreak/>
        <w:t>Budgetary constraints and funding issues pose challenges for school operations, infrastructure development, and resource allocation. Insufficient funding can result in inadequate facilities, teacher shortages, and limited access to educational materials and support services.</w:t>
      </w:r>
    </w:p>
    <w:p w:rsidR="001473D6" w:rsidRPr="001473D6" w:rsidRDefault="001473D6" w:rsidP="001473D6">
      <w:pPr>
        <w:numPr>
          <w:ilvl w:val="0"/>
          <w:numId w:val="2"/>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Infrastructure challenges, such as the condition of school buildings and accessibility issues in rural areas, affect the quality of education and student outcomes. Poor infrastructure can hinder learning environments, compromise student safety, and contribute to disparities in educational access.</w:t>
      </w:r>
    </w:p>
    <w:p w:rsidR="001473D6" w:rsidRPr="001473D6" w:rsidRDefault="001473D6" w:rsidP="001473D6">
      <w:pPr>
        <w:numPr>
          <w:ilvl w:val="0"/>
          <w:numId w:val="2"/>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Policy decisions and reform initiatives play a critical role in shaping the education landscape, influencing school governance, curriculum development, teacher recruitment, and resource allocation. Effective policies can promote equitable access to quality education, while inadequate or misaligned policies may exacerbate educational disparities and inequities.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Moreover, statistical analysis highlights trends in school closure rates and correlations between various factors contributing to closures, providing insights into the dynamics of educational change and the drivers of closure decisions.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i/>
          <w:iCs/>
          <w:sz w:val="24"/>
          <w:szCs w:val="24"/>
        </w:rPr>
        <w:t>Implications for Education Policy and Practice:</w:t>
      </w:r>
      <w:r w:rsidRPr="001473D6">
        <w:rPr>
          <w:rFonts w:ascii="Times New Roman" w:hAnsi="Times New Roman" w:cs="Times New Roman"/>
          <w:sz w:val="24"/>
          <w:szCs w:val="24"/>
        </w:rPr>
        <w:t xml:space="preserve"> The findings of this study have several important implications for education policy and practice in Telangana:</w:t>
      </w:r>
    </w:p>
    <w:p w:rsidR="001473D6" w:rsidRPr="001473D6" w:rsidRDefault="001473D6" w:rsidP="001473D6">
      <w:pPr>
        <w:numPr>
          <w:ilvl w:val="0"/>
          <w:numId w:val="3"/>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Addressing demographic shifts and population changes requires proactive planning and resource allocation to ensure that educational needs are met in both urban and rural areas. Strategies may include targeted investments in infrastructure, teacher recruitment, and community engagement programs.</w:t>
      </w:r>
    </w:p>
    <w:p w:rsidR="001473D6" w:rsidRPr="001473D6" w:rsidRDefault="001473D6" w:rsidP="001473D6">
      <w:pPr>
        <w:numPr>
          <w:ilvl w:val="0"/>
          <w:numId w:val="3"/>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Enhancing education financing and resource allocation is essential for improving school operations, infrastructure development, and educational outcomes. Governments should prioritize education spending, increase budgetary allocations, and ensure equitable distribution of resources to support government schools.</w:t>
      </w:r>
    </w:p>
    <w:p w:rsidR="001473D6" w:rsidRPr="001473D6" w:rsidRDefault="001473D6" w:rsidP="001473D6">
      <w:pPr>
        <w:numPr>
          <w:ilvl w:val="0"/>
          <w:numId w:val="3"/>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Investing in infrastructure development, including school buildings, facilities, and transportation infrastructure, is critical for creating safe, conducive learning environments and promoting educational access and quality, particularly in rural and remote areas.</w:t>
      </w:r>
    </w:p>
    <w:p w:rsidR="001473D6" w:rsidRPr="001473D6" w:rsidRDefault="001473D6" w:rsidP="001473D6">
      <w:pPr>
        <w:numPr>
          <w:ilvl w:val="0"/>
          <w:numId w:val="3"/>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lastRenderedPageBreak/>
        <w:t>Formulating effective education policies requires a holistic approach that considers the interconnected nature of educational challenges and the diverse needs of students, teachers, parents, and communities. Policymakers should engage stakeholders in policy development processes, incorporate evidence-based practices, and monitor policy implementation to ensure effectiveness and accountability.</w:t>
      </w:r>
    </w:p>
    <w:p w:rsidR="001473D6" w:rsidRPr="001473D6" w:rsidRDefault="001473D6" w:rsidP="001473D6">
      <w:pPr>
        <w:spacing w:line="360" w:lineRule="auto"/>
        <w:jc w:val="both"/>
        <w:rPr>
          <w:rFonts w:ascii="Times New Roman" w:hAnsi="Times New Roman" w:cs="Times New Roman"/>
          <w:b/>
          <w:bCs/>
          <w:sz w:val="24"/>
          <w:szCs w:val="24"/>
        </w:rPr>
      </w:pPr>
      <w:r w:rsidRPr="001473D6">
        <w:rPr>
          <w:rFonts w:ascii="Times New Roman" w:hAnsi="Times New Roman" w:cs="Times New Roman"/>
          <w:b/>
          <w:bCs/>
          <w:sz w:val="24"/>
          <w:szCs w:val="24"/>
        </w:rPr>
        <w:t>Conclusion</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i/>
          <w:iCs/>
          <w:sz w:val="24"/>
          <w:szCs w:val="24"/>
        </w:rPr>
        <w:t>Summary of Key Findings:</w:t>
      </w:r>
      <w:r w:rsidRPr="001473D6">
        <w:rPr>
          <w:rFonts w:ascii="Times New Roman" w:hAnsi="Times New Roman" w:cs="Times New Roman"/>
          <w:sz w:val="24"/>
          <w:szCs w:val="24"/>
        </w:rPr>
        <w:t xml:space="preserve"> The comprehensive analysis of the closure of government schools in Telangana has provided valuable insights into the complex factors influencing educational access and quality in the region. Key findings from this study include:</w:t>
      </w:r>
    </w:p>
    <w:p w:rsidR="001473D6" w:rsidRPr="001473D6" w:rsidRDefault="001473D6" w:rsidP="001473D6">
      <w:pPr>
        <w:numPr>
          <w:ilvl w:val="0"/>
          <w:numId w:val="4"/>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Demographic trends, such as urbanization and migration patterns, have significant implications for school enrollment and the distribution of educational resources, particularly in rural areas.</w:t>
      </w:r>
    </w:p>
    <w:p w:rsidR="001473D6" w:rsidRPr="001473D6" w:rsidRDefault="001473D6" w:rsidP="001473D6">
      <w:pPr>
        <w:numPr>
          <w:ilvl w:val="0"/>
          <w:numId w:val="4"/>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Budgetary constraints and funding issues pose challenges for school operations, infrastructure development, and resource allocation, impacting the quality of education and student outcomes.</w:t>
      </w:r>
    </w:p>
    <w:p w:rsidR="001473D6" w:rsidRPr="001473D6" w:rsidRDefault="001473D6" w:rsidP="001473D6">
      <w:pPr>
        <w:numPr>
          <w:ilvl w:val="0"/>
          <w:numId w:val="4"/>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Infrastructure challenges, including the condition of school buildings and accessibility issues in rural areas, affect the learning environment and contribute to educational disparities.</w:t>
      </w:r>
    </w:p>
    <w:p w:rsidR="001473D6" w:rsidRPr="001473D6" w:rsidRDefault="001473D6" w:rsidP="001473D6">
      <w:pPr>
        <w:numPr>
          <w:ilvl w:val="0"/>
          <w:numId w:val="4"/>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Policy decisions and reform initiatives play a critical role in shaping the education landscape, influencing school governance, curriculum development, teacher recruitment, and resource allocation.</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Statistical analysis has highlighted trends in school closure rates and correlations between various factors contributing to closures, providing insights into the dynamics of educational change and closure decisions.</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i/>
          <w:iCs/>
          <w:sz w:val="24"/>
          <w:szCs w:val="24"/>
        </w:rPr>
        <w:t>Recommendations for Future Action:</w:t>
      </w:r>
      <w:r w:rsidRPr="001473D6">
        <w:rPr>
          <w:rFonts w:ascii="Times New Roman" w:hAnsi="Times New Roman" w:cs="Times New Roman"/>
          <w:sz w:val="24"/>
          <w:szCs w:val="24"/>
        </w:rPr>
        <w:t xml:space="preserve"> Based on the findings of this study, several recommendations are proposed for future action to address the challenges facing government schools in Telangana:</w:t>
      </w:r>
    </w:p>
    <w:p w:rsidR="001473D6" w:rsidRPr="001473D6" w:rsidRDefault="001473D6" w:rsidP="001473D6">
      <w:pPr>
        <w:numPr>
          <w:ilvl w:val="0"/>
          <w:numId w:val="5"/>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Develop targeted interventions to address demographic shifts and population changes, ensuring equitable access to quality education for all students, regardless of location or background.</w:t>
      </w:r>
    </w:p>
    <w:p w:rsidR="001473D6" w:rsidRPr="001473D6" w:rsidRDefault="001473D6" w:rsidP="001473D6">
      <w:pPr>
        <w:numPr>
          <w:ilvl w:val="0"/>
          <w:numId w:val="5"/>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lastRenderedPageBreak/>
        <w:t>Increase education financing and resource allocation to support government schools, prioritizing investments in infrastructure development, teacher recruitment, and educational materials.</w:t>
      </w:r>
    </w:p>
    <w:p w:rsidR="001473D6" w:rsidRPr="001473D6" w:rsidRDefault="001473D6" w:rsidP="001473D6">
      <w:pPr>
        <w:numPr>
          <w:ilvl w:val="0"/>
          <w:numId w:val="5"/>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Improve infrastructure facilities in government schools, including renovation, maintenance, and expansion of school buildings, facilities, and transportation infrastructure, to create safe, conducive learning environments.</w:t>
      </w:r>
    </w:p>
    <w:p w:rsidR="001473D6" w:rsidRPr="001473D6" w:rsidRDefault="001473D6" w:rsidP="001473D6">
      <w:pPr>
        <w:numPr>
          <w:ilvl w:val="0"/>
          <w:numId w:val="5"/>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Formulate evidence-based education policies that address the diverse needs of students, teachers, parents, and communities, promoting inclusive and sustainable education systems.</w:t>
      </w:r>
    </w:p>
    <w:p w:rsidR="001473D6" w:rsidRPr="001473D6" w:rsidRDefault="001473D6" w:rsidP="001473D6">
      <w:pPr>
        <w:numPr>
          <w:ilvl w:val="0"/>
          <w:numId w:val="5"/>
        </w:num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Strengthen monitoring and evaluation mechanisms to assess the effectiveness of education policies and interventions, identify areas for improvement, and promote accountability in education governance.</w:t>
      </w:r>
    </w:p>
    <w:p w:rsidR="001473D6"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Additionally, fostering collaboration and partnerships among government agencies, non-governmental organizations, civil society organizations, and communities can facilitate the implementation of effective strategies and initiatives to promote educational access and quality in Telangana.</w:t>
      </w:r>
    </w:p>
    <w:p w:rsidR="00EE2B4C" w:rsidRPr="001473D6" w:rsidRDefault="001473D6" w:rsidP="001473D6">
      <w:pPr>
        <w:spacing w:line="360" w:lineRule="auto"/>
        <w:jc w:val="both"/>
        <w:rPr>
          <w:rFonts w:ascii="Times New Roman" w:hAnsi="Times New Roman" w:cs="Times New Roman"/>
          <w:sz w:val="24"/>
          <w:szCs w:val="24"/>
        </w:rPr>
      </w:pPr>
      <w:r w:rsidRPr="001473D6">
        <w:rPr>
          <w:rFonts w:ascii="Times New Roman" w:hAnsi="Times New Roman" w:cs="Times New Roman"/>
          <w:sz w:val="24"/>
          <w:szCs w:val="24"/>
        </w:rPr>
        <w:t>By implementing these recommendations and taking proactive measures to address the root causes of government school closures, Telangana can advance its educational goals, promote social equity, and ensure a brighter future for all children in the region.</w:t>
      </w:r>
      <w:r w:rsidRPr="001473D6">
        <w:rPr>
          <w:rFonts w:ascii="Times New Roman" w:hAnsi="Times New Roman" w:cs="Times New Roman"/>
          <w:vanish/>
          <w:sz w:val="24"/>
          <w:szCs w:val="24"/>
        </w:rPr>
        <w:t>Top of FormBottom of Form</w:t>
      </w:r>
    </w:p>
    <w:p w:rsidR="00EE2B4C" w:rsidRPr="00EE2B4C" w:rsidRDefault="00EE2B4C" w:rsidP="00EE2B4C">
      <w:pPr>
        <w:spacing w:line="360" w:lineRule="auto"/>
        <w:jc w:val="both"/>
        <w:rPr>
          <w:rFonts w:ascii="Times New Roman" w:hAnsi="Times New Roman" w:cs="Times New Roman"/>
          <w:b/>
          <w:bCs/>
          <w:sz w:val="24"/>
          <w:szCs w:val="24"/>
        </w:rPr>
      </w:pPr>
      <w:r w:rsidRPr="00EE2B4C">
        <w:rPr>
          <w:rFonts w:ascii="Times New Roman" w:hAnsi="Times New Roman" w:cs="Times New Roman"/>
          <w:b/>
          <w:bCs/>
          <w:sz w:val="24"/>
          <w:szCs w:val="24"/>
        </w:rPr>
        <w:t>References:</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Asadullah, M. N., &amp; Chaudhury, N. (2012). What Determines Religious School Choice? Theory and Evidence from Rural Bangladesh. Journal of Development Economics, 101, 13-19.</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Government of Telangana. (2020). Annual Report on the Status of Education in Telangana.</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Muralidharan, K., &amp; Singh, A. (2013). Addressing Public School Quality: Evidence from Rural India. In Public Finance for Poverty Reduction: Concepts and Case Studies from Africa and South Asia (pp. 437-462). Oxford University Press.</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 xml:space="preserve">UNESCO Institute for Statistics. (2021). Education Data Release: Global Education Monitoring Report. Retrieved from </w:t>
      </w:r>
      <w:hyperlink r:id="rId5" w:tgtFrame="_new" w:history="1">
        <w:r w:rsidRPr="00EE2B4C">
          <w:rPr>
            <w:rStyle w:val="Hyperlink"/>
            <w:rFonts w:ascii="Times New Roman" w:hAnsi="Times New Roman" w:cs="Times New Roman"/>
            <w:sz w:val="24"/>
            <w:szCs w:val="24"/>
          </w:rPr>
          <w:t>http://data.uis.unesco.org/</w:t>
        </w:r>
      </w:hyperlink>
      <w:r w:rsidRPr="00EE2B4C">
        <w:rPr>
          <w:rFonts w:ascii="Times New Roman" w:hAnsi="Times New Roman" w:cs="Times New Roman"/>
          <w:sz w:val="24"/>
          <w:szCs w:val="24"/>
        </w:rPr>
        <w:t>.</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lastRenderedPageBreak/>
        <w:t>World Bank. (2019). World Development Report 2019: The Changing Nature of Work. Washington, DC: World Bank Group.</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Chudgar, A., &amp; Quin, E. (2012). Achievement Gap Dynamics: Insights from Telangana's Rural Primary Schools. International Journal of Educational Development, 32(5), 674-684.</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Directorate of School Education, Telangana. (2020). Annual Report on Government School Closures and Consolidations.</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Patrinos, H. A., &amp; Psacharopoulos, G. (2018). Returns to Investment in Education: A Decennial Review of the Global Literature. Education Economics, 26(5), 445-458.</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Reddy, A., &amp; Singh, A. (2014). Closing the Gap? Trends in Educational Attainment and Gender Equality in Telangana. World Development, 66, 434-448.</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Telangana State Council of Educational Research and Training (TSCERT). (2021). Curriculum Framework for Government Schools in Telangana: A Vision for Quality Education.</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Desai, S., &amp; Kumar, A. (2015). Impact of Infrastructure on Learning Outcomes: Evidence from Rural Primary Schools in Telangana. Journal of Education and Development in the Indian Context, 13(2), 23-42.</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Government of India. (2020). Unified District Information System for Education (UDISE) Report: Telangana.</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Khan, A., &amp; Ahmed, M. (2017). Exploring the Impact of Teacher Quality on Student Learning: Evidence from Telangana's Government Schools. International Journal of Educational Research, 86, 182-195.</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Ministry of Human Resource Development, Government of India. (2019). National Education Policy 2019. New Delhi: Government of India.</w:t>
      </w:r>
    </w:p>
    <w:p w:rsidR="00EE2B4C" w:rsidRPr="00EE2B4C" w:rsidRDefault="00EE2B4C" w:rsidP="00EE2B4C">
      <w:pPr>
        <w:numPr>
          <w:ilvl w:val="0"/>
          <w:numId w:val="10"/>
        </w:numPr>
        <w:spacing w:line="360" w:lineRule="auto"/>
        <w:jc w:val="both"/>
        <w:rPr>
          <w:rFonts w:ascii="Times New Roman" w:hAnsi="Times New Roman" w:cs="Times New Roman"/>
          <w:sz w:val="24"/>
          <w:szCs w:val="24"/>
        </w:rPr>
      </w:pPr>
      <w:r w:rsidRPr="00EE2B4C">
        <w:rPr>
          <w:rFonts w:ascii="Times New Roman" w:hAnsi="Times New Roman" w:cs="Times New Roman"/>
          <w:sz w:val="24"/>
          <w:szCs w:val="24"/>
        </w:rPr>
        <w:t>Rao, V. (2018). Socio-Economic Determinants of School Choice in Telangana: A Comparative Analysis of Government and Private Schools. Economic and Political Weekly, 53(36), 25-30.</w:t>
      </w:r>
    </w:p>
    <w:p w:rsidR="00DB7F9E" w:rsidRPr="00DB7F9E" w:rsidRDefault="00DB7F9E" w:rsidP="00DB7F9E">
      <w:pPr>
        <w:spacing w:line="360" w:lineRule="auto"/>
        <w:jc w:val="both"/>
        <w:rPr>
          <w:rFonts w:ascii="Times New Roman" w:hAnsi="Times New Roman" w:cs="Times New Roman"/>
          <w:sz w:val="24"/>
          <w:szCs w:val="24"/>
        </w:rPr>
      </w:pPr>
    </w:p>
    <w:p w:rsidR="008B5AFA" w:rsidRDefault="008B5AFA"/>
    <w:sectPr w:rsidR="008B5A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7732C"/>
    <w:multiLevelType w:val="multilevel"/>
    <w:tmpl w:val="613E22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4D2F39"/>
    <w:multiLevelType w:val="multilevel"/>
    <w:tmpl w:val="94B090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7669D0"/>
    <w:multiLevelType w:val="multilevel"/>
    <w:tmpl w:val="18F4A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176447"/>
    <w:multiLevelType w:val="multilevel"/>
    <w:tmpl w:val="84C2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E214F"/>
    <w:multiLevelType w:val="multilevel"/>
    <w:tmpl w:val="374A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001609"/>
    <w:multiLevelType w:val="multilevel"/>
    <w:tmpl w:val="077A0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A033EE"/>
    <w:multiLevelType w:val="hybridMultilevel"/>
    <w:tmpl w:val="D8AE25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4A203BB"/>
    <w:multiLevelType w:val="multilevel"/>
    <w:tmpl w:val="B0AA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317407"/>
    <w:multiLevelType w:val="multilevel"/>
    <w:tmpl w:val="24D67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C62A1A"/>
    <w:multiLevelType w:val="multilevel"/>
    <w:tmpl w:val="D7E62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5754758">
    <w:abstractNumId w:val="4"/>
  </w:num>
  <w:num w:numId="2" w16cid:durableId="972173864">
    <w:abstractNumId w:val="3"/>
  </w:num>
  <w:num w:numId="3" w16cid:durableId="2007977341">
    <w:abstractNumId w:val="8"/>
  </w:num>
  <w:num w:numId="4" w16cid:durableId="2094930723">
    <w:abstractNumId w:val="5"/>
  </w:num>
  <w:num w:numId="5" w16cid:durableId="1361322844">
    <w:abstractNumId w:val="7"/>
  </w:num>
  <w:num w:numId="6" w16cid:durableId="1039401455">
    <w:abstractNumId w:val="2"/>
  </w:num>
  <w:num w:numId="7" w16cid:durableId="103766367">
    <w:abstractNumId w:val="9"/>
  </w:num>
  <w:num w:numId="8" w16cid:durableId="656345981">
    <w:abstractNumId w:val="0"/>
  </w:num>
  <w:num w:numId="9" w16cid:durableId="985167773">
    <w:abstractNumId w:val="1"/>
  </w:num>
  <w:num w:numId="10" w16cid:durableId="1910648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F9E"/>
    <w:rsid w:val="001473D6"/>
    <w:rsid w:val="002556E6"/>
    <w:rsid w:val="002D76C7"/>
    <w:rsid w:val="008B5AFA"/>
    <w:rsid w:val="00C44BE3"/>
    <w:rsid w:val="00DB7F9E"/>
    <w:rsid w:val="00EE2B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715FA"/>
  <w15:chartTrackingRefBased/>
  <w15:docId w15:val="{045145B4-A885-4A48-962D-54B9F2831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2B4C"/>
    <w:rPr>
      <w:color w:val="0563C1" w:themeColor="hyperlink"/>
      <w:u w:val="single"/>
    </w:rPr>
  </w:style>
  <w:style w:type="character" w:styleId="UnresolvedMention">
    <w:name w:val="Unresolved Mention"/>
    <w:basedOn w:val="DefaultParagraphFont"/>
    <w:uiPriority w:val="99"/>
    <w:semiHidden/>
    <w:unhideWhenUsed/>
    <w:rsid w:val="00EE2B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6628">
      <w:bodyDiv w:val="1"/>
      <w:marLeft w:val="0"/>
      <w:marRight w:val="0"/>
      <w:marTop w:val="0"/>
      <w:marBottom w:val="0"/>
      <w:divBdr>
        <w:top w:val="none" w:sz="0" w:space="0" w:color="auto"/>
        <w:left w:val="none" w:sz="0" w:space="0" w:color="auto"/>
        <w:bottom w:val="none" w:sz="0" w:space="0" w:color="auto"/>
        <w:right w:val="none" w:sz="0" w:space="0" w:color="auto"/>
      </w:divBdr>
    </w:div>
    <w:div w:id="428816679">
      <w:bodyDiv w:val="1"/>
      <w:marLeft w:val="0"/>
      <w:marRight w:val="0"/>
      <w:marTop w:val="0"/>
      <w:marBottom w:val="0"/>
      <w:divBdr>
        <w:top w:val="none" w:sz="0" w:space="0" w:color="auto"/>
        <w:left w:val="none" w:sz="0" w:space="0" w:color="auto"/>
        <w:bottom w:val="none" w:sz="0" w:space="0" w:color="auto"/>
        <w:right w:val="none" w:sz="0" w:space="0" w:color="auto"/>
      </w:divBdr>
    </w:div>
    <w:div w:id="516231958">
      <w:bodyDiv w:val="1"/>
      <w:marLeft w:val="0"/>
      <w:marRight w:val="0"/>
      <w:marTop w:val="0"/>
      <w:marBottom w:val="0"/>
      <w:divBdr>
        <w:top w:val="none" w:sz="0" w:space="0" w:color="auto"/>
        <w:left w:val="none" w:sz="0" w:space="0" w:color="auto"/>
        <w:bottom w:val="none" w:sz="0" w:space="0" w:color="auto"/>
        <w:right w:val="none" w:sz="0" w:space="0" w:color="auto"/>
      </w:divBdr>
      <w:divsChild>
        <w:div w:id="18509678">
          <w:marLeft w:val="0"/>
          <w:marRight w:val="0"/>
          <w:marTop w:val="0"/>
          <w:marBottom w:val="0"/>
          <w:divBdr>
            <w:top w:val="none" w:sz="0" w:space="0" w:color="auto"/>
            <w:left w:val="none" w:sz="0" w:space="0" w:color="auto"/>
            <w:bottom w:val="none" w:sz="0" w:space="0" w:color="auto"/>
            <w:right w:val="none" w:sz="0" w:space="0" w:color="auto"/>
          </w:divBdr>
          <w:divsChild>
            <w:div w:id="161552242">
              <w:marLeft w:val="0"/>
              <w:marRight w:val="0"/>
              <w:marTop w:val="0"/>
              <w:marBottom w:val="0"/>
              <w:divBdr>
                <w:top w:val="none" w:sz="0" w:space="0" w:color="auto"/>
                <w:left w:val="none" w:sz="0" w:space="0" w:color="auto"/>
                <w:bottom w:val="none" w:sz="0" w:space="0" w:color="auto"/>
                <w:right w:val="none" w:sz="0" w:space="0" w:color="auto"/>
              </w:divBdr>
              <w:divsChild>
                <w:div w:id="290985215">
                  <w:marLeft w:val="0"/>
                  <w:marRight w:val="0"/>
                  <w:marTop w:val="0"/>
                  <w:marBottom w:val="0"/>
                  <w:divBdr>
                    <w:top w:val="none" w:sz="0" w:space="0" w:color="auto"/>
                    <w:left w:val="none" w:sz="0" w:space="0" w:color="auto"/>
                    <w:bottom w:val="none" w:sz="0" w:space="0" w:color="auto"/>
                    <w:right w:val="none" w:sz="0" w:space="0" w:color="auto"/>
                  </w:divBdr>
                  <w:divsChild>
                    <w:div w:id="10740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569216">
          <w:marLeft w:val="0"/>
          <w:marRight w:val="0"/>
          <w:marTop w:val="0"/>
          <w:marBottom w:val="0"/>
          <w:divBdr>
            <w:top w:val="none" w:sz="0" w:space="0" w:color="auto"/>
            <w:left w:val="none" w:sz="0" w:space="0" w:color="auto"/>
            <w:bottom w:val="none" w:sz="0" w:space="0" w:color="auto"/>
            <w:right w:val="none" w:sz="0" w:space="0" w:color="auto"/>
          </w:divBdr>
          <w:divsChild>
            <w:div w:id="1512602221">
              <w:marLeft w:val="0"/>
              <w:marRight w:val="0"/>
              <w:marTop w:val="0"/>
              <w:marBottom w:val="0"/>
              <w:divBdr>
                <w:top w:val="none" w:sz="0" w:space="0" w:color="auto"/>
                <w:left w:val="none" w:sz="0" w:space="0" w:color="auto"/>
                <w:bottom w:val="none" w:sz="0" w:space="0" w:color="auto"/>
                <w:right w:val="none" w:sz="0" w:space="0" w:color="auto"/>
              </w:divBdr>
              <w:divsChild>
                <w:div w:id="479154297">
                  <w:marLeft w:val="0"/>
                  <w:marRight w:val="0"/>
                  <w:marTop w:val="0"/>
                  <w:marBottom w:val="0"/>
                  <w:divBdr>
                    <w:top w:val="none" w:sz="0" w:space="0" w:color="auto"/>
                    <w:left w:val="none" w:sz="0" w:space="0" w:color="auto"/>
                    <w:bottom w:val="none" w:sz="0" w:space="0" w:color="auto"/>
                    <w:right w:val="none" w:sz="0" w:space="0" w:color="auto"/>
                  </w:divBdr>
                  <w:divsChild>
                    <w:div w:id="341661756">
                      <w:marLeft w:val="0"/>
                      <w:marRight w:val="0"/>
                      <w:marTop w:val="0"/>
                      <w:marBottom w:val="0"/>
                      <w:divBdr>
                        <w:top w:val="none" w:sz="0" w:space="0" w:color="auto"/>
                        <w:left w:val="none" w:sz="0" w:space="0" w:color="auto"/>
                        <w:bottom w:val="none" w:sz="0" w:space="0" w:color="auto"/>
                        <w:right w:val="none" w:sz="0" w:space="0" w:color="auto"/>
                      </w:divBdr>
                      <w:divsChild>
                        <w:div w:id="2121026989">
                          <w:marLeft w:val="0"/>
                          <w:marRight w:val="0"/>
                          <w:marTop w:val="0"/>
                          <w:marBottom w:val="0"/>
                          <w:divBdr>
                            <w:top w:val="none" w:sz="0" w:space="0" w:color="auto"/>
                            <w:left w:val="none" w:sz="0" w:space="0" w:color="auto"/>
                            <w:bottom w:val="none" w:sz="0" w:space="0" w:color="auto"/>
                            <w:right w:val="none" w:sz="0" w:space="0" w:color="auto"/>
                          </w:divBdr>
                          <w:divsChild>
                            <w:div w:id="1250895027">
                              <w:marLeft w:val="0"/>
                              <w:marRight w:val="0"/>
                              <w:marTop w:val="0"/>
                              <w:marBottom w:val="0"/>
                              <w:divBdr>
                                <w:top w:val="none" w:sz="0" w:space="0" w:color="auto"/>
                                <w:left w:val="none" w:sz="0" w:space="0" w:color="auto"/>
                                <w:bottom w:val="none" w:sz="0" w:space="0" w:color="auto"/>
                                <w:right w:val="none" w:sz="0" w:space="0" w:color="auto"/>
                              </w:divBdr>
                              <w:divsChild>
                                <w:div w:id="1459253888">
                                  <w:marLeft w:val="0"/>
                                  <w:marRight w:val="0"/>
                                  <w:marTop w:val="0"/>
                                  <w:marBottom w:val="0"/>
                                  <w:divBdr>
                                    <w:top w:val="none" w:sz="0" w:space="0" w:color="auto"/>
                                    <w:left w:val="none" w:sz="0" w:space="0" w:color="auto"/>
                                    <w:bottom w:val="none" w:sz="0" w:space="0" w:color="auto"/>
                                    <w:right w:val="none" w:sz="0" w:space="0" w:color="auto"/>
                                  </w:divBdr>
                                  <w:divsChild>
                                    <w:div w:id="734008444">
                                      <w:marLeft w:val="0"/>
                                      <w:marRight w:val="0"/>
                                      <w:marTop w:val="0"/>
                                      <w:marBottom w:val="0"/>
                                      <w:divBdr>
                                        <w:top w:val="none" w:sz="0" w:space="0" w:color="auto"/>
                                        <w:left w:val="none" w:sz="0" w:space="0" w:color="auto"/>
                                        <w:bottom w:val="none" w:sz="0" w:space="0" w:color="auto"/>
                                        <w:right w:val="none" w:sz="0" w:space="0" w:color="auto"/>
                                      </w:divBdr>
                                      <w:divsChild>
                                        <w:div w:id="3108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896961">
          <w:marLeft w:val="0"/>
          <w:marRight w:val="0"/>
          <w:marTop w:val="0"/>
          <w:marBottom w:val="0"/>
          <w:divBdr>
            <w:top w:val="none" w:sz="0" w:space="0" w:color="auto"/>
            <w:left w:val="none" w:sz="0" w:space="0" w:color="auto"/>
            <w:bottom w:val="none" w:sz="0" w:space="0" w:color="auto"/>
            <w:right w:val="none" w:sz="0" w:space="0" w:color="auto"/>
          </w:divBdr>
          <w:divsChild>
            <w:div w:id="1498616726">
              <w:marLeft w:val="0"/>
              <w:marRight w:val="0"/>
              <w:marTop w:val="0"/>
              <w:marBottom w:val="0"/>
              <w:divBdr>
                <w:top w:val="none" w:sz="0" w:space="0" w:color="auto"/>
                <w:left w:val="none" w:sz="0" w:space="0" w:color="auto"/>
                <w:bottom w:val="none" w:sz="0" w:space="0" w:color="auto"/>
                <w:right w:val="none" w:sz="0" w:space="0" w:color="auto"/>
              </w:divBdr>
              <w:divsChild>
                <w:div w:id="2130855463">
                  <w:marLeft w:val="0"/>
                  <w:marRight w:val="0"/>
                  <w:marTop w:val="0"/>
                  <w:marBottom w:val="0"/>
                  <w:divBdr>
                    <w:top w:val="none" w:sz="0" w:space="0" w:color="auto"/>
                    <w:left w:val="none" w:sz="0" w:space="0" w:color="auto"/>
                    <w:bottom w:val="none" w:sz="0" w:space="0" w:color="auto"/>
                    <w:right w:val="none" w:sz="0" w:space="0" w:color="auto"/>
                  </w:divBdr>
                  <w:divsChild>
                    <w:div w:id="750278105">
                      <w:marLeft w:val="0"/>
                      <w:marRight w:val="0"/>
                      <w:marTop w:val="0"/>
                      <w:marBottom w:val="0"/>
                      <w:divBdr>
                        <w:top w:val="none" w:sz="0" w:space="0" w:color="auto"/>
                        <w:left w:val="none" w:sz="0" w:space="0" w:color="auto"/>
                        <w:bottom w:val="none" w:sz="0" w:space="0" w:color="auto"/>
                        <w:right w:val="none" w:sz="0" w:space="0" w:color="auto"/>
                      </w:divBdr>
                      <w:divsChild>
                        <w:div w:id="755828167">
                          <w:marLeft w:val="0"/>
                          <w:marRight w:val="0"/>
                          <w:marTop w:val="0"/>
                          <w:marBottom w:val="0"/>
                          <w:divBdr>
                            <w:top w:val="none" w:sz="0" w:space="0" w:color="auto"/>
                            <w:left w:val="none" w:sz="0" w:space="0" w:color="auto"/>
                            <w:bottom w:val="none" w:sz="0" w:space="0" w:color="auto"/>
                            <w:right w:val="none" w:sz="0" w:space="0" w:color="auto"/>
                          </w:divBdr>
                          <w:divsChild>
                            <w:div w:id="253559369">
                              <w:marLeft w:val="0"/>
                              <w:marRight w:val="0"/>
                              <w:marTop w:val="0"/>
                              <w:marBottom w:val="0"/>
                              <w:divBdr>
                                <w:top w:val="none" w:sz="0" w:space="0" w:color="auto"/>
                                <w:left w:val="none" w:sz="0" w:space="0" w:color="auto"/>
                                <w:bottom w:val="none" w:sz="0" w:space="0" w:color="auto"/>
                                <w:right w:val="none" w:sz="0" w:space="0" w:color="auto"/>
                              </w:divBdr>
                              <w:divsChild>
                                <w:div w:id="1306665993">
                                  <w:marLeft w:val="0"/>
                                  <w:marRight w:val="0"/>
                                  <w:marTop w:val="0"/>
                                  <w:marBottom w:val="0"/>
                                  <w:divBdr>
                                    <w:top w:val="none" w:sz="0" w:space="0" w:color="auto"/>
                                    <w:left w:val="none" w:sz="0" w:space="0" w:color="auto"/>
                                    <w:bottom w:val="none" w:sz="0" w:space="0" w:color="auto"/>
                                    <w:right w:val="none" w:sz="0" w:space="0" w:color="auto"/>
                                  </w:divBdr>
                                  <w:divsChild>
                                    <w:div w:id="19967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517112">
          <w:marLeft w:val="0"/>
          <w:marRight w:val="0"/>
          <w:marTop w:val="0"/>
          <w:marBottom w:val="0"/>
          <w:divBdr>
            <w:top w:val="none" w:sz="0" w:space="0" w:color="auto"/>
            <w:left w:val="none" w:sz="0" w:space="0" w:color="auto"/>
            <w:bottom w:val="none" w:sz="0" w:space="0" w:color="auto"/>
            <w:right w:val="none" w:sz="0" w:space="0" w:color="auto"/>
          </w:divBdr>
          <w:divsChild>
            <w:div w:id="1984388517">
              <w:marLeft w:val="0"/>
              <w:marRight w:val="0"/>
              <w:marTop w:val="0"/>
              <w:marBottom w:val="0"/>
              <w:divBdr>
                <w:top w:val="none" w:sz="0" w:space="0" w:color="auto"/>
                <w:left w:val="none" w:sz="0" w:space="0" w:color="auto"/>
                <w:bottom w:val="none" w:sz="0" w:space="0" w:color="auto"/>
                <w:right w:val="none" w:sz="0" w:space="0" w:color="auto"/>
              </w:divBdr>
              <w:divsChild>
                <w:div w:id="370153577">
                  <w:marLeft w:val="0"/>
                  <w:marRight w:val="0"/>
                  <w:marTop w:val="0"/>
                  <w:marBottom w:val="0"/>
                  <w:divBdr>
                    <w:top w:val="none" w:sz="0" w:space="0" w:color="auto"/>
                    <w:left w:val="none" w:sz="0" w:space="0" w:color="auto"/>
                    <w:bottom w:val="none" w:sz="0" w:space="0" w:color="auto"/>
                    <w:right w:val="none" w:sz="0" w:space="0" w:color="auto"/>
                  </w:divBdr>
                  <w:divsChild>
                    <w:div w:id="1297875785">
                      <w:marLeft w:val="0"/>
                      <w:marRight w:val="0"/>
                      <w:marTop w:val="0"/>
                      <w:marBottom w:val="0"/>
                      <w:divBdr>
                        <w:top w:val="none" w:sz="0" w:space="0" w:color="auto"/>
                        <w:left w:val="none" w:sz="0" w:space="0" w:color="auto"/>
                        <w:bottom w:val="none" w:sz="0" w:space="0" w:color="auto"/>
                        <w:right w:val="none" w:sz="0" w:space="0" w:color="auto"/>
                      </w:divBdr>
                      <w:divsChild>
                        <w:div w:id="1861704372">
                          <w:marLeft w:val="0"/>
                          <w:marRight w:val="0"/>
                          <w:marTop w:val="0"/>
                          <w:marBottom w:val="0"/>
                          <w:divBdr>
                            <w:top w:val="none" w:sz="0" w:space="0" w:color="auto"/>
                            <w:left w:val="none" w:sz="0" w:space="0" w:color="auto"/>
                            <w:bottom w:val="none" w:sz="0" w:space="0" w:color="auto"/>
                            <w:right w:val="none" w:sz="0" w:space="0" w:color="auto"/>
                          </w:divBdr>
                          <w:divsChild>
                            <w:div w:id="265307867">
                              <w:marLeft w:val="0"/>
                              <w:marRight w:val="0"/>
                              <w:marTop w:val="0"/>
                              <w:marBottom w:val="0"/>
                              <w:divBdr>
                                <w:top w:val="none" w:sz="0" w:space="0" w:color="auto"/>
                                <w:left w:val="none" w:sz="0" w:space="0" w:color="auto"/>
                                <w:bottom w:val="none" w:sz="0" w:space="0" w:color="auto"/>
                                <w:right w:val="none" w:sz="0" w:space="0" w:color="auto"/>
                              </w:divBdr>
                              <w:divsChild>
                                <w:div w:id="505901641">
                                  <w:marLeft w:val="0"/>
                                  <w:marRight w:val="0"/>
                                  <w:marTop w:val="0"/>
                                  <w:marBottom w:val="0"/>
                                  <w:divBdr>
                                    <w:top w:val="none" w:sz="0" w:space="0" w:color="auto"/>
                                    <w:left w:val="none" w:sz="0" w:space="0" w:color="auto"/>
                                    <w:bottom w:val="none" w:sz="0" w:space="0" w:color="auto"/>
                                    <w:right w:val="none" w:sz="0" w:space="0" w:color="auto"/>
                                  </w:divBdr>
                                  <w:divsChild>
                                    <w:div w:id="1365443425">
                                      <w:marLeft w:val="0"/>
                                      <w:marRight w:val="0"/>
                                      <w:marTop w:val="0"/>
                                      <w:marBottom w:val="0"/>
                                      <w:divBdr>
                                        <w:top w:val="none" w:sz="0" w:space="0" w:color="auto"/>
                                        <w:left w:val="none" w:sz="0" w:space="0" w:color="auto"/>
                                        <w:bottom w:val="none" w:sz="0" w:space="0" w:color="auto"/>
                                        <w:right w:val="none" w:sz="0" w:space="0" w:color="auto"/>
                                      </w:divBdr>
                                      <w:divsChild>
                                        <w:div w:id="114303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40063">
          <w:marLeft w:val="0"/>
          <w:marRight w:val="0"/>
          <w:marTop w:val="0"/>
          <w:marBottom w:val="0"/>
          <w:divBdr>
            <w:top w:val="none" w:sz="0" w:space="0" w:color="auto"/>
            <w:left w:val="none" w:sz="0" w:space="0" w:color="auto"/>
            <w:bottom w:val="none" w:sz="0" w:space="0" w:color="auto"/>
            <w:right w:val="none" w:sz="0" w:space="0" w:color="auto"/>
          </w:divBdr>
          <w:divsChild>
            <w:div w:id="1645306639">
              <w:marLeft w:val="0"/>
              <w:marRight w:val="0"/>
              <w:marTop w:val="0"/>
              <w:marBottom w:val="0"/>
              <w:divBdr>
                <w:top w:val="none" w:sz="0" w:space="0" w:color="auto"/>
                <w:left w:val="none" w:sz="0" w:space="0" w:color="auto"/>
                <w:bottom w:val="none" w:sz="0" w:space="0" w:color="auto"/>
                <w:right w:val="none" w:sz="0" w:space="0" w:color="auto"/>
              </w:divBdr>
              <w:divsChild>
                <w:div w:id="689795102">
                  <w:marLeft w:val="0"/>
                  <w:marRight w:val="0"/>
                  <w:marTop w:val="0"/>
                  <w:marBottom w:val="0"/>
                  <w:divBdr>
                    <w:top w:val="none" w:sz="0" w:space="0" w:color="auto"/>
                    <w:left w:val="none" w:sz="0" w:space="0" w:color="auto"/>
                    <w:bottom w:val="none" w:sz="0" w:space="0" w:color="auto"/>
                    <w:right w:val="none" w:sz="0" w:space="0" w:color="auto"/>
                  </w:divBdr>
                  <w:divsChild>
                    <w:div w:id="994840288">
                      <w:marLeft w:val="0"/>
                      <w:marRight w:val="0"/>
                      <w:marTop w:val="0"/>
                      <w:marBottom w:val="0"/>
                      <w:divBdr>
                        <w:top w:val="none" w:sz="0" w:space="0" w:color="auto"/>
                        <w:left w:val="none" w:sz="0" w:space="0" w:color="auto"/>
                        <w:bottom w:val="none" w:sz="0" w:space="0" w:color="auto"/>
                        <w:right w:val="none" w:sz="0" w:space="0" w:color="auto"/>
                      </w:divBdr>
                      <w:divsChild>
                        <w:div w:id="98185007">
                          <w:marLeft w:val="0"/>
                          <w:marRight w:val="0"/>
                          <w:marTop w:val="0"/>
                          <w:marBottom w:val="0"/>
                          <w:divBdr>
                            <w:top w:val="none" w:sz="0" w:space="0" w:color="auto"/>
                            <w:left w:val="none" w:sz="0" w:space="0" w:color="auto"/>
                            <w:bottom w:val="none" w:sz="0" w:space="0" w:color="auto"/>
                            <w:right w:val="none" w:sz="0" w:space="0" w:color="auto"/>
                          </w:divBdr>
                          <w:divsChild>
                            <w:div w:id="922301083">
                              <w:marLeft w:val="0"/>
                              <w:marRight w:val="0"/>
                              <w:marTop w:val="0"/>
                              <w:marBottom w:val="0"/>
                              <w:divBdr>
                                <w:top w:val="none" w:sz="0" w:space="0" w:color="auto"/>
                                <w:left w:val="none" w:sz="0" w:space="0" w:color="auto"/>
                                <w:bottom w:val="none" w:sz="0" w:space="0" w:color="auto"/>
                                <w:right w:val="none" w:sz="0" w:space="0" w:color="auto"/>
                              </w:divBdr>
                              <w:divsChild>
                                <w:div w:id="1835953718">
                                  <w:marLeft w:val="0"/>
                                  <w:marRight w:val="0"/>
                                  <w:marTop w:val="0"/>
                                  <w:marBottom w:val="0"/>
                                  <w:divBdr>
                                    <w:top w:val="none" w:sz="0" w:space="0" w:color="auto"/>
                                    <w:left w:val="none" w:sz="0" w:space="0" w:color="auto"/>
                                    <w:bottom w:val="none" w:sz="0" w:space="0" w:color="auto"/>
                                    <w:right w:val="none" w:sz="0" w:space="0" w:color="auto"/>
                                  </w:divBdr>
                                  <w:divsChild>
                                    <w:div w:id="1893537723">
                                      <w:marLeft w:val="0"/>
                                      <w:marRight w:val="0"/>
                                      <w:marTop w:val="0"/>
                                      <w:marBottom w:val="0"/>
                                      <w:divBdr>
                                        <w:top w:val="none" w:sz="0" w:space="0" w:color="auto"/>
                                        <w:left w:val="none" w:sz="0" w:space="0" w:color="auto"/>
                                        <w:bottom w:val="none" w:sz="0" w:space="0" w:color="auto"/>
                                        <w:right w:val="none" w:sz="0" w:space="0" w:color="auto"/>
                                      </w:divBdr>
                                      <w:divsChild>
                                        <w:div w:id="3770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167899">
          <w:marLeft w:val="0"/>
          <w:marRight w:val="0"/>
          <w:marTop w:val="0"/>
          <w:marBottom w:val="0"/>
          <w:divBdr>
            <w:top w:val="none" w:sz="0" w:space="0" w:color="auto"/>
            <w:left w:val="none" w:sz="0" w:space="0" w:color="auto"/>
            <w:bottom w:val="none" w:sz="0" w:space="0" w:color="auto"/>
            <w:right w:val="none" w:sz="0" w:space="0" w:color="auto"/>
          </w:divBdr>
          <w:divsChild>
            <w:div w:id="1220022695">
              <w:marLeft w:val="0"/>
              <w:marRight w:val="0"/>
              <w:marTop w:val="0"/>
              <w:marBottom w:val="0"/>
              <w:divBdr>
                <w:top w:val="none" w:sz="0" w:space="0" w:color="auto"/>
                <w:left w:val="none" w:sz="0" w:space="0" w:color="auto"/>
                <w:bottom w:val="none" w:sz="0" w:space="0" w:color="auto"/>
                <w:right w:val="none" w:sz="0" w:space="0" w:color="auto"/>
              </w:divBdr>
              <w:divsChild>
                <w:div w:id="1022123250">
                  <w:marLeft w:val="0"/>
                  <w:marRight w:val="0"/>
                  <w:marTop w:val="0"/>
                  <w:marBottom w:val="0"/>
                  <w:divBdr>
                    <w:top w:val="none" w:sz="0" w:space="0" w:color="auto"/>
                    <w:left w:val="none" w:sz="0" w:space="0" w:color="auto"/>
                    <w:bottom w:val="none" w:sz="0" w:space="0" w:color="auto"/>
                    <w:right w:val="none" w:sz="0" w:space="0" w:color="auto"/>
                  </w:divBdr>
                  <w:divsChild>
                    <w:div w:id="703792433">
                      <w:marLeft w:val="0"/>
                      <w:marRight w:val="0"/>
                      <w:marTop w:val="0"/>
                      <w:marBottom w:val="0"/>
                      <w:divBdr>
                        <w:top w:val="none" w:sz="0" w:space="0" w:color="auto"/>
                        <w:left w:val="none" w:sz="0" w:space="0" w:color="auto"/>
                        <w:bottom w:val="none" w:sz="0" w:space="0" w:color="auto"/>
                        <w:right w:val="none" w:sz="0" w:space="0" w:color="auto"/>
                      </w:divBdr>
                      <w:divsChild>
                        <w:div w:id="1302073566">
                          <w:marLeft w:val="0"/>
                          <w:marRight w:val="0"/>
                          <w:marTop w:val="0"/>
                          <w:marBottom w:val="0"/>
                          <w:divBdr>
                            <w:top w:val="none" w:sz="0" w:space="0" w:color="auto"/>
                            <w:left w:val="none" w:sz="0" w:space="0" w:color="auto"/>
                            <w:bottom w:val="none" w:sz="0" w:space="0" w:color="auto"/>
                            <w:right w:val="none" w:sz="0" w:space="0" w:color="auto"/>
                          </w:divBdr>
                          <w:divsChild>
                            <w:div w:id="1052073983">
                              <w:marLeft w:val="0"/>
                              <w:marRight w:val="0"/>
                              <w:marTop w:val="0"/>
                              <w:marBottom w:val="0"/>
                              <w:divBdr>
                                <w:top w:val="none" w:sz="0" w:space="0" w:color="auto"/>
                                <w:left w:val="none" w:sz="0" w:space="0" w:color="auto"/>
                                <w:bottom w:val="none" w:sz="0" w:space="0" w:color="auto"/>
                                <w:right w:val="none" w:sz="0" w:space="0" w:color="auto"/>
                              </w:divBdr>
                              <w:divsChild>
                                <w:div w:id="325211637">
                                  <w:marLeft w:val="0"/>
                                  <w:marRight w:val="0"/>
                                  <w:marTop w:val="0"/>
                                  <w:marBottom w:val="0"/>
                                  <w:divBdr>
                                    <w:top w:val="none" w:sz="0" w:space="0" w:color="auto"/>
                                    <w:left w:val="none" w:sz="0" w:space="0" w:color="auto"/>
                                    <w:bottom w:val="none" w:sz="0" w:space="0" w:color="auto"/>
                                    <w:right w:val="none" w:sz="0" w:space="0" w:color="auto"/>
                                  </w:divBdr>
                                  <w:divsChild>
                                    <w:div w:id="211709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216676">
          <w:marLeft w:val="0"/>
          <w:marRight w:val="0"/>
          <w:marTop w:val="0"/>
          <w:marBottom w:val="0"/>
          <w:divBdr>
            <w:top w:val="none" w:sz="0" w:space="0" w:color="auto"/>
            <w:left w:val="none" w:sz="0" w:space="0" w:color="auto"/>
            <w:bottom w:val="none" w:sz="0" w:space="0" w:color="auto"/>
            <w:right w:val="none" w:sz="0" w:space="0" w:color="auto"/>
          </w:divBdr>
          <w:divsChild>
            <w:div w:id="609968103">
              <w:marLeft w:val="0"/>
              <w:marRight w:val="0"/>
              <w:marTop w:val="0"/>
              <w:marBottom w:val="0"/>
              <w:divBdr>
                <w:top w:val="none" w:sz="0" w:space="0" w:color="auto"/>
                <w:left w:val="none" w:sz="0" w:space="0" w:color="auto"/>
                <w:bottom w:val="none" w:sz="0" w:space="0" w:color="auto"/>
                <w:right w:val="none" w:sz="0" w:space="0" w:color="auto"/>
              </w:divBdr>
              <w:divsChild>
                <w:div w:id="489102899">
                  <w:marLeft w:val="0"/>
                  <w:marRight w:val="0"/>
                  <w:marTop w:val="0"/>
                  <w:marBottom w:val="0"/>
                  <w:divBdr>
                    <w:top w:val="none" w:sz="0" w:space="0" w:color="auto"/>
                    <w:left w:val="none" w:sz="0" w:space="0" w:color="auto"/>
                    <w:bottom w:val="none" w:sz="0" w:space="0" w:color="auto"/>
                    <w:right w:val="none" w:sz="0" w:space="0" w:color="auto"/>
                  </w:divBdr>
                  <w:divsChild>
                    <w:div w:id="1371297882">
                      <w:marLeft w:val="0"/>
                      <w:marRight w:val="0"/>
                      <w:marTop w:val="0"/>
                      <w:marBottom w:val="0"/>
                      <w:divBdr>
                        <w:top w:val="none" w:sz="0" w:space="0" w:color="auto"/>
                        <w:left w:val="none" w:sz="0" w:space="0" w:color="auto"/>
                        <w:bottom w:val="none" w:sz="0" w:space="0" w:color="auto"/>
                        <w:right w:val="none" w:sz="0" w:space="0" w:color="auto"/>
                      </w:divBdr>
                      <w:divsChild>
                        <w:div w:id="1031805492">
                          <w:marLeft w:val="0"/>
                          <w:marRight w:val="0"/>
                          <w:marTop w:val="0"/>
                          <w:marBottom w:val="0"/>
                          <w:divBdr>
                            <w:top w:val="none" w:sz="0" w:space="0" w:color="auto"/>
                            <w:left w:val="none" w:sz="0" w:space="0" w:color="auto"/>
                            <w:bottom w:val="none" w:sz="0" w:space="0" w:color="auto"/>
                            <w:right w:val="none" w:sz="0" w:space="0" w:color="auto"/>
                          </w:divBdr>
                          <w:divsChild>
                            <w:div w:id="2047218587">
                              <w:marLeft w:val="0"/>
                              <w:marRight w:val="0"/>
                              <w:marTop w:val="0"/>
                              <w:marBottom w:val="0"/>
                              <w:divBdr>
                                <w:top w:val="none" w:sz="0" w:space="0" w:color="auto"/>
                                <w:left w:val="none" w:sz="0" w:space="0" w:color="auto"/>
                                <w:bottom w:val="none" w:sz="0" w:space="0" w:color="auto"/>
                                <w:right w:val="none" w:sz="0" w:space="0" w:color="auto"/>
                              </w:divBdr>
                              <w:divsChild>
                                <w:div w:id="853690006">
                                  <w:marLeft w:val="0"/>
                                  <w:marRight w:val="0"/>
                                  <w:marTop w:val="0"/>
                                  <w:marBottom w:val="0"/>
                                  <w:divBdr>
                                    <w:top w:val="none" w:sz="0" w:space="0" w:color="auto"/>
                                    <w:left w:val="none" w:sz="0" w:space="0" w:color="auto"/>
                                    <w:bottom w:val="none" w:sz="0" w:space="0" w:color="auto"/>
                                    <w:right w:val="none" w:sz="0" w:space="0" w:color="auto"/>
                                  </w:divBdr>
                                  <w:divsChild>
                                    <w:div w:id="34474306">
                                      <w:marLeft w:val="0"/>
                                      <w:marRight w:val="0"/>
                                      <w:marTop w:val="0"/>
                                      <w:marBottom w:val="0"/>
                                      <w:divBdr>
                                        <w:top w:val="none" w:sz="0" w:space="0" w:color="auto"/>
                                        <w:left w:val="none" w:sz="0" w:space="0" w:color="auto"/>
                                        <w:bottom w:val="none" w:sz="0" w:space="0" w:color="auto"/>
                                        <w:right w:val="none" w:sz="0" w:space="0" w:color="auto"/>
                                      </w:divBdr>
                                      <w:divsChild>
                                        <w:div w:id="185827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332251">
          <w:marLeft w:val="0"/>
          <w:marRight w:val="0"/>
          <w:marTop w:val="0"/>
          <w:marBottom w:val="0"/>
          <w:divBdr>
            <w:top w:val="none" w:sz="0" w:space="0" w:color="auto"/>
            <w:left w:val="none" w:sz="0" w:space="0" w:color="auto"/>
            <w:bottom w:val="none" w:sz="0" w:space="0" w:color="auto"/>
            <w:right w:val="none" w:sz="0" w:space="0" w:color="auto"/>
          </w:divBdr>
          <w:divsChild>
            <w:div w:id="345592586">
              <w:marLeft w:val="0"/>
              <w:marRight w:val="0"/>
              <w:marTop w:val="0"/>
              <w:marBottom w:val="0"/>
              <w:divBdr>
                <w:top w:val="none" w:sz="0" w:space="0" w:color="auto"/>
                <w:left w:val="none" w:sz="0" w:space="0" w:color="auto"/>
                <w:bottom w:val="none" w:sz="0" w:space="0" w:color="auto"/>
                <w:right w:val="none" w:sz="0" w:space="0" w:color="auto"/>
              </w:divBdr>
              <w:divsChild>
                <w:div w:id="2013331827">
                  <w:marLeft w:val="0"/>
                  <w:marRight w:val="0"/>
                  <w:marTop w:val="0"/>
                  <w:marBottom w:val="0"/>
                  <w:divBdr>
                    <w:top w:val="none" w:sz="0" w:space="0" w:color="auto"/>
                    <w:left w:val="none" w:sz="0" w:space="0" w:color="auto"/>
                    <w:bottom w:val="none" w:sz="0" w:space="0" w:color="auto"/>
                    <w:right w:val="none" w:sz="0" w:space="0" w:color="auto"/>
                  </w:divBdr>
                  <w:divsChild>
                    <w:div w:id="1489906294">
                      <w:marLeft w:val="0"/>
                      <w:marRight w:val="0"/>
                      <w:marTop w:val="0"/>
                      <w:marBottom w:val="0"/>
                      <w:divBdr>
                        <w:top w:val="none" w:sz="0" w:space="0" w:color="auto"/>
                        <w:left w:val="none" w:sz="0" w:space="0" w:color="auto"/>
                        <w:bottom w:val="none" w:sz="0" w:space="0" w:color="auto"/>
                        <w:right w:val="none" w:sz="0" w:space="0" w:color="auto"/>
                      </w:divBdr>
                      <w:divsChild>
                        <w:div w:id="1546671759">
                          <w:marLeft w:val="0"/>
                          <w:marRight w:val="0"/>
                          <w:marTop w:val="0"/>
                          <w:marBottom w:val="0"/>
                          <w:divBdr>
                            <w:top w:val="none" w:sz="0" w:space="0" w:color="auto"/>
                            <w:left w:val="none" w:sz="0" w:space="0" w:color="auto"/>
                            <w:bottom w:val="none" w:sz="0" w:space="0" w:color="auto"/>
                            <w:right w:val="none" w:sz="0" w:space="0" w:color="auto"/>
                          </w:divBdr>
                          <w:divsChild>
                            <w:div w:id="489953888">
                              <w:marLeft w:val="0"/>
                              <w:marRight w:val="0"/>
                              <w:marTop w:val="0"/>
                              <w:marBottom w:val="0"/>
                              <w:divBdr>
                                <w:top w:val="none" w:sz="0" w:space="0" w:color="auto"/>
                                <w:left w:val="none" w:sz="0" w:space="0" w:color="auto"/>
                                <w:bottom w:val="none" w:sz="0" w:space="0" w:color="auto"/>
                                <w:right w:val="none" w:sz="0" w:space="0" w:color="auto"/>
                              </w:divBdr>
                              <w:divsChild>
                                <w:div w:id="994920434">
                                  <w:marLeft w:val="0"/>
                                  <w:marRight w:val="0"/>
                                  <w:marTop w:val="0"/>
                                  <w:marBottom w:val="0"/>
                                  <w:divBdr>
                                    <w:top w:val="none" w:sz="0" w:space="0" w:color="auto"/>
                                    <w:left w:val="none" w:sz="0" w:space="0" w:color="auto"/>
                                    <w:bottom w:val="none" w:sz="0" w:space="0" w:color="auto"/>
                                    <w:right w:val="none" w:sz="0" w:space="0" w:color="auto"/>
                                  </w:divBdr>
                                  <w:divsChild>
                                    <w:div w:id="499195030">
                                      <w:marLeft w:val="0"/>
                                      <w:marRight w:val="0"/>
                                      <w:marTop w:val="0"/>
                                      <w:marBottom w:val="0"/>
                                      <w:divBdr>
                                        <w:top w:val="none" w:sz="0" w:space="0" w:color="auto"/>
                                        <w:left w:val="none" w:sz="0" w:space="0" w:color="auto"/>
                                        <w:bottom w:val="none" w:sz="0" w:space="0" w:color="auto"/>
                                        <w:right w:val="none" w:sz="0" w:space="0" w:color="auto"/>
                                      </w:divBdr>
                                      <w:divsChild>
                                        <w:div w:id="30520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491041">
          <w:marLeft w:val="0"/>
          <w:marRight w:val="0"/>
          <w:marTop w:val="0"/>
          <w:marBottom w:val="0"/>
          <w:divBdr>
            <w:top w:val="none" w:sz="0" w:space="0" w:color="auto"/>
            <w:left w:val="none" w:sz="0" w:space="0" w:color="auto"/>
            <w:bottom w:val="none" w:sz="0" w:space="0" w:color="auto"/>
            <w:right w:val="none" w:sz="0" w:space="0" w:color="auto"/>
          </w:divBdr>
          <w:divsChild>
            <w:div w:id="1541866909">
              <w:marLeft w:val="0"/>
              <w:marRight w:val="0"/>
              <w:marTop w:val="0"/>
              <w:marBottom w:val="0"/>
              <w:divBdr>
                <w:top w:val="none" w:sz="0" w:space="0" w:color="auto"/>
                <w:left w:val="none" w:sz="0" w:space="0" w:color="auto"/>
                <w:bottom w:val="none" w:sz="0" w:space="0" w:color="auto"/>
                <w:right w:val="none" w:sz="0" w:space="0" w:color="auto"/>
              </w:divBdr>
              <w:divsChild>
                <w:div w:id="290745047">
                  <w:marLeft w:val="0"/>
                  <w:marRight w:val="0"/>
                  <w:marTop w:val="0"/>
                  <w:marBottom w:val="0"/>
                  <w:divBdr>
                    <w:top w:val="none" w:sz="0" w:space="0" w:color="auto"/>
                    <w:left w:val="none" w:sz="0" w:space="0" w:color="auto"/>
                    <w:bottom w:val="none" w:sz="0" w:space="0" w:color="auto"/>
                    <w:right w:val="none" w:sz="0" w:space="0" w:color="auto"/>
                  </w:divBdr>
                  <w:divsChild>
                    <w:div w:id="1830560017">
                      <w:marLeft w:val="0"/>
                      <w:marRight w:val="0"/>
                      <w:marTop w:val="0"/>
                      <w:marBottom w:val="0"/>
                      <w:divBdr>
                        <w:top w:val="none" w:sz="0" w:space="0" w:color="auto"/>
                        <w:left w:val="none" w:sz="0" w:space="0" w:color="auto"/>
                        <w:bottom w:val="none" w:sz="0" w:space="0" w:color="auto"/>
                        <w:right w:val="none" w:sz="0" w:space="0" w:color="auto"/>
                      </w:divBdr>
                      <w:divsChild>
                        <w:div w:id="5133974">
                          <w:marLeft w:val="0"/>
                          <w:marRight w:val="0"/>
                          <w:marTop w:val="0"/>
                          <w:marBottom w:val="0"/>
                          <w:divBdr>
                            <w:top w:val="none" w:sz="0" w:space="0" w:color="auto"/>
                            <w:left w:val="none" w:sz="0" w:space="0" w:color="auto"/>
                            <w:bottom w:val="none" w:sz="0" w:space="0" w:color="auto"/>
                            <w:right w:val="none" w:sz="0" w:space="0" w:color="auto"/>
                          </w:divBdr>
                          <w:divsChild>
                            <w:div w:id="817261702">
                              <w:marLeft w:val="0"/>
                              <w:marRight w:val="0"/>
                              <w:marTop w:val="0"/>
                              <w:marBottom w:val="0"/>
                              <w:divBdr>
                                <w:top w:val="none" w:sz="0" w:space="0" w:color="auto"/>
                                <w:left w:val="none" w:sz="0" w:space="0" w:color="auto"/>
                                <w:bottom w:val="none" w:sz="0" w:space="0" w:color="auto"/>
                                <w:right w:val="none" w:sz="0" w:space="0" w:color="auto"/>
                              </w:divBdr>
                              <w:divsChild>
                                <w:div w:id="206534188">
                                  <w:marLeft w:val="0"/>
                                  <w:marRight w:val="0"/>
                                  <w:marTop w:val="0"/>
                                  <w:marBottom w:val="0"/>
                                  <w:divBdr>
                                    <w:top w:val="none" w:sz="0" w:space="0" w:color="auto"/>
                                    <w:left w:val="none" w:sz="0" w:space="0" w:color="auto"/>
                                    <w:bottom w:val="none" w:sz="0" w:space="0" w:color="auto"/>
                                    <w:right w:val="none" w:sz="0" w:space="0" w:color="auto"/>
                                  </w:divBdr>
                                  <w:divsChild>
                                    <w:div w:id="196700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77117">
          <w:marLeft w:val="0"/>
          <w:marRight w:val="0"/>
          <w:marTop w:val="0"/>
          <w:marBottom w:val="0"/>
          <w:divBdr>
            <w:top w:val="none" w:sz="0" w:space="0" w:color="auto"/>
            <w:left w:val="none" w:sz="0" w:space="0" w:color="auto"/>
            <w:bottom w:val="none" w:sz="0" w:space="0" w:color="auto"/>
            <w:right w:val="none" w:sz="0" w:space="0" w:color="auto"/>
          </w:divBdr>
          <w:divsChild>
            <w:div w:id="675230387">
              <w:marLeft w:val="0"/>
              <w:marRight w:val="0"/>
              <w:marTop w:val="0"/>
              <w:marBottom w:val="0"/>
              <w:divBdr>
                <w:top w:val="none" w:sz="0" w:space="0" w:color="auto"/>
                <w:left w:val="none" w:sz="0" w:space="0" w:color="auto"/>
                <w:bottom w:val="none" w:sz="0" w:space="0" w:color="auto"/>
                <w:right w:val="none" w:sz="0" w:space="0" w:color="auto"/>
              </w:divBdr>
              <w:divsChild>
                <w:div w:id="1034228411">
                  <w:marLeft w:val="0"/>
                  <w:marRight w:val="0"/>
                  <w:marTop w:val="0"/>
                  <w:marBottom w:val="0"/>
                  <w:divBdr>
                    <w:top w:val="none" w:sz="0" w:space="0" w:color="auto"/>
                    <w:left w:val="none" w:sz="0" w:space="0" w:color="auto"/>
                    <w:bottom w:val="none" w:sz="0" w:space="0" w:color="auto"/>
                    <w:right w:val="none" w:sz="0" w:space="0" w:color="auto"/>
                  </w:divBdr>
                  <w:divsChild>
                    <w:div w:id="2045980814">
                      <w:marLeft w:val="0"/>
                      <w:marRight w:val="0"/>
                      <w:marTop w:val="0"/>
                      <w:marBottom w:val="0"/>
                      <w:divBdr>
                        <w:top w:val="none" w:sz="0" w:space="0" w:color="auto"/>
                        <w:left w:val="none" w:sz="0" w:space="0" w:color="auto"/>
                        <w:bottom w:val="none" w:sz="0" w:space="0" w:color="auto"/>
                        <w:right w:val="none" w:sz="0" w:space="0" w:color="auto"/>
                      </w:divBdr>
                      <w:divsChild>
                        <w:div w:id="491220986">
                          <w:marLeft w:val="0"/>
                          <w:marRight w:val="0"/>
                          <w:marTop w:val="0"/>
                          <w:marBottom w:val="0"/>
                          <w:divBdr>
                            <w:top w:val="none" w:sz="0" w:space="0" w:color="auto"/>
                            <w:left w:val="none" w:sz="0" w:space="0" w:color="auto"/>
                            <w:bottom w:val="none" w:sz="0" w:space="0" w:color="auto"/>
                            <w:right w:val="none" w:sz="0" w:space="0" w:color="auto"/>
                          </w:divBdr>
                          <w:divsChild>
                            <w:div w:id="2085369730">
                              <w:marLeft w:val="0"/>
                              <w:marRight w:val="0"/>
                              <w:marTop w:val="0"/>
                              <w:marBottom w:val="0"/>
                              <w:divBdr>
                                <w:top w:val="none" w:sz="0" w:space="0" w:color="auto"/>
                                <w:left w:val="none" w:sz="0" w:space="0" w:color="auto"/>
                                <w:bottom w:val="none" w:sz="0" w:space="0" w:color="auto"/>
                                <w:right w:val="none" w:sz="0" w:space="0" w:color="auto"/>
                              </w:divBdr>
                              <w:divsChild>
                                <w:div w:id="2040156853">
                                  <w:marLeft w:val="0"/>
                                  <w:marRight w:val="0"/>
                                  <w:marTop w:val="0"/>
                                  <w:marBottom w:val="0"/>
                                  <w:divBdr>
                                    <w:top w:val="none" w:sz="0" w:space="0" w:color="auto"/>
                                    <w:left w:val="none" w:sz="0" w:space="0" w:color="auto"/>
                                    <w:bottom w:val="none" w:sz="0" w:space="0" w:color="auto"/>
                                    <w:right w:val="none" w:sz="0" w:space="0" w:color="auto"/>
                                  </w:divBdr>
                                  <w:divsChild>
                                    <w:div w:id="2027634212">
                                      <w:marLeft w:val="0"/>
                                      <w:marRight w:val="0"/>
                                      <w:marTop w:val="0"/>
                                      <w:marBottom w:val="0"/>
                                      <w:divBdr>
                                        <w:top w:val="none" w:sz="0" w:space="0" w:color="auto"/>
                                        <w:left w:val="none" w:sz="0" w:space="0" w:color="auto"/>
                                        <w:bottom w:val="none" w:sz="0" w:space="0" w:color="auto"/>
                                        <w:right w:val="none" w:sz="0" w:space="0" w:color="auto"/>
                                      </w:divBdr>
                                      <w:divsChild>
                                        <w:div w:id="532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8679159">
          <w:marLeft w:val="0"/>
          <w:marRight w:val="0"/>
          <w:marTop w:val="0"/>
          <w:marBottom w:val="0"/>
          <w:divBdr>
            <w:top w:val="none" w:sz="0" w:space="0" w:color="auto"/>
            <w:left w:val="none" w:sz="0" w:space="0" w:color="auto"/>
            <w:bottom w:val="none" w:sz="0" w:space="0" w:color="auto"/>
            <w:right w:val="none" w:sz="0" w:space="0" w:color="auto"/>
          </w:divBdr>
          <w:divsChild>
            <w:div w:id="975528495">
              <w:marLeft w:val="0"/>
              <w:marRight w:val="0"/>
              <w:marTop w:val="0"/>
              <w:marBottom w:val="0"/>
              <w:divBdr>
                <w:top w:val="none" w:sz="0" w:space="0" w:color="auto"/>
                <w:left w:val="none" w:sz="0" w:space="0" w:color="auto"/>
                <w:bottom w:val="none" w:sz="0" w:space="0" w:color="auto"/>
                <w:right w:val="none" w:sz="0" w:space="0" w:color="auto"/>
              </w:divBdr>
              <w:divsChild>
                <w:div w:id="1916161261">
                  <w:marLeft w:val="0"/>
                  <w:marRight w:val="0"/>
                  <w:marTop w:val="0"/>
                  <w:marBottom w:val="0"/>
                  <w:divBdr>
                    <w:top w:val="none" w:sz="0" w:space="0" w:color="auto"/>
                    <w:left w:val="none" w:sz="0" w:space="0" w:color="auto"/>
                    <w:bottom w:val="none" w:sz="0" w:space="0" w:color="auto"/>
                    <w:right w:val="none" w:sz="0" w:space="0" w:color="auto"/>
                  </w:divBdr>
                  <w:divsChild>
                    <w:div w:id="2067292193">
                      <w:marLeft w:val="0"/>
                      <w:marRight w:val="0"/>
                      <w:marTop w:val="0"/>
                      <w:marBottom w:val="0"/>
                      <w:divBdr>
                        <w:top w:val="none" w:sz="0" w:space="0" w:color="auto"/>
                        <w:left w:val="none" w:sz="0" w:space="0" w:color="auto"/>
                        <w:bottom w:val="none" w:sz="0" w:space="0" w:color="auto"/>
                        <w:right w:val="none" w:sz="0" w:space="0" w:color="auto"/>
                      </w:divBdr>
                      <w:divsChild>
                        <w:div w:id="522091699">
                          <w:marLeft w:val="0"/>
                          <w:marRight w:val="0"/>
                          <w:marTop w:val="0"/>
                          <w:marBottom w:val="0"/>
                          <w:divBdr>
                            <w:top w:val="none" w:sz="0" w:space="0" w:color="auto"/>
                            <w:left w:val="none" w:sz="0" w:space="0" w:color="auto"/>
                            <w:bottom w:val="none" w:sz="0" w:space="0" w:color="auto"/>
                            <w:right w:val="none" w:sz="0" w:space="0" w:color="auto"/>
                          </w:divBdr>
                          <w:divsChild>
                            <w:div w:id="687878585">
                              <w:marLeft w:val="0"/>
                              <w:marRight w:val="0"/>
                              <w:marTop w:val="0"/>
                              <w:marBottom w:val="0"/>
                              <w:divBdr>
                                <w:top w:val="none" w:sz="0" w:space="0" w:color="auto"/>
                                <w:left w:val="none" w:sz="0" w:space="0" w:color="auto"/>
                                <w:bottom w:val="none" w:sz="0" w:space="0" w:color="auto"/>
                                <w:right w:val="none" w:sz="0" w:space="0" w:color="auto"/>
                              </w:divBdr>
                              <w:divsChild>
                                <w:div w:id="998462090">
                                  <w:marLeft w:val="0"/>
                                  <w:marRight w:val="0"/>
                                  <w:marTop w:val="0"/>
                                  <w:marBottom w:val="0"/>
                                  <w:divBdr>
                                    <w:top w:val="none" w:sz="0" w:space="0" w:color="auto"/>
                                    <w:left w:val="none" w:sz="0" w:space="0" w:color="auto"/>
                                    <w:bottom w:val="none" w:sz="0" w:space="0" w:color="auto"/>
                                    <w:right w:val="none" w:sz="0" w:space="0" w:color="auto"/>
                                  </w:divBdr>
                                  <w:divsChild>
                                    <w:div w:id="1289238663">
                                      <w:marLeft w:val="0"/>
                                      <w:marRight w:val="0"/>
                                      <w:marTop w:val="0"/>
                                      <w:marBottom w:val="0"/>
                                      <w:divBdr>
                                        <w:top w:val="none" w:sz="0" w:space="0" w:color="auto"/>
                                        <w:left w:val="none" w:sz="0" w:space="0" w:color="auto"/>
                                        <w:bottom w:val="none" w:sz="0" w:space="0" w:color="auto"/>
                                        <w:right w:val="none" w:sz="0" w:space="0" w:color="auto"/>
                                      </w:divBdr>
                                      <w:divsChild>
                                        <w:div w:id="12649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6388282">
          <w:marLeft w:val="0"/>
          <w:marRight w:val="0"/>
          <w:marTop w:val="0"/>
          <w:marBottom w:val="0"/>
          <w:divBdr>
            <w:top w:val="none" w:sz="0" w:space="0" w:color="auto"/>
            <w:left w:val="none" w:sz="0" w:space="0" w:color="auto"/>
            <w:bottom w:val="none" w:sz="0" w:space="0" w:color="auto"/>
            <w:right w:val="none" w:sz="0" w:space="0" w:color="auto"/>
          </w:divBdr>
          <w:divsChild>
            <w:div w:id="1020743043">
              <w:marLeft w:val="0"/>
              <w:marRight w:val="0"/>
              <w:marTop w:val="0"/>
              <w:marBottom w:val="0"/>
              <w:divBdr>
                <w:top w:val="none" w:sz="0" w:space="0" w:color="auto"/>
                <w:left w:val="none" w:sz="0" w:space="0" w:color="auto"/>
                <w:bottom w:val="none" w:sz="0" w:space="0" w:color="auto"/>
                <w:right w:val="none" w:sz="0" w:space="0" w:color="auto"/>
              </w:divBdr>
              <w:divsChild>
                <w:div w:id="837235854">
                  <w:marLeft w:val="0"/>
                  <w:marRight w:val="0"/>
                  <w:marTop w:val="0"/>
                  <w:marBottom w:val="0"/>
                  <w:divBdr>
                    <w:top w:val="none" w:sz="0" w:space="0" w:color="auto"/>
                    <w:left w:val="none" w:sz="0" w:space="0" w:color="auto"/>
                    <w:bottom w:val="none" w:sz="0" w:space="0" w:color="auto"/>
                    <w:right w:val="none" w:sz="0" w:space="0" w:color="auto"/>
                  </w:divBdr>
                  <w:divsChild>
                    <w:div w:id="1666857986">
                      <w:marLeft w:val="0"/>
                      <w:marRight w:val="0"/>
                      <w:marTop w:val="0"/>
                      <w:marBottom w:val="0"/>
                      <w:divBdr>
                        <w:top w:val="none" w:sz="0" w:space="0" w:color="auto"/>
                        <w:left w:val="none" w:sz="0" w:space="0" w:color="auto"/>
                        <w:bottom w:val="none" w:sz="0" w:space="0" w:color="auto"/>
                        <w:right w:val="none" w:sz="0" w:space="0" w:color="auto"/>
                      </w:divBdr>
                      <w:divsChild>
                        <w:div w:id="1085347897">
                          <w:marLeft w:val="0"/>
                          <w:marRight w:val="0"/>
                          <w:marTop w:val="0"/>
                          <w:marBottom w:val="0"/>
                          <w:divBdr>
                            <w:top w:val="none" w:sz="0" w:space="0" w:color="auto"/>
                            <w:left w:val="none" w:sz="0" w:space="0" w:color="auto"/>
                            <w:bottom w:val="none" w:sz="0" w:space="0" w:color="auto"/>
                            <w:right w:val="none" w:sz="0" w:space="0" w:color="auto"/>
                          </w:divBdr>
                          <w:divsChild>
                            <w:div w:id="1201670340">
                              <w:marLeft w:val="0"/>
                              <w:marRight w:val="0"/>
                              <w:marTop w:val="0"/>
                              <w:marBottom w:val="0"/>
                              <w:divBdr>
                                <w:top w:val="none" w:sz="0" w:space="0" w:color="auto"/>
                                <w:left w:val="none" w:sz="0" w:space="0" w:color="auto"/>
                                <w:bottom w:val="none" w:sz="0" w:space="0" w:color="auto"/>
                                <w:right w:val="none" w:sz="0" w:space="0" w:color="auto"/>
                              </w:divBdr>
                              <w:divsChild>
                                <w:div w:id="1224752448">
                                  <w:marLeft w:val="0"/>
                                  <w:marRight w:val="0"/>
                                  <w:marTop w:val="0"/>
                                  <w:marBottom w:val="0"/>
                                  <w:divBdr>
                                    <w:top w:val="none" w:sz="0" w:space="0" w:color="auto"/>
                                    <w:left w:val="none" w:sz="0" w:space="0" w:color="auto"/>
                                    <w:bottom w:val="none" w:sz="0" w:space="0" w:color="auto"/>
                                    <w:right w:val="none" w:sz="0" w:space="0" w:color="auto"/>
                                  </w:divBdr>
                                  <w:divsChild>
                                    <w:div w:id="45406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3410181">
          <w:marLeft w:val="0"/>
          <w:marRight w:val="0"/>
          <w:marTop w:val="0"/>
          <w:marBottom w:val="0"/>
          <w:divBdr>
            <w:top w:val="none" w:sz="0" w:space="0" w:color="auto"/>
            <w:left w:val="none" w:sz="0" w:space="0" w:color="auto"/>
            <w:bottom w:val="none" w:sz="0" w:space="0" w:color="auto"/>
            <w:right w:val="none" w:sz="0" w:space="0" w:color="auto"/>
          </w:divBdr>
          <w:divsChild>
            <w:div w:id="239103035">
              <w:marLeft w:val="0"/>
              <w:marRight w:val="0"/>
              <w:marTop w:val="0"/>
              <w:marBottom w:val="0"/>
              <w:divBdr>
                <w:top w:val="none" w:sz="0" w:space="0" w:color="auto"/>
                <w:left w:val="none" w:sz="0" w:space="0" w:color="auto"/>
                <w:bottom w:val="none" w:sz="0" w:space="0" w:color="auto"/>
                <w:right w:val="none" w:sz="0" w:space="0" w:color="auto"/>
              </w:divBdr>
              <w:divsChild>
                <w:div w:id="1835729590">
                  <w:marLeft w:val="0"/>
                  <w:marRight w:val="0"/>
                  <w:marTop w:val="0"/>
                  <w:marBottom w:val="0"/>
                  <w:divBdr>
                    <w:top w:val="none" w:sz="0" w:space="0" w:color="auto"/>
                    <w:left w:val="none" w:sz="0" w:space="0" w:color="auto"/>
                    <w:bottom w:val="none" w:sz="0" w:space="0" w:color="auto"/>
                    <w:right w:val="none" w:sz="0" w:space="0" w:color="auto"/>
                  </w:divBdr>
                  <w:divsChild>
                    <w:div w:id="1959335407">
                      <w:marLeft w:val="0"/>
                      <w:marRight w:val="0"/>
                      <w:marTop w:val="0"/>
                      <w:marBottom w:val="0"/>
                      <w:divBdr>
                        <w:top w:val="none" w:sz="0" w:space="0" w:color="auto"/>
                        <w:left w:val="none" w:sz="0" w:space="0" w:color="auto"/>
                        <w:bottom w:val="none" w:sz="0" w:space="0" w:color="auto"/>
                        <w:right w:val="none" w:sz="0" w:space="0" w:color="auto"/>
                      </w:divBdr>
                      <w:divsChild>
                        <w:div w:id="1040125646">
                          <w:marLeft w:val="0"/>
                          <w:marRight w:val="0"/>
                          <w:marTop w:val="0"/>
                          <w:marBottom w:val="0"/>
                          <w:divBdr>
                            <w:top w:val="none" w:sz="0" w:space="0" w:color="auto"/>
                            <w:left w:val="none" w:sz="0" w:space="0" w:color="auto"/>
                            <w:bottom w:val="none" w:sz="0" w:space="0" w:color="auto"/>
                            <w:right w:val="none" w:sz="0" w:space="0" w:color="auto"/>
                          </w:divBdr>
                          <w:divsChild>
                            <w:div w:id="645663209">
                              <w:marLeft w:val="0"/>
                              <w:marRight w:val="0"/>
                              <w:marTop w:val="0"/>
                              <w:marBottom w:val="0"/>
                              <w:divBdr>
                                <w:top w:val="none" w:sz="0" w:space="0" w:color="auto"/>
                                <w:left w:val="none" w:sz="0" w:space="0" w:color="auto"/>
                                <w:bottom w:val="none" w:sz="0" w:space="0" w:color="auto"/>
                                <w:right w:val="none" w:sz="0" w:space="0" w:color="auto"/>
                              </w:divBdr>
                              <w:divsChild>
                                <w:div w:id="1531189504">
                                  <w:marLeft w:val="0"/>
                                  <w:marRight w:val="0"/>
                                  <w:marTop w:val="0"/>
                                  <w:marBottom w:val="0"/>
                                  <w:divBdr>
                                    <w:top w:val="none" w:sz="0" w:space="0" w:color="auto"/>
                                    <w:left w:val="none" w:sz="0" w:space="0" w:color="auto"/>
                                    <w:bottom w:val="none" w:sz="0" w:space="0" w:color="auto"/>
                                    <w:right w:val="none" w:sz="0" w:space="0" w:color="auto"/>
                                  </w:divBdr>
                                  <w:divsChild>
                                    <w:div w:id="721518386">
                                      <w:marLeft w:val="0"/>
                                      <w:marRight w:val="0"/>
                                      <w:marTop w:val="0"/>
                                      <w:marBottom w:val="0"/>
                                      <w:divBdr>
                                        <w:top w:val="none" w:sz="0" w:space="0" w:color="auto"/>
                                        <w:left w:val="none" w:sz="0" w:space="0" w:color="auto"/>
                                        <w:bottom w:val="none" w:sz="0" w:space="0" w:color="auto"/>
                                        <w:right w:val="none" w:sz="0" w:space="0" w:color="auto"/>
                                      </w:divBdr>
                                      <w:divsChild>
                                        <w:div w:id="68016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1221824">
          <w:marLeft w:val="0"/>
          <w:marRight w:val="0"/>
          <w:marTop w:val="0"/>
          <w:marBottom w:val="0"/>
          <w:divBdr>
            <w:top w:val="none" w:sz="0" w:space="0" w:color="auto"/>
            <w:left w:val="none" w:sz="0" w:space="0" w:color="auto"/>
            <w:bottom w:val="none" w:sz="0" w:space="0" w:color="auto"/>
            <w:right w:val="none" w:sz="0" w:space="0" w:color="auto"/>
          </w:divBdr>
          <w:divsChild>
            <w:div w:id="1761368818">
              <w:marLeft w:val="0"/>
              <w:marRight w:val="0"/>
              <w:marTop w:val="0"/>
              <w:marBottom w:val="0"/>
              <w:divBdr>
                <w:top w:val="none" w:sz="0" w:space="0" w:color="auto"/>
                <w:left w:val="none" w:sz="0" w:space="0" w:color="auto"/>
                <w:bottom w:val="none" w:sz="0" w:space="0" w:color="auto"/>
                <w:right w:val="none" w:sz="0" w:space="0" w:color="auto"/>
              </w:divBdr>
              <w:divsChild>
                <w:div w:id="1727992132">
                  <w:marLeft w:val="0"/>
                  <w:marRight w:val="0"/>
                  <w:marTop w:val="0"/>
                  <w:marBottom w:val="0"/>
                  <w:divBdr>
                    <w:top w:val="none" w:sz="0" w:space="0" w:color="auto"/>
                    <w:left w:val="none" w:sz="0" w:space="0" w:color="auto"/>
                    <w:bottom w:val="none" w:sz="0" w:space="0" w:color="auto"/>
                    <w:right w:val="none" w:sz="0" w:space="0" w:color="auto"/>
                  </w:divBdr>
                  <w:divsChild>
                    <w:div w:id="365520319">
                      <w:marLeft w:val="0"/>
                      <w:marRight w:val="0"/>
                      <w:marTop w:val="0"/>
                      <w:marBottom w:val="0"/>
                      <w:divBdr>
                        <w:top w:val="none" w:sz="0" w:space="0" w:color="auto"/>
                        <w:left w:val="none" w:sz="0" w:space="0" w:color="auto"/>
                        <w:bottom w:val="none" w:sz="0" w:space="0" w:color="auto"/>
                        <w:right w:val="none" w:sz="0" w:space="0" w:color="auto"/>
                      </w:divBdr>
                      <w:divsChild>
                        <w:div w:id="2077975249">
                          <w:marLeft w:val="0"/>
                          <w:marRight w:val="0"/>
                          <w:marTop w:val="0"/>
                          <w:marBottom w:val="0"/>
                          <w:divBdr>
                            <w:top w:val="none" w:sz="0" w:space="0" w:color="auto"/>
                            <w:left w:val="none" w:sz="0" w:space="0" w:color="auto"/>
                            <w:bottom w:val="none" w:sz="0" w:space="0" w:color="auto"/>
                            <w:right w:val="none" w:sz="0" w:space="0" w:color="auto"/>
                          </w:divBdr>
                          <w:divsChild>
                            <w:div w:id="1918661353">
                              <w:marLeft w:val="0"/>
                              <w:marRight w:val="0"/>
                              <w:marTop w:val="0"/>
                              <w:marBottom w:val="0"/>
                              <w:divBdr>
                                <w:top w:val="none" w:sz="0" w:space="0" w:color="auto"/>
                                <w:left w:val="none" w:sz="0" w:space="0" w:color="auto"/>
                                <w:bottom w:val="none" w:sz="0" w:space="0" w:color="auto"/>
                                <w:right w:val="none" w:sz="0" w:space="0" w:color="auto"/>
                              </w:divBdr>
                              <w:divsChild>
                                <w:div w:id="888342915">
                                  <w:marLeft w:val="0"/>
                                  <w:marRight w:val="0"/>
                                  <w:marTop w:val="0"/>
                                  <w:marBottom w:val="0"/>
                                  <w:divBdr>
                                    <w:top w:val="none" w:sz="0" w:space="0" w:color="auto"/>
                                    <w:left w:val="none" w:sz="0" w:space="0" w:color="auto"/>
                                    <w:bottom w:val="none" w:sz="0" w:space="0" w:color="auto"/>
                                    <w:right w:val="none" w:sz="0" w:space="0" w:color="auto"/>
                                  </w:divBdr>
                                  <w:divsChild>
                                    <w:div w:id="20861999">
                                      <w:marLeft w:val="0"/>
                                      <w:marRight w:val="0"/>
                                      <w:marTop w:val="0"/>
                                      <w:marBottom w:val="0"/>
                                      <w:divBdr>
                                        <w:top w:val="none" w:sz="0" w:space="0" w:color="auto"/>
                                        <w:left w:val="none" w:sz="0" w:space="0" w:color="auto"/>
                                        <w:bottom w:val="none" w:sz="0" w:space="0" w:color="auto"/>
                                        <w:right w:val="none" w:sz="0" w:space="0" w:color="auto"/>
                                      </w:divBdr>
                                      <w:divsChild>
                                        <w:div w:id="71959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8270985">
          <w:marLeft w:val="0"/>
          <w:marRight w:val="0"/>
          <w:marTop w:val="0"/>
          <w:marBottom w:val="0"/>
          <w:divBdr>
            <w:top w:val="none" w:sz="0" w:space="0" w:color="auto"/>
            <w:left w:val="none" w:sz="0" w:space="0" w:color="auto"/>
            <w:bottom w:val="none" w:sz="0" w:space="0" w:color="auto"/>
            <w:right w:val="none" w:sz="0" w:space="0" w:color="auto"/>
          </w:divBdr>
          <w:divsChild>
            <w:div w:id="1556621072">
              <w:marLeft w:val="0"/>
              <w:marRight w:val="0"/>
              <w:marTop w:val="0"/>
              <w:marBottom w:val="0"/>
              <w:divBdr>
                <w:top w:val="none" w:sz="0" w:space="0" w:color="auto"/>
                <w:left w:val="none" w:sz="0" w:space="0" w:color="auto"/>
                <w:bottom w:val="none" w:sz="0" w:space="0" w:color="auto"/>
                <w:right w:val="none" w:sz="0" w:space="0" w:color="auto"/>
              </w:divBdr>
              <w:divsChild>
                <w:div w:id="1108817005">
                  <w:marLeft w:val="0"/>
                  <w:marRight w:val="0"/>
                  <w:marTop w:val="0"/>
                  <w:marBottom w:val="0"/>
                  <w:divBdr>
                    <w:top w:val="none" w:sz="0" w:space="0" w:color="auto"/>
                    <w:left w:val="none" w:sz="0" w:space="0" w:color="auto"/>
                    <w:bottom w:val="none" w:sz="0" w:space="0" w:color="auto"/>
                    <w:right w:val="none" w:sz="0" w:space="0" w:color="auto"/>
                  </w:divBdr>
                  <w:divsChild>
                    <w:div w:id="1728528277">
                      <w:marLeft w:val="0"/>
                      <w:marRight w:val="0"/>
                      <w:marTop w:val="0"/>
                      <w:marBottom w:val="0"/>
                      <w:divBdr>
                        <w:top w:val="none" w:sz="0" w:space="0" w:color="auto"/>
                        <w:left w:val="none" w:sz="0" w:space="0" w:color="auto"/>
                        <w:bottom w:val="none" w:sz="0" w:space="0" w:color="auto"/>
                        <w:right w:val="none" w:sz="0" w:space="0" w:color="auto"/>
                      </w:divBdr>
                      <w:divsChild>
                        <w:div w:id="2102334425">
                          <w:marLeft w:val="0"/>
                          <w:marRight w:val="0"/>
                          <w:marTop w:val="0"/>
                          <w:marBottom w:val="0"/>
                          <w:divBdr>
                            <w:top w:val="none" w:sz="0" w:space="0" w:color="auto"/>
                            <w:left w:val="none" w:sz="0" w:space="0" w:color="auto"/>
                            <w:bottom w:val="none" w:sz="0" w:space="0" w:color="auto"/>
                            <w:right w:val="none" w:sz="0" w:space="0" w:color="auto"/>
                          </w:divBdr>
                          <w:divsChild>
                            <w:div w:id="140343304">
                              <w:marLeft w:val="0"/>
                              <w:marRight w:val="0"/>
                              <w:marTop w:val="0"/>
                              <w:marBottom w:val="0"/>
                              <w:divBdr>
                                <w:top w:val="none" w:sz="0" w:space="0" w:color="auto"/>
                                <w:left w:val="none" w:sz="0" w:space="0" w:color="auto"/>
                                <w:bottom w:val="none" w:sz="0" w:space="0" w:color="auto"/>
                                <w:right w:val="none" w:sz="0" w:space="0" w:color="auto"/>
                              </w:divBdr>
                              <w:divsChild>
                                <w:div w:id="44986803">
                                  <w:marLeft w:val="0"/>
                                  <w:marRight w:val="0"/>
                                  <w:marTop w:val="0"/>
                                  <w:marBottom w:val="0"/>
                                  <w:divBdr>
                                    <w:top w:val="none" w:sz="0" w:space="0" w:color="auto"/>
                                    <w:left w:val="none" w:sz="0" w:space="0" w:color="auto"/>
                                    <w:bottom w:val="none" w:sz="0" w:space="0" w:color="auto"/>
                                    <w:right w:val="none" w:sz="0" w:space="0" w:color="auto"/>
                                  </w:divBdr>
                                  <w:divsChild>
                                    <w:div w:id="201942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361385">
          <w:marLeft w:val="0"/>
          <w:marRight w:val="0"/>
          <w:marTop w:val="0"/>
          <w:marBottom w:val="0"/>
          <w:divBdr>
            <w:top w:val="none" w:sz="0" w:space="0" w:color="auto"/>
            <w:left w:val="none" w:sz="0" w:space="0" w:color="auto"/>
            <w:bottom w:val="none" w:sz="0" w:space="0" w:color="auto"/>
            <w:right w:val="none" w:sz="0" w:space="0" w:color="auto"/>
          </w:divBdr>
          <w:divsChild>
            <w:div w:id="260534625">
              <w:marLeft w:val="0"/>
              <w:marRight w:val="0"/>
              <w:marTop w:val="0"/>
              <w:marBottom w:val="0"/>
              <w:divBdr>
                <w:top w:val="none" w:sz="0" w:space="0" w:color="auto"/>
                <w:left w:val="none" w:sz="0" w:space="0" w:color="auto"/>
                <w:bottom w:val="none" w:sz="0" w:space="0" w:color="auto"/>
                <w:right w:val="none" w:sz="0" w:space="0" w:color="auto"/>
              </w:divBdr>
              <w:divsChild>
                <w:div w:id="653728286">
                  <w:marLeft w:val="0"/>
                  <w:marRight w:val="0"/>
                  <w:marTop w:val="0"/>
                  <w:marBottom w:val="0"/>
                  <w:divBdr>
                    <w:top w:val="none" w:sz="0" w:space="0" w:color="auto"/>
                    <w:left w:val="none" w:sz="0" w:space="0" w:color="auto"/>
                    <w:bottom w:val="none" w:sz="0" w:space="0" w:color="auto"/>
                    <w:right w:val="none" w:sz="0" w:space="0" w:color="auto"/>
                  </w:divBdr>
                  <w:divsChild>
                    <w:div w:id="584924235">
                      <w:marLeft w:val="0"/>
                      <w:marRight w:val="0"/>
                      <w:marTop w:val="0"/>
                      <w:marBottom w:val="0"/>
                      <w:divBdr>
                        <w:top w:val="none" w:sz="0" w:space="0" w:color="auto"/>
                        <w:left w:val="none" w:sz="0" w:space="0" w:color="auto"/>
                        <w:bottom w:val="none" w:sz="0" w:space="0" w:color="auto"/>
                        <w:right w:val="none" w:sz="0" w:space="0" w:color="auto"/>
                      </w:divBdr>
                      <w:divsChild>
                        <w:div w:id="1946384033">
                          <w:marLeft w:val="0"/>
                          <w:marRight w:val="0"/>
                          <w:marTop w:val="0"/>
                          <w:marBottom w:val="0"/>
                          <w:divBdr>
                            <w:top w:val="none" w:sz="0" w:space="0" w:color="auto"/>
                            <w:left w:val="none" w:sz="0" w:space="0" w:color="auto"/>
                            <w:bottom w:val="none" w:sz="0" w:space="0" w:color="auto"/>
                            <w:right w:val="none" w:sz="0" w:space="0" w:color="auto"/>
                          </w:divBdr>
                          <w:divsChild>
                            <w:div w:id="1268079619">
                              <w:marLeft w:val="0"/>
                              <w:marRight w:val="0"/>
                              <w:marTop w:val="0"/>
                              <w:marBottom w:val="0"/>
                              <w:divBdr>
                                <w:top w:val="none" w:sz="0" w:space="0" w:color="auto"/>
                                <w:left w:val="none" w:sz="0" w:space="0" w:color="auto"/>
                                <w:bottom w:val="none" w:sz="0" w:space="0" w:color="auto"/>
                                <w:right w:val="none" w:sz="0" w:space="0" w:color="auto"/>
                              </w:divBdr>
                              <w:divsChild>
                                <w:div w:id="1250233403">
                                  <w:marLeft w:val="0"/>
                                  <w:marRight w:val="0"/>
                                  <w:marTop w:val="0"/>
                                  <w:marBottom w:val="0"/>
                                  <w:divBdr>
                                    <w:top w:val="none" w:sz="0" w:space="0" w:color="auto"/>
                                    <w:left w:val="none" w:sz="0" w:space="0" w:color="auto"/>
                                    <w:bottom w:val="none" w:sz="0" w:space="0" w:color="auto"/>
                                    <w:right w:val="none" w:sz="0" w:space="0" w:color="auto"/>
                                  </w:divBdr>
                                  <w:divsChild>
                                    <w:div w:id="53311975">
                                      <w:marLeft w:val="0"/>
                                      <w:marRight w:val="0"/>
                                      <w:marTop w:val="0"/>
                                      <w:marBottom w:val="0"/>
                                      <w:divBdr>
                                        <w:top w:val="none" w:sz="0" w:space="0" w:color="auto"/>
                                        <w:left w:val="none" w:sz="0" w:space="0" w:color="auto"/>
                                        <w:bottom w:val="none" w:sz="0" w:space="0" w:color="auto"/>
                                        <w:right w:val="none" w:sz="0" w:space="0" w:color="auto"/>
                                      </w:divBdr>
                                      <w:divsChild>
                                        <w:div w:id="1739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6969662">
          <w:marLeft w:val="0"/>
          <w:marRight w:val="0"/>
          <w:marTop w:val="0"/>
          <w:marBottom w:val="0"/>
          <w:divBdr>
            <w:top w:val="none" w:sz="0" w:space="0" w:color="auto"/>
            <w:left w:val="none" w:sz="0" w:space="0" w:color="auto"/>
            <w:bottom w:val="none" w:sz="0" w:space="0" w:color="auto"/>
            <w:right w:val="none" w:sz="0" w:space="0" w:color="auto"/>
          </w:divBdr>
          <w:divsChild>
            <w:div w:id="1602638483">
              <w:marLeft w:val="0"/>
              <w:marRight w:val="0"/>
              <w:marTop w:val="0"/>
              <w:marBottom w:val="0"/>
              <w:divBdr>
                <w:top w:val="none" w:sz="0" w:space="0" w:color="auto"/>
                <w:left w:val="none" w:sz="0" w:space="0" w:color="auto"/>
                <w:bottom w:val="none" w:sz="0" w:space="0" w:color="auto"/>
                <w:right w:val="none" w:sz="0" w:space="0" w:color="auto"/>
              </w:divBdr>
              <w:divsChild>
                <w:div w:id="897939770">
                  <w:marLeft w:val="0"/>
                  <w:marRight w:val="0"/>
                  <w:marTop w:val="0"/>
                  <w:marBottom w:val="0"/>
                  <w:divBdr>
                    <w:top w:val="none" w:sz="0" w:space="0" w:color="auto"/>
                    <w:left w:val="none" w:sz="0" w:space="0" w:color="auto"/>
                    <w:bottom w:val="none" w:sz="0" w:space="0" w:color="auto"/>
                    <w:right w:val="none" w:sz="0" w:space="0" w:color="auto"/>
                  </w:divBdr>
                  <w:divsChild>
                    <w:div w:id="232936262">
                      <w:marLeft w:val="0"/>
                      <w:marRight w:val="0"/>
                      <w:marTop w:val="0"/>
                      <w:marBottom w:val="0"/>
                      <w:divBdr>
                        <w:top w:val="none" w:sz="0" w:space="0" w:color="auto"/>
                        <w:left w:val="none" w:sz="0" w:space="0" w:color="auto"/>
                        <w:bottom w:val="none" w:sz="0" w:space="0" w:color="auto"/>
                        <w:right w:val="none" w:sz="0" w:space="0" w:color="auto"/>
                      </w:divBdr>
                      <w:divsChild>
                        <w:div w:id="858740672">
                          <w:marLeft w:val="0"/>
                          <w:marRight w:val="0"/>
                          <w:marTop w:val="0"/>
                          <w:marBottom w:val="0"/>
                          <w:divBdr>
                            <w:top w:val="none" w:sz="0" w:space="0" w:color="auto"/>
                            <w:left w:val="none" w:sz="0" w:space="0" w:color="auto"/>
                            <w:bottom w:val="none" w:sz="0" w:space="0" w:color="auto"/>
                            <w:right w:val="none" w:sz="0" w:space="0" w:color="auto"/>
                          </w:divBdr>
                          <w:divsChild>
                            <w:div w:id="749279138">
                              <w:marLeft w:val="0"/>
                              <w:marRight w:val="0"/>
                              <w:marTop w:val="0"/>
                              <w:marBottom w:val="0"/>
                              <w:divBdr>
                                <w:top w:val="none" w:sz="0" w:space="0" w:color="auto"/>
                                <w:left w:val="none" w:sz="0" w:space="0" w:color="auto"/>
                                <w:bottom w:val="none" w:sz="0" w:space="0" w:color="auto"/>
                                <w:right w:val="none" w:sz="0" w:space="0" w:color="auto"/>
                              </w:divBdr>
                              <w:divsChild>
                                <w:div w:id="1060981790">
                                  <w:marLeft w:val="0"/>
                                  <w:marRight w:val="0"/>
                                  <w:marTop w:val="0"/>
                                  <w:marBottom w:val="0"/>
                                  <w:divBdr>
                                    <w:top w:val="none" w:sz="0" w:space="0" w:color="auto"/>
                                    <w:left w:val="none" w:sz="0" w:space="0" w:color="auto"/>
                                    <w:bottom w:val="none" w:sz="0" w:space="0" w:color="auto"/>
                                    <w:right w:val="none" w:sz="0" w:space="0" w:color="auto"/>
                                  </w:divBdr>
                                  <w:divsChild>
                                    <w:div w:id="1039088022">
                                      <w:marLeft w:val="0"/>
                                      <w:marRight w:val="0"/>
                                      <w:marTop w:val="0"/>
                                      <w:marBottom w:val="0"/>
                                      <w:divBdr>
                                        <w:top w:val="none" w:sz="0" w:space="0" w:color="auto"/>
                                        <w:left w:val="none" w:sz="0" w:space="0" w:color="auto"/>
                                        <w:bottom w:val="none" w:sz="0" w:space="0" w:color="auto"/>
                                        <w:right w:val="none" w:sz="0" w:space="0" w:color="auto"/>
                                      </w:divBdr>
                                      <w:divsChild>
                                        <w:div w:id="184851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6767349">
          <w:marLeft w:val="0"/>
          <w:marRight w:val="0"/>
          <w:marTop w:val="0"/>
          <w:marBottom w:val="0"/>
          <w:divBdr>
            <w:top w:val="none" w:sz="0" w:space="0" w:color="auto"/>
            <w:left w:val="none" w:sz="0" w:space="0" w:color="auto"/>
            <w:bottom w:val="none" w:sz="0" w:space="0" w:color="auto"/>
            <w:right w:val="none" w:sz="0" w:space="0" w:color="auto"/>
          </w:divBdr>
          <w:divsChild>
            <w:div w:id="789933496">
              <w:marLeft w:val="0"/>
              <w:marRight w:val="0"/>
              <w:marTop w:val="0"/>
              <w:marBottom w:val="0"/>
              <w:divBdr>
                <w:top w:val="none" w:sz="0" w:space="0" w:color="auto"/>
                <w:left w:val="none" w:sz="0" w:space="0" w:color="auto"/>
                <w:bottom w:val="none" w:sz="0" w:space="0" w:color="auto"/>
                <w:right w:val="none" w:sz="0" w:space="0" w:color="auto"/>
              </w:divBdr>
              <w:divsChild>
                <w:div w:id="542644163">
                  <w:marLeft w:val="0"/>
                  <w:marRight w:val="0"/>
                  <w:marTop w:val="0"/>
                  <w:marBottom w:val="0"/>
                  <w:divBdr>
                    <w:top w:val="none" w:sz="0" w:space="0" w:color="auto"/>
                    <w:left w:val="none" w:sz="0" w:space="0" w:color="auto"/>
                    <w:bottom w:val="none" w:sz="0" w:space="0" w:color="auto"/>
                    <w:right w:val="none" w:sz="0" w:space="0" w:color="auto"/>
                  </w:divBdr>
                  <w:divsChild>
                    <w:div w:id="2030443676">
                      <w:marLeft w:val="0"/>
                      <w:marRight w:val="0"/>
                      <w:marTop w:val="0"/>
                      <w:marBottom w:val="0"/>
                      <w:divBdr>
                        <w:top w:val="none" w:sz="0" w:space="0" w:color="auto"/>
                        <w:left w:val="none" w:sz="0" w:space="0" w:color="auto"/>
                        <w:bottom w:val="none" w:sz="0" w:space="0" w:color="auto"/>
                        <w:right w:val="none" w:sz="0" w:space="0" w:color="auto"/>
                      </w:divBdr>
                      <w:divsChild>
                        <w:div w:id="1807426839">
                          <w:marLeft w:val="0"/>
                          <w:marRight w:val="0"/>
                          <w:marTop w:val="0"/>
                          <w:marBottom w:val="0"/>
                          <w:divBdr>
                            <w:top w:val="none" w:sz="0" w:space="0" w:color="auto"/>
                            <w:left w:val="none" w:sz="0" w:space="0" w:color="auto"/>
                            <w:bottom w:val="none" w:sz="0" w:space="0" w:color="auto"/>
                            <w:right w:val="none" w:sz="0" w:space="0" w:color="auto"/>
                          </w:divBdr>
                          <w:divsChild>
                            <w:div w:id="609244609">
                              <w:marLeft w:val="0"/>
                              <w:marRight w:val="0"/>
                              <w:marTop w:val="0"/>
                              <w:marBottom w:val="0"/>
                              <w:divBdr>
                                <w:top w:val="none" w:sz="0" w:space="0" w:color="auto"/>
                                <w:left w:val="none" w:sz="0" w:space="0" w:color="auto"/>
                                <w:bottom w:val="none" w:sz="0" w:space="0" w:color="auto"/>
                                <w:right w:val="none" w:sz="0" w:space="0" w:color="auto"/>
                              </w:divBdr>
                              <w:divsChild>
                                <w:div w:id="1505048651">
                                  <w:marLeft w:val="0"/>
                                  <w:marRight w:val="0"/>
                                  <w:marTop w:val="0"/>
                                  <w:marBottom w:val="0"/>
                                  <w:divBdr>
                                    <w:top w:val="none" w:sz="0" w:space="0" w:color="auto"/>
                                    <w:left w:val="none" w:sz="0" w:space="0" w:color="auto"/>
                                    <w:bottom w:val="none" w:sz="0" w:space="0" w:color="auto"/>
                                    <w:right w:val="none" w:sz="0" w:space="0" w:color="auto"/>
                                  </w:divBdr>
                                  <w:divsChild>
                                    <w:div w:id="153677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582835">
          <w:marLeft w:val="0"/>
          <w:marRight w:val="0"/>
          <w:marTop w:val="0"/>
          <w:marBottom w:val="0"/>
          <w:divBdr>
            <w:top w:val="none" w:sz="0" w:space="0" w:color="auto"/>
            <w:left w:val="none" w:sz="0" w:space="0" w:color="auto"/>
            <w:bottom w:val="none" w:sz="0" w:space="0" w:color="auto"/>
            <w:right w:val="none" w:sz="0" w:space="0" w:color="auto"/>
          </w:divBdr>
          <w:divsChild>
            <w:div w:id="228271723">
              <w:marLeft w:val="0"/>
              <w:marRight w:val="0"/>
              <w:marTop w:val="0"/>
              <w:marBottom w:val="0"/>
              <w:divBdr>
                <w:top w:val="none" w:sz="0" w:space="0" w:color="auto"/>
                <w:left w:val="none" w:sz="0" w:space="0" w:color="auto"/>
                <w:bottom w:val="none" w:sz="0" w:space="0" w:color="auto"/>
                <w:right w:val="none" w:sz="0" w:space="0" w:color="auto"/>
              </w:divBdr>
              <w:divsChild>
                <w:div w:id="1730496974">
                  <w:marLeft w:val="0"/>
                  <w:marRight w:val="0"/>
                  <w:marTop w:val="0"/>
                  <w:marBottom w:val="0"/>
                  <w:divBdr>
                    <w:top w:val="none" w:sz="0" w:space="0" w:color="auto"/>
                    <w:left w:val="none" w:sz="0" w:space="0" w:color="auto"/>
                    <w:bottom w:val="none" w:sz="0" w:space="0" w:color="auto"/>
                    <w:right w:val="none" w:sz="0" w:space="0" w:color="auto"/>
                  </w:divBdr>
                  <w:divsChild>
                    <w:div w:id="1810708693">
                      <w:marLeft w:val="0"/>
                      <w:marRight w:val="0"/>
                      <w:marTop w:val="0"/>
                      <w:marBottom w:val="0"/>
                      <w:divBdr>
                        <w:top w:val="none" w:sz="0" w:space="0" w:color="auto"/>
                        <w:left w:val="none" w:sz="0" w:space="0" w:color="auto"/>
                        <w:bottom w:val="none" w:sz="0" w:space="0" w:color="auto"/>
                        <w:right w:val="none" w:sz="0" w:space="0" w:color="auto"/>
                      </w:divBdr>
                      <w:divsChild>
                        <w:div w:id="1645350722">
                          <w:marLeft w:val="0"/>
                          <w:marRight w:val="0"/>
                          <w:marTop w:val="0"/>
                          <w:marBottom w:val="0"/>
                          <w:divBdr>
                            <w:top w:val="none" w:sz="0" w:space="0" w:color="auto"/>
                            <w:left w:val="none" w:sz="0" w:space="0" w:color="auto"/>
                            <w:bottom w:val="none" w:sz="0" w:space="0" w:color="auto"/>
                            <w:right w:val="none" w:sz="0" w:space="0" w:color="auto"/>
                          </w:divBdr>
                          <w:divsChild>
                            <w:div w:id="2063409640">
                              <w:marLeft w:val="0"/>
                              <w:marRight w:val="0"/>
                              <w:marTop w:val="0"/>
                              <w:marBottom w:val="0"/>
                              <w:divBdr>
                                <w:top w:val="none" w:sz="0" w:space="0" w:color="auto"/>
                                <w:left w:val="none" w:sz="0" w:space="0" w:color="auto"/>
                                <w:bottom w:val="none" w:sz="0" w:space="0" w:color="auto"/>
                                <w:right w:val="none" w:sz="0" w:space="0" w:color="auto"/>
                              </w:divBdr>
                              <w:divsChild>
                                <w:div w:id="2057119123">
                                  <w:marLeft w:val="0"/>
                                  <w:marRight w:val="0"/>
                                  <w:marTop w:val="0"/>
                                  <w:marBottom w:val="0"/>
                                  <w:divBdr>
                                    <w:top w:val="none" w:sz="0" w:space="0" w:color="auto"/>
                                    <w:left w:val="none" w:sz="0" w:space="0" w:color="auto"/>
                                    <w:bottom w:val="none" w:sz="0" w:space="0" w:color="auto"/>
                                    <w:right w:val="none" w:sz="0" w:space="0" w:color="auto"/>
                                  </w:divBdr>
                                  <w:divsChild>
                                    <w:div w:id="1471632603">
                                      <w:marLeft w:val="0"/>
                                      <w:marRight w:val="0"/>
                                      <w:marTop w:val="0"/>
                                      <w:marBottom w:val="0"/>
                                      <w:divBdr>
                                        <w:top w:val="none" w:sz="0" w:space="0" w:color="auto"/>
                                        <w:left w:val="none" w:sz="0" w:space="0" w:color="auto"/>
                                        <w:bottom w:val="none" w:sz="0" w:space="0" w:color="auto"/>
                                        <w:right w:val="none" w:sz="0" w:space="0" w:color="auto"/>
                                      </w:divBdr>
                                      <w:divsChild>
                                        <w:div w:id="193378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8815284">
          <w:marLeft w:val="0"/>
          <w:marRight w:val="0"/>
          <w:marTop w:val="0"/>
          <w:marBottom w:val="0"/>
          <w:divBdr>
            <w:top w:val="none" w:sz="0" w:space="0" w:color="auto"/>
            <w:left w:val="none" w:sz="0" w:space="0" w:color="auto"/>
            <w:bottom w:val="none" w:sz="0" w:space="0" w:color="auto"/>
            <w:right w:val="none" w:sz="0" w:space="0" w:color="auto"/>
          </w:divBdr>
          <w:divsChild>
            <w:div w:id="885722134">
              <w:marLeft w:val="0"/>
              <w:marRight w:val="0"/>
              <w:marTop w:val="0"/>
              <w:marBottom w:val="0"/>
              <w:divBdr>
                <w:top w:val="none" w:sz="0" w:space="0" w:color="auto"/>
                <w:left w:val="none" w:sz="0" w:space="0" w:color="auto"/>
                <w:bottom w:val="none" w:sz="0" w:space="0" w:color="auto"/>
                <w:right w:val="none" w:sz="0" w:space="0" w:color="auto"/>
              </w:divBdr>
              <w:divsChild>
                <w:div w:id="2040159693">
                  <w:marLeft w:val="0"/>
                  <w:marRight w:val="0"/>
                  <w:marTop w:val="0"/>
                  <w:marBottom w:val="0"/>
                  <w:divBdr>
                    <w:top w:val="none" w:sz="0" w:space="0" w:color="auto"/>
                    <w:left w:val="none" w:sz="0" w:space="0" w:color="auto"/>
                    <w:bottom w:val="none" w:sz="0" w:space="0" w:color="auto"/>
                    <w:right w:val="none" w:sz="0" w:space="0" w:color="auto"/>
                  </w:divBdr>
                  <w:divsChild>
                    <w:div w:id="2091927520">
                      <w:marLeft w:val="0"/>
                      <w:marRight w:val="0"/>
                      <w:marTop w:val="0"/>
                      <w:marBottom w:val="0"/>
                      <w:divBdr>
                        <w:top w:val="none" w:sz="0" w:space="0" w:color="auto"/>
                        <w:left w:val="none" w:sz="0" w:space="0" w:color="auto"/>
                        <w:bottom w:val="none" w:sz="0" w:space="0" w:color="auto"/>
                        <w:right w:val="none" w:sz="0" w:space="0" w:color="auto"/>
                      </w:divBdr>
                      <w:divsChild>
                        <w:div w:id="351763238">
                          <w:marLeft w:val="0"/>
                          <w:marRight w:val="0"/>
                          <w:marTop w:val="0"/>
                          <w:marBottom w:val="0"/>
                          <w:divBdr>
                            <w:top w:val="none" w:sz="0" w:space="0" w:color="auto"/>
                            <w:left w:val="none" w:sz="0" w:space="0" w:color="auto"/>
                            <w:bottom w:val="none" w:sz="0" w:space="0" w:color="auto"/>
                            <w:right w:val="none" w:sz="0" w:space="0" w:color="auto"/>
                          </w:divBdr>
                          <w:divsChild>
                            <w:div w:id="1469666410">
                              <w:marLeft w:val="0"/>
                              <w:marRight w:val="0"/>
                              <w:marTop w:val="0"/>
                              <w:marBottom w:val="0"/>
                              <w:divBdr>
                                <w:top w:val="none" w:sz="0" w:space="0" w:color="auto"/>
                                <w:left w:val="none" w:sz="0" w:space="0" w:color="auto"/>
                                <w:bottom w:val="none" w:sz="0" w:space="0" w:color="auto"/>
                                <w:right w:val="none" w:sz="0" w:space="0" w:color="auto"/>
                              </w:divBdr>
                              <w:divsChild>
                                <w:div w:id="1988244793">
                                  <w:marLeft w:val="0"/>
                                  <w:marRight w:val="0"/>
                                  <w:marTop w:val="0"/>
                                  <w:marBottom w:val="0"/>
                                  <w:divBdr>
                                    <w:top w:val="none" w:sz="0" w:space="0" w:color="auto"/>
                                    <w:left w:val="none" w:sz="0" w:space="0" w:color="auto"/>
                                    <w:bottom w:val="none" w:sz="0" w:space="0" w:color="auto"/>
                                    <w:right w:val="none" w:sz="0" w:space="0" w:color="auto"/>
                                  </w:divBdr>
                                  <w:divsChild>
                                    <w:div w:id="851601558">
                                      <w:marLeft w:val="0"/>
                                      <w:marRight w:val="0"/>
                                      <w:marTop w:val="0"/>
                                      <w:marBottom w:val="0"/>
                                      <w:divBdr>
                                        <w:top w:val="none" w:sz="0" w:space="0" w:color="auto"/>
                                        <w:left w:val="none" w:sz="0" w:space="0" w:color="auto"/>
                                        <w:bottom w:val="none" w:sz="0" w:space="0" w:color="auto"/>
                                        <w:right w:val="none" w:sz="0" w:space="0" w:color="auto"/>
                                      </w:divBdr>
                                      <w:divsChild>
                                        <w:div w:id="124376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598148">
          <w:marLeft w:val="0"/>
          <w:marRight w:val="0"/>
          <w:marTop w:val="0"/>
          <w:marBottom w:val="0"/>
          <w:divBdr>
            <w:top w:val="none" w:sz="0" w:space="0" w:color="auto"/>
            <w:left w:val="none" w:sz="0" w:space="0" w:color="auto"/>
            <w:bottom w:val="none" w:sz="0" w:space="0" w:color="auto"/>
            <w:right w:val="none" w:sz="0" w:space="0" w:color="auto"/>
          </w:divBdr>
          <w:divsChild>
            <w:div w:id="1959334583">
              <w:marLeft w:val="0"/>
              <w:marRight w:val="0"/>
              <w:marTop w:val="0"/>
              <w:marBottom w:val="0"/>
              <w:divBdr>
                <w:top w:val="none" w:sz="0" w:space="0" w:color="auto"/>
                <w:left w:val="none" w:sz="0" w:space="0" w:color="auto"/>
                <w:bottom w:val="none" w:sz="0" w:space="0" w:color="auto"/>
                <w:right w:val="none" w:sz="0" w:space="0" w:color="auto"/>
              </w:divBdr>
              <w:divsChild>
                <w:div w:id="1453669990">
                  <w:marLeft w:val="0"/>
                  <w:marRight w:val="0"/>
                  <w:marTop w:val="0"/>
                  <w:marBottom w:val="0"/>
                  <w:divBdr>
                    <w:top w:val="none" w:sz="0" w:space="0" w:color="auto"/>
                    <w:left w:val="none" w:sz="0" w:space="0" w:color="auto"/>
                    <w:bottom w:val="none" w:sz="0" w:space="0" w:color="auto"/>
                    <w:right w:val="none" w:sz="0" w:space="0" w:color="auto"/>
                  </w:divBdr>
                  <w:divsChild>
                    <w:div w:id="785077937">
                      <w:marLeft w:val="0"/>
                      <w:marRight w:val="0"/>
                      <w:marTop w:val="0"/>
                      <w:marBottom w:val="0"/>
                      <w:divBdr>
                        <w:top w:val="none" w:sz="0" w:space="0" w:color="auto"/>
                        <w:left w:val="none" w:sz="0" w:space="0" w:color="auto"/>
                        <w:bottom w:val="none" w:sz="0" w:space="0" w:color="auto"/>
                        <w:right w:val="none" w:sz="0" w:space="0" w:color="auto"/>
                      </w:divBdr>
                      <w:divsChild>
                        <w:div w:id="334304909">
                          <w:marLeft w:val="0"/>
                          <w:marRight w:val="0"/>
                          <w:marTop w:val="0"/>
                          <w:marBottom w:val="0"/>
                          <w:divBdr>
                            <w:top w:val="none" w:sz="0" w:space="0" w:color="auto"/>
                            <w:left w:val="none" w:sz="0" w:space="0" w:color="auto"/>
                            <w:bottom w:val="none" w:sz="0" w:space="0" w:color="auto"/>
                            <w:right w:val="none" w:sz="0" w:space="0" w:color="auto"/>
                          </w:divBdr>
                          <w:divsChild>
                            <w:div w:id="2119401124">
                              <w:marLeft w:val="0"/>
                              <w:marRight w:val="0"/>
                              <w:marTop w:val="0"/>
                              <w:marBottom w:val="0"/>
                              <w:divBdr>
                                <w:top w:val="none" w:sz="0" w:space="0" w:color="auto"/>
                                <w:left w:val="none" w:sz="0" w:space="0" w:color="auto"/>
                                <w:bottom w:val="none" w:sz="0" w:space="0" w:color="auto"/>
                                <w:right w:val="none" w:sz="0" w:space="0" w:color="auto"/>
                              </w:divBdr>
                              <w:divsChild>
                                <w:div w:id="896891415">
                                  <w:marLeft w:val="0"/>
                                  <w:marRight w:val="0"/>
                                  <w:marTop w:val="0"/>
                                  <w:marBottom w:val="0"/>
                                  <w:divBdr>
                                    <w:top w:val="none" w:sz="0" w:space="0" w:color="auto"/>
                                    <w:left w:val="none" w:sz="0" w:space="0" w:color="auto"/>
                                    <w:bottom w:val="none" w:sz="0" w:space="0" w:color="auto"/>
                                    <w:right w:val="none" w:sz="0" w:space="0" w:color="auto"/>
                                  </w:divBdr>
                                  <w:divsChild>
                                    <w:div w:id="131375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907255">
          <w:marLeft w:val="0"/>
          <w:marRight w:val="0"/>
          <w:marTop w:val="0"/>
          <w:marBottom w:val="0"/>
          <w:divBdr>
            <w:top w:val="none" w:sz="0" w:space="0" w:color="auto"/>
            <w:left w:val="none" w:sz="0" w:space="0" w:color="auto"/>
            <w:bottom w:val="none" w:sz="0" w:space="0" w:color="auto"/>
            <w:right w:val="none" w:sz="0" w:space="0" w:color="auto"/>
          </w:divBdr>
          <w:divsChild>
            <w:div w:id="782696594">
              <w:marLeft w:val="0"/>
              <w:marRight w:val="0"/>
              <w:marTop w:val="0"/>
              <w:marBottom w:val="0"/>
              <w:divBdr>
                <w:top w:val="none" w:sz="0" w:space="0" w:color="auto"/>
                <w:left w:val="none" w:sz="0" w:space="0" w:color="auto"/>
                <w:bottom w:val="none" w:sz="0" w:space="0" w:color="auto"/>
                <w:right w:val="none" w:sz="0" w:space="0" w:color="auto"/>
              </w:divBdr>
              <w:divsChild>
                <w:div w:id="1722055967">
                  <w:marLeft w:val="0"/>
                  <w:marRight w:val="0"/>
                  <w:marTop w:val="0"/>
                  <w:marBottom w:val="0"/>
                  <w:divBdr>
                    <w:top w:val="none" w:sz="0" w:space="0" w:color="auto"/>
                    <w:left w:val="none" w:sz="0" w:space="0" w:color="auto"/>
                    <w:bottom w:val="none" w:sz="0" w:space="0" w:color="auto"/>
                    <w:right w:val="none" w:sz="0" w:space="0" w:color="auto"/>
                  </w:divBdr>
                  <w:divsChild>
                    <w:div w:id="1723600683">
                      <w:marLeft w:val="0"/>
                      <w:marRight w:val="0"/>
                      <w:marTop w:val="0"/>
                      <w:marBottom w:val="0"/>
                      <w:divBdr>
                        <w:top w:val="none" w:sz="0" w:space="0" w:color="auto"/>
                        <w:left w:val="none" w:sz="0" w:space="0" w:color="auto"/>
                        <w:bottom w:val="none" w:sz="0" w:space="0" w:color="auto"/>
                        <w:right w:val="none" w:sz="0" w:space="0" w:color="auto"/>
                      </w:divBdr>
                      <w:divsChild>
                        <w:div w:id="114335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465908">
          <w:marLeft w:val="0"/>
          <w:marRight w:val="0"/>
          <w:marTop w:val="0"/>
          <w:marBottom w:val="0"/>
          <w:divBdr>
            <w:top w:val="none" w:sz="0" w:space="0" w:color="auto"/>
            <w:left w:val="none" w:sz="0" w:space="0" w:color="auto"/>
            <w:bottom w:val="none" w:sz="0" w:space="0" w:color="auto"/>
            <w:right w:val="none" w:sz="0" w:space="0" w:color="auto"/>
          </w:divBdr>
          <w:divsChild>
            <w:div w:id="1464614677">
              <w:marLeft w:val="0"/>
              <w:marRight w:val="0"/>
              <w:marTop w:val="0"/>
              <w:marBottom w:val="0"/>
              <w:divBdr>
                <w:top w:val="none" w:sz="0" w:space="0" w:color="auto"/>
                <w:left w:val="none" w:sz="0" w:space="0" w:color="auto"/>
                <w:bottom w:val="none" w:sz="0" w:space="0" w:color="auto"/>
                <w:right w:val="none" w:sz="0" w:space="0" w:color="auto"/>
              </w:divBdr>
              <w:divsChild>
                <w:div w:id="162681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57296">
      <w:bodyDiv w:val="1"/>
      <w:marLeft w:val="0"/>
      <w:marRight w:val="0"/>
      <w:marTop w:val="0"/>
      <w:marBottom w:val="0"/>
      <w:divBdr>
        <w:top w:val="none" w:sz="0" w:space="0" w:color="auto"/>
        <w:left w:val="none" w:sz="0" w:space="0" w:color="auto"/>
        <w:bottom w:val="none" w:sz="0" w:space="0" w:color="auto"/>
        <w:right w:val="none" w:sz="0" w:space="0" w:color="auto"/>
      </w:divBdr>
      <w:divsChild>
        <w:div w:id="401218071">
          <w:marLeft w:val="0"/>
          <w:marRight w:val="0"/>
          <w:marTop w:val="0"/>
          <w:marBottom w:val="0"/>
          <w:divBdr>
            <w:top w:val="none" w:sz="0" w:space="0" w:color="auto"/>
            <w:left w:val="none" w:sz="0" w:space="0" w:color="auto"/>
            <w:bottom w:val="none" w:sz="0" w:space="0" w:color="auto"/>
            <w:right w:val="none" w:sz="0" w:space="0" w:color="auto"/>
          </w:divBdr>
          <w:divsChild>
            <w:div w:id="465006610">
              <w:marLeft w:val="0"/>
              <w:marRight w:val="0"/>
              <w:marTop w:val="0"/>
              <w:marBottom w:val="0"/>
              <w:divBdr>
                <w:top w:val="none" w:sz="0" w:space="0" w:color="auto"/>
                <w:left w:val="none" w:sz="0" w:space="0" w:color="auto"/>
                <w:bottom w:val="none" w:sz="0" w:space="0" w:color="auto"/>
                <w:right w:val="none" w:sz="0" w:space="0" w:color="auto"/>
              </w:divBdr>
              <w:divsChild>
                <w:div w:id="713771317">
                  <w:marLeft w:val="0"/>
                  <w:marRight w:val="0"/>
                  <w:marTop w:val="0"/>
                  <w:marBottom w:val="0"/>
                  <w:divBdr>
                    <w:top w:val="none" w:sz="0" w:space="0" w:color="auto"/>
                    <w:left w:val="none" w:sz="0" w:space="0" w:color="auto"/>
                    <w:bottom w:val="none" w:sz="0" w:space="0" w:color="auto"/>
                    <w:right w:val="none" w:sz="0" w:space="0" w:color="auto"/>
                  </w:divBdr>
                  <w:divsChild>
                    <w:div w:id="1654331368">
                      <w:marLeft w:val="0"/>
                      <w:marRight w:val="0"/>
                      <w:marTop w:val="0"/>
                      <w:marBottom w:val="0"/>
                      <w:divBdr>
                        <w:top w:val="none" w:sz="0" w:space="0" w:color="auto"/>
                        <w:left w:val="none" w:sz="0" w:space="0" w:color="auto"/>
                        <w:bottom w:val="none" w:sz="0" w:space="0" w:color="auto"/>
                        <w:right w:val="none" w:sz="0" w:space="0" w:color="auto"/>
                      </w:divBdr>
                      <w:divsChild>
                        <w:div w:id="2008634493">
                          <w:marLeft w:val="0"/>
                          <w:marRight w:val="0"/>
                          <w:marTop w:val="0"/>
                          <w:marBottom w:val="0"/>
                          <w:divBdr>
                            <w:top w:val="none" w:sz="0" w:space="0" w:color="auto"/>
                            <w:left w:val="none" w:sz="0" w:space="0" w:color="auto"/>
                            <w:bottom w:val="none" w:sz="0" w:space="0" w:color="auto"/>
                            <w:right w:val="none" w:sz="0" w:space="0" w:color="auto"/>
                          </w:divBdr>
                          <w:divsChild>
                            <w:div w:id="2044400020">
                              <w:marLeft w:val="0"/>
                              <w:marRight w:val="0"/>
                              <w:marTop w:val="0"/>
                              <w:marBottom w:val="0"/>
                              <w:divBdr>
                                <w:top w:val="none" w:sz="0" w:space="0" w:color="auto"/>
                                <w:left w:val="none" w:sz="0" w:space="0" w:color="auto"/>
                                <w:bottom w:val="none" w:sz="0" w:space="0" w:color="auto"/>
                                <w:right w:val="none" w:sz="0" w:space="0" w:color="auto"/>
                              </w:divBdr>
                              <w:divsChild>
                                <w:div w:id="1426461697">
                                  <w:marLeft w:val="0"/>
                                  <w:marRight w:val="0"/>
                                  <w:marTop w:val="0"/>
                                  <w:marBottom w:val="0"/>
                                  <w:divBdr>
                                    <w:top w:val="none" w:sz="0" w:space="0" w:color="auto"/>
                                    <w:left w:val="none" w:sz="0" w:space="0" w:color="auto"/>
                                    <w:bottom w:val="none" w:sz="0" w:space="0" w:color="auto"/>
                                    <w:right w:val="none" w:sz="0" w:space="0" w:color="auto"/>
                                  </w:divBdr>
                                  <w:divsChild>
                                    <w:div w:id="22362455">
                                      <w:marLeft w:val="0"/>
                                      <w:marRight w:val="0"/>
                                      <w:marTop w:val="0"/>
                                      <w:marBottom w:val="0"/>
                                      <w:divBdr>
                                        <w:top w:val="none" w:sz="0" w:space="0" w:color="auto"/>
                                        <w:left w:val="none" w:sz="0" w:space="0" w:color="auto"/>
                                        <w:bottom w:val="none" w:sz="0" w:space="0" w:color="auto"/>
                                        <w:right w:val="none" w:sz="0" w:space="0" w:color="auto"/>
                                      </w:divBdr>
                                      <w:divsChild>
                                        <w:div w:id="1573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3456762">
          <w:marLeft w:val="0"/>
          <w:marRight w:val="0"/>
          <w:marTop w:val="0"/>
          <w:marBottom w:val="0"/>
          <w:divBdr>
            <w:top w:val="none" w:sz="0" w:space="0" w:color="auto"/>
            <w:left w:val="none" w:sz="0" w:space="0" w:color="auto"/>
            <w:bottom w:val="none" w:sz="0" w:space="0" w:color="auto"/>
            <w:right w:val="none" w:sz="0" w:space="0" w:color="auto"/>
          </w:divBdr>
          <w:divsChild>
            <w:div w:id="1462647056">
              <w:marLeft w:val="0"/>
              <w:marRight w:val="0"/>
              <w:marTop w:val="0"/>
              <w:marBottom w:val="0"/>
              <w:divBdr>
                <w:top w:val="none" w:sz="0" w:space="0" w:color="auto"/>
                <w:left w:val="none" w:sz="0" w:space="0" w:color="auto"/>
                <w:bottom w:val="none" w:sz="0" w:space="0" w:color="auto"/>
                <w:right w:val="none" w:sz="0" w:space="0" w:color="auto"/>
              </w:divBdr>
              <w:divsChild>
                <w:div w:id="546839209">
                  <w:marLeft w:val="0"/>
                  <w:marRight w:val="0"/>
                  <w:marTop w:val="0"/>
                  <w:marBottom w:val="0"/>
                  <w:divBdr>
                    <w:top w:val="none" w:sz="0" w:space="0" w:color="auto"/>
                    <w:left w:val="none" w:sz="0" w:space="0" w:color="auto"/>
                    <w:bottom w:val="none" w:sz="0" w:space="0" w:color="auto"/>
                    <w:right w:val="none" w:sz="0" w:space="0" w:color="auto"/>
                  </w:divBdr>
                  <w:divsChild>
                    <w:div w:id="145829278">
                      <w:marLeft w:val="0"/>
                      <w:marRight w:val="0"/>
                      <w:marTop w:val="0"/>
                      <w:marBottom w:val="0"/>
                      <w:divBdr>
                        <w:top w:val="none" w:sz="0" w:space="0" w:color="auto"/>
                        <w:left w:val="none" w:sz="0" w:space="0" w:color="auto"/>
                        <w:bottom w:val="none" w:sz="0" w:space="0" w:color="auto"/>
                        <w:right w:val="none" w:sz="0" w:space="0" w:color="auto"/>
                      </w:divBdr>
                      <w:divsChild>
                        <w:div w:id="1343967451">
                          <w:marLeft w:val="0"/>
                          <w:marRight w:val="0"/>
                          <w:marTop w:val="0"/>
                          <w:marBottom w:val="0"/>
                          <w:divBdr>
                            <w:top w:val="none" w:sz="0" w:space="0" w:color="auto"/>
                            <w:left w:val="none" w:sz="0" w:space="0" w:color="auto"/>
                            <w:bottom w:val="none" w:sz="0" w:space="0" w:color="auto"/>
                            <w:right w:val="none" w:sz="0" w:space="0" w:color="auto"/>
                          </w:divBdr>
                          <w:divsChild>
                            <w:div w:id="1531650546">
                              <w:marLeft w:val="0"/>
                              <w:marRight w:val="0"/>
                              <w:marTop w:val="0"/>
                              <w:marBottom w:val="0"/>
                              <w:divBdr>
                                <w:top w:val="none" w:sz="0" w:space="0" w:color="auto"/>
                                <w:left w:val="none" w:sz="0" w:space="0" w:color="auto"/>
                                <w:bottom w:val="none" w:sz="0" w:space="0" w:color="auto"/>
                                <w:right w:val="none" w:sz="0" w:space="0" w:color="auto"/>
                              </w:divBdr>
                              <w:divsChild>
                                <w:div w:id="2079284793">
                                  <w:marLeft w:val="0"/>
                                  <w:marRight w:val="0"/>
                                  <w:marTop w:val="0"/>
                                  <w:marBottom w:val="0"/>
                                  <w:divBdr>
                                    <w:top w:val="none" w:sz="0" w:space="0" w:color="auto"/>
                                    <w:left w:val="none" w:sz="0" w:space="0" w:color="auto"/>
                                    <w:bottom w:val="none" w:sz="0" w:space="0" w:color="auto"/>
                                    <w:right w:val="none" w:sz="0" w:space="0" w:color="auto"/>
                                  </w:divBdr>
                                  <w:divsChild>
                                    <w:div w:id="1726684766">
                                      <w:marLeft w:val="0"/>
                                      <w:marRight w:val="0"/>
                                      <w:marTop w:val="0"/>
                                      <w:marBottom w:val="0"/>
                                      <w:divBdr>
                                        <w:top w:val="none" w:sz="0" w:space="0" w:color="auto"/>
                                        <w:left w:val="none" w:sz="0" w:space="0" w:color="auto"/>
                                        <w:bottom w:val="none" w:sz="0" w:space="0" w:color="auto"/>
                                        <w:right w:val="none" w:sz="0" w:space="0" w:color="auto"/>
                                      </w:divBdr>
                                      <w:divsChild>
                                        <w:div w:id="579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549220">
          <w:marLeft w:val="0"/>
          <w:marRight w:val="0"/>
          <w:marTop w:val="0"/>
          <w:marBottom w:val="0"/>
          <w:divBdr>
            <w:top w:val="none" w:sz="0" w:space="0" w:color="auto"/>
            <w:left w:val="none" w:sz="0" w:space="0" w:color="auto"/>
            <w:bottom w:val="none" w:sz="0" w:space="0" w:color="auto"/>
            <w:right w:val="none" w:sz="0" w:space="0" w:color="auto"/>
          </w:divBdr>
          <w:divsChild>
            <w:div w:id="619603484">
              <w:marLeft w:val="0"/>
              <w:marRight w:val="0"/>
              <w:marTop w:val="0"/>
              <w:marBottom w:val="0"/>
              <w:divBdr>
                <w:top w:val="none" w:sz="0" w:space="0" w:color="auto"/>
                <w:left w:val="none" w:sz="0" w:space="0" w:color="auto"/>
                <w:bottom w:val="none" w:sz="0" w:space="0" w:color="auto"/>
                <w:right w:val="none" w:sz="0" w:space="0" w:color="auto"/>
              </w:divBdr>
              <w:divsChild>
                <w:div w:id="862743771">
                  <w:marLeft w:val="0"/>
                  <w:marRight w:val="0"/>
                  <w:marTop w:val="0"/>
                  <w:marBottom w:val="0"/>
                  <w:divBdr>
                    <w:top w:val="none" w:sz="0" w:space="0" w:color="auto"/>
                    <w:left w:val="none" w:sz="0" w:space="0" w:color="auto"/>
                    <w:bottom w:val="none" w:sz="0" w:space="0" w:color="auto"/>
                    <w:right w:val="none" w:sz="0" w:space="0" w:color="auto"/>
                  </w:divBdr>
                  <w:divsChild>
                    <w:div w:id="936909547">
                      <w:marLeft w:val="0"/>
                      <w:marRight w:val="0"/>
                      <w:marTop w:val="0"/>
                      <w:marBottom w:val="0"/>
                      <w:divBdr>
                        <w:top w:val="none" w:sz="0" w:space="0" w:color="auto"/>
                        <w:left w:val="none" w:sz="0" w:space="0" w:color="auto"/>
                        <w:bottom w:val="none" w:sz="0" w:space="0" w:color="auto"/>
                        <w:right w:val="none" w:sz="0" w:space="0" w:color="auto"/>
                      </w:divBdr>
                      <w:divsChild>
                        <w:div w:id="183129706">
                          <w:marLeft w:val="0"/>
                          <w:marRight w:val="0"/>
                          <w:marTop w:val="0"/>
                          <w:marBottom w:val="0"/>
                          <w:divBdr>
                            <w:top w:val="none" w:sz="0" w:space="0" w:color="auto"/>
                            <w:left w:val="none" w:sz="0" w:space="0" w:color="auto"/>
                            <w:bottom w:val="none" w:sz="0" w:space="0" w:color="auto"/>
                            <w:right w:val="none" w:sz="0" w:space="0" w:color="auto"/>
                          </w:divBdr>
                          <w:divsChild>
                            <w:div w:id="2135440171">
                              <w:marLeft w:val="0"/>
                              <w:marRight w:val="0"/>
                              <w:marTop w:val="0"/>
                              <w:marBottom w:val="0"/>
                              <w:divBdr>
                                <w:top w:val="none" w:sz="0" w:space="0" w:color="auto"/>
                                <w:left w:val="none" w:sz="0" w:space="0" w:color="auto"/>
                                <w:bottom w:val="none" w:sz="0" w:space="0" w:color="auto"/>
                                <w:right w:val="none" w:sz="0" w:space="0" w:color="auto"/>
                              </w:divBdr>
                              <w:divsChild>
                                <w:div w:id="538779320">
                                  <w:marLeft w:val="0"/>
                                  <w:marRight w:val="0"/>
                                  <w:marTop w:val="0"/>
                                  <w:marBottom w:val="0"/>
                                  <w:divBdr>
                                    <w:top w:val="none" w:sz="0" w:space="0" w:color="auto"/>
                                    <w:left w:val="none" w:sz="0" w:space="0" w:color="auto"/>
                                    <w:bottom w:val="none" w:sz="0" w:space="0" w:color="auto"/>
                                    <w:right w:val="none" w:sz="0" w:space="0" w:color="auto"/>
                                  </w:divBdr>
                                  <w:divsChild>
                                    <w:div w:id="126379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238324">
          <w:marLeft w:val="0"/>
          <w:marRight w:val="0"/>
          <w:marTop w:val="0"/>
          <w:marBottom w:val="0"/>
          <w:divBdr>
            <w:top w:val="none" w:sz="0" w:space="0" w:color="auto"/>
            <w:left w:val="none" w:sz="0" w:space="0" w:color="auto"/>
            <w:bottom w:val="none" w:sz="0" w:space="0" w:color="auto"/>
            <w:right w:val="none" w:sz="0" w:space="0" w:color="auto"/>
          </w:divBdr>
          <w:divsChild>
            <w:div w:id="2001232973">
              <w:marLeft w:val="0"/>
              <w:marRight w:val="0"/>
              <w:marTop w:val="0"/>
              <w:marBottom w:val="0"/>
              <w:divBdr>
                <w:top w:val="none" w:sz="0" w:space="0" w:color="auto"/>
                <w:left w:val="none" w:sz="0" w:space="0" w:color="auto"/>
                <w:bottom w:val="none" w:sz="0" w:space="0" w:color="auto"/>
                <w:right w:val="none" w:sz="0" w:space="0" w:color="auto"/>
              </w:divBdr>
              <w:divsChild>
                <w:div w:id="1452435430">
                  <w:marLeft w:val="0"/>
                  <w:marRight w:val="0"/>
                  <w:marTop w:val="0"/>
                  <w:marBottom w:val="0"/>
                  <w:divBdr>
                    <w:top w:val="none" w:sz="0" w:space="0" w:color="auto"/>
                    <w:left w:val="none" w:sz="0" w:space="0" w:color="auto"/>
                    <w:bottom w:val="none" w:sz="0" w:space="0" w:color="auto"/>
                    <w:right w:val="none" w:sz="0" w:space="0" w:color="auto"/>
                  </w:divBdr>
                  <w:divsChild>
                    <w:div w:id="1918322945">
                      <w:marLeft w:val="0"/>
                      <w:marRight w:val="0"/>
                      <w:marTop w:val="0"/>
                      <w:marBottom w:val="0"/>
                      <w:divBdr>
                        <w:top w:val="none" w:sz="0" w:space="0" w:color="auto"/>
                        <w:left w:val="none" w:sz="0" w:space="0" w:color="auto"/>
                        <w:bottom w:val="none" w:sz="0" w:space="0" w:color="auto"/>
                        <w:right w:val="none" w:sz="0" w:space="0" w:color="auto"/>
                      </w:divBdr>
                      <w:divsChild>
                        <w:div w:id="1109815223">
                          <w:marLeft w:val="0"/>
                          <w:marRight w:val="0"/>
                          <w:marTop w:val="0"/>
                          <w:marBottom w:val="0"/>
                          <w:divBdr>
                            <w:top w:val="none" w:sz="0" w:space="0" w:color="auto"/>
                            <w:left w:val="none" w:sz="0" w:space="0" w:color="auto"/>
                            <w:bottom w:val="none" w:sz="0" w:space="0" w:color="auto"/>
                            <w:right w:val="none" w:sz="0" w:space="0" w:color="auto"/>
                          </w:divBdr>
                          <w:divsChild>
                            <w:div w:id="33426201">
                              <w:marLeft w:val="0"/>
                              <w:marRight w:val="0"/>
                              <w:marTop w:val="0"/>
                              <w:marBottom w:val="0"/>
                              <w:divBdr>
                                <w:top w:val="none" w:sz="0" w:space="0" w:color="auto"/>
                                <w:left w:val="none" w:sz="0" w:space="0" w:color="auto"/>
                                <w:bottom w:val="none" w:sz="0" w:space="0" w:color="auto"/>
                                <w:right w:val="none" w:sz="0" w:space="0" w:color="auto"/>
                              </w:divBdr>
                              <w:divsChild>
                                <w:div w:id="1386102438">
                                  <w:marLeft w:val="0"/>
                                  <w:marRight w:val="0"/>
                                  <w:marTop w:val="0"/>
                                  <w:marBottom w:val="0"/>
                                  <w:divBdr>
                                    <w:top w:val="none" w:sz="0" w:space="0" w:color="auto"/>
                                    <w:left w:val="none" w:sz="0" w:space="0" w:color="auto"/>
                                    <w:bottom w:val="none" w:sz="0" w:space="0" w:color="auto"/>
                                    <w:right w:val="none" w:sz="0" w:space="0" w:color="auto"/>
                                  </w:divBdr>
                                  <w:divsChild>
                                    <w:div w:id="1359963325">
                                      <w:marLeft w:val="0"/>
                                      <w:marRight w:val="0"/>
                                      <w:marTop w:val="0"/>
                                      <w:marBottom w:val="0"/>
                                      <w:divBdr>
                                        <w:top w:val="none" w:sz="0" w:space="0" w:color="auto"/>
                                        <w:left w:val="none" w:sz="0" w:space="0" w:color="auto"/>
                                        <w:bottom w:val="none" w:sz="0" w:space="0" w:color="auto"/>
                                        <w:right w:val="none" w:sz="0" w:space="0" w:color="auto"/>
                                      </w:divBdr>
                                      <w:divsChild>
                                        <w:div w:id="195166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2394043">
          <w:marLeft w:val="0"/>
          <w:marRight w:val="0"/>
          <w:marTop w:val="0"/>
          <w:marBottom w:val="0"/>
          <w:divBdr>
            <w:top w:val="none" w:sz="0" w:space="0" w:color="auto"/>
            <w:left w:val="none" w:sz="0" w:space="0" w:color="auto"/>
            <w:bottom w:val="none" w:sz="0" w:space="0" w:color="auto"/>
            <w:right w:val="none" w:sz="0" w:space="0" w:color="auto"/>
          </w:divBdr>
          <w:divsChild>
            <w:div w:id="1626891840">
              <w:marLeft w:val="0"/>
              <w:marRight w:val="0"/>
              <w:marTop w:val="0"/>
              <w:marBottom w:val="0"/>
              <w:divBdr>
                <w:top w:val="none" w:sz="0" w:space="0" w:color="auto"/>
                <w:left w:val="none" w:sz="0" w:space="0" w:color="auto"/>
                <w:bottom w:val="none" w:sz="0" w:space="0" w:color="auto"/>
                <w:right w:val="none" w:sz="0" w:space="0" w:color="auto"/>
              </w:divBdr>
              <w:divsChild>
                <w:div w:id="756558617">
                  <w:marLeft w:val="0"/>
                  <w:marRight w:val="0"/>
                  <w:marTop w:val="0"/>
                  <w:marBottom w:val="0"/>
                  <w:divBdr>
                    <w:top w:val="none" w:sz="0" w:space="0" w:color="auto"/>
                    <w:left w:val="none" w:sz="0" w:space="0" w:color="auto"/>
                    <w:bottom w:val="none" w:sz="0" w:space="0" w:color="auto"/>
                    <w:right w:val="none" w:sz="0" w:space="0" w:color="auto"/>
                  </w:divBdr>
                  <w:divsChild>
                    <w:div w:id="1736586648">
                      <w:marLeft w:val="0"/>
                      <w:marRight w:val="0"/>
                      <w:marTop w:val="0"/>
                      <w:marBottom w:val="0"/>
                      <w:divBdr>
                        <w:top w:val="none" w:sz="0" w:space="0" w:color="auto"/>
                        <w:left w:val="none" w:sz="0" w:space="0" w:color="auto"/>
                        <w:bottom w:val="none" w:sz="0" w:space="0" w:color="auto"/>
                        <w:right w:val="none" w:sz="0" w:space="0" w:color="auto"/>
                      </w:divBdr>
                      <w:divsChild>
                        <w:div w:id="493960356">
                          <w:marLeft w:val="0"/>
                          <w:marRight w:val="0"/>
                          <w:marTop w:val="0"/>
                          <w:marBottom w:val="0"/>
                          <w:divBdr>
                            <w:top w:val="none" w:sz="0" w:space="0" w:color="auto"/>
                            <w:left w:val="none" w:sz="0" w:space="0" w:color="auto"/>
                            <w:bottom w:val="none" w:sz="0" w:space="0" w:color="auto"/>
                            <w:right w:val="none" w:sz="0" w:space="0" w:color="auto"/>
                          </w:divBdr>
                          <w:divsChild>
                            <w:div w:id="604459355">
                              <w:marLeft w:val="0"/>
                              <w:marRight w:val="0"/>
                              <w:marTop w:val="0"/>
                              <w:marBottom w:val="0"/>
                              <w:divBdr>
                                <w:top w:val="none" w:sz="0" w:space="0" w:color="auto"/>
                                <w:left w:val="none" w:sz="0" w:space="0" w:color="auto"/>
                                <w:bottom w:val="none" w:sz="0" w:space="0" w:color="auto"/>
                                <w:right w:val="none" w:sz="0" w:space="0" w:color="auto"/>
                              </w:divBdr>
                              <w:divsChild>
                                <w:div w:id="640427398">
                                  <w:marLeft w:val="0"/>
                                  <w:marRight w:val="0"/>
                                  <w:marTop w:val="0"/>
                                  <w:marBottom w:val="0"/>
                                  <w:divBdr>
                                    <w:top w:val="none" w:sz="0" w:space="0" w:color="auto"/>
                                    <w:left w:val="none" w:sz="0" w:space="0" w:color="auto"/>
                                    <w:bottom w:val="none" w:sz="0" w:space="0" w:color="auto"/>
                                    <w:right w:val="none" w:sz="0" w:space="0" w:color="auto"/>
                                  </w:divBdr>
                                  <w:divsChild>
                                    <w:div w:id="661395695">
                                      <w:marLeft w:val="0"/>
                                      <w:marRight w:val="0"/>
                                      <w:marTop w:val="0"/>
                                      <w:marBottom w:val="0"/>
                                      <w:divBdr>
                                        <w:top w:val="none" w:sz="0" w:space="0" w:color="auto"/>
                                        <w:left w:val="none" w:sz="0" w:space="0" w:color="auto"/>
                                        <w:bottom w:val="none" w:sz="0" w:space="0" w:color="auto"/>
                                        <w:right w:val="none" w:sz="0" w:space="0" w:color="auto"/>
                                      </w:divBdr>
                                      <w:divsChild>
                                        <w:div w:id="187396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573697">
          <w:marLeft w:val="0"/>
          <w:marRight w:val="0"/>
          <w:marTop w:val="0"/>
          <w:marBottom w:val="0"/>
          <w:divBdr>
            <w:top w:val="none" w:sz="0" w:space="0" w:color="auto"/>
            <w:left w:val="none" w:sz="0" w:space="0" w:color="auto"/>
            <w:bottom w:val="none" w:sz="0" w:space="0" w:color="auto"/>
            <w:right w:val="none" w:sz="0" w:space="0" w:color="auto"/>
          </w:divBdr>
          <w:divsChild>
            <w:div w:id="504520275">
              <w:marLeft w:val="0"/>
              <w:marRight w:val="0"/>
              <w:marTop w:val="0"/>
              <w:marBottom w:val="0"/>
              <w:divBdr>
                <w:top w:val="none" w:sz="0" w:space="0" w:color="auto"/>
                <w:left w:val="none" w:sz="0" w:space="0" w:color="auto"/>
                <w:bottom w:val="none" w:sz="0" w:space="0" w:color="auto"/>
                <w:right w:val="none" w:sz="0" w:space="0" w:color="auto"/>
              </w:divBdr>
              <w:divsChild>
                <w:div w:id="889877469">
                  <w:marLeft w:val="0"/>
                  <w:marRight w:val="0"/>
                  <w:marTop w:val="0"/>
                  <w:marBottom w:val="0"/>
                  <w:divBdr>
                    <w:top w:val="none" w:sz="0" w:space="0" w:color="auto"/>
                    <w:left w:val="none" w:sz="0" w:space="0" w:color="auto"/>
                    <w:bottom w:val="none" w:sz="0" w:space="0" w:color="auto"/>
                    <w:right w:val="none" w:sz="0" w:space="0" w:color="auto"/>
                  </w:divBdr>
                  <w:divsChild>
                    <w:div w:id="1725370944">
                      <w:marLeft w:val="0"/>
                      <w:marRight w:val="0"/>
                      <w:marTop w:val="0"/>
                      <w:marBottom w:val="0"/>
                      <w:divBdr>
                        <w:top w:val="none" w:sz="0" w:space="0" w:color="auto"/>
                        <w:left w:val="none" w:sz="0" w:space="0" w:color="auto"/>
                        <w:bottom w:val="none" w:sz="0" w:space="0" w:color="auto"/>
                        <w:right w:val="none" w:sz="0" w:space="0" w:color="auto"/>
                      </w:divBdr>
                      <w:divsChild>
                        <w:div w:id="702902356">
                          <w:marLeft w:val="0"/>
                          <w:marRight w:val="0"/>
                          <w:marTop w:val="0"/>
                          <w:marBottom w:val="0"/>
                          <w:divBdr>
                            <w:top w:val="none" w:sz="0" w:space="0" w:color="auto"/>
                            <w:left w:val="none" w:sz="0" w:space="0" w:color="auto"/>
                            <w:bottom w:val="none" w:sz="0" w:space="0" w:color="auto"/>
                            <w:right w:val="none" w:sz="0" w:space="0" w:color="auto"/>
                          </w:divBdr>
                          <w:divsChild>
                            <w:div w:id="1739547105">
                              <w:marLeft w:val="0"/>
                              <w:marRight w:val="0"/>
                              <w:marTop w:val="0"/>
                              <w:marBottom w:val="0"/>
                              <w:divBdr>
                                <w:top w:val="none" w:sz="0" w:space="0" w:color="auto"/>
                                <w:left w:val="none" w:sz="0" w:space="0" w:color="auto"/>
                                <w:bottom w:val="none" w:sz="0" w:space="0" w:color="auto"/>
                                <w:right w:val="none" w:sz="0" w:space="0" w:color="auto"/>
                              </w:divBdr>
                              <w:divsChild>
                                <w:div w:id="188179919">
                                  <w:marLeft w:val="0"/>
                                  <w:marRight w:val="0"/>
                                  <w:marTop w:val="0"/>
                                  <w:marBottom w:val="0"/>
                                  <w:divBdr>
                                    <w:top w:val="none" w:sz="0" w:space="0" w:color="auto"/>
                                    <w:left w:val="none" w:sz="0" w:space="0" w:color="auto"/>
                                    <w:bottom w:val="none" w:sz="0" w:space="0" w:color="auto"/>
                                    <w:right w:val="none" w:sz="0" w:space="0" w:color="auto"/>
                                  </w:divBdr>
                                  <w:divsChild>
                                    <w:div w:id="191843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482981">
          <w:marLeft w:val="0"/>
          <w:marRight w:val="0"/>
          <w:marTop w:val="0"/>
          <w:marBottom w:val="0"/>
          <w:divBdr>
            <w:top w:val="none" w:sz="0" w:space="0" w:color="auto"/>
            <w:left w:val="none" w:sz="0" w:space="0" w:color="auto"/>
            <w:bottom w:val="none" w:sz="0" w:space="0" w:color="auto"/>
            <w:right w:val="none" w:sz="0" w:space="0" w:color="auto"/>
          </w:divBdr>
          <w:divsChild>
            <w:div w:id="428162142">
              <w:marLeft w:val="0"/>
              <w:marRight w:val="0"/>
              <w:marTop w:val="0"/>
              <w:marBottom w:val="0"/>
              <w:divBdr>
                <w:top w:val="none" w:sz="0" w:space="0" w:color="auto"/>
                <w:left w:val="none" w:sz="0" w:space="0" w:color="auto"/>
                <w:bottom w:val="none" w:sz="0" w:space="0" w:color="auto"/>
                <w:right w:val="none" w:sz="0" w:space="0" w:color="auto"/>
              </w:divBdr>
              <w:divsChild>
                <w:div w:id="491454588">
                  <w:marLeft w:val="0"/>
                  <w:marRight w:val="0"/>
                  <w:marTop w:val="0"/>
                  <w:marBottom w:val="0"/>
                  <w:divBdr>
                    <w:top w:val="none" w:sz="0" w:space="0" w:color="auto"/>
                    <w:left w:val="none" w:sz="0" w:space="0" w:color="auto"/>
                    <w:bottom w:val="none" w:sz="0" w:space="0" w:color="auto"/>
                    <w:right w:val="none" w:sz="0" w:space="0" w:color="auto"/>
                  </w:divBdr>
                  <w:divsChild>
                    <w:div w:id="249000091">
                      <w:marLeft w:val="0"/>
                      <w:marRight w:val="0"/>
                      <w:marTop w:val="0"/>
                      <w:marBottom w:val="0"/>
                      <w:divBdr>
                        <w:top w:val="none" w:sz="0" w:space="0" w:color="auto"/>
                        <w:left w:val="none" w:sz="0" w:space="0" w:color="auto"/>
                        <w:bottom w:val="none" w:sz="0" w:space="0" w:color="auto"/>
                        <w:right w:val="none" w:sz="0" w:space="0" w:color="auto"/>
                      </w:divBdr>
                      <w:divsChild>
                        <w:div w:id="2362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ata.uis.unesc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4275</Words>
  <Characters>28718</Characters>
  <Application>Microsoft Office Word</Application>
  <DocSecurity>0</DocSecurity>
  <Lines>424</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CHANDRASHEKAR KOLAPURI</dc:creator>
  <cp:keywords/>
  <dc:description/>
  <cp:lastModifiedBy>CHANDRASHEKAR KOLAPURI</cp:lastModifiedBy>
  <cp:revision>2</cp:revision>
  <dcterms:created xsi:type="dcterms:W3CDTF">2024-06-01T19:03:00Z</dcterms:created>
  <dcterms:modified xsi:type="dcterms:W3CDTF">2024-06-02T07:11:00Z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dcb3768c-2095-42c6-a56f-5ece6e454813</vt:lpwstr>
  </property>
</Properties>
</file>