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rFonts w:hint="default" w:ascii="Arial" w:hAnsi="Arial" w:eastAsia="Times New Roman" w:cs="Arial"/>
          <w:b/>
          <w:bCs/>
          <w:sz w:val="24"/>
          <w:szCs w:val="24"/>
          <w:lang w:val="en-US"/>
        </w:rPr>
      </w:pPr>
      <w:r>
        <w:rPr>
          <w:sz w:val="24"/>
        </w:rPr>
        <mc:AlternateContent>
          <mc:Choice Requires="wps">
            <w:drawing>
              <wp:anchor distT="0" distB="0" distL="114300" distR="114300" simplePos="0" relativeHeight="251662336" behindDoc="0" locked="0" layoutInCell="1" allowOverlap="1">
                <wp:simplePos x="0" y="0"/>
                <wp:positionH relativeFrom="column">
                  <wp:posOffset>5201920</wp:posOffset>
                </wp:positionH>
                <wp:positionV relativeFrom="paragraph">
                  <wp:posOffset>-546100</wp:posOffset>
                </wp:positionV>
                <wp:extent cx="523875" cy="342900"/>
                <wp:effectExtent l="0" t="0" r="9525" b="0"/>
                <wp:wrapNone/>
                <wp:docPr id="11" name="Rectangles 11"/>
                <wp:cNvGraphicFramePr/>
                <a:graphic xmlns:a="http://schemas.openxmlformats.org/drawingml/2006/main">
                  <a:graphicData uri="http://schemas.microsoft.com/office/word/2010/wordprocessingShape">
                    <wps:wsp>
                      <wps:cNvSpPr/>
                      <wps:spPr>
                        <a:xfrm>
                          <a:off x="6551930" y="353695"/>
                          <a:ext cx="523875" cy="3429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9.6pt;margin-top:-43pt;height:27pt;width:41.25pt;z-index:251662336;v-text-anchor:middle;mso-width-relative:page;mso-height-relative:page;" fillcolor="#FFFFFF [3201]" filled="t" stroked="f" coordsize="21600,21600" o:gfxdata="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BQGcgS2wAAAAsBAAAPAAAAAAAAAAEAIAAAACIAAABkcnMvZG93bnJl&#10;di54bWxQSwECFAAUAAAACACHTuJAKT1mQmwCAADbBAAADgAAAAAAAAABACAAAAAqAQAAZHJzL2Uy&#10;b0RvYy54bWxQSwUGAAAAAAYABgBZAQAACAYAAAAA&#10;">
                <v:fill on="t" focussize="0,0"/>
                <v:stroke on="f" weight="1pt" miterlimit="8" joinstyle="miter"/>
                <v:imagedata o:title=""/>
                <o:lock v:ext="edit" aspectratio="f"/>
              </v:rect>
            </w:pict>
          </mc:Fallback>
        </mc:AlternateContent>
      </w:r>
      <w:r>
        <w:rPr>
          <w:rFonts w:hint="default" w:ascii="Arial" w:hAnsi="Arial" w:cs="Arial"/>
          <w:b/>
          <w:bCs/>
          <w:sz w:val="24"/>
          <w:szCs w:val="24"/>
          <w:lang w:val="en-US"/>
        </w:rPr>
        <w:t>CARING BEHAVIOR OF TEACHERS AS MEDIATOR ON LEARNERS’ AUTONOMY AND NUMERICAL INQUISITIVENESS</w:t>
      </w:r>
    </w:p>
    <w:p>
      <w:pPr>
        <w:spacing w:line="276" w:lineRule="auto"/>
        <w:jc w:val="center"/>
        <w:rPr>
          <w:rFonts w:ascii="Arial" w:hAnsi="Arial" w:cs="Arial"/>
          <w:b/>
          <w:bCs/>
          <w:sz w:val="24"/>
          <w:szCs w:val="24"/>
          <w:lang w:val="en-PH"/>
        </w:rPr>
      </w:pPr>
    </w:p>
    <w:p>
      <w:pPr>
        <w:jc w:val="both"/>
        <w:rPr>
          <w:rFonts w:ascii="Arial" w:hAnsi="Arial" w:cs="Arial"/>
          <w:b/>
          <w:bCs/>
          <w:sz w:val="24"/>
          <w:szCs w:val="24"/>
          <w:lang w:val="en-PH"/>
        </w:rPr>
      </w:pPr>
    </w:p>
    <w:p>
      <w:pPr>
        <w:jc w:val="both"/>
        <w:rPr>
          <w:rFonts w:ascii="Arial" w:hAnsi="Arial" w:cs="Arial"/>
          <w:b/>
          <w:bCs/>
          <w:sz w:val="24"/>
          <w:szCs w:val="24"/>
          <w:lang w:val="en-PH"/>
        </w:rPr>
      </w:pPr>
    </w:p>
    <w:p>
      <w:pPr>
        <w:jc w:val="center"/>
        <w:rPr>
          <w:rFonts w:ascii="Arial" w:hAnsi="Arial" w:cs="Arial"/>
          <w:b/>
          <w:bCs/>
          <w:sz w:val="24"/>
          <w:szCs w:val="24"/>
          <w:lang w:val="en-PH"/>
        </w:rPr>
      </w:pPr>
      <w:r>
        <w:rPr>
          <w:rFonts w:ascii="Arial" w:hAnsi="Arial" w:eastAsia="Arial" w:cs="Arial"/>
          <w:b/>
          <w:bCs/>
          <w:sz w:val="24"/>
          <w:szCs w:val="24"/>
          <w:lang w:val="en-PH"/>
        </w:rPr>
        <w:drawing>
          <wp:inline distT="0" distB="0" distL="0" distR="0">
            <wp:extent cx="1587500" cy="1428750"/>
            <wp:effectExtent l="0" t="0" r="1270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87500" cy="1428750"/>
                    </a:xfrm>
                    <a:prstGeom prst="rect">
                      <a:avLst/>
                    </a:prstGeom>
                    <a:noFill/>
                  </pic:spPr>
                </pic:pic>
              </a:graphicData>
            </a:graphic>
          </wp:inline>
        </w:drawing>
      </w:r>
    </w:p>
    <w:p>
      <w:pPr>
        <w:jc w:val="both"/>
        <w:rPr>
          <w:rFonts w:ascii="Arial" w:hAnsi="Arial" w:cs="Arial"/>
          <w:b/>
          <w:bCs/>
          <w:sz w:val="24"/>
          <w:szCs w:val="24"/>
          <w:lang w:val="en-PH"/>
        </w:rPr>
      </w:pPr>
    </w:p>
    <w:p>
      <w:pPr>
        <w:jc w:val="center"/>
        <w:rPr>
          <w:rFonts w:ascii="Arial" w:hAnsi="Arial" w:cs="Arial"/>
          <w:b/>
          <w:bCs/>
          <w:sz w:val="24"/>
          <w:szCs w:val="24"/>
          <w:lang w:val="en-PH"/>
        </w:rPr>
      </w:pPr>
    </w:p>
    <w:p>
      <w:pPr>
        <w:jc w:val="center"/>
        <w:rPr>
          <w:rFonts w:ascii="Arial" w:hAnsi="Arial" w:cs="Arial"/>
          <w:b/>
          <w:bCs/>
          <w:sz w:val="24"/>
          <w:szCs w:val="24"/>
          <w:lang w:val="en-PH"/>
        </w:rPr>
      </w:pPr>
    </w:p>
    <w:p>
      <w:pPr>
        <w:jc w:val="center"/>
        <w:rPr>
          <w:rFonts w:ascii="Arial" w:hAnsi="Arial" w:cs="Arial"/>
          <w:b/>
          <w:bCs/>
          <w:sz w:val="24"/>
          <w:szCs w:val="24"/>
          <w:lang w:val="en-PH"/>
        </w:rPr>
      </w:pPr>
      <w:r>
        <w:rPr>
          <w:rFonts w:ascii="Arial" w:hAnsi="Arial" w:cs="Arial"/>
          <w:b/>
          <w:bCs/>
          <w:sz w:val="24"/>
          <w:szCs w:val="24"/>
          <w:lang w:val="en-PH"/>
        </w:rPr>
        <w:t>_________________________</w:t>
      </w:r>
    </w:p>
    <w:p>
      <w:pPr>
        <w:jc w:val="center"/>
        <w:rPr>
          <w:rFonts w:ascii="Arial" w:hAnsi="Arial" w:cs="Arial"/>
          <w:b/>
          <w:bCs/>
          <w:sz w:val="24"/>
          <w:szCs w:val="24"/>
          <w:lang w:val="en-PH"/>
        </w:rPr>
      </w:pPr>
    </w:p>
    <w:p>
      <w:pPr>
        <w:jc w:val="center"/>
        <w:rPr>
          <w:rFonts w:ascii="Arial" w:hAnsi="Arial" w:cs="Arial"/>
          <w:b/>
          <w:bCs/>
          <w:sz w:val="24"/>
          <w:szCs w:val="24"/>
          <w:lang w:val="en-PH"/>
        </w:rPr>
      </w:pPr>
    </w:p>
    <w:p>
      <w:pPr>
        <w:jc w:val="both"/>
        <w:rPr>
          <w:rFonts w:ascii="Arial" w:hAnsi="Arial" w:cs="Arial"/>
          <w:b/>
          <w:bCs/>
          <w:sz w:val="24"/>
          <w:szCs w:val="24"/>
          <w:lang w:val="en-PH"/>
        </w:rPr>
      </w:pPr>
    </w:p>
    <w:p>
      <w:pPr>
        <w:jc w:val="center"/>
        <w:rPr>
          <w:rFonts w:hint="default" w:ascii="Arial" w:hAnsi="Arial" w:cs="Arial"/>
          <w:b w:val="0"/>
          <w:bCs w:val="0"/>
          <w:sz w:val="24"/>
          <w:szCs w:val="24"/>
          <w:lang w:val="en-US"/>
        </w:rPr>
      </w:pPr>
      <w:r>
        <w:rPr>
          <w:rFonts w:hint="default" w:ascii="Arial" w:hAnsi="Arial" w:cs="Arial"/>
          <w:b w:val="0"/>
          <w:bCs w:val="0"/>
          <w:i/>
          <w:iCs/>
          <w:sz w:val="24"/>
          <w:szCs w:val="24"/>
          <w:lang w:val="en-US"/>
        </w:rPr>
        <w:t>A THESIS</w:t>
      </w:r>
    </w:p>
    <w:p>
      <w:pPr>
        <w:jc w:val="center"/>
        <w:rPr>
          <w:rFonts w:ascii="Arial" w:hAnsi="Arial" w:cs="Arial"/>
          <w:b w:val="0"/>
          <w:bCs w:val="0"/>
          <w:sz w:val="24"/>
          <w:szCs w:val="24"/>
          <w:lang w:val="en-PH"/>
        </w:rPr>
      </w:pPr>
      <w:r>
        <w:rPr>
          <w:rFonts w:ascii="Arial" w:hAnsi="Arial" w:cs="Arial"/>
          <w:b w:val="0"/>
          <w:bCs w:val="0"/>
          <w:sz w:val="24"/>
          <w:szCs w:val="24"/>
          <w:lang w:val="en-PH"/>
        </w:rPr>
        <w:t>Presented to</w:t>
      </w:r>
    </w:p>
    <w:p>
      <w:pPr>
        <w:jc w:val="center"/>
        <w:rPr>
          <w:rFonts w:ascii="Arial" w:hAnsi="Arial" w:cs="Arial"/>
          <w:b/>
          <w:bCs/>
          <w:sz w:val="24"/>
          <w:szCs w:val="24"/>
          <w:lang w:val="en-PH"/>
        </w:rPr>
      </w:pPr>
      <w:r>
        <w:rPr>
          <w:rFonts w:ascii="Arial" w:hAnsi="Arial" w:cs="Arial"/>
          <w:b w:val="0"/>
          <w:bCs w:val="0"/>
          <w:sz w:val="24"/>
          <w:szCs w:val="24"/>
          <w:lang w:val="en-PH"/>
        </w:rPr>
        <w:t>the Faculty of Graduate School</w:t>
      </w:r>
    </w:p>
    <w:p>
      <w:pPr>
        <w:jc w:val="center"/>
        <w:rPr>
          <w:rFonts w:ascii="Arial" w:hAnsi="Arial" w:cs="Arial"/>
          <w:b/>
          <w:bCs/>
          <w:sz w:val="24"/>
          <w:szCs w:val="24"/>
          <w:lang w:val="en-PH"/>
        </w:rPr>
      </w:pPr>
      <w:r>
        <w:rPr>
          <w:rFonts w:ascii="Arial" w:hAnsi="Arial" w:cs="Arial"/>
          <w:b/>
          <w:bCs/>
          <w:sz w:val="24"/>
          <w:szCs w:val="24"/>
          <w:lang w:val="en-PH"/>
        </w:rPr>
        <w:t>RIZAL MEMORIAL COLLEGES</w:t>
      </w:r>
    </w:p>
    <w:p>
      <w:pPr>
        <w:jc w:val="center"/>
        <w:rPr>
          <w:rFonts w:ascii="Arial" w:hAnsi="Arial" w:cs="Arial"/>
          <w:b/>
          <w:bCs/>
          <w:sz w:val="24"/>
          <w:szCs w:val="24"/>
          <w:lang w:val="en-PH"/>
        </w:rPr>
      </w:pPr>
      <w:r>
        <w:rPr>
          <w:rFonts w:ascii="Arial" w:hAnsi="Arial" w:cs="Arial"/>
          <w:b/>
          <w:bCs/>
          <w:sz w:val="24"/>
          <w:szCs w:val="24"/>
          <w:lang w:val="en-PH"/>
        </w:rPr>
        <w:t>Davao City</w:t>
      </w:r>
    </w:p>
    <w:p>
      <w:pPr>
        <w:jc w:val="center"/>
        <w:rPr>
          <w:rFonts w:ascii="Arial" w:hAnsi="Arial" w:cs="Arial"/>
          <w:b/>
          <w:bCs/>
          <w:sz w:val="24"/>
          <w:szCs w:val="24"/>
          <w:lang w:val="en-PH"/>
        </w:rPr>
      </w:pPr>
    </w:p>
    <w:p>
      <w:pPr>
        <w:jc w:val="both"/>
        <w:rPr>
          <w:rFonts w:ascii="Arial" w:hAnsi="Arial" w:cs="Arial"/>
          <w:b/>
          <w:bCs/>
          <w:sz w:val="24"/>
          <w:szCs w:val="24"/>
          <w:lang w:val="en-PH"/>
        </w:rPr>
      </w:pPr>
    </w:p>
    <w:p>
      <w:pPr>
        <w:jc w:val="center"/>
        <w:rPr>
          <w:rFonts w:ascii="Arial" w:hAnsi="Arial" w:cs="Arial"/>
          <w:b/>
          <w:bCs/>
          <w:sz w:val="24"/>
          <w:szCs w:val="24"/>
          <w:lang w:val="en-PH"/>
        </w:rPr>
      </w:pPr>
      <w:r>
        <w:rPr>
          <w:rFonts w:ascii="Arial" w:hAnsi="Arial" w:cs="Arial"/>
          <w:b/>
          <w:bCs/>
          <w:sz w:val="24"/>
          <w:szCs w:val="24"/>
          <w:lang w:val="en-PH"/>
        </w:rPr>
        <w:t>_________________________</w:t>
      </w:r>
    </w:p>
    <w:p>
      <w:pPr>
        <w:jc w:val="center"/>
        <w:rPr>
          <w:rFonts w:ascii="Arial" w:hAnsi="Arial" w:cs="Arial"/>
          <w:b/>
          <w:bCs/>
          <w:sz w:val="24"/>
          <w:szCs w:val="24"/>
          <w:lang w:val="en-PH"/>
        </w:rPr>
      </w:pPr>
    </w:p>
    <w:p>
      <w:pPr>
        <w:jc w:val="center"/>
        <w:rPr>
          <w:rFonts w:ascii="Arial" w:hAnsi="Arial" w:cs="Arial"/>
          <w:b/>
          <w:bCs/>
          <w:sz w:val="24"/>
          <w:szCs w:val="24"/>
          <w:lang w:val="en-PH"/>
        </w:rPr>
      </w:pPr>
    </w:p>
    <w:p>
      <w:pPr>
        <w:jc w:val="center"/>
        <w:rPr>
          <w:rFonts w:ascii="Arial" w:hAnsi="Arial" w:cs="Arial"/>
          <w:b/>
          <w:bCs/>
          <w:sz w:val="24"/>
          <w:szCs w:val="24"/>
          <w:lang w:val="en-PH"/>
        </w:rPr>
      </w:pPr>
    </w:p>
    <w:p>
      <w:pPr>
        <w:jc w:val="center"/>
        <w:rPr>
          <w:rFonts w:ascii="Arial" w:hAnsi="Arial" w:cs="Arial"/>
          <w:b w:val="0"/>
          <w:bCs w:val="0"/>
          <w:sz w:val="24"/>
          <w:szCs w:val="24"/>
          <w:lang w:val="en-PH"/>
        </w:rPr>
      </w:pPr>
      <w:r>
        <w:rPr>
          <w:rFonts w:ascii="Arial" w:hAnsi="Arial" w:cs="Arial"/>
          <w:b w:val="0"/>
          <w:bCs w:val="0"/>
          <w:sz w:val="24"/>
          <w:szCs w:val="24"/>
          <w:lang w:val="en-PH"/>
        </w:rPr>
        <w:t>In Partial Fulfillment</w:t>
      </w:r>
    </w:p>
    <w:p>
      <w:pPr>
        <w:jc w:val="center"/>
        <w:rPr>
          <w:rFonts w:ascii="Arial" w:hAnsi="Arial" w:cs="Arial"/>
          <w:b/>
          <w:bCs/>
          <w:sz w:val="24"/>
          <w:szCs w:val="24"/>
          <w:lang w:val="en-PH"/>
        </w:rPr>
      </w:pPr>
      <w:r>
        <w:rPr>
          <w:rFonts w:ascii="Arial" w:hAnsi="Arial" w:cs="Arial"/>
          <w:b w:val="0"/>
          <w:bCs w:val="0"/>
          <w:sz w:val="24"/>
          <w:szCs w:val="24"/>
          <w:lang w:val="en-PH"/>
        </w:rPr>
        <w:t>of the Requirements for the degree</w:t>
      </w:r>
    </w:p>
    <w:p>
      <w:pPr>
        <w:jc w:val="center"/>
        <w:rPr>
          <w:rFonts w:ascii="Arial" w:hAnsi="Arial" w:cs="Arial"/>
          <w:b/>
          <w:bCs/>
          <w:sz w:val="24"/>
          <w:szCs w:val="24"/>
          <w:lang w:val="en-PH"/>
        </w:rPr>
      </w:pPr>
      <w:r>
        <w:rPr>
          <w:rFonts w:ascii="Arial" w:hAnsi="Arial" w:cs="Arial"/>
          <w:b/>
          <w:bCs/>
          <w:sz w:val="24"/>
          <w:szCs w:val="24"/>
          <w:lang w:val="en-PH"/>
        </w:rPr>
        <w:t>MASTER OF ARTS IN EDUCATIONAL MANAGEMENT</w:t>
      </w:r>
    </w:p>
    <w:p>
      <w:pPr>
        <w:jc w:val="center"/>
        <w:rPr>
          <w:rFonts w:ascii="Arial" w:hAnsi="Arial" w:cs="Arial"/>
          <w:b/>
          <w:bCs/>
          <w:sz w:val="24"/>
          <w:szCs w:val="24"/>
          <w:lang w:val="en-PH"/>
        </w:rPr>
      </w:pPr>
    </w:p>
    <w:p>
      <w:pPr>
        <w:jc w:val="center"/>
        <w:rPr>
          <w:rFonts w:ascii="Arial" w:hAnsi="Arial" w:cs="Arial"/>
          <w:b/>
          <w:bCs/>
          <w:sz w:val="24"/>
          <w:szCs w:val="24"/>
          <w:lang w:val="en-PH"/>
        </w:rPr>
      </w:pPr>
    </w:p>
    <w:p>
      <w:pPr>
        <w:jc w:val="center"/>
        <w:rPr>
          <w:rFonts w:ascii="Arial" w:hAnsi="Arial" w:cs="Arial"/>
          <w:b/>
          <w:bCs/>
          <w:sz w:val="24"/>
          <w:szCs w:val="24"/>
          <w:lang w:val="en-PH"/>
        </w:rPr>
      </w:pPr>
      <w:r>
        <w:rPr>
          <w:rFonts w:ascii="Arial" w:hAnsi="Arial" w:cs="Arial"/>
          <w:b/>
          <w:bCs/>
          <w:sz w:val="24"/>
          <w:szCs w:val="24"/>
          <w:lang w:val="en-PH"/>
        </w:rPr>
        <w:t>_________________________</w:t>
      </w:r>
    </w:p>
    <w:p>
      <w:pPr>
        <w:jc w:val="center"/>
        <w:rPr>
          <w:rFonts w:ascii="Arial" w:hAnsi="Arial" w:cs="Arial"/>
          <w:b/>
          <w:bCs/>
          <w:sz w:val="24"/>
          <w:szCs w:val="24"/>
          <w:lang w:val="en-PH"/>
        </w:rPr>
      </w:pPr>
    </w:p>
    <w:p>
      <w:pPr>
        <w:jc w:val="both"/>
        <w:rPr>
          <w:rFonts w:ascii="Arial" w:hAnsi="Arial" w:cs="Arial"/>
          <w:b/>
          <w:bCs/>
          <w:sz w:val="24"/>
          <w:szCs w:val="24"/>
          <w:lang w:val="en-PH"/>
        </w:rPr>
      </w:pPr>
    </w:p>
    <w:p>
      <w:pPr>
        <w:jc w:val="both"/>
        <w:rPr>
          <w:rFonts w:ascii="Arial" w:hAnsi="Arial" w:cs="Arial"/>
          <w:b/>
          <w:bCs/>
          <w:sz w:val="24"/>
          <w:szCs w:val="24"/>
          <w:lang w:val="en-PH"/>
        </w:rPr>
      </w:pPr>
    </w:p>
    <w:p>
      <w:pPr>
        <w:jc w:val="center"/>
        <w:rPr>
          <w:rFonts w:hint="default" w:ascii="Arial" w:hAnsi="Arial" w:cs="Arial"/>
          <w:b/>
          <w:bCs/>
          <w:sz w:val="24"/>
          <w:szCs w:val="24"/>
          <w:lang w:val="en-US"/>
        </w:rPr>
      </w:pPr>
      <w:r>
        <w:rPr>
          <w:rFonts w:hint="default" w:ascii="Arial" w:hAnsi="Arial"/>
          <w:b/>
          <w:bCs/>
          <w:sz w:val="24"/>
          <w:szCs w:val="24"/>
          <w:lang w:val="en-US"/>
        </w:rPr>
        <w:t>MERCY S. COQUILLA</w:t>
      </w:r>
    </w:p>
    <w:p>
      <w:pPr>
        <w:jc w:val="both"/>
        <w:rPr>
          <w:rFonts w:ascii="Arial" w:hAnsi="Arial" w:cs="Arial"/>
          <w:b/>
          <w:bCs/>
          <w:sz w:val="24"/>
          <w:szCs w:val="24"/>
          <w:lang w:val="en-PH"/>
        </w:rPr>
      </w:pPr>
    </w:p>
    <w:p>
      <w:pPr>
        <w:jc w:val="center"/>
        <w:rPr>
          <w:rFonts w:hint="default" w:ascii="Arial" w:hAnsi="Arial" w:cs="Arial"/>
          <w:b/>
          <w:bCs/>
          <w:sz w:val="24"/>
          <w:szCs w:val="24"/>
          <w:lang w:val="en-US"/>
        </w:rPr>
      </w:pPr>
    </w:p>
    <w:p>
      <w:pPr>
        <w:jc w:val="center"/>
        <w:rPr>
          <w:rFonts w:hint="default" w:ascii="Arial" w:hAnsi="Arial" w:cs="Arial"/>
          <w:b/>
          <w:bCs/>
          <w:sz w:val="24"/>
          <w:szCs w:val="24"/>
          <w:lang w:val="en-US"/>
        </w:rPr>
      </w:pPr>
      <w:r>
        <w:rPr>
          <w:rFonts w:hint="default" w:ascii="Arial" w:hAnsi="Arial" w:cs="Arial"/>
          <w:b w:val="0"/>
          <w:bCs w:val="0"/>
          <w:sz w:val="24"/>
          <w:szCs w:val="24"/>
          <w:lang w:val="en-US"/>
        </w:rPr>
        <w:t>OCTOBER</w:t>
      </w:r>
      <w:r>
        <w:rPr>
          <w:rFonts w:ascii="Arial" w:hAnsi="Arial" w:cs="Arial"/>
          <w:b w:val="0"/>
          <w:bCs w:val="0"/>
          <w:sz w:val="24"/>
          <w:szCs w:val="24"/>
          <w:lang w:val="en-PH"/>
        </w:rPr>
        <w:t xml:space="preserve"> </w:t>
      </w:r>
      <w:r>
        <w:rPr>
          <w:rFonts w:hint="default" w:ascii="Arial" w:hAnsi="Arial" w:cs="Arial"/>
          <w:b w:val="0"/>
          <w:bCs w:val="0"/>
          <w:sz w:val="24"/>
          <w:szCs w:val="24"/>
          <w:lang w:val="en-US"/>
        </w:rPr>
        <w:t>2023</w:t>
      </w:r>
    </w:p>
    <w:p>
      <w:pPr>
        <w:spacing w:line="480" w:lineRule="auto"/>
        <w:jc w:val="center"/>
        <w:rPr>
          <w:rFonts w:hint="default" w:ascii="Arial" w:hAnsi="Arial" w:cs="Arial"/>
          <w:b w:val="0"/>
          <w:bCs/>
          <w:sz w:val="24"/>
          <w:szCs w:val="24"/>
          <w:lang w:val="en-PH"/>
        </w:rPr>
        <w:sectPr>
          <w:headerReference r:id="rId3" w:type="default"/>
          <w:pgSz w:w="12191" w:h="15819"/>
          <w:pgMar w:top="1417" w:right="1417" w:bottom="1417" w:left="2126" w:header="720" w:footer="720" w:gutter="0"/>
          <w:pgNumType w:fmt="lowerRoman" w:start="1"/>
          <w:cols w:space="720" w:num="1"/>
          <w:docGrid w:linePitch="360" w:charSpace="0"/>
        </w:sectPr>
      </w:pPr>
    </w:p>
    <w:p>
      <w:pPr>
        <w:pStyle w:val="2"/>
        <w:jc w:val="center"/>
        <w:rPr>
          <w:rFonts w:hint="default" w:ascii="Arial" w:hAnsi="Arial" w:cs="Arial"/>
          <w:i/>
          <w:iCs/>
          <w:sz w:val="24"/>
          <w:szCs w:val="24"/>
          <w:lang w:val="en-US"/>
        </w:rPr>
      </w:pPr>
      <w:r>
        <w:rPr>
          <w:rFonts w:hint="default" w:ascii="Arial" w:hAnsi="Arial" w:cs="Arial"/>
          <w:i/>
          <w:iCs/>
          <w:sz w:val="24"/>
          <w:szCs w:val="24"/>
          <w:lang w:val="en-US"/>
        </w:rPr>
        <w:t>Abstract</w:t>
      </w:r>
    </w:p>
    <w:p>
      <w:pPr>
        <w:pStyle w:val="2"/>
        <w:jc w:val="center"/>
        <w:rPr>
          <w:rFonts w:hint="default" w:ascii="Arial" w:hAnsi="Arial" w:cs="Arial"/>
          <w:i/>
          <w:iCs/>
          <w:sz w:val="24"/>
          <w:szCs w:val="24"/>
          <w:lang w:val="en-US"/>
        </w:rPr>
      </w:pPr>
    </w:p>
    <w:p>
      <w:pPr>
        <w:pStyle w:val="2"/>
        <w:jc w:val="center"/>
        <w:rPr>
          <w:rFonts w:hint="default" w:ascii="Arial" w:hAnsi="Arial" w:cs="Arial"/>
          <w:sz w:val="24"/>
          <w:szCs w:val="24"/>
          <w:lang w:val="en-US"/>
        </w:rPr>
      </w:pPr>
    </w:p>
    <w:p>
      <w:pPr>
        <w:spacing w:line="480" w:lineRule="auto"/>
        <w:jc w:val="both"/>
        <w:rPr>
          <w:rStyle w:val="19"/>
          <w:rFonts w:hint="default" w:ascii="Arial" w:hAnsi="Arial" w:cs="Arial"/>
          <w:i/>
          <w:iCs/>
          <w:sz w:val="24"/>
          <w:szCs w:val="24"/>
          <w:lang w:val="en-US"/>
        </w:rPr>
      </w:pPr>
      <w:r>
        <w:rPr>
          <w:rFonts w:hint="default" w:ascii="Arial" w:hAnsi="Arial" w:cs="Arial"/>
          <w:i/>
          <w:iCs/>
          <w:sz w:val="24"/>
          <w:szCs w:val="24"/>
          <w:lang w:val="en-US"/>
        </w:rPr>
        <w:t>The main purpose of this study is to evaluate whether caring behavior of teachers have significant mediating effect on the relationship between learners’ autonomy and numerical inquisitiveness</w:t>
      </w:r>
      <w:r>
        <w:rPr>
          <w:rFonts w:ascii="Arial" w:hAnsi="Arial" w:cs="Arial"/>
          <w:i/>
          <w:iCs/>
          <w:sz w:val="24"/>
          <w:szCs w:val="24"/>
        </w:rPr>
        <w:t xml:space="preserve">. </w:t>
      </w:r>
      <w:r>
        <w:rPr>
          <w:rFonts w:hint="default" w:ascii="Arial" w:hAnsi="Arial" w:eastAsia="SimSun" w:cs="Arial"/>
          <w:i/>
          <w:iCs/>
          <w:sz w:val="24"/>
          <w:szCs w:val="24"/>
          <w:lang w:val="en-PH"/>
        </w:rPr>
        <w:t xml:space="preserve">In this study, the researcher selected the </w:t>
      </w:r>
      <w:r>
        <w:rPr>
          <w:rFonts w:hint="default" w:ascii="Arial" w:hAnsi="Arial" w:cs="Arial"/>
          <w:i/>
          <w:iCs/>
          <w:color w:val="auto"/>
          <w:sz w:val="24"/>
          <w:szCs w:val="24"/>
          <w:lang w:val="en-US"/>
        </w:rPr>
        <w:t>215</w:t>
      </w:r>
      <w:r>
        <w:rPr>
          <w:rFonts w:ascii="Arial" w:hAnsi="Arial" w:cs="Arial"/>
          <w:i/>
          <w:iCs/>
          <w:color w:val="auto"/>
          <w:sz w:val="24"/>
          <w:szCs w:val="24"/>
        </w:rPr>
        <w:t xml:space="preserve"> </w:t>
      </w:r>
      <w:r>
        <w:rPr>
          <w:rFonts w:hint="default" w:ascii="Arial" w:hAnsi="Arial" w:cs="Arial"/>
          <w:i/>
          <w:iCs/>
          <w:color w:val="auto"/>
          <w:sz w:val="24"/>
          <w:szCs w:val="24"/>
          <w:lang w:val="en-US"/>
        </w:rPr>
        <w:t>public elementary school teachers</w:t>
      </w:r>
      <w:r>
        <w:rPr>
          <w:rFonts w:ascii="Arial" w:hAnsi="Arial" w:cs="Arial"/>
          <w:i/>
          <w:iCs/>
          <w:sz w:val="24"/>
          <w:szCs w:val="24"/>
        </w:rPr>
        <w:t xml:space="preserve"> </w:t>
      </w:r>
      <w:r>
        <w:rPr>
          <w:rFonts w:hint="default" w:ascii="Arial" w:hAnsi="Arial" w:cs="Arial"/>
          <w:i/>
          <w:iCs/>
          <w:sz w:val="24"/>
          <w:szCs w:val="24"/>
          <w:lang w:val="en-US"/>
        </w:rPr>
        <w:t>in Bunawan District in Davao City</w:t>
      </w:r>
      <w:r>
        <w:rPr>
          <w:rFonts w:hint="default" w:ascii="Arial" w:hAnsi="Arial" w:eastAsia="SimSun" w:cs="Arial"/>
          <w:i/>
          <w:iCs/>
          <w:sz w:val="24"/>
          <w:szCs w:val="24"/>
          <w:lang w:val="en-PH"/>
        </w:rPr>
        <w:t xml:space="preserve"> as the respondents of the study. </w:t>
      </w:r>
      <w:r>
        <w:rPr>
          <w:rFonts w:hint="default" w:ascii="Arial" w:hAnsi="Arial" w:eastAsia="SimSun" w:cs="Arial"/>
          <w:i/>
          <w:iCs/>
          <w:sz w:val="24"/>
          <w:szCs w:val="24"/>
          <w:lang w:val="en-US"/>
        </w:rPr>
        <w:t>Stratified r</w:t>
      </w:r>
      <w:r>
        <w:rPr>
          <w:rFonts w:hint="default" w:ascii="Arial" w:hAnsi="Arial" w:eastAsia="SimSun" w:cs="Arial"/>
          <w:i/>
          <w:iCs/>
          <w:sz w:val="24"/>
          <w:szCs w:val="24"/>
          <w:lang w:val="en-PH"/>
        </w:rPr>
        <w:t>andom sampling technique was utilized in the selection of the respondents.</w:t>
      </w:r>
      <w:r>
        <w:rPr>
          <w:rStyle w:val="19"/>
          <w:rFonts w:ascii="Arial" w:hAnsi="Arial" w:cs="Arial"/>
          <w:i/>
          <w:iCs/>
          <w:sz w:val="24"/>
          <w:szCs w:val="24"/>
        </w:rPr>
        <w:t xml:space="preserve"> Non</w:t>
      </w:r>
      <w:r>
        <w:rPr>
          <w:rStyle w:val="19"/>
          <w:rFonts w:hint="default" w:ascii="Arial" w:hAnsi="Arial" w:cs="Arial"/>
          <w:i/>
          <w:iCs/>
          <w:sz w:val="24"/>
          <w:szCs w:val="24"/>
          <w:lang w:val="en-PH"/>
        </w:rPr>
        <w:t>-</w:t>
      </w:r>
      <w:r>
        <w:rPr>
          <w:rStyle w:val="19"/>
          <w:rFonts w:ascii="Arial" w:hAnsi="Arial" w:cs="Arial"/>
          <w:i/>
          <w:iCs/>
          <w:sz w:val="24"/>
          <w:szCs w:val="24"/>
        </w:rPr>
        <w:t xml:space="preserve">experimental quantitative research design using descriptive-correlational method was employed. The data collected </w:t>
      </w:r>
      <w:r>
        <w:rPr>
          <w:rStyle w:val="19"/>
          <w:rFonts w:hint="default" w:ascii="Arial" w:hAnsi="Arial" w:cs="Arial"/>
          <w:i/>
          <w:iCs/>
          <w:sz w:val="24"/>
          <w:szCs w:val="24"/>
          <w:lang w:val="en-PH"/>
        </w:rPr>
        <w:t>were subjected on the following statistical tools:</w:t>
      </w:r>
      <w:r>
        <w:rPr>
          <w:rStyle w:val="19"/>
          <w:rFonts w:ascii="Arial" w:hAnsi="Arial" w:cs="Arial"/>
          <w:i/>
          <w:iCs/>
          <w:sz w:val="24"/>
          <w:szCs w:val="24"/>
        </w:rPr>
        <w:t xml:space="preserve"> Mean, P</w:t>
      </w:r>
      <w:r>
        <w:rPr>
          <w:rStyle w:val="19"/>
          <w:rFonts w:hint="default" w:ascii="Arial" w:hAnsi="Arial" w:cs="Arial"/>
          <w:i/>
          <w:iCs/>
          <w:sz w:val="24"/>
          <w:szCs w:val="24"/>
          <w:lang w:val="en-US"/>
        </w:rPr>
        <w:t>artial</w:t>
      </w:r>
      <w:r>
        <w:rPr>
          <w:rStyle w:val="19"/>
          <w:rFonts w:hint="default" w:ascii="Arial" w:hAnsi="Arial" w:cs="Arial"/>
          <w:i/>
          <w:iCs/>
          <w:sz w:val="24"/>
          <w:szCs w:val="24"/>
          <w:lang w:val="en-PH"/>
        </w:rPr>
        <w:t xml:space="preserve"> Correlation</w:t>
      </w:r>
      <w:r>
        <w:rPr>
          <w:rStyle w:val="19"/>
          <w:rFonts w:hint="default" w:ascii="Arial" w:hAnsi="Arial" w:cs="Arial"/>
          <w:i/>
          <w:iCs/>
          <w:sz w:val="24"/>
          <w:szCs w:val="24"/>
          <w:lang w:val="en-US"/>
        </w:rPr>
        <w:t>,</w:t>
      </w:r>
      <w:r>
        <w:rPr>
          <w:rStyle w:val="19"/>
          <w:rFonts w:ascii="Arial" w:hAnsi="Arial" w:cs="Arial"/>
          <w:i/>
          <w:iCs/>
          <w:sz w:val="24"/>
          <w:szCs w:val="24"/>
        </w:rPr>
        <w:t xml:space="preserve"> and </w:t>
      </w:r>
      <w:r>
        <w:rPr>
          <w:rStyle w:val="19"/>
          <w:rFonts w:hint="default" w:ascii="Arial" w:hAnsi="Arial" w:cs="Arial"/>
          <w:i/>
          <w:iCs/>
          <w:sz w:val="24"/>
          <w:szCs w:val="24"/>
          <w:lang w:val="en-US"/>
        </w:rPr>
        <w:t>Multiple Regression Analysis</w:t>
      </w:r>
      <w:r>
        <w:rPr>
          <w:rStyle w:val="19"/>
          <w:rFonts w:ascii="Arial" w:hAnsi="Arial" w:cs="Arial"/>
          <w:i/>
          <w:iCs/>
          <w:sz w:val="24"/>
          <w:szCs w:val="24"/>
        </w:rPr>
        <w:t xml:space="preserve">. </w:t>
      </w:r>
      <w:r>
        <w:rPr>
          <w:rStyle w:val="19"/>
          <w:rFonts w:hint="default" w:ascii="Arial" w:hAnsi="Arial" w:cs="Arial"/>
          <w:i/>
          <w:iCs/>
          <w:sz w:val="24"/>
          <w:szCs w:val="24"/>
          <w:lang w:val="en-US"/>
        </w:rPr>
        <w:t>Descriptive analysis showed that</w:t>
      </w:r>
      <w:r>
        <w:rPr>
          <w:rStyle w:val="19"/>
          <w:rFonts w:ascii="Arial" w:hAnsi="Arial" w:cs="Arial"/>
          <w:i/>
          <w:iCs/>
          <w:sz w:val="24"/>
          <w:szCs w:val="24"/>
        </w:rPr>
        <w:t xml:space="preserve"> </w:t>
      </w:r>
      <w:r>
        <w:rPr>
          <w:rStyle w:val="19"/>
          <w:rFonts w:hint="default" w:ascii="Arial" w:hAnsi="Arial" w:cs="Arial"/>
          <w:i/>
          <w:iCs/>
          <w:sz w:val="24"/>
          <w:szCs w:val="24"/>
          <w:lang w:val="en-US"/>
        </w:rPr>
        <w:t xml:space="preserve">learners’ </w:t>
      </w:r>
      <w:r>
        <w:rPr>
          <w:rFonts w:hint="default" w:ascii="Arial" w:hAnsi="Arial" w:cs="Arial"/>
          <w:i/>
          <w:iCs/>
          <w:sz w:val="24"/>
          <w:szCs w:val="24"/>
          <w:lang w:val="en-US"/>
        </w:rPr>
        <w:t>numerical inquisitiveness</w:t>
      </w:r>
      <w:r>
        <w:rPr>
          <w:rFonts w:hint="default" w:ascii="Arial" w:hAnsi="Arial" w:cs="Arial"/>
          <w:i/>
          <w:iCs/>
          <w:sz w:val="24"/>
          <w:szCs w:val="24"/>
          <w:lang w:val="en-PH"/>
        </w:rPr>
        <w:t xml:space="preserve"> </w:t>
      </w:r>
      <w:r>
        <w:rPr>
          <w:rFonts w:hint="default" w:ascii="Arial" w:hAnsi="Arial" w:cs="Arial"/>
          <w:i/>
          <w:iCs/>
          <w:sz w:val="24"/>
          <w:szCs w:val="24"/>
          <w:lang w:val="en-US"/>
        </w:rPr>
        <w:t>and caring behavior of teachers were described as</w:t>
      </w:r>
      <w:r>
        <w:rPr>
          <w:rFonts w:hint="default" w:ascii="Arial" w:hAnsi="Arial" w:cs="Arial"/>
          <w:i/>
          <w:iCs/>
          <w:sz w:val="24"/>
          <w:szCs w:val="24"/>
          <w:lang w:val="en-PH"/>
        </w:rPr>
        <w:t xml:space="preserve"> </w:t>
      </w:r>
      <w:r>
        <w:rPr>
          <w:rFonts w:hint="default" w:ascii="Arial" w:hAnsi="Arial" w:cs="Arial"/>
          <w:i/>
          <w:iCs/>
          <w:sz w:val="24"/>
          <w:szCs w:val="24"/>
          <w:lang w:val="en-US"/>
        </w:rPr>
        <w:t xml:space="preserve">moderately </w:t>
      </w:r>
      <w:r>
        <w:rPr>
          <w:rFonts w:hint="default" w:ascii="Arial" w:hAnsi="Arial" w:cs="Arial"/>
          <w:i/>
          <w:iCs/>
          <w:sz w:val="24"/>
          <w:szCs w:val="24"/>
          <w:lang w:val="en-PH"/>
        </w:rPr>
        <w:t>extensive</w:t>
      </w:r>
      <w:r>
        <w:rPr>
          <w:rFonts w:hint="default" w:ascii="Arial" w:hAnsi="Arial" w:cs="Arial"/>
          <w:i/>
          <w:iCs/>
          <w:sz w:val="24"/>
          <w:szCs w:val="24"/>
          <w:lang w:val="en-US"/>
        </w:rPr>
        <w:t>, while, learners’ autonomy in Bunawan District in Davao City</w:t>
      </w:r>
      <w:r>
        <w:rPr>
          <w:rFonts w:hint="default" w:ascii="Arial" w:hAnsi="Arial" w:cs="Arial"/>
          <w:i/>
          <w:iCs/>
          <w:color w:val="000000" w:themeColor="text1"/>
          <w:sz w:val="24"/>
          <w:szCs w:val="24"/>
          <w:lang w:val="en-US"/>
          <w14:textFill>
            <w14:solidFill>
              <w14:schemeClr w14:val="tx1"/>
            </w14:solidFill>
          </w14:textFill>
        </w:rPr>
        <w:t xml:space="preserve"> was rated as extensive</w:t>
      </w:r>
      <w:r>
        <w:rPr>
          <w:rStyle w:val="19"/>
          <w:rFonts w:ascii="Arial" w:hAnsi="Arial" w:cs="Arial"/>
          <w:i/>
          <w:iCs/>
          <w:sz w:val="24"/>
          <w:szCs w:val="24"/>
        </w:rPr>
        <w:t xml:space="preserve">. </w:t>
      </w:r>
      <w:r>
        <w:rPr>
          <w:rStyle w:val="19"/>
          <w:rFonts w:hint="default" w:ascii="Arial" w:hAnsi="Arial" w:cs="Arial"/>
          <w:i/>
          <w:iCs/>
          <w:sz w:val="24"/>
          <w:szCs w:val="24"/>
          <w:lang w:val="en-PH"/>
        </w:rPr>
        <w:t xml:space="preserve">Further, correlation analysis </w:t>
      </w:r>
      <w:r>
        <w:rPr>
          <w:rStyle w:val="19"/>
          <w:rFonts w:ascii="Arial" w:hAnsi="Arial" w:cs="Arial"/>
          <w:i/>
          <w:iCs/>
          <w:sz w:val="24"/>
          <w:szCs w:val="24"/>
        </w:rPr>
        <w:t xml:space="preserve">demonstrated that </w:t>
      </w:r>
      <w:r>
        <w:rPr>
          <w:rStyle w:val="19"/>
          <w:rFonts w:hint="default" w:ascii="Arial" w:hAnsi="Arial" w:cs="Arial"/>
          <w:i/>
          <w:iCs/>
          <w:sz w:val="24"/>
          <w:szCs w:val="24"/>
          <w:lang w:val="en-PH"/>
        </w:rPr>
        <w:t xml:space="preserve">there is a significant relationship </w:t>
      </w:r>
      <w:r>
        <w:rPr>
          <w:rStyle w:val="19"/>
          <w:rFonts w:hint="default" w:ascii="Arial" w:hAnsi="Arial" w:cs="Arial"/>
          <w:i/>
          <w:iCs/>
          <w:sz w:val="24"/>
          <w:szCs w:val="24"/>
          <w:lang w:val="en-US"/>
        </w:rPr>
        <w:t xml:space="preserve">among </w:t>
      </w:r>
      <w:r>
        <w:rPr>
          <w:rFonts w:hint="default" w:ascii="Arial" w:hAnsi="Arial" w:cs="Arial"/>
          <w:i/>
          <w:iCs/>
          <w:sz w:val="24"/>
          <w:szCs w:val="24"/>
          <w:lang w:val="en-US"/>
        </w:rPr>
        <w:t>learners’ autonomy, numerical inquisitiveness</w:t>
      </w:r>
      <w:r>
        <w:rPr>
          <w:rFonts w:hint="default" w:ascii="Arial" w:hAnsi="Arial" w:cs="Arial"/>
          <w:i/>
          <w:iCs/>
          <w:sz w:val="24"/>
          <w:szCs w:val="24"/>
          <w:lang w:val="en-PH"/>
        </w:rPr>
        <w:t xml:space="preserve"> </w:t>
      </w:r>
      <w:r>
        <w:rPr>
          <w:rFonts w:hint="default" w:ascii="Arial" w:hAnsi="Arial" w:cs="Arial"/>
          <w:i/>
          <w:iCs/>
          <w:sz w:val="24"/>
          <w:szCs w:val="24"/>
          <w:lang w:val="en-US"/>
        </w:rPr>
        <w:t>and caring behavior of teachers</w:t>
      </w:r>
      <w:r>
        <w:rPr>
          <w:rStyle w:val="19"/>
          <w:rFonts w:ascii="Arial" w:hAnsi="Arial" w:cs="Arial"/>
          <w:i/>
          <w:iCs/>
          <w:sz w:val="24"/>
          <w:szCs w:val="24"/>
        </w:rPr>
        <w:t xml:space="preserve">. Evidently, </w:t>
      </w:r>
      <w:r>
        <w:rPr>
          <w:rStyle w:val="19"/>
          <w:rFonts w:hint="default" w:ascii="Arial" w:hAnsi="Arial" w:cs="Arial"/>
          <w:i/>
          <w:iCs/>
          <w:sz w:val="24"/>
          <w:szCs w:val="24"/>
          <w:lang w:val="en-US"/>
        </w:rPr>
        <w:t xml:space="preserve">Multiple Regression Analysis </w:t>
      </w:r>
      <w:r>
        <w:rPr>
          <w:rStyle w:val="19"/>
          <w:rFonts w:hint="default" w:ascii="Arial" w:hAnsi="Arial" w:cs="Arial"/>
          <w:i/>
          <w:iCs/>
          <w:sz w:val="24"/>
          <w:szCs w:val="24"/>
          <w:lang w:val="en-PH"/>
        </w:rPr>
        <w:t>proved</w:t>
      </w:r>
      <w:r>
        <w:rPr>
          <w:rStyle w:val="19"/>
          <w:rFonts w:ascii="Arial" w:hAnsi="Arial" w:cs="Arial"/>
          <w:i/>
          <w:iCs/>
          <w:sz w:val="24"/>
          <w:szCs w:val="24"/>
        </w:rPr>
        <w:t xml:space="preserve"> that </w:t>
      </w:r>
      <w:r>
        <w:rPr>
          <w:rFonts w:hint="default" w:ascii="Arial" w:hAnsi="Arial" w:cs="Arial"/>
          <w:i/>
          <w:iCs/>
          <w:sz w:val="24"/>
          <w:szCs w:val="24"/>
          <w:lang w:val="en-US"/>
        </w:rPr>
        <w:t>caring behavior of teachers</w:t>
      </w:r>
      <w:r>
        <w:rPr>
          <w:rStyle w:val="19"/>
          <w:rFonts w:hint="default" w:ascii="Arial" w:hAnsi="Arial" w:cs="Arial"/>
          <w:i/>
          <w:iCs/>
          <w:sz w:val="24"/>
          <w:szCs w:val="24"/>
          <w:lang w:val="en-US"/>
        </w:rPr>
        <w:t xml:space="preserve"> partially mediated the relationship between </w:t>
      </w:r>
      <w:r>
        <w:rPr>
          <w:rFonts w:hint="default" w:ascii="Arial" w:hAnsi="Arial" w:cs="Arial"/>
          <w:i/>
          <w:iCs/>
          <w:sz w:val="24"/>
          <w:szCs w:val="24"/>
          <w:lang w:val="en-US"/>
        </w:rPr>
        <w:t>learners’ autonomy and numerical inquisitiveness</w:t>
      </w:r>
      <w:r>
        <w:rPr>
          <w:rStyle w:val="19"/>
          <w:rFonts w:ascii="Arial" w:hAnsi="Arial" w:cs="Arial"/>
          <w:i/>
          <w:iCs/>
          <w:sz w:val="24"/>
          <w:szCs w:val="24"/>
        </w:rPr>
        <w:t>. In other words</w:t>
      </w:r>
      <w:r>
        <w:rPr>
          <w:rStyle w:val="19"/>
          <w:rFonts w:hint="default" w:ascii="Arial" w:hAnsi="Arial" w:cs="Arial"/>
          <w:i/>
          <w:iCs/>
          <w:sz w:val="24"/>
          <w:szCs w:val="24"/>
          <w:lang w:val="en-PH"/>
        </w:rPr>
        <w:t xml:space="preserve">, </w:t>
      </w:r>
      <w:r>
        <w:rPr>
          <w:rFonts w:hint="default" w:ascii="Arial" w:hAnsi="Arial" w:cs="Arial"/>
          <w:i/>
          <w:iCs/>
          <w:sz w:val="24"/>
          <w:szCs w:val="24"/>
          <w:lang w:val="en-US"/>
        </w:rPr>
        <w:t>caring behavior of teachers</w:t>
      </w:r>
      <w:r>
        <w:rPr>
          <w:rStyle w:val="19"/>
          <w:rFonts w:hint="default" w:ascii="Arial" w:hAnsi="Arial" w:cs="Arial"/>
          <w:i/>
          <w:iCs/>
          <w:sz w:val="24"/>
          <w:szCs w:val="24"/>
          <w:lang w:val="en-US"/>
        </w:rPr>
        <w:t xml:space="preserve"> is a significant mediator on the relationship between </w:t>
      </w:r>
      <w:r>
        <w:rPr>
          <w:rFonts w:hint="default" w:ascii="Arial" w:hAnsi="Arial" w:cs="Arial"/>
          <w:i/>
          <w:iCs/>
          <w:sz w:val="24"/>
          <w:szCs w:val="24"/>
          <w:lang w:val="en-US"/>
        </w:rPr>
        <w:t>learners’ autonomy and numerical inquisitiveness</w:t>
      </w:r>
      <w:r>
        <w:rPr>
          <w:rStyle w:val="19"/>
          <w:rFonts w:ascii="Arial" w:hAnsi="Arial" w:cs="Arial"/>
          <w:i/>
          <w:iCs/>
          <w:sz w:val="24"/>
          <w:szCs w:val="24"/>
        </w:rPr>
        <w:t>.</w:t>
      </w:r>
      <w:r>
        <w:rPr>
          <w:rStyle w:val="19"/>
          <w:rFonts w:hint="default" w:ascii="Arial" w:hAnsi="Arial" w:cs="Arial"/>
          <w:i/>
          <w:iCs/>
          <w:sz w:val="24"/>
          <w:szCs w:val="24"/>
          <w:lang w:val="en-US"/>
        </w:rPr>
        <w:t xml:space="preserve"> </w:t>
      </w:r>
      <w:r>
        <w:rPr>
          <w:rFonts w:hint="default" w:ascii="Arial" w:hAnsi="Arial" w:eastAsia="SimSun" w:cs="Arial"/>
          <w:i/>
          <w:iCs/>
          <w:sz w:val="24"/>
          <w:szCs w:val="24"/>
          <w:lang w:val="en-US"/>
        </w:rPr>
        <w:t>The study, therefore, was conducted for further utilization of findings through publication in reputable research journal.</w:t>
      </w:r>
    </w:p>
    <w:p>
      <w:pPr>
        <w:pStyle w:val="2"/>
        <w:jc w:val="both"/>
        <w:rPr>
          <w:rStyle w:val="19"/>
          <w:rFonts w:ascii="Arial" w:hAnsi="Arial" w:cs="Arial"/>
          <w:i/>
          <w:iCs/>
          <w:sz w:val="22"/>
          <w:szCs w:val="22"/>
        </w:rPr>
      </w:pPr>
    </w:p>
    <w:p>
      <w:pPr>
        <w:spacing w:line="240" w:lineRule="auto"/>
        <w:jc w:val="both"/>
        <w:rPr>
          <w:rStyle w:val="19"/>
          <w:rFonts w:hint="default" w:ascii="Arial" w:hAnsi="Arial" w:cs="Arial"/>
          <w:b w:val="0"/>
          <w:bCs/>
          <w:i/>
          <w:iCs/>
          <w:sz w:val="24"/>
          <w:szCs w:val="24"/>
          <w:lang w:val="en-US"/>
        </w:rPr>
      </w:pPr>
    </w:p>
    <w:p>
      <w:pPr>
        <w:spacing w:line="240" w:lineRule="auto"/>
        <w:jc w:val="both"/>
        <w:rPr>
          <w:rFonts w:ascii="Arial" w:hAnsi="Arial" w:cs="Arial"/>
          <w:b/>
          <w:bCs/>
          <w:sz w:val="24"/>
          <w:szCs w:val="24"/>
          <w:lang w:val="en-PH"/>
        </w:rPr>
      </w:pPr>
      <w:r>
        <w:rPr>
          <w:rStyle w:val="19"/>
          <w:rFonts w:hint="default" w:ascii="Arial" w:hAnsi="Arial" w:cs="Arial"/>
          <w:b/>
          <w:bCs w:val="0"/>
          <w:i/>
          <w:iCs/>
          <w:sz w:val="24"/>
          <w:szCs w:val="24"/>
          <w:lang w:val="en-US"/>
        </w:rPr>
        <w:t>Keywords:</w:t>
      </w:r>
      <w:r>
        <w:rPr>
          <w:rStyle w:val="19"/>
          <w:rFonts w:hint="default" w:ascii="Arial" w:hAnsi="Arial" w:cs="Arial"/>
          <w:b w:val="0"/>
          <w:bCs/>
          <w:i/>
          <w:iCs/>
          <w:sz w:val="24"/>
          <w:szCs w:val="24"/>
          <w:lang w:val="en-US"/>
        </w:rPr>
        <w:t xml:space="preserve"> Educational management, </w:t>
      </w:r>
      <w:r>
        <w:rPr>
          <w:rFonts w:hint="default" w:ascii="Arial" w:hAnsi="Arial" w:cs="Arial"/>
          <w:i/>
          <w:iCs/>
          <w:sz w:val="24"/>
          <w:szCs w:val="24"/>
          <w:lang w:val="en-US"/>
        </w:rPr>
        <w:t>learners’ autonomy, numerical inquisitiveness, caring behavior of teachers</w:t>
      </w:r>
      <w:r>
        <w:rPr>
          <w:rStyle w:val="19"/>
          <w:rFonts w:hint="default" w:ascii="Arial" w:hAnsi="Arial" w:cs="Arial"/>
          <w:b w:val="0"/>
          <w:bCs/>
          <w:i/>
          <w:iCs/>
          <w:sz w:val="24"/>
          <w:szCs w:val="24"/>
          <w:lang w:val="en-US"/>
        </w:rPr>
        <w:t>, Philippines</w:t>
      </w:r>
    </w:p>
    <w:p>
      <w:pPr>
        <w:spacing w:line="480" w:lineRule="auto"/>
        <w:jc w:val="center"/>
        <w:rPr>
          <w:rFonts w:ascii="Arial" w:hAnsi="Arial" w:cs="Arial"/>
          <w:b w:val="0"/>
          <w:bCs w:val="0"/>
          <w:i/>
          <w:iCs/>
          <w:color w:val="000000"/>
          <w:sz w:val="24"/>
          <w:szCs w:val="24"/>
          <w:lang w:val="en-PH"/>
        </w:rPr>
        <w:sectPr>
          <w:headerReference r:id="rId4" w:type="default"/>
          <w:pgSz w:w="12191" w:h="15819"/>
          <w:pgMar w:top="1417" w:right="1417" w:bottom="1417" w:left="2126" w:header="720" w:footer="720" w:gutter="0"/>
          <w:pgNumType w:fmt="lowerRoman" w:start="3"/>
          <w:cols w:space="720" w:num="1"/>
          <w:docGrid w:linePitch="360" w:charSpace="0"/>
        </w:sectPr>
      </w:pPr>
    </w:p>
    <w:tbl>
      <w:tblPr>
        <w:tblStyle w:val="6"/>
        <w:tblW w:w="8644" w:type="dxa"/>
        <w:tblInd w:w="0" w:type="dxa"/>
        <w:tblLayout w:type="fixed"/>
        <w:tblCellMar>
          <w:top w:w="0" w:type="dxa"/>
          <w:left w:w="0" w:type="dxa"/>
          <w:bottom w:w="0" w:type="dxa"/>
          <w:right w:w="0" w:type="dxa"/>
        </w:tblCellMar>
      </w:tblPr>
      <w:tblGrid>
        <w:gridCol w:w="3317"/>
        <w:gridCol w:w="240"/>
        <w:gridCol w:w="4021"/>
        <w:gridCol w:w="1066"/>
      </w:tblGrid>
      <w:tr>
        <w:tblPrEx>
          <w:tblCellMar>
            <w:top w:w="0" w:type="dxa"/>
            <w:left w:w="0" w:type="dxa"/>
            <w:bottom w:w="0" w:type="dxa"/>
            <w:right w:w="0" w:type="dxa"/>
          </w:tblCellMar>
        </w:tblPrEx>
        <w:trPr>
          <w:trHeight w:val="300" w:hRule="atLeast"/>
        </w:trPr>
        <w:tc>
          <w:tcPr>
            <w:tcW w:w="8644" w:type="dxa"/>
            <w:gridSpan w:val="4"/>
            <w:tcBorders>
              <w:top w:val="nil"/>
              <w:left w:val="nil"/>
              <w:bottom w:val="nil"/>
              <w:right w:val="nil"/>
            </w:tcBorders>
            <w:noWrap/>
            <w:tcMar>
              <w:top w:w="15" w:type="dxa"/>
              <w:left w:w="15" w:type="dxa"/>
              <w:right w:w="15" w:type="dxa"/>
            </w:tcMar>
            <w:vAlign w:val="center"/>
          </w:tcPr>
          <w:p>
            <w:pPr>
              <w:spacing w:line="480" w:lineRule="auto"/>
              <w:jc w:val="center"/>
              <w:rPr>
                <w:rFonts w:ascii="Arial" w:hAnsi="Arial" w:cs="Arial"/>
                <w:b w:val="0"/>
                <w:bCs w:val="0"/>
                <w:i/>
                <w:iCs/>
                <w:color w:val="000000"/>
                <w:sz w:val="24"/>
                <w:szCs w:val="24"/>
                <w:lang w:val="en-PH"/>
              </w:rPr>
            </w:pPr>
            <w:r>
              <w:rPr>
                <w:rFonts w:ascii="Arial" w:hAnsi="Arial" w:cs="Arial"/>
                <w:b w:val="0"/>
                <w:bCs w:val="0"/>
                <w:i/>
                <w:iCs/>
                <w:color w:val="000000"/>
                <w:sz w:val="24"/>
                <w:szCs w:val="24"/>
                <w:lang w:val="en-PH"/>
              </w:rPr>
              <w:t>Table of Content</w:t>
            </w:r>
          </w:p>
        </w:tc>
      </w:tr>
      <w:tr>
        <w:tblPrEx>
          <w:tblCellMar>
            <w:top w:w="0" w:type="dxa"/>
            <w:left w:w="0" w:type="dxa"/>
            <w:bottom w:w="0" w:type="dxa"/>
            <w:right w:w="0" w:type="dxa"/>
          </w:tblCellMar>
        </w:tblPrEx>
        <w:trPr>
          <w:trHeight w:val="300" w:hRule="atLeast"/>
        </w:trPr>
        <w:tc>
          <w:tcPr>
            <w:tcW w:w="3317"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4021"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1066" w:type="dxa"/>
            <w:tcBorders>
              <w:top w:val="nil"/>
              <w:left w:val="nil"/>
              <w:bottom w:val="nil"/>
              <w:right w:val="nil"/>
            </w:tcBorders>
            <w:noWrap/>
            <w:tcMar>
              <w:top w:w="15" w:type="dxa"/>
              <w:left w:w="15" w:type="dxa"/>
              <w:right w:w="15" w:type="dxa"/>
            </w:tcMar>
            <w:vAlign w:val="center"/>
          </w:tcPr>
          <w:p>
            <w:pPr>
              <w:spacing w:line="480" w:lineRule="auto"/>
              <w:jc w:val="center"/>
              <w:rPr>
                <w:rFonts w:ascii="Arial" w:hAnsi="Arial" w:cs="Arial"/>
                <w:b/>
                <w:bCs/>
                <w:color w:val="000000"/>
                <w:sz w:val="24"/>
                <w:szCs w:val="24"/>
                <w:lang w:val="en-PH"/>
              </w:rPr>
            </w:pPr>
            <w:r>
              <w:rPr>
                <w:rFonts w:ascii="Arial" w:hAnsi="Arial" w:cs="Arial"/>
                <w:b w:val="0"/>
                <w:bCs w:val="0"/>
                <w:color w:val="000000"/>
                <w:sz w:val="24"/>
                <w:szCs w:val="24"/>
                <w:lang w:val="en-PH"/>
              </w:rPr>
              <w:t>Page</w:t>
            </w:r>
          </w:p>
        </w:tc>
      </w:tr>
      <w:tr>
        <w:tblPrEx>
          <w:tblCellMar>
            <w:top w:w="0" w:type="dxa"/>
            <w:left w:w="0" w:type="dxa"/>
            <w:bottom w:w="0" w:type="dxa"/>
            <w:right w:w="0" w:type="dxa"/>
          </w:tblCellMar>
        </w:tblPrEx>
        <w:trPr>
          <w:trHeight w:val="300" w:hRule="atLeast"/>
        </w:trPr>
        <w:tc>
          <w:tcPr>
            <w:tcW w:w="3317"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lang w:val="en-PH"/>
              </w:rPr>
            </w:pPr>
            <w:r>
              <w:rPr>
                <w:rFonts w:ascii="Arial" w:hAnsi="Arial" w:cs="Arial"/>
                <w:color w:val="000000"/>
                <w:sz w:val="24"/>
                <w:szCs w:val="24"/>
                <w:lang w:val="en-PH"/>
              </w:rPr>
              <w:t>Title Page</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4021"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lang w:val="en-PH"/>
              </w:rPr>
            </w:pPr>
          </w:p>
        </w:tc>
        <w:tc>
          <w:tcPr>
            <w:tcW w:w="1066" w:type="dxa"/>
            <w:tcBorders>
              <w:top w:val="nil"/>
              <w:left w:val="nil"/>
              <w:bottom w:val="nil"/>
              <w:right w:val="nil"/>
            </w:tcBorders>
            <w:noWrap/>
            <w:tcMar>
              <w:top w:w="15" w:type="dxa"/>
              <w:left w:w="15" w:type="dxa"/>
              <w:right w:w="15" w:type="dxa"/>
            </w:tcMar>
            <w:vAlign w:val="center"/>
          </w:tcPr>
          <w:p>
            <w:pPr>
              <w:spacing w:line="480" w:lineRule="auto"/>
              <w:jc w:val="center"/>
              <w:rPr>
                <w:rFonts w:ascii="Arial" w:hAnsi="Arial" w:cs="Arial"/>
                <w:color w:val="000000"/>
                <w:sz w:val="24"/>
                <w:szCs w:val="24"/>
                <w:lang w:val="en-PH"/>
              </w:rPr>
            </w:pPr>
            <w:r>
              <w:rPr>
                <w:rFonts w:ascii="Arial" w:hAnsi="Arial" w:cs="Arial"/>
                <w:color w:val="000000"/>
                <w:sz w:val="24"/>
                <w:szCs w:val="24"/>
                <w:lang w:val="en-PH"/>
              </w:rPr>
              <w:t>i</w:t>
            </w:r>
          </w:p>
        </w:tc>
      </w:tr>
      <w:tr>
        <w:tblPrEx>
          <w:tblCellMar>
            <w:top w:w="0" w:type="dxa"/>
            <w:left w:w="0" w:type="dxa"/>
            <w:bottom w:w="0" w:type="dxa"/>
            <w:right w:w="0" w:type="dxa"/>
          </w:tblCellMar>
        </w:tblPrEx>
        <w:trPr>
          <w:trHeight w:val="300" w:hRule="atLeast"/>
        </w:trPr>
        <w:tc>
          <w:tcPr>
            <w:tcW w:w="3317"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lang w:val="en-PH"/>
              </w:rPr>
            </w:pPr>
            <w:r>
              <w:rPr>
                <w:rFonts w:ascii="Arial" w:hAnsi="Arial" w:cs="Arial"/>
                <w:color w:val="000000"/>
                <w:sz w:val="24"/>
                <w:szCs w:val="24"/>
                <w:lang w:val="en-PH"/>
              </w:rPr>
              <w:t>Approval Sheet</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4021"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1066" w:type="dxa"/>
            <w:tcBorders>
              <w:top w:val="nil"/>
              <w:left w:val="nil"/>
              <w:bottom w:val="nil"/>
              <w:right w:val="nil"/>
            </w:tcBorders>
            <w:noWrap/>
            <w:tcMar>
              <w:top w:w="15" w:type="dxa"/>
              <w:left w:w="15" w:type="dxa"/>
              <w:right w:w="15" w:type="dxa"/>
            </w:tcMar>
            <w:vAlign w:val="center"/>
          </w:tcPr>
          <w:p>
            <w:pPr>
              <w:spacing w:line="480" w:lineRule="auto"/>
              <w:jc w:val="center"/>
              <w:rPr>
                <w:rFonts w:ascii="Arial" w:hAnsi="Arial" w:cs="Arial"/>
                <w:color w:val="000000"/>
                <w:sz w:val="24"/>
                <w:szCs w:val="24"/>
                <w:lang w:val="en-PH"/>
              </w:rPr>
            </w:pPr>
            <w:r>
              <w:rPr>
                <w:rFonts w:ascii="Arial" w:hAnsi="Arial" w:cs="Arial"/>
                <w:color w:val="000000"/>
                <w:sz w:val="24"/>
                <w:szCs w:val="24"/>
                <w:lang w:val="en-PH"/>
              </w:rPr>
              <w:t>ii</w:t>
            </w:r>
          </w:p>
        </w:tc>
      </w:tr>
      <w:tr>
        <w:tblPrEx>
          <w:tblCellMar>
            <w:top w:w="0" w:type="dxa"/>
            <w:left w:w="0" w:type="dxa"/>
            <w:bottom w:w="0" w:type="dxa"/>
            <w:right w:w="0" w:type="dxa"/>
          </w:tblCellMar>
        </w:tblPrEx>
        <w:trPr>
          <w:trHeight w:val="300" w:hRule="atLeast"/>
        </w:trPr>
        <w:tc>
          <w:tcPr>
            <w:tcW w:w="3317" w:type="dxa"/>
            <w:tcBorders>
              <w:top w:val="nil"/>
              <w:left w:val="nil"/>
              <w:bottom w:val="nil"/>
              <w:right w:val="nil"/>
            </w:tcBorders>
            <w:noWrap/>
            <w:tcMar>
              <w:top w:w="15" w:type="dxa"/>
              <w:left w:w="15" w:type="dxa"/>
              <w:right w:w="15" w:type="dxa"/>
            </w:tcMar>
            <w:vAlign w:val="center"/>
          </w:tcPr>
          <w:p>
            <w:pPr>
              <w:spacing w:line="480" w:lineRule="auto"/>
              <w:rPr>
                <w:rFonts w:hint="default" w:ascii="Arial" w:hAnsi="Arial" w:cs="Arial"/>
                <w:color w:val="000000"/>
                <w:sz w:val="24"/>
                <w:szCs w:val="24"/>
                <w:lang w:val="en-US"/>
              </w:rPr>
            </w:pPr>
            <w:r>
              <w:rPr>
                <w:rFonts w:hint="default" w:ascii="Arial" w:hAnsi="Arial" w:cs="Arial"/>
                <w:color w:val="000000"/>
                <w:sz w:val="24"/>
                <w:szCs w:val="24"/>
                <w:lang w:val="en-US"/>
              </w:rPr>
              <w:t>Abstract</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4021"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1066"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color w:val="000000"/>
                <w:sz w:val="24"/>
                <w:szCs w:val="24"/>
                <w:lang w:val="en-US"/>
              </w:rPr>
            </w:pPr>
            <w:r>
              <w:rPr>
                <w:rFonts w:ascii="Arial" w:hAnsi="Arial" w:cs="Arial"/>
                <w:color w:val="000000"/>
                <w:sz w:val="24"/>
                <w:szCs w:val="24"/>
                <w:lang w:val="en-PH"/>
              </w:rPr>
              <w:t>ii</w:t>
            </w:r>
            <w:r>
              <w:rPr>
                <w:rFonts w:hint="default" w:ascii="Arial" w:hAnsi="Arial" w:cs="Arial"/>
                <w:color w:val="000000"/>
                <w:sz w:val="24"/>
                <w:szCs w:val="24"/>
                <w:lang w:val="en-US"/>
              </w:rPr>
              <w:t>i</w:t>
            </w:r>
          </w:p>
        </w:tc>
      </w:tr>
      <w:tr>
        <w:tblPrEx>
          <w:tblCellMar>
            <w:top w:w="0" w:type="dxa"/>
            <w:left w:w="0" w:type="dxa"/>
            <w:bottom w:w="0" w:type="dxa"/>
            <w:right w:w="0" w:type="dxa"/>
          </w:tblCellMar>
        </w:tblPrEx>
        <w:trPr>
          <w:trHeight w:val="300" w:hRule="atLeast"/>
        </w:trPr>
        <w:tc>
          <w:tcPr>
            <w:tcW w:w="3317" w:type="dxa"/>
            <w:tcBorders>
              <w:top w:val="nil"/>
              <w:left w:val="nil"/>
              <w:bottom w:val="nil"/>
              <w:right w:val="nil"/>
            </w:tcBorders>
            <w:noWrap/>
            <w:tcMar>
              <w:top w:w="15" w:type="dxa"/>
              <w:left w:w="15" w:type="dxa"/>
              <w:right w:w="15" w:type="dxa"/>
            </w:tcMar>
            <w:vAlign w:val="center"/>
          </w:tcPr>
          <w:p>
            <w:pPr>
              <w:spacing w:line="480" w:lineRule="auto"/>
              <w:rPr>
                <w:rFonts w:hint="default" w:ascii="Arial" w:hAnsi="Arial" w:eastAsia="SimSun" w:cs="Arial"/>
                <w:color w:val="000000"/>
                <w:sz w:val="24"/>
                <w:szCs w:val="24"/>
                <w:lang w:val="en-US" w:eastAsia="zh-CN" w:bidi="ar-SA"/>
              </w:rPr>
            </w:pPr>
            <w:r>
              <w:rPr>
                <w:rFonts w:ascii="Arial" w:hAnsi="Arial" w:cs="Arial"/>
                <w:color w:val="000000"/>
                <w:sz w:val="24"/>
                <w:szCs w:val="24"/>
                <w:lang w:val="en-PH"/>
              </w:rPr>
              <w:t>Acknowledgement</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eastAsia="SimSun" w:cs="Arial"/>
                <w:color w:val="000000"/>
                <w:sz w:val="24"/>
                <w:szCs w:val="24"/>
                <w:lang w:val="en-US" w:eastAsia="zh-CN" w:bidi="ar-SA"/>
              </w:rPr>
            </w:pPr>
          </w:p>
        </w:tc>
        <w:tc>
          <w:tcPr>
            <w:tcW w:w="4021" w:type="dxa"/>
            <w:tcBorders>
              <w:top w:val="nil"/>
              <w:left w:val="nil"/>
              <w:bottom w:val="nil"/>
              <w:right w:val="nil"/>
            </w:tcBorders>
            <w:noWrap/>
            <w:tcMar>
              <w:top w:w="15" w:type="dxa"/>
              <w:left w:w="15" w:type="dxa"/>
              <w:right w:w="15" w:type="dxa"/>
            </w:tcMar>
            <w:vAlign w:val="center"/>
          </w:tcPr>
          <w:p>
            <w:pPr>
              <w:spacing w:line="480" w:lineRule="auto"/>
              <w:rPr>
                <w:rFonts w:ascii="Arial" w:hAnsi="Arial" w:eastAsia="SimSun" w:cs="Arial"/>
                <w:color w:val="000000"/>
                <w:sz w:val="24"/>
                <w:szCs w:val="24"/>
                <w:lang w:val="en-US" w:eastAsia="zh-CN" w:bidi="ar-SA"/>
              </w:rPr>
            </w:pPr>
          </w:p>
        </w:tc>
        <w:tc>
          <w:tcPr>
            <w:tcW w:w="1066"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eastAsia="SimSun" w:cs="Arial"/>
                <w:color w:val="000000"/>
                <w:sz w:val="24"/>
                <w:szCs w:val="24"/>
                <w:lang w:val="en-US" w:eastAsia="zh-CN" w:bidi="ar-SA"/>
              </w:rPr>
            </w:pPr>
            <w:r>
              <w:rPr>
                <w:rFonts w:ascii="Arial" w:hAnsi="Arial" w:cs="Arial"/>
                <w:color w:val="000000"/>
                <w:sz w:val="24"/>
                <w:szCs w:val="24"/>
                <w:lang w:val="en-PH"/>
              </w:rPr>
              <w:t>i</w:t>
            </w:r>
            <w:r>
              <w:rPr>
                <w:rFonts w:hint="default" w:ascii="Arial" w:hAnsi="Arial" w:cs="Arial"/>
                <w:color w:val="000000"/>
                <w:sz w:val="24"/>
                <w:szCs w:val="24"/>
                <w:lang w:val="en-US"/>
              </w:rPr>
              <w:t>v</w:t>
            </w:r>
          </w:p>
        </w:tc>
      </w:tr>
      <w:tr>
        <w:tblPrEx>
          <w:tblCellMar>
            <w:top w:w="0" w:type="dxa"/>
            <w:left w:w="0" w:type="dxa"/>
            <w:bottom w:w="0" w:type="dxa"/>
            <w:right w:w="0" w:type="dxa"/>
          </w:tblCellMar>
        </w:tblPrEx>
        <w:trPr>
          <w:trHeight w:val="300" w:hRule="atLeast"/>
        </w:trPr>
        <w:tc>
          <w:tcPr>
            <w:tcW w:w="3317" w:type="dxa"/>
            <w:tcBorders>
              <w:top w:val="nil"/>
              <w:left w:val="nil"/>
              <w:bottom w:val="nil"/>
              <w:right w:val="nil"/>
            </w:tcBorders>
            <w:noWrap/>
            <w:tcMar>
              <w:top w:w="15" w:type="dxa"/>
              <w:left w:w="15" w:type="dxa"/>
              <w:right w:w="15" w:type="dxa"/>
            </w:tcMar>
            <w:vAlign w:val="center"/>
          </w:tcPr>
          <w:p>
            <w:pPr>
              <w:spacing w:line="480" w:lineRule="auto"/>
              <w:rPr>
                <w:rFonts w:hint="default" w:ascii="Arial" w:hAnsi="Arial" w:eastAsia="SimSun" w:cs="Arial"/>
                <w:color w:val="000000"/>
                <w:sz w:val="24"/>
                <w:szCs w:val="24"/>
                <w:lang w:val="en-PH" w:eastAsia="zh-CN" w:bidi="ar-SA"/>
              </w:rPr>
            </w:pPr>
            <w:r>
              <w:rPr>
                <w:rFonts w:hint="default" w:ascii="Arial" w:hAnsi="Arial" w:cs="Arial"/>
                <w:color w:val="000000"/>
                <w:sz w:val="24"/>
                <w:szCs w:val="24"/>
                <w:lang w:val="en-US" w:eastAsia="zh-CN" w:bidi="ar-SA"/>
              </w:rPr>
              <w:t>Dedication</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eastAsia="SimSun" w:cs="Arial"/>
                <w:color w:val="000000"/>
                <w:sz w:val="24"/>
                <w:szCs w:val="24"/>
                <w:lang w:val="en-US" w:eastAsia="zh-CN" w:bidi="ar-SA"/>
              </w:rPr>
            </w:pPr>
          </w:p>
        </w:tc>
        <w:tc>
          <w:tcPr>
            <w:tcW w:w="4021" w:type="dxa"/>
            <w:tcBorders>
              <w:top w:val="nil"/>
              <w:left w:val="nil"/>
              <w:bottom w:val="nil"/>
              <w:right w:val="nil"/>
            </w:tcBorders>
            <w:noWrap/>
            <w:tcMar>
              <w:top w:w="15" w:type="dxa"/>
              <w:left w:w="15" w:type="dxa"/>
              <w:right w:w="15" w:type="dxa"/>
            </w:tcMar>
            <w:vAlign w:val="center"/>
          </w:tcPr>
          <w:p>
            <w:pPr>
              <w:spacing w:line="480" w:lineRule="auto"/>
              <w:rPr>
                <w:rFonts w:ascii="Arial" w:hAnsi="Arial" w:eastAsia="SimSun" w:cs="Arial"/>
                <w:color w:val="000000"/>
                <w:sz w:val="24"/>
                <w:szCs w:val="24"/>
                <w:lang w:val="en-US" w:eastAsia="zh-CN" w:bidi="ar-SA"/>
              </w:rPr>
            </w:pPr>
          </w:p>
        </w:tc>
        <w:tc>
          <w:tcPr>
            <w:tcW w:w="1066"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eastAsia="SimSun" w:cs="Arial"/>
                <w:color w:val="000000"/>
                <w:sz w:val="24"/>
                <w:szCs w:val="24"/>
                <w:lang w:val="en-US" w:eastAsia="zh-CN" w:bidi="ar-SA"/>
              </w:rPr>
            </w:pPr>
            <w:r>
              <w:rPr>
                <w:rFonts w:hint="default" w:ascii="Arial" w:hAnsi="Arial" w:cs="Arial"/>
                <w:color w:val="000000"/>
                <w:sz w:val="24"/>
                <w:szCs w:val="24"/>
                <w:lang w:val="en-US"/>
              </w:rPr>
              <w:t>v</w:t>
            </w:r>
          </w:p>
        </w:tc>
      </w:tr>
      <w:tr>
        <w:tblPrEx>
          <w:tblCellMar>
            <w:top w:w="0" w:type="dxa"/>
            <w:left w:w="0" w:type="dxa"/>
            <w:bottom w:w="0" w:type="dxa"/>
            <w:right w:w="0" w:type="dxa"/>
          </w:tblCellMar>
        </w:tblPrEx>
        <w:trPr>
          <w:trHeight w:val="300" w:hRule="atLeast"/>
        </w:trPr>
        <w:tc>
          <w:tcPr>
            <w:tcW w:w="3317" w:type="dxa"/>
            <w:tcBorders>
              <w:top w:val="nil"/>
              <w:left w:val="nil"/>
              <w:bottom w:val="nil"/>
              <w:right w:val="nil"/>
            </w:tcBorders>
            <w:noWrap/>
            <w:tcMar>
              <w:top w:w="15" w:type="dxa"/>
              <w:left w:w="15" w:type="dxa"/>
              <w:right w:w="15" w:type="dxa"/>
            </w:tcMar>
            <w:vAlign w:val="center"/>
          </w:tcPr>
          <w:p>
            <w:pPr>
              <w:spacing w:line="480" w:lineRule="auto"/>
              <w:rPr>
                <w:rFonts w:hint="default" w:ascii="Arial" w:hAnsi="Arial" w:eastAsia="SimSun" w:cs="Arial"/>
                <w:color w:val="000000"/>
                <w:sz w:val="24"/>
                <w:szCs w:val="24"/>
                <w:lang w:val="en-US" w:eastAsia="zh-CN" w:bidi="ar-SA"/>
              </w:rPr>
            </w:pPr>
            <w:r>
              <w:rPr>
                <w:rFonts w:hint="default" w:ascii="Arial" w:hAnsi="Arial" w:cs="Arial"/>
                <w:color w:val="000000"/>
                <w:sz w:val="24"/>
                <w:szCs w:val="24"/>
                <w:lang w:val="en-US" w:eastAsia="zh-CN" w:bidi="ar-SA"/>
              </w:rPr>
              <w:t>Ethics Compliance Certificate</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eastAsia="SimSun" w:cs="Arial"/>
                <w:color w:val="000000"/>
                <w:sz w:val="24"/>
                <w:szCs w:val="24"/>
                <w:lang w:val="en-US" w:eastAsia="zh-CN" w:bidi="ar-SA"/>
              </w:rPr>
            </w:pPr>
          </w:p>
        </w:tc>
        <w:tc>
          <w:tcPr>
            <w:tcW w:w="4021" w:type="dxa"/>
            <w:tcBorders>
              <w:top w:val="nil"/>
              <w:left w:val="nil"/>
              <w:bottom w:val="nil"/>
              <w:right w:val="nil"/>
            </w:tcBorders>
            <w:noWrap/>
            <w:tcMar>
              <w:top w:w="15" w:type="dxa"/>
              <w:left w:w="15" w:type="dxa"/>
              <w:right w:w="15" w:type="dxa"/>
            </w:tcMar>
            <w:vAlign w:val="center"/>
          </w:tcPr>
          <w:p>
            <w:pPr>
              <w:spacing w:line="480" w:lineRule="auto"/>
              <w:rPr>
                <w:rFonts w:ascii="Arial" w:hAnsi="Arial" w:eastAsia="SimSun" w:cs="Arial"/>
                <w:color w:val="000000"/>
                <w:sz w:val="24"/>
                <w:szCs w:val="24"/>
                <w:lang w:val="en-US" w:eastAsia="zh-CN" w:bidi="ar-SA"/>
              </w:rPr>
            </w:pPr>
          </w:p>
        </w:tc>
        <w:tc>
          <w:tcPr>
            <w:tcW w:w="1066"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eastAsia="SimSun" w:cs="Arial"/>
                <w:color w:val="000000"/>
                <w:sz w:val="24"/>
                <w:szCs w:val="24"/>
                <w:lang w:val="en-US" w:eastAsia="zh-CN" w:bidi="ar-SA"/>
              </w:rPr>
            </w:pPr>
            <w:r>
              <w:rPr>
                <w:rFonts w:hint="default" w:ascii="Arial" w:hAnsi="Arial" w:cs="Arial"/>
                <w:color w:val="000000"/>
                <w:sz w:val="24"/>
                <w:szCs w:val="24"/>
                <w:lang w:val="en-US"/>
              </w:rPr>
              <w:t>vi</w:t>
            </w:r>
          </w:p>
        </w:tc>
      </w:tr>
      <w:tr>
        <w:tblPrEx>
          <w:tblCellMar>
            <w:top w:w="0" w:type="dxa"/>
            <w:left w:w="0" w:type="dxa"/>
            <w:bottom w:w="0" w:type="dxa"/>
            <w:right w:w="0" w:type="dxa"/>
          </w:tblCellMar>
        </w:tblPrEx>
        <w:trPr>
          <w:trHeight w:val="300" w:hRule="atLeast"/>
        </w:trPr>
        <w:tc>
          <w:tcPr>
            <w:tcW w:w="3317" w:type="dxa"/>
            <w:tcBorders>
              <w:top w:val="nil"/>
              <w:left w:val="nil"/>
              <w:bottom w:val="nil"/>
              <w:right w:val="nil"/>
            </w:tcBorders>
            <w:noWrap/>
            <w:tcMar>
              <w:top w:w="15" w:type="dxa"/>
              <w:left w:w="15" w:type="dxa"/>
              <w:right w:w="15" w:type="dxa"/>
            </w:tcMar>
            <w:vAlign w:val="center"/>
          </w:tcPr>
          <w:p>
            <w:pPr>
              <w:spacing w:line="480" w:lineRule="auto"/>
              <w:rPr>
                <w:rFonts w:hint="default" w:ascii="Arial" w:hAnsi="Arial" w:eastAsia="SimSun" w:cs="Arial"/>
                <w:color w:val="000000"/>
                <w:sz w:val="24"/>
                <w:szCs w:val="24"/>
                <w:lang w:val="en-US" w:eastAsia="zh-CN" w:bidi="ar-SA"/>
              </w:rPr>
            </w:pPr>
            <w:r>
              <w:rPr>
                <w:rFonts w:ascii="Arial" w:hAnsi="Arial" w:cs="Arial"/>
                <w:color w:val="000000"/>
                <w:sz w:val="24"/>
                <w:szCs w:val="24"/>
                <w:lang w:val="en-PH"/>
              </w:rPr>
              <w:t>Table of Contents</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eastAsia="SimSun" w:cs="Arial"/>
                <w:color w:val="000000"/>
                <w:sz w:val="24"/>
                <w:szCs w:val="24"/>
                <w:lang w:val="en-US" w:eastAsia="zh-CN" w:bidi="ar-SA"/>
              </w:rPr>
            </w:pPr>
          </w:p>
        </w:tc>
        <w:tc>
          <w:tcPr>
            <w:tcW w:w="4021" w:type="dxa"/>
            <w:tcBorders>
              <w:top w:val="nil"/>
              <w:left w:val="nil"/>
              <w:bottom w:val="nil"/>
              <w:right w:val="nil"/>
            </w:tcBorders>
            <w:noWrap/>
            <w:tcMar>
              <w:top w:w="15" w:type="dxa"/>
              <w:left w:w="15" w:type="dxa"/>
              <w:right w:w="15" w:type="dxa"/>
            </w:tcMar>
            <w:vAlign w:val="center"/>
          </w:tcPr>
          <w:p>
            <w:pPr>
              <w:spacing w:line="480" w:lineRule="auto"/>
              <w:rPr>
                <w:rFonts w:ascii="Arial" w:hAnsi="Arial" w:eastAsia="SimSun" w:cs="Arial"/>
                <w:color w:val="000000"/>
                <w:sz w:val="24"/>
                <w:szCs w:val="24"/>
                <w:lang w:val="en-US" w:eastAsia="zh-CN" w:bidi="ar-SA"/>
              </w:rPr>
            </w:pPr>
          </w:p>
        </w:tc>
        <w:tc>
          <w:tcPr>
            <w:tcW w:w="1066"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eastAsia="SimSun" w:cs="Arial"/>
                <w:color w:val="000000"/>
                <w:sz w:val="24"/>
                <w:szCs w:val="24"/>
                <w:lang w:val="en-US" w:eastAsia="zh-CN" w:bidi="ar-SA"/>
              </w:rPr>
            </w:pPr>
            <w:r>
              <w:rPr>
                <w:rFonts w:ascii="Arial" w:hAnsi="Arial" w:cs="Arial"/>
                <w:color w:val="000000"/>
                <w:sz w:val="24"/>
                <w:szCs w:val="24"/>
                <w:lang w:val="en-PH"/>
              </w:rPr>
              <w:t>v</w:t>
            </w:r>
            <w:r>
              <w:rPr>
                <w:rFonts w:hint="default" w:ascii="Arial" w:hAnsi="Arial" w:cs="Arial"/>
                <w:color w:val="000000"/>
                <w:sz w:val="24"/>
                <w:szCs w:val="24"/>
                <w:lang w:val="en-US"/>
              </w:rPr>
              <w:t>ii</w:t>
            </w:r>
          </w:p>
        </w:tc>
      </w:tr>
      <w:tr>
        <w:tblPrEx>
          <w:tblCellMar>
            <w:top w:w="0" w:type="dxa"/>
            <w:left w:w="0" w:type="dxa"/>
            <w:bottom w:w="0" w:type="dxa"/>
            <w:right w:w="0" w:type="dxa"/>
          </w:tblCellMar>
        </w:tblPrEx>
        <w:trPr>
          <w:trHeight w:val="90" w:hRule="atLeast"/>
        </w:trPr>
        <w:tc>
          <w:tcPr>
            <w:tcW w:w="3317" w:type="dxa"/>
            <w:tcBorders>
              <w:top w:val="nil"/>
              <w:left w:val="nil"/>
              <w:bottom w:val="nil"/>
              <w:right w:val="nil"/>
            </w:tcBorders>
            <w:noWrap/>
            <w:tcMar>
              <w:top w:w="15" w:type="dxa"/>
              <w:left w:w="15" w:type="dxa"/>
              <w:right w:w="15" w:type="dxa"/>
            </w:tcMar>
            <w:vAlign w:val="center"/>
          </w:tcPr>
          <w:p>
            <w:pPr>
              <w:spacing w:line="480" w:lineRule="auto"/>
              <w:rPr>
                <w:rFonts w:hint="default" w:ascii="Arial" w:hAnsi="Arial" w:eastAsia="SimSun" w:cs="Arial"/>
                <w:color w:val="000000"/>
                <w:sz w:val="24"/>
                <w:szCs w:val="24"/>
                <w:lang w:val="en-PH" w:eastAsia="zh-CN" w:bidi="ar-SA"/>
              </w:rPr>
            </w:pPr>
            <w:r>
              <w:rPr>
                <w:rFonts w:ascii="Arial" w:hAnsi="Arial" w:cs="Arial"/>
                <w:color w:val="000000"/>
                <w:sz w:val="24"/>
                <w:szCs w:val="24"/>
                <w:lang w:val="en-PH"/>
              </w:rPr>
              <w:t xml:space="preserve">List of </w:t>
            </w:r>
            <w:r>
              <w:rPr>
                <w:rFonts w:hint="default" w:ascii="Arial" w:hAnsi="Arial" w:cs="Arial"/>
                <w:color w:val="000000"/>
                <w:sz w:val="24"/>
                <w:szCs w:val="24"/>
                <w:lang w:val="en-US"/>
              </w:rPr>
              <w:t>Tables</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eastAsia="SimSun" w:cs="Arial"/>
                <w:color w:val="000000"/>
                <w:sz w:val="24"/>
                <w:szCs w:val="24"/>
                <w:lang w:val="en-US" w:eastAsia="zh-CN" w:bidi="ar-SA"/>
              </w:rPr>
            </w:pPr>
          </w:p>
        </w:tc>
        <w:tc>
          <w:tcPr>
            <w:tcW w:w="4021" w:type="dxa"/>
            <w:tcBorders>
              <w:top w:val="nil"/>
              <w:left w:val="nil"/>
              <w:bottom w:val="nil"/>
              <w:right w:val="nil"/>
            </w:tcBorders>
            <w:noWrap/>
            <w:tcMar>
              <w:top w:w="15" w:type="dxa"/>
              <w:left w:w="15" w:type="dxa"/>
              <w:right w:w="15" w:type="dxa"/>
            </w:tcMar>
            <w:vAlign w:val="center"/>
          </w:tcPr>
          <w:p>
            <w:pPr>
              <w:spacing w:line="480" w:lineRule="auto"/>
              <w:rPr>
                <w:rFonts w:ascii="Arial" w:hAnsi="Arial" w:eastAsia="SimSun" w:cs="Arial"/>
                <w:color w:val="000000"/>
                <w:sz w:val="24"/>
                <w:szCs w:val="24"/>
                <w:lang w:val="en-US" w:eastAsia="zh-CN" w:bidi="ar-SA"/>
              </w:rPr>
            </w:pPr>
          </w:p>
        </w:tc>
        <w:tc>
          <w:tcPr>
            <w:tcW w:w="1066"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eastAsia="SimSun" w:cs="Arial"/>
                <w:color w:val="000000"/>
                <w:sz w:val="24"/>
                <w:szCs w:val="24"/>
                <w:lang w:val="en-US" w:eastAsia="zh-CN" w:bidi="ar-SA"/>
              </w:rPr>
            </w:pPr>
            <w:r>
              <w:rPr>
                <w:rFonts w:hint="default" w:ascii="Arial" w:hAnsi="Arial" w:cs="Arial"/>
                <w:color w:val="000000"/>
                <w:sz w:val="24"/>
                <w:szCs w:val="24"/>
                <w:lang w:val="en-US" w:eastAsia="zh-CN" w:bidi="ar-SA"/>
              </w:rPr>
              <w:t>ix</w:t>
            </w:r>
          </w:p>
        </w:tc>
      </w:tr>
      <w:tr>
        <w:tblPrEx>
          <w:tblCellMar>
            <w:top w:w="0" w:type="dxa"/>
            <w:left w:w="0" w:type="dxa"/>
            <w:bottom w:w="0" w:type="dxa"/>
            <w:right w:w="0" w:type="dxa"/>
          </w:tblCellMar>
        </w:tblPrEx>
        <w:trPr>
          <w:trHeight w:val="300" w:hRule="atLeast"/>
        </w:trPr>
        <w:tc>
          <w:tcPr>
            <w:tcW w:w="3317" w:type="dxa"/>
            <w:tcBorders>
              <w:top w:val="nil"/>
              <w:left w:val="nil"/>
              <w:bottom w:val="nil"/>
              <w:right w:val="nil"/>
            </w:tcBorders>
            <w:noWrap/>
            <w:tcMar>
              <w:top w:w="15" w:type="dxa"/>
              <w:left w:w="15" w:type="dxa"/>
              <w:right w:w="15" w:type="dxa"/>
            </w:tcMar>
            <w:vAlign w:val="center"/>
          </w:tcPr>
          <w:p>
            <w:pPr>
              <w:spacing w:line="480" w:lineRule="auto"/>
              <w:rPr>
                <w:rFonts w:hint="default" w:ascii="Arial" w:hAnsi="Arial" w:eastAsia="SimSun" w:cs="Arial"/>
                <w:color w:val="000000"/>
                <w:sz w:val="24"/>
                <w:szCs w:val="24"/>
                <w:lang w:val="en-US" w:eastAsia="zh-CN" w:bidi="ar-SA"/>
              </w:rPr>
            </w:pPr>
            <w:r>
              <w:rPr>
                <w:rFonts w:ascii="Arial" w:hAnsi="Arial" w:cs="Arial"/>
                <w:color w:val="000000"/>
                <w:sz w:val="24"/>
                <w:szCs w:val="24"/>
                <w:lang w:val="en-PH"/>
              </w:rPr>
              <w:t xml:space="preserve">List of </w:t>
            </w:r>
            <w:r>
              <w:rPr>
                <w:rFonts w:hint="default" w:ascii="Arial" w:hAnsi="Arial" w:cs="Arial"/>
                <w:color w:val="000000"/>
                <w:sz w:val="24"/>
                <w:szCs w:val="24"/>
                <w:lang w:val="en-US"/>
              </w:rPr>
              <w:t>Figures</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eastAsia="SimSun" w:cs="Arial"/>
                <w:color w:val="000000"/>
                <w:sz w:val="24"/>
                <w:szCs w:val="24"/>
                <w:lang w:val="en-US" w:eastAsia="zh-CN" w:bidi="ar-SA"/>
              </w:rPr>
            </w:pPr>
          </w:p>
        </w:tc>
        <w:tc>
          <w:tcPr>
            <w:tcW w:w="4021" w:type="dxa"/>
            <w:tcBorders>
              <w:top w:val="nil"/>
              <w:left w:val="nil"/>
              <w:bottom w:val="nil"/>
              <w:right w:val="nil"/>
            </w:tcBorders>
            <w:noWrap/>
            <w:tcMar>
              <w:top w:w="15" w:type="dxa"/>
              <w:left w:w="15" w:type="dxa"/>
              <w:right w:w="15" w:type="dxa"/>
            </w:tcMar>
            <w:vAlign w:val="center"/>
          </w:tcPr>
          <w:p>
            <w:pPr>
              <w:spacing w:line="480" w:lineRule="auto"/>
              <w:rPr>
                <w:rFonts w:ascii="Arial" w:hAnsi="Arial" w:eastAsia="SimSun" w:cs="Arial"/>
                <w:color w:val="000000"/>
                <w:sz w:val="24"/>
                <w:szCs w:val="24"/>
                <w:lang w:val="en-US" w:eastAsia="zh-CN" w:bidi="ar-SA"/>
              </w:rPr>
            </w:pPr>
          </w:p>
        </w:tc>
        <w:tc>
          <w:tcPr>
            <w:tcW w:w="1066"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eastAsia="SimSun" w:cs="Arial"/>
                <w:color w:val="000000"/>
                <w:sz w:val="24"/>
                <w:szCs w:val="24"/>
                <w:lang w:val="en-US" w:eastAsia="zh-CN" w:bidi="ar-SA"/>
              </w:rPr>
            </w:pPr>
            <w:r>
              <w:rPr>
                <w:rFonts w:hint="default" w:ascii="Arial" w:hAnsi="Arial" w:cs="Arial"/>
                <w:color w:val="000000"/>
                <w:sz w:val="24"/>
                <w:szCs w:val="24"/>
                <w:lang w:val="en-US" w:eastAsia="zh-CN" w:bidi="ar-SA"/>
              </w:rPr>
              <w:t>x</w:t>
            </w:r>
          </w:p>
        </w:tc>
      </w:tr>
    </w:tbl>
    <w:p>
      <w:pPr>
        <w:pStyle w:val="2"/>
        <w:rPr>
          <w:rStyle w:val="19"/>
          <w:rFonts w:ascii="Arial" w:hAnsi="Arial" w:cs="Arial"/>
          <w:b/>
          <w:sz w:val="24"/>
          <w:szCs w:val="24"/>
        </w:rPr>
      </w:pPr>
    </w:p>
    <w:p>
      <w:pPr>
        <w:pStyle w:val="2"/>
        <w:rPr>
          <w:rFonts w:ascii="Arial" w:hAnsi="Arial" w:cs="Arial"/>
          <w:b/>
          <w:bCs/>
          <w:sz w:val="24"/>
          <w:szCs w:val="24"/>
          <w:lang w:val="en-PH"/>
        </w:rPr>
      </w:pPr>
    </w:p>
    <w:tbl>
      <w:tblPr>
        <w:tblStyle w:val="6"/>
        <w:tblW w:w="8628" w:type="dxa"/>
        <w:tblInd w:w="0" w:type="dxa"/>
        <w:tblLayout w:type="fixed"/>
        <w:tblCellMar>
          <w:top w:w="0" w:type="dxa"/>
          <w:left w:w="0" w:type="dxa"/>
          <w:bottom w:w="0" w:type="dxa"/>
          <w:right w:w="0" w:type="dxa"/>
        </w:tblCellMar>
      </w:tblPr>
      <w:tblGrid>
        <w:gridCol w:w="1338"/>
        <w:gridCol w:w="240"/>
        <w:gridCol w:w="6000"/>
        <w:gridCol w:w="1050"/>
      </w:tblGrid>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jc w:val="center"/>
              <w:rPr>
                <w:rFonts w:ascii="Arial" w:hAnsi="Arial" w:cs="Arial"/>
                <w:color w:val="000000"/>
                <w:sz w:val="24"/>
                <w:szCs w:val="24"/>
                <w:lang w:val="en-PH"/>
              </w:rPr>
            </w:pPr>
            <w:r>
              <w:rPr>
                <w:rFonts w:ascii="Arial" w:hAnsi="Arial" w:cs="Arial"/>
                <w:b/>
                <w:bCs/>
                <w:color w:val="000000"/>
                <w:sz w:val="24"/>
                <w:szCs w:val="24"/>
                <w:lang w:val="en-PH"/>
              </w:rPr>
              <w:t>CHAPTER</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105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jc w:val="center"/>
              <w:rPr>
                <w:rFonts w:ascii="Arial" w:hAnsi="Arial" w:cs="Arial"/>
                <w:b/>
                <w:bCs/>
                <w:color w:val="000000"/>
                <w:sz w:val="24"/>
                <w:szCs w:val="24"/>
                <w:lang w:val="en-PH"/>
              </w:rPr>
            </w:pPr>
            <w:r>
              <w:rPr>
                <w:rFonts w:ascii="Arial" w:hAnsi="Arial" w:cs="Arial"/>
                <w:b/>
                <w:bCs/>
                <w:color w:val="000000"/>
                <w:sz w:val="24"/>
                <w:szCs w:val="24"/>
                <w:lang w:val="en-PH"/>
              </w:rPr>
              <w:t>1</w:t>
            </w:r>
          </w:p>
          <w:p>
            <w:pPr>
              <w:jc w:val="center"/>
              <w:rPr>
                <w:rFonts w:ascii="Arial" w:hAnsi="Arial" w:cs="Arial"/>
                <w:b/>
                <w:bCs/>
                <w:color w:val="000000"/>
                <w:sz w:val="24"/>
                <w:szCs w:val="24"/>
                <w:lang w:val="en-PH"/>
              </w:rPr>
            </w:pPr>
          </w:p>
        </w:tc>
        <w:tc>
          <w:tcPr>
            <w:tcW w:w="6240" w:type="dxa"/>
            <w:gridSpan w:val="2"/>
            <w:tcBorders>
              <w:top w:val="nil"/>
              <w:left w:val="nil"/>
              <w:bottom w:val="nil"/>
              <w:right w:val="nil"/>
            </w:tcBorders>
            <w:noWrap/>
            <w:tcMar>
              <w:top w:w="15" w:type="dxa"/>
              <w:left w:w="15" w:type="dxa"/>
              <w:right w:w="15" w:type="dxa"/>
            </w:tcMar>
            <w:vAlign w:val="center"/>
          </w:tcPr>
          <w:p>
            <w:pPr>
              <w:spacing w:line="480" w:lineRule="auto"/>
              <w:jc w:val="both"/>
              <w:rPr>
                <w:rFonts w:ascii="Arial" w:hAnsi="Arial" w:cs="Arial"/>
                <w:color w:val="000000"/>
                <w:sz w:val="24"/>
                <w:szCs w:val="24"/>
                <w:lang w:val="en-PH"/>
              </w:rPr>
            </w:pPr>
            <w:r>
              <w:rPr>
                <w:rFonts w:ascii="Arial" w:hAnsi="Arial" w:cs="Arial"/>
                <w:b/>
                <w:bCs/>
                <w:sz w:val="24"/>
                <w:szCs w:val="24"/>
                <w:lang w:val="en-PH"/>
              </w:rPr>
              <w:t>The Problem and its Scope</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ascii="Arial" w:hAnsi="Arial" w:cs="Arial"/>
                <w:color w:val="000000"/>
                <w:sz w:val="24"/>
                <w:szCs w:val="24"/>
                <w:lang w:val="en-PH"/>
              </w:rPr>
            </w:pPr>
            <w:r>
              <w:rPr>
                <w:rFonts w:ascii="Arial" w:hAnsi="Arial" w:cs="Arial"/>
                <w:b/>
                <w:bCs/>
                <w:color w:val="000000"/>
                <w:sz w:val="24"/>
                <w:szCs w:val="24"/>
                <w:lang w:val="en-PH"/>
              </w:rPr>
              <w:t>1</w:t>
            </w: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4"/>
                <w:szCs w:val="24"/>
              </w:rPr>
            </w:pP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i/>
                <w:iCs/>
                <w:color w:val="000000"/>
                <w:sz w:val="24"/>
                <w:szCs w:val="24"/>
                <w:lang w:val="en-PH"/>
              </w:rPr>
            </w:pPr>
            <w:r>
              <w:rPr>
                <w:rFonts w:ascii="Arial" w:hAnsi="Arial" w:cs="Arial"/>
                <w:i/>
                <w:iCs/>
                <w:color w:val="000000"/>
                <w:sz w:val="24"/>
                <w:szCs w:val="24"/>
                <w:lang w:val="en-PH"/>
              </w:rPr>
              <w:t>Review of Significant Literature</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ascii="Arial" w:hAnsi="Arial" w:cs="Arial"/>
                <w:color w:val="000000"/>
                <w:sz w:val="24"/>
                <w:szCs w:val="24"/>
                <w:lang w:val="en-PH"/>
              </w:rPr>
            </w:pPr>
            <w:r>
              <w:rPr>
                <w:rFonts w:hint="default" w:ascii="Arial" w:hAnsi="Arial" w:cs="Arial"/>
                <w:color w:val="000000"/>
                <w:sz w:val="24"/>
                <w:szCs w:val="24"/>
                <w:lang w:val="en-US"/>
              </w:rPr>
              <w:t>4</w:t>
            </w: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4"/>
                <w:szCs w:val="24"/>
              </w:rPr>
            </w:pP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lang w:val="en-PH"/>
              </w:rPr>
            </w:pPr>
            <w:r>
              <w:rPr>
                <w:rFonts w:ascii="Arial" w:hAnsi="Arial" w:cs="Arial"/>
                <w:i/>
                <w:iCs/>
                <w:sz w:val="24"/>
                <w:szCs w:val="24"/>
              </w:rPr>
              <w:t>Theoretical</w:t>
            </w:r>
            <w:r>
              <w:rPr>
                <w:rFonts w:ascii="Arial" w:hAnsi="Arial" w:cs="Arial"/>
                <w:i/>
                <w:iCs/>
                <w:sz w:val="24"/>
                <w:szCs w:val="24"/>
                <w:lang w:val="en-PH"/>
              </w:rPr>
              <w:t>/</w:t>
            </w:r>
            <w:r>
              <w:rPr>
                <w:rFonts w:ascii="Arial" w:hAnsi="Arial" w:cs="Arial"/>
                <w:i/>
                <w:iCs/>
                <w:sz w:val="24"/>
                <w:szCs w:val="24"/>
              </w:rPr>
              <w:t>Conceptual Framewor</w:t>
            </w:r>
            <w:r>
              <w:rPr>
                <w:rFonts w:ascii="Arial" w:hAnsi="Arial" w:cs="Arial"/>
                <w:i/>
                <w:iCs/>
                <w:sz w:val="24"/>
                <w:szCs w:val="24"/>
                <w:lang w:val="en-PH"/>
              </w:rPr>
              <w:t>k</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color w:val="000000"/>
                <w:sz w:val="24"/>
                <w:szCs w:val="24"/>
                <w:lang w:val="en-US"/>
              </w:rPr>
            </w:pPr>
            <w:r>
              <w:rPr>
                <w:rFonts w:hint="default" w:ascii="Arial" w:hAnsi="Arial" w:cs="Arial"/>
                <w:color w:val="000000"/>
                <w:sz w:val="24"/>
                <w:szCs w:val="24"/>
                <w:lang w:val="en-US"/>
              </w:rPr>
              <w:t>27</w:t>
            </w: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4"/>
                <w:szCs w:val="24"/>
              </w:rPr>
            </w:pP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lang w:val="en-PH"/>
              </w:rPr>
            </w:pPr>
            <w:r>
              <w:rPr>
                <w:rFonts w:ascii="Arial" w:hAnsi="Arial" w:cs="Arial"/>
                <w:i/>
                <w:iCs/>
                <w:sz w:val="24"/>
                <w:szCs w:val="24"/>
                <w:lang w:val="en-PH"/>
              </w:rPr>
              <w:t>Statement of the Problem</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color w:val="000000"/>
                <w:sz w:val="24"/>
                <w:szCs w:val="24"/>
                <w:lang w:val="en-US"/>
              </w:rPr>
            </w:pPr>
            <w:r>
              <w:rPr>
                <w:rFonts w:hint="default" w:ascii="Arial" w:hAnsi="Arial" w:cs="Arial"/>
                <w:color w:val="000000"/>
                <w:sz w:val="24"/>
                <w:szCs w:val="24"/>
                <w:lang w:val="en-US"/>
              </w:rPr>
              <w:t>30</w:t>
            </w: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jc w:val="center"/>
              <w:rPr>
                <w:rFonts w:ascii="Arial" w:hAnsi="Arial" w:cs="Arial"/>
                <w:color w:val="000000"/>
                <w:sz w:val="24"/>
                <w:szCs w:val="24"/>
                <w:lang w:val="en-PH"/>
              </w:rPr>
            </w:pPr>
            <w:r>
              <w:rPr>
                <w:rFonts w:ascii="Arial" w:hAnsi="Arial" w:cs="Arial"/>
                <w:b/>
                <w:bCs/>
                <w:color w:val="000000"/>
                <w:sz w:val="24"/>
                <w:szCs w:val="24"/>
                <w:lang w:val="en-PH"/>
              </w:rPr>
              <w:t>2</w:t>
            </w:r>
          </w:p>
          <w:p>
            <w:pPr>
              <w:jc w:val="both"/>
              <w:rPr>
                <w:rFonts w:ascii="Arial" w:hAnsi="Arial" w:cs="Arial"/>
                <w:color w:val="000000"/>
                <w:sz w:val="24"/>
                <w:szCs w:val="24"/>
                <w:lang w:val="en-PH"/>
              </w:rPr>
            </w:pPr>
          </w:p>
        </w:tc>
        <w:tc>
          <w:tcPr>
            <w:tcW w:w="6240" w:type="dxa"/>
            <w:gridSpan w:val="2"/>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lang w:val="en-PH"/>
              </w:rPr>
            </w:pPr>
            <w:r>
              <w:rPr>
                <w:rFonts w:ascii="Arial" w:hAnsi="Arial" w:cs="Arial"/>
                <w:b/>
                <w:bCs/>
                <w:color w:val="000000"/>
                <w:sz w:val="24"/>
                <w:szCs w:val="24"/>
                <w:lang w:val="en-PH"/>
              </w:rPr>
              <w:t>Method</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color w:val="000000"/>
                <w:sz w:val="24"/>
                <w:szCs w:val="24"/>
                <w:lang w:val="en-US"/>
              </w:rPr>
            </w:pPr>
            <w:r>
              <w:rPr>
                <w:rFonts w:hint="default" w:ascii="Arial" w:hAnsi="Arial" w:cs="Arial"/>
                <w:b/>
                <w:bCs/>
                <w:color w:val="000000"/>
                <w:sz w:val="24"/>
                <w:szCs w:val="24"/>
                <w:lang w:val="en-US"/>
              </w:rPr>
              <w:t>34</w:t>
            </w: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4"/>
                <w:szCs w:val="24"/>
              </w:rPr>
            </w:pP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lang w:val="en-PH"/>
              </w:rPr>
            </w:pPr>
            <w:r>
              <w:rPr>
                <w:rFonts w:ascii="Arial" w:hAnsi="Arial" w:cs="Arial"/>
                <w:i/>
                <w:sz w:val="24"/>
                <w:szCs w:val="24"/>
              </w:rPr>
              <w:t>Research Desig</w:t>
            </w:r>
            <w:r>
              <w:rPr>
                <w:rFonts w:ascii="Arial" w:hAnsi="Arial" w:cs="Arial"/>
                <w:i/>
                <w:sz w:val="24"/>
                <w:szCs w:val="24"/>
                <w:lang w:val="en-PH"/>
              </w:rPr>
              <w:t>n</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color w:val="000000"/>
                <w:sz w:val="24"/>
                <w:szCs w:val="24"/>
                <w:lang w:val="en-US"/>
              </w:rPr>
            </w:pPr>
            <w:r>
              <w:rPr>
                <w:rFonts w:hint="default" w:ascii="Arial" w:hAnsi="Arial" w:cs="Arial"/>
                <w:color w:val="000000"/>
                <w:sz w:val="24"/>
                <w:szCs w:val="24"/>
                <w:lang w:val="en-US"/>
              </w:rPr>
              <w:t>34</w:t>
            </w: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4"/>
                <w:szCs w:val="24"/>
              </w:rPr>
            </w:pP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lang w:val="en-PH"/>
              </w:rPr>
            </w:pPr>
            <w:r>
              <w:rPr>
                <w:rFonts w:ascii="Arial" w:hAnsi="Arial" w:cs="Arial"/>
                <w:i/>
                <w:sz w:val="24"/>
                <w:szCs w:val="24"/>
                <w:lang w:val="en-PH"/>
              </w:rPr>
              <w:t>Research Respondents</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color w:val="000000"/>
                <w:sz w:val="24"/>
                <w:szCs w:val="24"/>
                <w:lang w:val="en-US"/>
              </w:rPr>
            </w:pPr>
            <w:r>
              <w:rPr>
                <w:rFonts w:hint="default" w:ascii="Arial" w:hAnsi="Arial" w:cs="Arial"/>
                <w:color w:val="000000"/>
                <w:sz w:val="24"/>
                <w:szCs w:val="24"/>
                <w:lang w:val="en-US"/>
              </w:rPr>
              <w:t>35</w:t>
            </w: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4"/>
                <w:szCs w:val="24"/>
              </w:rPr>
            </w:pP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lang w:val="en-PH"/>
              </w:rPr>
            </w:pPr>
            <w:r>
              <w:rPr>
                <w:rFonts w:ascii="Arial" w:hAnsi="Arial" w:cs="Arial"/>
                <w:i/>
                <w:sz w:val="24"/>
                <w:szCs w:val="24"/>
              </w:rPr>
              <w:t>Research Instruments</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color w:val="000000"/>
                <w:sz w:val="24"/>
                <w:szCs w:val="24"/>
                <w:lang w:val="en-US"/>
              </w:rPr>
            </w:pPr>
            <w:r>
              <w:rPr>
                <w:rFonts w:hint="default" w:ascii="Arial" w:hAnsi="Arial" w:cs="Arial"/>
                <w:color w:val="000000"/>
                <w:sz w:val="24"/>
                <w:szCs w:val="24"/>
                <w:lang w:val="en-US"/>
              </w:rPr>
              <w:t>36</w:t>
            </w: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4"/>
                <w:szCs w:val="24"/>
              </w:rPr>
            </w:pP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lang w:val="en-PH"/>
              </w:rPr>
            </w:pPr>
            <w:r>
              <w:rPr>
                <w:rFonts w:ascii="Arial" w:hAnsi="Arial" w:cs="Arial"/>
                <w:i/>
                <w:sz w:val="24"/>
                <w:szCs w:val="24"/>
              </w:rPr>
              <w:t xml:space="preserve">Data </w:t>
            </w:r>
            <w:r>
              <w:rPr>
                <w:rFonts w:ascii="Arial" w:hAnsi="Arial" w:cs="Arial"/>
                <w:i/>
                <w:sz w:val="24"/>
                <w:szCs w:val="24"/>
                <w:lang w:val="en-PH"/>
              </w:rPr>
              <w:t>Gathering Procedure</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color w:val="000000"/>
                <w:sz w:val="24"/>
                <w:szCs w:val="24"/>
                <w:lang w:val="en-US"/>
              </w:rPr>
            </w:pPr>
            <w:r>
              <w:rPr>
                <w:rFonts w:hint="default" w:ascii="Arial" w:hAnsi="Arial" w:cs="Arial"/>
                <w:color w:val="000000"/>
                <w:sz w:val="24"/>
                <w:szCs w:val="24"/>
                <w:lang w:val="en-US"/>
              </w:rPr>
              <w:t>37</w:t>
            </w: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4"/>
                <w:szCs w:val="24"/>
              </w:rPr>
            </w:pP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hint="default" w:ascii="Arial" w:hAnsi="Arial" w:cs="Arial"/>
                <w:i/>
                <w:iCs/>
                <w:sz w:val="24"/>
                <w:szCs w:val="24"/>
                <w:lang w:val="en-US"/>
              </w:rPr>
            </w:pPr>
            <w:r>
              <w:rPr>
                <w:rFonts w:hint="default" w:ascii="Arial" w:hAnsi="Arial" w:cs="Arial"/>
                <w:i/>
                <w:iCs/>
                <w:sz w:val="24"/>
                <w:szCs w:val="24"/>
                <w:lang w:val="en-US"/>
              </w:rPr>
              <w:t>Ethical Consideration</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color w:val="000000"/>
                <w:sz w:val="24"/>
                <w:szCs w:val="24"/>
                <w:lang w:val="en-US"/>
              </w:rPr>
            </w:pPr>
            <w:r>
              <w:rPr>
                <w:rFonts w:hint="default" w:ascii="Arial" w:hAnsi="Arial" w:cs="Arial"/>
                <w:color w:val="000000"/>
                <w:sz w:val="24"/>
                <w:szCs w:val="24"/>
                <w:lang w:val="en-US"/>
              </w:rPr>
              <w:t>39</w:t>
            </w: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4"/>
                <w:szCs w:val="24"/>
              </w:rPr>
            </w:pP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ascii="Arial" w:hAnsi="Arial" w:eastAsia="SimSun" w:cs="Arial"/>
                <w:sz w:val="24"/>
                <w:szCs w:val="24"/>
                <w:lang w:val="en-PH" w:eastAsia="zh-CN" w:bidi="ar-SA"/>
              </w:rPr>
            </w:pPr>
            <w:r>
              <w:rPr>
                <w:rFonts w:ascii="Arial" w:hAnsi="Arial" w:cs="Arial"/>
                <w:i/>
                <w:sz w:val="24"/>
                <w:szCs w:val="24"/>
                <w:lang w:val="en-PH"/>
              </w:rPr>
              <w:t>Data Analysis</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eastAsia="SimSun" w:cs="Arial"/>
                <w:color w:val="000000"/>
                <w:sz w:val="24"/>
                <w:szCs w:val="24"/>
                <w:lang w:val="en-US" w:eastAsia="zh-CN" w:bidi="ar-SA"/>
              </w:rPr>
            </w:pPr>
            <w:r>
              <w:rPr>
                <w:rFonts w:hint="default" w:ascii="Arial" w:hAnsi="Arial" w:cs="Arial"/>
                <w:color w:val="000000"/>
                <w:sz w:val="24"/>
                <w:szCs w:val="24"/>
                <w:lang w:val="en-US"/>
              </w:rPr>
              <w:t>43</w:t>
            </w: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jc w:val="center"/>
              <w:rPr>
                <w:rFonts w:ascii="Arial" w:hAnsi="Arial" w:cs="Arial"/>
                <w:color w:val="000000"/>
                <w:sz w:val="24"/>
                <w:szCs w:val="24"/>
                <w:lang w:val="en-PH"/>
              </w:rPr>
            </w:pPr>
            <w:r>
              <w:rPr>
                <w:rFonts w:hint="default" w:ascii="Arial" w:hAnsi="Arial" w:cs="Arial"/>
                <w:b/>
                <w:bCs/>
                <w:color w:val="000000"/>
                <w:sz w:val="24"/>
                <w:szCs w:val="24"/>
                <w:lang w:val="en-US"/>
              </w:rPr>
              <w:t>3</w:t>
            </w:r>
          </w:p>
          <w:p>
            <w:pPr>
              <w:jc w:val="both"/>
              <w:rPr>
                <w:rFonts w:ascii="Arial" w:hAnsi="Arial" w:cs="Arial"/>
                <w:color w:val="000000"/>
                <w:sz w:val="24"/>
                <w:szCs w:val="24"/>
                <w:lang w:val="en-PH"/>
              </w:rPr>
            </w:pPr>
          </w:p>
        </w:tc>
        <w:tc>
          <w:tcPr>
            <w:tcW w:w="6240" w:type="dxa"/>
            <w:gridSpan w:val="2"/>
            <w:tcBorders>
              <w:top w:val="nil"/>
              <w:left w:val="nil"/>
              <w:bottom w:val="nil"/>
              <w:right w:val="nil"/>
            </w:tcBorders>
            <w:noWrap/>
            <w:tcMar>
              <w:top w:w="15" w:type="dxa"/>
              <w:left w:w="15" w:type="dxa"/>
              <w:right w:w="15" w:type="dxa"/>
            </w:tcMar>
            <w:vAlign w:val="center"/>
          </w:tcPr>
          <w:p>
            <w:pPr>
              <w:spacing w:line="480" w:lineRule="auto"/>
              <w:rPr>
                <w:rFonts w:hint="default" w:ascii="Arial" w:hAnsi="Arial" w:cs="Arial"/>
                <w:color w:val="000000"/>
                <w:sz w:val="24"/>
                <w:szCs w:val="24"/>
                <w:lang w:val="en-US"/>
              </w:rPr>
            </w:pPr>
            <w:r>
              <w:rPr>
                <w:rFonts w:hint="default" w:ascii="Arial" w:hAnsi="Arial" w:cs="Arial"/>
                <w:b/>
                <w:bCs/>
                <w:color w:val="000000"/>
                <w:sz w:val="24"/>
                <w:szCs w:val="24"/>
                <w:lang w:val="en-US"/>
              </w:rPr>
              <w:t>Results and Discussions</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color w:val="000000"/>
                <w:sz w:val="24"/>
                <w:szCs w:val="24"/>
                <w:lang w:val="en-US"/>
              </w:rPr>
            </w:pPr>
            <w:r>
              <w:rPr>
                <w:rFonts w:hint="default" w:ascii="Arial" w:hAnsi="Arial" w:cs="Arial"/>
                <w:b/>
                <w:bCs/>
                <w:color w:val="000000"/>
                <w:sz w:val="24"/>
                <w:szCs w:val="24"/>
                <w:lang w:val="en-US"/>
              </w:rPr>
              <w:t>45</w:t>
            </w: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jc w:val="center"/>
              <w:rPr>
                <w:rFonts w:hint="default" w:ascii="Arial" w:hAnsi="Arial" w:cs="Arial"/>
                <w:color w:val="000000"/>
                <w:sz w:val="24"/>
                <w:szCs w:val="24"/>
                <w:lang w:val="en-US"/>
              </w:rPr>
            </w:pPr>
            <w:r>
              <w:rPr>
                <w:rFonts w:hint="default" w:ascii="Arial" w:hAnsi="Arial" w:cs="Arial"/>
                <w:color w:val="000000"/>
                <w:sz w:val="24"/>
                <w:szCs w:val="24"/>
                <w:lang w:val="en-US"/>
              </w:rPr>
              <w:t>4</w:t>
            </w:r>
          </w:p>
          <w:p>
            <w:pPr>
              <w:jc w:val="both"/>
              <w:rPr>
                <w:rFonts w:ascii="Arial" w:hAnsi="Arial" w:cs="Arial"/>
                <w:color w:val="000000"/>
                <w:sz w:val="24"/>
                <w:szCs w:val="24"/>
                <w:lang w:val="en-PH"/>
              </w:rPr>
            </w:pPr>
          </w:p>
        </w:tc>
        <w:tc>
          <w:tcPr>
            <w:tcW w:w="6240" w:type="dxa"/>
            <w:gridSpan w:val="2"/>
            <w:tcBorders>
              <w:top w:val="nil"/>
              <w:left w:val="nil"/>
              <w:bottom w:val="nil"/>
              <w:right w:val="nil"/>
            </w:tcBorders>
            <w:noWrap/>
            <w:tcMar>
              <w:top w:w="15" w:type="dxa"/>
              <w:left w:w="15" w:type="dxa"/>
              <w:right w:w="15" w:type="dxa"/>
            </w:tcMar>
            <w:vAlign w:val="center"/>
          </w:tcPr>
          <w:p>
            <w:pPr>
              <w:spacing w:line="480" w:lineRule="auto"/>
              <w:rPr>
                <w:rFonts w:hint="default" w:ascii="Arial" w:hAnsi="Arial" w:cs="Arial"/>
                <w:color w:val="000000"/>
                <w:sz w:val="24"/>
                <w:szCs w:val="24"/>
                <w:lang w:val="en-US"/>
              </w:rPr>
            </w:pPr>
            <w:r>
              <w:rPr>
                <w:rFonts w:hint="default" w:ascii="Arial" w:hAnsi="Arial" w:cs="Arial"/>
                <w:b/>
                <w:bCs/>
                <w:color w:val="000000"/>
                <w:sz w:val="24"/>
                <w:szCs w:val="24"/>
                <w:lang w:val="en-US"/>
              </w:rPr>
              <w:t>Conclusions and Recommendations</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b/>
                <w:bCs/>
                <w:color w:val="000000"/>
                <w:sz w:val="24"/>
                <w:szCs w:val="24"/>
                <w:lang w:val="en-US"/>
              </w:rPr>
            </w:pPr>
            <w:r>
              <w:rPr>
                <w:rFonts w:hint="default" w:ascii="Arial" w:hAnsi="Arial" w:cs="Arial"/>
                <w:b/>
                <w:bCs/>
                <w:color w:val="000000"/>
                <w:sz w:val="24"/>
                <w:szCs w:val="24"/>
                <w:lang w:val="en-US"/>
              </w:rPr>
              <w:t>64</w:t>
            </w:r>
          </w:p>
        </w:tc>
      </w:tr>
      <w:tr>
        <w:tblPrEx>
          <w:tblCellMar>
            <w:top w:w="0" w:type="dxa"/>
            <w:left w:w="0" w:type="dxa"/>
            <w:bottom w:w="0" w:type="dxa"/>
            <w:right w:w="0" w:type="dxa"/>
          </w:tblCellMar>
        </w:tblPrEx>
        <w:trPr>
          <w:trHeight w:val="300" w:hRule="atLeast"/>
        </w:trPr>
        <w:tc>
          <w:tcPr>
            <w:tcW w:w="7578" w:type="dxa"/>
            <w:gridSpan w:val="3"/>
            <w:tcBorders>
              <w:top w:val="nil"/>
              <w:left w:val="nil"/>
              <w:bottom w:val="nil"/>
              <w:right w:val="nil"/>
            </w:tcBorders>
            <w:noWrap/>
            <w:tcMar>
              <w:top w:w="15" w:type="dxa"/>
              <w:left w:w="15" w:type="dxa"/>
              <w:right w:w="15" w:type="dxa"/>
            </w:tcMar>
            <w:vAlign w:val="center"/>
          </w:tcPr>
          <w:p>
            <w:pPr>
              <w:spacing w:line="480" w:lineRule="auto"/>
              <w:rPr>
                <w:rFonts w:ascii="Arial" w:hAnsi="Arial" w:eastAsia="Times New Roman" w:cs="Arial"/>
                <w:b/>
                <w:bCs/>
                <w:sz w:val="24"/>
                <w:szCs w:val="24"/>
                <w:lang w:val="en-PH" w:eastAsia="en-US" w:bidi="ar-SA"/>
              </w:rPr>
            </w:pPr>
            <w:r>
              <w:rPr>
                <w:rFonts w:ascii="Arial" w:hAnsi="Arial" w:eastAsia="Times New Roman" w:cs="Arial"/>
                <w:b/>
                <w:bCs/>
                <w:sz w:val="24"/>
                <w:szCs w:val="24"/>
                <w:lang w:val="en-PH" w:eastAsia="en-US"/>
              </w:rPr>
              <w:t>REFERENCES</w:t>
            </w:r>
          </w:p>
        </w:tc>
        <w:tc>
          <w:tcPr>
            <w:tcW w:w="1050" w:type="dxa"/>
            <w:tcBorders>
              <w:top w:val="nil"/>
              <w:left w:val="nil"/>
              <w:bottom w:val="nil"/>
              <w:right w:val="nil"/>
            </w:tcBorders>
            <w:noWrap/>
            <w:tcMar>
              <w:top w:w="15" w:type="dxa"/>
              <w:left w:w="15" w:type="dxa"/>
              <w:right w:w="15" w:type="dxa"/>
            </w:tcMar>
            <w:vAlign w:val="center"/>
          </w:tcPr>
          <w:p>
            <w:pPr>
              <w:jc w:val="center"/>
              <w:rPr>
                <w:rFonts w:hint="default" w:ascii="Arial" w:hAnsi="Arial" w:eastAsia="SimSun" w:cs="Arial"/>
                <w:b/>
                <w:bCs/>
                <w:color w:val="000000"/>
                <w:sz w:val="24"/>
                <w:szCs w:val="24"/>
                <w:lang w:val="en-US" w:eastAsia="zh-CN" w:bidi="ar-SA"/>
              </w:rPr>
            </w:pPr>
            <w:r>
              <w:rPr>
                <w:rFonts w:hint="default" w:ascii="Arial" w:hAnsi="Arial" w:cs="Arial"/>
                <w:b/>
                <w:bCs/>
                <w:color w:val="000000"/>
                <w:sz w:val="24"/>
                <w:szCs w:val="24"/>
                <w:lang w:val="en-US"/>
              </w:rPr>
              <w:t>69</w:t>
            </w:r>
          </w:p>
        </w:tc>
      </w:tr>
      <w:tr>
        <w:tblPrEx>
          <w:tblCellMar>
            <w:top w:w="0" w:type="dxa"/>
            <w:left w:w="0" w:type="dxa"/>
            <w:bottom w:w="0" w:type="dxa"/>
            <w:right w:w="0" w:type="dxa"/>
          </w:tblCellMar>
        </w:tblPrEx>
        <w:trPr>
          <w:trHeight w:val="300" w:hRule="atLeast"/>
        </w:trPr>
        <w:tc>
          <w:tcPr>
            <w:tcW w:w="7578" w:type="dxa"/>
            <w:gridSpan w:val="3"/>
            <w:tcBorders>
              <w:top w:val="nil"/>
              <w:left w:val="nil"/>
              <w:bottom w:val="nil"/>
              <w:right w:val="nil"/>
            </w:tcBorders>
            <w:noWrap/>
            <w:tcMar>
              <w:top w:w="15" w:type="dxa"/>
              <w:left w:w="15" w:type="dxa"/>
              <w:right w:w="15" w:type="dxa"/>
            </w:tcMar>
            <w:vAlign w:val="center"/>
          </w:tcPr>
          <w:p>
            <w:pPr>
              <w:spacing w:line="480" w:lineRule="auto"/>
              <w:rPr>
                <w:rFonts w:ascii="Arial" w:hAnsi="Arial" w:eastAsia="Times New Roman" w:cs="Arial"/>
                <w:b/>
                <w:bCs/>
                <w:sz w:val="24"/>
                <w:szCs w:val="24"/>
                <w:lang w:val="en-PH" w:eastAsia="en-US" w:bidi="ar-SA"/>
              </w:rPr>
            </w:pPr>
            <w:r>
              <w:rPr>
                <w:rFonts w:hint="default" w:ascii="Arial" w:hAnsi="Arial" w:eastAsia="Times New Roman" w:cs="Arial"/>
                <w:b/>
                <w:bCs/>
                <w:sz w:val="24"/>
                <w:szCs w:val="24"/>
                <w:lang w:val="en-US" w:eastAsia="en-US"/>
              </w:rPr>
              <w:t>APPENDI</w:t>
            </w:r>
            <w:r>
              <w:rPr>
                <w:rFonts w:ascii="Arial" w:hAnsi="Arial" w:eastAsia="Times New Roman" w:cs="Arial"/>
                <w:b/>
                <w:bCs/>
                <w:sz w:val="24"/>
                <w:szCs w:val="24"/>
                <w:lang w:val="en-PH" w:eastAsia="en-US"/>
              </w:rPr>
              <w:t>CES</w:t>
            </w:r>
          </w:p>
        </w:tc>
        <w:tc>
          <w:tcPr>
            <w:tcW w:w="1050" w:type="dxa"/>
            <w:tcBorders>
              <w:top w:val="nil"/>
              <w:left w:val="nil"/>
              <w:bottom w:val="nil"/>
              <w:right w:val="nil"/>
            </w:tcBorders>
            <w:noWrap/>
            <w:tcMar>
              <w:top w:w="15" w:type="dxa"/>
              <w:left w:w="15" w:type="dxa"/>
              <w:right w:w="15" w:type="dxa"/>
            </w:tcMar>
            <w:vAlign w:val="center"/>
          </w:tcPr>
          <w:p>
            <w:pPr>
              <w:jc w:val="center"/>
              <w:rPr>
                <w:rFonts w:hint="default" w:ascii="Arial" w:hAnsi="Arial" w:eastAsia="SimSun" w:cs="Arial"/>
                <w:b/>
                <w:bCs/>
                <w:color w:val="000000"/>
                <w:sz w:val="24"/>
                <w:szCs w:val="24"/>
                <w:lang w:val="en-US" w:eastAsia="zh-CN" w:bidi="ar-SA"/>
              </w:rPr>
            </w:pP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jc w:val="center"/>
              <w:rPr>
                <w:rFonts w:hint="default" w:ascii="Arial" w:hAnsi="Arial" w:cs="Arial"/>
                <w:b/>
                <w:bCs/>
                <w:color w:val="000000"/>
                <w:sz w:val="24"/>
                <w:szCs w:val="24"/>
                <w:lang w:val="en-US"/>
              </w:rPr>
            </w:pPr>
            <w:r>
              <w:rPr>
                <w:rFonts w:hint="default" w:ascii="Arial" w:hAnsi="Arial" w:cs="Arial"/>
                <w:b/>
                <w:bCs/>
                <w:color w:val="000000"/>
                <w:sz w:val="24"/>
                <w:szCs w:val="24"/>
                <w:lang w:val="en-US"/>
              </w:rPr>
              <w:t>A</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hint="default" w:ascii="Arial" w:hAnsi="Arial" w:cs="Arial"/>
                <w:i/>
                <w:sz w:val="24"/>
                <w:szCs w:val="24"/>
                <w:lang w:val="en-US"/>
              </w:rPr>
            </w:pPr>
            <w:r>
              <w:rPr>
                <w:rFonts w:hint="default" w:ascii="Arial" w:hAnsi="Arial" w:cs="Arial"/>
                <w:i/>
                <w:sz w:val="24"/>
                <w:szCs w:val="24"/>
                <w:lang w:val="en-US"/>
              </w:rPr>
              <w:t>Research Instrument</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color w:val="000000"/>
                <w:sz w:val="24"/>
                <w:szCs w:val="24"/>
                <w:lang w:val="en-US"/>
              </w:rPr>
            </w:pP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jc w:val="center"/>
              <w:rPr>
                <w:rFonts w:hint="default" w:ascii="Arial" w:hAnsi="Arial" w:cs="Arial"/>
                <w:b/>
                <w:bCs/>
                <w:color w:val="000000"/>
                <w:sz w:val="24"/>
                <w:szCs w:val="24"/>
                <w:lang w:val="en-US"/>
              </w:rPr>
            </w:pPr>
            <w:r>
              <w:rPr>
                <w:rFonts w:hint="default" w:ascii="Arial" w:hAnsi="Arial" w:cs="Arial"/>
                <w:b/>
                <w:bCs/>
                <w:color w:val="000000"/>
                <w:sz w:val="24"/>
                <w:szCs w:val="24"/>
                <w:lang w:val="en-US"/>
              </w:rPr>
              <w:t>B</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hint="default" w:ascii="Arial" w:hAnsi="Arial" w:cs="Arial" w:eastAsiaTheme="minorEastAsia"/>
                <w:i/>
                <w:sz w:val="24"/>
                <w:szCs w:val="24"/>
                <w:lang w:val="en-US" w:eastAsia="zh-CN" w:bidi="ar-SA"/>
              </w:rPr>
            </w:pPr>
            <w:r>
              <w:rPr>
                <w:rFonts w:hint="default" w:ascii="Arial" w:hAnsi="Arial" w:cs="Arial"/>
                <w:i/>
                <w:sz w:val="24"/>
                <w:szCs w:val="24"/>
                <w:lang w:val="en-US"/>
              </w:rPr>
              <w:t>Endorsement Letter</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color w:val="000000"/>
                <w:sz w:val="24"/>
                <w:szCs w:val="24"/>
                <w:lang w:val="en-US"/>
              </w:rPr>
            </w:pP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jc w:val="center"/>
              <w:rPr>
                <w:rFonts w:hint="default" w:ascii="Arial" w:hAnsi="Arial" w:cs="Arial"/>
                <w:b/>
                <w:bCs/>
                <w:color w:val="000000"/>
                <w:sz w:val="24"/>
                <w:szCs w:val="24"/>
                <w:lang w:val="en-US"/>
              </w:rPr>
            </w:pPr>
            <w:r>
              <w:rPr>
                <w:rFonts w:hint="default" w:ascii="Arial" w:hAnsi="Arial" w:cs="Arial"/>
                <w:b/>
                <w:bCs/>
                <w:color w:val="000000"/>
                <w:sz w:val="24"/>
                <w:szCs w:val="24"/>
                <w:lang w:val="en-US"/>
              </w:rPr>
              <w:t>C</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hint="default" w:ascii="Arial" w:hAnsi="Arial" w:cs="Arial" w:eastAsiaTheme="minorEastAsia"/>
                <w:i/>
                <w:sz w:val="24"/>
                <w:szCs w:val="24"/>
                <w:lang w:val="en-US" w:eastAsia="zh-CN" w:bidi="ar-SA"/>
              </w:rPr>
            </w:pPr>
            <w:r>
              <w:rPr>
                <w:rFonts w:hint="default" w:ascii="Arial" w:hAnsi="Arial" w:cs="Arial"/>
                <w:i/>
                <w:sz w:val="24"/>
                <w:szCs w:val="24"/>
                <w:lang w:val="en-US"/>
              </w:rPr>
              <w:t>Permit to Conduct</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color w:val="000000"/>
                <w:sz w:val="24"/>
                <w:szCs w:val="24"/>
                <w:lang w:val="en-US"/>
              </w:rPr>
            </w:pP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jc w:val="center"/>
              <w:rPr>
                <w:rFonts w:hint="default" w:ascii="Arial" w:hAnsi="Arial" w:cs="Arial"/>
                <w:b/>
                <w:bCs/>
                <w:color w:val="000000"/>
                <w:sz w:val="24"/>
                <w:szCs w:val="24"/>
                <w:lang w:val="en-US"/>
              </w:rPr>
            </w:pPr>
            <w:r>
              <w:rPr>
                <w:rFonts w:hint="default" w:ascii="Arial" w:hAnsi="Arial" w:cs="Arial"/>
                <w:b/>
                <w:bCs/>
                <w:color w:val="000000"/>
                <w:sz w:val="24"/>
                <w:szCs w:val="24"/>
                <w:lang w:val="en-US"/>
              </w:rPr>
              <w:t>D</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hint="default" w:ascii="Arial" w:hAnsi="Arial" w:cs="Arial" w:eastAsiaTheme="minorEastAsia"/>
                <w:i/>
                <w:sz w:val="24"/>
                <w:szCs w:val="24"/>
                <w:lang w:val="en-US" w:eastAsia="zh-CN" w:bidi="ar-SA"/>
              </w:rPr>
            </w:pPr>
            <w:r>
              <w:rPr>
                <w:rFonts w:hint="default" w:ascii="Arial" w:hAnsi="Arial" w:cs="Arial"/>
                <w:i/>
                <w:sz w:val="24"/>
                <w:szCs w:val="24"/>
                <w:lang w:val="en-US"/>
              </w:rPr>
              <w:t>Letter to the Principal</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color w:val="000000"/>
                <w:sz w:val="24"/>
                <w:szCs w:val="24"/>
                <w:lang w:val="en-US"/>
              </w:rPr>
            </w:pP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jc w:val="center"/>
              <w:rPr>
                <w:rFonts w:hint="default" w:ascii="Arial" w:hAnsi="Arial" w:cs="Arial"/>
                <w:b/>
                <w:bCs/>
                <w:color w:val="000000"/>
                <w:sz w:val="24"/>
                <w:szCs w:val="24"/>
                <w:lang w:val="en-US"/>
              </w:rPr>
            </w:pPr>
            <w:r>
              <w:rPr>
                <w:rFonts w:hint="default" w:ascii="Arial" w:hAnsi="Arial" w:cs="Arial"/>
                <w:b/>
                <w:bCs/>
                <w:color w:val="000000"/>
                <w:sz w:val="24"/>
                <w:szCs w:val="24"/>
                <w:lang w:val="en-US"/>
              </w:rPr>
              <w:t>E</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hint="default" w:ascii="Arial" w:hAnsi="Arial" w:cs="Arial" w:eastAsiaTheme="minorEastAsia"/>
                <w:i/>
                <w:sz w:val="24"/>
                <w:szCs w:val="24"/>
                <w:lang w:val="en-US" w:eastAsia="zh-CN" w:bidi="ar-SA"/>
              </w:rPr>
            </w:pPr>
            <w:r>
              <w:rPr>
                <w:rFonts w:hint="default" w:ascii="Arial" w:hAnsi="Arial" w:cs="Arial"/>
                <w:i/>
                <w:sz w:val="24"/>
                <w:szCs w:val="24"/>
                <w:lang w:val="en-US"/>
              </w:rPr>
              <w:t>Certificate of Appearance</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color w:val="000000"/>
                <w:sz w:val="24"/>
                <w:szCs w:val="24"/>
                <w:lang w:val="en-US"/>
              </w:rPr>
            </w:pP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jc w:val="center"/>
              <w:rPr>
                <w:rFonts w:hint="default" w:ascii="Arial" w:hAnsi="Arial" w:cs="Arial"/>
                <w:b/>
                <w:bCs/>
                <w:color w:val="000000"/>
                <w:sz w:val="24"/>
                <w:szCs w:val="24"/>
                <w:lang w:val="en-US"/>
              </w:rPr>
            </w:pPr>
            <w:r>
              <w:rPr>
                <w:rFonts w:hint="default" w:ascii="Arial" w:hAnsi="Arial" w:cs="Arial"/>
                <w:b/>
                <w:bCs/>
                <w:color w:val="000000"/>
                <w:sz w:val="24"/>
                <w:szCs w:val="24"/>
                <w:lang w:val="en-US"/>
              </w:rPr>
              <w:t>F</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hint="default" w:ascii="Arial" w:hAnsi="Arial" w:cs="Arial" w:eastAsiaTheme="minorEastAsia"/>
                <w:i/>
                <w:sz w:val="24"/>
                <w:szCs w:val="24"/>
                <w:lang w:val="en-US" w:eastAsia="zh-CN" w:bidi="ar-SA"/>
              </w:rPr>
            </w:pPr>
            <w:r>
              <w:rPr>
                <w:rFonts w:hint="default" w:ascii="Arial" w:hAnsi="Arial" w:cs="Arial"/>
                <w:i/>
                <w:sz w:val="24"/>
                <w:szCs w:val="24"/>
                <w:lang w:val="en-US"/>
              </w:rPr>
              <w:t>Sample Assent Form</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eastAsiaTheme="minorEastAsia"/>
                <w:color w:val="000000"/>
                <w:sz w:val="24"/>
                <w:szCs w:val="24"/>
                <w:lang w:val="en-US" w:eastAsia="zh-CN" w:bidi="ar-SA"/>
              </w:rPr>
            </w:pP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jc w:val="center"/>
              <w:rPr>
                <w:rFonts w:hint="default" w:ascii="Arial" w:hAnsi="Arial" w:cs="Arial"/>
                <w:b/>
                <w:bCs/>
                <w:color w:val="000000"/>
                <w:sz w:val="24"/>
                <w:szCs w:val="24"/>
                <w:lang w:val="en-US"/>
              </w:rPr>
            </w:pPr>
            <w:r>
              <w:rPr>
                <w:rFonts w:hint="default" w:ascii="Arial" w:hAnsi="Arial" w:cs="Arial"/>
                <w:b/>
                <w:bCs/>
                <w:color w:val="000000"/>
                <w:sz w:val="24"/>
                <w:szCs w:val="24"/>
                <w:lang w:val="en-US"/>
              </w:rPr>
              <w:t>G</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hint="default" w:ascii="Arial" w:hAnsi="Arial" w:cs="Arial" w:eastAsiaTheme="minorEastAsia"/>
                <w:i/>
                <w:sz w:val="24"/>
                <w:szCs w:val="24"/>
                <w:lang w:val="en-US" w:eastAsia="zh-CN" w:bidi="ar-SA"/>
              </w:rPr>
            </w:pPr>
            <w:r>
              <w:rPr>
                <w:rFonts w:hint="default" w:ascii="Arial" w:hAnsi="Arial" w:cs="Arial"/>
                <w:i/>
                <w:sz w:val="24"/>
                <w:szCs w:val="24"/>
                <w:lang w:val="en-US"/>
              </w:rPr>
              <w:t>Validation Sheet</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eastAsiaTheme="minorEastAsia"/>
                <w:color w:val="000000"/>
                <w:sz w:val="24"/>
                <w:szCs w:val="24"/>
                <w:lang w:val="en-US" w:eastAsia="zh-CN" w:bidi="ar-SA"/>
              </w:rPr>
            </w:pP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jc w:val="center"/>
              <w:rPr>
                <w:rFonts w:hint="default" w:ascii="Arial" w:hAnsi="Arial" w:cs="Arial"/>
                <w:b/>
                <w:bCs/>
                <w:color w:val="000000"/>
                <w:sz w:val="24"/>
                <w:szCs w:val="24"/>
                <w:lang w:val="en-US"/>
              </w:rPr>
            </w:pPr>
            <w:r>
              <w:rPr>
                <w:rFonts w:hint="default" w:ascii="Arial" w:hAnsi="Arial" w:cs="Arial"/>
                <w:b/>
                <w:bCs/>
                <w:color w:val="000000"/>
                <w:sz w:val="24"/>
                <w:szCs w:val="24"/>
                <w:lang w:val="en-US"/>
              </w:rPr>
              <w:t>H</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hint="default" w:ascii="Arial" w:hAnsi="Arial" w:cs="Arial" w:eastAsiaTheme="minorEastAsia"/>
                <w:i/>
                <w:sz w:val="24"/>
                <w:szCs w:val="24"/>
                <w:lang w:val="en-US" w:eastAsia="zh-CN" w:bidi="ar-SA"/>
              </w:rPr>
            </w:pPr>
            <w:r>
              <w:rPr>
                <w:rFonts w:hint="default" w:ascii="Arial" w:hAnsi="Arial" w:cs="Arial"/>
                <w:i/>
                <w:sz w:val="24"/>
                <w:szCs w:val="24"/>
                <w:lang w:val="en-US"/>
              </w:rPr>
              <w:t>Curriculum Vitae</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eastAsiaTheme="minorEastAsia"/>
                <w:color w:val="000000"/>
                <w:sz w:val="24"/>
                <w:szCs w:val="24"/>
                <w:lang w:val="en-US" w:eastAsia="zh-CN" w:bidi="ar-SA"/>
              </w:rPr>
            </w:pPr>
          </w:p>
        </w:tc>
      </w:tr>
    </w:tbl>
    <w:p>
      <w:pPr>
        <w:pStyle w:val="2"/>
        <w:rPr>
          <w:rFonts w:ascii="Arial" w:hAnsi="Arial" w:cs="Arial"/>
          <w:b w:val="0"/>
          <w:bCs w:val="0"/>
          <w:sz w:val="24"/>
          <w:szCs w:val="24"/>
          <w:lang w:val="en-PH"/>
        </w:rPr>
      </w:pPr>
    </w:p>
    <w:p>
      <w:pPr>
        <w:pStyle w:val="2"/>
        <w:rPr>
          <w:rFonts w:ascii="Arial" w:hAnsi="Arial" w:cs="Arial"/>
          <w:b/>
          <w:bCs/>
          <w:sz w:val="24"/>
          <w:szCs w:val="24"/>
          <w:lang w:val="en-PH"/>
        </w:rPr>
      </w:pPr>
    </w:p>
    <w:p>
      <w:pPr>
        <w:pStyle w:val="2"/>
        <w:rPr>
          <w:rFonts w:ascii="Arial" w:hAnsi="Arial" w:cs="Arial"/>
          <w:b/>
          <w:bCs/>
          <w:sz w:val="24"/>
          <w:szCs w:val="24"/>
          <w:lang w:val="en-PH"/>
        </w:rPr>
      </w:pPr>
    </w:p>
    <w:p>
      <w:pPr>
        <w:pStyle w:val="2"/>
        <w:rPr>
          <w:rFonts w:ascii="Arial" w:hAnsi="Arial" w:cs="Arial"/>
          <w:b/>
          <w:bCs/>
          <w:sz w:val="24"/>
          <w:szCs w:val="24"/>
          <w:lang w:val="en-PH"/>
        </w:rPr>
      </w:pPr>
    </w:p>
    <w:p>
      <w:pPr>
        <w:pStyle w:val="2"/>
        <w:rPr>
          <w:rFonts w:ascii="Arial" w:hAnsi="Arial" w:cs="Arial"/>
          <w:b/>
          <w:bCs/>
          <w:sz w:val="24"/>
          <w:szCs w:val="24"/>
          <w:lang w:val="en-PH"/>
        </w:rPr>
      </w:pPr>
    </w:p>
    <w:p>
      <w:pPr>
        <w:pStyle w:val="2"/>
        <w:rPr>
          <w:rFonts w:ascii="Arial" w:hAnsi="Arial" w:cs="Arial"/>
          <w:b/>
          <w:bCs/>
          <w:sz w:val="24"/>
          <w:szCs w:val="24"/>
          <w:lang w:val="en-PH"/>
        </w:rPr>
      </w:pPr>
    </w:p>
    <w:p>
      <w:pPr>
        <w:rPr>
          <w:rFonts w:ascii="Arial" w:hAnsi="Arial" w:cs="Arial"/>
          <w:b/>
          <w:bCs/>
          <w:sz w:val="24"/>
          <w:szCs w:val="24"/>
          <w:lang w:val="en-PH"/>
        </w:rPr>
      </w:pPr>
      <w:r>
        <w:rPr>
          <w:rFonts w:ascii="Arial" w:hAnsi="Arial" w:cs="Arial"/>
          <w:b/>
          <w:bCs/>
          <w:sz w:val="24"/>
          <w:szCs w:val="24"/>
          <w:lang w:val="en-PH"/>
        </w:rPr>
        <w:br w:type="page"/>
      </w:r>
    </w:p>
    <w:tbl>
      <w:tblPr>
        <w:tblStyle w:val="6"/>
        <w:tblW w:w="86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81"/>
        <w:gridCol w:w="6116"/>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657" w:type="dxa"/>
            <w:gridSpan w:val="3"/>
            <w:tcBorders>
              <w:top w:val="nil"/>
              <w:left w:val="nil"/>
              <w:bottom w:val="nil"/>
              <w:right w:val="nil"/>
            </w:tcBorders>
            <w:noWrap/>
            <w:vAlign w:val="center"/>
          </w:tcPr>
          <w:p>
            <w:pPr>
              <w:keepNext w:val="0"/>
              <w:keepLines w:val="0"/>
              <w:widowControl/>
              <w:suppressLineNumbers w:val="0"/>
              <w:jc w:val="center"/>
              <w:textAlignment w:val="center"/>
              <w:rPr>
                <w:rFonts w:hint="default" w:ascii="Arial" w:hAnsi="Arial" w:cs="Arial"/>
                <w:b w:val="0"/>
                <w:bCs w:val="0"/>
                <w:i w:val="0"/>
                <w:iCs w:val="0"/>
                <w:sz w:val="24"/>
                <w:szCs w:val="24"/>
                <w:lang w:val="en-US" w:eastAsia="zh-CN"/>
              </w:rPr>
            </w:pPr>
            <w:r>
              <w:rPr>
                <w:rFonts w:hint="default" w:ascii="Arial" w:hAnsi="Arial" w:cs="Arial"/>
                <w:b w:val="0"/>
                <w:bCs w:val="0"/>
                <w:i w:val="0"/>
                <w:iCs w:val="0"/>
                <w:sz w:val="24"/>
                <w:szCs w:val="24"/>
                <w:lang w:val="en-US" w:eastAsia="zh-CN"/>
              </w:rPr>
              <w:t>List of Tables</w:t>
            </w:r>
          </w:p>
          <w:p>
            <w:pPr>
              <w:pStyle w:val="2"/>
              <w:rPr>
                <w:rFonts w:hint="default" w:ascii="Arial" w:hAnsi="Arial" w:cs="Arial"/>
                <w:b w:val="0"/>
                <w:bCs w:val="0"/>
                <w:i w:val="0"/>
                <w:iCs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1" w:type="dxa"/>
            <w:tcBorders>
              <w:top w:val="nil"/>
              <w:left w:val="nil"/>
              <w:bottom w:val="nil"/>
              <w:right w:val="nil"/>
            </w:tcBorders>
            <w:noWrap/>
            <w:vAlign w:val="center"/>
          </w:tcPr>
          <w:p>
            <w:pPr>
              <w:keepNext w:val="0"/>
              <w:keepLines w:val="0"/>
              <w:widowControl/>
              <w:suppressLineNumbers w:val="0"/>
              <w:jc w:val="center"/>
              <w:textAlignment w:val="center"/>
              <w:rPr>
                <w:rFonts w:hint="default" w:ascii="Arial" w:hAnsi="Arial" w:cs="Arial"/>
                <w:b/>
                <w:bCs/>
                <w:i w:val="0"/>
                <w:iCs w:val="0"/>
                <w:sz w:val="24"/>
                <w:szCs w:val="24"/>
                <w:lang w:val="en-US" w:eastAsia="zh-CN"/>
              </w:rPr>
            </w:pPr>
            <w:r>
              <w:rPr>
                <w:rFonts w:hint="default" w:ascii="Arial" w:hAnsi="Arial" w:cs="Arial"/>
                <w:b/>
                <w:bCs/>
                <w:i w:val="0"/>
                <w:iCs w:val="0"/>
                <w:sz w:val="24"/>
                <w:szCs w:val="24"/>
                <w:lang w:val="en-US" w:eastAsia="zh-CN"/>
              </w:rPr>
              <w:t>Table</w:t>
            </w:r>
          </w:p>
          <w:p>
            <w:pPr>
              <w:pStyle w:val="2"/>
              <w:rPr>
                <w:rFonts w:hint="default" w:ascii="Arial" w:hAnsi="Arial" w:cs="Arial"/>
                <w:b/>
                <w:bCs/>
                <w:i w:val="0"/>
                <w:iCs w:val="0"/>
                <w:sz w:val="24"/>
                <w:szCs w:val="24"/>
              </w:rPr>
            </w:pPr>
          </w:p>
        </w:tc>
        <w:tc>
          <w:tcPr>
            <w:tcW w:w="6116" w:type="dxa"/>
            <w:tcBorders>
              <w:top w:val="nil"/>
              <w:left w:val="nil"/>
              <w:bottom w:val="nil"/>
              <w:right w:val="nil"/>
            </w:tcBorders>
            <w:noWrap/>
            <w:vAlign w:val="center"/>
          </w:tcPr>
          <w:p>
            <w:pPr>
              <w:keepNext w:val="0"/>
              <w:keepLines w:val="0"/>
              <w:widowControl/>
              <w:suppressLineNumbers w:val="0"/>
              <w:jc w:val="center"/>
              <w:textAlignment w:val="center"/>
              <w:rPr>
                <w:rFonts w:hint="default" w:ascii="Arial" w:hAnsi="Arial" w:cs="Arial"/>
                <w:b/>
                <w:bCs/>
                <w:i w:val="0"/>
                <w:iCs w:val="0"/>
                <w:sz w:val="24"/>
                <w:szCs w:val="24"/>
                <w:lang w:val="en-US" w:eastAsia="zh-CN"/>
              </w:rPr>
            </w:pPr>
            <w:r>
              <w:rPr>
                <w:rFonts w:hint="default" w:ascii="Arial" w:hAnsi="Arial" w:cs="Arial"/>
                <w:b/>
                <w:bCs/>
                <w:i w:val="0"/>
                <w:iCs w:val="0"/>
                <w:sz w:val="24"/>
                <w:szCs w:val="24"/>
                <w:lang w:val="en-US" w:eastAsia="zh-CN"/>
              </w:rPr>
              <w:t>Description</w:t>
            </w:r>
          </w:p>
          <w:p>
            <w:pPr>
              <w:pStyle w:val="2"/>
              <w:rPr>
                <w:rFonts w:hint="default" w:ascii="Arial" w:hAnsi="Arial" w:cs="Arial"/>
                <w:b/>
                <w:bCs/>
                <w:i w:val="0"/>
                <w:iCs w:val="0"/>
                <w:sz w:val="24"/>
                <w:szCs w:val="24"/>
              </w:rPr>
            </w:pPr>
          </w:p>
        </w:tc>
        <w:tc>
          <w:tcPr>
            <w:tcW w:w="1260" w:type="dxa"/>
            <w:tcBorders>
              <w:top w:val="nil"/>
              <w:left w:val="nil"/>
              <w:bottom w:val="nil"/>
              <w:right w:val="nil"/>
            </w:tcBorders>
            <w:noWrap/>
            <w:vAlign w:val="center"/>
          </w:tcPr>
          <w:p>
            <w:pPr>
              <w:keepNext w:val="0"/>
              <w:keepLines w:val="0"/>
              <w:widowControl/>
              <w:suppressLineNumbers w:val="0"/>
              <w:jc w:val="center"/>
              <w:textAlignment w:val="center"/>
              <w:rPr>
                <w:rFonts w:hint="default" w:ascii="Arial" w:hAnsi="Arial" w:cs="Arial"/>
                <w:b/>
                <w:bCs/>
                <w:i w:val="0"/>
                <w:iCs w:val="0"/>
                <w:sz w:val="24"/>
                <w:szCs w:val="24"/>
                <w:lang w:val="en-US" w:eastAsia="zh-CN"/>
              </w:rPr>
            </w:pPr>
            <w:r>
              <w:rPr>
                <w:rFonts w:hint="default" w:ascii="Arial" w:hAnsi="Arial" w:cs="Arial"/>
                <w:b/>
                <w:bCs/>
                <w:i w:val="0"/>
                <w:iCs w:val="0"/>
                <w:sz w:val="24"/>
                <w:szCs w:val="24"/>
                <w:lang w:val="en-US" w:eastAsia="zh-CN"/>
              </w:rPr>
              <w:t>Page No.</w:t>
            </w:r>
          </w:p>
          <w:p>
            <w:pPr>
              <w:pStyle w:val="2"/>
              <w:rPr>
                <w:rFonts w:hint="default" w:ascii="Arial" w:hAnsi="Arial" w:cs="Arial"/>
                <w:b/>
                <w:bCs/>
                <w:i w:val="0"/>
                <w:iCs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1" w:type="dxa"/>
            <w:tcBorders>
              <w:top w:val="nil"/>
              <w:left w:val="nil"/>
              <w:bottom w:val="nil"/>
              <w:right w:val="nil"/>
            </w:tcBorders>
            <w:noWrap/>
            <w:vAlign w:val="center"/>
          </w:tcPr>
          <w:p>
            <w:pPr>
              <w:jc w:val="center"/>
              <w:rPr>
                <w:rFonts w:hint="default" w:ascii="Arial" w:hAnsi="Arial" w:cs="Arial"/>
                <w:b/>
                <w:bCs/>
                <w:i w:val="0"/>
                <w:iCs w:val="0"/>
                <w:color w:val="000000"/>
                <w:sz w:val="24"/>
                <w:szCs w:val="24"/>
                <w:u w:val="none"/>
                <w:lang w:val="en-US"/>
              </w:rPr>
            </w:pPr>
            <w:r>
              <w:rPr>
                <w:rFonts w:hint="default" w:ascii="Arial" w:hAnsi="Arial" w:cs="Arial"/>
                <w:b/>
                <w:bCs/>
                <w:i w:val="0"/>
                <w:iCs w:val="0"/>
                <w:color w:val="000000"/>
                <w:sz w:val="24"/>
                <w:szCs w:val="24"/>
                <w:u w:val="none"/>
                <w:lang w:val="en-US"/>
              </w:rPr>
              <w:t>1</w:t>
            </w:r>
          </w:p>
        </w:tc>
        <w:tc>
          <w:tcPr>
            <w:tcW w:w="6116" w:type="dxa"/>
            <w:tcBorders>
              <w:top w:val="nil"/>
              <w:left w:val="nil"/>
              <w:bottom w:val="nil"/>
              <w:right w:val="nil"/>
            </w:tcBorders>
            <w:noWrap/>
            <w:vAlign w:val="center"/>
          </w:tcPr>
          <w:p>
            <w:pPr>
              <w:jc w:val="both"/>
              <w:rPr>
                <w:rFonts w:hint="default" w:ascii="Arial" w:hAnsi="Arial" w:cs="Arial"/>
                <w:sz w:val="24"/>
                <w:szCs w:val="24"/>
                <w:lang w:val="en-US"/>
              </w:rPr>
            </w:pPr>
            <w:r>
              <w:rPr>
                <w:rFonts w:ascii="Arial" w:hAnsi="Arial" w:eastAsia="Times New Roman" w:cs="Arial"/>
                <w:bCs/>
                <w:i/>
                <w:iCs/>
                <w:color w:val="000000"/>
                <w:sz w:val="24"/>
                <w:szCs w:val="24"/>
              </w:rPr>
              <w:t xml:space="preserve">Learners’ Autonomy </w:t>
            </w:r>
            <w:r>
              <w:rPr>
                <w:rFonts w:ascii="Arial" w:hAnsi="Arial" w:eastAsia="Times New Roman" w:cs="Arial"/>
                <w:i/>
                <w:iCs/>
                <w:color w:val="000000"/>
                <w:sz w:val="24"/>
                <w:szCs w:val="24"/>
              </w:rPr>
              <w:t xml:space="preserve">in Terms of </w:t>
            </w:r>
            <w:r>
              <w:rPr>
                <w:rFonts w:ascii="Arial" w:hAnsi="Arial" w:eastAsia="Times New Roman" w:cs="Arial"/>
                <w:bCs/>
                <w:i/>
                <w:iCs/>
                <w:color w:val="000000"/>
                <w:sz w:val="24"/>
                <w:szCs w:val="24"/>
              </w:rPr>
              <w:t>Willingness to Learn</w:t>
            </w:r>
          </w:p>
          <w:p>
            <w:pPr>
              <w:pStyle w:val="2"/>
              <w:rPr>
                <w:rFonts w:hint="default" w:ascii="Arial" w:hAnsi="Arial" w:cs="Arial"/>
                <w:sz w:val="24"/>
                <w:szCs w:val="24"/>
              </w:rPr>
            </w:pPr>
          </w:p>
        </w:tc>
        <w:tc>
          <w:tcPr>
            <w:tcW w:w="1260" w:type="dxa"/>
            <w:tcBorders>
              <w:top w:val="nil"/>
              <w:left w:val="nil"/>
              <w:bottom w:val="nil"/>
              <w:right w:val="nil"/>
            </w:tcBorders>
            <w:noWrap/>
            <w:vAlign w:val="center"/>
          </w:tcPr>
          <w:p>
            <w:pPr>
              <w:jc w:val="center"/>
              <w:rPr>
                <w:rFonts w:hint="default" w:ascii="Arial" w:hAnsi="Arial" w:cs="Arial" w:eastAsiaTheme="minorEastAsia"/>
                <w:i w:val="0"/>
                <w:iCs w:val="0"/>
                <w:color w:val="000000"/>
                <w:sz w:val="24"/>
                <w:szCs w:val="24"/>
                <w:u w:val="none"/>
                <w:lang w:val="en-US" w:eastAsia="zh-CN" w:bidi="ar-SA"/>
              </w:rPr>
            </w:pPr>
            <w:r>
              <w:rPr>
                <w:rFonts w:hint="default" w:ascii="Arial" w:hAnsi="Arial" w:cs="Arial"/>
                <w:i w:val="0"/>
                <w:iCs w:val="0"/>
                <w:color w:val="000000"/>
                <w:sz w:val="24"/>
                <w:szCs w:val="24"/>
                <w:u w:val="none"/>
                <w:lang w:val="en-US"/>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1" w:type="dxa"/>
            <w:tcBorders>
              <w:top w:val="nil"/>
              <w:left w:val="nil"/>
              <w:bottom w:val="nil"/>
              <w:right w:val="nil"/>
            </w:tcBorders>
            <w:noWrap/>
            <w:vAlign w:val="center"/>
          </w:tcPr>
          <w:p>
            <w:pPr>
              <w:jc w:val="center"/>
              <w:rPr>
                <w:rFonts w:hint="default" w:ascii="Arial" w:hAnsi="Arial" w:eastAsia="SimSun" w:cs="Arial"/>
                <w:b/>
                <w:bCs/>
                <w:i w:val="0"/>
                <w:iCs w:val="0"/>
                <w:color w:val="000000"/>
                <w:sz w:val="24"/>
                <w:szCs w:val="24"/>
                <w:u w:val="none"/>
                <w:lang w:val="en-US" w:eastAsia="zh-CN" w:bidi="ar-SA"/>
              </w:rPr>
            </w:pPr>
            <w:r>
              <w:rPr>
                <w:rFonts w:hint="default" w:ascii="Arial" w:hAnsi="Arial" w:cs="Arial"/>
                <w:b/>
                <w:bCs/>
                <w:i w:val="0"/>
                <w:iCs w:val="0"/>
                <w:color w:val="000000"/>
                <w:sz w:val="24"/>
                <w:szCs w:val="24"/>
                <w:u w:val="none"/>
                <w:lang w:val="en-US"/>
              </w:rPr>
              <w:t>2</w:t>
            </w:r>
          </w:p>
        </w:tc>
        <w:tc>
          <w:tcPr>
            <w:tcW w:w="6116" w:type="dxa"/>
            <w:tcBorders>
              <w:top w:val="nil"/>
              <w:left w:val="nil"/>
              <w:bottom w:val="nil"/>
              <w:right w:val="nil"/>
            </w:tcBorders>
            <w:noWrap/>
            <w:vAlign w:val="center"/>
          </w:tcPr>
          <w:p>
            <w:pPr>
              <w:jc w:val="both"/>
              <w:rPr>
                <w:rFonts w:hint="default" w:ascii="Arial" w:hAnsi="Arial" w:cs="Arial"/>
                <w:sz w:val="24"/>
                <w:szCs w:val="24"/>
                <w:lang w:val="en-US"/>
              </w:rPr>
            </w:pPr>
            <w:r>
              <w:rPr>
                <w:rFonts w:ascii="Arial" w:hAnsi="Arial" w:eastAsia="Times New Roman" w:cs="Arial"/>
                <w:bCs/>
                <w:i/>
                <w:iCs/>
                <w:color w:val="000000"/>
                <w:sz w:val="24"/>
                <w:szCs w:val="24"/>
              </w:rPr>
              <w:t xml:space="preserve">Learners’ Autonomy in Terms of </w:t>
            </w:r>
            <w:r>
              <w:rPr>
                <w:rFonts w:ascii="Arial" w:hAnsi="Arial" w:eastAsia="Times New Roman" w:cs="Arial"/>
                <w:bCs/>
                <w:i/>
                <w:iCs/>
                <w:color w:val="000000"/>
                <w:sz w:val="24"/>
                <w:szCs w:val="24"/>
                <w:lang w:val="en-PH"/>
              </w:rPr>
              <w:t xml:space="preserve">Learning </w:t>
            </w:r>
            <w:r>
              <w:rPr>
                <w:rFonts w:ascii="Arial" w:hAnsi="Arial" w:eastAsia="Times New Roman" w:cs="Arial"/>
                <w:bCs/>
                <w:i/>
                <w:iCs/>
                <w:color w:val="000000"/>
                <w:sz w:val="24"/>
                <w:szCs w:val="24"/>
              </w:rPr>
              <w:t>Accountability</w:t>
            </w:r>
          </w:p>
          <w:p>
            <w:pPr>
              <w:pStyle w:val="2"/>
              <w:rPr>
                <w:rFonts w:hint="default" w:ascii="Arial" w:hAnsi="Arial" w:cs="Arial"/>
                <w:sz w:val="24"/>
                <w:szCs w:val="24"/>
              </w:rPr>
            </w:pPr>
          </w:p>
        </w:tc>
        <w:tc>
          <w:tcPr>
            <w:tcW w:w="1260" w:type="dxa"/>
            <w:tcBorders>
              <w:top w:val="nil"/>
              <w:left w:val="nil"/>
              <w:bottom w:val="nil"/>
              <w:right w:val="nil"/>
            </w:tcBorders>
            <w:noWrap/>
            <w:vAlign w:val="center"/>
          </w:tcPr>
          <w:p>
            <w:pPr>
              <w:jc w:val="center"/>
              <w:rPr>
                <w:rFonts w:hint="default" w:ascii="Arial" w:hAnsi="Arial" w:cs="Arial" w:eastAsiaTheme="minorEastAsia"/>
                <w:i w:val="0"/>
                <w:iCs w:val="0"/>
                <w:color w:val="000000"/>
                <w:sz w:val="24"/>
                <w:szCs w:val="24"/>
                <w:u w:val="none"/>
                <w:lang w:val="en-US" w:eastAsia="zh-CN" w:bidi="ar-SA"/>
              </w:rPr>
            </w:pPr>
            <w:r>
              <w:rPr>
                <w:rFonts w:hint="default" w:ascii="Arial" w:hAnsi="Arial" w:cs="Arial"/>
                <w:i w:val="0"/>
                <w:iCs w:val="0"/>
                <w:color w:val="000000"/>
                <w:sz w:val="24"/>
                <w:szCs w:val="24"/>
                <w:u w:val="none"/>
                <w:lang w:val="en-US"/>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1" w:type="dxa"/>
            <w:tcBorders>
              <w:top w:val="nil"/>
              <w:left w:val="nil"/>
              <w:bottom w:val="nil"/>
              <w:right w:val="nil"/>
            </w:tcBorders>
            <w:noWrap/>
            <w:vAlign w:val="center"/>
          </w:tcPr>
          <w:p>
            <w:pPr>
              <w:jc w:val="center"/>
              <w:rPr>
                <w:rFonts w:hint="default" w:ascii="Arial" w:hAnsi="Arial" w:cs="Arial"/>
                <w:b/>
                <w:bCs/>
                <w:i w:val="0"/>
                <w:iCs w:val="0"/>
                <w:color w:val="000000"/>
                <w:sz w:val="24"/>
                <w:szCs w:val="24"/>
                <w:u w:val="none"/>
                <w:lang w:val="en-US"/>
              </w:rPr>
            </w:pPr>
            <w:r>
              <w:rPr>
                <w:rFonts w:hint="default" w:ascii="Arial" w:hAnsi="Arial" w:cs="Arial"/>
                <w:b/>
                <w:bCs/>
                <w:i w:val="0"/>
                <w:iCs w:val="0"/>
                <w:color w:val="000000"/>
                <w:sz w:val="24"/>
                <w:szCs w:val="24"/>
                <w:u w:val="none"/>
                <w:lang w:val="en-US"/>
              </w:rPr>
              <w:t>3</w:t>
            </w:r>
          </w:p>
        </w:tc>
        <w:tc>
          <w:tcPr>
            <w:tcW w:w="6116" w:type="dxa"/>
            <w:tcBorders>
              <w:top w:val="nil"/>
              <w:left w:val="nil"/>
              <w:bottom w:val="nil"/>
              <w:right w:val="nil"/>
            </w:tcBorders>
            <w:noWrap/>
            <w:vAlign w:val="center"/>
          </w:tcPr>
          <w:p>
            <w:pPr>
              <w:jc w:val="both"/>
              <w:rPr>
                <w:rFonts w:hint="default" w:ascii="Arial" w:hAnsi="Arial" w:cs="Arial"/>
                <w:sz w:val="24"/>
                <w:szCs w:val="24"/>
                <w:lang w:val="en-US"/>
              </w:rPr>
            </w:pPr>
            <w:r>
              <w:rPr>
                <w:rFonts w:ascii="Arial" w:hAnsi="Arial" w:eastAsia="SimSun" w:cs="Arial"/>
                <w:bCs/>
                <w:i/>
                <w:iCs/>
                <w:color w:val="000000"/>
                <w:sz w:val="24"/>
                <w:szCs w:val="24"/>
                <w:lang w:bidi="ar"/>
              </w:rPr>
              <w:t xml:space="preserve">Learners’ Autonomy in Terms </w:t>
            </w:r>
            <w:r>
              <w:rPr>
                <w:rFonts w:hint="default" w:ascii="Arial" w:hAnsi="Arial" w:eastAsia="SimSun" w:cs="Arial"/>
                <w:bCs/>
                <w:i/>
                <w:iCs/>
                <w:color w:val="000000"/>
                <w:sz w:val="24"/>
                <w:szCs w:val="24"/>
                <w:lang w:val="en-US" w:bidi="ar"/>
              </w:rPr>
              <w:t>of</w:t>
            </w:r>
            <w:r>
              <w:rPr>
                <w:rFonts w:ascii="Arial" w:hAnsi="Arial" w:eastAsia="SimSun" w:cs="Arial"/>
                <w:bCs/>
                <w:i/>
                <w:iCs/>
                <w:color w:val="000000"/>
                <w:sz w:val="24"/>
                <w:szCs w:val="24"/>
                <w:lang w:bidi="ar"/>
              </w:rPr>
              <w:t xml:space="preserve"> Impulsement</w:t>
            </w:r>
          </w:p>
          <w:p>
            <w:pPr>
              <w:pStyle w:val="2"/>
              <w:rPr>
                <w:rFonts w:hint="default" w:ascii="Arial" w:hAnsi="Arial" w:cs="Arial"/>
                <w:sz w:val="24"/>
                <w:szCs w:val="24"/>
              </w:rPr>
            </w:pPr>
          </w:p>
        </w:tc>
        <w:tc>
          <w:tcPr>
            <w:tcW w:w="1260" w:type="dxa"/>
            <w:tcBorders>
              <w:top w:val="nil"/>
              <w:left w:val="nil"/>
              <w:bottom w:val="nil"/>
              <w:right w:val="nil"/>
            </w:tcBorders>
            <w:noWrap/>
            <w:vAlign w:val="center"/>
          </w:tcPr>
          <w:p>
            <w:pPr>
              <w:jc w:val="center"/>
              <w:rPr>
                <w:rFonts w:hint="default" w:ascii="Arial" w:hAnsi="Arial" w:cs="Arial" w:eastAsiaTheme="minorEastAsia"/>
                <w:i w:val="0"/>
                <w:iCs w:val="0"/>
                <w:color w:val="000000"/>
                <w:sz w:val="24"/>
                <w:szCs w:val="24"/>
                <w:u w:val="none"/>
                <w:lang w:val="en-US" w:eastAsia="zh-CN" w:bidi="ar-SA"/>
              </w:rPr>
            </w:pPr>
            <w:r>
              <w:rPr>
                <w:rFonts w:hint="default" w:ascii="Arial" w:hAnsi="Arial" w:cs="Arial"/>
                <w:i w:val="0"/>
                <w:iCs w:val="0"/>
                <w:color w:val="000000"/>
                <w:sz w:val="24"/>
                <w:szCs w:val="24"/>
                <w:u w:val="none"/>
                <w:lang w:val="en-US"/>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1" w:type="dxa"/>
            <w:tcBorders>
              <w:top w:val="nil"/>
              <w:left w:val="nil"/>
              <w:bottom w:val="nil"/>
              <w:right w:val="nil"/>
            </w:tcBorders>
            <w:noWrap/>
            <w:vAlign w:val="center"/>
          </w:tcPr>
          <w:p>
            <w:pPr>
              <w:jc w:val="center"/>
              <w:rPr>
                <w:rFonts w:hint="default" w:ascii="Arial" w:hAnsi="Arial" w:cs="Arial"/>
                <w:b/>
                <w:bCs/>
                <w:i w:val="0"/>
                <w:iCs w:val="0"/>
                <w:color w:val="000000"/>
                <w:sz w:val="24"/>
                <w:szCs w:val="24"/>
                <w:u w:val="none"/>
                <w:lang w:val="en-US"/>
              </w:rPr>
            </w:pPr>
            <w:r>
              <w:rPr>
                <w:rFonts w:hint="default" w:ascii="Arial" w:hAnsi="Arial" w:cs="Arial"/>
                <w:b/>
                <w:bCs/>
                <w:i w:val="0"/>
                <w:iCs w:val="0"/>
                <w:color w:val="000000"/>
                <w:sz w:val="24"/>
                <w:szCs w:val="24"/>
                <w:u w:val="none"/>
                <w:lang w:val="en-US"/>
              </w:rPr>
              <w:t>4</w:t>
            </w:r>
          </w:p>
        </w:tc>
        <w:tc>
          <w:tcPr>
            <w:tcW w:w="6116" w:type="dxa"/>
            <w:tcBorders>
              <w:top w:val="nil"/>
              <w:left w:val="nil"/>
              <w:bottom w:val="nil"/>
              <w:right w:val="nil"/>
            </w:tcBorders>
            <w:noWrap/>
            <w:vAlign w:val="center"/>
          </w:tcPr>
          <w:p>
            <w:pPr>
              <w:jc w:val="both"/>
              <w:rPr>
                <w:rFonts w:hint="default" w:ascii="Arial" w:hAnsi="Arial" w:cs="Arial"/>
                <w:sz w:val="24"/>
                <w:szCs w:val="24"/>
                <w:lang w:val="en-US"/>
              </w:rPr>
            </w:pPr>
            <w:r>
              <w:rPr>
                <w:rFonts w:ascii="Arial" w:hAnsi="Arial" w:eastAsia="Times New Roman" w:cs="Arial"/>
                <w:bCs/>
                <w:i/>
                <w:iCs/>
                <w:color w:val="000000"/>
                <w:sz w:val="24"/>
                <w:szCs w:val="24"/>
              </w:rPr>
              <w:t xml:space="preserve">Learners’ Autonomy in Terms of </w:t>
            </w:r>
            <w:r>
              <w:rPr>
                <w:rFonts w:ascii="Arial" w:hAnsi="Arial" w:cs="Arial"/>
                <w:i/>
                <w:iCs/>
                <w:color w:val="000000"/>
                <w:sz w:val="24"/>
                <w:szCs w:val="24"/>
                <w:lang w:val="en-PH"/>
              </w:rPr>
              <w:t>Ability to Plan Learning</w:t>
            </w:r>
          </w:p>
          <w:p>
            <w:pPr>
              <w:pStyle w:val="2"/>
              <w:rPr>
                <w:rFonts w:hint="default" w:ascii="Arial" w:hAnsi="Arial" w:cs="Arial"/>
                <w:sz w:val="24"/>
                <w:szCs w:val="24"/>
              </w:rPr>
            </w:pPr>
          </w:p>
        </w:tc>
        <w:tc>
          <w:tcPr>
            <w:tcW w:w="1260" w:type="dxa"/>
            <w:tcBorders>
              <w:top w:val="nil"/>
              <w:left w:val="nil"/>
              <w:bottom w:val="nil"/>
              <w:right w:val="nil"/>
            </w:tcBorders>
            <w:noWrap/>
            <w:vAlign w:val="center"/>
          </w:tcPr>
          <w:p>
            <w:pPr>
              <w:jc w:val="center"/>
              <w:rPr>
                <w:rFonts w:hint="default" w:ascii="Arial" w:hAnsi="Arial" w:cs="Arial" w:eastAsiaTheme="minorEastAsia"/>
                <w:i w:val="0"/>
                <w:iCs w:val="0"/>
                <w:color w:val="000000"/>
                <w:sz w:val="24"/>
                <w:szCs w:val="24"/>
                <w:u w:val="none"/>
                <w:lang w:val="en-US" w:eastAsia="zh-CN" w:bidi="ar-SA"/>
              </w:rPr>
            </w:pPr>
            <w:r>
              <w:rPr>
                <w:rFonts w:hint="default" w:ascii="Arial" w:hAnsi="Arial" w:cs="Arial"/>
                <w:i w:val="0"/>
                <w:iCs w:val="0"/>
                <w:color w:val="000000"/>
                <w:sz w:val="24"/>
                <w:szCs w:val="24"/>
                <w:u w:val="none"/>
                <w:lang w:val="en-US"/>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1" w:type="dxa"/>
            <w:tcBorders>
              <w:top w:val="nil"/>
              <w:left w:val="nil"/>
              <w:bottom w:val="nil"/>
              <w:right w:val="nil"/>
            </w:tcBorders>
            <w:noWrap/>
            <w:vAlign w:val="center"/>
          </w:tcPr>
          <w:p>
            <w:pPr>
              <w:jc w:val="center"/>
              <w:rPr>
                <w:rFonts w:hint="default" w:ascii="Arial" w:hAnsi="Arial" w:cs="Arial"/>
                <w:b/>
                <w:bCs/>
                <w:i w:val="0"/>
                <w:iCs w:val="0"/>
                <w:color w:val="000000"/>
                <w:sz w:val="24"/>
                <w:szCs w:val="24"/>
                <w:u w:val="none"/>
                <w:lang w:val="en-US"/>
              </w:rPr>
            </w:pPr>
            <w:r>
              <w:rPr>
                <w:rFonts w:hint="default" w:ascii="Arial" w:hAnsi="Arial" w:cs="Arial"/>
                <w:b/>
                <w:bCs/>
                <w:i w:val="0"/>
                <w:iCs w:val="0"/>
                <w:color w:val="000000"/>
                <w:sz w:val="24"/>
                <w:szCs w:val="24"/>
                <w:u w:val="none"/>
                <w:lang w:val="en-US"/>
              </w:rPr>
              <w:t>5</w:t>
            </w:r>
          </w:p>
        </w:tc>
        <w:tc>
          <w:tcPr>
            <w:tcW w:w="6116" w:type="dxa"/>
            <w:tcBorders>
              <w:top w:val="nil"/>
              <w:left w:val="nil"/>
              <w:bottom w:val="nil"/>
              <w:right w:val="nil"/>
            </w:tcBorders>
            <w:noWrap/>
            <w:vAlign w:val="center"/>
          </w:tcPr>
          <w:p>
            <w:pPr>
              <w:jc w:val="both"/>
              <w:rPr>
                <w:rFonts w:hint="default" w:ascii="Arial" w:hAnsi="Arial" w:cs="Arial"/>
                <w:sz w:val="24"/>
                <w:szCs w:val="24"/>
                <w:lang w:val="en-US"/>
              </w:rPr>
            </w:pPr>
            <w:r>
              <w:rPr>
                <w:rFonts w:ascii="Arial" w:hAnsi="Arial" w:eastAsia="Times New Roman" w:cs="Arial"/>
                <w:bCs/>
                <w:i/>
                <w:iCs/>
                <w:color w:val="000000"/>
                <w:sz w:val="24"/>
                <w:szCs w:val="24"/>
                <w:lang w:val="en-PH"/>
              </w:rPr>
              <w:t>Summary on Learners’ Autonomy</w:t>
            </w:r>
            <w:r>
              <w:rPr>
                <w:rFonts w:ascii="Arial" w:hAnsi="Arial" w:eastAsia="Times New Roman" w:cs="Arial"/>
                <w:bCs/>
                <w:i/>
                <w:iCs/>
                <w:color w:val="000000"/>
                <w:sz w:val="24"/>
                <w:szCs w:val="24"/>
              </w:rPr>
              <w:t xml:space="preserve"> in Bunawan District, Davao City</w:t>
            </w:r>
          </w:p>
          <w:p>
            <w:pPr>
              <w:pStyle w:val="2"/>
              <w:rPr>
                <w:rFonts w:hint="default" w:ascii="Arial" w:hAnsi="Arial" w:cs="Arial"/>
                <w:sz w:val="24"/>
                <w:szCs w:val="24"/>
              </w:rPr>
            </w:pPr>
          </w:p>
        </w:tc>
        <w:tc>
          <w:tcPr>
            <w:tcW w:w="1260" w:type="dxa"/>
            <w:tcBorders>
              <w:top w:val="nil"/>
              <w:left w:val="nil"/>
              <w:bottom w:val="nil"/>
              <w:right w:val="nil"/>
            </w:tcBorders>
            <w:noWrap/>
            <w:vAlign w:val="center"/>
          </w:tcPr>
          <w:p>
            <w:pPr>
              <w:jc w:val="center"/>
              <w:rPr>
                <w:rFonts w:hint="default" w:ascii="Arial" w:hAnsi="Arial" w:cs="Arial" w:eastAsiaTheme="minorEastAsia"/>
                <w:i w:val="0"/>
                <w:iCs w:val="0"/>
                <w:color w:val="000000"/>
                <w:sz w:val="24"/>
                <w:szCs w:val="24"/>
                <w:u w:val="none"/>
                <w:lang w:val="en-US" w:eastAsia="zh-CN" w:bidi="ar-SA"/>
              </w:rPr>
            </w:pPr>
            <w:r>
              <w:rPr>
                <w:rFonts w:hint="default" w:ascii="Arial" w:hAnsi="Arial" w:cs="Arial"/>
                <w:i w:val="0"/>
                <w:iCs w:val="0"/>
                <w:color w:val="000000"/>
                <w:sz w:val="24"/>
                <w:szCs w:val="24"/>
                <w:u w:val="none"/>
                <w:lang w:val="en-US"/>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1" w:type="dxa"/>
            <w:tcBorders>
              <w:top w:val="nil"/>
              <w:left w:val="nil"/>
              <w:bottom w:val="nil"/>
              <w:right w:val="nil"/>
            </w:tcBorders>
            <w:noWrap/>
            <w:vAlign w:val="center"/>
          </w:tcPr>
          <w:p>
            <w:pPr>
              <w:jc w:val="center"/>
              <w:rPr>
                <w:rFonts w:hint="default" w:ascii="Arial" w:hAnsi="Arial" w:cs="Arial"/>
                <w:b/>
                <w:bCs/>
                <w:i w:val="0"/>
                <w:iCs w:val="0"/>
                <w:color w:val="000000"/>
                <w:sz w:val="24"/>
                <w:szCs w:val="24"/>
                <w:u w:val="none"/>
                <w:lang w:val="en-US"/>
              </w:rPr>
            </w:pPr>
            <w:r>
              <w:rPr>
                <w:rFonts w:hint="default" w:ascii="Arial" w:hAnsi="Arial" w:cs="Arial"/>
                <w:b/>
                <w:bCs/>
                <w:i w:val="0"/>
                <w:iCs w:val="0"/>
                <w:color w:val="000000"/>
                <w:sz w:val="24"/>
                <w:szCs w:val="24"/>
                <w:u w:val="none"/>
                <w:lang w:val="en-US"/>
              </w:rPr>
              <w:t>6</w:t>
            </w:r>
          </w:p>
        </w:tc>
        <w:tc>
          <w:tcPr>
            <w:tcW w:w="6116" w:type="dxa"/>
            <w:tcBorders>
              <w:top w:val="nil"/>
              <w:left w:val="nil"/>
              <w:bottom w:val="nil"/>
              <w:right w:val="nil"/>
            </w:tcBorders>
            <w:noWrap/>
            <w:vAlign w:val="center"/>
          </w:tcPr>
          <w:p>
            <w:pPr>
              <w:jc w:val="both"/>
              <w:rPr>
                <w:rFonts w:hint="default" w:ascii="Arial" w:hAnsi="Arial" w:cs="Arial"/>
                <w:sz w:val="24"/>
                <w:szCs w:val="24"/>
                <w:lang w:val="en-US"/>
              </w:rPr>
            </w:pPr>
            <w:r>
              <w:rPr>
                <w:rFonts w:ascii="Arial" w:hAnsi="Arial" w:eastAsia="SimSun" w:cs="Arial"/>
                <w:bCs/>
                <w:i/>
                <w:iCs/>
                <w:color w:val="000000"/>
                <w:sz w:val="24"/>
                <w:szCs w:val="24"/>
                <w:lang w:bidi="ar"/>
              </w:rPr>
              <w:t xml:space="preserve">Learners’ Numerical Inquisitiveness </w:t>
            </w:r>
            <w:r>
              <w:rPr>
                <w:rFonts w:ascii="Arial" w:hAnsi="Arial" w:cs="Arial"/>
                <w:i/>
                <w:iCs/>
                <w:sz w:val="24"/>
                <w:szCs w:val="24"/>
                <w:lang w:val="en-PH"/>
              </w:rPr>
              <w:t xml:space="preserve">in Terms of </w:t>
            </w:r>
            <w:r>
              <w:rPr>
                <w:rFonts w:ascii="Arial" w:hAnsi="Arial" w:cs="Arial"/>
                <w:bCs/>
                <w:i/>
                <w:iCs/>
                <w:sz w:val="24"/>
                <w:szCs w:val="24"/>
              </w:rPr>
              <w:t>Emotion</w:t>
            </w:r>
          </w:p>
          <w:p>
            <w:pPr>
              <w:pStyle w:val="2"/>
              <w:rPr>
                <w:rFonts w:hint="default" w:ascii="Arial" w:hAnsi="Arial" w:cs="Arial"/>
                <w:sz w:val="24"/>
                <w:szCs w:val="24"/>
              </w:rPr>
            </w:pPr>
          </w:p>
        </w:tc>
        <w:tc>
          <w:tcPr>
            <w:tcW w:w="1260" w:type="dxa"/>
            <w:tcBorders>
              <w:top w:val="nil"/>
              <w:left w:val="nil"/>
              <w:bottom w:val="nil"/>
              <w:right w:val="nil"/>
            </w:tcBorders>
            <w:noWrap/>
            <w:vAlign w:val="center"/>
          </w:tcPr>
          <w:p>
            <w:pPr>
              <w:jc w:val="center"/>
              <w:rPr>
                <w:rFonts w:hint="default" w:ascii="Arial" w:hAnsi="Arial" w:cs="Arial" w:eastAsiaTheme="minorEastAsia"/>
                <w:i w:val="0"/>
                <w:iCs w:val="0"/>
                <w:color w:val="000000"/>
                <w:sz w:val="24"/>
                <w:szCs w:val="24"/>
                <w:u w:val="none"/>
                <w:lang w:val="en-US" w:eastAsia="zh-CN" w:bidi="ar-SA"/>
              </w:rPr>
            </w:pPr>
            <w:r>
              <w:rPr>
                <w:rFonts w:hint="default" w:ascii="Arial" w:hAnsi="Arial" w:cs="Arial"/>
                <w:i w:val="0"/>
                <w:iCs w:val="0"/>
                <w:color w:val="000000"/>
                <w:sz w:val="24"/>
                <w:szCs w:val="24"/>
                <w:u w:val="none"/>
                <w:lang w:val="en-US"/>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1" w:type="dxa"/>
            <w:tcBorders>
              <w:top w:val="nil"/>
              <w:left w:val="nil"/>
              <w:bottom w:val="nil"/>
              <w:right w:val="nil"/>
            </w:tcBorders>
            <w:noWrap/>
            <w:vAlign w:val="center"/>
          </w:tcPr>
          <w:p>
            <w:pPr>
              <w:jc w:val="center"/>
              <w:rPr>
                <w:rFonts w:hint="default" w:ascii="Arial" w:hAnsi="Arial" w:cs="Arial"/>
                <w:b/>
                <w:bCs/>
                <w:i w:val="0"/>
                <w:iCs w:val="0"/>
                <w:color w:val="000000"/>
                <w:sz w:val="24"/>
                <w:szCs w:val="24"/>
                <w:u w:val="none"/>
                <w:lang w:val="en-US"/>
              </w:rPr>
            </w:pPr>
            <w:r>
              <w:rPr>
                <w:rFonts w:hint="default" w:ascii="Arial" w:hAnsi="Arial" w:cs="Arial"/>
                <w:b/>
                <w:bCs/>
                <w:i w:val="0"/>
                <w:iCs w:val="0"/>
                <w:color w:val="000000"/>
                <w:sz w:val="24"/>
                <w:szCs w:val="24"/>
                <w:u w:val="none"/>
                <w:lang w:val="en-US"/>
              </w:rPr>
              <w:t>7</w:t>
            </w:r>
          </w:p>
        </w:tc>
        <w:tc>
          <w:tcPr>
            <w:tcW w:w="6116" w:type="dxa"/>
            <w:tcBorders>
              <w:top w:val="nil"/>
              <w:left w:val="nil"/>
              <w:bottom w:val="nil"/>
              <w:right w:val="nil"/>
            </w:tcBorders>
            <w:noWrap/>
            <w:vAlign w:val="center"/>
          </w:tcPr>
          <w:p>
            <w:pPr>
              <w:jc w:val="both"/>
              <w:rPr>
                <w:rFonts w:hint="default" w:ascii="Arial" w:hAnsi="Arial" w:cs="Arial"/>
                <w:sz w:val="24"/>
                <w:szCs w:val="24"/>
                <w:lang w:val="en-US"/>
              </w:rPr>
            </w:pPr>
            <w:r>
              <w:rPr>
                <w:rFonts w:ascii="Arial" w:hAnsi="Arial" w:eastAsia="Times New Roman" w:cs="Arial"/>
                <w:bCs/>
                <w:i/>
                <w:iCs/>
                <w:color w:val="000000"/>
                <w:sz w:val="24"/>
                <w:szCs w:val="24"/>
              </w:rPr>
              <w:t xml:space="preserve">Learners’ Numerical Inquisitiveness </w:t>
            </w:r>
            <w:r>
              <w:rPr>
                <w:rFonts w:ascii="Arial" w:hAnsi="Arial" w:eastAsia="Times New Roman" w:cs="Arial"/>
                <w:i/>
                <w:iCs/>
                <w:color w:val="000000"/>
                <w:sz w:val="24"/>
                <w:szCs w:val="24"/>
              </w:rPr>
              <w:t>in Terms of Engagement</w:t>
            </w:r>
          </w:p>
          <w:p>
            <w:pPr>
              <w:pStyle w:val="2"/>
              <w:rPr>
                <w:rFonts w:hint="default" w:ascii="Arial" w:hAnsi="Arial" w:cs="Arial"/>
                <w:sz w:val="24"/>
                <w:szCs w:val="24"/>
              </w:rPr>
            </w:pPr>
          </w:p>
        </w:tc>
        <w:tc>
          <w:tcPr>
            <w:tcW w:w="1260" w:type="dxa"/>
            <w:tcBorders>
              <w:top w:val="nil"/>
              <w:left w:val="nil"/>
              <w:bottom w:val="nil"/>
              <w:right w:val="nil"/>
            </w:tcBorders>
            <w:noWrap/>
            <w:vAlign w:val="center"/>
          </w:tcPr>
          <w:p>
            <w:pPr>
              <w:jc w:val="center"/>
              <w:rPr>
                <w:rFonts w:hint="default" w:ascii="Arial" w:hAnsi="Arial" w:cs="Arial" w:eastAsiaTheme="minorEastAsia"/>
                <w:i w:val="0"/>
                <w:iCs w:val="0"/>
                <w:color w:val="000000"/>
                <w:sz w:val="24"/>
                <w:szCs w:val="24"/>
                <w:u w:val="none"/>
                <w:lang w:val="en-US" w:eastAsia="zh-CN" w:bidi="ar-SA"/>
              </w:rPr>
            </w:pPr>
            <w:r>
              <w:rPr>
                <w:rFonts w:hint="default" w:ascii="Arial" w:hAnsi="Arial" w:cs="Arial"/>
                <w:i w:val="0"/>
                <w:iCs w:val="0"/>
                <w:color w:val="000000"/>
                <w:sz w:val="24"/>
                <w:szCs w:val="24"/>
                <w:u w:val="none"/>
                <w:lang w:val="en-US"/>
              </w:rPr>
              <w:t>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1" w:type="dxa"/>
            <w:tcBorders>
              <w:top w:val="nil"/>
              <w:left w:val="nil"/>
              <w:bottom w:val="nil"/>
              <w:right w:val="nil"/>
            </w:tcBorders>
            <w:noWrap/>
            <w:vAlign w:val="center"/>
          </w:tcPr>
          <w:p>
            <w:pPr>
              <w:jc w:val="center"/>
              <w:rPr>
                <w:rFonts w:hint="default" w:ascii="Arial" w:hAnsi="Arial" w:cs="Arial"/>
                <w:b/>
                <w:bCs/>
                <w:i w:val="0"/>
                <w:iCs w:val="0"/>
                <w:color w:val="000000"/>
                <w:sz w:val="24"/>
                <w:szCs w:val="24"/>
                <w:u w:val="none"/>
                <w:lang w:val="en-US"/>
              </w:rPr>
            </w:pPr>
            <w:r>
              <w:rPr>
                <w:rFonts w:hint="default" w:ascii="Arial" w:hAnsi="Arial" w:cs="Arial"/>
                <w:b/>
                <w:bCs/>
                <w:i w:val="0"/>
                <w:iCs w:val="0"/>
                <w:color w:val="000000"/>
                <w:sz w:val="24"/>
                <w:szCs w:val="24"/>
                <w:u w:val="none"/>
                <w:lang w:val="en-US"/>
              </w:rPr>
              <w:t>8</w:t>
            </w:r>
          </w:p>
        </w:tc>
        <w:tc>
          <w:tcPr>
            <w:tcW w:w="6116" w:type="dxa"/>
            <w:tcBorders>
              <w:top w:val="nil"/>
              <w:left w:val="nil"/>
              <w:bottom w:val="nil"/>
              <w:right w:val="nil"/>
            </w:tcBorders>
            <w:noWrap/>
            <w:vAlign w:val="center"/>
          </w:tcPr>
          <w:p>
            <w:pPr>
              <w:jc w:val="both"/>
              <w:rPr>
                <w:rFonts w:hint="default" w:ascii="Arial" w:hAnsi="Arial" w:cs="Arial"/>
                <w:sz w:val="24"/>
                <w:szCs w:val="24"/>
                <w:lang w:val="en-US" w:eastAsia="zh-CN"/>
              </w:rPr>
            </w:pPr>
            <w:r>
              <w:rPr>
                <w:rFonts w:ascii="Arial" w:hAnsi="Arial" w:eastAsia="SimSun" w:cs="Arial"/>
                <w:bCs/>
                <w:i/>
                <w:iCs/>
                <w:color w:val="000000"/>
                <w:sz w:val="24"/>
                <w:szCs w:val="24"/>
                <w:lang w:bidi="ar"/>
              </w:rPr>
              <w:t xml:space="preserve">Learners’ Numerical Inquisitiveness </w:t>
            </w:r>
            <w:r>
              <w:rPr>
                <w:rFonts w:ascii="Arial" w:hAnsi="Arial" w:eastAsia="SimSun" w:cs="Arial"/>
                <w:i/>
                <w:iCs/>
                <w:color w:val="000000"/>
                <w:sz w:val="24"/>
                <w:szCs w:val="24"/>
                <w:lang w:bidi="ar"/>
              </w:rPr>
              <w:t>in Terms of Knowledge</w:t>
            </w:r>
          </w:p>
          <w:p>
            <w:pPr>
              <w:pStyle w:val="2"/>
              <w:rPr>
                <w:rFonts w:hint="default" w:ascii="Arial" w:hAnsi="Arial" w:cs="Arial"/>
                <w:sz w:val="24"/>
                <w:szCs w:val="24"/>
              </w:rPr>
            </w:pPr>
          </w:p>
        </w:tc>
        <w:tc>
          <w:tcPr>
            <w:tcW w:w="1260" w:type="dxa"/>
            <w:tcBorders>
              <w:top w:val="nil"/>
              <w:left w:val="nil"/>
              <w:bottom w:val="nil"/>
              <w:right w:val="nil"/>
            </w:tcBorders>
            <w:noWrap/>
            <w:vAlign w:val="center"/>
          </w:tcPr>
          <w:p>
            <w:pPr>
              <w:jc w:val="center"/>
              <w:rPr>
                <w:rFonts w:hint="default" w:ascii="Arial" w:hAnsi="Arial" w:cs="Arial" w:eastAsiaTheme="minorEastAsia"/>
                <w:i w:val="0"/>
                <w:iCs w:val="0"/>
                <w:color w:val="000000"/>
                <w:sz w:val="24"/>
                <w:szCs w:val="24"/>
                <w:u w:val="none"/>
                <w:lang w:val="en-US" w:eastAsia="zh-CN" w:bidi="ar-SA"/>
              </w:rPr>
            </w:pPr>
            <w:r>
              <w:rPr>
                <w:rFonts w:hint="default" w:ascii="Arial" w:hAnsi="Arial" w:cs="Arial"/>
                <w:i w:val="0"/>
                <w:iCs w:val="0"/>
                <w:color w:val="000000"/>
                <w:sz w:val="24"/>
                <w:szCs w:val="24"/>
                <w:u w:val="none"/>
                <w:lang w:val="en-US"/>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1" w:type="dxa"/>
            <w:tcBorders>
              <w:top w:val="nil"/>
              <w:left w:val="nil"/>
              <w:bottom w:val="nil"/>
              <w:right w:val="nil"/>
            </w:tcBorders>
            <w:noWrap/>
            <w:vAlign w:val="center"/>
          </w:tcPr>
          <w:p>
            <w:pPr>
              <w:jc w:val="center"/>
              <w:rPr>
                <w:rFonts w:hint="default" w:ascii="Arial" w:hAnsi="Arial" w:cs="Arial"/>
                <w:b/>
                <w:bCs/>
                <w:i w:val="0"/>
                <w:iCs w:val="0"/>
                <w:color w:val="000000"/>
                <w:sz w:val="24"/>
                <w:szCs w:val="24"/>
                <w:u w:val="none"/>
                <w:lang w:val="en-US"/>
              </w:rPr>
            </w:pPr>
            <w:r>
              <w:rPr>
                <w:rFonts w:hint="default" w:ascii="Arial" w:hAnsi="Arial" w:cs="Arial"/>
                <w:b/>
                <w:bCs/>
                <w:i w:val="0"/>
                <w:iCs w:val="0"/>
                <w:color w:val="000000"/>
                <w:sz w:val="24"/>
                <w:szCs w:val="24"/>
                <w:u w:val="none"/>
                <w:lang w:val="en-US"/>
              </w:rPr>
              <w:t>9</w:t>
            </w:r>
          </w:p>
        </w:tc>
        <w:tc>
          <w:tcPr>
            <w:tcW w:w="6116" w:type="dxa"/>
            <w:tcBorders>
              <w:top w:val="nil"/>
              <w:left w:val="nil"/>
              <w:bottom w:val="nil"/>
              <w:right w:val="nil"/>
            </w:tcBorders>
            <w:noWrap/>
            <w:vAlign w:val="center"/>
          </w:tcPr>
          <w:p>
            <w:pPr>
              <w:jc w:val="both"/>
              <w:rPr>
                <w:rFonts w:hint="default" w:ascii="Arial" w:hAnsi="Arial" w:cs="Arial"/>
                <w:sz w:val="24"/>
                <w:szCs w:val="24"/>
                <w:lang w:val="en-US" w:eastAsia="zh-CN"/>
              </w:rPr>
            </w:pPr>
            <w:r>
              <w:rPr>
                <w:rFonts w:ascii="Arial" w:hAnsi="Arial" w:eastAsia="Times New Roman" w:cs="Arial"/>
                <w:bCs/>
                <w:i/>
                <w:iCs/>
                <w:color w:val="000000"/>
                <w:sz w:val="24"/>
                <w:szCs w:val="24"/>
              </w:rPr>
              <w:t xml:space="preserve">Learners’ Numerical Inquisitiveness </w:t>
            </w:r>
            <w:r>
              <w:rPr>
                <w:rFonts w:ascii="Arial" w:hAnsi="Arial" w:eastAsia="Times New Roman" w:cs="Arial"/>
                <w:i/>
                <w:iCs/>
                <w:color w:val="000000"/>
                <w:sz w:val="24"/>
                <w:szCs w:val="24"/>
              </w:rPr>
              <w:t>in Terms of Value</w:t>
            </w:r>
          </w:p>
          <w:p>
            <w:pPr>
              <w:pStyle w:val="2"/>
              <w:rPr>
                <w:rFonts w:hint="default" w:ascii="Arial" w:hAnsi="Arial" w:cs="Arial"/>
                <w:sz w:val="24"/>
                <w:szCs w:val="24"/>
              </w:rPr>
            </w:pPr>
          </w:p>
        </w:tc>
        <w:tc>
          <w:tcPr>
            <w:tcW w:w="1260" w:type="dxa"/>
            <w:tcBorders>
              <w:top w:val="nil"/>
              <w:left w:val="nil"/>
              <w:bottom w:val="nil"/>
              <w:right w:val="nil"/>
            </w:tcBorders>
            <w:noWrap/>
            <w:vAlign w:val="center"/>
          </w:tcPr>
          <w:p>
            <w:pPr>
              <w:jc w:val="center"/>
              <w:rPr>
                <w:rFonts w:hint="default" w:ascii="Arial" w:hAnsi="Arial" w:cs="Arial" w:eastAsiaTheme="minorEastAsia"/>
                <w:i w:val="0"/>
                <w:iCs w:val="0"/>
                <w:color w:val="000000"/>
                <w:sz w:val="24"/>
                <w:szCs w:val="24"/>
                <w:u w:val="none"/>
                <w:lang w:val="en-US" w:eastAsia="zh-CN" w:bidi="ar-SA"/>
              </w:rPr>
            </w:pPr>
            <w:r>
              <w:rPr>
                <w:rFonts w:hint="default" w:ascii="Arial" w:hAnsi="Arial" w:cs="Arial"/>
                <w:i w:val="0"/>
                <w:iCs w:val="0"/>
                <w:color w:val="000000"/>
                <w:sz w:val="24"/>
                <w:szCs w:val="24"/>
                <w:u w:val="none"/>
                <w:lang w:val="en-US"/>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1" w:type="dxa"/>
            <w:tcBorders>
              <w:top w:val="nil"/>
              <w:left w:val="nil"/>
              <w:bottom w:val="nil"/>
              <w:right w:val="nil"/>
            </w:tcBorders>
            <w:noWrap/>
            <w:vAlign w:val="center"/>
          </w:tcPr>
          <w:p>
            <w:pPr>
              <w:jc w:val="center"/>
              <w:rPr>
                <w:rFonts w:hint="default" w:ascii="Arial" w:hAnsi="Arial" w:cs="Arial"/>
                <w:b/>
                <w:bCs/>
                <w:i w:val="0"/>
                <w:iCs w:val="0"/>
                <w:color w:val="000000"/>
                <w:sz w:val="24"/>
                <w:szCs w:val="24"/>
                <w:u w:val="none"/>
                <w:lang w:val="en-US"/>
              </w:rPr>
            </w:pPr>
            <w:r>
              <w:rPr>
                <w:rFonts w:hint="default" w:ascii="Arial" w:hAnsi="Arial" w:cs="Arial"/>
                <w:b/>
                <w:bCs/>
                <w:i w:val="0"/>
                <w:iCs w:val="0"/>
                <w:color w:val="000000"/>
                <w:sz w:val="24"/>
                <w:szCs w:val="24"/>
                <w:u w:val="none"/>
                <w:lang w:val="en-US"/>
              </w:rPr>
              <w:t>10</w:t>
            </w:r>
          </w:p>
        </w:tc>
        <w:tc>
          <w:tcPr>
            <w:tcW w:w="6116" w:type="dxa"/>
            <w:tcBorders>
              <w:top w:val="nil"/>
              <w:left w:val="nil"/>
              <w:bottom w:val="nil"/>
              <w:right w:val="nil"/>
            </w:tcBorders>
            <w:noWrap/>
            <w:vAlign w:val="center"/>
          </w:tcPr>
          <w:p>
            <w:pPr>
              <w:jc w:val="both"/>
              <w:rPr>
                <w:rFonts w:hint="default" w:ascii="Arial" w:hAnsi="Arial" w:cs="Arial"/>
                <w:sz w:val="24"/>
                <w:szCs w:val="24"/>
                <w:lang w:val="en-US" w:eastAsia="zh-CN"/>
              </w:rPr>
            </w:pPr>
            <w:r>
              <w:rPr>
                <w:rFonts w:ascii="Arial" w:hAnsi="Arial" w:eastAsia="Times New Roman" w:cs="Arial"/>
                <w:bCs/>
                <w:i/>
                <w:iCs/>
                <w:color w:val="000000"/>
                <w:sz w:val="24"/>
                <w:szCs w:val="24"/>
                <w:lang w:val="en-PH"/>
              </w:rPr>
              <w:t xml:space="preserve">Summary </w:t>
            </w:r>
            <w:r>
              <w:rPr>
                <w:rFonts w:hint="default" w:ascii="Arial" w:hAnsi="Arial" w:eastAsia="Times New Roman" w:cs="Arial"/>
                <w:bCs/>
                <w:i/>
                <w:iCs/>
                <w:color w:val="000000"/>
                <w:sz w:val="24"/>
                <w:szCs w:val="24"/>
                <w:lang w:val="en-US"/>
              </w:rPr>
              <w:t xml:space="preserve">on </w:t>
            </w:r>
            <w:r>
              <w:rPr>
                <w:rFonts w:ascii="Arial" w:hAnsi="Arial" w:eastAsia="Times New Roman" w:cs="Arial"/>
                <w:bCs/>
                <w:i/>
                <w:iCs/>
                <w:color w:val="000000"/>
                <w:sz w:val="24"/>
                <w:szCs w:val="24"/>
              </w:rPr>
              <w:t>Learners’ Numerical Inquisitiveness in Bunawan District, Davao City</w:t>
            </w:r>
          </w:p>
          <w:p>
            <w:pPr>
              <w:pStyle w:val="2"/>
              <w:rPr>
                <w:rFonts w:hint="default" w:ascii="Arial" w:hAnsi="Arial" w:cs="Arial"/>
                <w:sz w:val="24"/>
                <w:szCs w:val="24"/>
              </w:rPr>
            </w:pPr>
          </w:p>
        </w:tc>
        <w:tc>
          <w:tcPr>
            <w:tcW w:w="1260" w:type="dxa"/>
            <w:tcBorders>
              <w:top w:val="nil"/>
              <w:left w:val="nil"/>
              <w:bottom w:val="nil"/>
              <w:right w:val="nil"/>
            </w:tcBorders>
            <w:noWrap/>
            <w:vAlign w:val="center"/>
          </w:tcPr>
          <w:p>
            <w:pPr>
              <w:jc w:val="center"/>
              <w:rPr>
                <w:rFonts w:hint="default" w:ascii="Arial" w:hAnsi="Arial" w:cs="Arial" w:eastAsiaTheme="minorEastAsia"/>
                <w:i w:val="0"/>
                <w:iCs w:val="0"/>
                <w:color w:val="000000"/>
                <w:sz w:val="24"/>
                <w:szCs w:val="24"/>
                <w:u w:val="none"/>
                <w:lang w:val="en-US" w:eastAsia="zh-CN" w:bidi="ar-SA"/>
              </w:rPr>
            </w:pPr>
            <w:r>
              <w:rPr>
                <w:rFonts w:hint="default" w:ascii="Arial" w:hAnsi="Arial" w:cs="Arial"/>
                <w:i w:val="0"/>
                <w:iCs w:val="0"/>
                <w:color w:val="000000"/>
                <w:sz w:val="24"/>
                <w:szCs w:val="24"/>
                <w:u w:val="none"/>
                <w:lang w:val="en-US"/>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1" w:type="dxa"/>
            <w:tcBorders>
              <w:top w:val="nil"/>
              <w:left w:val="nil"/>
              <w:bottom w:val="nil"/>
              <w:right w:val="nil"/>
            </w:tcBorders>
            <w:noWrap/>
            <w:vAlign w:val="center"/>
          </w:tcPr>
          <w:p>
            <w:pPr>
              <w:jc w:val="center"/>
              <w:rPr>
                <w:rFonts w:hint="default" w:ascii="Arial" w:hAnsi="Arial" w:cs="Arial"/>
                <w:b/>
                <w:bCs/>
                <w:i w:val="0"/>
                <w:iCs w:val="0"/>
                <w:color w:val="000000"/>
                <w:sz w:val="24"/>
                <w:szCs w:val="24"/>
                <w:u w:val="none"/>
                <w:lang w:val="en-US"/>
              </w:rPr>
            </w:pPr>
            <w:r>
              <w:rPr>
                <w:rFonts w:hint="default" w:ascii="Arial" w:hAnsi="Arial" w:cs="Arial"/>
                <w:b/>
                <w:bCs/>
                <w:i w:val="0"/>
                <w:iCs w:val="0"/>
                <w:color w:val="000000"/>
                <w:sz w:val="24"/>
                <w:szCs w:val="24"/>
                <w:u w:val="none"/>
                <w:lang w:val="en-US"/>
              </w:rPr>
              <w:t>11</w:t>
            </w:r>
          </w:p>
        </w:tc>
        <w:tc>
          <w:tcPr>
            <w:tcW w:w="6116" w:type="dxa"/>
            <w:tcBorders>
              <w:top w:val="nil"/>
              <w:left w:val="nil"/>
              <w:bottom w:val="nil"/>
              <w:right w:val="nil"/>
            </w:tcBorders>
            <w:noWrap/>
            <w:vAlign w:val="center"/>
          </w:tcPr>
          <w:p>
            <w:pPr>
              <w:jc w:val="both"/>
              <w:rPr>
                <w:rFonts w:hint="default" w:ascii="Arial" w:hAnsi="Arial" w:cs="Arial"/>
                <w:sz w:val="24"/>
                <w:szCs w:val="24"/>
                <w:lang w:val="en-US"/>
              </w:rPr>
            </w:pPr>
            <w:r>
              <w:rPr>
                <w:rFonts w:ascii="Arial" w:hAnsi="Arial" w:eastAsia="Times New Roman" w:cs="Arial"/>
                <w:i/>
                <w:iCs/>
                <w:color w:val="000000"/>
                <w:sz w:val="24"/>
                <w:szCs w:val="24"/>
              </w:rPr>
              <w:t xml:space="preserve">Caring Behavior of Teachers in </w:t>
            </w:r>
            <w:r>
              <w:rPr>
                <w:rFonts w:ascii="Arial" w:hAnsi="Arial" w:eastAsia="Times New Roman" w:cs="Arial"/>
                <w:bCs/>
                <w:i/>
                <w:iCs/>
                <w:color w:val="000000"/>
                <w:sz w:val="24"/>
                <w:szCs w:val="24"/>
              </w:rPr>
              <w:t>Bunawan District, Davao City</w:t>
            </w:r>
          </w:p>
          <w:p>
            <w:pPr>
              <w:pStyle w:val="2"/>
              <w:rPr>
                <w:rFonts w:hint="default" w:ascii="Arial" w:hAnsi="Arial" w:cs="Arial"/>
                <w:sz w:val="24"/>
                <w:szCs w:val="24"/>
              </w:rPr>
            </w:pPr>
          </w:p>
        </w:tc>
        <w:tc>
          <w:tcPr>
            <w:tcW w:w="1260" w:type="dxa"/>
            <w:tcBorders>
              <w:top w:val="nil"/>
              <w:left w:val="nil"/>
              <w:bottom w:val="nil"/>
              <w:right w:val="nil"/>
            </w:tcBorders>
            <w:noWrap/>
            <w:vAlign w:val="center"/>
          </w:tcPr>
          <w:p>
            <w:pPr>
              <w:jc w:val="center"/>
              <w:rPr>
                <w:rFonts w:hint="default" w:ascii="Arial" w:hAnsi="Arial" w:cs="Arial" w:eastAsiaTheme="minorEastAsia"/>
                <w:i w:val="0"/>
                <w:iCs w:val="0"/>
                <w:color w:val="000000"/>
                <w:sz w:val="24"/>
                <w:szCs w:val="24"/>
                <w:u w:val="none"/>
                <w:lang w:val="en-US" w:eastAsia="zh-CN" w:bidi="ar-SA"/>
              </w:rPr>
            </w:pPr>
            <w:r>
              <w:rPr>
                <w:rFonts w:hint="default" w:ascii="Arial" w:hAnsi="Arial" w:cs="Arial"/>
                <w:i w:val="0"/>
                <w:iCs w:val="0"/>
                <w:color w:val="000000"/>
                <w:sz w:val="24"/>
                <w:szCs w:val="24"/>
                <w:u w:val="none"/>
                <w:lang w:val="en-US"/>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1" w:type="dxa"/>
            <w:tcBorders>
              <w:top w:val="nil"/>
              <w:left w:val="nil"/>
              <w:bottom w:val="nil"/>
              <w:right w:val="nil"/>
            </w:tcBorders>
            <w:noWrap/>
            <w:vAlign w:val="center"/>
          </w:tcPr>
          <w:p>
            <w:pPr>
              <w:jc w:val="center"/>
              <w:rPr>
                <w:rFonts w:hint="default" w:ascii="Arial" w:hAnsi="Arial" w:cs="Arial" w:eastAsiaTheme="minorEastAsia"/>
                <w:b/>
                <w:bCs/>
                <w:i w:val="0"/>
                <w:iCs w:val="0"/>
                <w:color w:val="000000"/>
                <w:sz w:val="24"/>
                <w:szCs w:val="24"/>
                <w:u w:val="none"/>
                <w:lang w:val="en-US" w:eastAsia="zh-CN" w:bidi="ar-SA"/>
              </w:rPr>
            </w:pPr>
            <w:r>
              <w:rPr>
                <w:rFonts w:hint="default" w:ascii="Arial" w:hAnsi="Arial" w:cs="Arial"/>
                <w:b/>
                <w:bCs/>
                <w:i w:val="0"/>
                <w:iCs w:val="0"/>
                <w:color w:val="000000"/>
                <w:sz w:val="24"/>
                <w:szCs w:val="24"/>
                <w:u w:val="none"/>
                <w:lang w:val="en-US"/>
              </w:rPr>
              <w:t>12</w:t>
            </w:r>
          </w:p>
        </w:tc>
        <w:tc>
          <w:tcPr>
            <w:tcW w:w="6116" w:type="dxa"/>
            <w:tcBorders>
              <w:top w:val="nil"/>
              <w:left w:val="nil"/>
              <w:bottom w:val="nil"/>
              <w:right w:val="nil"/>
            </w:tcBorders>
            <w:noWrap/>
            <w:vAlign w:val="center"/>
          </w:tcPr>
          <w:p>
            <w:pPr>
              <w:jc w:val="both"/>
              <w:rPr>
                <w:rFonts w:hint="default" w:ascii="Arial" w:hAnsi="Arial" w:cs="Arial"/>
                <w:sz w:val="24"/>
                <w:szCs w:val="24"/>
                <w:lang w:val="en-US" w:eastAsia="zh-CN"/>
              </w:rPr>
            </w:pPr>
            <w:r>
              <w:rPr>
                <w:rFonts w:hint="default" w:ascii="Arial" w:hAnsi="Arial" w:eastAsia="Times New Roman" w:cs="Arial"/>
                <w:b w:val="0"/>
                <w:bCs/>
                <w:i/>
                <w:iCs/>
                <w:color w:val="000000"/>
                <w:sz w:val="24"/>
                <w:szCs w:val="24"/>
                <w:lang w:val="en-PH"/>
              </w:rPr>
              <w:t xml:space="preserve">Relationship </w:t>
            </w:r>
            <w:r>
              <w:rPr>
                <w:rFonts w:hint="default" w:ascii="Arial" w:hAnsi="Arial" w:eastAsia="Times New Roman" w:cs="Arial"/>
                <w:b w:val="0"/>
                <w:bCs/>
                <w:i/>
                <w:iCs/>
                <w:color w:val="000000"/>
                <w:sz w:val="24"/>
                <w:szCs w:val="24"/>
                <w:lang w:val="en-US"/>
              </w:rPr>
              <w:t>among</w:t>
            </w:r>
            <w:r>
              <w:rPr>
                <w:rFonts w:hint="default" w:ascii="Arial" w:hAnsi="Arial" w:eastAsia="Times New Roman" w:cs="Arial"/>
                <w:b w:val="0"/>
                <w:bCs/>
                <w:i/>
                <w:iCs/>
                <w:color w:val="000000"/>
                <w:sz w:val="24"/>
                <w:szCs w:val="24"/>
                <w:lang w:val="en-PH"/>
              </w:rPr>
              <w:t xml:space="preserve"> </w:t>
            </w:r>
            <w:r>
              <w:rPr>
                <w:rFonts w:hint="default" w:ascii="Arial" w:hAnsi="Arial" w:eastAsia="Times New Roman" w:cs="Arial"/>
                <w:b w:val="0"/>
                <w:bCs/>
                <w:i/>
                <w:iCs/>
                <w:color w:val="000000"/>
                <w:sz w:val="24"/>
                <w:szCs w:val="24"/>
                <w:lang w:val="en-US"/>
              </w:rPr>
              <w:t>Learners’ Autonomy, Numerical Inquisitiveness, and Caring Behavior of</w:t>
            </w:r>
            <w:r>
              <w:rPr>
                <w:rFonts w:ascii="Arial" w:hAnsi="Arial" w:cs="Arial"/>
                <w:b w:val="0"/>
                <w:bCs w:val="0"/>
                <w:i/>
                <w:iCs/>
                <w:sz w:val="24"/>
                <w:szCs w:val="24"/>
              </w:rPr>
              <w:t xml:space="preserve"> </w:t>
            </w:r>
            <w:r>
              <w:rPr>
                <w:rFonts w:hint="default" w:ascii="Arial" w:hAnsi="Arial" w:cs="Arial"/>
                <w:b w:val="0"/>
                <w:bCs w:val="0"/>
                <w:i/>
                <w:iCs/>
                <w:sz w:val="24"/>
                <w:szCs w:val="24"/>
                <w:lang w:val="en-PH"/>
              </w:rPr>
              <w:t>T</w:t>
            </w:r>
            <w:r>
              <w:rPr>
                <w:rFonts w:ascii="Arial" w:hAnsi="Arial" w:cs="Arial"/>
                <w:b w:val="0"/>
                <w:bCs w:val="0"/>
                <w:i/>
                <w:iCs/>
                <w:sz w:val="24"/>
                <w:szCs w:val="24"/>
              </w:rPr>
              <w:t>eachers</w:t>
            </w:r>
          </w:p>
          <w:p>
            <w:pPr>
              <w:pStyle w:val="2"/>
              <w:rPr>
                <w:rFonts w:hint="default" w:ascii="Arial" w:hAnsi="Arial" w:cs="Arial"/>
                <w:sz w:val="24"/>
                <w:szCs w:val="24"/>
              </w:rPr>
            </w:pPr>
          </w:p>
        </w:tc>
        <w:tc>
          <w:tcPr>
            <w:tcW w:w="1260" w:type="dxa"/>
            <w:tcBorders>
              <w:top w:val="nil"/>
              <w:left w:val="nil"/>
              <w:bottom w:val="nil"/>
              <w:right w:val="nil"/>
            </w:tcBorders>
            <w:noWrap/>
            <w:vAlign w:val="center"/>
          </w:tcPr>
          <w:p>
            <w:pPr>
              <w:jc w:val="center"/>
              <w:rPr>
                <w:rFonts w:hint="default" w:ascii="Arial" w:hAnsi="Arial" w:cs="Arial" w:eastAsiaTheme="minorEastAsia"/>
                <w:i w:val="0"/>
                <w:iCs w:val="0"/>
                <w:color w:val="000000"/>
                <w:sz w:val="24"/>
                <w:szCs w:val="24"/>
                <w:u w:val="none"/>
                <w:lang w:val="en-US" w:eastAsia="zh-CN" w:bidi="ar-SA"/>
              </w:rPr>
            </w:pPr>
            <w:r>
              <w:rPr>
                <w:rFonts w:hint="default" w:ascii="Arial" w:hAnsi="Arial" w:cs="Arial"/>
                <w:i w:val="0"/>
                <w:iCs w:val="0"/>
                <w:color w:val="000000"/>
                <w:sz w:val="24"/>
                <w:szCs w:val="24"/>
                <w:u w:val="none"/>
                <w:lang w:val="en-US"/>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1" w:type="dxa"/>
            <w:tcBorders>
              <w:top w:val="nil"/>
              <w:left w:val="nil"/>
              <w:bottom w:val="nil"/>
              <w:right w:val="nil"/>
            </w:tcBorders>
            <w:noWrap/>
            <w:vAlign w:val="center"/>
          </w:tcPr>
          <w:p>
            <w:pPr>
              <w:jc w:val="center"/>
              <w:rPr>
                <w:rFonts w:hint="default" w:ascii="Arial" w:hAnsi="Arial" w:cs="Arial" w:eastAsiaTheme="minorEastAsia"/>
                <w:b/>
                <w:bCs/>
                <w:i w:val="0"/>
                <w:iCs w:val="0"/>
                <w:color w:val="000000"/>
                <w:sz w:val="24"/>
                <w:szCs w:val="24"/>
                <w:u w:val="none"/>
                <w:lang w:val="en-US" w:eastAsia="zh-CN" w:bidi="ar-SA"/>
              </w:rPr>
            </w:pPr>
            <w:r>
              <w:rPr>
                <w:rFonts w:hint="default" w:ascii="Arial" w:hAnsi="Arial" w:cs="Arial"/>
                <w:b/>
                <w:bCs/>
                <w:i w:val="0"/>
                <w:iCs w:val="0"/>
                <w:color w:val="000000"/>
                <w:sz w:val="24"/>
                <w:szCs w:val="24"/>
                <w:u w:val="none"/>
                <w:lang w:val="en-US"/>
              </w:rPr>
              <w:t>13</w:t>
            </w:r>
          </w:p>
        </w:tc>
        <w:tc>
          <w:tcPr>
            <w:tcW w:w="6116" w:type="dxa"/>
            <w:tcBorders>
              <w:top w:val="nil"/>
              <w:left w:val="nil"/>
              <w:bottom w:val="nil"/>
              <w:right w:val="nil"/>
            </w:tcBorders>
            <w:noWrap/>
            <w:vAlign w:val="center"/>
          </w:tcPr>
          <w:p>
            <w:pPr>
              <w:jc w:val="both"/>
              <w:rPr>
                <w:rFonts w:hint="default" w:ascii="Arial" w:hAnsi="Arial" w:cs="Arial"/>
                <w:sz w:val="24"/>
                <w:szCs w:val="24"/>
                <w:lang w:val="en-US" w:eastAsia="zh-CN"/>
              </w:rPr>
            </w:pPr>
            <w:r>
              <w:rPr>
                <w:rFonts w:hint="default" w:ascii="Arial" w:hAnsi="Arial" w:cs="Arial"/>
                <w:b w:val="0"/>
                <w:bCs w:val="0"/>
                <w:i/>
                <w:iCs/>
                <w:sz w:val="24"/>
                <w:szCs w:val="24"/>
                <w:lang w:val="en-US"/>
              </w:rPr>
              <w:t xml:space="preserve">Mediating Effect of Caring Behavior of Teachers on the Relationship Between </w:t>
            </w:r>
            <w:r>
              <w:rPr>
                <w:rFonts w:hint="default" w:ascii="Arial" w:hAnsi="Arial" w:eastAsia="Times New Roman" w:cs="Arial"/>
                <w:b w:val="0"/>
                <w:bCs/>
                <w:i/>
                <w:iCs/>
                <w:color w:val="000000"/>
                <w:sz w:val="24"/>
                <w:szCs w:val="24"/>
                <w:lang w:val="en-US"/>
              </w:rPr>
              <w:t>Learners’ Autonomy and Numerical Inquisitiveness</w:t>
            </w:r>
          </w:p>
          <w:p>
            <w:pPr>
              <w:pStyle w:val="2"/>
              <w:rPr>
                <w:rFonts w:hint="default" w:ascii="Arial" w:hAnsi="Arial" w:cs="Arial"/>
                <w:sz w:val="24"/>
                <w:szCs w:val="24"/>
              </w:rPr>
            </w:pPr>
          </w:p>
        </w:tc>
        <w:tc>
          <w:tcPr>
            <w:tcW w:w="1260" w:type="dxa"/>
            <w:tcBorders>
              <w:top w:val="nil"/>
              <w:left w:val="nil"/>
              <w:bottom w:val="nil"/>
              <w:right w:val="nil"/>
            </w:tcBorders>
            <w:noWrap/>
            <w:vAlign w:val="center"/>
          </w:tcPr>
          <w:p>
            <w:pPr>
              <w:jc w:val="center"/>
              <w:rPr>
                <w:rFonts w:hint="default" w:ascii="Arial" w:hAnsi="Arial" w:cs="Arial" w:eastAsiaTheme="minorEastAsia"/>
                <w:i w:val="0"/>
                <w:iCs w:val="0"/>
                <w:color w:val="000000"/>
                <w:sz w:val="24"/>
                <w:szCs w:val="24"/>
                <w:u w:val="none"/>
                <w:lang w:val="en-US" w:eastAsia="zh-CN" w:bidi="ar-SA"/>
              </w:rPr>
            </w:pPr>
            <w:r>
              <w:rPr>
                <w:rFonts w:hint="default" w:ascii="Arial" w:hAnsi="Arial" w:cs="Arial"/>
                <w:i w:val="0"/>
                <w:iCs w:val="0"/>
                <w:color w:val="000000"/>
                <w:sz w:val="24"/>
                <w:szCs w:val="24"/>
                <w:u w:val="none"/>
                <w:lang w:val="en-US"/>
              </w:rPr>
              <w:t>61</w:t>
            </w:r>
          </w:p>
        </w:tc>
      </w:tr>
    </w:tbl>
    <w:p>
      <w:pPr>
        <w:pStyle w:val="2"/>
        <w:rPr>
          <w:rFonts w:ascii="Arial" w:hAnsi="Arial" w:cs="Arial"/>
          <w:b/>
          <w:bCs/>
          <w:sz w:val="24"/>
          <w:szCs w:val="24"/>
          <w:lang w:val="en-PH"/>
        </w:rPr>
      </w:pPr>
    </w:p>
    <w:p>
      <w:pPr>
        <w:pStyle w:val="2"/>
        <w:rPr>
          <w:rFonts w:ascii="Arial" w:hAnsi="Arial" w:cs="Arial"/>
          <w:b/>
          <w:bCs/>
          <w:sz w:val="24"/>
          <w:szCs w:val="24"/>
          <w:lang w:val="en-PH"/>
        </w:rPr>
      </w:pPr>
    </w:p>
    <w:p>
      <w:pPr>
        <w:rPr>
          <w:rFonts w:ascii="Arial" w:hAnsi="Arial" w:cs="Arial"/>
          <w:b/>
          <w:bCs/>
          <w:sz w:val="24"/>
          <w:szCs w:val="24"/>
          <w:lang w:val="en-PH"/>
        </w:rPr>
      </w:pPr>
      <w:r>
        <w:rPr>
          <w:rFonts w:ascii="Arial" w:hAnsi="Arial" w:cs="Arial"/>
          <w:b/>
          <w:bCs/>
          <w:sz w:val="24"/>
          <w:szCs w:val="24"/>
          <w:lang w:val="en-PH"/>
        </w:rPr>
        <w:br w:type="page"/>
      </w:r>
    </w:p>
    <w:p>
      <w:pPr>
        <w:pStyle w:val="2"/>
        <w:rPr>
          <w:rFonts w:ascii="Arial" w:hAnsi="Arial" w:cs="Arial"/>
          <w:b/>
          <w:bCs/>
          <w:sz w:val="24"/>
          <w:szCs w:val="24"/>
          <w:lang w:val="en-PH"/>
        </w:rPr>
      </w:pPr>
    </w:p>
    <w:tbl>
      <w:tblPr>
        <w:tblStyle w:val="6"/>
        <w:tblW w:w="8628" w:type="dxa"/>
        <w:tblInd w:w="0" w:type="dxa"/>
        <w:tblLayout w:type="fixed"/>
        <w:tblCellMar>
          <w:top w:w="0" w:type="dxa"/>
          <w:left w:w="0" w:type="dxa"/>
          <w:bottom w:w="0" w:type="dxa"/>
          <w:right w:w="0" w:type="dxa"/>
        </w:tblCellMar>
      </w:tblPr>
      <w:tblGrid>
        <w:gridCol w:w="1338"/>
        <w:gridCol w:w="240"/>
        <w:gridCol w:w="6000"/>
        <w:gridCol w:w="1050"/>
      </w:tblGrid>
      <w:tr>
        <w:tblPrEx>
          <w:tblCellMar>
            <w:top w:w="0" w:type="dxa"/>
            <w:left w:w="0" w:type="dxa"/>
            <w:bottom w:w="0" w:type="dxa"/>
            <w:right w:w="0" w:type="dxa"/>
          </w:tblCellMar>
        </w:tblPrEx>
        <w:trPr>
          <w:trHeight w:val="300" w:hRule="atLeast"/>
        </w:trPr>
        <w:tc>
          <w:tcPr>
            <w:tcW w:w="8628" w:type="dxa"/>
            <w:gridSpan w:val="4"/>
            <w:tcBorders>
              <w:top w:val="nil"/>
              <w:left w:val="nil"/>
              <w:bottom w:val="nil"/>
              <w:right w:val="nil"/>
            </w:tcBorders>
            <w:noWrap/>
            <w:tcMar>
              <w:top w:w="15" w:type="dxa"/>
              <w:left w:w="15" w:type="dxa"/>
              <w:right w:w="15" w:type="dxa"/>
            </w:tcMar>
            <w:vAlign w:val="center"/>
          </w:tcPr>
          <w:p>
            <w:pPr>
              <w:spacing w:line="480" w:lineRule="auto"/>
              <w:jc w:val="center"/>
              <w:rPr>
                <w:rFonts w:ascii="Arial" w:hAnsi="Arial" w:cs="Arial"/>
                <w:b/>
                <w:bCs/>
                <w:color w:val="000000"/>
                <w:sz w:val="24"/>
                <w:szCs w:val="24"/>
                <w:lang w:val="en-PH"/>
              </w:rPr>
            </w:pPr>
            <w:r>
              <w:rPr>
                <w:rFonts w:ascii="Arial" w:hAnsi="Arial" w:cs="Arial"/>
                <w:b/>
                <w:bCs/>
                <w:color w:val="000000"/>
                <w:sz w:val="24"/>
                <w:szCs w:val="24"/>
                <w:lang w:val="en-PH"/>
              </w:rPr>
              <w:t>List of Figures</w:t>
            </w: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jc w:val="center"/>
              <w:rPr>
                <w:rFonts w:ascii="Arial" w:hAnsi="Arial" w:cs="Arial"/>
                <w:b/>
                <w:bCs/>
                <w:color w:val="000000"/>
                <w:sz w:val="24"/>
                <w:szCs w:val="24"/>
                <w:lang w:val="en-PH"/>
              </w:rPr>
            </w:pPr>
            <w:r>
              <w:rPr>
                <w:rFonts w:ascii="Arial" w:hAnsi="Arial" w:cs="Arial"/>
                <w:b/>
                <w:bCs/>
                <w:color w:val="000000"/>
                <w:sz w:val="24"/>
                <w:szCs w:val="24"/>
                <w:lang w:val="en-PH"/>
              </w:rPr>
              <w:t>Figure</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jc w:val="center"/>
              <w:rPr>
                <w:rFonts w:ascii="Arial" w:hAnsi="Arial" w:cs="Arial"/>
                <w:b/>
                <w:bCs/>
                <w:color w:val="000000"/>
                <w:sz w:val="24"/>
                <w:szCs w:val="24"/>
                <w:lang w:val="en-PH"/>
              </w:rPr>
            </w:pPr>
            <w:r>
              <w:rPr>
                <w:rFonts w:ascii="Arial" w:hAnsi="Arial" w:cs="Arial"/>
                <w:b/>
                <w:bCs/>
                <w:color w:val="000000"/>
                <w:sz w:val="24"/>
                <w:szCs w:val="24"/>
                <w:lang w:val="en-PH"/>
              </w:rPr>
              <w:t>Title</w:t>
            </w:r>
          </w:p>
        </w:tc>
        <w:tc>
          <w:tcPr>
            <w:tcW w:w="1050" w:type="dxa"/>
            <w:tcBorders>
              <w:top w:val="nil"/>
              <w:left w:val="nil"/>
              <w:bottom w:val="nil"/>
              <w:right w:val="nil"/>
            </w:tcBorders>
            <w:noWrap/>
            <w:tcMar>
              <w:top w:w="15" w:type="dxa"/>
              <w:left w:w="15" w:type="dxa"/>
              <w:right w:w="15" w:type="dxa"/>
            </w:tcMar>
            <w:vAlign w:val="center"/>
          </w:tcPr>
          <w:p>
            <w:pPr>
              <w:jc w:val="center"/>
              <w:rPr>
                <w:rFonts w:ascii="Arial" w:hAnsi="Arial" w:cs="Arial"/>
                <w:b/>
                <w:bCs/>
                <w:color w:val="000000"/>
                <w:sz w:val="24"/>
                <w:szCs w:val="24"/>
                <w:lang w:val="en-PH"/>
              </w:rPr>
            </w:pPr>
            <w:r>
              <w:rPr>
                <w:rFonts w:ascii="Arial" w:hAnsi="Arial" w:cs="Arial"/>
                <w:b/>
                <w:bCs/>
                <w:color w:val="000000"/>
                <w:sz w:val="24"/>
                <w:szCs w:val="24"/>
                <w:lang w:val="en-PH"/>
              </w:rPr>
              <w:t>Page</w:t>
            </w: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jc w:val="center"/>
              <w:rPr>
                <w:rFonts w:ascii="Arial" w:hAnsi="Arial" w:cs="Arial"/>
                <w:color w:val="000000"/>
                <w:sz w:val="24"/>
                <w:szCs w:val="24"/>
                <w:lang w:val="en-PH"/>
              </w:rPr>
            </w:pPr>
            <w:r>
              <w:rPr>
                <w:rFonts w:ascii="Arial" w:hAnsi="Arial" w:cs="Arial"/>
                <w:color w:val="000000"/>
                <w:sz w:val="24"/>
                <w:szCs w:val="24"/>
                <w:lang w:val="en-PH"/>
              </w:rPr>
              <w:t>1</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jc w:val="center"/>
              <w:rPr>
                <w:rFonts w:ascii="Arial" w:hAnsi="Arial" w:cs="Arial"/>
                <w:i/>
                <w:iCs/>
                <w:color w:val="000000"/>
                <w:sz w:val="24"/>
                <w:szCs w:val="24"/>
                <w:lang w:val="en-PH"/>
              </w:rPr>
            </w:pPr>
            <w:r>
              <w:rPr>
                <w:rFonts w:ascii="Arial" w:hAnsi="Arial" w:cs="Arial"/>
                <w:i/>
                <w:iCs/>
                <w:color w:val="000000"/>
                <w:sz w:val="24"/>
                <w:szCs w:val="24"/>
                <w:lang w:val="en-PH"/>
              </w:rPr>
              <w:t>The Conceptual Framework of the Study</w:t>
            </w:r>
          </w:p>
        </w:tc>
        <w:tc>
          <w:tcPr>
            <w:tcW w:w="1050" w:type="dxa"/>
            <w:tcBorders>
              <w:top w:val="nil"/>
              <w:left w:val="nil"/>
              <w:bottom w:val="nil"/>
              <w:right w:val="nil"/>
            </w:tcBorders>
            <w:noWrap/>
            <w:tcMar>
              <w:top w:w="15" w:type="dxa"/>
              <w:left w:w="15" w:type="dxa"/>
              <w:right w:w="15" w:type="dxa"/>
            </w:tcMar>
            <w:vAlign w:val="center"/>
          </w:tcPr>
          <w:p>
            <w:pPr>
              <w:jc w:val="center"/>
              <w:rPr>
                <w:rFonts w:hint="default" w:ascii="Arial" w:hAnsi="Arial" w:cs="Arial"/>
                <w:color w:val="000000"/>
                <w:sz w:val="24"/>
                <w:szCs w:val="24"/>
                <w:lang w:val="en-US"/>
              </w:rPr>
            </w:pPr>
            <w:r>
              <w:rPr>
                <w:rFonts w:hint="default" w:ascii="Arial" w:hAnsi="Arial" w:cs="Arial"/>
                <w:color w:val="000000"/>
                <w:sz w:val="24"/>
                <w:szCs w:val="24"/>
                <w:lang w:val="en-US"/>
              </w:rPr>
              <w:t>29</w:t>
            </w: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jc w:val="center"/>
              <w:rPr>
                <w:rFonts w:ascii="Arial" w:hAnsi="Arial" w:cs="Arial"/>
                <w:color w:val="000000"/>
                <w:sz w:val="24"/>
                <w:szCs w:val="24"/>
                <w:lang w:val="en-PH"/>
              </w:rPr>
            </w:pPr>
            <w:r>
              <w:rPr>
                <w:rFonts w:hint="default" w:ascii="Arial" w:hAnsi="Arial" w:cs="Arial"/>
                <w:color w:val="000000"/>
                <w:sz w:val="24"/>
                <w:szCs w:val="24"/>
                <w:lang w:val="en-US"/>
              </w:rPr>
              <w:t>2</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jc w:val="center"/>
              <w:rPr>
                <w:rFonts w:hint="default" w:ascii="Arial" w:hAnsi="Arial" w:cs="Arial"/>
                <w:i/>
                <w:iCs/>
                <w:color w:val="000000"/>
                <w:sz w:val="24"/>
                <w:szCs w:val="24"/>
                <w:lang w:val="en-US"/>
              </w:rPr>
            </w:pPr>
            <w:r>
              <w:rPr>
                <w:rFonts w:hint="default" w:ascii="Arial" w:hAnsi="Arial" w:cs="Arial"/>
                <w:i/>
                <w:iCs/>
                <w:color w:val="000000"/>
                <w:sz w:val="24"/>
                <w:szCs w:val="24"/>
                <w:lang w:val="en-US"/>
              </w:rPr>
              <w:t>Mediation Model</w:t>
            </w:r>
          </w:p>
        </w:tc>
        <w:tc>
          <w:tcPr>
            <w:tcW w:w="1050" w:type="dxa"/>
            <w:tcBorders>
              <w:top w:val="nil"/>
              <w:left w:val="nil"/>
              <w:bottom w:val="nil"/>
              <w:right w:val="nil"/>
            </w:tcBorders>
            <w:noWrap/>
            <w:tcMar>
              <w:top w:w="15" w:type="dxa"/>
              <w:left w:w="15" w:type="dxa"/>
              <w:right w:w="15" w:type="dxa"/>
            </w:tcMar>
            <w:vAlign w:val="center"/>
          </w:tcPr>
          <w:p>
            <w:pPr>
              <w:jc w:val="center"/>
              <w:rPr>
                <w:rFonts w:hint="default" w:ascii="Arial" w:hAnsi="Arial" w:cs="Arial"/>
                <w:color w:val="000000"/>
                <w:sz w:val="24"/>
                <w:szCs w:val="24"/>
                <w:lang w:val="en-US"/>
              </w:rPr>
            </w:pPr>
            <w:r>
              <w:rPr>
                <w:rFonts w:hint="default" w:ascii="Arial" w:hAnsi="Arial" w:cs="Arial"/>
                <w:color w:val="000000"/>
                <w:sz w:val="24"/>
                <w:szCs w:val="24"/>
                <w:lang w:val="en-US"/>
              </w:rPr>
              <w:t>63</w:t>
            </w:r>
          </w:p>
        </w:tc>
      </w:tr>
    </w:tbl>
    <w:p>
      <w:pPr>
        <w:jc w:val="center"/>
        <w:rPr>
          <w:rFonts w:ascii="Arial" w:hAnsi="Arial" w:cs="Arial"/>
          <w:b/>
          <w:bCs/>
          <w:sz w:val="24"/>
          <w:szCs w:val="24"/>
          <w:lang w:val="en-PH"/>
        </w:rPr>
      </w:pPr>
      <w:bookmarkStart w:id="77" w:name="_GoBack"/>
      <w:bookmarkEnd w:id="77"/>
    </w:p>
    <w:p>
      <w:pPr>
        <w:jc w:val="center"/>
        <w:rPr>
          <w:rFonts w:ascii="Arial" w:hAnsi="Arial" w:cs="Arial"/>
          <w:b/>
          <w:bCs/>
          <w:sz w:val="24"/>
          <w:szCs w:val="24"/>
          <w:lang w:val="en-PH"/>
        </w:rPr>
      </w:pPr>
    </w:p>
    <w:p>
      <w:pPr>
        <w:jc w:val="center"/>
        <w:rPr>
          <w:rFonts w:ascii="Arial" w:hAnsi="Arial" w:cs="Arial"/>
          <w:b/>
          <w:bCs/>
          <w:sz w:val="24"/>
          <w:szCs w:val="24"/>
          <w:lang w:val="en-PH"/>
        </w:rPr>
      </w:pPr>
    </w:p>
    <w:p>
      <w:pPr>
        <w:jc w:val="center"/>
        <w:rPr>
          <w:rFonts w:ascii="Arial" w:hAnsi="Arial" w:cs="Arial"/>
          <w:b/>
          <w:bCs/>
          <w:sz w:val="24"/>
          <w:szCs w:val="24"/>
          <w:lang w:val="en-PH"/>
        </w:rPr>
      </w:pPr>
    </w:p>
    <w:p>
      <w:pPr>
        <w:pStyle w:val="2"/>
        <w:rPr>
          <w:rFonts w:ascii="Arial" w:hAnsi="Arial" w:cs="Arial"/>
          <w:b/>
          <w:bCs/>
          <w:lang w:val="en-PH"/>
        </w:rPr>
      </w:pPr>
    </w:p>
    <w:p>
      <w:pPr>
        <w:pStyle w:val="2"/>
        <w:rPr>
          <w:rFonts w:ascii="Arial" w:hAnsi="Arial" w:cs="Arial"/>
          <w:b/>
          <w:bCs/>
          <w:lang w:val="en-PH"/>
        </w:rPr>
      </w:pPr>
    </w:p>
    <w:p>
      <w:pPr>
        <w:jc w:val="center"/>
        <w:rPr>
          <w:rFonts w:ascii="Arial" w:hAnsi="Arial" w:cs="Arial"/>
          <w:b/>
          <w:bCs/>
          <w:sz w:val="24"/>
          <w:szCs w:val="24"/>
          <w:lang w:val="en-PH"/>
        </w:rPr>
      </w:pPr>
    </w:p>
    <w:p>
      <w:pPr>
        <w:jc w:val="center"/>
        <w:rPr>
          <w:rFonts w:ascii="Arial" w:hAnsi="Arial" w:cs="Arial"/>
          <w:b/>
          <w:bCs/>
          <w:sz w:val="24"/>
          <w:szCs w:val="24"/>
          <w:lang w:val="en-PH"/>
        </w:rPr>
      </w:pPr>
    </w:p>
    <w:p>
      <w:pPr>
        <w:jc w:val="center"/>
        <w:rPr>
          <w:rFonts w:ascii="Arial" w:hAnsi="Arial" w:cs="Arial"/>
          <w:b/>
          <w:bCs/>
          <w:sz w:val="24"/>
          <w:szCs w:val="24"/>
          <w:lang w:val="en-PH"/>
        </w:rPr>
      </w:pPr>
    </w:p>
    <w:p>
      <w:pPr>
        <w:jc w:val="center"/>
        <w:rPr>
          <w:rFonts w:ascii="Arial" w:hAnsi="Arial" w:cs="Arial"/>
          <w:b/>
          <w:bCs/>
          <w:sz w:val="24"/>
          <w:szCs w:val="24"/>
          <w:lang w:val="en-PH"/>
        </w:rPr>
      </w:pPr>
    </w:p>
    <w:p>
      <w:pPr>
        <w:jc w:val="center"/>
        <w:rPr>
          <w:rFonts w:ascii="Arial" w:hAnsi="Arial" w:cs="Arial"/>
          <w:b/>
          <w:bCs/>
          <w:sz w:val="24"/>
          <w:szCs w:val="24"/>
          <w:lang w:val="en-PH"/>
        </w:rPr>
      </w:pPr>
    </w:p>
    <w:p>
      <w:pPr>
        <w:jc w:val="center"/>
        <w:rPr>
          <w:rFonts w:ascii="Arial" w:hAnsi="Arial" w:cs="Arial"/>
          <w:b/>
          <w:bCs/>
          <w:sz w:val="24"/>
          <w:szCs w:val="24"/>
          <w:lang w:val="en-PH"/>
        </w:rPr>
      </w:pPr>
    </w:p>
    <w:p>
      <w:pPr>
        <w:jc w:val="center"/>
        <w:rPr>
          <w:rFonts w:ascii="Arial" w:hAnsi="Arial" w:cs="Arial"/>
          <w:b/>
          <w:bCs/>
          <w:sz w:val="24"/>
          <w:szCs w:val="24"/>
          <w:lang w:val="en-PH"/>
        </w:rPr>
        <w:sectPr>
          <w:headerReference r:id="rId5" w:type="default"/>
          <w:pgSz w:w="12191" w:h="15819"/>
          <w:pgMar w:top="1417" w:right="1417" w:bottom="1417" w:left="2126" w:header="720" w:footer="720" w:gutter="0"/>
          <w:pgNumType w:fmt="lowerRoman" w:start="7"/>
          <w:cols w:space="720" w:num="1"/>
          <w:docGrid w:linePitch="360" w:charSpace="0"/>
        </w:sectPr>
      </w:pPr>
    </w:p>
    <w:p>
      <w:pPr>
        <w:jc w:val="center"/>
        <w:rPr>
          <w:rFonts w:ascii="Arial" w:hAnsi="Arial" w:cs="Arial"/>
          <w:b/>
          <w:bCs/>
          <w:sz w:val="24"/>
          <w:szCs w:val="24"/>
          <w:lang w:val="en-PH"/>
        </w:rPr>
      </w:pPr>
      <w:r>
        <w:rPr>
          <w:sz w:val="24"/>
        </w:rPr>
        <mc:AlternateContent>
          <mc:Choice Requires="wps">
            <w:drawing>
              <wp:anchor distT="0" distB="0" distL="114300" distR="114300" simplePos="0" relativeHeight="251661312" behindDoc="0" locked="0" layoutInCell="1" allowOverlap="1">
                <wp:simplePos x="0" y="0"/>
                <wp:positionH relativeFrom="column">
                  <wp:posOffset>5170805</wp:posOffset>
                </wp:positionH>
                <wp:positionV relativeFrom="paragraph">
                  <wp:posOffset>-676910</wp:posOffset>
                </wp:positionV>
                <wp:extent cx="635635" cy="604520"/>
                <wp:effectExtent l="0" t="0" r="12065" b="5080"/>
                <wp:wrapNone/>
                <wp:docPr id="5" name="Rectangle 5"/>
                <wp:cNvGraphicFramePr/>
                <a:graphic xmlns:a="http://schemas.openxmlformats.org/drawingml/2006/main">
                  <a:graphicData uri="http://schemas.microsoft.com/office/word/2010/wordprocessingShape">
                    <wps:wsp>
                      <wps:cNvSpPr/>
                      <wps:spPr>
                        <a:xfrm>
                          <a:off x="0" y="0"/>
                          <a:ext cx="635635" cy="60452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5" o:spid="_x0000_s1026" o:spt="1" style="position:absolute;left:0pt;margin-left:407.15pt;margin-top:-53.3pt;height:47.6pt;width:50.05pt;z-index:251661312;v-text-anchor:middle;mso-width-relative:page;mso-height-relative:page;" fillcolor="#FFFFFF [3201]" filled="t" stroked="f" coordsize="21600,21600" o:gfxdata="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AAuwuPbAAAADAEAAA8AAAAAAAAAAQAgAAAAIgAAAGRycy9kb3ducmV2LnhtbFBLAQIUABQA&#10;AAAIAIdO4kCzIsi+XwIAAM0EAAAOAAAAAAAAAAEAIAAAACoBAABkcnMvZTJvRG9jLnhtbFBLBQYA&#10;AAAABgAGAFkBAAD7BQAAAAA=&#10;">
                <v:fill on="t" focussize="0,0"/>
                <v:stroke on="f" weight="1pt" miterlimit="8" joinstyle="miter"/>
                <v:imagedata o:title=""/>
                <o:lock v:ext="edit" aspectratio="f"/>
              </v:rect>
            </w:pict>
          </mc:Fallback>
        </mc:AlternateContent>
      </w:r>
      <w:r>
        <w:rPr>
          <w:rFonts w:ascii="Arial" w:hAnsi="Arial" w:cs="Arial"/>
          <w:b/>
          <w:bCs/>
          <w:sz w:val="24"/>
          <w:szCs w:val="24"/>
          <w:lang w:val="en-PH"/>
        </w:rPr>
        <w:t>CHAPTER 1</w:t>
      </w:r>
    </w:p>
    <w:p>
      <w:pPr>
        <w:jc w:val="center"/>
        <w:rPr>
          <w:rFonts w:ascii="Arial" w:hAnsi="Arial" w:cs="Arial"/>
          <w:b/>
          <w:bCs/>
          <w:sz w:val="24"/>
          <w:szCs w:val="24"/>
          <w:lang w:val="en-PH"/>
        </w:rPr>
      </w:pPr>
    </w:p>
    <w:p>
      <w:pPr>
        <w:jc w:val="center"/>
        <w:rPr>
          <w:rFonts w:ascii="Arial" w:hAnsi="Arial" w:cs="Arial"/>
          <w:b/>
          <w:bCs/>
          <w:sz w:val="24"/>
          <w:szCs w:val="24"/>
          <w:lang w:val="en-PH"/>
        </w:rPr>
      </w:pPr>
    </w:p>
    <w:p>
      <w:pPr>
        <w:jc w:val="center"/>
        <w:rPr>
          <w:rFonts w:ascii="Arial" w:hAnsi="Arial" w:cs="Arial"/>
          <w:b/>
          <w:bCs/>
          <w:sz w:val="24"/>
          <w:szCs w:val="24"/>
          <w:lang w:val="en-PH"/>
        </w:rPr>
      </w:pPr>
    </w:p>
    <w:p>
      <w:pPr>
        <w:spacing w:line="480" w:lineRule="auto"/>
        <w:ind w:firstLine="120" w:firstLineChars="50"/>
        <w:jc w:val="center"/>
        <w:rPr>
          <w:rFonts w:ascii="Arial" w:hAnsi="Arial" w:cs="Arial"/>
          <w:b/>
          <w:bCs/>
          <w:sz w:val="24"/>
          <w:szCs w:val="24"/>
          <w:lang w:val="en-PH"/>
        </w:rPr>
      </w:pPr>
      <w:r>
        <w:rPr>
          <w:rFonts w:ascii="Arial" w:hAnsi="Arial" w:cs="Arial"/>
          <w:b/>
          <w:bCs/>
          <w:sz w:val="24"/>
          <w:szCs w:val="24"/>
          <w:lang w:val="en-PH"/>
        </w:rPr>
        <w:t>The Problem and its Scope</w:t>
      </w:r>
    </w:p>
    <w:p>
      <w:pPr>
        <w:pStyle w:val="2"/>
        <w:rPr>
          <w:rFonts w:ascii="Arial" w:hAnsi="Arial" w:cs="Arial"/>
          <w:b/>
          <w:bCs/>
          <w:sz w:val="24"/>
          <w:szCs w:val="24"/>
          <w:lang w:val="en-PH"/>
        </w:rPr>
      </w:pPr>
    </w:p>
    <w:p>
      <w:pPr>
        <w:pStyle w:val="2"/>
        <w:rPr>
          <w:rFonts w:ascii="Arial" w:hAnsi="Arial" w:cs="Arial"/>
          <w:b/>
          <w:bCs/>
          <w:sz w:val="24"/>
          <w:szCs w:val="24"/>
          <w:lang w:val="en-PH"/>
        </w:rPr>
      </w:pP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Arial" w:hAnsi="Arial" w:eastAsia="SimSun" w:cs="Arial"/>
          <w:sz w:val="24"/>
          <w:szCs w:val="24"/>
          <w:lang w:val="en-US"/>
        </w:rPr>
      </w:pPr>
      <w:r>
        <w:rPr>
          <w:rFonts w:hint="default" w:ascii="Arial" w:hAnsi="Arial" w:cs="Arial"/>
          <w:sz w:val="24"/>
          <w:szCs w:val="24"/>
        </w:rPr>
        <w:t>A teacher's caring and supportive approach plays a crucial role in shaping students' attitudes, motivation, and performance in math.</w:t>
      </w:r>
      <w:r>
        <w:rPr>
          <w:rFonts w:hint="default" w:ascii="Arial" w:hAnsi="Arial" w:cs="Arial"/>
          <w:sz w:val="24"/>
          <w:szCs w:val="24"/>
          <w:lang w:val="en-US"/>
        </w:rPr>
        <w:t xml:space="preserve"> </w:t>
      </w:r>
      <w:r>
        <w:rPr>
          <w:rFonts w:hint="default" w:ascii="Arial" w:hAnsi="Arial" w:cs="Arial"/>
          <w:sz w:val="24"/>
          <w:szCs w:val="24"/>
        </w:rPr>
        <w:t>When teachers exhibit caring behavior, they create a positive and nurturing learning environment in the math classroom. This environment fosters a sense of belonging and emotional safety, which allows students to feel comfortable taking risks, asking questions, and making mistakes in their math learning journey.</w:t>
      </w:r>
      <w:r>
        <w:rPr>
          <w:rFonts w:hint="default" w:ascii="Arial" w:hAnsi="Arial" w:cs="Arial"/>
          <w:sz w:val="24"/>
          <w:szCs w:val="24"/>
          <w:lang w:val="en-US"/>
        </w:rPr>
        <w:t xml:space="preserve"> </w:t>
      </w:r>
      <w:r>
        <w:rPr>
          <w:rFonts w:hint="default" w:ascii="Arial" w:hAnsi="Arial" w:cs="Arial"/>
          <w:sz w:val="24"/>
          <w:szCs w:val="24"/>
        </w:rPr>
        <w:t xml:space="preserve">When teachers demonstrate empathy, understanding, and support, they create an environment where students feel valued, motivated, and confident in their math abilities. This, in turn, enhances students' </w:t>
      </w:r>
      <w:r>
        <w:rPr>
          <w:rFonts w:hint="default" w:ascii="Arial" w:hAnsi="Arial" w:cs="Arial"/>
          <w:sz w:val="24"/>
          <w:szCs w:val="24"/>
          <w:lang w:val="en-US"/>
        </w:rPr>
        <w:t>numerical inquisitiveness</w:t>
      </w:r>
      <w:r>
        <w:rPr>
          <w:rFonts w:hint="default" w:ascii="Arial" w:hAnsi="Arial" w:cs="Arial"/>
          <w:sz w:val="24"/>
          <w:szCs w:val="24"/>
        </w:rPr>
        <w:t>, positively influences their academic performance, and contributes to their overall growth and development as learners.</w:t>
      </w:r>
    </w:p>
    <w:p>
      <w:pPr>
        <w:keepNext w:val="0"/>
        <w:keepLines w:val="0"/>
        <w:pageBreakBefore w:val="0"/>
        <w:widowControl/>
        <w:suppressLineNumbers w:val="0"/>
        <w:kinsoku/>
        <w:wordWrap/>
        <w:overflowPunct/>
        <w:topLinePunct w:val="0"/>
        <w:autoSpaceDE/>
        <w:autoSpaceDN/>
        <w:bidi w:val="0"/>
        <w:adjustRightInd/>
        <w:snapToGrid/>
        <w:spacing w:line="480" w:lineRule="auto"/>
        <w:ind w:firstLine="720" w:firstLineChars="0"/>
        <w:jc w:val="both"/>
        <w:textAlignment w:val="auto"/>
        <w:rPr>
          <w:rFonts w:hint="default" w:ascii="Arial" w:hAnsi="Arial" w:cs="Arial"/>
          <w:sz w:val="24"/>
          <w:szCs w:val="24"/>
          <w:lang w:val="en-US"/>
        </w:rPr>
      </w:pPr>
      <w:r>
        <w:rPr>
          <w:rFonts w:hint="default" w:ascii="Arial" w:hAnsi="Arial" w:cs="Arial"/>
          <w:sz w:val="24"/>
          <w:szCs w:val="24"/>
          <w:lang w:val="en-US"/>
        </w:rPr>
        <w:t xml:space="preserve">Meanwhile, </w:t>
      </w:r>
      <w:r>
        <w:rPr>
          <w:rFonts w:hint="default" w:ascii="Arial" w:hAnsi="Arial" w:cs="Arial"/>
          <w:sz w:val="24"/>
          <w:szCs w:val="24"/>
        </w:rPr>
        <w:t>Kim</w:t>
      </w:r>
      <w:r>
        <w:rPr>
          <w:rFonts w:hint="default" w:ascii="Arial" w:hAnsi="Arial" w:cs="Arial"/>
          <w:sz w:val="24"/>
          <w:szCs w:val="24"/>
          <w:lang w:val="en-US"/>
        </w:rPr>
        <w:t xml:space="preserve"> et al.</w:t>
      </w:r>
      <w:r>
        <w:rPr>
          <w:rFonts w:hint="default" w:ascii="Arial" w:hAnsi="Arial" w:cs="Arial"/>
          <w:sz w:val="24"/>
          <w:szCs w:val="24"/>
        </w:rPr>
        <w:t xml:space="preserve"> </w:t>
      </w:r>
      <w:r>
        <w:rPr>
          <w:rFonts w:hint="default" w:ascii="Arial" w:hAnsi="Arial" w:cs="Arial"/>
          <w:sz w:val="24"/>
          <w:szCs w:val="24"/>
          <w:lang w:val="en-US"/>
        </w:rPr>
        <w:t>(</w:t>
      </w:r>
      <w:r>
        <w:rPr>
          <w:rFonts w:hint="default" w:ascii="Arial" w:hAnsi="Arial" w:cs="Arial"/>
          <w:sz w:val="24"/>
          <w:szCs w:val="24"/>
        </w:rPr>
        <w:t>2015</w:t>
      </w:r>
      <w:r>
        <w:rPr>
          <w:rFonts w:hint="default" w:ascii="Arial" w:hAnsi="Arial" w:cs="Arial"/>
          <w:sz w:val="24"/>
          <w:szCs w:val="24"/>
          <w:lang w:val="en-PH"/>
        </w:rPr>
        <w:t>)</w:t>
      </w:r>
      <w:r>
        <w:rPr>
          <w:rFonts w:hint="default" w:ascii="Arial" w:hAnsi="Arial" w:cs="Arial"/>
          <w:sz w:val="24"/>
          <w:szCs w:val="24"/>
          <w:lang w:val="en-US"/>
        </w:rPr>
        <w:t xml:space="preserve"> highlighted w</w:t>
      </w:r>
      <w:r>
        <w:rPr>
          <w:rFonts w:hint="default" w:ascii="Arial" w:hAnsi="Arial" w:cs="Arial"/>
          <w:sz w:val="24"/>
          <w:szCs w:val="24"/>
        </w:rPr>
        <w:t xml:space="preserve">hen </w:t>
      </w:r>
      <w:r>
        <w:rPr>
          <w:rFonts w:hint="default" w:ascii="Arial" w:hAnsi="Arial" w:cs="Arial"/>
          <w:sz w:val="24"/>
          <w:szCs w:val="24"/>
          <w:lang w:val="en-US"/>
        </w:rPr>
        <w:t>learners</w:t>
      </w:r>
      <w:r>
        <w:rPr>
          <w:rFonts w:hint="default" w:ascii="Arial" w:hAnsi="Arial" w:cs="Arial"/>
          <w:sz w:val="24"/>
          <w:szCs w:val="24"/>
        </w:rPr>
        <w:t xml:space="preserve"> lack </w:t>
      </w:r>
      <w:r>
        <w:rPr>
          <w:rFonts w:hint="default" w:ascii="Arial" w:hAnsi="Arial" w:cs="Arial"/>
          <w:sz w:val="24"/>
          <w:szCs w:val="24"/>
          <w:lang w:val="en-US"/>
        </w:rPr>
        <w:t>of numerical inquisitiveness</w:t>
      </w:r>
      <w:r>
        <w:rPr>
          <w:rFonts w:hint="default" w:ascii="Arial" w:hAnsi="Arial" w:cs="Arial"/>
          <w:sz w:val="24"/>
          <w:szCs w:val="24"/>
        </w:rPr>
        <w:t>, they are less likely to invest time and effort into learning the subject. As a result, their performance in math may suffer, leading to lower grades and academic achievement</w:t>
      </w:r>
      <w:r>
        <w:rPr>
          <w:rFonts w:hint="default" w:ascii="Arial" w:hAnsi="Arial" w:cs="Arial"/>
          <w:sz w:val="24"/>
          <w:szCs w:val="24"/>
          <w:lang w:val="en-PH"/>
        </w:rPr>
        <w:t xml:space="preserve">. </w:t>
      </w:r>
      <w:r>
        <w:rPr>
          <w:rFonts w:hint="default" w:ascii="Arial" w:hAnsi="Arial" w:cs="Arial"/>
          <w:sz w:val="24"/>
          <w:szCs w:val="24"/>
          <w:lang w:val="en-US" w:eastAsia="zh-CN"/>
        </w:rPr>
        <w:t>Illiyas</w:t>
      </w:r>
      <w:r>
        <w:rPr>
          <w:rFonts w:hint="default" w:ascii="Arial" w:hAnsi="Arial" w:cs="Arial"/>
          <w:sz w:val="24"/>
          <w:szCs w:val="24"/>
          <w:lang w:val="en-PH" w:eastAsia="zh-CN"/>
        </w:rPr>
        <w:t xml:space="preserve"> </w:t>
      </w:r>
      <w:r>
        <w:rPr>
          <w:rFonts w:hint="default" w:ascii="Arial" w:hAnsi="Arial" w:cs="Arial"/>
          <w:sz w:val="24"/>
          <w:szCs w:val="24"/>
          <w:lang w:val="en-US" w:eastAsia="zh-CN"/>
        </w:rPr>
        <w:t>(</w:t>
      </w:r>
      <w:r>
        <w:rPr>
          <w:rFonts w:hint="default" w:ascii="Arial" w:hAnsi="Arial" w:cs="Arial"/>
          <w:sz w:val="24"/>
          <w:szCs w:val="24"/>
          <w:lang w:val="en-PH" w:eastAsia="zh-CN"/>
        </w:rPr>
        <w:t>2017</w:t>
      </w:r>
      <w:r>
        <w:rPr>
          <w:rFonts w:hint="default" w:ascii="Arial" w:hAnsi="Arial" w:cs="Arial"/>
          <w:sz w:val="24"/>
          <w:szCs w:val="24"/>
          <w:lang w:val="en-PH"/>
        </w:rPr>
        <w:t xml:space="preserve">) </w:t>
      </w:r>
      <w:r>
        <w:rPr>
          <w:rFonts w:hint="default" w:ascii="Arial" w:hAnsi="Arial" w:cs="Arial"/>
          <w:sz w:val="24"/>
          <w:szCs w:val="24"/>
          <w:lang w:val="en-US"/>
        </w:rPr>
        <w:t xml:space="preserve">reported </w:t>
      </w:r>
      <w:r>
        <w:rPr>
          <w:rFonts w:hint="default" w:ascii="Arial" w:hAnsi="Arial" w:cs="Arial"/>
          <w:sz w:val="24"/>
          <w:szCs w:val="24"/>
          <w:lang w:val="en-PH"/>
        </w:rPr>
        <w:t xml:space="preserve">that </w:t>
      </w:r>
      <w:r>
        <w:rPr>
          <w:rFonts w:hint="default" w:ascii="Arial" w:hAnsi="Arial" w:cs="Arial"/>
          <w:sz w:val="24"/>
          <w:szCs w:val="24"/>
          <w:lang w:val="en-US"/>
        </w:rPr>
        <w:t>a</w:t>
      </w:r>
      <w:r>
        <w:rPr>
          <w:rFonts w:hint="default" w:ascii="Arial" w:hAnsi="Arial" w:cs="Arial"/>
          <w:sz w:val="24"/>
          <w:szCs w:val="24"/>
        </w:rPr>
        <w:t xml:space="preserve"> lack of </w:t>
      </w:r>
      <w:r>
        <w:rPr>
          <w:rFonts w:hint="default" w:ascii="Arial" w:hAnsi="Arial" w:cs="Arial"/>
          <w:sz w:val="24"/>
          <w:szCs w:val="24"/>
          <w:lang w:val="en-US"/>
        </w:rPr>
        <w:t>numerical inqusitiveness</w:t>
      </w:r>
      <w:r>
        <w:rPr>
          <w:rFonts w:hint="default" w:ascii="Arial" w:hAnsi="Arial" w:cs="Arial"/>
          <w:sz w:val="24"/>
          <w:szCs w:val="24"/>
        </w:rPr>
        <w:t xml:space="preserve"> can lead to negative attitudes and beliefs about the subject. Students may develop a mindset that math is difficult, boring, or irrelevant, which can further discourage their engagement and motivation in learning math</w:t>
      </w:r>
      <w:r>
        <w:rPr>
          <w:rFonts w:hint="default" w:ascii="Arial" w:hAnsi="Arial" w:cs="Arial"/>
          <w:sz w:val="24"/>
          <w:szCs w:val="24"/>
          <w:lang w:val="en-PH"/>
        </w:rPr>
        <w:t xml:space="preserve">. </w:t>
      </w:r>
      <w:r>
        <w:rPr>
          <w:rFonts w:hint="default" w:ascii="Arial" w:hAnsi="Arial" w:cs="Arial"/>
          <w:sz w:val="24"/>
          <w:szCs w:val="24"/>
          <w:lang w:val="en-US"/>
        </w:rPr>
        <w:t>In addition</w:t>
      </w:r>
      <w:r>
        <w:rPr>
          <w:rFonts w:hint="default" w:ascii="Arial" w:hAnsi="Arial" w:cs="Arial"/>
          <w:sz w:val="24"/>
          <w:szCs w:val="24"/>
          <w:lang w:val="en-PH"/>
        </w:rPr>
        <w:t xml:space="preserve">, </w:t>
      </w:r>
      <w:r>
        <w:rPr>
          <w:rFonts w:hint="default" w:ascii="Arial" w:hAnsi="Arial" w:cs="Arial"/>
          <w:sz w:val="24"/>
          <w:szCs w:val="24"/>
          <w:lang w:val="en-US" w:eastAsia="zh-CN"/>
        </w:rPr>
        <w:t xml:space="preserve">Acharya </w:t>
      </w:r>
      <w:r>
        <w:rPr>
          <w:rFonts w:hint="default" w:ascii="Arial" w:hAnsi="Arial" w:cs="Arial"/>
          <w:sz w:val="24"/>
          <w:szCs w:val="24"/>
          <w:lang w:val="en-PH" w:eastAsia="zh-CN"/>
        </w:rPr>
        <w:t xml:space="preserve">(2017) </w:t>
      </w:r>
      <w:r>
        <w:rPr>
          <w:rFonts w:hint="default" w:ascii="Arial" w:hAnsi="Arial" w:cs="Arial"/>
          <w:sz w:val="24"/>
          <w:szCs w:val="24"/>
          <w:lang w:val="en-PH"/>
        </w:rPr>
        <w:t>reported that lack of interest to learn math resulted to lack of students’ labor in learning mathematics.</w:t>
      </w:r>
      <w:r>
        <w:rPr>
          <w:rFonts w:hint="default" w:ascii="Arial" w:hAnsi="Arial" w:cs="Arial"/>
          <w:sz w:val="24"/>
          <w:szCs w:val="24"/>
          <w:lang w:val="en-US"/>
        </w:rPr>
        <w:t xml:space="preserve"> </w:t>
      </w:r>
      <w:r>
        <w:rPr>
          <w:rFonts w:hint="default" w:ascii="Arial" w:hAnsi="Arial" w:cs="Arial"/>
          <w:sz w:val="24"/>
          <w:szCs w:val="24"/>
          <w:lang w:val="en-US" w:eastAsia="zh-CN"/>
        </w:rPr>
        <w:t>They are engage in unnecessary task in the classroom during learning process</w:t>
      </w:r>
      <w:r>
        <w:rPr>
          <w:rFonts w:hint="default" w:ascii="Arial" w:hAnsi="Arial" w:eastAsia="SimSun" w:cs="Arial"/>
          <w:b w:val="0"/>
          <w:bCs w:val="0"/>
          <w:sz w:val="24"/>
          <w:szCs w:val="24"/>
          <w:lang w:val="en-PH"/>
        </w:rPr>
        <w:t>.</w:t>
      </w:r>
    </w:p>
    <w:p>
      <w:pPr>
        <w:spacing w:line="480" w:lineRule="auto"/>
        <w:ind w:firstLine="720" w:firstLineChars="0"/>
        <w:jc w:val="both"/>
        <w:rPr>
          <w:rFonts w:hint="default" w:ascii="Arial" w:hAnsi="Arial" w:eastAsia="SimSun" w:cs="Arial"/>
          <w:sz w:val="24"/>
          <w:szCs w:val="24"/>
          <w:lang w:val="en-PH"/>
        </w:rPr>
      </w:pPr>
      <w:r>
        <w:rPr>
          <w:rFonts w:hint="default" w:ascii="Arial" w:hAnsi="Arial" w:cs="Arial"/>
          <w:sz w:val="24"/>
          <w:szCs w:val="24"/>
          <w:lang w:val="en-US"/>
        </w:rPr>
        <w:t xml:space="preserve">In contrary, </w:t>
      </w:r>
      <w:r>
        <w:rPr>
          <w:rFonts w:hint="default" w:ascii="Arial" w:hAnsi="Arial" w:cs="Arial"/>
          <w:sz w:val="24"/>
          <w:szCs w:val="24"/>
        </w:rPr>
        <w:t xml:space="preserve">Skolverket </w:t>
      </w:r>
      <w:r>
        <w:rPr>
          <w:rFonts w:hint="default" w:ascii="Arial" w:hAnsi="Arial" w:cs="Arial"/>
          <w:sz w:val="24"/>
          <w:szCs w:val="24"/>
          <w:lang w:val="en-PH"/>
        </w:rPr>
        <w:t>(</w:t>
      </w:r>
      <w:r>
        <w:rPr>
          <w:rFonts w:hint="default" w:ascii="Arial" w:hAnsi="Arial" w:cs="Arial"/>
          <w:sz w:val="24"/>
          <w:szCs w:val="24"/>
        </w:rPr>
        <w:t>2011</w:t>
      </w:r>
      <w:r>
        <w:rPr>
          <w:rFonts w:hint="default" w:ascii="Arial" w:hAnsi="Arial" w:cs="Arial"/>
          <w:sz w:val="24"/>
          <w:szCs w:val="24"/>
          <w:lang w:val="en-PH"/>
        </w:rPr>
        <w:t xml:space="preserve">) asserted that </w:t>
      </w:r>
      <w:r>
        <w:rPr>
          <w:rFonts w:hint="default" w:ascii="Arial" w:hAnsi="Arial" w:cs="Arial"/>
          <w:sz w:val="24"/>
          <w:szCs w:val="24"/>
          <w:lang w:val="en-US"/>
        </w:rPr>
        <w:t>inquisitiveness</w:t>
      </w:r>
      <w:r>
        <w:rPr>
          <w:rFonts w:hint="default" w:ascii="Arial" w:hAnsi="Arial" w:cs="Arial"/>
          <w:sz w:val="24"/>
          <w:szCs w:val="24"/>
        </w:rPr>
        <w:t xml:space="preserve"> serves as a powerful motivator for students to actively engage in learning. When </w:t>
      </w:r>
      <w:r>
        <w:rPr>
          <w:rFonts w:hint="default" w:ascii="Arial" w:hAnsi="Arial" w:cs="Arial"/>
          <w:sz w:val="24"/>
          <w:szCs w:val="24"/>
          <w:lang w:val="en-US"/>
        </w:rPr>
        <w:t>learners</w:t>
      </w:r>
      <w:r>
        <w:rPr>
          <w:rFonts w:hint="default" w:ascii="Arial" w:hAnsi="Arial" w:cs="Arial"/>
          <w:sz w:val="24"/>
          <w:szCs w:val="24"/>
        </w:rPr>
        <w:t xml:space="preserve"> are genuinely interested in the subject, they are more likely to invest time and effort in understanding mathematical concepts, solving problems, and exploring mathematical ideas.</w:t>
      </w:r>
      <w:r>
        <w:rPr>
          <w:rFonts w:hint="default" w:ascii="Arial" w:hAnsi="Arial" w:cs="Arial"/>
          <w:sz w:val="24"/>
          <w:szCs w:val="24"/>
          <w:lang w:val="en-PH"/>
        </w:rPr>
        <w:t xml:space="preserve">. </w:t>
      </w:r>
      <w:r>
        <w:rPr>
          <w:rFonts w:hint="default" w:ascii="Arial" w:hAnsi="Arial" w:cs="Arial"/>
          <w:sz w:val="24"/>
          <w:szCs w:val="24"/>
        </w:rPr>
        <w:t xml:space="preserve">Ainley </w:t>
      </w:r>
      <w:r>
        <w:rPr>
          <w:rFonts w:hint="default" w:ascii="Arial" w:hAnsi="Arial" w:cs="Arial"/>
          <w:sz w:val="24"/>
          <w:szCs w:val="24"/>
          <w:lang w:val="en-PH"/>
        </w:rPr>
        <w:t>(</w:t>
      </w:r>
      <w:r>
        <w:rPr>
          <w:rFonts w:hint="default" w:ascii="Arial" w:hAnsi="Arial" w:cs="Arial"/>
          <w:sz w:val="24"/>
          <w:szCs w:val="24"/>
        </w:rPr>
        <w:t>2012)</w:t>
      </w:r>
      <w:r>
        <w:rPr>
          <w:rFonts w:hint="default" w:ascii="Arial" w:hAnsi="Arial" w:cs="Arial"/>
          <w:sz w:val="24"/>
          <w:szCs w:val="24"/>
          <w:lang w:val="en-PH"/>
        </w:rPr>
        <w:t xml:space="preserve"> </w:t>
      </w:r>
      <w:r>
        <w:rPr>
          <w:rFonts w:hint="default" w:ascii="Arial" w:hAnsi="Arial" w:cs="Arial"/>
          <w:sz w:val="24"/>
          <w:szCs w:val="24"/>
          <w:lang w:val="en-US"/>
        </w:rPr>
        <w:t>pointed out that inquisitiveness</w:t>
      </w:r>
      <w:r>
        <w:rPr>
          <w:rFonts w:hint="default" w:ascii="Arial" w:hAnsi="Arial" w:cs="Arial"/>
          <w:sz w:val="24"/>
          <w:szCs w:val="24"/>
          <w:lang w:val="en-PH"/>
        </w:rPr>
        <w:t xml:space="preserve"> is an important motivational factor that increases </w:t>
      </w:r>
      <w:r>
        <w:rPr>
          <w:rFonts w:hint="default" w:ascii="Arial" w:hAnsi="Arial" w:cs="Arial"/>
          <w:sz w:val="24"/>
          <w:szCs w:val="24"/>
          <w:lang w:val="en-US"/>
        </w:rPr>
        <w:t>numerical inquisitiveness of learners</w:t>
      </w:r>
      <w:r>
        <w:rPr>
          <w:rFonts w:hint="default" w:ascii="Arial" w:hAnsi="Arial" w:cs="Arial"/>
          <w:sz w:val="24"/>
          <w:szCs w:val="24"/>
          <w:lang w:val="en-PH"/>
        </w:rPr>
        <w:t>. Moreover, Otoo</w:t>
      </w:r>
      <w:r>
        <w:rPr>
          <w:rFonts w:hint="default" w:ascii="Arial" w:hAnsi="Arial" w:cs="Arial"/>
          <w:sz w:val="24"/>
          <w:szCs w:val="24"/>
          <w:lang w:val="en-US"/>
        </w:rPr>
        <w:t xml:space="preserve"> et al.</w:t>
      </w:r>
      <w:r>
        <w:rPr>
          <w:rFonts w:hint="default" w:ascii="Arial" w:hAnsi="Arial" w:cs="Arial"/>
          <w:sz w:val="24"/>
          <w:szCs w:val="24"/>
          <w:lang w:val="en-PH"/>
        </w:rPr>
        <w:t xml:space="preserve"> (2018) concluded that </w:t>
      </w:r>
      <w:r>
        <w:rPr>
          <w:rFonts w:hint="default" w:ascii="Arial" w:hAnsi="Arial" w:cs="Arial"/>
          <w:sz w:val="24"/>
          <w:szCs w:val="24"/>
          <w:lang w:val="en-US"/>
        </w:rPr>
        <w:t>inquisitveness</w:t>
      </w:r>
      <w:r>
        <w:rPr>
          <w:rFonts w:hint="default" w:ascii="Arial" w:hAnsi="Arial" w:cs="Arial"/>
          <w:sz w:val="24"/>
          <w:szCs w:val="24"/>
        </w:rPr>
        <w:t xml:space="preserve"> promotes active learning. Students with a genuine interest in the subject are more likely to take an active role in their learning, asking questions, seeking clarification, and actively participating in mathematical activities and discussions.. </w:t>
      </w:r>
      <w:r>
        <w:rPr>
          <w:rFonts w:hint="default" w:ascii="Arial" w:hAnsi="Arial" w:cs="Arial"/>
          <w:sz w:val="24"/>
          <w:szCs w:val="24"/>
          <w:lang w:val="en-PH"/>
        </w:rPr>
        <w:t xml:space="preserve">Likewise, </w:t>
      </w:r>
      <w:r>
        <w:rPr>
          <w:rFonts w:hint="default" w:ascii="Arial" w:hAnsi="Arial" w:cs="Arial"/>
          <w:sz w:val="24"/>
          <w:szCs w:val="24"/>
        </w:rPr>
        <w:t>Davadas</w:t>
      </w:r>
      <w:r>
        <w:rPr>
          <w:rFonts w:hint="default" w:ascii="Arial" w:hAnsi="Arial" w:cs="Arial"/>
          <w:sz w:val="24"/>
          <w:szCs w:val="24"/>
          <w:lang w:val="en-PH"/>
        </w:rPr>
        <w:t xml:space="preserve"> and</w:t>
      </w:r>
      <w:r>
        <w:rPr>
          <w:rFonts w:hint="default" w:ascii="Arial" w:hAnsi="Arial" w:cs="Arial"/>
          <w:sz w:val="24"/>
          <w:szCs w:val="24"/>
        </w:rPr>
        <w:t xml:space="preserve"> Lay </w:t>
      </w:r>
      <w:r>
        <w:rPr>
          <w:rFonts w:hint="default" w:ascii="Arial" w:hAnsi="Arial" w:cs="Arial"/>
          <w:sz w:val="24"/>
          <w:szCs w:val="24"/>
          <w:lang w:val="en-PH"/>
        </w:rPr>
        <w:t xml:space="preserve">(2017) indicated that </w:t>
      </w:r>
      <w:r>
        <w:rPr>
          <w:rFonts w:hint="default" w:ascii="Arial" w:hAnsi="Arial" w:cs="Arial"/>
          <w:sz w:val="24"/>
          <w:szCs w:val="24"/>
          <w:lang w:val="en-US"/>
        </w:rPr>
        <w:t>learners</w:t>
      </w:r>
      <w:r>
        <w:rPr>
          <w:rFonts w:hint="default" w:ascii="Arial" w:hAnsi="Arial" w:cs="Arial"/>
          <w:sz w:val="24"/>
          <w:szCs w:val="24"/>
        </w:rPr>
        <w:t xml:space="preserve"> who are interested in math are more likely to embrace challenges, think critically, and apply problem-solving strategies, which are essential skills not only in mathematics but also in various other domains.</w:t>
      </w:r>
    </w:p>
    <w:p>
      <w:pPr>
        <w:pStyle w:val="2"/>
        <w:keepNext w:val="0"/>
        <w:keepLines w:val="0"/>
        <w:pageBreakBefore w:val="0"/>
        <w:widowControl/>
        <w:kinsoku/>
        <w:wordWrap/>
        <w:overflowPunct/>
        <w:topLinePunct w:val="0"/>
        <w:autoSpaceDE w:val="0"/>
        <w:autoSpaceDN w:val="0"/>
        <w:bidi w:val="0"/>
        <w:adjustRightInd w:val="0"/>
        <w:snapToGrid/>
        <w:spacing w:line="480" w:lineRule="auto"/>
        <w:ind w:firstLine="720" w:firstLineChars="0"/>
        <w:jc w:val="both"/>
        <w:textAlignment w:val="auto"/>
        <w:rPr>
          <w:rFonts w:hint="default" w:ascii="Arial" w:hAnsi="Arial" w:cs="Arial"/>
          <w:sz w:val="24"/>
          <w:szCs w:val="24"/>
        </w:rPr>
      </w:pPr>
      <w:r>
        <w:rPr>
          <w:rFonts w:hint="default" w:ascii="Arial" w:hAnsi="Arial" w:eastAsia="SimSun" w:cs="Arial"/>
          <w:sz w:val="24"/>
          <w:szCs w:val="24"/>
          <w:lang w:val="en-US"/>
        </w:rPr>
        <w:t xml:space="preserve">On one hand, </w:t>
      </w:r>
      <w:r>
        <w:rPr>
          <w:rFonts w:hint="default" w:ascii="Arial" w:hAnsi="Arial" w:cs="Arial"/>
          <w:sz w:val="24"/>
          <w:szCs w:val="24"/>
        </w:rPr>
        <w:t xml:space="preserve">Benson </w:t>
      </w:r>
      <w:r>
        <w:rPr>
          <w:rFonts w:hint="default" w:ascii="Arial" w:hAnsi="Arial" w:cs="Arial"/>
          <w:sz w:val="24"/>
          <w:szCs w:val="24"/>
          <w:lang w:val="en-US"/>
        </w:rPr>
        <w:t>(</w:t>
      </w:r>
      <w:r>
        <w:rPr>
          <w:rFonts w:hint="default" w:ascii="Arial" w:hAnsi="Arial" w:cs="Arial"/>
          <w:sz w:val="24"/>
          <w:szCs w:val="24"/>
        </w:rPr>
        <w:t>2011)</w:t>
      </w:r>
      <w:r>
        <w:rPr>
          <w:rFonts w:hint="default" w:ascii="Arial" w:hAnsi="Arial" w:cs="Arial"/>
          <w:sz w:val="24"/>
          <w:szCs w:val="24"/>
          <w:lang w:val="en-US"/>
        </w:rPr>
        <w:t xml:space="preserve"> described learners’ autonomy as</w:t>
      </w:r>
      <w:r>
        <w:rPr>
          <w:rFonts w:hint="default" w:ascii="Arial" w:hAnsi="Arial" w:cs="Arial"/>
          <w:sz w:val="24"/>
          <w:szCs w:val="24"/>
        </w:rPr>
        <w:t xml:space="preserve"> the ability and freedom of learners to take control of their own learning process, make decisions, and actively engage in self-regulated learning. It involves learners' capacity to set goals, select learning strategies, monitor their progress, and reflect on their learning experiences.</w:t>
      </w:r>
      <w:r>
        <w:rPr>
          <w:rFonts w:hint="default" w:ascii="Arial" w:hAnsi="Arial" w:cs="Arial"/>
          <w:sz w:val="24"/>
          <w:szCs w:val="24"/>
          <w:lang w:val="en-US"/>
        </w:rPr>
        <w:t xml:space="preserve"> </w:t>
      </w:r>
      <w:r>
        <w:rPr>
          <w:rFonts w:hint="default" w:ascii="Arial" w:hAnsi="Arial" w:cs="Arial"/>
          <w:sz w:val="24"/>
          <w:szCs w:val="24"/>
        </w:rPr>
        <w:t xml:space="preserve">González </w:t>
      </w:r>
      <w:r>
        <w:rPr>
          <w:rFonts w:hint="default" w:ascii="Arial" w:hAnsi="Arial" w:cs="Arial"/>
          <w:sz w:val="24"/>
          <w:szCs w:val="24"/>
          <w:lang w:val="en-US"/>
        </w:rPr>
        <w:t>(</w:t>
      </w:r>
      <w:r>
        <w:rPr>
          <w:rFonts w:hint="default" w:ascii="Arial" w:hAnsi="Arial" w:cs="Arial"/>
          <w:sz w:val="24"/>
          <w:szCs w:val="24"/>
        </w:rPr>
        <w:t>2017)</w:t>
      </w:r>
      <w:r>
        <w:rPr>
          <w:rFonts w:hint="default" w:ascii="Arial" w:hAnsi="Arial" w:cs="Arial"/>
          <w:sz w:val="24"/>
          <w:szCs w:val="24"/>
          <w:lang w:val="en-US"/>
        </w:rPr>
        <w:t xml:space="preserve"> noted that a</w:t>
      </w:r>
      <w:r>
        <w:rPr>
          <w:rFonts w:hint="default" w:ascii="Arial" w:hAnsi="Arial" w:cs="Arial"/>
          <w:sz w:val="24"/>
          <w:szCs w:val="24"/>
        </w:rPr>
        <w:t>utonomous learners are motivated, self-directed, and capable of making informed choices about their learning. They have the ability to identify their learning needs, set objectives, and choose appropriate learning resources and strategies.</w:t>
      </w:r>
      <w:r>
        <w:rPr>
          <w:rFonts w:hint="default" w:ascii="Arial" w:hAnsi="Arial" w:cs="Arial"/>
          <w:sz w:val="24"/>
          <w:szCs w:val="24"/>
          <w:lang w:val="en-US"/>
        </w:rPr>
        <w:t xml:space="preserve"> </w:t>
      </w:r>
      <w:r>
        <w:rPr>
          <w:rFonts w:hint="default" w:ascii="Arial" w:hAnsi="Arial" w:cs="Arial"/>
          <w:sz w:val="24"/>
          <w:szCs w:val="24"/>
        </w:rPr>
        <w:t xml:space="preserve">Reinders </w:t>
      </w:r>
      <w:r>
        <w:rPr>
          <w:rFonts w:hint="default" w:ascii="Arial" w:hAnsi="Arial" w:cs="Arial"/>
          <w:sz w:val="24"/>
          <w:szCs w:val="24"/>
          <w:lang w:val="en-US"/>
        </w:rPr>
        <w:t>(</w:t>
      </w:r>
      <w:r>
        <w:rPr>
          <w:rFonts w:hint="default" w:ascii="Arial" w:hAnsi="Arial" w:cs="Arial"/>
          <w:sz w:val="24"/>
          <w:szCs w:val="24"/>
        </w:rPr>
        <w:t>2012)</w:t>
      </w:r>
      <w:r>
        <w:rPr>
          <w:rFonts w:hint="default" w:ascii="Arial" w:hAnsi="Arial" w:cs="Arial"/>
          <w:sz w:val="24"/>
          <w:szCs w:val="24"/>
          <w:lang w:val="en-US"/>
        </w:rPr>
        <w:t xml:space="preserve"> asserted that p</w:t>
      </w:r>
      <w:r>
        <w:rPr>
          <w:rFonts w:hint="default" w:ascii="Arial" w:hAnsi="Arial" w:cs="Arial"/>
          <w:sz w:val="24"/>
          <w:szCs w:val="24"/>
        </w:rPr>
        <w:t>romoting autonomy supports learners' engagement, motivation, and deep learning. Learners with autonomy are more likely to take responsibility for their learning, develop critical thinking skills, and become lifelong learners.</w:t>
      </w:r>
    </w:p>
    <w:p>
      <w:pPr>
        <w:pStyle w:val="2"/>
        <w:keepNext w:val="0"/>
        <w:keepLines w:val="0"/>
        <w:pageBreakBefore w:val="0"/>
        <w:widowControl/>
        <w:kinsoku/>
        <w:wordWrap/>
        <w:overflowPunct/>
        <w:topLinePunct w:val="0"/>
        <w:autoSpaceDE w:val="0"/>
        <w:autoSpaceDN w:val="0"/>
        <w:bidi w:val="0"/>
        <w:adjustRightInd w:val="0"/>
        <w:snapToGrid/>
        <w:spacing w:line="480" w:lineRule="auto"/>
        <w:ind w:firstLine="720" w:firstLineChars="0"/>
        <w:jc w:val="both"/>
        <w:textAlignment w:val="auto"/>
        <w:rPr>
          <w:rFonts w:hint="default" w:ascii="Arial" w:hAnsi="Arial" w:eastAsia="SimSun" w:cs="Arial"/>
          <w:sz w:val="24"/>
          <w:szCs w:val="24"/>
          <w:lang w:val="en-US"/>
        </w:rPr>
      </w:pPr>
      <w:r>
        <w:rPr>
          <w:rFonts w:hint="default" w:ascii="Arial" w:hAnsi="Arial" w:cs="Arial"/>
          <w:sz w:val="24"/>
          <w:szCs w:val="24"/>
          <w:lang w:val="en-US"/>
        </w:rPr>
        <w:t xml:space="preserve">On the other hand, </w:t>
      </w:r>
      <w:r>
        <w:rPr>
          <w:rFonts w:hint="default" w:ascii="Arial" w:hAnsi="Arial" w:eastAsia="SimSun" w:cs="Arial"/>
          <w:color w:val="auto"/>
          <w:sz w:val="24"/>
          <w:szCs w:val="24"/>
          <w:lang w:val="en-PH"/>
        </w:rPr>
        <w:t>Kang (2016</w:t>
      </w:r>
      <w:r>
        <w:rPr>
          <w:rFonts w:hint="default" w:ascii="Arial" w:hAnsi="Arial" w:cs="Arial"/>
          <w:i w:val="0"/>
          <w:iCs w:val="0"/>
          <w:color w:val="auto"/>
          <w:sz w:val="24"/>
          <w:szCs w:val="24"/>
          <w:lang w:val="en-PH"/>
        </w:rPr>
        <w:t xml:space="preserve">) </w:t>
      </w:r>
      <w:r>
        <w:rPr>
          <w:rFonts w:hint="default" w:ascii="Arial" w:hAnsi="Arial" w:cs="Arial"/>
          <w:i w:val="0"/>
          <w:iCs w:val="0"/>
          <w:color w:val="auto"/>
          <w:sz w:val="24"/>
          <w:szCs w:val="24"/>
          <w:lang w:val="en-US"/>
        </w:rPr>
        <w:t xml:space="preserve">described </w:t>
      </w:r>
      <w:r>
        <w:rPr>
          <w:rFonts w:hint="default" w:ascii="Arial" w:hAnsi="Arial" w:cs="Arial"/>
          <w:b w:val="0"/>
          <w:bCs w:val="0"/>
          <w:color w:val="auto"/>
          <w:sz w:val="24"/>
          <w:szCs w:val="24"/>
          <w:lang w:val="en-US"/>
        </w:rPr>
        <w:t>c</w:t>
      </w:r>
      <w:r>
        <w:rPr>
          <w:rFonts w:hint="default" w:ascii="Arial" w:hAnsi="Arial" w:cs="Arial"/>
          <w:b w:val="0"/>
          <w:bCs w:val="0"/>
          <w:color w:val="auto"/>
          <w:sz w:val="24"/>
          <w:szCs w:val="24"/>
          <w:lang w:val="en-PH"/>
        </w:rPr>
        <w:t xml:space="preserve">aring </w:t>
      </w:r>
      <w:r>
        <w:rPr>
          <w:rFonts w:hint="default" w:ascii="Arial" w:hAnsi="Arial" w:cs="Arial"/>
          <w:b w:val="0"/>
          <w:bCs w:val="0"/>
          <w:color w:val="auto"/>
          <w:sz w:val="24"/>
          <w:szCs w:val="24"/>
          <w:lang w:val="en-US"/>
        </w:rPr>
        <w:t>behavior a</w:t>
      </w:r>
      <w:r>
        <w:rPr>
          <w:rFonts w:hint="default" w:ascii="Arial" w:hAnsi="Arial" w:cs="Arial"/>
          <w:b w:val="0"/>
          <w:bCs w:val="0"/>
          <w:color w:val="auto"/>
          <w:sz w:val="24"/>
          <w:szCs w:val="24"/>
          <w:lang w:val="en-PH"/>
        </w:rPr>
        <w:t xml:space="preserve">s the </w:t>
      </w:r>
      <w:r>
        <w:rPr>
          <w:rFonts w:ascii="Arial" w:hAnsi="Arial" w:eastAsia="Arial" w:cs="Arial"/>
          <w:i w:val="0"/>
          <w:caps w:val="0"/>
          <w:color w:val="auto"/>
          <w:spacing w:val="0"/>
          <w:sz w:val="24"/>
          <w:szCs w:val="24"/>
          <w:shd w:val="clear" w:fill="FFFFFF"/>
        </w:rPr>
        <w:t>adversarial relationship between teachers and students may also be due to teachers' tendency to define caring in warm, f</w:t>
      </w:r>
      <w:r>
        <w:rPr>
          <w:rFonts w:ascii="Arial" w:hAnsi="Arial" w:eastAsia="Arial" w:cs="Arial"/>
          <w:i w:val="0"/>
          <w:caps w:val="0"/>
          <w:color w:val="auto"/>
          <w:spacing w:val="0"/>
          <w:sz w:val="24"/>
          <w:szCs w:val="24"/>
          <w:shd w:val="clear" w:color="auto" w:fill="auto"/>
        </w:rPr>
        <w:t>uzzy terms</w:t>
      </w:r>
      <w:r>
        <w:rPr>
          <w:rFonts w:hint="default" w:ascii="Arial" w:hAnsi="Arial" w:eastAsia="Arial" w:cs="Arial"/>
          <w:i w:val="0"/>
          <w:caps w:val="0"/>
          <w:color w:val="auto"/>
          <w:spacing w:val="0"/>
          <w:sz w:val="24"/>
          <w:szCs w:val="24"/>
          <w:shd w:val="clear" w:fill="FFFFFF"/>
          <w:lang w:val="en-PH"/>
        </w:rPr>
        <w:t>.</w:t>
      </w:r>
      <w:r>
        <w:rPr>
          <w:rFonts w:hint="default" w:ascii="Arial" w:hAnsi="Arial" w:eastAsia="Arial" w:cs="Arial"/>
          <w:i w:val="0"/>
          <w:caps w:val="0"/>
          <w:color w:val="auto"/>
          <w:spacing w:val="0"/>
          <w:sz w:val="24"/>
          <w:szCs w:val="24"/>
          <w:shd w:val="clear" w:fill="FFFFFF"/>
          <w:lang w:val="en-US"/>
        </w:rPr>
        <w:t xml:space="preserve"> </w:t>
      </w:r>
      <w:r>
        <w:rPr>
          <w:rFonts w:hint="default" w:ascii="Arial" w:hAnsi="Arial" w:eastAsia="SimSun" w:cs="Arial"/>
          <w:sz w:val="24"/>
          <w:szCs w:val="24"/>
        </w:rPr>
        <w:t xml:space="preserve">Imna </w:t>
      </w:r>
      <w:r>
        <w:rPr>
          <w:rFonts w:hint="default" w:ascii="Arial" w:hAnsi="Arial" w:eastAsia="SimSun" w:cs="Arial"/>
          <w:sz w:val="24"/>
          <w:szCs w:val="24"/>
          <w:lang w:val="en-US"/>
        </w:rPr>
        <w:t>and</w:t>
      </w:r>
      <w:r>
        <w:rPr>
          <w:rFonts w:hint="default" w:ascii="Arial" w:hAnsi="Arial" w:eastAsia="SimSun" w:cs="Arial"/>
          <w:sz w:val="24"/>
          <w:szCs w:val="24"/>
        </w:rPr>
        <w:t xml:space="preserve"> Hassan </w:t>
      </w:r>
      <w:r>
        <w:rPr>
          <w:rFonts w:hint="default" w:ascii="Arial" w:hAnsi="Arial" w:eastAsia="SimSun" w:cs="Arial"/>
          <w:sz w:val="24"/>
          <w:szCs w:val="24"/>
          <w:lang w:val="en-US"/>
        </w:rPr>
        <w:t>(</w:t>
      </w:r>
      <w:r>
        <w:rPr>
          <w:rFonts w:hint="default" w:ascii="Arial" w:hAnsi="Arial" w:eastAsia="SimSun" w:cs="Arial"/>
          <w:sz w:val="24"/>
          <w:szCs w:val="24"/>
        </w:rPr>
        <w:t>2015)</w:t>
      </w:r>
      <w:r>
        <w:rPr>
          <w:rFonts w:hint="default" w:ascii="Arial" w:hAnsi="Arial" w:eastAsia="SimSun" w:cs="Arial"/>
          <w:sz w:val="24"/>
          <w:szCs w:val="24"/>
          <w:lang w:val="en-US"/>
        </w:rPr>
        <w:t xml:space="preserve"> noted that t</w:t>
      </w:r>
      <w:r>
        <w:rPr>
          <w:rFonts w:hint="default" w:ascii="Arial" w:hAnsi="Arial" w:eastAsia="SimSun" w:cs="Arial"/>
          <w:sz w:val="24"/>
          <w:szCs w:val="24"/>
        </w:rPr>
        <w:t xml:space="preserve">he </w:t>
      </w:r>
      <w:r>
        <w:rPr>
          <w:rFonts w:hint="default" w:ascii="Arial" w:hAnsi="Arial" w:eastAsia="SimSun" w:cs="Arial"/>
          <w:sz w:val="24"/>
          <w:szCs w:val="24"/>
          <w:lang w:val="en-PH"/>
        </w:rPr>
        <w:t xml:space="preserve">caring </w:t>
      </w:r>
      <w:r>
        <w:rPr>
          <w:rFonts w:hint="default" w:ascii="Arial" w:hAnsi="Arial" w:eastAsia="SimSun" w:cs="Arial"/>
          <w:sz w:val="24"/>
          <w:szCs w:val="24"/>
          <w:lang w:val="en-US"/>
        </w:rPr>
        <w:t>behavior</w:t>
      </w:r>
      <w:r>
        <w:rPr>
          <w:rFonts w:hint="default" w:ascii="Arial" w:hAnsi="Arial" w:eastAsia="SimSun" w:cs="Arial"/>
          <w:sz w:val="24"/>
          <w:szCs w:val="24"/>
        </w:rPr>
        <w:t xml:space="preserve"> reflects the type of people who compose the organization, the work processes, means of communication and the exercise of authority within the individual organization.</w:t>
      </w:r>
      <w:r>
        <w:rPr>
          <w:rFonts w:hint="default" w:ascii="Arial" w:hAnsi="Arial" w:eastAsia="SimSun" w:cs="Arial"/>
          <w:sz w:val="24"/>
          <w:szCs w:val="24"/>
          <w:lang w:val="en-PH"/>
        </w:rPr>
        <w:t xml:space="preserve"> </w:t>
      </w:r>
      <w:r>
        <w:rPr>
          <w:rFonts w:hint="default" w:ascii="Arial" w:hAnsi="Arial" w:eastAsia="SimSun" w:cs="Arial"/>
          <w:sz w:val="24"/>
          <w:szCs w:val="24"/>
          <w:lang w:val="en-US"/>
        </w:rPr>
        <w:t xml:space="preserve">More so, </w:t>
      </w:r>
      <w:r>
        <w:rPr>
          <w:rFonts w:hint="default" w:ascii="Arial" w:hAnsi="Arial" w:eastAsia="SimSun" w:cs="Arial"/>
          <w:sz w:val="24"/>
          <w:szCs w:val="24"/>
        </w:rPr>
        <w:t>Zhu</w:t>
      </w:r>
      <w:r>
        <w:rPr>
          <w:rFonts w:hint="default" w:ascii="Arial" w:hAnsi="Arial" w:eastAsia="SimSun" w:cs="Arial"/>
          <w:sz w:val="24"/>
          <w:szCs w:val="24"/>
          <w:lang w:val="en-US"/>
        </w:rPr>
        <w:t xml:space="preserve"> et al.</w:t>
      </w:r>
      <w:r>
        <w:rPr>
          <w:rFonts w:hint="default" w:ascii="Arial" w:hAnsi="Arial" w:eastAsia="SimSun" w:cs="Arial"/>
          <w:sz w:val="24"/>
          <w:szCs w:val="24"/>
        </w:rPr>
        <w:t xml:space="preserve"> </w:t>
      </w:r>
      <w:r>
        <w:rPr>
          <w:rFonts w:hint="default" w:ascii="Arial" w:hAnsi="Arial" w:eastAsia="SimSun" w:cs="Arial"/>
          <w:sz w:val="24"/>
          <w:szCs w:val="24"/>
          <w:lang w:val="en-PH"/>
        </w:rPr>
        <w:t>(</w:t>
      </w:r>
      <w:r>
        <w:rPr>
          <w:rFonts w:hint="default" w:ascii="Arial" w:hAnsi="Arial" w:eastAsia="SimSun" w:cs="Arial"/>
          <w:sz w:val="24"/>
          <w:szCs w:val="24"/>
        </w:rPr>
        <w:t>2013</w:t>
      </w:r>
      <w:r>
        <w:rPr>
          <w:rFonts w:hint="default" w:ascii="Arial" w:hAnsi="Arial" w:eastAsia="SimSun" w:cs="Arial"/>
          <w:sz w:val="24"/>
          <w:szCs w:val="24"/>
          <w:lang w:val="en-PH"/>
        </w:rPr>
        <w:t>)</w:t>
      </w:r>
      <w:r>
        <w:rPr>
          <w:rFonts w:hint="default" w:ascii="Arial" w:hAnsi="Arial" w:eastAsia="SimSun" w:cs="Arial"/>
          <w:sz w:val="24"/>
          <w:szCs w:val="24"/>
          <w:highlight w:val="none"/>
          <w:shd w:val="clear"/>
          <w:lang w:val="en-PH"/>
        </w:rPr>
        <w:t xml:space="preserve"> </w:t>
      </w:r>
      <w:r>
        <w:rPr>
          <w:rFonts w:hint="default" w:ascii="Arial" w:hAnsi="Arial" w:eastAsia="SimSun" w:cs="Arial"/>
          <w:sz w:val="24"/>
          <w:szCs w:val="24"/>
          <w:highlight w:val="none"/>
          <w:shd w:val="clear"/>
          <w:lang w:val="en-US"/>
        </w:rPr>
        <w:t>noted</w:t>
      </w:r>
      <w:r>
        <w:rPr>
          <w:rFonts w:hint="default" w:ascii="Arial" w:hAnsi="Arial" w:eastAsia="SimSun" w:cs="Arial"/>
          <w:sz w:val="24"/>
          <w:szCs w:val="24"/>
          <w:highlight w:val="none"/>
          <w:shd w:val="clear"/>
          <w:lang w:val="en-PH"/>
        </w:rPr>
        <w:t xml:space="preserve"> that in a learning institution where t</w:t>
      </w:r>
      <w:r>
        <w:rPr>
          <w:rFonts w:hint="default" w:ascii="Arial" w:hAnsi="Arial" w:eastAsia="SimSun" w:cs="Arial"/>
          <w:sz w:val="24"/>
          <w:szCs w:val="24"/>
        </w:rPr>
        <w:t>eachers address</w:t>
      </w:r>
      <w:r>
        <w:rPr>
          <w:rFonts w:hint="default" w:ascii="Arial" w:hAnsi="Arial" w:eastAsia="SimSun" w:cs="Arial"/>
          <w:sz w:val="24"/>
          <w:szCs w:val="24"/>
          <w:lang w:val="en-PH"/>
        </w:rPr>
        <w:t>ed</w:t>
      </w:r>
      <w:r>
        <w:rPr>
          <w:rFonts w:hint="default" w:ascii="Arial" w:hAnsi="Arial" w:eastAsia="SimSun" w:cs="Arial"/>
          <w:sz w:val="24"/>
          <w:szCs w:val="24"/>
        </w:rPr>
        <w:t xml:space="preserve"> the different needs and characteristics of students</w:t>
      </w:r>
      <w:r>
        <w:rPr>
          <w:rFonts w:hint="default" w:ascii="Arial" w:hAnsi="Arial" w:eastAsia="SimSun" w:cs="Arial"/>
          <w:sz w:val="24"/>
          <w:szCs w:val="24"/>
          <w:lang w:val="en-PH"/>
        </w:rPr>
        <w:t xml:space="preserve">, the students were able to </w:t>
      </w:r>
      <w:r>
        <w:rPr>
          <w:rFonts w:hint="default" w:ascii="Arial" w:hAnsi="Arial" w:eastAsia="SimSun" w:cs="Arial"/>
          <w:sz w:val="24"/>
          <w:szCs w:val="24"/>
        </w:rPr>
        <w:t>reveal their creativity in learning processes</w:t>
      </w:r>
      <w:r>
        <w:rPr>
          <w:rFonts w:hint="default" w:ascii="Arial" w:hAnsi="Arial" w:eastAsia="SimSun" w:cs="Arial"/>
          <w:sz w:val="24"/>
          <w:szCs w:val="24"/>
          <w:lang w:val="en-PH"/>
        </w:rPr>
        <w:t xml:space="preserve">. Likewise, </w:t>
      </w:r>
      <w:r>
        <w:rPr>
          <w:rFonts w:hint="default" w:ascii="Arial" w:hAnsi="Arial" w:eastAsia="SimSun" w:cs="Arial"/>
          <w:sz w:val="24"/>
          <w:szCs w:val="24"/>
        </w:rPr>
        <w:t xml:space="preserve">Putter </w:t>
      </w:r>
      <w:r>
        <w:rPr>
          <w:rFonts w:hint="default" w:ascii="Arial" w:hAnsi="Arial" w:eastAsia="SimSun" w:cs="Arial"/>
          <w:sz w:val="24"/>
          <w:szCs w:val="24"/>
          <w:lang w:val="en-PH"/>
        </w:rPr>
        <w:t>(</w:t>
      </w:r>
      <w:r>
        <w:rPr>
          <w:rFonts w:hint="default" w:ascii="Arial" w:hAnsi="Arial" w:eastAsia="SimSun" w:cs="Arial"/>
          <w:sz w:val="24"/>
          <w:szCs w:val="24"/>
        </w:rPr>
        <w:t>2010)</w:t>
      </w:r>
      <w:r>
        <w:rPr>
          <w:rFonts w:hint="default" w:ascii="Arial" w:hAnsi="Arial" w:eastAsia="SimSun" w:cs="Arial"/>
          <w:sz w:val="24"/>
          <w:szCs w:val="24"/>
          <w:lang w:val="en-PH"/>
        </w:rPr>
        <w:t xml:space="preserve"> explained that </w:t>
      </w:r>
      <w:r>
        <w:rPr>
          <w:rFonts w:hint="default" w:ascii="Arial" w:hAnsi="Arial" w:eastAsia="SimSun" w:cs="Arial"/>
          <w:sz w:val="24"/>
          <w:szCs w:val="24"/>
        </w:rPr>
        <w:t xml:space="preserve">supportive school environment, especially a supportive relationship with </w:t>
      </w:r>
      <w:r>
        <w:rPr>
          <w:rFonts w:hint="default" w:ascii="Arial" w:hAnsi="Arial" w:eastAsia="SimSun" w:cs="Arial"/>
          <w:sz w:val="24"/>
          <w:szCs w:val="24"/>
          <w:lang w:val="en-US"/>
        </w:rPr>
        <w:t>teachers</w:t>
      </w:r>
      <w:r>
        <w:rPr>
          <w:rFonts w:hint="default" w:ascii="Arial" w:hAnsi="Arial" w:eastAsia="SimSun" w:cs="Arial"/>
          <w:sz w:val="24"/>
          <w:szCs w:val="24"/>
        </w:rPr>
        <w:t xml:space="preserve">, encourages the </w:t>
      </w:r>
      <w:r>
        <w:rPr>
          <w:rFonts w:hint="default" w:ascii="Arial" w:hAnsi="Arial" w:eastAsia="SimSun" w:cs="Arial"/>
          <w:sz w:val="24"/>
          <w:szCs w:val="24"/>
          <w:lang w:val="en-US"/>
        </w:rPr>
        <w:t>innovativeness among teachers</w:t>
      </w:r>
      <w:r>
        <w:rPr>
          <w:rFonts w:hint="default" w:ascii="Arial" w:hAnsi="Arial" w:cs="Arial"/>
          <w:sz w:val="24"/>
          <w:szCs w:val="24"/>
          <w:lang w:val="en-US"/>
        </w:rPr>
        <w:t>.</w:t>
      </w:r>
    </w:p>
    <w:p>
      <w:pPr>
        <w:pStyle w:val="2"/>
        <w:keepNext w:val="0"/>
        <w:keepLines w:val="0"/>
        <w:pageBreakBefore w:val="0"/>
        <w:widowControl/>
        <w:kinsoku/>
        <w:wordWrap/>
        <w:overflowPunct/>
        <w:topLinePunct w:val="0"/>
        <w:autoSpaceDE w:val="0"/>
        <w:autoSpaceDN w:val="0"/>
        <w:bidi w:val="0"/>
        <w:adjustRightInd w:val="0"/>
        <w:snapToGrid/>
        <w:spacing w:line="480" w:lineRule="auto"/>
        <w:ind w:firstLine="720" w:firstLineChars="0"/>
        <w:jc w:val="both"/>
        <w:textAlignment w:val="auto"/>
        <w:rPr>
          <w:rFonts w:hint="default" w:ascii="Arial" w:hAnsi="Arial" w:cs="Arial"/>
          <w:color w:val="000000" w:themeColor="text1"/>
          <w:sz w:val="24"/>
          <w:lang w:val="en-US"/>
          <w14:textFill>
            <w14:solidFill>
              <w14:schemeClr w14:val="tx1"/>
            </w14:solidFill>
          </w14:textFill>
        </w:rPr>
      </w:pPr>
      <w:r>
        <w:rPr>
          <w:rFonts w:hint="default" w:ascii="Arial" w:hAnsi="Arial" w:eastAsia="SimSun" w:cs="Arial"/>
          <w:sz w:val="24"/>
          <w:szCs w:val="24"/>
          <w:lang w:val="en-US"/>
        </w:rPr>
        <w:t xml:space="preserve">Previous investigations showed that learners’ autonomy and caring behavior of teachers are linked to numerical inquisitiveness of learners. However, those studies were conducted in foreign setting and only examined the direct influence of these variables. For instance, the exploratory study conducted by </w:t>
      </w:r>
      <w:r>
        <w:rPr>
          <w:rFonts w:hint="default" w:ascii="Arial" w:hAnsi="Arial" w:eastAsia="SimSun" w:cs="Arial"/>
          <w:sz w:val="24"/>
          <w:szCs w:val="24"/>
          <w:lang w:val="en-PH"/>
        </w:rPr>
        <w:t xml:space="preserve">Voss </w:t>
      </w:r>
      <w:r>
        <w:rPr>
          <w:rFonts w:hint="default" w:ascii="Arial" w:hAnsi="Arial" w:eastAsia="SimSun" w:cs="Arial"/>
          <w:sz w:val="24"/>
          <w:szCs w:val="24"/>
          <w:lang w:val="en-US"/>
        </w:rPr>
        <w:t>(</w:t>
      </w:r>
      <w:r>
        <w:rPr>
          <w:rFonts w:hint="default" w:ascii="Arial" w:hAnsi="Arial" w:eastAsia="SimSun" w:cs="Arial"/>
          <w:sz w:val="24"/>
          <w:szCs w:val="24"/>
          <w:lang w:val="en-PH"/>
        </w:rPr>
        <w:t>2016)</w:t>
      </w:r>
      <w:r>
        <w:rPr>
          <w:rFonts w:hint="default" w:ascii="Arial" w:hAnsi="Arial" w:eastAsia="SimSun" w:cs="Arial"/>
          <w:sz w:val="24"/>
          <w:szCs w:val="24"/>
          <w:lang w:val="en-US"/>
        </w:rPr>
        <w:t xml:space="preserve"> concluded that i</w:t>
      </w:r>
      <w:r>
        <w:rPr>
          <w:rFonts w:hint="default" w:ascii="Arial" w:hAnsi="Arial" w:eastAsia="SimSun" w:cs="Arial"/>
          <w:sz w:val="24"/>
          <w:szCs w:val="24"/>
          <w:lang w:val="en-PH"/>
        </w:rPr>
        <w:t xml:space="preserve">mproving </w:t>
      </w:r>
      <w:r>
        <w:rPr>
          <w:rFonts w:hint="default" w:ascii="Arial" w:hAnsi="Arial" w:eastAsia="SimSun" w:cs="Arial"/>
          <w:sz w:val="24"/>
          <w:szCs w:val="24"/>
          <w:lang w:val="en-US"/>
        </w:rPr>
        <w:t>learners’ autonomy</w:t>
      </w:r>
      <w:r>
        <w:rPr>
          <w:rFonts w:hint="default" w:ascii="Arial" w:hAnsi="Arial" w:eastAsia="SimSun" w:cs="Arial"/>
          <w:sz w:val="24"/>
          <w:szCs w:val="24"/>
          <w:lang w:val="en-PH"/>
        </w:rPr>
        <w:t xml:space="preserve"> is thought in several researches as a</w:t>
      </w:r>
      <w:r>
        <w:rPr>
          <w:rFonts w:hint="default" w:ascii="Arial" w:hAnsi="Arial" w:eastAsia="SimSun" w:cs="Arial"/>
          <w:sz w:val="24"/>
          <w:szCs w:val="24"/>
        </w:rPr>
        <w:t xml:space="preserve"> process that contributes </w:t>
      </w:r>
      <w:r>
        <w:rPr>
          <w:rFonts w:hint="default" w:ascii="Arial" w:hAnsi="Arial" w:eastAsia="SimSun" w:cs="Arial"/>
          <w:sz w:val="24"/>
          <w:szCs w:val="24"/>
          <w:lang w:val="en-PH"/>
        </w:rPr>
        <w:t>in increasing students’ interest in learning mathematics</w:t>
      </w:r>
      <w:r>
        <w:rPr>
          <w:rFonts w:hint="default" w:ascii="Arial" w:hAnsi="Arial" w:eastAsia="SimSun" w:cs="Arial"/>
          <w:sz w:val="24"/>
          <w:szCs w:val="24"/>
        </w:rPr>
        <w:t>.</w:t>
      </w:r>
      <w:r>
        <w:rPr>
          <w:rFonts w:hint="default" w:ascii="Arial" w:hAnsi="Arial" w:eastAsia="SimSun" w:cs="Arial"/>
          <w:sz w:val="24"/>
          <w:szCs w:val="24"/>
          <w:lang w:val="en-PH"/>
        </w:rPr>
        <w:t xml:space="preserve"> </w:t>
      </w:r>
      <w:r>
        <w:rPr>
          <w:rFonts w:hint="default" w:ascii="Arial" w:hAnsi="Arial" w:eastAsia="SimSun" w:cs="Arial"/>
          <w:sz w:val="24"/>
          <w:szCs w:val="24"/>
          <w:lang w:val="en-US"/>
        </w:rPr>
        <w:t>Also,</w:t>
      </w:r>
      <w:r>
        <w:rPr>
          <w:rFonts w:hint="default" w:ascii="Arial" w:hAnsi="Arial" w:eastAsia="SimSun" w:cs="Arial"/>
          <w:sz w:val="24"/>
          <w:szCs w:val="24"/>
          <w:lang w:val="en-PH"/>
        </w:rPr>
        <w:t xml:space="preserve"> </w:t>
      </w:r>
      <w:r>
        <w:rPr>
          <w:rFonts w:hint="default" w:ascii="Arial" w:hAnsi="Arial" w:eastAsia="SimSun" w:cs="Arial"/>
          <w:sz w:val="24"/>
          <w:szCs w:val="24"/>
          <w:lang w:val="en-US"/>
        </w:rPr>
        <w:t xml:space="preserve">the phenomenological study conducted by </w:t>
      </w:r>
      <w:r>
        <w:rPr>
          <w:rFonts w:hint="default" w:ascii="Arial" w:hAnsi="Arial" w:eastAsia="SimSun" w:cs="Arial"/>
          <w:sz w:val="24"/>
          <w:szCs w:val="24"/>
        </w:rPr>
        <w:t>Khoo</w:t>
      </w:r>
      <w:r>
        <w:rPr>
          <w:rFonts w:hint="default" w:ascii="Arial" w:hAnsi="Arial" w:eastAsia="SimSun" w:cs="Arial"/>
          <w:sz w:val="24"/>
          <w:szCs w:val="24"/>
          <w:lang w:val="en-PH"/>
        </w:rPr>
        <w:t xml:space="preserve"> (2018) </w:t>
      </w:r>
      <w:r>
        <w:rPr>
          <w:rFonts w:hint="default" w:ascii="Arial" w:hAnsi="Arial" w:eastAsia="SimSun" w:cs="Arial"/>
          <w:sz w:val="24"/>
          <w:szCs w:val="24"/>
          <w:lang w:val="en-US"/>
        </w:rPr>
        <w:t>found</w:t>
      </w:r>
      <w:r>
        <w:rPr>
          <w:rFonts w:hint="default" w:ascii="Arial" w:hAnsi="Arial" w:eastAsia="SimSun" w:cs="Arial"/>
          <w:sz w:val="24"/>
          <w:szCs w:val="24"/>
          <w:lang w:val="en-PH"/>
        </w:rPr>
        <w:t xml:space="preserve"> that </w:t>
      </w:r>
      <w:r>
        <w:rPr>
          <w:rFonts w:hint="default" w:ascii="Arial" w:hAnsi="Arial" w:eastAsia="SimSun" w:cs="Arial"/>
          <w:sz w:val="24"/>
          <w:szCs w:val="24"/>
          <w:lang w:val="en-US"/>
        </w:rPr>
        <w:t>autonomy</w:t>
      </w:r>
      <w:r>
        <w:rPr>
          <w:rFonts w:hint="default" w:ascii="Arial" w:hAnsi="Arial" w:eastAsia="SimSun" w:cs="Arial"/>
          <w:sz w:val="24"/>
          <w:szCs w:val="24"/>
          <w:lang w:val="en-PH"/>
        </w:rPr>
        <w:t xml:space="preserve"> </w:t>
      </w:r>
      <w:r>
        <w:rPr>
          <w:rFonts w:hint="default" w:ascii="Arial" w:hAnsi="Arial" w:eastAsia="SimSun" w:cs="Arial"/>
          <w:sz w:val="24"/>
          <w:szCs w:val="24"/>
        </w:rPr>
        <w:t>coupled with mathematical tools and real-world application</w:t>
      </w:r>
      <w:r>
        <w:rPr>
          <w:rFonts w:hint="default" w:ascii="Arial" w:hAnsi="Arial" w:eastAsia="SimSun" w:cs="Arial"/>
          <w:sz w:val="24"/>
          <w:szCs w:val="24"/>
          <w:lang w:val="en-PH"/>
        </w:rPr>
        <w:t xml:space="preserve"> was found to significantly influence students’ interest in mathematics. </w:t>
      </w:r>
      <w:r>
        <w:rPr>
          <w:rFonts w:hint="default" w:ascii="Arial" w:hAnsi="Arial" w:eastAsia="SimSun" w:cs="Arial"/>
          <w:sz w:val="24"/>
          <w:szCs w:val="24"/>
          <w:lang w:val="en-US"/>
        </w:rPr>
        <w:t xml:space="preserve">In addition, </w:t>
      </w:r>
      <w:r>
        <w:rPr>
          <w:rFonts w:hint="default" w:ascii="Arial" w:hAnsi="Arial" w:eastAsia="SimSun" w:cs="Arial"/>
          <w:sz w:val="24"/>
          <w:szCs w:val="24"/>
        </w:rPr>
        <w:t>Lawrence</w:t>
      </w:r>
      <w:r>
        <w:rPr>
          <w:rFonts w:hint="default" w:ascii="Arial" w:hAnsi="Arial" w:eastAsia="SimSun" w:cs="Arial"/>
          <w:sz w:val="24"/>
          <w:szCs w:val="24"/>
          <w:lang w:val="en-US"/>
        </w:rPr>
        <w:t xml:space="preserve"> and Vimala (2013)</w:t>
      </w:r>
      <w:r>
        <w:rPr>
          <w:rFonts w:hint="default" w:ascii="Arial" w:hAnsi="Arial" w:eastAsia="SimSun" w:cs="Arial"/>
          <w:sz w:val="24"/>
          <w:szCs w:val="24"/>
          <w:highlight w:val="none"/>
          <w:shd w:val="clear"/>
          <w:lang w:val="en-PH"/>
        </w:rPr>
        <w:t xml:space="preserve"> </w:t>
      </w:r>
      <w:r>
        <w:rPr>
          <w:rFonts w:hint="default" w:ascii="Arial" w:hAnsi="Arial" w:eastAsia="SimSun" w:cs="Arial"/>
          <w:sz w:val="24"/>
          <w:szCs w:val="24"/>
          <w:highlight w:val="none"/>
          <w:shd w:val="clear"/>
          <w:lang w:val="en-US"/>
        </w:rPr>
        <w:t>argued that</w:t>
      </w:r>
      <w:r>
        <w:rPr>
          <w:rFonts w:hint="default" w:ascii="Arial" w:hAnsi="Arial" w:eastAsia="SimSun" w:cs="Arial"/>
          <w:sz w:val="24"/>
          <w:szCs w:val="24"/>
          <w:highlight w:val="none"/>
          <w:shd w:val="clear"/>
          <w:lang w:val="en-PH"/>
        </w:rPr>
        <w:t xml:space="preserve"> there </w:t>
      </w:r>
      <w:r>
        <w:rPr>
          <w:rFonts w:hint="default" w:ascii="Arial" w:hAnsi="Arial" w:eastAsia="SimSun" w:cs="Arial"/>
          <w:sz w:val="24"/>
          <w:szCs w:val="24"/>
          <w:highlight w:val="none"/>
          <w:shd w:val="clear" w:color="auto"/>
          <w:lang w:val="en-PH"/>
        </w:rPr>
        <w:t>exists</w:t>
      </w:r>
      <w:r>
        <w:rPr>
          <w:rFonts w:hint="default" w:ascii="Arial" w:hAnsi="Arial" w:eastAsia="SimSun" w:cs="Arial"/>
          <w:sz w:val="24"/>
          <w:szCs w:val="24"/>
          <w:highlight w:val="none"/>
          <w:shd w:val="clear"/>
          <w:lang w:val="en-PH"/>
        </w:rPr>
        <w:t xml:space="preserve"> a significant relationship between </w:t>
      </w:r>
      <w:r>
        <w:rPr>
          <w:rFonts w:hint="default" w:ascii="Arial" w:hAnsi="Arial" w:eastAsia="SimSun" w:cs="Arial"/>
          <w:sz w:val="24"/>
          <w:szCs w:val="24"/>
          <w:highlight w:val="none"/>
          <w:shd w:val="clear"/>
          <w:lang w:val="en-US"/>
        </w:rPr>
        <w:t>caring behavior and</w:t>
      </w:r>
      <w:r>
        <w:rPr>
          <w:rFonts w:hint="default" w:ascii="Arial" w:hAnsi="Arial" w:eastAsia="SimSun" w:cs="Arial"/>
          <w:sz w:val="24"/>
          <w:szCs w:val="24"/>
          <w:highlight w:val="none"/>
          <w:shd w:val="clear"/>
          <w:lang w:val="en-PH"/>
        </w:rPr>
        <w:t xml:space="preserve"> </w:t>
      </w:r>
      <w:r>
        <w:rPr>
          <w:rFonts w:hint="default" w:ascii="Arial" w:hAnsi="Arial" w:eastAsia="SimSun" w:cs="Arial"/>
          <w:sz w:val="24"/>
          <w:szCs w:val="24"/>
          <w:highlight w:val="none"/>
          <w:shd w:val="clear"/>
          <w:lang w:val="en-US"/>
        </w:rPr>
        <w:t>learners’ numerical inquisitiveness</w:t>
      </w:r>
      <w:r>
        <w:rPr>
          <w:rFonts w:hint="default" w:ascii="Arial" w:hAnsi="Arial" w:cs="Arial"/>
          <w:sz w:val="24"/>
          <w:szCs w:val="24"/>
        </w:rPr>
        <w:t>.</w:t>
      </w:r>
    </w:p>
    <w:p>
      <w:pPr>
        <w:pStyle w:val="2"/>
        <w:spacing w:line="480" w:lineRule="auto"/>
        <w:ind w:firstLine="720" w:firstLineChars="0"/>
        <w:jc w:val="both"/>
        <w:rPr>
          <w:rFonts w:ascii="Arial" w:hAnsi="Arial" w:cs="Arial"/>
          <w:color w:val="FF0000"/>
          <w:sz w:val="24"/>
        </w:rPr>
      </w:pPr>
      <w:r>
        <w:rPr>
          <w:rFonts w:hint="default" w:ascii="Arial" w:hAnsi="Arial" w:eastAsia="URWPalladioL-Bold" w:cs="Arial"/>
          <w:b w:val="0"/>
          <w:bCs w:val="0"/>
          <w:color w:val="000000"/>
          <w:kern w:val="0"/>
          <w:sz w:val="24"/>
          <w:szCs w:val="24"/>
          <w:lang w:val="en-US" w:eastAsia="zh-CN" w:bidi="ar"/>
        </w:rPr>
        <w:t>Much of the studies on the relationship among these variables were conducted on foreign setting, and only focused on direct linkage</w:t>
      </w:r>
      <w:r>
        <w:rPr>
          <w:rFonts w:hint="default" w:ascii="Arial" w:hAnsi="Arial" w:cs="Arial"/>
        </w:rPr>
        <w:t xml:space="preserve">. </w:t>
      </w:r>
      <w:r>
        <w:rPr>
          <w:rFonts w:hint="default" w:ascii="Arial" w:hAnsi="Arial" w:cs="Arial"/>
          <w:color w:val="000000" w:themeColor="text1"/>
          <w:sz w:val="24"/>
          <w:szCs w:val="24"/>
          <w:shd w:val="clear" w:color="auto" w:fill="FFFFFF"/>
          <w:lang w:val="en-US"/>
          <w14:textFill>
            <w14:solidFill>
              <w14:schemeClr w14:val="tx1"/>
            </w14:solidFill>
          </w14:textFill>
        </w:rPr>
        <w:t xml:space="preserve">Thus, </w:t>
      </w:r>
      <w:r>
        <w:rPr>
          <w:rFonts w:hint="default" w:ascii="Arial" w:hAnsi="Arial" w:cs="Arial"/>
          <w:color w:val="000000" w:themeColor="text1"/>
          <w:sz w:val="24"/>
          <w:lang w:val="en-US"/>
          <w14:textFill>
            <w14:solidFill>
              <w14:schemeClr w14:val="tx1"/>
            </w14:solidFill>
          </w14:textFill>
        </w:rPr>
        <w:t>i</w:t>
      </w:r>
      <w:r>
        <w:rPr>
          <w:rFonts w:ascii="Arial" w:hAnsi="Arial" w:cs="Arial"/>
          <w:color w:val="000000" w:themeColor="text1"/>
          <w:sz w:val="24"/>
          <w14:textFill>
            <w14:solidFill>
              <w14:schemeClr w14:val="tx1"/>
            </w14:solidFill>
          </w14:textFill>
        </w:rPr>
        <w:t>t is on this conte</w:t>
      </w:r>
      <w:r>
        <w:rPr>
          <w:rFonts w:hint="default" w:ascii="Arial" w:hAnsi="Arial" w:cs="Arial"/>
          <w:color w:val="000000" w:themeColor="text1"/>
          <w:sz w:val="24"/>
          <w14:textFill>
            <w14:solidFill>
              <w14:schemeClr w14:val="tx1"/>
            </w14:solidFill>
          </w14:textFill>
        </w:rPr>
        <w:t xml:space="preserve">xt that the researcher felt the need to fill-in the research gap of conducting a study in </w:t>
      </w:r>
      <w:r>
        <w:rPr>
          <w:rFonts w:hint="default" w:ascii="Arial" w:hAnsi="Arial" w:cs="Arial"/>
          <w:color w:val="000000" w:themeColor="text1"/>
          <w:sz w:val="24"/>
          <w:lang w:val="en-US"/>
          <w14:textFill>
            <w14:solidFill>
              <w14:schemeClr w14:val="tx1"/>
            </w14:solidFill>
          </w14:textFill>
        </w:rPr>
        <w:t>the Philippine setting</w:t>
      </w:r>
      <w:r>
        <w:rPr>
          <w:rFonts w:hint="default" w:ascii="Arial" w:hAnsi="Arial" w:cs="Arial"/>
          <w:color w:val="000000" w:themeColor="text1"/>
          <w:sz w:val="24"/>
          <w14:textFill>
            <w14:solidFill>
              <w14:schemeClr w14:val="tx1"/>
            </w14:solidFill>
          </w14:textFill>
        </w:rPr>
        <w:t xml:space="preserve">, particularly in </w:t>
      </w:r>
      <w:r>
        <w:rPr>
          <w:rFonts w:hint="default" w:ascii="Arial" w:hAnsi="Arial" w:cs="Arial"/>
          <w:color w:val="000000" w:themeColor="text1"/>
          <w:sz w:val="24"/>
          <w:lang w:val="en-US"/>
          <w14:textFill>
            <w14:solidFill>
              <w14:schemeClr w14:val="tx1"/>
            </w14:solidFill>
          </w14:textFill>
        </w:rPr>
        <w:t>Bunawan District, Davao City</w:t>
      </w:r>
      <w:r>
        <w:rPr>
          <w:rFonts w:hint="default" w:ascii="Arial" w:hAnsi="Arial" w:cs="Arial"/>
          <w:color w:val="000000" w:themeColor="text1"/>
          <w:sz w:val="24"/>
          <w14:textFill>
            <w14:solidFill>
              <w14:schemeClr w14:val="tx1"/>
            </w14:solidFill>
          </w14:textFill>
        </w:rPr>
        <w:t xml:space="preserve"> using a </w:t>
      </w:r>
      <w:r>
        <w:rPr>
          <w:rFonts w:hint="default" w:ascii="Arial" w:hAnsi="Arial" w:cs="Arial"/>
          <w:color w:val="000000" w:themeColor="text1"/>
          <w:sz w:val="24"/>
          <w:lang w:val="en-US"/>
          <w14:textFill>
            <w14:solidFill>
              <w14:schemeClr w14:val="tx1"/>
            </w14:solidFill>
          </w14:textFill>
        </w:rPr>
        <w:t>quantitative</w:t>
      </w:r>
      <w:r>
        <w:rPr>
          <w:rFonts w:hint="default" w:ascii="Arial" w:hAnsi="Arial" w:cs="Arial"/>
          <w:color w:val="000000" w:themeColor="text1"/>
          <w:sz w:val="24"/>
          <w14:textFill>
            <w14:solidFill>
              <w14:schemeClr w14:val="tx1"/>
            </w14:solidFill>
          </w14:textFill>
        </w:rPr>
        <w:t xml:space="preserve"> approach. Specifically, the researcher </w:t>
      </w:r>
      <w:r>
        <w:rPr>
          <w:rFonts w:hint="default" w:ascii="Arial" w:hAnsi="Arial" w:cs="Arial"/>
          <w:color w:val="000000" w:themeColor="text1"/>
          <w:sz w:val="24"/>
          <w:lang w:val="en-US"/>
          <w14:textFill>
            <w14:solidFill>
              <w14:schemeClr w14:val="tx1"/>
            </w14:solidFill>
          </w14:textFill>
        </w:rPr>
        <w:t>made</w:t>
      </w:r>
      <w:r>
        <w:rPr>
          <w:rFonts w:hint="default" w:ascii="Arial" w:hAnsi="Arial" w:cs="Arial"/>
          <w:color w:val="000000" w:themeColor="text1"/>
          <w:sz w:val="24"/>
          <w14:textFill>
            <w14:solidFill>
              <w14:schemeClr w14:val="tx1"/>
            </w14:solidFill>
          </w14:textFill>
        </w:rPr>
        <w:t xml:space="preserve"> use </w:t>
      </w:r>
      <w:r>
        <w:rPr>
          <w:rFonts w:hint="default" w:ascii="Arial" w:hAnsi="Arial" w:cs="Arial"/>
          <w:color w:val="000000" w:themeColor="text1"/>
          <w:sz w:val="24"/>
          <w:lang w:val="en-US"/>
          <w14:textFill>
            <w14:solidFill>
              <w14:schemeClr w14:val="tx1"/>
            </w14:solidFill>
          </w14:textFill>
        </w:rPr>
        <w:t>of path analysis through mediation approach</w:t>
      </w:r>
      <w:r>
        <w:rPr>
          <w:rFonts w:hint="default" w:ascii="Arial" w:hAnsi="Arial" w:cs="Arial"/>
          <w:color w:val="000000" w:themeColor="text1"/>
          <w:sz w:val="24"/>
          <w14:textFill>
            <w14:solidFill>
              <w14:schemeClr w14:val="tx1"/>
            </w14:solidFill>
          </w14:textFill>
        </w:rPr>
        <w:t xml:space="preserve"> to have a better understanding of the </w:t>
      </w:r>
      <w:r>
        <w:rPr>
          <w:rFonts w:hint="default" w:ascii="Arial" w:hAnsi="Arial" w:cs="Arial"/>
          <w:color w:val="000000" w:themeColor="text1"/>
          <w:sz w:val="24"/>
          <w:lang w:val="en-US"/>
          <w14:textFill>
            <w14:solidFill>
              <w14:schemeClr w14:val="tx1"/>
            </w14:solidFill>
          </w14:textFill>
        </w:rPr>
        <w:t>learners’ numerical inquisitiveness</w:t>
      </w:r>
      <w:r>
        <w:rPr>
          <w:rFonts w:hint="default" w:ascii="Arial" w:hAnsi="Arial" w:cs="Arial"/>
          <w:color w:val="000000" w:themeColor="text1"/>
          <w:sz w:val="24"/>
          <w14:textFill>
            <w14:solidFill>
              <w14:schemeClr w14:val="tx1"/>
            </w14:solidFill>
          </w14:textFill>
        </w:rPr>
        <w:t xml:space="preserve"> </w:t>
      </w:r>
      <w:r>
        <w:rPr>
          <w:rFonts w:hint="default" w:ascii="Arial" w:hAnsi="Arial" w:cs="Arial"/>
          <w:color w:val="000000" w:themeColor="text1"/>
          <w:sz w:val="24"/>
          <w:lang w:val="en-US"/>
          <w14:textFill>
            <w14:solidFill>
              <w14:schemeClr w14:val="tx1"/>
            </w14:solidFill>
          </w14:textFill>
        </w:rPr>
        <w:t>as</w:t>
      </w:r>
      <w:r>
        <w:rPr>
          <w:rFonts w:hint="default" w:ascii="Arial" w:hAnsi="Arial" w:cs="Arial"/>
          <w:color w:val="000000" w:themeColor="text1"/>
          <w:sz w:val="24"/>
          <w14:textFill>
            <w14:solidFill>
              <w14:schemeClr w14:val="tx1"/>
            </w14:solidFill>
          </w14:textFill>
        </w:rPr>
        <w:t xml:space="preserve"> determined by </w:t>
      </w:r>
      <w:r>
        <w:rPr>
          <w:rFonts w:hint="default" w:ascii="Arial" w:hAnsi="Arial" w:cs="Arial"/>
          <w:color w:val="000000" w:themeColor="text1"/>
          <w:sz w:val="24"/>
          <w:lang w:val="en-US"/>
          <w14:textFill>
            <w14:solidFill>
              <w14:schemeClr w14:val="tx1"/>
            </w14:solidFill>
          </w14:textFill>
        </w:rPr>
        <w:t xml:space="preserve">learners’ autonomy and mediated by caring behavior of teachers </w:t>
      </w:r>
      <w:r>
        <w:rPr>
          <w:rFonts w:hint="default" w:ascii="Arial" w:hAnsi="Arial" w:cs="Arial"/>
          <w:color w:val="000000" w:themeColor="text1"/>
          <w:sz w:val="24"/>
          <w14:textFill>
            <w14:solidFill>
              <w14:schemeClr w14:val="tx1"/>
            </w14:solidFill>
          </w14:textFill>
        </w:rPr>
        <w:t>which is found to be scarce</w:t>
      </w:r>
      <w:r>
        <w:rPr>
          <w:rFonts w:ascii="Arial" w:hAnsi="Arial" w:cs="Arial"/>
          <w:color w:val="000000" w:themeColor="text1"/>
          <w:sz w:val="24"/>
          <w:szCs w:val="24"/>
          <w14:textFill>
            <w14:solidFill>
              <w14:schemeClr w14:val="tx1"/>
            </w14:solidFill>
          </w14:textFill>
        </w:rPr>
        <w:t>.</w:t>
      </w:r>
    </w:p>
    <w:p>
      <w:pPr>
        <w:pStyle w:val="2"/>
        <w:spacing w:line="240" w:lineRule="auto"/>
        <w:ind w:firstLine="720" w:firstLineChars="0"/>
        <w:jc w:val="both"/>
        <w:rPr>
          <w:rFonts w:hint="default" w:ascii="Arial" w:hAnsi="Arial" w:cs="Arial"/>
          <w:color w:val="FF0000"/>
          <w:sz w:val="24"/>
          <w:lang w:val="en-US"/>
        </w:rPr>
      </w:pPr>
    </w:p>
    <w:p>
      <w:pPr>
        <w:spacing w:line="480" w:lineRule="auto"/>
        <w:jc w:val="center"/>
        <w:rPr>
          <w:rFonts w:ascii="Arial" w:hAnsi="Arial" w:cs="Arial"/>
          <w:i/>
          <w:iCs/>
          <w:sz w:val="24"/>
          <w:szCs w:val="24"/>
          <w:lang w:val="en-PH"/>
        </w:rPr>
      </w:pPr>
      <w:r>
        <w:rPr>
          <w:rFonts w:ascii="Arial" w:hAnsi="Arial" w:cs="Arial"/>
          <w:i/>
          <w:iCs/>
          <w:sz w:val="24"/>
          <w:szCs w:val="24"/>
          <w:lang w:val="en-PH"/>
        </w:rPr>
        <w:t>Review of Significant Literature</w:t>
      </w:r>
    </w:p>
    <w:p>
      <w:pPr>
        <w:jc w:val="center"/>
        <w:rPr>
          <w:rFonts w:ascii="Arial" w:hAnsi="Arial" w:cs="Arial"/>
          <w:i/>
          <w:iCs/>
          <w:sz w:val="24"/>
          <w:szCs w:val="24"/>
          <w:lang w:val="en-PH"/>
        </w:rPr>
      </w:pPr>
    </w:p>
    <w:p>
      <w:pPr>
        <w:spacing w:line="480" w:lineRule="auto"/>
        <w:ind w:firstLine="720" w:firstLineChars="0"/>
        <w:jc w:val="both"/>
        <w:rPr>
          <w:rFonts w:ascii="Arial" w:hAnsi="Arial" w:cs="Arial"/>
          <w:sz w:val="24"/>
          <w:szCs w:val="24"/>
        </w:rPr>
      </w:pPr>
      <w:r>
        <w:rPr>
          <w:rFonts w:ascii="Arial" w:hAnsi="Arial" w:cs="Arial"/>
          <w:sz w:val="24"/>
          <w:szCs w:val="24"/>
          <w:lang w:val="en-PH"/>
        </w:rPr>
        <w:t>This section provides the discussions of variable and its indicators.</w:t>
      </w:r>
      <w:r>
        <w:rPr>
          <w:rFonts w:ascii="Arial" w:hAnsi="Arial" w:cs="Arial"/>
          <w:sz w:val="24"/>
          <w:szCs w:val="24"/>
        </w:rPr>
        <w:t xml:space="preserve"> The discussions of the concepts, ideas and viewpoints from various authors were taken from different books, journal and electronic.</w:t>
      </w:r>
    </w:p>
    <w:p>
      <w:pPr>
        <w:spacing w:line="240" w:lineRule="auto"/>
        <w:rPr>
          <w:rFonts w:hint="default" w:ascii="Arial" w:hAnsi="Arial" w:cs="Arial"/>
          <w:b w:val="0"/>
          <w:bCs w:val="0"/>
          <w:i/>
          <w:iCs/>
          <w:sz w:val="24"/>
          <w:szCs w:val="24"/>
          <w:lang w:val="en-US"/>
        </w:rPr>
      </w:pPr>
    </w:p>
    <w:p>
      <w:pPr>
        <w:spacing w:line="480" w:lineRule="auto"/>
        <w:rPr>
          <w:rFonts w:hint="default" w:ascii="Arial" w:hAnsi="Arial" w:cs="Arial"/>
          <w:sz w:val="24"/>
          <w:szCs w:val="24"/>
          <w:lang w:val="en-US"/>
        </w:rPr>
      </w:pPr>
      <w:r>
        <w:rPr>
          <w:rFonts w:hint="default" w:ascii="Arial" w:hAnsi="Arial" w:cs="Arial"/>
          <w:i/>
          <w:iCs/>
          <w:sz w:val="24"/>
          <w:szCs w:val="24"/>
          <w:lang w:val="en-US"/>
        </w:rPr>
        <w:t>Learners’ Autonomy</w:t>
      </w:r>
    </w:p>
    <w:p>
      <w:pPr>
        <w:spacing w:line="480" w:lineRule="auto"/>
        <w:ind w:firstLine="720" w:firstLineChars="0"/>
        <w:jc w:val="both"/>
        <w:rPr>
          <w:rFonts w:hint="default" w:ascii="Arial" w:hAnsi="Arial" w:cs="Arial"/>
          <w:b w:val="0"/>
          <w:bCs w:val="0"/>
          <w:sz w:val="24"/>
          <w:szCs w:val="24"/>
          <w:lang w:val="en-PH"/>
        </w:rPr>
      </w:pPr>
      <w:r>
        <w:rPr>
          <w:rFonts w:hint="default" w:ascii="Arial" w:hAnsi="Arial" w:cs="Arial"/>
          <w:sz w:val="24"/>
          <w:szCs w:val="24"/>
        </w:rPr>
        <w:t xml:space="preserve">Learners' autonomy in learning </w:t>
      </w:r>
      <w:r>
        <w:rPr>
          <w:rFonts w:hint="default" w:ascii="Arial" w:hAnsi="Arial" w:cs="Arial"/>
          <w:sz w:val="24"/>
          <w:szCs w:val="24"/>
          <w:lang w:val="en-US"/>
        </w:rPr>
        <w:t xml:space="preserve">as defined by </w:t>
      </w:r>
      <w:r>
        <w:rPr>
          <w:rFonts w:hint="default" w:ascii="Arial" w:hAnsi="Arial" w:eastAsia="SimSun" w:cs="Arial"/>
          <w:sz w:val="24"/>
          <w:szCs w:val="24"/>
        </w:rPr>
        <w:t xml:space="preserve">Ayyildiz </w:t>
      </w:r>
      <w:r>
        <w:rPr>
          <w:rFonts w:hint="default" w:ascii="Arial" w:hAnsi="Arial" w:eastAsia="SimSun" w:cs="Arial"/>
          <w:sz w:val="24"/>
          <w:szCs w:val="24"/>
          <w:lang w:val="en-PH"/>
        </w:rPr>
        <w:t>and</w:t>
      </w:r>
      <w:r>
        <w:rPr>
          <w:rFonts w:hint="default" w:ascii="Arial" w:hAnsi="Arial" w:eastAsia="SimSun" w:cs="Arial"/>
          <w:sz w:val="24"/>
          <w:szCs w:val="24"/>
        </w:rPr>
        <w:t xml:space="preserve"> Tarhan</w:t>
      </w:r>
      <w:r>
        <w:rPr>
          <w:rFonts w:hint="default" w:ascii="Arial" w:hAnsi="Arial" w:eastAsia="SimSun" w:cs="Arial"/>
          <w:sz w:val="24"/>
          <w:szCs w:val="24"/>
          <w:lang w:val="en-PH"/>
        </w:rPr>
        <w:t xml:space="preserve"> (2015</w:t>
      </w:r>
      <w:r>
        <w:rPr>
          <w:rFonts w:hint="default" w:ascii="Arial" w:hAnsi="Arial" w:cs="Arial"/>
          <w:i w:val="0"/>
          <w:iCs w:val="0"/>
          <w:sz w:val="24"/>
          <w:szCs w:val="24"/>
          <w:lang w:val="en-PH"/>
        </w:rPr>
        <w:t>)</w:t>
      </w:r>
      <w:r>
        <w:rPr>
          <w:rFonts w:hint="default" w:ascii="Arial" w:hAnsi="Arial" w:cs="Arial"/>
          <w:sz w:val="24"/>
          <w:szCs w:val="24"/>
          <w:lang w:val="en-US"/>
        </w:rPr>
        <w:t xml:space="preserve"> as </w:t>
      </w:r>
      <w:r>
        <w:rPr>
          <w:rFonts w:hint="default" w:ascii="Arial" w:hAnsi="Arial" w:eastAsia="Segoe UI" w:cs="Arial"/>
          <w:i w:val="0"/>
          <w:iCs w:val="0"/>
          <w:caps w:val="0"/>
          <w:color w:val="0F0F0F"/>
          <w:spacing w:val="0"/>
          <w:sz w:val="24"/>
          <w:szCs w:val="24"/>
        </w:rPr>
        <w:t>the ability and willingness of students to take control of their own learning processes. It involves self-directedness, independence, and the capacity to make informed decisions about one's learning goals, strategies, and evaluation of progress</w:t>
      </w:r>
      <w:r>
        <w:rPr>
          <w:rFonts w:hint="default" w:ascii="Arial" w:hAnsi="Arial" w:cs="Arial"/>
          <w:sz w:val="24"/>
          <w:szCs w:val="24"/>
        </w:rPr>
        <w:t xml:space="preserve">. </w:t>
      </w:r>
      <w:r>
        <w:rPr>
          <w:rFonts w:hint="default" w:ascii="Arial" w:hAnsi="Arial" w:eastAsia="Segoe UI" w:cs="Arial"/>
          <w:i w:val="0"/>
          <w:iCs w:val="0"/>
          <w:caps w:val="0"/>
          <w:color w:val="0F0F0F"/>
          <w:spacing w:val="0"/>
          <w:sz w:val="24"/>
          <w:szCs w:val="24"/>
        </w:rPr>
        <w:t>Autonomy is often associated with intrinsic motivation. Students who possess a high level of autonomy find personal satisfaction and joy in the learning process itself, driving them to excel.</w:t>
      </w:r>
      <w:r>
        <w:rPr>
          <w:rFonts w:hint="default" w:ascii="Arial" w:hAnsi="Arial" w:eastAsia="Segoe UI" w:cs="Arial"/>
          <w:i w:val="0"/>
          <w:iCs w:val="0"/>
          <w:caps w:val="0"/>
          <w:color w:val="0F0F0F"/>
          <w:spacing w:val="0"/>
          <w:sz w:val="24"/>
          <w:szCs w:val="24"/>
          <w:lang w:val="en-US"/>
        </w:rPr>
        <w:t xml:space="preserve"> </w:t>
      </w:r>
      <w:r>
        <w:rPr>
          <w:rFonts w:hint="default" w:ascii="Arial" w:hAnsi="Arial" w:cs="Arial"/>
          <w:sz w:val="24"/>
          <w:szCs w:val="24"/>
          <w:lang w:val="en-US"/>
        </w:rPr>
        <w:t xml:space="preserve">According to </w:t>
      </w:r>
      <w:r>
        <w:rPr>
          <w:rFonts w:hint="default" w:ascii="Arial" w:hAnsi="Arial" w:cs="Arial"/>
          <w:sz w:val="24"/>
          <w:szCs w:val="24"/>
        </w:rPr>
        <w:t xml:space="preserve">Dam </w:t>
      </w:r>
      <w:r>
        <w:rPr>
          <w:rFonts w:hint="default" w:ascii="Arial" w:hAnsi="Arial" w:cs="Arial"/>
          <w:sz w:val="24"/>
          <w:szCs w:val="24"/>
          <w:lang w:val="en-US"/>
        </w:rPr>
        <w:t>(</w:t>
      </w:r>
      <w:r>
        <w:rPr>
          <w:rFonts w:hint="default" w:ascii="Arial" w:hAnsi="Arial" w:cs="Arial"/>
          <w:sz w:val="24"/>
          <w:szCs w:val="24"/>
        </w:rPr>
        <w:t>2019)</w:t>
      </w:r>
      <w:r>
        <w:rPr>
          <w:rFonts w:hint="default" w:ascii="Arial" w:hAnsi="Arial" w:cs="Arial"/>
          <w:sz w:val="24"/>
          <w:szCs w:val="24"/>
          <w:lang w:val="en-US"/>
        </w:rPr>
        <w:t>, h</w:t>
      </w:r>
      <w:r>
        <w:rPr>
          <w:rFonts w:hint="default" w:ascii="Arial" w:hAnsi="Arial" w:eastAsia="Segoe UI" w:cs="Arial"/>
          <w:i w:val="0"/>
          <w:iCs w:val="0"/>
          <w:caps w:val="0"/>
          <w:color w:val="0F0F0F"/>
          <w:spacing w:val="0"/>
          <w:sz w:val="24"/>
          <w:szCs w:val="24"/>
        </w:rPr>
        <w:t>igh autonomy leads to self-regulated learning. Students at this level proactively make decisions about what, when, and how to study, tailoring their learning approach to their individual needs.</w:t>
      </w:r>
      <w:r>
        <w:rPr>
          <w:rFonts w:hint="default" w:ascii="Arial" w:hAnsi="Arial" w:eastAsia="Segoe UI" w:cs="Arial"/>
          <w:i w:val="0"/>
          <w:iCs w:val="0"/>
          <w:caps w:val="0"/>
          <w:color w:val="0F0F0F"/>
          <w:spacing w:val="0"/>
          <w:sz w:val="24"/>
          <w:szCs w:val="24"/>
          <w:lang w:val="en-US"/>
        </w:rPr>
        <w:t xml:space="preserve"> </w:t>
      </w:r>
      <w:r>
        <w:rPr>
          <w:rFonts w:hint="default" w:ascii="Arial" w:hAnsi="Arial" w:eastAsia="Segoe UI" w:cs="Arial"/>
          <w:i w:val="0"/>
          <w:iCs w:val="0"/>
          <w:caps w:val="0"/>
          <w:color w:val="0F0F0F"/>
          <w:spacing w:val="0"/>
          <w:sz w:val="24"/>
          <w:szCs w:val="24"/>
        </w:rPr>
        <w:t>Autonomous learners at high levels set clear and achievable goals. They understand their learning objectives, breaking them down into manageable tasks, which contributes to focused and purposeful study.</w:t>
      </w:r>
    </w:p>
    <w:p>
      <w:pPr>
        <w:spacing w:line="480" w:lineRule="auto"/>
        <w:ind w:firstLine="720" w:firstLineChars="0"/>
        <w:jc w:val="both"/>
        <w:rPr>
          <w:rFonts w:hint="default" w:ascii="Arial" w:hAnsi="Arial" w:eastAsia="SimSun" w:cs="Arial"/>
          <w:sz w:val="24"/>
          <w:szCs w:val="24"/>
          <w:lang w:val="en-US"/>
        </w:rPr>
      </w:pPr>
      <w:r>
        <w:rPr>
          <w:rFonts w:hint="default" w:ascii="Arial" w:hAnsi="Arial" w:cs="Arial"/>
          <w:b w:val="0"/>
          <w:bCs w:val="0"/>
          <w:sz w:val="24"/>
          <w:szCs w:val="24"/>
          <w:lang w:val="en-US"/>
        </w:rPr>
        <w:t xml:space="preserve">As pointed out by </w:t>
      </w:r>
      <w:r>
        <w:rPr>
          <w:rFonts w:hint="default" w:ascii="Arial" w:hAnsi="Arial" w:cs="Arial"/>
          <w:sz w:val="24"/>
          <w:szCs w:val="24"/>
        </w:rPr>
        <w:t xml:space="preserve">Benson </w:t>
      </w:r>
      <w:r>
        <w:rPr>
          <w:rFonts w:hint="default" w:ascii="Arial" w:hAnsi="Arial" w:cs="Arial"/>
          <w:sz w:val="24"/>
          <w:szCs w:val="24"/>
          <w:lang w:val="en-US"/>
        </w:rPr>
        <w:t>(</w:t>
      </w:r>
      <w:r>
        <w:rPr>
          <w:rFonts w:hint="default" w:ascii="Arial" w:hAnsi="Arial" w:cs="Arial"/>
          <w:sz w:val="24"/>
          <w:szCs w:val="24"/>
        </w:rPr>
        <w:t>2011)</w:t>
      </w:r>
      <w:r>
        <w:rPr>
          <w:rFonts w:hint="default" w:ascii="Arial" w:hAnsi="Arial" w:cs="Arial"/>
          <w:i w:val="0"/>
          <w:iCs w:val="0"/>
          <w:sz w:val="24"/>
          <w:szCs w:val="24"/>
          <w:lang w:val="en-US"/>
        </w:rPr>
        <w:t>,</w:t>
      </w:r>
      <w:r>
        <w:rPr>
          <w:rFonts w:hint="default" w:ascii="Arial" w:hAnsi="Arial" w:cs="Arial"/>
          <w:i w:val="0"/>
          <w:iCs w:val="0"/>
          <w:sz w:val="24"/>
          <w:szCs w:val="24"/>
          <w:lang w:val="en-PH"/>
        </w:rPr>
        <w:t xml:space="preserve"> </w:t>
      </w:r>
      <w:r>
        <w:rPr>
          <w:rFonts w:hint="default" w:ascii="Arial" w:hAnsi="Arial" w:cs="Arial"/>
          <w:i w:val="0"/>
          <w:iCs w:val="0"/>
          <w:sz w:val="24"/>
          <w:szCs w:val="24"/>
          <w:lang w:val="en-US"/>
        </w:rPr>
        <w:t>h</w:t>
      </w:r>
      <w:r>
        <w:rPr>
          <w:rFonts w:hint="default" w:ascii="Arial" w:hAnsi="Arial" w:eastAsia="Segoe UI" w:cs="Arial"/>
          <w:i w:val="0"/>
          <w:iCs w:val="0"/>
          <w:caps w:val="0"/>
          <w:color w:val="0F0F0F"/>
          <w:spacing w:val="0"/>
          <w:sz w:val="24"/>
          <w:szCs w:val="24"/>
        </w:rPr>
        <w:t>igh autonomy allows students to adapt their learning styles. They explore various methods, techniques, and resources to find what works best for them, leading to a more personalized and effective learning experience.</w:t>
      </w:r>
      <w:r>
        <w:rPr>
          <w:rFonts w:hint="default" w:ascii="Arial" w:hAnsi="Arial" w:eastAsia="Segoe UI" w:cs="Arial"/>
          <w:i w:val="0"/>
          <w:iCs w:val="0"/>
          <w:caps w:val="0"/>
          <w:color w:val="0F0F0F"/>
          <w:spacing w:val="0"/>
          <w:sz w:val="24"/>
          <w:szCs w:val="24"/>
          <w:lang w:val="en-US"/>
        </w:rPr>
        <w:t xml:space="preserve"> </w:t>
      </w:r>
      <w:r>
        <w:rPr>
          <w:rFonts w:hint="default" w:ascii="Arial" w:hAnsi="Arial" w:eastAsia="Segoe UI" w:cs="Arial"/>
          <w:i w:val="0"/>
          <w:iCs w:val="0"/>
          <w:caps w:val="0"/>
          <w:color w:val="0F0F0F"/>
          <w:spacing w:val="0"/>
          <w:sz w:val="24"/>
          <w:szCs w:val="24"/>
        </w:rPr>
        <w:t>Learners with high autonomy develop strong metacognitive skills. They engage in critical thinking, reflecting on their learning processes, identifying strengths and areas for improvement, and adjusting their strategies accordingly</w:t>
      </w:r>
      <w:r>
        <w:rPr>
          <w:rFonts w:hint="default" w:ascii="Arial" w:hAnsi="Arial" w:eastAsia="Segoe UI" w:cs="Arial"/>
          <w:i w:val="0"/>
          <w:iCs w:val="0"/>
          <w:caps w:val="0"/>
          <w:color w:val="0F0F0F"/>
          <w:spacing w:val="0"/>
          <w:sz w:val="24"/>
          <w:szCs w:val="24"/>
          <w:lang w:val="en-US"/>
        </w:rPr>
        <w:t>.</w:t>
      </w:r>
      <w:r>
        <w:rPr>
          <w:rFonts w:hint="default" w:ascii="Arial" w:hAnsi="Arial" w:eastAsia="SimSun" w:cs="Arial"/>
          <w:sz w:val="24"/>
          <w:szCs w:val="24"/>
          <w:lang w:val="en-PH"/>
        </w:rPr>
        <w:t xml:space="preserve"> </w:t>
      </w:r>
      <w:r>
        <w:rPr>
          <w:rFonts w:hint="default" w:ascii="Arial" w:hAnsi="Arial" w:eastAsia="SimSun" w:cs="Arial"/>
          <w:sz w:val="24"/>
          <w:szCs w:val="24"/>
          <w:lang w:val="en-US"/>
        </w:rPr>
        <w:t xml:space="preserve">More so, </w:t>
      </w:r>
      <w:r>
        <w:rPr>
          <w:rFonts w:hint="default" w:ascii="Arial" w:hAnsi="Arial" w:eastAsia="SimSun" w:cs="Arial"/>
          <w:sz w:val="24"/>
          <w:szCs w:val="24"/>
        </w:rPr>
        <w:t xml:space="preserve">Hall </w:t>
      </w:r>
      <w:r>
        <w:rPr>
          <w:rFonts w:hint="default" w:ascii="Arial" w:hAnsi="Arial" w:eastAsia="SimSun" w:cs="Arial"/>
          <w:sz w:val="24"/>
          <w:szCs w:val="24"/>
          <w:lang w:val="en-US"/>
        </w:rPr>
        <w:t>(</w:t>
      </w:r>
      <w:r>
        <w:rPr>
          <w:rFonts w:hint="default" w:ascii="Arial" w:hAnsi="Arial" w:eastAsia="SimSun" w:cs="Arial"/>
          <w:sz w:val="24"/>
          <w:szCs w:val="24"/>
        </w:rPr>
        <w:t>2011)</w:t>
      </w:r>
      <w:r>
        <w:rPr>
          <w:rFonts w:hint="default" w:ascii="Arial" w:hAnsi="Arial" w:eastAsia="SimSun" w:cs="Arial"/>
          <w:sz w:val="24"/>
          <w:szCs w:val="24"/>
          <w:lang w:val="en-US"/>
        </w:rPr>
        <w:t xml:space="preserve"> noted that h</w:t>
      </w:r>
      <w:r>
        <w:rPr>
          <w:rFonts w:hint="default" w:ascii="Arial" w:hAnsi="Arial" w:eastAsia="Segoe UI" w:cs="Arial"/>
          <w:i w:val="0"/>
          <w:iCs w:val="0"/>
          <w:caps w:val="0"/>
          <w:color w:val="0F0F0F"/>
          <w:spacing w:val="0"/>
          <w:sz w:val="24"/>
          <w:szCs w:val="24"/>
        </w:rPr>
        <w:t>igh autonomy implies active involvement in the learning process. Students take ownership of their education, seeking out opportunities for enrichment, and showing a genuine interest in the subject matter.</w:t>
      </w:r>
      <w:r>
        <w:rPr>
          <w:rFonts w:hint="default" w:ascii="Arial" w:hAnsi="Arial" w:eastAsia="Segoe UI" w:cs="Arial"/>
          <w:i w:val="0"/>
          <w:iCs w:val="0"/>
          <w:caps w:val="0"/>
          <w:color w:val="0F0F0F"/>
          <w:spacing w:val="0"/>
          <w:sz w:val="24"/>
          <w:szCs w:val="24"/>
          <w:lang w:val="en-US"/>
        </w:rPr>
        <w:t xml:space="preserve"> </w:t>
      </w:r>
      <w:r>
        <w:rPr>
          <w:rFonts w:hint="default" w:ascii="Arial" w:hAnsi="Arial" w:eastAsia="Segoe UI" w:cs="Arial"/>
          <w:i w:val="0"/>
          <w:iCs w:val="0"/>
          <w:caps w:val="0"/>
          <w:color w:val="0F0F0F"/>
          <w:spacing w:val="0"/>
          <w:sz w:val="24"/>
          <w:szCs w:val="24"/>
        </w:rPr>
        <w:t>They allocate time efficiently, balancing various learning tasks and ensuring that they dedicate sufficient time to understand and master each concept.</w:t>
      </w:r>
    </w:p>
    <w:p>
      <w:pPr>
        <w:spacing w:line="480" w:lineRule="auto"/>
        <w:ind w:firstLine="720" w:firstLineChars="0"/>
        <w:jc w:val="both"/>
        <w:rPr>
          <w:rFonts w:hint="default" w:ascii="Arial" w:hAnsi="Arial" w:eastAsia="Segoe UI" w:cs="Arial"/>
          <w:i w:val="0"/>
          <w:iCs w:val="0"/>
          <w:caps w:val="0"/>
          <w:color w:val="374151"/>
          <w:spacing w:val="0"/>
          <w:sz w:val="24"/>
          <w:szCs w:val="24"/>
          <w:shd w:val="clear" w:fill="F7F7F8"/>
          <w:lang w:val="en-US"/>
        </w:rPr>
      </w:pPr>
      <w:r>
        <w:rPr>
          <w:rFonts w:hint="default" w:ascii="Arial" w:hAnsi="Arial" w:cs="Arial"/>
          <w:sz w:val="24"/>
          <w:szCs w:val="24"/>
          <w:lang w:val="en-US"/>
        </w:rPr>
        <w:t xml:space="preserve">As mentioned by </w:t>
      </w:r>
      <w:r>
        <w:rPr>
          <w:rFonts w:hint="default" w:ascii="Arial" w:hAnsi="Arial" w:cs="Arial"/>
          <w:sz w:val="24"/>
          <w:szCs w:val="24"/>
        </w:rPr>
        <w:t xml:space="preserve">González </w:t>
      </w:r>
      <w:r>
        <w:rPr>
          <w:rFonts w:hint="default" w:ascii="Arial" w:hAnsi="Arial" w:cs="Arial"/>
          <w:sz w:val="24"/>
          <w:szCs w:val="24"/>
          <w:lang w:val="en-US"/>
        </w:rPr>
        <w:t>(</w:t>
      </w:r>
      <w:r>
        <w:rPr>
          <w:rFonts w:hint="default" w:ascii="Arial" w:hAnsi="Arial" w:cs="Arial"/>
          <w:sz w:val="24"/>
          <w:szCs w:val="24"/>
        </w:rPr>
        <w:t>2017)</w:t>
      </w:r>
      <w:r>
        <w:rPr>
          <w:rFonts w:hint="default" w:ascii="Arial" w:hAnsi="Arial" w:cs="Arial"/>
          <w:sz w:val="24"/>
          <w:szCs w:val="24"/>
          <w:lang w:val="en-US"/>
        </w:rPr>
        <w:t>, h</w:t>
      </w:r>
      <w:r>
        <w:rPr>
          <w:rFonts w:hint="default" w:ascii="Arial" w:hAnsi="Arial" w:eastAsia="Segoe UI" w:cs="Arial"/>
          <w:i w:val="0"/>
          <w:iCs w:val="0"/>
          <w:caps w:val="0"/>
          <w:color w:val="0F0F0F"/>
          <w:spacing w:val="0"/>
          <w:sz w:val="24"/>
          <w:szCs w:val="24"/>
        </w:rPr>
        <w:t>igh autonomy fosters a mindset of continuous learning. Students exhibit curiosity and a willingness to explore beyond the prescribed curriculum, developing a passion for learning that extends beyond formal education.</w:t>
      </w:r>
      <w:r>
        <w:rPr>
          <w:rFonts w:hint="default" w:ascii="Arial" w:hAnsi="Arial" w:eastAsia="Segoe UI" w:cs="Arial"/>
          <w:i w:val="0"/>
          <w:iCs w:val="0"/>
          <w:caps w:val="0"/>
          <w:color w:val="0F0F0F"/>
          <w:spacing w:val="0"/>
          <w:sz w:val="24"/>
          <w:szCs w:val="24"/>
          <w:lang w:val="en-US"/>
        </w:rPr>
        <w:t xml:space="preserve"> </w:t>
      </w:r>
      <w:r>
        <w:rPr>
          <w:rFonts w:hint="default" w:ascii="Arial" w:hAnsi="Arial" w:eastAsia="Segoe UI" w:cs="Arial"/>
          <w:i w:val="0"/>
          <w:iCs w:val="0"/>
          <w:caps w:val="0"/>
          <w:color w:val="0F0F0F"/>
          <w:spacing w:val="0"/>
          <w:sz w:val="24"/>
          <w:szCs w:val="24"/>
        </w:rPr>
        <w:t>The active engagement characteristic of autonomy contributes to enhanced memory retention. Learners at high autonomy levels often remember and understand concepts more deeply due to their immersive learning experiences.</w:t>
      </w:r>
      <w:r>
        <w:rPr>
          <w:rFonts w:hint="default" w:ascii="Arial" w:hAnsi="Arial" w:cs="Arial"/>
          <w:sz w:val="24"/>
          <w:szCs w:val="24"/>
          <w:lang w:val="en-US"/>
        </w:rPr>
        <w:t xml:space="preserve"> According to </w:t>
      </w:r>
      <w:r>
        <w:rPr>
          <w:rFonts w:hint="default" w:ascii="Arial" w:hAnsi="Arial" w:cs="Arial"/>
          <w:sz w:val="24"/>
          <w:szCs w:val="24"/>
        </w:rPr>
        <w:t xml:space="preserve">Reinders </w:t>
      </w:r>
      <w:r>
        <w:rPr>
          <w:rFonts w:hint="default" w:ascii="Arial" w:hAnsi="Arial" w:cs="Arial"/>
          <w:sz w:val="24"/>
          <w:szCs w:val="24"/>
          <w:lang w:val="en-US"/>
        </w:rPr>
        <w:t>(</w:t>
      </w:r>
      <w:r>
        <w:rPr>
          <w:rFonts w:hint="default" w:ascii="Arial" w:hAnsi="Arial" w:cs="Arial"/>
          <w:sz w:val="24"/>
          <w:szCs w:val="24"/>
        </w:rPr>
        <w:t>2012)</w:t>
      </w:r>
      <w:r>
        <w:rPr>
          <w:rFonts w:hint="default" w:ascii="Arial" w:hAnsi="Arial" w:cs="Arial"/>
          <w:sz w:val="24"/>
          <w:szCs w:val="24"/>
          <w:lang w:val="en-US"/>
        </w:rPr>
        <w:t>, h</w:t>
      </w:r>
      <w:r>
        <w:rPr>
          <w:rFonts w:hint="default" w:ascii="Arial" w:hAnsi="Arial" w:eastAsia="Segoe UI" w:cs="Arial"/>
          <w:i w:val="0"/>
          <w:iCs w:val="0"/>
          <w:caps w:val="0"/>
          <w:color w:val="0F0F0F"/>
          <w:spacing w:val="0"/>
          <w:sz w:val="24"/>
          <w:szCs w:val="24"/>
        </w:rPr>
        <w:t>igh levels of autonomy correlate with consistent academic excellence. Students who actively manage their learning tend to perform well not only in individual assignments but also over the long term.</w:t>
      </w:r>
      <w:r>
        <w:rPr>
          <w:rFonts w:hint="default" w:ascii="Arial" w:hAnsi="Arial" w:eastAsia="Segoe UI" w:cs="Arial"/>
          <w:i w:val="0"/>
          <w:iCs w:val="0"/>
          <w:caps w:val="0"/>
          <w:color w:val="0F0F0F"/>
          <w:spacing w:val="0"/>
          <w:sz w:val="24"/>
          <w:szCs w:val="24"/>
          <w:lang w:val="en-US"/>
        </w:rPr>
        <w:t xml:space="preserve"> L</w:t>
      </w:r>
      <w:r>
        <w:rPr>
          <w:rFonts w:hint="default" w:ascii="Arial" w:hAnsi="Arial" w:eastAsia="Segoe UI" w:cs="Arial"/>
          <w:i w:val="0"/>
          <w:iCs w:val="0"/>
          <w:caps w:val="0"/>
          <w:color w:val="0F0F0F"/>
          <w:spacing w:val="0"/>
          <w:sz w:val="24"/>
          <w:szCs w:val="24"/>
        </w:rPr>
        <w:t>earners' autonomy at high levels is associated with self-regulated learning, intrinsic motivation, effective goal setting, adaptability to diverse learning styles, critical thinking and reflection, ownership of the learning process, efficient time management, continuous learning, enhanced memory retention, and consistent academic excellence</w:t>
      </w:r>
      <w:r>
        <w:rPr>
          <w:rFonts w:hint="default" w:ascii="Arial" w:hAnsi="Arial" w:cs="Arial"/>
          <w:sz w:val="24"/>
          <w:szCs w:val="24"/>
        </w:rPr>
        <w:t>.</w:t>
      </w:r>
    </w:p>
    <w:p>
      <w:pPr>
        <w:spacing w:line="480" w:lineRule="auto"/>
        <w:ind w:firstLine="720" w:firstLineChars="0"/>
        <w:jc w:val="both"/>
        <w:rPr>
          <w:rFonts w:hint="default" w:ascii="Arial" w:hAnsi="Arial" w:eastAsia="SimSun" w:cs="Arial"/>
          <w:sz w:val="24"/>
          <w:szCs w:val="24"/>
        </w:rPr>
      </w:pPr>
      <w:r>
        <w:rPr>
          <w:rFonts w:hint="default" w:ascii="Arial" w:hAnsi="Arial" w:eastAsia="SimSun" w:cs="Arial"/>
          <w:sz w:val="24"/>
          <w:szCs w:val="24"/>
          <w:lang w:val="en-US"/>
        </w:rPr>
        <w:t xml:space="preserve">Moreover, </w:t>
      </w:r>
      <w:r>
        <w:rPr>
          <w:rFonts w:hint="default" w:ascii="Arial" w:hAnsi="Arial" w:eastAsia="SimSun" w:cs="Arial"/>
          <w:sz w:val="24"/>
          <w:szCs w:val="24"/>
        </w:rPr>
        <w:t xml:space="preserve">Tang </w:t>
      </w:r>
      <w:r>
        <w:rPr>
          <w:rFonts w:hint="default" w:ascii="Arial" w:hAnsi="Arial" w:eastAsia="SimSun" w:cs="Arial"/>
          <w:sz w:val="24"/>
          <w:szCs w:val="24"/>
          <w:lang w:val="en-US"/>
        </w:rPr>
        <w:t xml:space="preserve">and </w:t>
      </w:r>
      <w:r>
        <w:rPr>
          <w:rFonts w:hint="default" w:ascii="Arial" w:hAnsi="Arial" w:cs="Arial"/>
          <w:sz w:val="24"/>
          <w:szCs w:val="24"/>
        </w:rPr>
        <w:t>Tseng</w:t>
      </w:r>
      <w:r>
        <w:rPr>
          <w:rFonts w:hint="default" w:ascii="Arial" w:hAnsi="Arial" w:cs="Arial"/>
          <w:sz w:val="24"/>
          <w:szCs w:val="24"/>
          <w:lang w:val="en-US"/>
        </w:rPr>
        <w:t xml:space="preserve"> </w:t>
      </w:r>
      <w:r>
        <w:rPr>
          <w:rFonts w:hint="default" w:ascii="Arial" w:hAnsi="Arial" w:eastAsia="SimSun" w:cs="Arial"/>
          <w:sz w:val="24"/>
          <w:szCs w:val="24"/>
        </w:rPr>
        <w:t>(201</w:t>
      </w:r>
      <w:r>
        <w:rPr>
          <w:rFonts w:hint="default" w:ascii="Arial" w:hAnsi="Arial" w:eastAsia="SimSun" w:cs="Arial"/>
          <w:sz w:val="24"/>
          <w:szCs w:val="24"/>
          <w:lang w:val="en-PH"/>
        </w:rPr>
        <w:t>3</w:t>
      </w:r>
      <w:r>
        <w:rPr>
          <w:rFonts w:hint="default" w:ascii="Arial" w:hAnsi="Arial" w:eastAsia="SimSun" w:cs="Arial"/>
          <w:sz w:val="24"/>
          <w:szCs w:val="24"/>
        </w:rPr>
        <w:t xml:space="preserve">) </w:t>
      </w:r>
      <w:r>
        <w:rPr>
          <w:rFonts w:hint="default" w:ascii="Arial" w:hAnsi="Arial" w:eastAsia="SimSun" w:cs="Arial"/>
          <w:sz w:val="24"/>
          <w:szCs w:val="24"/>
          <w:lang w:val="en-US"/>
        </w:rPr>
        <w:t>proposed that l</w:t>
      </w:r>
      <w:r>
        <w:rPr>
          <w:rFonts w:hint="default" w:ascii="Arial" w:hAnsi="Arial" w:eastAsia="Segoe UI" w:cs="Arial"/>
          <w:i w:val="0"/>
          <w:iCs w:val="0"/>
          <w:caps w:val="0"/>
          <w:color w:val="0F0F0F"/>
          <w:spacing w:val="0"/>
          <w:sz w:val="24"/>
          <w:szCs w:val="24"/>
        </w:rPr>
        <w:t>earners' autonomy encourages intrinsic motivation. When students have a say in what and how they learn, they are more likely to develop a genuine interest in the subject matter, leading to sustained motivation</w:t>
      </w:r>
      <w:r>
        <w:rPr>
          <w:rFonts w:hint="default" w:ascii="Arial" w:hAnsi="Arial" w:eastAsia="SimSun" w:cs="Arial"/>
          <w:sz w:val="24"/>
          <w:szCs w:val="24"/>
          <w:lang w:val="en-US"/>
        </w:rPr>
        <w:t>. According to</w:t>
      </w:r>
      <w:r>
        <w:rPr>
          <w:rFonts w:hint="default" w:ascii="Arial" w:hAnsi="Arial" w:eastAsia="SimSun" w:cs="Arial"/>
          <w:sz w:val="24"/>
          <w:szCs w:val="24"/>
          <w:lang w:val="en-PH"/>
        </w:rPr>
        <w:t xml:space="preserve"> </w:t>
      </w:r>
      <w:r>
        <w:rPr>
          <w:rFonts w:hint="default" w:ascii="Arial" w:hAnsi="Arial" w:eastAsia="SimSun" w:cs="Arial"/>
          <w:sz w:val="24"/>
          <w:szCs w:val="24"/>
        </w:rPr>
        <w:t>Archana</w:t>
      </w:r>
      <w:r>
        <w:rPr>
          <w:rFonts w:hint="default" w:ascii="Arial" w:hAnsi="Arial" w:eastAsia="SimSun" w:cs="Arial"/>
          <w:sz w:val="24"/>
          <w:szCs w:val="24"/>
          <w:lang w:val="en-PH"/>
        </w:rPr>
        <w:t xml:space="preserve"> </w:t>
      </w:r>
      <w:r>
        <w:rPr>
          <w:rFonts w:hint="default" w:ascii="Arial" w:hAnsi="Arial" w:eastAsia="SimSun" w:cs="Arial"/>
          <w:sz w:val="24"/>
          <w:szCs w:val="24"/>
          <w:lang w:val="en-US"/>
        </w:rPr>
        <w:t>and</w:t>
      </w:r>
      <w:r>
        <w:rPr>
          <w:rFonts w:hint="default" w:ascii="Arial" w:hAnsi="Arial" w:eastAsia="SimSun" w:cs="Arial"/>
          <w:sz w:val="24"/>
          <w:szCs w:val="24"/>
        </w:rPr>
        <w:t xml:space="preserve"> Chamundeswari </w:t>
      </w:r>
      <w:r>
        <w:rPr>
          <w:rFonts w:hint="default" w:ascii="Arial" w:hAnsi="Arial" w:eastAsia="SimSun" w:cs="Arial"/>
          <w:sz w:val="24"/>
          <w:szCs w:val="24"/>
          <w:lang w:val="en-US"/>
        </w:rPr>
        <w:t>(</w:t>
      </w:r>
      <w:r>
        <w:rPr>
          <w:rFonts w:hint="default" w:ascii="Arial" w:hAnsi="Arial" w:eastAsia="SimSun" w:cs="Arial"/>
          <w:sz w:val="24"/>
          <w:szCs w:val="24"/>
        </w:rPr>
        <w:t>2013</w:t>
      </w:r>
      <w:r>
        <w:rPr>
          <w:rFonts w:hint="default" w:ascii="Arial" w:hAnsi="Arial" w:eastAsia="SimSun" w:cs="Arial"/>
          <w:sz w:val="24"/>
          <w:szCs w:val="24"/>
          <w:lang w:val="en-PH"/>
        </w:rPr>
        <w:t>)</w:t>
      </w:r>
      <w:r>
        <w:rPr>
          <w:rFonts w:hint="default" w:ascii="Arial" w:hAnsi="Arial" w:eastAsia="SimSun" w:cs="Arial"/>
          <w:sz w:val="24"/>
          <w:szCs w:val="24"/>
          <w:lang w:val="en-US"/>
        </w:rPr>
        <w:t>, a</w:t>
      </w:r>
      <w:r>
        <w:rPr>
          <w:rFonts w:hint="default" w:ascii="Arial" w:hAnsi="Arial" w:eastAsia="Segoe UI" w:cs="Arial"/>
          <w:i w:val="0"/>
          <w:iCs w:val="0"/>
          <w:caps w:val="0"/>
          <w:color w:val="0F0F0F"/>
          <w:spacing w:val="0"/>
          <w:sz w:val="24"/>
          <w:szCs w:val="24"/>
        </w:rPr>
        <w:t>utonomy allows for personalized and individualized learning experiences. Students can choose learning methods that align with their preferences, pace, and styles, catering to diverse needs within a classroom.</w:t>
      </w:r>
      <w:r>
        <w:rPr>
          <w:rFonts w:hint="default" w:ascii="Arial" w:hAnsi="Arial" w:eastAsia="Segoe UI" w:cs="Arial"/>
          <w:i w:val="0"/>
          <w:iCs w:val="0"/>
          <w:caps w:val="0"/>
          <w:color w:val="0F0F0F"/>
          <w:spacing w:val="0"/>
          <w:sz w:val="24"/>
          <w:szCs w:val="24"/>
          <w:lang w:val="en-US"/>
        </w:rPr>
        <w:t xml:space="preserve"> </w:t>
      </w:r>
      <w:r>
        <w:rPr>
          <w:rFonts w:hint="default" w:ascii="Arial" w:hAnsi="Arial" w:eastAsia="Segoe UI" w:cs="Arial"/>
          <w:i w:val="0"/>
          <w:iCs w:val="0"/>
          <w:caps w:val="0"/>
          <w:color w:val="0F0F0F"/>
          <w:spacing w:val="0"/>
          <w:sz w:val="24"/>
          <w:szCs w:val="24"/>
        </w:rPr>
        <w:t>Autonomous learners often engage in critical thinking and reflective practices. They analyze information, make connections between concepts, and develop a deeper understanding of the subject matter</w:t>
      </w:r>
      <w:r>
        <w:rPr>
          <w:rFonts w:hint="default" w:ascii="Arial" w:hAnsi="Arial" w:eastAsia="SimSun" w:cs="Arial"/>
          <w:sz w:val="24"/>
          <w:szCs w:val="24"/>
        </w:rPr>
        <w:t>.</w:t>
      </w:r>
      <w:r>
        <w:rPr>
          <w:rFonts w:hint="default" w:ascii="Arial" w:hAnsi="Arial" w:eastAsia="SimSun" w:cs="Arial"/>
          <w:sz w:val="24"/>
          <w:szCs w:val="24"/>
          <w:lang w:val="en-PH"/>
        </w:rPr>
        <w:t xml:space="preserve"> As pointed out by </w:t>
      </w:r>
      <w:r>
        <w:rPr>
          <w:rFonts w:hint="default" w:ascii="Arial" w:hAnsi="Arial" w:eastAsia="SimSun" w:cs="Arial"/>
          <w:sz w:val="24"/>
          <w:szCs w:val="24"/>
        </w:rPr>
        <w:t>Kalaivani</w:t>
      </w:r>
      <w:r>
        <w:rPr>
          <w:rFonts w:hint="default" w:ascii="Arial" w:hAnsi="Arial" w:eastAsia="SimSun" w:cs="Arial"/>
          <w:sz w:val="24"/>
          <w:szCs w:val="24"/>
          <w:lang w:val="en-PH"/>
        </w:rPr>
        <w:t xml:space="preserve"> and </w:t>
      </w:r>
      <w:r>
        <w:rPr>
          <w:rFonts w:hint="default" w:ascii="Arial" w:hAnsi="Arial" w:eastAsia="SimSun" w:cs="Arial"/>
          <w:sz w:val="24"/>
          <w:szCs w:val="24"/>
        </w:rPr>
        <w:t>Rajeswar</w:t>
      </w:r>
      <w:r>
        <w:rPr>
          <w:rFonts w:hint="default" w:ascii="Arial" w:hAnsi="Arial" w:eastAsia="SimSun" w:cs="Arial"/>
          <w:sz w:val="24"/>
          <w:szCs w:val="24"/>
          <w:lang w:val="en-PH"/>
        </w:rPr>
        <w:t xml:space="preserve"> (2016)</w:t>
      </w:r>
      <w:r>
        <w:rPr>
          <w:rFonts w:hint="default" w:ascii="Arial" w:hAnsi="Arial" w:eastAsia="SimSun" w:cs="Arial"/>
          <w:sz w:val="24"/>
          <w:szCs w:val="24"/>
          <w:lang w:val="en-US"/>
        </w:rPr>
        <w:t>,</w:t>
      </w:r>
      <w:r>
        <w:rPr>
          <w:rFonts w:hint="default" w:ascii="Arial" w:hAnsi="Arial" w:eastAsia="SimSun" w:cs="Arial"/>
          <w:sz w:val="24"/>
          <w:szCs w:val="24"/>
          <w:lang w:val="en-PH"/>
        </w:rPr>
        <w:t xml:space="preserve"> </w:t>
      </w:r>
      <w:r>
        <w:rPr>
          <w:rFonts w:hint="default" w:ascii="Arial" w:hAnsi="Arial" w:eastAsia="SimSun" w:cs="Arial"/>
          <w:sz w:val="24"/>
          <w:szCs w:val="24"/>
          <w:lang w:val="en-US"/>
        </w:rPr>
        <w:t>a</w:t>
      </w:r>
      <w:r>
        <w:rPr>
          <w:rFonts w:hint="default" w:ascii="Arial" w:hAnsi="Arial" w:eastAsia="Segoe UI" w:cs="Arial"/>
          <w:i w:val="0"/>
          <w:iCs w:val="0"/>
          <w:caps w:val="0"/>
          <w:color w:val="0F0F0F"/>
          <w:spacing w:val="0"/>
          <w:sz w:val="24"/>
          <w:szCs w:val="24"/>
        </w:rPr>
        <w:t>utonomy fosters a mindset of continuous learning beyond formal education. Students who actively participate in decision-making regarding their education are more likely to develop habits that support lifelong learning</w:t>
      </w:r>
      <w:r>
        <w:rPr>
          <w:rFonts w:hint="default" w:ascii="Arial" w:hAnsi="Arial" w:eastAsia="SimSun" w:cs="Arial"/>
          <w:sz w:val="24"/>
          <w:szCs w:val="24"/>
          <w:lang w:val="en-US"/>
        </w:rPr>
        <w:t>.</w:t>
      </w:r>
    </w:p>
    <w:p>
      <w:pPr>
        <w:spacing w:line="480" w:lineRule="auto"/>
        <w:ind w:firstLine="720" w:firstLineChars="0"/>
        <w:jc w:val="both"/>
        <w:rPr>
          <w:rFonts w:hint="default" w:ascii="Arial" w:hAnsi="Arial" w:cs="Arial"/>
          <w:sz w:val="24"/>
          <w:szCs w:val="24"/>
          <w:lang w:val="en-US"/>
        </w:rPr>
      </w:pPr>
      <w:r>
        <w:rPr>
          <w:rFonts w:hint="default" w:ascii="Arial" w:hAnsi="Arial" w:eastAsia="SimSun" w:cs="Arial"/>
          <w:sz w:val="24"/>
          <w:szCs w:val="24"/>
          <w:lang w:val="en-US"/>
        </w:rPr>
        <w:t xml:space="preserve">In addition, </w:t>
      </w:r>
      <w:r>
        <w:rPr>
          <w:rFonts w:hint="default" w:ascii="Arial" w:hAnsi="Arial" w:eastAsia="SimSun" w:cs="Arial"/>
          <w:sz w:val="24"/>
          <w:szCs w:val="24"/>
        </w:rPr>
        <w:t>Izuchi</w:t>
      </w:r>
      <w:r>
        <w:rPr>
          <w:rFonts w:hint="default" w:ascii="Arial" w:hAnsi="Arial" w:eastAsia="SimSun" w:cs="Arial"/>
          <w:sz w:val="24"/>
          <w:szCs w:val="24"/>
          <w:lang w:val="en-PH"/>
        </w:rPr>
        <w:t xml:space="preserve"> and </w:t>
      </w:r>
      <w:r>
        <w:rPr>
          <w:rFonts w:hint="default" w:ascii="Arial" w:hAnsi="Arial" w:eastAsia="SimSun" w:cs="Arial"/>
          <w:sz w:val="24"/>
          <w:szCs w:val="24"/>
        </w:rPr>
        <w:t>Onyekuru</w:t>
      </w:r>
      <w:r>
        <w:rPr>
          <w:rFonts w:hint="default" w:ascii="Arial" w:hAnsi="Arial" w:eastAsia="SimSun" w:cs="Arial"/>
          <w:sz w:val="24"/>
          <w:szCs w:val="24"/>
          <w:lang w:val="en-PH"/>
        </w:rPr>
        <w:t xml:space="preserve"> (2017)</w:t>
      </w:r>
      <w:r>
        <w:rPr>
          <w:rFonts w:hint="default" w:ascii="Arial" w:hAnsi="Arial" w:eastAsia="SimSun" w:cs="Arial"/>
          <w:sz w:val="24"/>
          <w:szCs w:val="24"/>
          <w:lang w:val="en-US"/>
        </w:rPr>
        <w:t xml:space="preserve"> proposed that l</w:t>
      </w:r>
      <w:r>
        <w:rPr>
          <w:rFonts w:hint="default" w:ascii="Arial" w:hAnsi="Arial" w:eastAsia="Segoe UI" w:cs="Arial"/>
          <w:i w:val="0"/>
          <w:iCs w:val="0"/>
          <w:caps w:val="0"/>
          <w:color w:val="0F0F0F"/>
          <w:spacing w:val="0"/>
          <w:sz w:val="24"/>
          <w:szCs w:val="24"/>
        </w:rPr>
        <w:t>earners' autonomy promotes a sense of responsibility and accountability. Students take ownership of their learning outcomes, which can lead to increased diligence and commitment to academic success</w:t>
      </w:r>
      <w:r>
        <w:rPr>
          <w:rFonts w:hint="default" w:ascii="Arial" w:hAnsi="Arial" w:eastAsia="SimSun" w:cs="Arial"/>
          <w:sz w:val="24"/>
          <w:szCs w:val="24"/>
          <w:lang w:val="en-US"/>
        </w:rPr>
        <w:t xml:space="preserve">. Adding more </w:t>
      </w:r>
      <w:r>
        <w:rPr>
          <w:rFonts w:hint="default" w:ascii="Arial" w:hAnsi="Arial" w:eastAsia="Times New Roman" w:cs="Arial"/>
          <w:sz w:val="24"/>
          <w:szCs w:val="24"/>
        </w:rPr>
        <w:t xml:space="preserve">Lao </w:t>
      </w:r>
      <w:r>
        <w:rPr>
          <w:rFonts w:hint="default" w:ascii="Arial" w:hAnsi="Arial" w:eastAsia="Times New Roman" w:cs="Arial"/>
          <w:sz w:val="24"/>
          <w:szCs w:val="24"/>
          <w:lang w:val="en-US"/>
        </w:rPr>
        <w:t>(</w:t>
      </w:r>
      <w:r>
        <w:rPr>
          <w:rFonts w:hint="default" w:ascii="Arial" w:hAnsi="Arial" w:eastAsia="Times New Roman" w:cs="Arial"/>
          <w:sz w:val="24"/>
          <w:szCs w:val="24"/>
        </w:rPr>
        <w:t>2015)</w:t>
      </w:r>
      <w:r>
        <w:rPr>
          <w:rFonts w:hint="default" w:ascii="Arial" w:hAnsi="Arial" w:eastAsia="Times New Roman" w:cs="Arial"/>
          <w:sz w:val="24"/>
          <w:szCs w:val="24"/>
          <w:lang w:val="en-US"/>
        </w:rPr>
        <w:t xml:space="preserve"> asserted that a</w:t>
      </w:r>
      <w:r>
        <w:rPr>
          <w:rFonts w:hint="default" w:ascii="Arial" w:hAnsi="Arial" w:eastAsia="Segoe UI" w:cs="Arial"/>
          <w:i w:val="0"/>
          <w:iCs w:val="0"/>
          <w:caps w:val="0"/>
          <w:color w:val="0F0F0F"/>
          <w:spacing w:val="0"/>
          <w:sz w:val="24"/>
          <w:szCs w:val="24"/>
        </w:rPr>
        <w:t>utonomous learners develop problem-solving skills by navigating challenges independently. They learn to adapt their strategies, seek solutions, and approach difficulties with a proactive mindset.</w:t>
      </w:r>
      <w:r>
        <w:rPr>
          <w:rFonts w:hint="default" w:ascii="Arial" w:hAnsi="Arial" w:eastAsia="Segoe UI" w:cs="Arial"/>
          <w:i w:val="0"/>
          <w:iCs w:val="0"/>
          <w:caps w:val="0"/>
          <w:color w:val="0F0F0F"/>
          <w:spacing w:val="0"/>
          <w:sz w:val="24"/>
          <w:szCs w:val="24"/>
          <w:lang w:val="en-US"/>
        </w:rPr>
        <w:t xml:space="preserve"> </w:t>
      </w:r>
      <w:r>
        <w:rPr>
          <w:rFonts w:hint="default" w:ascii="Arial" w:hAnsi="Arial" w:eastAsia="Segoe UI" w:cs="Arial"/>
          <w:i w:val="0"/>
          <w:iCs w:val="0"/>
          <w:caps w:val="0"/>
          <w:color w:val="0F0F0F"/>
          <w:spacing w:val="0"/>
          <w:sz w:val="24"/>
          <w:szCs w:val="24"/>
        </w:rPr>
        <w:t>Autonomy is closely tied to self-regulated learning. Students set goals, monitor their progress, and adjust their study strategies, leading to more effective and efficient learning.</w:t>
      </w:r>
      <w:r>
        <w:rPr>
          <w:rFonts w:hint="default" w:ascii="Arial" w:hAnsi="Arial" w:eastAsia="Times New Roman" w:cs="Arial"/>
          <w:sz w:val="24"/>
          <w:szCs w:val="24"/>
          <w:lang w:val="en-US"/>
        </w:rPr>
        <w:t xml:space="preserve"> Likewise, </w:t>
      </w:r>
      <w:r>
        <w:rPr>
          <w:rFonts w:hint="default" w:ascii="Arial" w:hAnsi="Arial" w:eastAsia="SimSun" w:cs="Arial"/>
          <w:sz w:val="24"/>
          <w:szCs w:val="24"/>
        </w:rPr>
        <w:t>Subramanian</w:t>
      </w:r>
      <w:r>
        <w:rPr>
          <w:rFonts w:hint="default" w:ascii="Arial" w:hAnsi="Arial" w:eastAsia="SimSun" w:cs="Arial"/>
          <w:sz w:val="24"/>
          <w:szCs w:val="24"/>
          <w:lang w:val="en-PH"/>
        </w:rPr>
        <w:t xml:space="preserve"> (2016)</w:t>
      </w:r>
      <w:r>
        <w:rPr>
          <w:rFonts w:hint="default" w:ascii="Arial" w:hAnsi="Arial" w:eastAsia="SimSun" w:cs="Arial"/>
          <w:sz w:val="24"/>
          <w:szCs w:val="24"/>
          <w:lang w:val="en-US"/>
        </w:rPr>
        <w:t xml:space="preserve"> noted that a</w:t>
      </w:r>
      <w:r>
        <w:rPr>
          <w:rFonts w:hint="default" w:ascii="Arial" w:hAnsi="Arial" w:eastAsia="Segoe UI" w:cs="Arial"/>
          <w:i w:val="0"/>
          <w:iCs w:val="0"/>
          <w:caps w:val="0"/>
          <w:color w:val="0F0F0F"/>
          <w:spacing w:val="0"/>
          <w:sz w:val="24"/>
          <w:szCs w:val="24"/>
        </w:rPr>
        <w:t>utonomy encourages active engagement. When students have a sense of agency, they are more likely to participate in class discussions, ask questions, and contribute to a dynamic learning environment</w:t>
      </w:r>
      <w:r>
        <w:rPr>
          <w:rFonts w:hint="default" w:ascii="Arial" w:hAnsi="Arial" w:eastAsia="SimSun" w:cs="Arial"/>
          <w:sz w:val="24"/>
          <w:szCs w:val="24"/>
        </w:rPr>
        <w:t>.</w:t>
      </w:r>
    </w:p>
    <w:p>
      <w:pPr>
        <w:spacing w:line="480" w:lineRule="auto"/>
        <w:ind w:firstLine="720" w:firstLineChars="0"/>
        <w:jc w:val="both"/>
        <w:rPr>
          <w:rFonts w:hint="default" w:ascii="Arial" w:hAnsi="Arial" w:eastAsia="SimSun" w:cs="Arial"/>
          <w:sz w:val="24"/>
          <w:szCs w:val="24"/>
          <w:lang w:val="en-US"/>
        </w:rPr>
      </w:pPr>
      <w:r>
        <w:rPr>
          <w:rFonts w:hint="default" w:ascii="Arial" w:hAnsi="Arial" w:cs="Arial"/>
          <w:sz w:val="24"/>
          <w:szCs w:val="24"/>
          <w:lang w:val="en-US"/>
        </w:rPr>
        <w:t xml:space="preserve">As highlighted by </w:t>
      </w:r>
      <w:r>
        <w:rPr>
          <w:rFonts w:hint="default" w:ascii="Arial" w:hAnsi="Arial" w:cs="Arial"/>
          <w:sz w:val="24"/>
          <w:szCs w:val="24"/>
          <w:lang w:val="en-PH"/>
        </w:rPr>
        <w:t>Sil (2017)</w:t>
      </w:r>
      <w:r>
        <w:rPr>
          <w:rFonts w:hint="default" w:ascii="Arial" w:hAnsi="Arial" w:cs="Arial"/>
          <w:sz w:val="24"/>
          <w:szCs w:val="24"/>
          <w:lang w:val="en-US"/>
        </w:rPr>
        <w:t>,</w:t>
      </w:r>
      <w:r>
        <w:rPr>
          <w:rFonts w:hint="default" w:ascii="Arial" w:hAnsi="Arial" w:cs="Arial"/>
          <w:sz w:val="24"/>
          <w:szCs w:val="24"/>
          <w:lang w:val="en-PH"/>
        </w:rPr>
        <w:t xml:space="preserve"> </w:t>
      </w:r>
      <w:r>
        <w:rPr>
          <w:rFonts w:hint="default" w:ascii="Arial" w:hAnsi="Arial" w:cs="Arial"/>
          <w:sz w:val="24"/>
          <w:szCs w:val="24"/>
          <w:lang w:val="en-US"/>
        </w:rPr>
        <w:t>l</w:t>
      </w:r>
      <w:r>
        <w:rPr>
          <w:rFonts w:hint="default" w:ascii="Arial" w:hAnsi="Arial" w:eastAsia="Segoe UI" w:cs="Arial"/>
          <w:i w:val="0"/>
          <w:iCs w:val="0"/>
          <w:caps w:val="0"/>
          <w:color w:val="0F0F0F"/>
          <w:spacing w:val="0"/>
          <w:sz w:val="24"/>
          <w:szCs w:val="24"/>
        </w:rPr>
        <w:t>earners' autonomy is closely linked to intrinsic motivation. When students have the freedom to make choices about what and how they learn, they are more likely to develop a genuine interest in the subject matter, leading to sustained motivation</w:t>
      </w:r>
      <w:r>
        <w:rPr>
          <w:rFonts w:hint="default" w:ascii="Arial" w:hAnsi="Arial" w:eastAsia="Segoe UI" w:cs="Arial"/>
          <w:i w:val="0"/>
          <w:iCs w:val="0"/>
          <w:caps w:val="0"/>
          <w:color w:val="0F0F0F"/>
          <w:spacing w:val="0"/>
          <w:sz w:val="24"/>
          <w:szCs w:val="24"/>
          <w:lang w:val="en-US"/>
        </w:rPr>
        <w:t xml:space="preserve">. </w:t>
      </w:r>
      <w:r>
        <w:rPr>
          <w:rFonts w:hint="default" w:ascii="Arial" w:hAnsi="Arial" w:eastAsia="Segoe UI" w:cs="Arial"/>
          <w:i w:val="0"/>
          <w:iCs w:val="0"/>
          <w:caps w:val="0"/>
          <w:color w:val="0F0F0F"/>
          <w:spacing w:val="0"/>
          <w:sz w:val="24"/>
          <w:szCs w:val="24"/>
        </w:rPr>
        <w:t>Autonomy allows students to select topics and learning methods that are personally relevant and interesting to them. This personalization enhances the meaning and significance of the learning process, fostering motivation.</w:t>
      </w:r>
      <w:r>
        <w:rPr>
          <w:rFonts w:hint="default" w:ascii="Arial" w:hAnsi="Arial" w:eastAsia="SimSun" w:cs="Arial"/>
          <w:sz w:val="24"/>
          <w:szCs w:val="24"/>
          <w:lang w:val="en-PH"/>
        </w:rPr>
        <w:t xml:space="preserve"> </w:t>
      </w:r>
      <w:r>
        <w:rPr>
          <w:rFonts w:hint="default" w:ascii="Arial" w:hAnsi="Arial" w:eastAsia="SimSun" w:cs="Arial"/>
          <w:sz w:val="24"/>
          <w:szCs w:val="24"/>
        </w:rPr>
        <w:t>Kabod</w:t>
      </w:r>
      <w:r>
        <w:rPr>
          <w:rFonts w:hint="default" w:ascii="Arial" w:hAnsi="Arial" w:eastAsia="SimSun" w:cs="Arial"/>
          <w:sz w:val="24"/>
          <w:szCs w:val="24"/>
          <w:lang w:val="en-PH"/>
        </w:rPr>
        <w:t>y (</w:t>
      </w:r>
      <w:r>
        <w:rPr>
          <w:rFonts w:hint="default" w:ascii="Arial" w:hAnsi="Arial" w:eastAsia="SimSun" w:cs="Arial"/>
          <w:sz w:val="24"/>
          <w:szCs w:val="24"/>
        </w:rPr>
        <w:t>2013</w:t>
      </w:r>
      <w:r>
        <w:rPr>
          <w:rFonts w:hint="default" w:ascii="Arial" w:hAnsi="Arial" w:eastAsia="SimSun" w:cs="Arial"/>
          <w:sz w:val="24"/>
          <w:szCs w:val="24"/>
          <w:lang w:val="en-PH"/>
        </w:rPr>
        <w:t xml:space="preserve">) asserted that </w:t>
      </w:r>
      <w:r>
        <w:rPr>
          <w:rFonts w:hint="default" w:ascii="Arial" w:hAnsi="Arial" w:eastAsia="SimSun" w:cs="Arial"/>
          <w:sz w:val="24"/>
          <w:szCs w:val="24"/>
          <w:lang w:val="en-US"/>
        </w:rPr>
        <w:t>a</w:t>
      </w:r>
      <w:r>
        <w:rPr>
          <w:rFonts w:hint="default" w:ascii="Arial" w:hAnsi="Arial" w:eastAsia="Segoe UI" w:cs="Arial"/>
          <w:i w:val="0"/>
          <w:iCs w:val="0"/>
          <w:caps w:val="0"/>
          <w:color w:val="0F0F0F"/>
          <w:spacing w:val="0"/>
          <w:sz w:val="24"/>
          <w:szCs w:val="24"/>
        </w:rPr>
        <w:t>utonomy gives students a sense of ownership over their education. This feeling of investment and control contributes to a positive attitude towards learning and increases the motivation to actively participate in educational activities.</w:t>
      </w:r>
    </w:p>
    <w:p>
      <w:pPr>
        <w:spacing w:line="480" w:lineRule="auto"/>
        <w:ind w:firstLine="720" w:firstLineChars="0"/>
        <w:jc w:val="both"/>
        <w:rPr>
          <w:rFonts w:hint="default" w:ascii="Arial" w:hAnsi="Arial" w:eastAsia="SimSun" w:cs="Arial"/>
          <w:sz w:val="24"/>
          <w:szCs w:val="24"/>
          <w:lang w:val="en-PH"/>
        </w:rPr>
      </w:pPr>
      <w:r>
        <w:rPr>
          <w:rFonts w:hint="default" w:ascii="Arial" w:hAnsi="Arial" w:eastAsia="SimSun" w:cs="Arial"/>
          <w:sz w:val="24"/>
          <w:szCs w:val="24"/>
          <w:lang w:val="en-US"/>
        </w:rPr>
        <w:t xml:space="preserve">Further, </w:t>
      </w:r>
      <w:r>
        <w:rPr>
          <w:rFonts w:hint="default" w:ascii="Arial" w:hAnsi="Arial" w:eastAsia="SimSun" w:cs="Arial"/>
          <w:sz w:val="24"/>
          <w:szCs w:val="24"/>
          <w:lang w:val="en-PH"/>
        </w:rPr>
        <w:t>Varga (2017)</w:t>
      </w:r>
      <w:r>
        <w:rPr>
          <w:rFonts w:hint="default" w:ascii="Arial" w:hAnsi="Arial" w:eastAsia="SimSun" w:cs="Arial"/>
          <w:sz w:val="24"/>
          <w:szCs w:val="24"/>
          <w:lang w:val="en-US"/>
        </w:rPr>
        <w:t xml:space="preserve"> found that a</w:t>
      </w:r>
      <w:r>
        <w:rPr>
          <w:rFonts w:hint="default" w:ascii="Arial" w:hAnsi="Arial" w:eastAsia="Segoe UI" w:cs="Arial"/>
          <w:i w:val="0"/>
          <w:iCs w:val="0"/>
          <w:caps w:val="0"/>
          <w:color w:val="0F0F0F"/>
          <w:spacing w:val="0"/>
          <w:sz w:val="24"/>
          <w:szCs w:val="24"/>
        </w:rPr>
        <w:t>utonomous learners often set their own learning goals. This process of goal-setting provides a clear sense of purpose, and the achievement of these goals becomes a source of motivation.</w:t>
      </w:r>
      <w:r>
        <w:rPr>
          <w:rFonts w:hint="default" w:ascii="Arial" w:hAnsi="Arial" w:eastAsia="Segoe UI" w:cs="Arial"/>
          <w:i w:val="0"/>
          <w:iCs w:val="0"/>
          <w:caps w:val="0"/>
          <w:color w:val="0F0F0F"/>
          <w:spacing w:val="0"/>
          <w:sz w:val="24"/>
          <w:szCs w:val="24"/>
          <w:lang w:val="en-US"/>
        </w:rPr>
        <w:t xml:space="preserve"> </w:t>
      </w:r>
      <w:r>
        <w:rPr>
          <w:rFonts w:hint="default" w:ascii="Arial" w:hAnsi="Arial" w:eastAsia="Segoe UI" w:cs="Arial"/>
          <w:i w:val="0"/>
          <w:iCs w:val="0"/>
          <w:caps w:val="0"/>
          <w:color w:val="0F0F0F"/>
          <w:spacing w:val="0"/>
          <w:sz w:val="24"/>
          <w:szCs w:val="24"/>
        </w:rPr>
        <w:t>Autonomy encourages active engagement in the learning process. Students who have a say in their education are more likely to participate in class discussions, ask questions, and explore topics beyond the basic requirements, leading to increased motivation.</w:t>
      </w:r>
      <w:r>
        <w:rPr>
          <w:rFonts w:hint="default" w:ascii="Arial" w:hAnsi="Arial" w:eastAsia="Segoe UI" w:cs="Arial"/>
          <w:i w:val="0"/>
          <w:iCs w:val="0"/>
          <w:caps w:val="0"/>
          <w:color w:val="0F0F0F"/>
          <w:spacing w:val="0"/>
          <w:sz w:val="24"/>
          <w:szCs w:val="24"/>
          <w:lang w:val="en-US"/>
        </w:rPr>
        <w:t xml:space="preserve"> </w:t>
      </w:r>
      <w:r>
        <w:rPr>
          <w:rFonts w:hint="default" w:ascii="Arial" w:hAnsi="Arial" w:eastAsia="SimSun" w:cs="Arial"/>
          <w:sz w:val="24"/>
          <w:szCs w:val="24"/>
        </w:rPr>
        <w:t>Maulana</w:t>
      </w:r>
      <w:r>
        <w:rPr>
          <w:rFonts w:hint="default" w:ascii="Arial" w:hAnsi="Arial" w:eastAsia="SimSun" w:cs="Arial"/>
          <w:sz w:val="24"/>
          <w:szCs w:val="24"/>
          <w:lang w:val="en-US"/>
        </w:rPr>
        <w:t xml:space="preserve"> et al.</w:t>
      </w:r>
      <w:r>
        <w:rPr>
          <w:rFonts w:hint="default" w:ascii="Arial" w:hAnsi="Arial" w:eastAsia="SimSun" w:cs="Arial"/>
          <w:sz w:val="24"/>
          <w:szCs w:val="24"/>
        </w:rPr>
        <w:t xml:space="preserve"> (2013)</w:t>
      </w:r>
      <w:r>
        <w:rPr>
          <w:rFonts w:hint="default" w:ascii="Arial" w:hAnsi="Arial" w:eastAsia="SimSun" w:cs="Arial"/>
          <w:sz w:val="24"/>
          <w:szCs w:val="24"/>
          <w:lang w:val="en-PH"/>
        </w:rPr>
        <w:t xml:space="preserve"> pointed out</w:t>
      </w:r>
      <w:r>
        <w:rPr>
          <w:rFonts w:hint="default" w:ascii="Arial" w:hAnsi="Arial" w:eastAsia="SimSun" w:cs="Arial"/>
          <w:sz w:val="24"/>
          <w:szCs w:val="24"/>
          <w:lang w:val="en-US"/>
        </w:rPr>
        <w:t xml:space="preserve"> a</w:t>
      </w:r>
      <w:r>
        <w:rPr>
          <w:rFonts w:hint="default" w:ascii="Arial" w:hAnsi="Arial" w:eastAsia="Segoe UI" w:cs="Arial"/>
          <w:i w:val="0"/>
          <w:iCs w:val="0"/>
          <w:caps w:val="0"/>
          <w:color w:val="0F0F0F"/>
          <w:spacing w:val="0"/>
          <w:sz w:val="24"/>
          <w:szCs w:val="24"/>
        </w:rPr>
        <w:t>utonomy contributes to the development of self-efficacy—the belief in one's own capabilities. When students take control of their learning, they gain confidence in their ability to tackle challenges, which positively influences motivation.</w:t>
      </w:r>
    </w:p>
    <w:p>
      <w:pPr>
        <w:spacing w:line="480" w:lineRule="auto"/>
        <w:ind w:firstLine="720" w:firstLineChars="0"/>
        <w:jc w:val="both"/>
        <w:rPr>
          <w:rFonts w:ascii="Arial" w:hAnsi="Arial" w:eastAsia="Times New Roman" w:cs="Arial"/>
          <w:sz w:val="24"/>
          <w:szCs w:val="24"/>
        </w:rPr>
      </w:pPr>
      <w:r>
        <w:rPr>
          <w:rFonts w:hint="default" w:ascii="Arial" w:hAnsi="Arial" w:eastAsia="SimSun" w:cs="Arial"/>
          <w:sz w:val="24"/>
          <w:szCs w:val="24"/>
          <w:lang w:val="en-US"/>
        </w:rPr>
        <w:t xml:space="preserve">Furthermore, </w:t>
      </w:r>
      <w:r>
        <w:rPr>
          <w:rFonts w:hint="default" w:ascii="Arial" w:hAnsi="Arial" w:eastAsia="SimSun" w:cs="Arial"/>
          <w:sz w:val="24"/>
          <w:szCs w:val="24"/>
        </w:rPr>
        <w:t>Rimm-Kaufman</w:t>
      </w:r>
      <w:r>
        <w:rPr>
          <w:rFonts w:hint="default" w:ascii="Arial" w:hAnsi="Arial" w:eastAsia="SimSun" w:cs="Arial"/>
          <w:sz w:val="24"/>
          <w:szCs w:val="24"/>
          <w:lang w:val="en-PH"/>
        </w:rPr>
        <w:t xml:space="preserve"> and</w:t>
      </w:r>
      <w:r>
        <w:rPr>
          <w:rFonts w:hint="default" w:ascii="Arial" w:hAnsi="Arial" w:eastAsia="SimSun" w:cs="Arial"/>
          <w:sz w:val="24"/>
          <w:szCs w:val="24"/>
        </w:rPr>
        <w:t xml:space="preserve"> Sandilos (201</w:t>
      </w:r>
      <w:r>
        <w:rPr>
          <w:rFonts w:hint="default" w:ascii="Arial" w:hAnsi="Arial" w:eastAsia="SimSun" w:cs="Arial"/>
          <w:sz w:val="24"/>
          <w:szCs w:val="24"/>
          <w:lang w:val="en-PH"/>
        </w:rPr>
        <w:t>3</w:t>
      </w:r>
      <w:r>
        <w:rPr>
          <w:rFonts w:hint="default" w:ascii="Arial" w:hAnsi="Arial" w:eastAsia="SimSun" w:cs="Arial"/>
          <w:sz w:val="24"/>
          <w:szCs w:val="24"/>
        </w:rPr>
        <w:t>)</w:t>
      </w:r>
      <w:r>
        <w:rPr>
          <w:rFonts w:hint="default" w:ascii="Arial" w:hAnsi="Arial" w:eastAsia="SimSun" w:cs="Arial"/>
          <w:sz w:val="24"/>
          <w:szCs w:val="24"/>
          <w:lang w:val="en-PH"/>
        </w:rPr>
        <w:t xml:space="preserve"> revealed that </w:t>
      </w:r>
      <w:r>
        <w:rPr>
          <w:rFonts w:hint="default" w:ascii="Arial" w:hAnsi="Arial" w:eastAsia="SimSun" w:cs="Arial"/>
          <w:sz w:val="24"/>
          <w:szCs w:val="24"/>
          <w:lang w:val="en-US"/>
        </w:rPr>
        <w:t>a</w:t>
      </w:r>
      <w:r>
        <w:rPr>
          <w:rFonts w:hint="default" w:ascii="Arial" w:hAnsi="Arial" w:eastAsia="Segoe UI" w:cs="Arial"/>
          <w:i w:val="0"/>
          <w:iCs w:val="0"/>
          <w:caps w:val="0"/>
          <w:color w:val="0F0F0F"/>
          <w:spacing w:val="0"/>
          <w:sz w:val="24"/>
          <w:szCs w:val="24"/>
        </w:rPr>
        <w:t>utonomous learners are more likely to explore and inquire. The freedom to pursue one's interests encourages curiosity, and the satisfaction derived from self-driven exploration serves as a powerful motivator.</w:t>
      </w:r>
      <w:r>
        <w:rPr>
          <w:rFonts w:hint="default" w:ascii="Arial" w:hAnsi="Arial" w:eastAsia="Segoe UI" w:cs="Arial"/>
          <w:i w:val="0"/>
          <w:iCs w:val="0"/>
          <w:caps w:val="0"/>
          <w:color w:val="0F0F0F"/>
          <w:spacing w:val="0"/>
          <w:sz w:val="24"/>
          <w:szCs w:val="24"/>
          <w:lang w:val="en-US"/>
        </w:rPr>
        <w:t xml:space="preserve"> </w:t>
      </w:r>
      <w:r>
        <w:rPr>
          <w:rFonts w:hint="default" w:ascii="Arial" w:hAnsi="Arial" w:eastAsia="Segoe UI" w:cs="Arial"/>
          <w:i w:val="0"/>
          <w:iCs w:val="0"/>
          <w:caps w:val="0"/>
          <w:color w:val="0F0F0F"/>
          <w:spacing w:val="0"/>
          <w:sz w:val="24"/>
          <w:szCs w:val="24"/>
        </w:rPr>
        <w:t>The ability to make choices and exercise autonomy in learning can be perceived as a reward in itself. This sense of control and freedom becomes a motivating factor for students.</w:t>
      </w:r>
      <w:r>
        <w:rPr>
          <w:rFonts w:hint="default" w:ascii="Arial" w:hAnsi="Arial" w:eastAsia="Segoe UI" w:cs="Arial"/>
          <w:i w:val="0"/>
          <w:iCs w:val="0"/>
          <w:caps w:val="0"/>
          <w:color w:val="0F0F0F"/>
          <w:spacing w:val="0"/>
          <w:sz w:val="24"/>
          <w:szCs w:val="24"/>
          <w:lang w:val="en-US"/>
        </w:rPr>
        <w:t xml:space="preserve"> Also, </w:t>
      </w:r>
      <w:r>
        <w:rPr>
          <w:rFonts w:hint="default" w:ascii="Arial" w:hAnsi="Arial" w:eastAsia="SimSun" w:cs="Arial"/>
          <w:sz w:val="24"/>
          <w:szCs w:val="24"/>
        </w:rPr>
        <w:t>Skipper</w:t>
      </w:r>
      <w:r>
        <w:rPr>
          <w:rFonts w:hint="default" w:ascii="Arial" w:hAnsi="Arial" w:eastAsia="SimSun" w:cs="Arial"/>
          <w:sz w:val="24"/>
          <w:szCs w:val="24"/>
          <w:lang w:val="en-PH"/>
        </w:rPr>
        <w:t xml:space="preserve"> and</w:t>
      </w:r>
      <w:r>
        <w:rPr>
          <w:rFonts w:hint="default" w:ascii="Arial" w:hAnsi="Arial" w:eastAsia="SimSun" w:cs="Arial"/>
          <w:sz w:val="24"/>
          <w:szCs w:val="24"/>
        </w:rPr>
        <w:t xml:space="preserve"> Douglas (2015)</w:t>
      </w:r>
      <w:r>
        <w:rPr>
          <w:rFonts w:hint="default" w:ascii="Arial" w:hAnsi="Arial" w:eastAsia="SimSun" w:cs="Arial"/>
          <w:sz w:val="24"/>
          <w:szCs w:val="24"/>
          <w:lang w:val="en-US"/>
        </w:rPr>
        <w:t xml:space="preserve"> found that a</w:t>
      </w:r>
      <w:r>
        <w:rPr>
          <w:rFonts w:hint="default" w:ascii="Arial" w:hAnsi="Arial" w:eastAsia="Segoe UI" w:cs="Arial"/>
          <w:i w:val="0"/>
          <w:iCs w:val="0"/>
          <w:caps w:val="0"/>
          <w:color w:val="0F0F0F"/>
          <w:spacing w:val="0"/>
          <w:sz w:val="24"/>
          <w:szCs w:val="24"/>
        </w:rPr>
        <w:t>utonomy fosters a mindset of continual learning. Students who experience the motivation associated with autonomous learning are more likely to carry this enthusiasm into lifelong learning habits.</w:t>
      </w:r>
      <w:r>
        <w:rPr>
          <w:rFonts w:hint="default" w:ascii="Arial" w:hAnsi="Arial" w:eastAsia="Segoe UI" w:cs="Arial"/>
          <w:i w:val="0"/>
          <w:iCs w:val="0"/>
          <w:caps w:val="0"/>
          <w:color w:val="0F0F0F"/>
          <w:spacing w:val="0"/>
          <w:sz w:val="24"/>
          <w:szCs w:val="24"/>
          <w:lang w:val="en-US"/>
        </w:rPr>
        <w:t xml:space="preserve"> Adding more, </w:t>
      </w:r>
      <w:r>
        <w:rPr>
          <w:rFonts w:hint="default" w:ascii="Arial" w:hAnsi="Arial" w:eastAsia="Times New Roman" w:cs="Arial"/>
          <w:sz w:val="24"/>
          <w:szCs w:val="24"/>
        </w:rPr>
        <w:t xml:space="preserve">Pean </w:t>
      </w:r>
      <w:r>
        <w:rPr>
          <w:rFonts w:hint="default" w:ascii="Arial" w:hAnsi="Arial" w:eastAsia="Times New Roman" w:cs="Arial"/>
          <w:sz w:val="24"/>
          <w:szCs w:val="24"/>
          <w:lang w:val="en-US"/>
        </w:rPr>
        <w:t>(</w:t>
      </w:r>
      <w:r>
        <w:rPr>
          <w:rFonts w:hint="default" w:ascii="Arial" w:hAnsi="Arial" w:eastAsia="Times New Roman" w:cs="Arial"/>
          <w:sz w:val="24"/>
          <w:szCs w:val="24"/>
        </w:rPr>
        <w:t>2014)</w:t>
      </w:r>
      <w:r>
        <w:rPr>
          <w:rFonts w:hint="default" w:ascii="Arial" w:hAnsi="Arial" w:eastAsia="Times New Roman" w:cs="Arial"/>
          <w:sz w:val="24"/>
          <w:szCs w:val="24"/>
          <w:lang w:val="en-US"/>
        </w:rPr>
        <w:t xml:space="preserve"> noted that l</w:t>
      </w:r>
      <w:r>
        <w:rPr>
          <w:rFonts w:hint="default" w:ascii="Arial" w:hAnsi="Arial" w:eastAsia="Segoe UI" w:cs="Arial"/>
          <w:i w:val="0"/>
          <w:iCs w:val="0"/>
          <w:caps w:val="0"/>
          <w:color w:val="0F0F0F"/>
          <w:spacing w:val="0"/>
          <w:sz w:val="24"/>
          <w:szCs w:val="24"/>
        </w:rPr>
        <w:t>earners' autonomy contributes to a positive emotional connection to learning. When students find joy and satisfaction in their learning experiences, they are more motivated to continue their educational journey.</w:t>
      </w:r>
    </w:p>
    <w:p>
      <w:pPr>
        <w:spacing w:line="480" w:lineRule="auto"/>
        <w:ind w:firstLine="720" w:firstLineChars="0"/>
        <w:jc w:val="both"/>
        <w:rPr>
          <w:rFonts w:hint="default" w:ascii="Arial" w:hAnsi="Arial" w:eastAsia="SimSun" w:cs="Arial"/>
          <w:sz w:val="24"/>
          <w:szCs w:val="24"/>
          <w:lang w:val="en-PH"/>
        </w:rPr>
      </w:pPr>
      <w:r>
        <w:rPr>
          <w:rFonts w:hint="default" w:ascii="Arial" w:hAnsi="Arial" w:cs="Arial"/>
          <w:i/>
          <w:iCs/>
          <w:sz w:val="24"/>
          <w:szCs w:val="24"/>
          <w:lang w:val="en-US"/>
        </w:rPr>
        <w:t>Willingness To</w:t>
      </w:r>
      <w:r>
        <w:rPr>
          <w:rFonts w:hint="default" w:ascii="Arial" w:hAnsi="Arial" w:cs="Arial"/>
          <w:i/>
          <w:iCs/>
          <w:color w:val="000000"/>
          <w:sz w:val="24"/>
          <w:szCs w:val="24"/>
          <w:lang w:val="en-PH"/>
        </w:rPr>
        <w:t xml:space="preserve"> </w:t>
      </w:r>
      <w:r>
        <w:rPr>
          <w:rFonts w:hint="default" w:ascii="Arial" w:hAnsi="Arial" w:cs="Arial"/>
          <w:i/>
          <w:iCs/>
          <w:color w:val="000000"/>
          <w:sz w:val="24"/>
          <w:szCs w:val="24"/>
          <w:lang w:val="en-US"/>
        </w:rPr>
        <w:t>L</w:t>
      </w:r>
      <w:r>
        <w:rPr>
          <w:rFonts w:hint="default" w:ascii="Arial" w:hAnsi="Arial" w:cs="Arial"/>
          <w:i/>
          <w:iCs/>
          <w:color w:val="000000"/>
          <w:sz w:val="24"/>
          <w:szCs w:val="24"/>
          <w:lang w:val="en-PH"/>
        </w:rPr>
        <w:t>earn</w:t>
      </w:r>
      <w:r>
        <w:rPr>
          <w:rFonts w:hint="default" w:ascii="Arial" w:hAnsi="Arial" w:cs="Arial"/>
          <w:i/>
          <w:iCs/>
          <w:color w:val="000000"/>
          <w:sz w:val="24"/>
          <w:szCs w:val="24"/>
          <w:lang w:val="en-US"/>
        </w:rPr>
        <w:t xml:space="preserve">. </w:t>
      </w:r>
      <w:r>
        <w:rPr>
          <w:rFonts w:hint="default" w:ascii="Arial" w:hAnsi="Arial" w:cs="Arial"/>
          <w:i w:val="0"/>
          <w:iCs w:val="0"/>
          <w:sz w:val="24"/>
          <w:szCs w:val="24"/>
          <w:lang w:val="en-US"/>
        </w:rPr>
        <w:t xml:space="preserve">The first indicator of </w:t>
      </w:r>
      <w:r>
        <w:rPr>
          <w:rFonts w:hint="default" w:ascii="Arial" w:hAnsi="Arial" w:cs="Arial"/>
          <w:sz w:val="24"/>
          <w:szCs w:val="24"/>
          <w:lang w:val="en-US"/>
        </w:rPr>
        <w:t xml:space="preserve">learners’ autonomy in this study which refers </w:t>
      </w:r>
      <w:r>
        <w:rPr>
          <w:rFonts w:hint="default" w:ascii="Arial" w:hAnsi="Arial" w:cs="Arial"/>
          <w:i w:val="0"/>
          <w:iCs w:val="0"/>
          <w:color w:val="000000"/>
          <w:sz w:val="24"/>
          <w:szCs w:val="24"/>
          <w:lang w:val="en-US"/>
        </w:rPr>
        <w:t xml:space="preserve"> to </w:t>
      </w:r>
      <w:r>
        <w:rPr>
          <w:rFonts w:hint="default" w:ascii="Arial" w:hAnsi="Arial" w:eastAsia="Segoe UI" w:cs="Arial"/>
          <w:i w:val="0"/>
          <w:iCs w:val="0"/>
          <w:caps w:val="0"/>
          <w:color w:val="0F0F0F"/>
          <w:spacing w:val="0"/>
          <w:sz w:val="24"/>
          <w:szCs w:val="24"/>
        </w:rPr>
        <w:t>the ability and willingness of students to take charge of their own learning. It involves self-directedness, independence, and the capacity to make informed decisions about one's learning goals and strategies</w:t>
      </w:r>
      <w:r>
        <w:rPr>
          <w:rFonts w:hint="default" w:ascii="Arial" w:hAnsi="Arial" w:eastAsia="Segoe UI" w:cs="Arial"/>
          <w:i w:val="0"/>
          <w:iCs w:val="0"/>
          <w:caps w:val="0"/>
          <w:color w:val="0F0F0F"/>
          <w:spacing w:val="0"/>
          <w:sz w:val="24"/>
          <w:szCs w:val="24"/>
          <w:lang w:val="en-US"/>
        </w:rPr>
        <w:t xml:space="preserve"> </w:t>
      </w:r>
      <w:r>
        <w:rPr>
          <w:rFonts w:hint="default" w:ascii="Arial" w:hAnsi="Arial" w:cs="Arial"/>
          <w:i w:val="0"/>
          <w:iCs w:val="0"/>
          <w:color w:val="000000"/>
          <w:sz w:val="24"/>
          <w:szCs w:val="24"/>
          <w:lang w:val="en-US"/>
        </w:rPr>
        <w:t>(</w:t>
      </w:r>
      <w:r>
        <w:rPr>
          <w:rFonts w:hint="default" w:ascii="Arial" w:hAnsi="Arial" w:eastAsia="SimSun" w:cs="Arial"/>
          <w:sz w:val="24"/>
          <w:szCs w:val="24"/>
        </w:rPr>
        <w:t xml:space="preserve">Ayyildiz </w:t>
      </w:r>
      <w:r>
        <w:rPr>
          <w:rFonts w:hint="default" w:ascii="Arial" w:hAnsi="Arial" w:eastAsia="SimSun" w:cs="Arial"/>
          <w:sz w:val="24"/>
          <w:szCs w:val="24"/>
          <w:lang w:val="en-US"/>
        </w:rPr>
        <w:t>&amp;</w:t>
      </w:r>
      <w:r>
        <w:rPr>
          <w:rFonts w:hint="default" w:ascii="Arial" w:hAnsi="Arial" w:eastAsia="SimSun" w:cs="Arial"/>
          <w:sz w:val="24"/>
          <w:szCs w:val="24"/>
        </w:rPr>
        <w:t xml:space="preserve"> Tarhan</w:t>
      </w:r>
      <w:r>
        <w:rPr>
          <w:rFonts w:hint="default" w:ascii="Arial" w:hAnsi="Arial" w:eastAsia="SimSun" w:cs="Arial"/>
          <w:sz w:val="24"/>
          <w:szCs w:val="24"/>
          <w:lang w:val="en-US"/>
        </w:rPr>
        <w:t>,</w:t>
      </w:r>
      <w:r>
        <w:rPr>
          <w:rFonts w:hint="default" w:ascii="Arial" w:hAnsi="Arial" w:eastAsia="SimSun" w:cs="Arial"/>
          <w:sz w:val="24"/>
          <w:szCs w:val="24"/>
          <w:lang w:val="en-PH"/>
        </w:rPr>
        <w:t xml:space="preserve"> 2015</w:t>
      </w:r>
      <w:r>
        <w:rPr>
          <w:rFonts w:hint="default" w:ascii="Arial" w:hAnsi="Arial" w:cs="Arial"/>
          <w:i w:val="0"/>
          <w:iCs w:val="0"/>
          <w:sz w:val="24"/>
          <w:szCs w:val="24"/>
          <w:lang w:val="en-PH"/>
        </w:rPr>
        <w:t>)</w:t>
      </w:r>
      <w:r>
        <w:rPr>
          <w:rFonts w:hint="default" w:ascii="Arial" w:hAnsi="Arial" w:cs="Arial"/>
          <w:i w:val="0"/>
          <w:iCs w:val="0"/>
          <w:color w:val="000000"/>
          <w:sz w:val="24"/>
          <w:szCs w:val="24"/>
          <w:lang w:val="en-PH"/>
        </w:rPr>
        <w:t>.</w:t>
      </w:r>
      <w:r>
        <w:rPr>
          <w:rFonts w:hint="default" w:ascii="Arial" w:hAnsi="Arial" w:cs="Arial"/>
          <w:i w:val="0"/>
          <w:iCs w:val="0"/>
          <w:color w:val="000000"/>
          <w:sz w:val="24"/>
          <w:szCs w:val="24"/>
          <w:lang w:val="en-US"/>
        </w:rPr>
        <w:t xml:space="preserve"> </w:t>
      </w:r>
      <w:r>
        <w:rPr>
          <w:rFonts w:hint="default" w:ascii="Arial" w:hAnsi="Arial" w:eastAsia="SimSun" w:cs="Arial"/>
          <w:sz w:val="24"/>
          <w:szCs w:val="24"/>
        </w:rPr>
        <w:t xml:space="preserve">Bray </w:t>
      </w:r>
      <w:r>
        <w:rPr>
          <w:rFonts w:hint="default" w:ascii="Arial" w:hAnsi="Arial" w:eastAsia="SimSun" w:cs="Arial"/>
          <w:sz w:val="24"/>
          <w:szCs w:val="24"/>
          <w:lang w:val="en-PH"/>
        </w:rPr>
        <w:t>and</w:t>
      </w:r>
      <w:r>
        <w:rPr>
          <w:rFonts w:hint="default" w:ascii="Arial" w:hAnsi="Arial" w:eastAsia="SimSun" w:cs="Arial"/>
          <w:sz w:val="24"/>
          <w:szCs w:val="24"/>
        </w:rPr>
        <w:t xml:space="preserve"> McCLaskey </w:t>
      </w:r>
      <w:r>
        <w:rPr>
          <w:rFonts w:hint="default" w:ascii="Arial" w:hAnsi="Arial" w:eastAsia="SimSun" w:cs="Arial"/>
          <w:sz w:val="24"/>
          <w:szCs w:val="24"/>
          <w:lang w:val="en-PH"/>
        </w:rPr>
        <w:t>(</w:t>
      </w:r>
      <w:r>
        <w:rPr>
          <w:rFonts w:hint="default" w:ascii="Arial" w:hAnsi="Arial" w:eastAsia="SimSun" w:cs="Arial"/>
          <w:sz w:val="24"/>
          <w:szCs w:val="24"/>
        </w:rPr>
        <w:t>2015)</w:t>
      </w:r>
      <w:r>
        <w:rPr>
          <w:rFonts w:hint="default" w:ascii="Arial" w:hAnsi="Arial" w:eastAsia="SimSun" w:cs="Arial"/>
          <w:sz w:val="24"/>
          <w:szCs w:val="24"/>
          <w:lang w:val="en-PH"/>
        </w:rPr>
        <w:t xml:space="preserve"> viewed that </w:t>
      </w:r>
      <w:r>
        <w:rPr>
          <w:rFonts w:hint="default" w:ascii="Arial" w:hAnsi="Arial" w:eastAsia="SimSun" w:cs="Arial"/>
          <w:sz w:val="24"/>
          <w:szCs w:val="24"/>
          <w:lang w:val="en-US"/>
        </w:rPr>
        <w:t xml:space="preserve">a </w:t>
      </w:r>
      <w:r>
        <w:rPr>
          <w:rFonts w:hint="default" w:ascii="Arial" w:hAnsi="Arial" w:eastAsia="Segoe UI" w:cs="Arial"/>
          <w:i w:val="0"/>
          <w:iCs w:val="0"/>
          <w:caps w:val="0"/>
          <w:color w:val="0F0F0F"/>
          <w:spacing w:val="0"/>
          <w:sz w:val="24"/>
          <w:szCs w:val="24"/>
        </w:rPr>
        <w:t>moderate level of willingness to learn can positively impact students' motivation. When students are moderately willing to learn, they are likely to be more engaged in their studies and exhibit a balanced level of intrinsic motivation</w:t>
      </w:r>
      <w:r>
        <w:rPr>
          <w:rFonts w:hint="default" w:ascii="Arial" w:hAnsi="Arial" w:eastAsia="SimSun" w:cs="Arial"/>
          <w:sz w:val="24"/>
          <w:szCs w:val="24"/>
        </w:rPr>
        <w:t>.</w:t>
      </w:r>
      <w:r>
        <w:rPr>
          <w:rFonts w:hint="default" w:ascii="Arial" w:hAnsi="Arial" w:eastAsia="SimSun" w:cs="Arial"/>
          <w:sz w:val="24"/>
          <w:szCs w:val="24"/>
          <w:lang w:val="en-PH"/>
        </w:rPr>
        <w:t xml:space="preserve"> </w:t>
      </w:r>
      <w:r>
        <w:rPr>
          <w:rFonts w:hint="default" w:ascii="Arial" w:hAnsi="Arial" w:eastAsia="SimSun" w:cs="Arial"/>
          <w:sz w:val="24"/>
          <w:szCs w:val="24"/>
          <w:lang w:val="en-US"/>
        </w:rPr>
        <w:t xml:space="preserve">Also, </w:t>
      </w:r>
      <w:r>
        <w:rPr>
          <w:rFonts w:hint="default" w:ascii="Arial" w:hAnsi="Arial" w:eastAsia="SimSun" w:cs="Arial"/>
          <w:sz w:val="24"/>
          <w:szCs w:val="24"/>
        </w:rPr>
        <w:t xml:space="preserve">Grant and Basye (2014) found that </w:t>
      </w:r>
      <w:r>
        <w:rPr>
          <w:rFonts w:hint="default" w:ascii="Arial" w:hAnsi="Arial" w:eastAsia="Segoe UI" w:cs="Arial"/>
          <w:i w:val="0"/>
          <w:iCs w:val="0"/>
          <w:caps w:val="0"/>
          <w:color w:val="0F0F0F"/>
          <w:spacing w:val="0"/>
          <w:sz w:val="24"/>
          <w:szCs w:val="24"/>
        </w:rPr>
        <w:t>willingness to learn may contribute to the development of learners' autonomy. Students with a moderate level of willingness are often open to exploring various learning approaches, allowing them to gradually take more control over their learning processes.</w:t>
      </w:r>
    </w:p>
    <w:p>
      <w:pPr>
        <w:spacing w:line="480" w:lineRule="auto"/>
        <w:ind w:firstLine="720" w:firstLineChars="0"/>
        <w:jc w:val="both"/>
        <w:rPr>
          <w:rFonts w:hint="default" w:ascii="Arial" w:hAnsi="Arial" w:eastAsia="SimSun" w:cs="Arial"/>
          <w:sz w:val="24"/>
          <w:szCs w:val="24"/>
          <w:lang w:val="en-PH"/>
        </w:rPr>
      </w:pPr>
      <w:r>
        <w:rPr>
          <w:rFonts w:hint="default" w:ascii="Arial" w:hAnsi="Arial" w:eastAsia="SimSun" w:cs="Arial"/>
          <w:sz w:val="24"/>
          <w:szCs w:val="24"/>
          <w:lang w:val="en-PH"/>
        </w:rPr>
        <w:t xml:space="preserve">Further, </w:t>
      </w:r>
      <w:r>
        <w:rPr>
          <w:rFonts w:hint="default" w:ascii="Arial" w:hAnsi="Arial" w:eastAsia="SimSun" w:cs="Arial"/>
          <w:sz w:val="24"/>
          <w:szCs w:val="24"/>
        </w:rPr>
        <w:t>Ozerem</w:t>
      </w:r>
      <w:r>
        <w:rPr>
          <w:rFonts w:hint="default" w:ascii="Arial" w:hAnsi="Arial" w:eastAsia="SimSun" w:cs="Arial"/>
          <w:sz w:val="24"/>
          <w:szCs w:val="24"/>
          <w:lang w:val="en-PH"/>
        </w:rPr>
        <w:t xml:space="preserve"> and</w:t>
      </w:r>
      <w:r>
        <w:rPr>
          <w:rFonts w:hint="default" w:ascii="Arial" w:hAnsi="Arial" w:eastAsia="SimSun" w:cs="Arial"/>
          <w:sz w:val="24"/>
          <w:szCs w:val="24"/>
        </w:rPr>
        <w:t xml:space="preserve"> Akkoyunlu (2015) </w:t>
      </w:r>
      <w:r>
        <w:rPr>
          <w:rFonts w:hint="default" w:ascii="Arial" w:hAnsi="Arial" w:eastAsia="SimSun" w:cs="Arial"/>
          <w:sz w:val="24"/>
          <w:szCs w:val="24"/>
          <w:lang w:val="en-US"/>
        </w:rPr>
        <w:t>asserted that m</w:t>
      </w:r>
      <w:r>
        <w:rPr>
          <w:rFonts w:hint="default" w:ascii="Arial" w:hAnsi="Arial" w:eastAsia="Segoe UI" w:cs="Arial"/>
          <w:i w:val="0"/>
          <w:iCs w:val="0"/>
          <w:caps w:val="0"/>
          <w:color w:val="0F0F0F"/>
          <w:spacing w:val="0"/>
          <w:sz w:val="24"/>
          <w:szCs w:val="24"/>
        </w:rPr>
        <w:t>oderate willingness suggests a balanced level of effort and persistence. Students are likely to invest a reasonable amount of time and energy into their studies, fostering a consistent and sustainable approach to learning</w:t>
      </w:r>
      <w:r>
        <w:rPr>
          <w:rFonts w:hint="default" w:ascii="Arial" w:hAnsi="Arial" w:eastAsia="SimSun" w:cs="Arial"/>
          <w:sz w:val="24"/>
          <w:szCs w:val="24"/>
        </w:rPr>
        <w:t>.</w:t>
      </w:r>
      <w:r>
        <w:rPr>
          <w:rFonts w:hint="default" w:ascii="Arial" w:hAnsi="Arial" w:eastAsia="SimSun" w:cs="Arial"/>
          <w:sz w:val="24"/>
          <w:szCs w:val="24"/>
          <w:lang w:val="en-PH"/>
        </w:rPr>
        <w:t xml:space="preserve"> </w:t>
      </w:r>
      <w:r>
        <w:rPr>
          <w:rFonts w:hint="default" w:ascii="Arial" w:hAnsi="Arial" w:eastAsia="SimSun" w:cs="Arial"/>
          <w:sz w:val="24"/>
          <w:szCs w:val="24"/>
          <w:lang w:val="en-US"/>
        </w:rPr>
        <w:t>More so</w:t>
      </w:r>
      <w:r>
        <w:rPr>
          <w:rFonts w:hint="default" w:ascii="Arial" w:hAnsi="Arial" w:eastAsia="SimSun" w:cs="Arial"/>
          <w:sz w:val="24"/>
          <w:szCs w:val="24"/>
          <w:lang w:val="en-PH"/>
        </w:rPr>
        <w:t xml:space="preserve">, </w:t>
      </w:r>
      <w:r>
        <w:rPr>
          <w:rFonts w:hint="default" w:ascii="Arial" w:hAnsi="Arial" w:eastAsia="SimSun" w:cs="Arial"/>
          <w:sz w:val="24"/>
          <w:szCs w:val="24"/>
        </w:rPr>
        <w:t>Basheer</w:t>
      </w:r>
      <w:r>
        <w:rPr>
          <w:rFonts w:hint="default" w:ascii="Arial" w:hAnsi="Arial" w:eastAsia="SimSun" w:cs="Arial"/>
          <w:sz w:val="24"/>
          <w:szCs w:val="24"/>
          <w:lang w:val="en-PH"/>
        </w:rPr>
        <w:t xml:space="preserve"> (2014) </w:t>
      </w:r>
      <w:r>
        <w:rPr>
          <w:rFonts w:hint="default" w:ascii="Arial" w:hAnsi="Arial" w:eastAsia="SimSun" w:cs="Arial"/>
          <w:sz w:val="24"/>
          <w:szCs w:val="24"/>
          <w:lang w:val="en-US"/>
        </w:rPr>
        <w:t xml:space="preserve">found that a </w:t>
      </w:r>
      <w:r>
        <w:rPr>
          <w:rFonts w:hint="default" w:ascii="Arial" w:hAnsi="Arial" w:eastAsia="Segoe UI" w:cs="Arial"/>
          <w:i w:val="0"/>
          <w:iCs w:val="0"/>
          <w:caps w:val="0"/>
          <w:color w:val="0F0F0F"/>
          <w:spacing w:val="0"/>
          <w:sz w:val="24"/>
          <w:szCs w:val="24"/>
        </w:rPr>
        <w:t>moderate willingness to learn may enable students to adapt to challenges effectively. They are more likely to approach difficulties with a positive mindset, seeking solutions and alternative strategies for overcoming obstacles</w:t>
      </w:r>
      <w:r>
        <w:rPr>
          <w:rFonts w:hint="default" w:ascii="Arial" w:hAnsi="Arial" w:eastAsia="SimSun" w:cs="Arial"/>
          <w:sz w:val="24"/>
          <w:szCs w:val="24"/>
        </w:rPr>
        <w:t xml:space="preserve">. </w:t>
      </w:r>
      <w:r>
        <w:rPr>
          <w:rFonts w:hint="default" w:ascii="Arial" w:hAnsi="Arial" w:eastAsia="SimSun" w:cs="Arial"/>
          <w:sz w:val="24"/>
          <w:szCs w:val="24"/>
          <w:lang w:val="en-US"/>
        </w:rPr>
        <w:t>Likewise</w:t>
      </w:r>
      <w:r>
        <w:rPr>
          <w:rFonts w:hint="default" w:ascii="Arial" w:hAnsi="Arial" w:eastAsia="SimSun" w:cs="Arial"/>
          <w:sz w:val="24"/>
          <w:szCs w:val="24"/>
          <w:lang w:val="en-PH"/>
        </w:rPr>
        <w:t xml:space="preserve">, </w:t>
      </w:r>
      <w:r>
        <w:rPr>
          <w:rFonts w:hint="default" w:ascii="Arial" w:hAnsi="Arial" w:eastAsia="SimSun" w:cs="Arial"/>
          <w:sz w:val="24"/>
          <w:szCs w:val="24"/>
        </w:rPr>
        <w:t xml:space="preserve">Fox and Schirrmacher </w:t>
      </w:r>
      <w:r>
        <w:rPr>
          <w:rFonts w:hint="default" w:ascii="Arial" w:hAnsi="Arial" w:eastAsia="SimSun" w:cs="Arial"/>
          <w:sz w:val="24"/>
          <w:szCs w:val="24"/>
          <w:lang w:val="en-PH"/>
        </w:rPr>
        <w:t>(</w:t>
      </w:r>
      <w:r>
        <w:rPr>
          <w:rFonts w:hint="default" w:ascii="Arial" w:hAnsi="Arial" w:eastAsia="SimSun" w:cs="Arial"/>
          <w:sz w:val="24"/>
          <w:szCs w:val="24"/>
        </w:rPr>
        <w:t>201</w:t>
      </w:r>
      <w:r>
        <w:rPr>
          <w:rFonts w:hint="default" w:ascii="Arial" w:hAnsi="Arial" w:eastAsia="SimSun" w:cs="Arial"/>
          <w:sz w:val="24"/>
          <w:szCs w:val="24"/>
          <w:lang w:val="en-PH"/>
        </w:rPr>
        <w:t xml:space="preserve">2) </w:t>
      </w:r>
      <w:r>
        <w:rPr>
          <w:rFonts w:hint="default" w:ascii="Arial" w:hAnsi="Arial" w:eastAsia="SimSun" w:cs="Arial"/>
          <w:sz w:val="24"/>
          <w:szCs w:val="24"/>
          <w:lang w:val="en-US"/>
        </w:rPr>
        <w:t>concluded that t</w:t>
      </w:r>
      <w:r>
        <w:rPr>
          <w:rFonts w:hint="default" w:ascii="Arial" w:hAnsi="Arial" w:eastAsia="Segoe UI" w:cs="Arial"/>
          <w:i w:val="0"/>
          <w:iCs w:val="0"/>
          <w:caps w:val="0"/>
          <w:color w:val="0F0F0F"/>
          <w:spacing w:val="0"/>
          <w:sz w:val="24"/>
          <w:szCs w:val="24"/>
        </w:rPr>
        <w:t>he combination of a moderate willingness to learn and the development of learners' autonomy can contribute to improved academic performance. Students who actively engage in their learning process and take ownership of their educational journey are likely to perform well</w:t>
      </w:r>
      <w:r>
        <w:rPr>
          <w:rFonts w:hint="default" w:ascii="Arial" w:hAnsi="Arial" w:eastAsia="SimSun" w:cs="Arial"/>
          <w:sz w:val="24"/>
          <w:szCs w:val="24"/>
          <w:lang w:val="en-PH"/>
        </w:rPr>
        <w:t>.</w:t>
      </w:r>
    </w:p>
    <w:p>
      <w:pPr>
        <w:spacing w:line="480" w:lineRule="auto"/>
        <w:ind w:firstLine="720" w:firstLineChars="0"/>
        <w:jc w:val="both"/>
        <w:rPr>
          <w:rFonts w:hint="default" w:ascii="Arial" w:hAnsi="Arial" w:eastAsia="SimSun" w:cs="Arial"/>
          <w:sz w:val="24"/>
          <w:szCs w:val="24"/>
        </w:rPr>
      </w:pPr>
      <w:r>
        <w:rPr>
          <w:rFonts w:hint="default" w:ascii="Arial" w:hAnsi="Arial" w:cs="Arial"/>
          <w:i/>
          <w:iCs/>
          <w:sz w:val="24"/>
          <w:szCs w:val="24"/>
          <w:lang w:val="en-US"/>
        </w:rPr>
        <w:t>Learning Accountability</w:t>
      </w:r>
      <w:r>
        <w:rPr>
          <w:rFonts w:hint="default" w:ascii="Arial" w:hAnsi="Arial" w:cs="Arial"/>
          <w:i w:val="0"/>
          <w:iCs w:val="0"/>
          <w:sz w:val="24"/>
          <w:szCs w:val="24"/>
          <w:lang w:val="en-US"/>
        </w:rPr>
        <w:t xml:space="preserve">. The second indicator of </w:t>
      </w:r>
      <w:r>
        <w:rPr>
          <w:rFonts w:hint="default" w:ascii="Arial" w:hAnsi="Arial" w:cs="Arial"/>
          <w:sz w:val="24"/>
          <w:szCs w:val="24"/>
          <w:lang w:val="en-US"/>
        </w:rPr>
        <w:t xml:space="preserve">learners’ autonomy in this study </w:t>
      </w:r>
      <w:r>
        <w:rPr>
          <w:rFonts w:hint="default" w:ascii="Arial" w:hAnsi="Arial" w:cs="Arial"/>
          <w:i w:val="0"/>
          <w:iCs w:val="0"/>
          <w:sz w:val="24"/>
          <w:szCs w:val="24"/>
          <w:lang w:val="en-US"/>
        </w:rPr>
        <w:t xml:space="preserve">which </w:t>
      </w:r>
      <w:r>
        <w:rPr>
          <w:rFonts w:hint="default" w:ascii="Arial" w:hAnsi="Arial" w:eastAsia="Segoe UI" w:cs="Arial"/>
          <w:i w:val="0"/>
          <w:iCs w:val="0"/>
          <w:caps w:val="0"/>
          <w:color w:val="0F0F0F"/>
          <w:spacing w:val="0"/>
          <w:sz w:val="24"/>
          <w:szCs w:val="24"/>
        </w:rPr>
        <w:t>refers to the ability of students to take responsibility for their own learning processes, set meaningful goals, and assess their progress. It involves being proactive in monitoring and managing one's learning, making informed decisions about study strategies, and being accountable for the outcomes</w:t>
      </w:r>
      <w:r>
        <w:rPr>
          <w:rFonts w:hint="default" w:ascii="Arial" w:hAnsi="Arial" w:cs="Arial"/>
          <w:i w:val="0"/>
          <w:iCs w:val="0"/>
          <w:sz w:val="24"/>
          <w:szCs w:val="24"/>
          <w:lang w:val="en-US"/>
        </w:rPr>
        <w:t xml:space="preserve"> (</w:t>
      </w:r>
      <w:r>
        <w:rPr>
          <w:rFonts w:hint="default" w:ascii="Arial" w:hAnsi="Arial" w:eastAsia="SimSun" w:cs="Arial"/>
          <w:sz w:val="24"/>
          <w:szCs w:val="24"/>
        </w:rPr>
        <w:t xml:space="preserve">Ayyildiz </w:t>
      </w:r>
      <w:r>
        <w:rPr>
          <w:rFonts w:hint="default" w:ascii="Arial" w:hAnsi="Arial" w:eastAsia="SimSun" w:cs="Arial"/>
          <w:sz w:val="24"/>
          <w:szCs w:val="24"/>
          <w:lang w:val="en-US"/>
        </w:rPr>
        <w:t>&amp;</w:t>
      </w:r>
      <w:r>
        <w:rPr>
          <w:rFonts w:hint="default" w:ascii="Arial" w:hAnsi="Arial" w:eastAsia="SimSun" w:cs="Arial"/>
          <w:sz w:val="24"/>
          <w:szCs w:val="24"/>
        </w:rPr>
        <w:t xml:space="preserve"> Tarhan</w:t>
      </w:r>
      <w:r>
        <w:rPr>
          <w:rFonts w:hint="default" w:ascii="Arial" w:hAnsi="Arial" w:eastAsia="SimSun" w:cs="Arial"/>
          <w:sz w:val="24"/>
          <w:szCs w:val="24"/>
          <w:lang w:val="en-US"/>
        </w:rPr>
        <w:t>,</w:t>
      </w:r>
      <w:r>
        <w:rPr>
          <w:rFonts w:hint="default" w:ascii="Arial" w:hAnsi="Arial" w:eastAsia="SimSun" w:cs="Arial"/>
          <w:sz w:val="24"/>
          <w:szCs w:val="24"/>
          <w:lang w:val="en-PH"/>
        </w:rPr>
        <w:t xml:space="preserve"> 2015</w:t>
      </w:r>
      <w:r>
        <w:rPr>
          <w:rFonts w:hint="default" w:ascii="Arial" w:hAnsi="Arial" w:cs="Arial"/>
          <w:i w:val="0"/>
          <w:iCs w:val="0"/>
          <w:sz w:val="24"/>
          <w:szCs w:val="24"/>
          <w:lang w:val="en-PH"/>
        </w:rPr>
        <w:t>)</w:t>
      </w:r>
      <w:r>
        <w:rPr>
          <w:rFonts w:hint="default" w:ascii="Arial" w:hAnsi="Arial" w:cs="Arial"/>
          <w:i w:val="0"/>
          <w:iCs w:val="0"/>
          <w:color w:val="000000"/>
          <w:sz w:val="24"/>
          <w:szCs w:val="24"/>
          <w:lang w:val="en-PH"/>
        </w:rPr>
        <w:t>.</w:t>
      </w:r>
      <w:r>
        <w:rPr>
          <w:rFonts w:hint="default" w:ascii="Arial" w:hAnsi="Arial" w:cs="Arial"/>
          <w:i w:val="0"/>
          <w:iCs w:val="0"/>
          <w:color w:val="000000"/>
          <w:sz w:val="24"/>
          <w:szCs w:val="24"/>
          <w:lang w:val="en-US"/>
        </w:rPr>
        <w:t xml:space="preserve"> </w:t>
      </w:r>
      <w:r>
        <w:rPr>
          <w:rFonts w:hint="default" w:ascii="Arial" w:hAnsi="Arial" w:cs="Arial"/>
          <w:sz w:val="24"/>
          <w:szCs w:val="24"/>
          <w:lang w:val="en-PH"/>
        </w:rPr>
        <w:t xml:space="preserve">Manavipour and Saeedian (2016) showed that </w:t>
      </w:r>
      <w:r>
        <w:rPr>
          <w:rFonts w:hint="default" w:ascii="Arial" w:hAnsi="Arial" w:cs="Arial"/>
          <w:sz w:val="24"/>
          <w:szCs w:val="24"/>
          <w:lang w:val="en-US"/>
        </w:rPr>
        <w:t>s</w:t>
      </w:r>
      <w:r>
        <w:rPr>
          <w:rFonts w:hint="default" w:ascii="Arial" w:hAnsi="Arial" w:eastAsia="Segoe UI" w:cs="Arial"/>
          <w:i w:val="0"/>
          <w:iCs w:val="0"/>
          <w:caps w:val="0"/>
          <w:color w:val="0F0F0F"/>
          <w:spacing w:val="0"/>
          <w:sz w:val="24"/>
          <w:szCs w:val="24"/>
        </w:rPr>
        <w:t>tudents with a high level of autonomy are more likely to set ambitious and meaningful learning goals. They actively work towards achieving these goals, resulting in a higher likelihood of success and accomplishment</w:t>
      </w:r>
      <w:r>
        <w:rPr>
          <w:rFonts w:hint="default" w:ascii="Arial" w:hAnsi="Arial" w:eastAsia="SimSun" w:cs="Arial"/>
          <w:sz w:val="24"/>
          <w:szCs w:val="24"/>
          <w:lang w:val="en-PH"/>
        </w:rPr>
        <w:t>. According to Soyogul (2015)</w:t>
      </w:r>
      <w:r>
        <w:rPr>
          <w:rFonts w:hint="default" w:ascii="Arial" w:hAnsi="Arial" w:eastAsia="SimSun" w:cs="Arial"/>
          <w:sz w:val="24"/>
          <w:szCs w:val="24"/>
          <w:lang w:val="en-US"/>
        </w:rPr>
        <w:t>,</w:t>
      </w:r>
      <w:r>
        <w:rPr>
          <w:rFonts w:hint="default" w:ascii="Arial" w:hAnsi="Arial" w:eastAsia="SimSun" w:cs="Arial"/>
          <w:sz w:val="24"/>
          <w:szCs w:val="24"/>
          <w:lang w:val="en-PH"/>
        </w:rPr>
        <w:t xml:space="preserve"> </w:t>
      </w:r>
      <w:r>
        <w:rPr>
          <w:rFonts w:hint="default" w:ascii="Arial" w:hAnsi="Arial" w:eastAsia="SimSun" w:cs="Arial"/>
          <w:sz w:val="24"/>
          <w:szCs w:val="24"/>
          <w:lang w:val="en-US"/>
        </w:rPr>
        <w:t xml:space="preserve">they </w:t>
      </w:r>
      <w:r>
        <w:rPr>
          <w:rFonts w:hint="default" w:ascii="Arial" w:hAnsi="Arial" w:eastAsia="Segoe UI" w:cs="Arial"/>
          <w:i w:val="0"/>
          <w:iCs w:val="0"/>
          <w:caps w:val="0"/>
          <w:color w:val="0F0F0F"/>
          <w:spacing w:val="0"/>
          <w:sz w:val="24"/>
          <w:szCs w:val="24"/>
        </w:rPr>
        <w:t>are often associated with strong self-regulation skills. Students take ownership of their schedules, allocate time efficiently for learning tasks, and demonstrate effective time management</w:t>
      </w:r>
      <w:r>
        <w:rPr>
          <w:rFonts w:hint="default" w:ascii="Arial" w:hAnsi="Arial" w:eastAsia="SimSun" w:cs="Arial"/>
          <w:sz w:val="24"/>
          <w:szCs w:val="24"/>
        </w:rPr>
        <w:t>.</w:t>
      </w:r>
    </w:p>
    <w:p>
      <w:pPr>
        <w:spacing w:line="480" w:lineRule="auto"/>
        <w:ind w:firstLine="720" w:firstLineChars="0"/>
        <w:jc w:val="both"/>
        <w:rPr>
          <w:rFonts w:hint="default" w:ascii="Arial" w:hAnsi="Arial" w:eastAsia="SimSun" w:cs="Arial"/>
          <w:b w:val="0"/>
          <w:bCs w:val="0"/>
          <w:color w:val="auto"/>
          <w:sz w:val="24"/>
          <w:szCs w:val="24"/>
        </w:rPr>
      </w:pPr>
      <w:r>
        <w:rPr>
          <w:rFonts w:hint="default" w:ascii="Arial" w:hAnsi="Arial" w:eastAsia="SimSun" w:cs="Arial"/>
          <w:sz w:val="24"/>
          <w:szCs w:val="24"/>
          <w:lang w:val="en-PH"/>
        </w:rPr>
        <w:t xml:space="preserve">Likewise, Ng (2012) asserted that </w:t>
      </w:r>
      <w:r>
        <w:rPr>
          <w:rFonts w:hint="default" w:ascii="Arial" w:hAnsi="Arial" w:eastAsia="SimSun" w:cs="Arial"/>
          <w:sz w:val="24"/>
          <w:szCs w:val="24"/>
          <w:lang w:val="en-US"/>
        </w:rPr>
        <w:t>a</w:t>
      </w:r>
      <w:r>
        <w:rPr>
          <w:rFonts w:hint="default" w:ascii="Arial" w:hAnsi="Arial" w:eastAsia="Segoe UI" w:cs="Arial"/>
          <w:i w:val="0"/>
          <w:iCs w:val="0"/>
          <w:caps w:val="0"/>
          <w:color w:val="0F0F0F"/>
          <w:spacing w:val="0"/>
          <w:sz w:val="24"/>
          <w:szCs w:val="24"/>
        </w:rPr>
        <w:t>utonomous learners at high levels are adept at making informed decisions about their learning. This includes critical thinking about study materials, selecting appropriate resources, and evaluating the relevance of information to their educational goals</w:t>
      </w:r>
      <w:r>
        <w:rPr>
          <w:rFonts w:hint="default" w:ascii="Arial" w:hAnsi="Arial" w:eastAsia="SimSun" w:cs="Arial"/>
          <w:sz w:val="24"/>
          <w:szCs w:val="24"/>
        </w:rPr>
        <w:t>.</w:t>
      </w:r>
      <w:r>
        <w:rPr>
          <w:rFonts w:hint="default" w:ascii="Arial" w:hAnsi="Arial" w:eastAsia="SimSun" w:cs="Arial"/>
          <w:sz w:val="24"/>
          <w:szCs w:val="24"/>
          <w:lang w:val="en-US"/>
        </w:rPr>
        <w:t xml:space="preserve"> </w:t>
      </w:r>
      <w:r>
        <w:rPr>
          <w:rFonts w:hint="default" w:ascii="Arial" w:hAnsi="Arial" w:eastAsia="sans-serif" w:cs="Arial"/>
          <w:b w:val="0"/>
          <w:bCs w:val="0"/>
          <w:i w:val="0"/>
          <w:caps w:val="0"/>
          <w:color w:val="auto"/>
          <w:spacing w:val="0"/>
          <w:sz w:val="24"/>
          <w:szCs w:val="24"/>
        </w:rPr>
        <w:t>Abramovic</w:t>
      </w:r>
      <w:r>
        <w:rPr>
          <w:rFonts w:hint="default" w:ascii="Arial" w:hAnsi="Arial" w:eastAsia="sans-serif" w:cs="Arial"/>
          <w:b w:val="0"/>
          <w:bCs w:val="0"/>
          <w:i w:val="0"/>
          <w:caps w:val="0"/>
          <w:color w:val="auto"/>
          <w:spacing w:val="0"/>
          <w:sz w:val="24"/>
          <w:szCs w:val="24"/>
          <w:lang w:val="en-PH"/>
        </w:rPr>
        <w:t>h</w:t>
      </w:r>
      <w:r>
        <w:rPr>
          <w:rFonts w:hint="default" w:ascii="Arial" w:hAnsi="Arial" w:eastAsia="sans-serif" w:cs="Arial"/>
          <w:b w:val="0"/>
          <w:bCs w:val="0"/>
          <w:i w:val="0"/>
          <w:caps w:val="0"/>
          <w:color w:val="auto"/>
          <w:spacing w:val="0"/>
          <w:sz w:val="24"/>
          <w:szCs w:val="24"/>
          <w:lang w:val="en-US"/>
        </w:rPr>
        <w:t xml:space="preserve"> et al.</w:t>
      </w:r>
      <w:r>
        <w:rPr>
          <w:rFonts w:hint="default" w:ascii="Arial" w:hAnsi="Arial" w:eastAsia="sans-serif" w:cs="Arial"/>
          <w:b w:val="0"/>
          <w:bCs w:val="0"/>
          <w:i w:val="0"/>
          <w:caps w:val="0"/>
          <w:color w:val="auto"/>
          <w:spacing w:val="0"/>
          <w:sz w:val="24"/>
          <w:szCs w:val="24"/>
          <w:lang w:val="en-PH"/>
        </w:rPr>
        <w:t xml:space="preserve"> (2019) pointed out that </w:t>
      </w:r>
      <w:r>
        <w:rPr>
          <w:rFonts w:hint="default" w:ascii="Arial" w:hAnsi="Arial" w:eastAsia="sans-serif" w:cs="Arial"/>
          <w:b w:val="0"/>
          <w:bCs w:val="0"/>
          <w:i w:val="0"/>
          <w:caps w:val="0"/>
          <w:color w:val="auto"/>
          <w:spacing w:val="0"/>
          <w:sz w:val="24"/>
          <w:szCs w:val="24"/>
          <w:lang w:val="en-US"/>
        </w:rPr>
        <w:t>l</w:t>
      </w:r>
      <w:r>
        <w:rPr>
          <w:rFonts w:hint="default" w:ascii="Arial" w:hAnsi="Arial" w:eastAsia="Segoe UI" w:cs="Arial"/>
          <w:i w:val="0"/>
          <w:iCs w:val="0"/>
          <w:caps w:val="0"/>
          <w:color w:val="0F0F0F"/>
          <w:spacing w:val="0"/>
          <w:sz w:val="24"/>
          <w:szCs w:val="24"/>
        </w:rPr>
        <w:t>earners with high autonomy levels are more likely to adapt to changing circumstances or challenges. They exhibit resilience in the face of difficulties, adjusting their strategies to overcome obstacles and maintain progress</w:t>
      </w:r>
      <w:r>
        <w:rPr>
          <w:rFonts w:hint="default" w:ascii="Arial" w:hAnsi="Arial" w:eastAsia="SimSun" w:cs="Arial"/>
          <w:b w:val="0"/>
          <w:bCs w:val="0"/>
          <w:color w:val="auto"/>
          <w:sz w:val="24"/>
          <w:szCs w:val="24"/>
        </w:rPr>
        <w:t xml:space="preserve">. </w:t>
      </w:r>
      <w:r>
        <w:rPr>
          <w:rFonts w:hint="default" w:ascii="Arial" w:hAnsi="Arial" w:eastAsia="SimSun" w:cs="Arial"/>
          <w:b w:val="0"/>
          <w:bCs w:val="0"/>
          <w:color w:val="auto"/>
          <w:sz w:val="24"/>
          <w:szCs w:val="24"/>
          <w:lang w:val="en-US"/>
        </w:rPr>
        <w:t>Also</w:t>
      </w:r>
      <w:r>
        <w:rPr>
          <w:rFonts w:hint="default" w:ascii="Arial" w:hAnsi="Arial" w:eastAsia="SimSun" w:cs="Arial"/>
          <w:b w:val="0"/>
          <w:bCs w:val="0"/>
          <w:color w:val="auto"/>
          <w:sz w:val="24"/>
          <w:szCs w:val="24"/>
          <w:lang w:val="en-PH"/>
        </w:rPr>
        <w:t xml:space="preserve">, Norton (2017) </w:t>
      </w:r>
      <w:r>
        <w:rPr>
          <w:rFonts w:hint="default" w:ascii="Arial" w:hAnsi="Arial" w:eastAsia="SimSun" w:cs="Arial"/>
          <w:b w:val="0"/>
          <w:bCs w:val="0"/>
          <w:color w:val="auto"/>
          <w:sz w:val="24"/>
          <w:szCs w:val="24"/>
          <w:lang w:val="en-US"/>
        </w:rPr>
        <w:t xml:space="preserve"> noted that h</w:t>
      </w:r>
      <w:r>
        <w:rPr>
          <w:rFonts w:hint="default" w:ascii="Arial" w:hAnsi="Arial" w:eastAsia="Segoe UI" w:cs="Arial"/>
          <w:i w:val="0"/>
          <w:iCs w:val="0"/>
          <w:caps w:val="0"/>
          <w:color w:val="0F0F0F"/>
          <w:spacing w:val="0"/>
          <w:sz w:val="24"/>
          <w:szCs w:val="24"/>
        </w:rPr>
        <w:t>igh autonomy implies active engagement in the learning process. Students take ownership of their education, seeking out opportunities for enrichment, exploring diverse perspectives, and demonstrating a continuous desire to learn</w:t>
      </w:r>
      <w:r>
        <w:rPr>
          <w:rFonts w:hint="default" w:ascii="Arial" w:hAnsi="Arial" w:eastAsia="SimSun" w:cs="Arial"/>
          <w:b w:val="0"/>
          <w:bCs w:val="0"/>
          <w:color w:val="auto"/>
          <w:sz w:val="24"/>
          <w:szCs w:val="24"/>
        </w:rPr>
        <w:t>.</w:t>
      </w:r>
    </w:p>
    <w:p>
      <w:pPr>
        <w:spacing w:line="480" w:lineRule="auto"/>
        <w:ind w:firstLine="720" w:firstLineChars="0"/>
        <w:jc w:val="both"/>
        <w:rPr>
          <w:rFonts w:hint="default" w:ascii="Arial" w:hAnsi="Arial" w:eastAsia="SimSun" w:cs="Arial"/>
          <w:sz w:val="24"/>
          <w:szCs w:val="24"/>
          <w:lang w:val="en-PH"/>
        </w:rPr>
      </w:pPr>
      <w:r>
        <w:rPr>
          <w:rFonts w:hint="default" w:ascii="Arial" w:hAnsi="Arial" w:cs="Arial"/>
          <w:i/>
          <w:iCs/>
          <w:sz w:val="24"/>
          <w:szCs w:val="24"/>
          <w:lang w:val="en-US"/>
        </w:rPr>
        <w:t xml:space="preserve">Impulsement. </w:t>
      </w:r>
      <w:r>
        <w:rPr>
          <w:rFonts w:hint="default" w:ascii="Arial" w:hAnsi="Arial" w:cs="Arial"/>
          <w:i w:val="0"/>
          <w:iCs w:val="0"/>
          <w:color w:val="000000"/>
          <w:sz w:val="24"/>
          <w:szCs w:val="24"/>
          <w:lang w:val="en-US"/>
        </w:rPr>
        <w:t xml:space="preserve">The third </w:t>
      </w:r>
      <w:r>
        <w:rPr>
          <w:rFonts w:hint="default" w:ascii="Arial" w:hAnsi="Arial" w:cs="Arial"/>
          <w:i w:val="0"/>
          <w:iCs w:val="0"/>
          <w:sz w:val="24"/>
          <w:szCs w:val="24"/>
          <w:lang w:val="en-US"/>
        </w:rPr>
        <w:t xml:space="preserve">indicator of </w:t>
      </w:r>
      <w:r>
        <w:rPr>
          <w:rFonts w:hint="default" w:ascii="Arial" w:hAnsi="Arial" w:cs="Arial"/>
          <w:sz w:val="24"/>
          <w:szCs w:val="24"/>
          <w:lang w:val="en-US"/>
        </w:rPr>
        <w:t>learners’ autonomy in this study which</w:t>
      </w:r>
      <w:r>
        <w:rPr>
          <w:rFonts w:hint="default" w:ascii="Arial" w:hAnsi="Arial" w:cs="Arial"/>
          <w:i/>
          <w:iCs/>
          <w:sz w:val="24"/>
          <w:szCs w:val="24"/>
          <w:lang w:val="en-PH"/>
        </w:rPr>
        <w:t xml:space="preserve"> </w:t>
      </w:r>
      <w:r>
        <w:rPr>
          <w:rFonts w:hint="default" w:ascii="Arial" w:hAnsi="Arial" w:eastAsia="Segoe UI" w:cs="Arial"/>
          <w:i w:val="0"/>
          <w:iCs w:val="0"/>
          <w:caps w:val="0"/>
          <w:color w:val="0F0F0F"/>
          <w:spacing w:val="0"/>
          <w:sz w:val="24"/>
          <w:szCs w:val="24"/>
        </w:rPr>
        <w:t>refer to the capacity of students to make independent decisions and take actions in their learning process based on their immediate inclinations, instincts, or spontaneous reactions</w:t>
      </w:r>
      <w:r>
        <w:rPr>
          <w:rFonts w:hint="default" w:ascii="Arial" w:hAnsi="Arial" w:cs="Arial"/>
          <w:i w:val="0"/>
          <w:iCs w:val="0"/>
          <w:sz w:val="24"/>
          <w:szCs w:val="24"/>
          <w:lang w:val="en-US"/>
        </w:rPr>
        <w:t xml:space="preserve"> </w:t>
      </w:r>
      <w:r>
        <w:rPr>
          <w:rFonts w:hint="default" w:ascii="Arial" w:hAnsi="Arial" w:cs="Arial"/>
          <w:i w:val="0"/>
          <w:iCs w:val="0"/>
          <w:color w:val="000000"/>
          <w:sz w:val="24"/>
          <w:szCs w:val="24"/>
          <w:lang w:val="en-US"/>
        </w:rPr>
        <w:t>(</w:t>
      </w:r>
      <w:r>
        <w:rPr>
          <w:rFonts w:hint="default" w:ascii="Arial" w:hAnsi="Arial" w:eastAsia="SimSun" w:cs="Arial"/>
          <w:sz w:val="24"/>
          <w:szCs w:val="24"/>
        </w:rPr>
        <w:t xml:space="preserve">Ayyildiz </w:t>
      </w:r>
      <w:r>
        <w:rPr>
          <w:rFonts w:hint="default" w:ascii="Arial" w:hAnsi="Arial" w:eastAsia="SimSun" w:cs="Arial"/>
          <w:sz w:val="24"/>
          <w:szCs w:val="24"/>
          <w:lang w:val="en-US"/>
        </w:rPr>
        <w:t>&amp;</w:t>
      </w:r>
      <w:r>
        <w:rPr>
          <w:rFonts w:hint="default" w:ascii="Arial" w:hAnsi="Arial" w:eastAsia="SimSun" w:cs="Arial"/>
          <w:sz w:val="24"/>
          <w:szCs w:val="24"/>
        </w:rPr>
        <w:t xml:space="preserve"> Tarhan</w:t>
      </w:r>
      <w:r>
        <w:rPr>
          <w:rFonts w:hint="default" w:ascii="Arial" w:hAnsi="Arial" w:eastAsia="SimSun" w:cs="Arial"/>
          <w:sz w:val="24"/>
          <w:szCs w:val="24"/>
          <w:lang w:val="en-US"/>
        </w:rPr>
        <w:t>,</w:t>
      </w:r>
      <w:r>
        <w:rPr>
          <w:rFonts w:hint="default" w:ascii="Arial" w:hAnsi="Arial" w:eastAsia="SimSun" w:cs="Arial"/>
          <w:sz w:val="24"/>
          <w:szCs w:val="24"/>
          <w:lang w:val="en-PH"/>
        </w:rPr>
        <w:t xml:space="preserve"> 2015</w:t>
      </w:r>
      <w:r>
        <w:rPr>
          <w:rFonts w:hint="default" w:ascii="Arial" w:hAnsi="Arial" w:cs="Arial"/>
          <w:i w:val="0"/>
          <w:iCs w:val="0"/>
          <w:sz w:val="24"/>
          <w:szCs w:val="24"/>
          <w:lang w:val="en-PH"/>
        </w:rPr>
        <w:t>).</w:t>
      </w:r>
      <w:r>
        <w:rPr>
          <w:rFonts w:hint="default" w:ascii="Arial" w:hAnsi="Arial" w:cs="Arial"/>
          <w:i w:val="0"/>
          <w:iCs w:val="0"/>
          <w:sz w:val="24"/>
          <w:szCs w:val="24"/>
          <w:lang w:val="en-US"/>
        </w:rPr>
        <w:t xml:space="preserve"> </w:t>
      </w:r>
      <w:r>
        <w:rPr>
          <w:rFonts w:hint="default" w:ascii="Arial" w:hAnsi="Arial" w:eastAsia="SimSun" w:cs="Arial"/>
          <w:sz w:val="24"/>
          <w:szCs w:val="24"/>
        </w:rPr>
        <w:t>Curtis</w:t>
      </w:r>
      <w:r>
        <w:rPr>
          <w:rFonts w:hint="default" w:ascii="Arial" w:hAnsi="Arial" w:eastAsia="SimSun" w:cs="Arial"/>
          <w:sz w:val="24"/>
          <w:szCs w:val="24"/>
          <w:lang w:val="en-PH"/>
        </w:rPr>
        <w:t xml:space="preserve"> (2017) reported that </w:t>
      </w:r>
      <w:r>
        <w:rPr>
          <w:rFonts w:hint="default" w:ascii="Arial" w:hAnsi="Arial" w:eastAsia="SimSun" w:cs="Arial"/>
          <w:sz w:val="24"/>
          <w:szCs w:val="24"/>
          <w:lang w:val="en-US"/>
        </w:rPr>
        <w:t xml:space="preserve">learners </w:t>
      </w:r>
      <w:r>
        <w:rPr>
          <w:rFonts w:hint="default" w:ascii="Arial" w:hAnsi="Arial" w:eastAsia="Segoe UI" w:cs="Arial"/>
          <w:i w:val="0"/>
          <w:iCs w:val="0"/>
          <w:caps w:val="0"/>
          <w:color w:val="0F0F0F"/>
          <w:spacing w:val="0"/>
          <w:sz w:val="24"/>
          <w:szCs w:val="24"/>
        </w:rPr>
        <w:t>with moderate autonomy levels may demonstrate adaptive decision-making, combining their spontaneous responses with a consideration of their learning objectives and constraints</w:t>
      </w:r>
      <w:r>
        <w:rPr>
          <w:rFonts w:hint="default" w:ascii="Arial" w:hAnsi="Arial" w:eastAsia="Segoe UI" w:cs="Arial"/>
          <w:i w:val="0"/>
          <w:iCs w:val="0"/>
          <w:caps w:val="0"/>
          <w:color w:val="0F0F0F"/>
          <w:spacing w:val="0"/>
          <w:sz w:val="24"/>
          <w:szCs w:val="24"/>
          <w:lang w:val="en-US"/>
        </w:rPr>
        <w:t>. M</w:t>
      </w:r>
      <w:r>
        <w:rPr>
          <w:rFonts w:hint="default" w:ascii="Arial" w:hAnsi="Arial" w:eastAsia="Segoe UI" w:cs="Arial"/>
          <w:i w:val="0"/>
          <w:iCs w:val="0"/>
          <w:caps w:val="0"/>
          <w:color w:val="0F0F0F"/>
          <w:spacing w:val="0"/>
          <w:sz w:val="24"/>
          <w:szCs w:val="24"/>
        </w:rPr>
        <w:t>oderate autonomy in impulsement might encourage learners to explore diverse learning paths, driven by their curiosity and immediate interests while still aligning with their broader educational goals</w:t>
      </w:r>
      <w:r>
        <w:rPr>
          <w:rFonts w:hint="default" w:ascii="Arial" w:hAnsi="Arial" w:eastAsia="SimSun" w:cs="Arial"/>
          <w:sz w:val="24"/>
          <w:szCs w:val="24"/>
        </w:rPr>
        <w:t>.</w:t>
      </w:r>
      <w:r>
        <w:rPr>
          <w:rFonts w:hint="default" w:ascii="Arial" w:hAnsi="Arial" w:eastAsia="SimSun" w:cs="Arial"/>
          <w:sz w:val="24"/>
          <w:szCs w:val="24"/>
          <w:lang w:val="en-PH"/>
        </w:rPr>
        <w:t xml:space="preserve"> </w:t>
      </w:r>
      <w:r>
        <w:rPr>
          <w:rFonts w:hint="default" w:ascii="Arial" w:hAnsi="Arial" w:eastAsia="SimSun" w:cs="Arial"/>
          <w:sz w:val="24"/>
          <w:szCs w:val="24"/>
        </w:rPr>
        <w:t>Horn and Staker (2013)</w:t>
      </w:r>
      <w:r>
        <w:rPr>
          <w:rFonts w:hint="default" w:ascii="Arial" w:hAnsi="Arial" w:eastAsia="SimSun" w:cs="Arial"/>
          <w:sz w:val="24"/>
          <w:szCs w:val="24"/>
          <w:lang w:val="en-PH"/>
        </w:rPr>
        <w:t xml:space="preserve"> pointed out that </w:t>
      </w:r>
      <w:r>
        <w:rPr>
          <w:rFonts w:hint="default" w:ascii="Arial" w:hAnsi="Arial" w:eastAsia="SimSun" w:cs="Arial"/>
          <w:sz w:val="24"/>
          <w:szCs w:val="24"/>
          <w:lang w:val="en-US"/>
        </w:rPr>
        <w:t>l</w:t>
      </w:r>
      <w:r>
        <w:rPr>
          <w:rFonts w:hint="default" w:ascii="Arial" w:hAnsi="Arial" w:eastAsia="Segoe UI" w:cs="Arial"/>
          <w:i w:val="0"/>
          <w:iCs w:val="0"/>
          <w:caps w:val="0"/>
          <w:color w:val="0F0F0F"/>
          <w:spacing w:val="0"/>
          <w:sz w:val="24"/>
          <w:szCs w:val="24"/>
        </w:rPr>
        <w:t>earners at moderate autonomy levels might engage in calculated risk-taking, experimenting with new ideas or approaches while maintaining a balance with established learning methods.</w:t>
      </w:r>
    </w:p>
    <w:p>
      <w:pPr>
        <w:spacing w:line="480" w:lineRule="auto"/>
        <w:ind w:firstLine="720" w:firstLineChars="0"/>
        <w:jc w:val="both"/>
        <w:rPr>
          <w:rFonts w:hint="default" w:ascii="Arial" w:hAnsi="Arial" w:cs="Arial"/>
          <w:lang w:val="en-US"/>
        </w:rPr>
      </w:pPr>
      <w:r>
        <w:rPr>
          <w:rFonts w:hint="default" w:ascii="Arial" w:hAnsi="Arial" w:eastAsia="SimSun" w:cs="Arial"/>
          <w:color w:val="000000"/>
          <w:sz w:val="24"/>
          <w:szCs w:val="24"/>
          <w:lang w:val="en-PH"/>
        </w:rPr>
        <w:t xml:space="preserve">In similar manner, </w:t>
      </w:r>
      <w:r>
        <w:rPr>
          <w:rFonts w:hint="default" w:ascii="Arial" w:hAnsi="Arial" w:eastAsia="SimSun" w:cs="Arial"/>
          <w:sz w:val="24"/>
          <w:szCs w:val="24"/>
        </w:rPr>
        <w:t>Haughery</w:t>
      </w:r>
      <w:r>
        <w:rPr>
          <w:rFonts w:hint="default" w:ascii="Arial" w:hAnsi="Arial" w:eastAsia="SimSun" w:cs="Arial"/>
          <w:sz w:val="24"/>
          <w:szCs w:val="24"/>
          <w:lang w:val="en-PH"/>
        </w:rPr>
        <w:t xml:space="preserve"> (2017) concluded that motivation </w:t>
      </w:r>
      <w:r>
        <w:rPr>
          <w:rFonts w:hint="default" w:ascii="Arial" w:hAnsi="Arial" w:cs="Arial"/>
          <w:sz w:val="24"/>
          <w:szCs w:val="24"/>
          <w:lang w:val="en-PH"/>
        </w:rPr>
        <w:t xml:space="preserve">to achieve academically </w:t>
      </w:r>
      <w:r>
        <w:rPr>
          <w:rFonts w:hint="default" w:ascii="Arial" w:hAnsi="Arial" w:cs="Arial"/>
          <w:sz w:val="24"/>
          <w:szCs w:val="24"/>
          <w:lang w:val="en-US"/>
        </w:rPr>
        <w:t>is linked to learners’ autonomy</w:t>
      </w:r>
      <w:r>
        <w:rPr>
          <w:rFonts w:hint="default" w:ascii="Arial" w:hAnsi="Arial" w:eastAsia="SimSun" w:cs="Arial"/>
          <w:sz w:val="24"/>
          <w:szCs w:val="24"/>
          <w:lang w:val="en-PH"/>
        </w:rPr>
        <w:t xml:space="preserve">. The study indicated that academic motivation in terms of performance goal and self-efficacy significantly predicts the academic performance of the students. Similarly, </w:t>
      </w:r>
      <w:r>
        <w:rPr>
          <w:rFonts w:hint="default" w:ascii="Arial" w:hAnsi="Arial" w:eastAsia="SimSun" w:cs="Arial"/>
          <w:sz w:val="24"/>
          <w:szCs w:val="24"/>
        </w:rPr>
        <w:t xml:space="preserve">Arbabisarjou, Zare, Shahrakipour, </w:t>
      </w:r>
      <w:r>
        <w:rPr>
          <w:rFonts w:hint="default" w:ascii="Arial" w:hAnsi="Arial" w:eastAsia="SimSun" w:cs="Arial"/>
          <w:sz w:val="24"/>
          <w:szCs w:val="24"/>
          <w:lang w:val="en-PH"/>
        </w:rPr>
        <w:t>and</w:t>
      </w:r>
      <w:r>
        <w:rPr>
          <w:rFonts w:hint="default" w:ascii="Arial" w:hAnsi="Arial" w:eastAsia="SimSun" w:cs="Arial"/>
          <w:sz w:val="24"/>
          <w:szCs w:val="24"/>
        </w:rPr>
        <w:t xml:space="preserve"> Ghoreishinia (2016) found that there was a significant relationship between academic achievement motivation and academic performance among medical students. </w:t>
      </w:r>
      <w:r>
        <w:rPr>
          <w:rFonts w:hint="default" w:ascii="Arial" w:hAnsi="Arial" w:eastAsia="SimSun" w:cs="Arial"/>
          <w:sz w:val="24"/>
          <w:szCs w:val="24"/>
          <w:lang w:val="en-PH"/>
        </w:rPr>
        <w:t>In addition, a</w:t>
      </w:r>
      <w:r>
        <w:rPr>
          <w:rFonts w:hint="default" w:ascii="Arial" w:hAnsi="Arial" w:eastAsia="SimSun" w:cs="Arial"/>
          <w:sz w:val="24"/>
          <w:szCs w:val="24"/>
        </w:rPr>
        <w:t xml:space="preserve"> longitudinal study by Liu and Hou (2017) has shown that intrinsic motivation considerably promotes academic performance. Other studies have also demonstrated that academic achievement motivation was significantly related to academic performance (Izuchi </w:t>
      </w:r>
      <w:r>
        <w:rPr>
          <w:rFonts w:hint="default" w:ascii="Arial" w:hAnsi="Arial" w:eastAsia="SimSun" w:cs="Arial"/>
          <w:sz w:val="24"/>
          <w:szCs w:val="24"/>
          <w:lang w:val="en-PH"/>
        </w:rPr>
        <w:t>&amp;</w:t>
      </w:r>
      <w:r>
        <w:rPr>
          <w:rFonts w:hint="default" w:ascii="Arial" w:hAnsi="Arial" w:eastAsia="SimSun" w:cs="Arial"/>
          <w:sz w:val="24"/>
          <w:szCs w:val="24"/>
        </w:rPr>
        <w:t xml:space="preserve"> Onyekuru, 2017)</w:t>
      </w:r>
      <w:r>
        <w:rPr>
          <w:rFonts w:hint="default" w:ascii="Arial" w:hAnsi="Arial" w:cs="Arial"/>
          <w:sz w:val="24"/>
          <w:szCs w:val="24"/>
          <w:lang w:val="en-PH"/>
        </w:rPr>
        <w:t>.</w:t>
      </w:r>
    </w:p>
    <w:p>
      <w:pPr>
        <w:spacing w:line="480" w:lineRule="auto"/>
        <w:ind w:firstLine="720" w:firstLineChars="0"/>
        <w:jc w:val="both"/>
        <w:rPr>
          <w:rFonts w:hint="default" w:ascii="Arial" w:hAnsi="Arial" w:eastAsia="SimSun" w:cs="Arial"/>
          <w:sz w:val="24"/>
          <w:szCs w:val="24"/>
          <w:lang w:val="en-PH"/>
        </w:rPr>
      </w:pPr>
      <w:r>
        <w:rPr>
          <w:rFonts w:hint="default" w:ascii="Arial" w:hAnsi="Arial" w:cs="Arial"/>
          <w:i/>
          <w:iCs/>
          <w:sz w:val="24"/>
          <w:szCs w:val="24"/>
          <w:lang w:val="en-US"/>
        </w:rPr>
        <w:t>Ability to Plan Learning</w:t>
      </w:r>
      <w:r>
        <w:rPr>
          <w:rFonts w:hint="default" w:ascii="Arial" w:hAnsi="Arial" w:cs="Arial"/>
          <w:i w:val="0"/>
          <w:iCs w:val="0"/>
          <w:sz w:val="24"/>
          <w:szCs w:val="24"/>
          <w:lang w:val="en-US"/>
        </w:rPr>
        <w:t xml:space="preserve">. The fourth indicator of </w:t>
      </w:r>
      <w:r>
        <w:rPr>
          <w:rFonts w:hint="default" w:ascii="Arial" w:hAnsi="Arial" w:cs="Arial"/>
          <w:sz w:val="24"/>
          <w:szCs w:val="24"/>
          <w:lang w:val="en-US"/>
        </w:rPr>
        <w:t>learners’ autonomy in this study</w:t>
      </w:r>
      <w:r>
        <w:rPr>
          <w:rFonts w:hint="default" w:ascii="Arial" w:hAnsi="Arial" w:cs="Arial"/>
          <w:i/>
          <w:iCs/>
          <w:sz w:val="24"/>
          <w:szCs w:val="24"/>
          <w:lang w:val="en-PH"/>
        </w:rPr>
        <w:t xml:space="preserve"> </w:t>
      </w:r>
      <w:r>
        <w:rPr>
          <w:rFonts w:hint="default" w:ascii="Arial" w:hAnsi="Arial" w:cs="Arial"/>
          <w:i w:val="0"/>
          <w:iCs w:val="0"/>
          <w:sz w:val="24"/>
          <w:szCs w:val="24"/>
          <w:lang w:val="en-US"/>
        </w:rPr>
        <w:t>which r</w:t>
      </w:r>
      <w:r>
        <w:rPr>
          <w:rFonts w:hint="default" w:ascii="Arial" w:hAnsi="Arial" w:eastAsia="Segoe UI" w:cs="Arial"/>
          <w:i w:val="0"/>
          <w:iCs w:val="0"/>
          <w:caps w:val="0"/>
          <w:color w:val="0F0F0F"/>
          <w:spacing w:val="0"/>
          <w:sz w:val="24"/>
          <w:szCs w:val="24"/>
        </w:rPr>
        <w:t>efers to the capacity of students to independently and proactively organize, strategize, and schedule their learning activities. It involves setting goals, selecting appropriate resources, and creating a structured plan to achieve educational objectives</w:t>
      </w:r>
      <w:r>
        <w:rPr>
          <w:rFonts w:hint="default" w:ascii="Arial" w:hAnsi="Arial" w:cs="Arial"/>
          <w:i w:val="0"/>
          <w:iCs w:val="0"/>
          <w:sz w:val="24"/>
          <w:szCs w:val="24"/>
          <w:lang w:val="en-US"/>
        </w:rPr>
        <w:t xml:space="preserve"> (</w:t>
      </w:r>
      <w:r>
        <w:rPr>
          <w:rFonts w:hint="default" w:ascii="Arial" w:hAnsi="Arial" w:eastAsia="SimSun" w:cs="Arial"/>
          <w:sz w:val="24"/>
          <w:szCs w:val="24"/>
        </w:rPr>
        <w:t xml:space="preserve">Ayyildiz </w:t>
      </w:r>
      <w:r>
        <w:rPr>
          <w:rFonts w:hint="default" w:ascii="Arial" w:hAnsi="Arial" w:eastAsia="SimSun" w:cs="Arial"/>
          <w:sz w:val="24"/>
          <w:szCs w:val="24"/>
          <w:lang w:val="en-US"/>
        </w:rPr>
        <w:t>&amp;</w:t>
      </w:r>
      <w:r>
        <w:rPr>
          <w:rFonts w:hint="default" w:ascii="Arial" w:hAnsi="Arial" w:eastAsia="SimSun" w:cs="Arial"/>
          <w:sz w:val="24"/>
          <w:szCs w:val="24"/>
        </w:rPr>
        <w:t xml:space="preserve"> Tarhan</w:t>
      </w:r>
      <w:r>
        <w:rPr>
          <w:rFonts w:hint="default" w:ascii="Arial" w:hAnsi="Arial" w:eastAsia="SimSun" w:cs="Arial"/>
          <w:sz w:val="24"/>
          <w:szCs w:val="24"/>
          <w:lang w:val="en-US"/>
        </w:rPr>
        <w:t>,</w:t>
      </w:r>
      <w:r>
        <w:rPr>
          <w:rFonts w:hint="default" w:ascii="Arial" w:hAnsi="Arial" w:eastAsia="SimSun" w:cs="Arial"/>
          <w:sz w:val="24"/>
          <w:szCs w:val="24"/>
          <w:lang w:val="en-PH"/>
        </w:rPr>
        <w:t xml:space="preserve"> 2015</w:t>
      </w:r>
      <w:r>
        <w:rPr>
          <w:rFonts w:hint="default" w:ascii="Arial" w:hAnsi="Arial" w:cs="Arial"/>
          <w:i w:val="0"/>
          <w:iCs w:val="0"/>
          <w:sz w:val="24"/>
          <w:szCs w:val="24"/>
          <w:lang w:val="en-PH"/>
        </w:rPr>
        <w:t>)</w:t>
      </w:r>
      <w:r>
        <w:rPr>
          <w:rFonts w:hint="default" w:ascii="Arial" w:hAnsi="Arial" w:eastAsia="SimSun" w:cs="Arial"/>
          <w:i w:val="0"/>
          <w:caps w:val="0"/>
          <w:color w:val="222222"/>
          <w:spacing w:val="0"/>
          <w:sz w:val="24"/>
          <w:szCs w:val="24"/>
          <w:shd w:val="clear" w:fill="FFFFFF"/>
          <w:lang w:val="en-PH"/>
        </w:rPr>
        <w:t>.</w:t>
      </w:r>
      <w:r>
        <w:rPr>
          <w:rFonts w:hint="default" w:ascii="Arial" w:hAnsi="Arial" w:eastAsia="SimSun" w:cs="Arial"/>
          <w:i w:val="0"/>
          <w:caps w:val="0"/>
          <w:color w:val="222222"/>
          <w:spacing w:val="0"/>
          <w:sz w:val="24"/>
          <w:szCs w:val="24"/>
          <w:shd w:val="clear" w:fill="FFFFFF"/>
          <w:lang w:val="en-US"/>
        </w:rPr>
        <w:t xml:space="preserve"> </w:t>
      </w:r>
      <w:r>
        <w:rPr>
          <w:rFonts w:hint="default" w:ascii="Arial" w:hAnsi="Arial" w:eastAsia="SimSun" w:cs="Arial"/>
          <w:i w:val="0"/>
          <w:caps w:val="0"/>
          <w:color w:val="222222"/>
          <w:spacing w:val="0"/>
          <w:sz w:val="24"/>
          <w:szCs w:val="24"/>
          <w:shd w:val="clear" w:fill="FFFFFF"/>
          <w:lang w:val="en-PH"/>
        </w:rPr>
        <w:t xml:space="preserve">According to </w:t>
      </w:r>
      <w:r>
        <w:rPr>
          <w:rFonts w:hint="default" w:ascii="Arial" w:hAnsi="Arial" w:eastAsia="SimSun" w:cs="Arial"/>
          <w:sz w:val="24"/>
          <w:szCs w:val="24"/>
          <w:lang w:val="en-PH"/>
        </w:rPr>
        <w:t>Mbatha</w:t>
      </w:r>
      <w:r>
        <w:rPr>
          <w:rFonts w:hint="default" w:ascii="Arial" w:hAnsi="Arial" w:eastAsia="SimSun" w:cs="Arial"/>
          <w:sz w:val="24"/>
          <w:szCs w:val="24"/>
        </w:rPr>
        <w:t xml:space="preserve"> </w:t>
      </w:r>
      <w:r>
        <w:rPr>
          <w:rFonts w:hint="default" w:ascii="Arial" w:hAnsi="Arial" w:eastAsia="SimSun" w:cs="Arial"/>
          <w:sz w:val="24"/>
          <w:szCs w:val="24"/>
          <w:lang w:val="en-PH"/>
        </w:rPr>
        <w:t>(</w:t>
      </w:r>
      <w:r>
        <w:rPr>
          <w:rFonts w:hint="default" w:ascii="Arial" w:hAnsi="Arial" w:eastAsia="SimSun" w:cs="Arial"/>
          <w:sz w:val="24"/>
          <w:szCs w:val="24"/>
        </w:rPr>
        <w:t>201</w:t>
      </w:r>
      <w:r>
        <w:rPr>
          <w:rFonts w:hint="default" w:ascii="Arial" w:hAnsi="Arial" w:eastAsia="SimSun" w:cs="Arial"/>
          <w:sz w:val="24"/>
          <w:szCs w:val="24"/>
          <w:lang w:val="en-PH"/>
        </w:rPr>
        <w:t>5</w:t>
      </w:r>
      <w:r>
        <w:rPr>
          <w:rFonts w:hint="default" w:ascii="Arial" w:hAnsi="Arial" w:eastAsia="SimSun" w:cs="Arial"/>
          <w:sz w:val="24"/>
          <w:szCs w:val="24"/>
        </w:rPr>
        <w:t>)</w:t>
      </w:r>
      <w:r>
        <w:rPr>
          <w:rFonts w:hint="default" w:ascii="Arial" w:hAnsi="Arial" w:eastAsia="SimSun" w:cs="Arial"/>
          <w:sz w:val="24"/>
          <w:szCs w:val="24"/>
          <w:lang w:val="en-US"/>
        </w:rPr>
        <w:t>,</w:t>
      </w:r>
      <w:r>
        <w:rPr>
          <w:rFonts w:hint="default" w:ascii="Arial" w:hAnsi="Arial" w:eastAsia="SimSun" w:cs="Arial"/>
          <w:sz w:val="24"/>
          <w:szCs w:val="24"/>
          <w:lang w:val="en-PH"/>
        </w:rPr>
        <w:t xml:space="preserve"> </w:t>
      </w:r>
      <w:r>
        <w:rPr>
          <w:rFonts w:hint="default" w:ascii="Arial" w:hAnsi="Arial" w:eastAsia="Segoe UI" w:cs="Arial"/>
          <w:i w:val="0"/>
          <w:iCs w:val="0"/>
          <w:caps w:val="0"/>
          <w:color w:val="0F0F0F"/>
          <w:spacing w:val="0"/>
          <w:sz w:val="24"/>
          <w:szCs w:val="24"/>
        </w:rPr>
        <w:t>autonomy in planning learning involves setting clear and meaningful goals. Students with this level of autonomy are adept at defining their learning objectives in alignment with their overall educational aims</w:t>
      </w:r>
      <w:r>
        <w:rPr>
          <w:rFonts w:hint="default" w:ascii="Arial" w:hAnsi="Arial" w:cs="Arial"/>
          <w:sz w:val="24"/>
          <w:szCs w:val="24"/>
          <w:lang w:val="en-PH"/>
        </w:rPr>
        <w:t>. As pointed out by Brown (2014)</w:t>
      </w:r>
      <w:r>
        <w:rPr>
          <w:rFonts w:hint="default" w:ascii="Arial" w:hAnsi="Arial" w:cs="Arial"/>
          <w:sz w:val="24"/>
          <w:szCs w:val="24"/>
          <w:lang w:val="en-US"/>
        </w:rPr>
        <w:t>,</w:t>
      </w:r>
      <w:r>
        <w:rPr>
          <w:rFonts w:hint="default" w:ascii="Arial" w:hAnsi="Arial" w:cs="Arial"/>
          <w:sz w:val="24"/>
          <w:szCs w:val="24"/>
          <w:lang w:val="en-PH"/>
        </w:rPr>
        <w:t xml:space="preserve"> </w:t>
      </w:r>
      <w:r>
        <w:rPr>
          <w:rFonts w:hint="default" w:ascii="Arial" w:hAnsi="Arial" w:cs="Arial"/>
          <w:sz w:val="24"/>
          <w:szCs w:val="24"/>
          <w:lang w:val="en-US"/>
        </w:rPr>
        <w:t>l</w:t>
      </w:r>
      <w:r>
        <w:rPr>
          <w:rFonts w:hint="default" w:ascii="Arial" w:hAnsi="Arial" w:eastAsia="Segoe UI" w:cs="Arial"/>
          <w:i w:val="0"/>
          <w:iCs w:val="0"/>
          <w:caps w:val="0"/>
          <w:color w:val="0F0F0F"/>
          <w:spacing w:val="0"/>
          <w:sz w:val="24"/>
          <w:szCs w:val="24"/>
        </w:rPr>
        <w:t>earners at high autonomy levels excel in managing their time effectively. They allocate time to various learning tasks based on priorities, ensuring a balanced and comprehensive approach to their studies.</w:t>
      </w:r>
      <w:r>
        <w:rPr>
          <w:rFonts w:hint="default" w:ascii="Arial" w:hAnsi="Arial" w:eastAsia="Segoe UI" w:cs="Arial"/>
          <w:i w:val="0"/>
          <w:iCs w:val="0"/>
          <w:caps w:val="0"/>
          <w:color w:val="0F0F0F"/>
          <w:spacing w:val="0"/>
          <w:sz w:val="24"/>
          <w:szCs w:val="24"/>
          <w:lang w:val="en-US"/>
        </w:rPr>
        <w:t xml:space="preserve"> </w:t>
      </w:r>
      <w:r>
        <w:rPr>
          <w:rFonts w:hint="default" w:ascii="Arial" w:hAnsi="Arial" w:eastAsia="SimSun" w:cs="Arial"/>
          <w:sz w:val="24"/>
          <w:szCs w:val="24"/>
          <w:lang w:val="en-PH"/>
        </w:rPr>
        <w:t>.</w:t>
      </w: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Arial" w:hAnsi="Arial" w:cs="Arial"/>
          <w:sz w:val="24"/>
          <w:szCs w:val="24"/>
          <w:lang w:val="en-US"/>
        </w:rPr>
      </w:pPr>
      <w:r>
        <w:rPr>
          <w:rFonts w:hint="default" w:ascii="Arial" w:hAnsi="Arial" w:eastAsia="SimSun" w:cs="Arial"/>
          <w:sz w:val="24"/>
          <w:szCs w:val="24"/>
          <w:lang w:val="en-US"/>
        </w:rPr>
        <w:t xml:space="preserve">More so, </w:t>
      </w:r>
      <w:r>
        <w:rPr>
          <w:rFonts w:hint="default" w:ascii="Arial" w:hAnsi="Arial" w:eastAsia="SimSun" w:cs="Arial"/>
          <w:sz w:val="24"/>
          <w:szCs w:val="24"/>
          <w:lang w:val="en-PH"/>
        </w:rPr>
        <w:t xml:space="preserve">Harding (2019) concluded that </w:t>
      </w:r>
      <w:r>
        <w:rPr>
          <w:rFonts w:hint="default" w:ascii="Arial" w:hAnsi="Arial" w:eastAsia="SimSun" w:cs="Arial"/>
          <w:sz w:val="24"/>
          <w:szCs w:val="24"/>
          <w:lang w:val="en-US"/>
        </w:rPr>
        <w:t>h</w:t>
      </w:r>
      <w:r>
        <w:rPr>
          <w:rFonts w:hint="default" w:ascii="Arial" w:hAnsi="Arial" w:eastAsia="Segoe UI" w:cs="Arial"/>
          <w:i w:val="0"/>
          <w:iCs w:val="0"/>
          <w:caps w:val="0"/>
          <w:color w:val="0F0F0F"/>
          <w:spacing w:val="0"/>
          <w:sz w:val="24"/>
          <w:szCs w:val="24"/>
        </w:rPr>
        <w:t>igh autonomy entails the ability to select and utilize diverse learning resources judiciously. Students make informed choices about textbooks, online materials, and other resources that enhance their understanding of the subject matter.</w:t>
      </w:r>
      <w:r>
        <w:rPr>
          <w:rFonts w:hint="default" w:ascii="Arial" w:hAnsi="Arial" w:eastAsia="Segoe UI" w:cs="Arial"/>
          <w:i w:val="0"/>
          <w:iCs w:val="0"/>
          <w:caps w:val="0"/>
          <w:color w:val="0F0F0F"/>
          <w:spacing w:val="0"/>
          <w:sz w:val="24"/>
          <w:szCs w:val="24"/>
          <w:lang w:val="en-US"/>
        </w:rPr>
        <w:t xml:space="preserve"> </w:t>
      </w:r>
      <w:r>
        <w:rPr>
          <w:rFonts w:hint="default" w:ascii="Arial" w:hAnsi="Arial" w:eastAsia="Segoe UI" w:cs="Arial"/>
          <w:i w:val="0"/>
          <w:iCs w:val="0"/>
          <w:caps w:val="0"/>
          <w:color w:val="0F0F0F"/>
          <w:spacing w:val="0"/>
          <w:sz w:val="24"/>
          <w:szCs w:val="24"/>
        </w:rPr>
        <w:t>Autonomy in planning learning at a high level involves dynamic and flexible approaches. Students can adapt their plans in response to changing circumstances or new learning opportunities</w:t>
      </w:r>
      <w:r>
        <w:rPr>
          <w:rFonts w:hint="default" w:ascii="Arial" w:hAnsi="Arial" w:cs="Arial"/>
          <w:sz w:val="24"/>
          <w:szCs w:val="24"/>
        </w:rPr>
        <w:t xml:space="preserve">. </w:t>
      </w:r>
      <w:r>
        <w:rPr>
          <w:rFonts w:hint="default" w:ascii="Arial" w:hAnsi="Arial" w:eastAsia="SimSun" w:cs="Arial"/>
          <w:i w:val="0"/>
          <w:caps w:val="0"/>
          <w:color w:val="auto"/>
          <w:spacing w:val="0"/>
          <w:sz w:val="24"/>
          <w:szCs w:val="24"/>
          <w:shd w:val="clear" w:fill="FFFFFF"/>
          <w:lang w:val="en-PH"/>
        </w:rPr>
        <w:t xml:space="preserve">As pointed out by </w:t>
      </w:r>
      <w:r>
        <w:rPr>
          <w:rFonts w:hint="default" w:ascii="Arial" w:hAnsi="Arial" w:eastAsia="SimSun" w:cs="Arial"/>
          <w:sz w:val="24"/>
          <w:szCs w:val="24"/>
        </w:rPr>
        <w:t>Alsaleh</w:t>
      </w:r>
      <w:r>
        <w:rPr>
          <w:rFonts w:hint="default" w:ascii="Arial" w:hAnsi="Arial" w:eastAsia="SimSun" w:cs="Arial"/>
          <w:sz w:val="24"/>
          <w:szCs w:val="24"/>
          <w:lang w:val="en-PH"/>
        </w:rPr>
        <w:t xml:space="preserve"> (2020)</w:t>
      </w:r>
      <w:r>
        <w:rPr>
          <w:rFonts w:hint="default" w:ascii="Arial" w:hAnsi="Arial" w:eastAsia="SimSun" w:cs="Arial"/>
          <w:sz w:val="24"/>
          <w:szCs w:val="24"/>
          <w:lang w:val="en-US"/>
        </w:rPr>
        <w:t>,</w:t>
      </w:r>
      <w:r>
        <w:rPr>
          <w:rFonts w:hint="default" w:ascii="Arial" w:hAnsi="Arial" w:eastAsia="SimSun" w:cs="Arial"/>
          <w:sz w:val="24"/>
          <w:szCs w:val="24"/>
          <w:lang w:val="en-PH"/>
        </w:rPr>
        <w:t xml:space="preserve"> </w:t>
      </w:r>
      <w:r>
        <w:rPr>
          <w:rFonts w:hint="default" w:ascii="Arial" w:hAnsi="Arial" w:eastAsia="Segoe UI" w:cs="Arial"/>
          <w:i w:val="0"/>
          <w:iCs w:val="0"/>
          <w:caps w:val="0"/>
          <w:color w:val="0F0F0F"/>
          <w:spacing w:val="0"/>
          <w:sz w:val="24"/>
          <w:szCs w:val="24"/>
        </w:rPr>
        <w:t>autonomy signifies a strong sense of ownership over the learning process. Students take the initiative to direct their own learning journey, making decisions that align with their personal and academic growth.</w:t>
      </w:r>
      <w:r>
        <w:rPr>
          <w:rFonts w:hint="default" w:ascii="Arial" w:hAnsi="Arial" w:eastAsia="SimSun" w:cs="Arial"/>
          <w:i w:val="0"/>
          <w:caps w:val="0"/>
          <w:color w:val="auto"/>
          <w:spacing w:val="0"/>
          <w:sz w:val="24"/>
          <w:szCs w:val="24"/>
          <w:shd w:val="clear" w:fill="FFFFFF"/>
          <w:lang w:val="en-PH"/>
        </w:rPr>
        <w:t xml:space="preserve"> Likewise, Panadero (2017) viewed that </w:t>
      </w:r>
      <w:r>
        <w:rPr>
          <w:rFonts w:hint="default" w:ascii="Arial" w:hAnsi="Arial" w:cs="Arial"/>
          <w:sz w:val="24"/>
          <w:szCs w:val="24"/>
          <w:lang w:val="en-US"/>
        </w:rPr>
        <w:t>l</w:t>
      </w:r>
      <w:r>
        <w:rPr>
          <w:rFonts w:hint="default" w:ascii="Arial" w:hAnsi="Arial" w:eastAsia="Segoe UI" w:cs="Arial"/>
          <w:i w:val="0"/>
          <w:iCs w:val="0"/>
          <w:caps w:val="0"/>
          <w:color w:val="0F0F0F"/>
          <w:spacing w:val="0"/>
          <w:sz w:val="24"/>
          <w:szCs w:val="24"/>
        </w:rPr>
        <w:t>earners at high autonomy levels engage deeply with their study materials. They structure their learning plans to allow for in-depth exploration of topics, fostering a comprehensive understanding of the content.</w:t>
      </w:r>
    </w:p>
    <w:p>
      <w:pPr>
        <w:spacing w:after="0" w:line="240" w:lineRule="auto"/>
        <w:ind w:firstLine="720" w:firstLineChars="0"/>
        <w:jc w:val="both"/>
        <w:rPr>
          <w:rFonts w:hint="default" w:ascii="Arial" w:hAnsi="Arial" w:cs="Arial"/>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Arial" w:hAnsi="Arial" w:eastAsia="SimSun" w:cs="Arial"/>
          <w:sz w:val="24"/>
          <w:szCs w:val="24"/>
          <w:lang w:val="en-US"/>
        </w:rPr>
      </w:pPr>
      <w:r>
        <w:rPr>
          <w:rFonts w:hint="default" w:ascii="Arial" w:hAnsi="Arial" w:eastAsia="SimSun" w:cs="Arial"/>
          <w:i/>
          <w:iCs/>
          <w:sz w:val="24"/>
          <w:szCs w:val="24"/>
          <w:lang w:val="en-US"/>
        </w:rPr>
        <w:t>Numerical Inquisitiveness</w:t>
      </w: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Arial" w:hAnsi="Arial" w:eastAsia="SimSun" w:cs="Arial"/>
          <w:sz w:val="24"/>
          <w:szCs w:val="24"/>
          <w:lang w:val="en-US"/>
        </w:rPr>
      </w:pPr>
      <w:r>
        <w:rPr>
          <w:rFonts w:hint="default" w:ascii="Arial" w:hAnsi="Arial" w:cs="Arial"/>
          <w:b w:val="0"/>
          <w:bCs w:val="0"/>
          <w:color w:val="auto"/>
          <w:sz w:val="24"/>
          <w:szCs w:val="24"/>
          <w:lang w:val="en-US"/>
        </w:rPr>
        <w:t>Numerical Inquisitiveness</w:t>
      </w:r>
      <w:r>
        <w:rPr>
          <w:rFonts w:hint="default" w:ascii="Arial" w:hAnsi="Arial" w:cs="Arial"/>
          <w:b w:val="0"/>
          <w:bCs w:val="0"/>
          <w:color w:val="auto"/>
          <w:sz w:val="24"/>
          <w:szCs w:val="24"/>
          <w:lang w:val="en-PH"/>
        </w:rPr>
        <w:t xml:space="preserve"> as defined by Snow (2011) </w:t>
      </w:r>
      <w:r>
        <w:rPr>
          <w:rFonts w:hint="default" w:ascii="Arial" w:hAnsi="Arial" w:cs="Arial"/>
          <w:b w:val="0"/>
          <w:bCs w:val="0"/>
          <w:color w:val="auto"/>
          <w:sz w:val="24"/>
          <w:szCs w:val="24"/>
          <w:lang w:val="en-US"/>
        </w:rPr>
        <w:t xml:space="preserve">is </w:t>
      </w:r>
      <w:r>
        <w:rPr>
          <w:rFonts w:hint="default" w:ascii="Arial" w:hAnsi="Arial" w:eastAsia="Segoe UI" w:cs="Arial"/>
          <w:i w:val="0"/>
          <w:iCs w:val="0"/>
          <w:caps w:val="0"/>
          <w:color w:val="0F0F0F"/>
          <w:spacing w:val="0"/>
          <w:sz w:val="24"/>
          <w:szCs w:val="24"/>
        </w:rPr>
        <w:t>the extent of curiosity, interest, and eagerness displayed by learners when engaging with numerical concepts, problems, and mathematical content. It reflects the degree to which students actively seek to understand, question, and explore numerical information, fostering a dynamic and inquisitive approach to mathematical learning.</w:t>
      </w:r>
      <w:r>
        <w:rPr>
          <w:rFonts w:hint="default" w:ascii="Arial" w:hAnsi="Arial" w:eastAsia="Segoe UI" w:cs="Arial"/>
          <w:i w:val="0"/>
          <w:iCs w:val="0"/>
          <w:caps w:val="0"/>
          <w:color w:val="0F0F0F"/>
          <w:spacing w:val="0"/>
          <w:sz w:val="24"/>
          <w:szCs w:val="24"/>
          <w:lang w:val="en-US"/>
        </w:rPr>
        <w:t xml:space="preserve"> </w:t>
      </w:r>
      <w:r>
        <w:rPr>
          <w:rFonts w:hint="default" w:ascii="Arial" w:hAnsi="Arial" w:eastAsia="SimSun" w:cs="Arial"/>
          <w:sz w:val="24"/>
          <w:szCs w:val="24"/>
          <w:lang w:val="en-PH"/>
        </w:rPr>
        <w:t>Waynberg and Leiken (2019)</w:t>
      </w:r>
      <w:r>
        <w:rPr>
          <w:rFonts w:hint="default" w:ascii="Arial" w:hAnsi="Arial" w:eastAsia="SimSun" w:cs="Arial"/>
          <w:sz w:val="24"/>
          <w:szCs w:val="24"/>
          <w:lang w:val="en-US"/>
        </w:rPr>
        <w:t xml:space="preserve"> noted that at </w:t>
      </w:r>
      <w:r>
        <w:rPr>
          <w:rFonts w:hint="default" w:ascii="Arial" w:hAnsi="Arial" w:eastAsia="Segoe UI" w:cs="Arial"/>
          <w:i w:val="0"/>
          <w:iCs w:val="0"/>
          <w:caps w:val="0"/>
          <w:color w:val="0F0F0F"/>
          <w:spacing w:val="0"/>
          <w:sz w:val="24"/>
          <w:szCs w:val="24"/>
        </w:rPr>
        <w:t>moderate levels of numerical inquisitiveness, learners display a balanced curiosity. They show interest in numerical concepts without being overwhelmed, maintaining a healthy level of engagement with the subject matter.</w:t>
      </w:r>
      <w:r>
        <w:rPr>
          <w:rFonts w:hint="default" w:ascii="Arial" w:hAnsi="Arial" w:eastAsia="Segoe UI" w:cs="Arial"/>
          <w:i w:val="0"/>
          <w:iCs w:val="0"/>
          <w:caps w:val="0"/>
          <w:color w:val="0F0F0F"/>
          <w:spacing w:val="0"/>
          <w:sz w:val="24"/>
          <w:szCs w:val="24"/>
          <w:lang w:val="en-US"/>
        </w:rPr>
        <w:t xml:space="preserve"> </w:t>
      </w:r>
      <w:r>
        <w:rPr>
          <w:rFonts w:hint="default" w:ascii="Arial" w:hAnsi="Arial" w:eastAsia="SimSun" w:cs="Arial"/>
          <w:sz w:val="24"/>
          <w:szCs w:val="24"/>
          <w:lang w:val="en-PH"/>
        </w:rPr>
        <w:t>Bishara and Hui (2016)</w:t>
      </w:r>
      <w:r>
        <w:rPr>
          <w:rFonts w:hint="default" w:ascii="Arial" w:hAnsi="Arial" w:eastAsia="SimSun" w:cs="Arial"/>
          <w:sz w:val="24"/>
          <w:szCs w:val="24"/>
          <w:lang w:val="en-US"/>
        </w:rPr>
        <w:t xml:space="preserve"> pointed out that m</w:t>
      </w:r>
      <w:r>
        <w:rPr>
          <w:rFonts w:hint="default" w:ascii="Arial" w:hAnsi="Arial" w:eastAsia="Segoe UI" w:cs="Arial"/>
          <w:i w:val="0"/>
          <w:iCs w:val="0"/>
          <w:caps w:val="0"/>
          <w:color w:val="0F0F0F"/>
          <w:spacing w:val="0"/>
          <w:sz w:val="24"/>
          <w:szCs w:val="24"/>
        </w:rPr>
        <w:t>oderately inquisitive learners apply their numerical knowledge effectively in problem-solving. They approach mathematical challenges with interest and a willingness to explore solutions without becoming overly fixated on specific methods</w:t>
      </w:r>
      <w:r>
        <w:rPr>
          <w:rFonts w:hint="default" w:ascii="Arial" w:hAnsi="Arial" w:eastAsia="Segoe UI" w:cs="Arial"/>
          <w:i w:val="0"/>
          <w:iCs w:val="0"/>
          <w:caps w:val="0"/>
          <w:color w:val="0F0F0F"/>
          <w:spacing w:val="0"/>
          <w:sz w:val="24"/>
          <w:szCs w:val="24"/>
          <w:lang w:val="en-US"/>
        </w:rPr>
        <w:t>.</w:t>
      </w: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Arial" w:hAnsi="Arial" w:cs="Arial"/>
          <w:lang w:val="en-US"/>
        </w:rPr>
      </w:pPr>
      <w:r>
        <w:rPr>
          <w:rFonts w:hint="default" w:ascii="Arial" w:hAnsi="Arial" w:eastAsia="SimSun" w:cs="Arial"/>
          <w:sz w:val="24"/>
          <w:szCs w:val="24"/>
          <w:lang w:val="en-US"/>
        </w:rPr>
        <w:t xml:space="preserve">The study conducted by </w:t>
      </w:r>
      <w:r>
        <w:rPr>
          <w:rFonts w:hint="default" w:ascii="Arial" w:hAnsi="Arial" w:eastAsia="SimSun" w:cs="Arial"/>
          <w:sz w:val="24"/>
          <w:szCs w:val="24"/>
          <w:lang w:val="en-PH"/>
        </w:rPr>
        <w:t>Vale (2019)</w:t>
      </w:r>
      <w:r>
        <w:rPr>
          <w:rFonts w:hint="default" w:ascii="Arial" w:hAnsi="Arial" w:eastAsia="SimSun" w:cs="Arial"/>
          <w:sz w:val="24"/>
          <w:szCs w:val="24"/>
          <w:lang w:val="en-US"/>
        </w:rPr>
        <w:t xml:space="preserve"> showed that n</w:t>
      </w:r>
      <w:r>
        <w:rPr>
          <w:rFonts w:hint="default" w:ascii="Arial" w:hAnsi="Arial" w:eastAsia="Segoe UI" w:cs="Arial"/>
          <w:i w:val="0"/>
          <w:iCs w:val="0"/>
          <w:caps w:val="0"/>
          <w:color w:val="0F0F0F"/>
          <w:spacing w:val="0"/>
          <w:sz w:val="24"/>
          <w:szCs w:val="24"/>
        </w:rPr>
        <w:t>umerical inquisitiveness at moderate levels contributes to sustained engagement. Learners can maintain attention during learning tasks, participating actively without experiencing excessive distraction or disinterest.</w:t>
      </w:r>
      <w:r>
        <w:rPr>
          <w:rFonts w:hint="default" w:ascii="Arial" w:hAnsi="Arial" w:eastAsia="Segoe UI" w:cs="Arial"/>
          <w:i w:val="0"/>
          <w:iCs w:val="0"/>
          <w:caps w:val="0"/>
          <w:color w:val="0F0F0F"/>
          <w:spacing w:val="0"/>
          <w:sz w:val="24"/>
          <w:szCs w:val="24"/>
          <w:lang w:val="en-US"/>
        </w:rPr>
        <w:t xml:space="preserve"> According to </w:t>
      </w:r>
      <w:r>
        <w:rPr>
          <w:rFonts w:hint="default" w:ascii="Arial" w:hAnsi="Arial" w:eastAsia="SimSun" w:cs="Arial"/>
          <w:sz w:val="24"/>
          <w:szCs w:val="24"/>
        </w:rPr>
        <w:t>Star</w:t>
      </w:r>
      <w:r>
        <w:rPr>
          <w:rFonts w:hint="default" w:ascii="Arial" w:hAnsi="Arial" w:eastAsia="SimSun" w:cs="Arial"/>
          <w:sz w:val="24"/>
          <w:szCs w:val="24"/>
          <w:lang w:val="en-PH"/>
        </w:rPr>
        <w:t xml:space="preserve"> </w:t>
      </w:r>
      <w:r>
        <w:rPr>
          <w:rFonts w:hint="default" w:ascii="Arial" w:hAnsi="Arial" w:eastAsia="SimSun" w:cs="Arial"/>
          <w:sz w:val="24"/>
          <w:szCs w:val="24"/>
          <w:lang w:val="en-US"/>
        </w:rPr>
        <w:t>(</w:t>
      </w:r>
      <w:r>
        <w:rPr>
          <w:rFonts w:hint="default" w:ascii="Arial" w:hAnsi="Arial" w:eastAsia="SimSun" w:cs="Arial"/>
          <w:sz w:val="24"/>
          <w:szCs w:val="24"/>
          <w:lang w:val="en-PH"/>
        </w:rPr>
        <w:t>2015)</w:t>
      </w:r>
      <w:r>
        <w:rPr>
          <w:rFonts w:hint="default" w:ascii="Arial" w:hAnsi="Arial" w:eastAsia="SimSun" w:cs="Arial"/>
          <w:sz w:val="24"/>
          <w:szCs w:val="24"/>
          <w:lang w:val="en-US"/>
        </w:rPr>
        <w:t>, m</w:t>
      </w:r>
      <w:r>
        <w:rPr>
          <w:rFonts w:hint="default" w:ascii="Arial" w:hAnsi="Arial" w:eastAsia="Segoe UI" w:cs="Arial"/>
          <w:i w:val="0"/>
          <w:iCs w:val="0"/>
          <w:caps w:val="0"/>
          <w:color w:val="0F0F0F"/>
          <w:spacing w:val="0"/>
          <w:sz w:val="24"/>
          <w:szCs w:val="24"/>
        </w:rPr>
        <w:t>oderately inquisitive learners demonstrate a willingness to explore numerical concepts. They engage in activities that involve experimentation and inquiry, contributing to a deeper understanding of mathematical principles.</w:t>
      </w:r>
      <w:r>
        <w:rPr>
          <w:rFonts w:hint="default" w:ascii="Arial" w:hAnsi="Arial" w:eastAsia="Segoe UI" w:cs="Arial"/>
          <w:i w:val="0"/>
          <w:iCs w:val="0"/>
          <w:caps w:val="0"/>
          <w:color w:val="0F0F0F"/>
          <w:spacing w:val="0"/>
          <w:sz w:val="24"/>
          <w:szCs w:val="24"/>
          <w:lang w:val="en-US"/>
        </w:rPr>
        <w:t xml:space="preserve"> </w:t>
      </w:r>
      <w:r>
        <w:rPr>
          <w:rFonts w:hint="default" w:ascii="Arial" w:hAnsi="Arial" w:eastAsia="Segoe UI" w:cs="Arial"/>
          <w:i w:val="0"/>
          <w:iCs w:val="0"/>
          <w:caps w:val="0"/>
          <w:color w:val="0F0F0F"/>
          <w:spacing w:val="0"/>
          <w:sz w:val="24"/>
          <w:szCs w:val="24"/>
        </w:rPr>
        <w:t>Numerical inquisitiveness at a moderate level is associated with the development of analytical thinking. Learners analyze numerical problems with a balanced approach, avoiding extremes of overthinking or oversimplification.</w:t>
      </w:r>
      <w:r>
        <w:rPr>
          <w:rFonts w:hint="default" w:ascii="Arial" w:hAnsi="Arial" w:eastAsia="Segoe UI" w:cs="Arial"/>
          <w:i w:val="0"/>
          <w:iCs w:val="0"/>
          <w:caps w:val="0"/>
          <w:color w:val="0F0F0F"/>
          <w:spacing w:val="0"/>
          <w:sz w:val="24"/>
          <w:szCs w:val="24"/>
          <w:lang w:val="en-US"/>
        </w:rPr>
        <w:t xml:space="preserve"> More so, </w:t>
      </w:r>
      <w:r>
        <w:rPr>
          <w:rFonts w:hint="default" w:ascii="Arial" w:hAnsi="Arial" w:eastAsia="SimSun" w:cs="Arial"/>
          <w:sz w:val="24"/>
          <w:szCs w:val="24"/>
          <w:lang w:val="en-PH"/>
        </w:rPr>
        <w:t>Liljedah</w:t>
      </w:r>
      <w:r>
        <w:rPr>
          <w:rFonts w:hint="default" w:ascii="Arial" w:hAnsi="Arial" w:eastAsia="SimSun" w:cs="Arial"/>
          <w:sz w:val="24"/>
          <w:szCs w:val="24"/>
          <w:lang w:val="en-US"/>
        </w:rPr>
        <w:t xml:space="preserve"> et al.</w:t>
      </w:r>
      <w:r>
        <w:rPr>
          <w:rFonts w:hint="default" w:ascii="Arial" w:hAnsi="Arial" w:eastAsia="SimSun" w:cs="Arial"/>
          <w:sz w:val="24"/>
          <w:szCs w:val="24"/>
          <w:lang w:val="en-PH"/>
        </w:rPr>
        <w:t xml:space="preserve"> (2016)</w:t>
      </w:r>
      <w:r>
        <w:rPr>
          <w:rFonts w:hint="default" w:ascii="Arial" w:hAnsi="Arial" w:eastAsia="SimSun" w:cs="Arial"/>
          <w:sz w:val="24"/>
          <w:szCs w:val="24"/>
          <w:lang w:val="en-US"/>
        </w:rPr>
        <w:t xml:space="preserve"> concluded that m</w:t>
      </w:r>
      <w:r>
        <w:rPr>
          <w:rFonts w:hint="default" w:ascii="Arial" w:hAnsi="Arial" w:eastAsia="Segoe UI" w:cs="Arial"/>
          <w:i w:val="0"/>
          <w:iCs w:val="0"/>
          <w:caps w:val="0"/>
          <w:color w:val="0F0F0F"/>
          <w:spacing w:val="0"/>
          <w:sz w:val="24"/>
          <w:szCs w:val="24"/>
        </w:rPr>
        <w:t>oderate inquisitiveness fosters a positive attitude towards numerical learning. Learners approach mathematical content with interest and a sense of positivity, creating a conducive learning environment</w:t>
      </w:r>
      <w:r>
        <w:rPr>
          <w:rFonts w:hint="default" w:ascii="Arial" w:hAnsi="Arial" w:eastAsia="Segoe UI" w:cs="Arial"/>
          <w:i w:val="0"/>
          <w:iCs w:val="0"/>
          <w:caps w:val="0"/>
          <w:color w:val="0F0F0F"/>
          <w:spacing w:val="0"/>
          <w:sz w:val="24"/>
          <w:szCs w:val="24"/>
          <w:lang w:val="en-US"/>
        </w:rPr>
        <w:t>.</w:t>
      </w: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Arial" w:hAnsi="Arial" w:eastAsia="SimSun" w:cs="Arial"/>
          <w:sz w:val="24"/>
          <w:szCs w:val="24"/>
        </w:rPr>
      </w:pPr>
      <w:r>
        <w:rPr>
          <w:rFonts w:hint="default" w:ascii="Arial" w:hAnsi="Arial" w:eastAsia="SimSun" w:cs="Arial"/>
          <w:sz w:val="24"/>
          <w:szCs w:val="24"/>
          <w:lang w:val="en-US"/>
        </w:rPr>
        <w:t xml:space="preserve">As pointed out by </w:t>
      </w:r>
      <w:r>
        <w:rPr>
          <w:rFonts w:hint="default" w:ascii="Arial" w:hAnsi="Arial" w:eastAsia="SimSun" w:cs="Arial"/>
          <w:sz w:val="24"/>
          <w:szCs w:val="24"/>
        </w:rPr>
        <w:t>Kozlowski</w:t>
      </w:r>
      <w:r>
        <w:rPr>
          <w:rFonts w:hint="default" w:ascii="Arial" w:hAnsi="Arial" w:eastAsia="SimSun" w:cs="Arial"/>
          <w:sz w:val="24"/>
          <w:szCs w:val="24"/>
          <w:lang w:val="en-US"/>
        </w:rPr>
        <w:t xml:space="preserve"> et al.</w:t>
      </w:r>
      <w:r>
        <w:rPr>
          <w:rFonts w:hint="default" w:ascii="Arial" w:hAnsi="Arial" w:eastAsia="SimSun" w:cs="Arial"/>
          <w:sz w:val="24"/>
          <w:szCs w:val="24"/>
          <w:lang w:val="en-PH"/>
        </w:rPr>
        <w:t xml:space="preserve"> (2019)</w:t>
      </w:r>
      <w:r>
        <w:rPr>
          <w:rFonts w:hint="default" w:ascii="Arial" w:hAnsi="Arial" w:eastAsia="SimSun" w:cs="Arial"/>
          <w:sz w:val="24"/>
          <w:szCs w:val="24"/>
          <w:lang w:val="en-US"/>
        </w:rPr>
        <w:t>, m</w:t>
      </w:r>
      <w:r>
        <w:rPr>
          <w:rFonts w:hint="default" w:ascii="Arial" w:hAnsi="Arial" w:eastAsia="Segoe UI" w:cs="Arial"/>
          <w:i w:val="0"/>
          <w:iCs w:val="0"/>
          <w:caps w:val="0"/>
          <w:color w:val="0F0F0F"/>
          <w:spacing w:val="0"/>
          <w:sz w:val="24"/>
          <w:szCs w:val="24"/>
        </w:rPr>
        <w:t>oderately inquisitive learners effectively utilize learning resources. They strike a balance between exploring various sources of information and avoiding information overload, leading to efficient learning outcomes.</w:t>
      </w:r>
      <w:r>
        <w:rPr>
          <w:rFonts w:hint="default" w:ascii="Arial" w:hAnsi="Arial" w:eastAsia="Segoe UI" w:cs="Arial"/>
          <w:i w:val="0"/>
          <w:iCs w:val="0"/>
          <w:caps w:val="0"/>
          <w:color w:val="0F0F0F"/>
          <w:spacing w:val="0"/>
          <w:sz w:val="24"/>
          <w:szCs w:val="24"/>
          <w:lang w:val="en-US"/>
        </w:rPr>
        <w:t xml:space="preserve"> </w:t>
      </w:r>
      <w:r>
        <w:rPr>
          <w:rFonts w:hint="default" w:ascii="Arial" w:hAnsi="Arial" w:eastAsia="Segoe UI" w:cs="Arial"/>
          <w:i w:val="0"/>
          <w:iCs w:val="0"/>
          <w:caps w:val="0"/>
          <w:color w:val="0F0F0F"/>
          <w:spacing w:val="0"/>
          <w:sz w:val="24"/>
          <w:szCs w:val="24"/>
        </w:rPr>
        <w:t>Numerical inquisitiveness at moderate levels encourages learners to actively contribute to collaborative learning efforts. They work well with peers, share insights, and contribute to group discussions without overshadowing others</w:t>
      </w:r>
      <w:r>
        <w:rPr>
          <w:rFonts w:hint="default" w:ascii="Arial" w:hAnsi="Arial" w:eastAsia="Segoe UI" w:cs="Arial"/>
          <w:i w:val="0"/>
          <w:iCs w:val="0"/>
          <w:caps w:val="0"/>
          <w:color w:val="0F0F0F"/>
          <w:spacing w:val="0"/>
          <w:sz w:val="24"/>
          <w:szCs w:val="24"/>
          <w:lang w:val="en-US"/>
        </w:rPr>
        <w:t xml:space="preserve">. </w:t>
      </w:r>
      <w:r>
        <w:rPr>
          <w:rFonts w:hint="default" w:ascii="Arial" w:hAnsi="Arial" w:eastAsia="SimSun" w:cs="Arial"/>
          <w:sz w:val="24"/>
          <w:szCs w:val="24"/>
        </w:rPr>
        <w:t>Mazana</w:t>
      </w:r>
      <w:r>
        <w:rPr>
          <w:rFonts w:hint="default" w:ascii="Arial" w:hAnsi="Arial" w:eastAsia="SimSun" w:cs="Arial"/>
          <w:sz w:val="24"/>
          <w:szCs w:val="24"/>
          <w:lang w:val="en-US"/>
        </w:rPr>
        <w:t xml:space="preserve"> et al.</w:t>
      </w:r>
      <w:r>
        <w:rPr>
          <w:rFonts w:hint="default" w:ascii="Arial" w:hAnsi="Arial" w:eastAsia="SimSun" w:cs="Arial"/>
          <w:sz w:val="24"/>
          <w:szCs w:val="24"/>
          <w:lang w:val="en-PH"/>
        </w:rPr>
        <w:t xml:space="preserve"> </w:t>
      </w:r>
      <w:r>
        <w:rPr>
          <w:rFonts w:hint="default" w:ascii="Arial" w:hAnsi="Arial" w:eastAsia="SimSun" w:cs="Arial"/>
          <w:sz w:val="24"/>
          <w:szCs w:val="24"/>
          <w:lang w:val="en-US"/>
        </w:rPr>
        <w:t>(</w:t>
      </w:r>
      <w:r>
        <w:rPr>
          <w:rFonts w:hint="default" w:ascii="Arial" w:hAnsi="Arial" w:eastAsia="SimSun" w:cs="Arial"/>
          <w:sz w:val="24"/>
          <w:szCs w:val="24"/>
          <w:lang w:val="en-PH"/>
        </w:rPr>
        <w:t>2019)</w:t>
      </w:r>
      <w:r>
        <w:rPr>
          <w:rFonts w:hint="default" w:ascii="Arial" w:hAnsi="Arial" w:eastAsia="SimSun" w:cs="Arial"/>
          <w:sz w:val="24"/>
          <w:szCs w:val="24"/>
          <w:lang w:val="en-US"/>
        </w:rPr>
        <w:t xml:space="preserve"> proposed that </w:t>
      </w:r>
      <w:r>
        <w:rPr>
          <w:rFonts w:hint="default" w:ascii="Arial" w:hAnsi="Arial" w:eastAsia="Segoe UI" w:cs="Arial"/>
          <w:i w:val="0"/>
          <w:iCs w:val="0"/>
          <w:caps w:val="0"/>
          <w:color w:val="0F0F0F"/>
          <w:spacing w:val="0"/>
          <w:sz w:val="24"/>
          <w:szCs w:val="24"/>
        </w:rPr>
        <w:t>numerical inquisitiveness encourages the development of critical thinking skills. Learners analyze numerical information with a balanced and reasoned approach, promoting a deeper understanding of mathematical concepts.</w:t>
      </w:r>
      <w:r>
        <w:rPr>
          <w:rFonts w:hint="default" w:ascii="Arial" w:hAnsi="Arial" w:eastAsia="Segoe UI" w:cs="Arial"/>
          <w:i w:val="0"/>
          <w:iCs w:val="0"/>
          <w:caps w:val="0"/>
          <w:color w:val="0F0F0F"/>
          <w:spacing w:val="0"/>
          <w:sz w:val="24"/>
          <w:szCs w:val="24"/>
          <w:lang w:val="en-US"/>
        </w:rPr>
        <w:t xml:space="preserve"> Likewise, </w:t>
      </w:r>
      <w:r>
        <w:rPr>
          <w:rFonts w:hint="default" w:ascii="Arial" w:hAnsi="Arial" w:eastAsia="SimSun" w:cs="Arial"/>
          <w:sz w:val="24"/>
          <w:szCs w:val="24"/>
        </w:rPr>
        <w:t xml:space="preserve">Yang </w:t>
      </w:r>
      <w:r>
        <w:rPr>
          <w:rFonts w:hint="default" w:ascii="Arial" w:hAnsi="Arial" w:eastAsia="SimSun" w:cs="Arial"/>
          <w:sz w:val="24"/>
          <w:szCs w:val="24"/>
          <w:lang w:val="en-US"/>
        </w:rPr>
        <w:t>(</w:t>
      </w:r>
      <w:r>
        <w:rPr>
          <w:rFonts w:hint="default" w:ascii="Arial" w:hAnsi="Arial" w:eastAsia="SimSun" w:cs="Arial"/>
          <w:sz w:val="24"/>
          <w:szCs w:val="24"/>
        </w:rPr>
        <w:t>2013)</w:t>
      </w:r>
      <w:r>
        <w:rPr>
          <w:rFonts w:hint="default" w:ascii="Arial" w:hAnsi="Arial" w:eastAsia="SimSun" w:cs="Arial"/>
          <w:sz w:val="24"/>
          <w:szCs w:val="24"/>
          <w:lang w:val="en-US"/>
        </w:rPr>
        <w:t xml:space="preserve"> affirmed that n</w:t>
      </w:r>
      <w:r>
        <w:rPr>
          <w:rFonts w:hint="default" w:ascii="Arial" w:hAnsi="Arial" w:eastAsia="Segoe UI" w:cs="Arial"/>
          <w:i w:val="0"/>
          <w:iCs w:val="0"/>
          <w:caps w:val="0"/>
          <w:color w:val="0F0F0F"/>
          <w:spacing w:val="0"/>
          <w:sz w:val="24"/>
          <w:szCs w:val="24"/>
        </w:rPr>
        <w:t>umerical inquisitiveness at moderate levels contributes to building a foundation for advanced learning. Learners progress steadily, acquiring the necessary skills and knowledge without feeling overwhelmed.</w:t>
      </w: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Arial" w:hAnsi="Arial" w:eastAsia="SimSun" w:cs="Arial"/>
          <w:sz w:val="24"/>
          <w:szCs w:val="24"/>
          <w:lang w:val="en-US"/>
        </w:rPr>
      </w:pPr>
      <w:r>
        <w:rPr>
          <w:rFonts w:hint="default" w:ascii="Arial" w:hAnsi="Arial" w:eastAsia="SimSun" w:cs="Arial"/>
          <w:sz w:val="24"/>
          <w:szCs w:val="24"/>
          <w:lang w:val="en-US"/>
        </w:rPr>
        <w:t>N</w:t>
      </w:r>
      <w:r>
        <w:rPr>
          <w:rFonts w:hint="default" w:ascii="Arial" w:hAnsi="Arial" w:eastAsia="Segoe UI" w:cs="Arial"/>
          <w:i w:val="0"/>
          <w:iCs w:val="0"/>
          <w:caps w:val="0"/>
          <w:color w:val="0F0F0F"/>
          <w:spacing w:val="0"/>
          <w:sz w:val="24"/>
          <w:szCs w:val="24"/>
        </w:rPr>
        <w:t>umerical inquisitive learners are more likely to actively participate in classroom discussions. Their curiosity motivates them to contribute ideas, ask questions, and engage in conversations related to numerical concepts</w:t>
      </w:r>
      <w:r>
        <w:rPr>
          <w:rFonts w:hint="default" w:ascii="Arial" w:hAnsi="Arial" w:eastAsia="Segoe UI" w:cs="Arial"/>
          <w:i w:val="0"/>
          <w:iCs w:val="0"/>
          <w:caps w:val="0"/>
          <w:color w:val="0F0F0F"/>
          <w:spacing w:val="0"/>
          <w:sz w:val="24"/>
          <w:szCs w:val="24"/>
          <w:lang w:val="en-US"/>
        </w:rPr>
        <w:t xml:space="preserve"> </w:t>
      </w:r>
      <w:r>
        <w:rPr>
          <w:rFonts w:hint="default" w:ascii="Arial" w:hAnsi="Arial" w:eastAsia="SimSun" w:cs="Arial"/>
          <w:sz w:val="24"/>
          <w:szCs w:val="24"/>
        </w:rPr>
        <w:t>(Blazar &amp; Kraft, 2017)</w:t>
      </w:r>
      <w:r>
        <w:rPr>
          <w:rFonts w:hint="default" w:ascii="Arial" w:hAnsi="Arial" w:eastAsia="SimSun" w:cs="Arial"/>
          <w:sz w:val="24"/>
          <w:szCs w:val="24"/>
          <w:lang w:val="en-US"/>
        </w:rPr>
        <w:t xml:space="preserve">. </w:t>
      </w:r>
      <w:r>
        <w:rPr>
          <w:rFonts w:hint="default" w:ascii="Arial" w:hAnsi="Arial" w:eastAsia="Segoe UI" w:cs="Arial"/>
          <w:i w:val="0"/>
          <w:iCs w:val="0"/>
          <w:caps w:val="0"/>
          <w:color w:val="0F0F0F"/>
          <w:spacing w:val="0"/>
          <w:sz w:val="24"/>
          <w:szCs w:val="24"/>
        </w:rPr>
        <w:t>Inquisitive students are more inclined to ask questions when they encounter challenges or seek clarification. This behavior contributes to a more interactive learning environment, fostering a culture of curiosity and inquiry</w:t>
      </w:r>
      <w:r>
        <w:rPr>
          <w:rFonts w:hint="default" w:ascii="Arial" w:hAnsi="Arial" w:eastAsia="Segoe UI" w:cs="Arial"/>
          <w:i w:val="0"/>
          <w:iCs w:val="0"/>
          <w:caps w:val="0"/>
          <w:color w:val="0F0F0F"/>
          <w:spacing w:val="0"/>
          <w:sz w:val="24"/>
          <w:szCs w:val="24"/>
          <w:lang w:val="en-US"/>
        </w:rPr>
        <w:t xml:space="preserve"> </w:t>
      </w:r>
      <w:r>
        <w:rPr>
          <w:rFonts w:hint="default" w:ascii="Arial" w:hAnsi="Arial" w:eastAsia="SimSun" w:cs="Arial"/>
          <w:sz w:val="24"/>
          <w:szCs w:val="24"/>
        </w:rPr>
        <w:t>(Sakiz</w:t>
      </w:r>
      <w:r>
        <w:rPr>
          <w:rFonts w:hint="default" w:ascii="Arial" w:hAnsi="Arial" w:eastAsia="SimSun" w:cs="Arial"/>
          <w:sz w:val="24"/>
          <w:szCs w:val="24"/>
          <w:lang w:val="en-US"/>
        </w:rPr>
        <w:t xml:space="preserve"> et al.</w:t>
      </w:r>
      <w:r>
        <w:rPr>
          <w:rFonts w:hint="default" w:ascii="Arial" w:hAnsi="Arial" w:eastAsia="SimSun" w:cs="Arial"/>
          <w:sz w:val="24"/>
          <w:szCs w:val="24"/>
        </w:rPr>
        <w:t>, 2012)</w:t>
      </w:r>
      <w:r>
        <w:rPr>
          <w:rFonts w:hint="default" w:ascii="Arial" w:hAnsi="Arial" w:eastAsia="SimSun" w:cs="Arial"/>
          <w:sz w:val="24"/>
          <w:szCs w:val="24"/>
          <w:lang w:val="en-US"/>
        </w:rPr>
        <w:t xml:space="preserve">. </w:t>
      </w:r>
      <w:r>
        <w:rPr>
          <w:rFonts w:hint="default" w:ascii="Arial" w:hAnsi="Arial" w:eastAsia="Segoe UI" w:cs="Arial"/>
          <w:i w:val="0"/>
          <w:iCs w:val="0"/>
          <w:caps w:val="0"/>
          <w:color w:val="0F0F0F"/>
          <w:spacing w:val="0"/>
          <w:sz w:val="24"/>
          <w:szCs w:val="24"/>
        </w:rPr>
        <w:t>Numerically inquisitive learners may explore various approaches to problem-solving. Their curiosity drives them to consider different methods and solutions, enriching classroom discussions with diverse perspectives.</w:t>
      </w:r>
      <w:r>
        <w:rPr>
          <w:rFonts w:hint="default" w:ascii="Arial" w:hAnsi="Arial" w:eastAsia="Segoe UI" w:cs="Arial"/>
          <w:i w:val="0"/>
          <w:iCs w:val="0"/>
          <w:caps w:val="0"/>
          <w:color w:val="0F0F0F"/>
          <w:spacing w:val="0"/>
          <w:sz w:val="24"/>
          <w:szCs w:val="24"/>
          <w:lang w:val="en-US"/>
        </w:rPr>
        <w:t xml:space="preserve"> </w:t>
      </w:r>
      <w:r>
        <w:rPr>
          <w:rFonts w:hint="default" w:ascii="Arial" w:hAnsi="Arial" w:eastAsia="Segoe UI" w:cs="Arial"/>
          <w:i w:val="0"/>
          <w:iCs w:val="0"/>
          <w:caps w:val="0"/>
          <w:color w:val="0F0F0F"/>
          <w:spacing w:val="0"/>
          <w:sz w:val="24"/>
          <w:szCs w:val="24"/>
        </w:rPr>
        <w:t>Inquisitive students often engage in collaborative problem-solving activities. They actively contribute to group work, share insights, and collaborate with peers to explore numerical concepts, enhancing the overall learning experience</w:t>
      </w:r>
      <w:r>
        <w:rPr>
          <w:rFonts w:hint="default" w:ascii="Arial" w:hAnsi="Arial" w:eastAsia="Segoe UI" w:cs="Arial"/>
          <w:i w:val="0"/>
          <w:iCs w:val="0"/>
          <w:caps w:val="0"/>
          <w:color w:val="0F0F0F"/>
          <w:spacing w:val="0"/>
          <w:sz w:val="24"/>
          <w:szCs w:val="24"/>
          <w:lang w:val="en-US"/>
        </w:rPr>
        <w:t xml:space="preserve"> </w:t>
      </w:r>
      <w:r>
        <w:rPr>
          <w:rFonts w:hint="default" w:ascii="Arial" w:hAnsi="Arial" w:eastAsia="SimSun" w:cs="Arial"/>
          <w:sz w:val="24"/>
          <w:szCs w:val="24"/>
        </w:rPr>
        <w:t>(Joseph, 2013</w:t>
      </w:r>
      <w:r>
        <w:rPr>
          <w:rFonts w:hint="default" w:ascii="Arial" w:hAnsi="Arial" w:eastAsia="SimSun" w:cs="Arial"/>
          <w:sz w:val="24"/>
          <w:szCs w:val="24"/>
          <w:lang w:val="en-US"/>
        </w:rPr>
        <w:t>).</w:t>
      </w: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Arial" w:hAnsi="Arial" w:eastAsia="SimSun" w:cs="Arial"/>
          <w:sz w:val="24"/>
          <w:szCs w:val="24"/>
          <w:lang w:val="en-PH"/>
        </w:rPr>
      </w:pPr>
      <w:r>
        <w:rPr>
          <w:rFonts w:hint="default" w:ascii="Arial" w:hAnsi="Arial" w:eastAsia="SimSun" w:cs="Arial"/>
          <w:sz w:val="24"/>
          <w:szCs w:val="24"/>
          <w:lang w:val="en-US"/>
        </w:rPr>
        <w:t xml:space="preserve">The study of </w:t>
      </w:r>
      <w:r>
        <w:rPr>
          <w:rFonts w:hint="default" w:ascii="Arial" w:hAnsi="Arial" w:eastAsia="SimSun" w:cs="Arial"/>
          <w:sz w:val="24"/>
          <w:szCs w:val="24"/>
        </w:rPr>
        <w:t>Enu</w:t>
      </w:r>
      <w:r>
        <w:rPr>
          <w:rFonts w:hint="default" w:ascii="Arial" w:hAnsi="Arial" w:eastAsia="SimSun" w:cs="Arial"/>
          <w:sz w:val="24"/>
          <w:szCs w:val="24"/>
          <w:lang w:val="en-US"/>
        </w:rPr>
        <w:t xml:space="preserve"> et al.</w:t>
      </w:r>
      <w:r>
        <w:rPr>
          <w:rFonts w:hint="default" w:ascii="Arial" w:hAnsi="Arial" w:eastAsia="SimSun" w:cs="Arial"/>
          <w:sz w:val="24"/>
          <w:szCs w:val="24"/>
        </w:rPr>
        <w:t xml:space="preserve"> </w:t>
      </w:r>
      <w:r>
        <w:rPr>
          <w:rFonts w:hint="default" w:ascii="Arial" w:hAnsi="Arial" w:eastAsia="SimSun" w:cs="Arial"/>
          <w:sz w:val="24"/>
          <w:szCs w:val="24"/>
          <w:lang w:val="en-US"/>
        </w:rPr>
        <w:t>(</w:t>
      </w:r>
      <w:r>
        <w:rPr>
          <w:rFonts w:hint="default" w:ascii="Arial" w:hAnsi="Arial" w:eastAsia="SimSun" w:cs="Arial"/>
          <w:sz w:val="24"/>
          <w:szCs w:val="24"/>
        </w:rPr>
        <w:t>2015)</w:t>
      </w:r>
      <w:r>
        <w:rPr>
          <w:rFonts w:hint="default" w:ascii="Arial" w:hAnsi="Arial" w:eastAsia="SimSun" w:cs="Arial"/>
          <w:sz w:val="24"/>
          <w:szCs w:val="24"/>
          <w:lang w:val="en-US"/>
        </w:rPr>
        <w:t xml:space="preserve"> concluded that s</w:t>
      </w:r>
      <w:r>
        <w:rPr>
          <w:rFonts w:hint="default" w:ascii="Arial" w:hAnsi="Arial" w:eastAsia="Segoe UI" w:cs="Arial"/>
          <w:i w:val="0"/>
          <w:iCs w:val="0"/>
          <w:caps w:val="0"/>
          <w:color w:val="0F0F0F"/>
          <w:spacing w:val="0"/>
          <w:sz w:val="24"/>
          <w:szCs w:val="24"/>
        </w:rPr>
        <w:t>tudents with a high level of numerical inquisitiveness can positively influence their peers. Their enthusiasm and curiosity can inspire others to actively participate in classroom activities and discussions</w:t>
      </w:r>
      <w:r>
        <w:rPr>
          <w:rFonts w:hint="default" w:ascii="Arial" w:hAnsi="Arial" w:eastAsia="SimSun" w:cs="Arial"/>
          <w:sz w:val="24"/>
          <w:szCs w:val="24"/>
        </w:rPr>
        <w:t>.</w:t>
      </w:r>
      <w:r>
        <w:rPr>
          <w:rFonts w:hint="default" w:ascii="Arial" w:hAnsi="Arial" w:eastAsia="SimSun" w:cs="Arial"/>
          <w:sz w:val="24"/>
          <w:szCs w:val="24"/>
          <w:lang w:val="en-US"/>
        </w:rPr>
        <w:t xml:space="preserve"> According to </w:t>
      </w:r>
      <w:r>
        <w:rPr>
          <w:rFonts w:hint="default" w:ascii="Arial" w:hAnsi="Arial" w:eastAsia="SimSun" w:cs="Arial"/>
          <w:sz w:val="24"/>
          <w:szCs w:val="24"/>
        </w:rPr>
        <w:t>Lalmuanzuali</w:t>
      </w:r>
      <w:r>
        <w:rPr>
          <w:rFonts w:hint="default" w:ascii="Arial" w:hAnsi="Arial" w:eastAsia="SimSun" w:cs="Arial"/>
          <w:sz w:val="24"/>
          <w:szCs w:val="24"/>
          <w:lang w:val="en-US"/>
        </w:rPr>
        <w:t xml:space="preserve"> et al.</w:t>
      </w:r>
      <w:r>
        <w:rPr>
          <w:rFonts w:hint="default" w:ascii="Arial" w:hAnsi="Arial" w:eastAsia="SimSun" w:cs="Arial"/>
          <w:sz w:val="24"/>
          <w:szCs w:val="24"/>
          <w:lang w:val="en-PH"/>
        </w:rPr>
        <w:t xml:space="preserve"> (2019)</w:t>
      </w:r>
      <w:r>
        <w:rPr>
          <w:rFonts w:hint="default" w:ascii="Arial" w:hAnsi="Arial" w:eastAsia="SimSun" w:cs="Arial"/>
          <w:sz w:val="24"/>
          <w:szCs w:val="24"/>
          <w:lang w:val="en-US"/>
        </w:rPr>
        <w:t>, n</w:t>
      </w:r>
      <w:r>
        <w:rPr>
          <w:rFonts w:hint="default" w:ascii="Arial" w:hAnsi="Arial" w:eastAsia="Segoe UI" w:cs="Arial"/>
          <w:i w:val="0"/>
          <w:iCs w:val="0"/>
          <w:caps w:val="0"/>
          <w:color w:val="0F0F0F"/>
          <w:spacing w:val="0"/>
          <w:sz w:val="24"/>
          <w:szCs w:val="24"/>
        </w:rPr>
        <w:t>umerically inquisitive learners tend to develop strong critical thinking skills. Their curiosity encourages them to analyze numerical problems, consider multiple perspectives, and evaluate solutions, contributing to a more intellectually stimulating classroom</w:t>
      </w:r>
      <w:r>
        <w:rPr>
          <w:rFonts w:hint="default" w:ascii="Arial" w:hAnsi="Arial" w:eastAsia="SimSun" w:cs="Arial"/>
          <w:sz w:val="24"/>
          <w:szCs w:val="24"/>
          <w:lang w:val="en-US"/>
        </w:rPr>
        <w:t xml:space="preserve">. Adding more, </w:t>
      </w:r>
      <w:r>
        <w:rPr>
          <w:rFonts w:hint="default" w:ascii="Arial" w:hAnsi="Arial" w:eastAsia="SimSun" w:cs="Arial"/>
          <w:i w:val="0"/>
          <w:iCs w:val="0"/>
          <w:sz w:val="24"/>
          <w:szCs w:val="24"/>
          <w:lang w:val="en-PH"/>
        </w:rPr>
        <w:t xml:space="preserve">Guido </w:t>
      </w:r>
      <w:r>
        <w:rPr>
          <w:rFonts w:hint="default" w:ascii="Arial" w:hAnsi="Arial" w:eastAsia="SimSun" w:cs="Arial"/>
          <w:i w:val="0"/>
          <w:iCs w:val="0"/>
          <w:sz w:val="24"/>
          <w:szCs w:val="24"/>
          <w:lang w:val="en-US"/>
        </w:rPr>
        <w:t>(</w:t>
      </w:r>
      <w:r>
        <w:rPr>
          <w:rFonts w:hint="default" w:ascii="Arial" w:hAnsi="Arial" w:eastAsia="SimSun" w:cs="Arial"/>
          <w:i w:val="0"/>
          <w:iCs w:val="0"/>
          <w:sz w:val="24"/>
          <w:szCs w:val="24"/>
          <w:lang w:val="en-PH"/>
        </w:rPr>
        <w:t>2013)</w:t>
      </w:r>
      <w:r>
        <w:rPr>
          <w:rFonts w:hint="default" w:ascii="Arial" w:hAnsi="Arial" w:eastAsia="SimSun" w:cs="Arial"/>
          <w:i w:val="0"/>
          <w:iCs w:val="0"/>
          <w:sz w:val="24"/>
          <w:szCs w:val="24"/>
          <w:lang w:val="en-US"/>
        </w:rPr>
        <w:t xml:space="preserve"> asserted that i</w:t>
      </w:r>
      <w:r>
        <w:rPr>
          <w:rFonts w:hint="default" w:ascii="Arial" w:hAnsi="Arial" w:eastAsia="Segoe UI" w:cs="Arial"/>
          <w:i w:val="0"/>
          <w:iCs w:val="0"/>
          <w:caps w:val="0"/>
          <w:color w:val="0F0F0F"/>
          <w:spacing w:val="0"/>
          <w:sz w:val="24"/>
          <w:szCs w:val="24"/>
        </w:rPr>
        <w:t>nquisitive students may not only solve problems but also demonstrate and explain their problem-solving strategies to the class. This contributes to a shared learning experience, where students can benefit from each other's approaches.</w:t>
      </w: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Arial" w:hAnsi="Arial" w:eastAsia="SimSun" w:cs="Arial"/>
          <w:sz w:val="24"/>
          <w:szCs w:val="24"/>
        </w:rPr>
      </w:pPr>
      <w:r>
        <w:rPr>
          <w:rFonts w:hint="default" w:ascii="Arial" w:hAnsi="Arial" w:eastAsia="Segoe UI" w:cs="Arial"/>
          <w:i w:val="0"/>
          <w:iCs w:val="0"/>
          <w:caps w:val="0"/>
          <w:color w:val="0F0F0F"/>
          <w:spacing w:val="0"/>
          <w:sz w:val="24"/>
          <w:szCs w:val="24"/>
        </w:rPr>
        <w:t>Inquisitive learners are likely to actively engage in hands-on activities related to numerical concepts. Their curiosity motivates them to explore and experiment, making classroom activities more dynamic and interactive.</w:t>
      </w:r>
      <w:r>
        <w:rPr>
          <w:rFonts w:hint="default" w:ascii="Arial" w:hAnsi="Arial" w:eastAsia="Segoe UI" w:cs="Arial"/>
          <w:i w:val="0"/>
          <w:iCs w:val="0"/>
          <w:caps w:val="0"/>
          <w:color w:val="0F0F0F"/>
          <w:spacing w:val="0"/>
          <w:sz w:val="24"/>
          <w:szCs w:val="24"/>
          <w:lang w:val="en-US"/>
        </w:rPr>
        <w:t xml:space="preserve"> </w:t>
      </w:r>
      <w:r>
        <w:rPr>
          <w:rFonts w:hint="default" w:ascii="Arial" w:hAnsi="Arial" w:eastAsia="Segoe UI" w:cs="Arial"/>
          <w:i w:val="0"/>
          <w:iCs w:val="0"/>
          <w:caps w:val="0"/>
          <w:color w:val="0F0F0F"/>
          <w:spacing w:val="0"/>
          <w:sz w:val="24"/>
          <w:szCs w:val="24"/>
        </w:rPr>
        <w:t>Students who actively participate and engage with numerical content create a classroom atmosphere that fosters curiosity, collaboration, and a shared passion for learning</w:t>
      </w:r>
      <w:r>
        <w:rPr>
          <w:rFonts w:hint="default" w:ascii="Arial" w:hAnsi="Arial" w:eastAsia="Segoe UI" w:cs="Arial"/>
          <w:i w:val="0"/>
          <w:iCs w:val="0"/>
          <w:caps w:val="0"/>
          <w:color w:val="0F0F0F"/>
          <w:spacing w:val="0"/>
          <w:sz w:val="24"/>
          <w:szCs w:val="24"/>
          <w:lang w:val="en-US"/>
        </w:rPr>
        <w:t xml:space="preserve"> </w:t>
      </w:r>
      <w:r>
        <w:rPr>
          <w:rFonts w:hint="default" w:ascii="Arial" w:hAnsi="Arial" w:eastAsia="SimSun" w:cs="Arial"/>
          <w:sz w:val="24"/>
          <w:szCs w:val="24"/>
          <w:lang w:val="en-PH"/>
        </w:rPr>
        <w:t>(</w:t>
      </w:r>
      <w:r>
        <w:rPr>
          <w:rFonts w:hint="default" w:ascii="Arial" w:hAnsi="Arial" w:eastAsia="SimSun" w:cs="Arial"/>
          <w:sz w:val="24"/>
          <w:szCs w:val="24"/>
        </w:rPr>
        <w:t>Baseya, &amp; Francis, 2011)</w:t>
      </w:r>
      <w:r>
        <w:rPr>
          <w:rFonts w:hint="default" w:ascii="Arial" w:hAnsi="Arial" w:eastAsia="SimSun" w:cs="Arial"/>
          <w:sz w:val="24"/>
          <w:szCs w:val="24"/>
          <w:lang w:val="en-US"/>
        </w:rPr>
        <w:t xml:space="preserve">. </w:t>
      </w:r>
      <w:r>
        <w:rPr>
          <w:rFonts w:hint="default" w:ascii="Arial" w:hAnsi="Arial" w:eastAsia="SimSun" w:cs="Arial"/>
          <w:sz w:val="24"/>
          <w:szCs w:val="24"/>
          <w:lang w:val="en-PH"/>
        </w:rPr>
        <w:t>According to Ray (2015)</w:t>
      </w:r>
      <w:r>
        <w:rPr>
          <w:rFonts w:hint="default" w:ascii="Arial" w:hAnsi="Arial" w:eastAsia="SimSun" w:cs="Arial"/>
          <w:sz w:val="24"/>
          <w:szCs w:val="24"/>
          <w:lang w:val="en-US"/>
        </w:rPr>
        <w:t>, i</w:t>
      </w:r>
      <w:r>
        <w:rPr>
          <w:rFonts w:hint="default" w:ascii="Arial" w:hAnsi="Arial" w:eastAsia="Segoe UI" w:cs="Arial"/>
          <w:i w:val="0"/>
          <w:iCs w:val="0"/>
          <w:caps w:val="0"/>
          <w:color w:val="0F0F0F"/>
          <w:spacing w:val="0"/>
          <w:sz w:val="24"/>
          <w:szCs w:val="24"/>
        </w:rPr>
        <w:t>nquisitive learners are more likely to develop habits of lifelong learning. Their active participation in the classroom reflects a genuine interest in numerical concepts, setting the stage for continuous curiosity and exploration beyond formal education.</w:t>
      </w:r>
      <w:r>
        <w:rPr>
          <w:rFonts w:hint="default" w:ascii="Arial" w:hAnsi="Arial" w:eastAsia="Segoe UI" w:cs="Arial"/>
          <w:i w:val="0"/>
          <w:iCs w:val="0"/>
          <w:caps w:val="0"/>
          <w:color w:val="0F0F0F"/>
          <w:spacing w:val="0"/>
          <w:sz w:val="24"/>
          <w:szCs w:val="24"/>
          <w:lang w:val="en-US"/>
        </w:rPr>
        <w:t xml:space="preserve"> Likewise, </w:t>
      </w:r>
      <w:r>
        <w:rPr>
          <w:rFonts w:hint="default" w:ascii="Arial" w:hAnsi="Arial" w:eastAsia="SimSun" w:cs="Arial"/>
          <w:sz w:val="24"/>
          <w:szCs w:val="24"/>
        </w:rPr>
        <w:t xml:space="preserve">Hansen </w:t>
      </w:r>
      <w:r>
        <w:rPr>
          <w:rFonts w:hint="default" w:ascii="Arial" w:hAnsi="Arial" w:eastAsia="SimSun" w:cs="Arial"/>
          <w:sz w:val="24"/>
          <w:szCs w:val="24"/>
          <w:lang w:val="en-US"/>
        </w:rPr>
        <w:t>and</w:t>
      </w:r>
      <w:r>
        <w:rPr>
          <w:rFonts w:hint="default" w:ascii="Arial" w:hAnsi="Arial" w:eastAsia="SimSun" w:cs="Arial"/>
          <w:sz w:val="24"/>
          <w:szCs w:val="24"/>
        </w:rPr>
        <w:t xml:space="preserve"> Gonzalez </w:t>
      </w:r>
      <w:r>
        <w:rPr>
          <w:rFonts w:hint="default" w:ascii="Arial" w:hAnsi="Arial" w:eastAsia="SimSun" w:cs="Arial"/>
          <w:sz w:val="24"/>
          <w:szCs w:val="24"/>
          <w:lang w:val="en-US"/>
        </w:rPr>
        <w:t>(</w:t>
      </w:r>
      <w:r>
        <w:rPr>
          <w:rFonts w:hint="default" w:ascii="Arial" w:hAnsi="Arial" w:eastAsia="SimSun" w:cs="Arial"/>
          <w:sz w:val="24"/>
          <w:szCs w:val="24"/>
        </w:rPr>
        <w:t>2014)</w:t>
      </w:r>
      <w:r>
        <w:rPr>
          <w:rFonts w:hint="default" w:ascii="Arial" w:hAnsi="Arial" w:eastAsia="SimSun" w:cs="Arial"/>
          <w:sz w:val="24"/>
          <w:szCs w:val="24"/>
          <w:lang w:val="en-US"/>
        </w:rPr>
        <w:t xml:space="preserve"> asserted that </w:t>
      </w:r>
      <w:r>
        <w:rPr>
          <w:rFonts w:hint="default" w:ascii="Arial" w:hAnsi="Arial" w:eastAsia="Segoe UI" w:cs="Arial"/>
          <w:i w:val="0"/>
          <w:iCs w:val="0"/>
          <w:caps w:val="0"/>
          <w:color w:val="0F0F0F"/>
          <w:spacing w:val="0"/>
          <w:sz w:val="24"/>
          <w:szCs w:val="24"/>
        </w:rPr>
        <w:t>numerical inquisitiveness plays a crucial role in shaping learners' classroom participation by fostering active engagement, encouraging questions and exploration, promoting collaborative problem-solving, positively influencing peers, enhancing critical thinking, demonstrating problem-solving strategies, actively participating in hands-on activities, contributing to a positive learning environment, and laying the foundation for lifelong learning habits</w:t>
      </w:r>
      <w:r>
        <w:rPr>
          <w:rFonts w:hint="default" w:ascii="Arial" w:hAnsi="Arial" w:eastAsia="SimSun" w:cs="Arial"/>
          <w:sz w:val="24"/>
          <w:szCs w:val="24"/>
          <w:lang w:val="en-PH"/>
        </w:rPr>
        <w:t>.</w:t>
      </w: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Arial" w:hAnsi="Arial" w:cs="Arial"/>
          <w:i w:val="0"/>
          <w:iCs w:val="0"/>
          <w:sz w:val="24"/>
          <w:szCs w:val="24"/>
          <w:lang w:val="en-PH" w:eastAsia="zh-CN"/>
        </w:rPr>
      </w:pPr>
      <w:r>
        <w:rPr>
          <w:rFonts w:hint="default" w:ascii="Arial" w:hAnsi="Arial" w:eastAsia="SimSun" w:cs="Arial"/>
          <w:sz w:val="24"/>
          <w:szCs w:val="24"/>
          <w:lang w:val="en-US"/>
        </w:rPr>
        <w:t xml:space="preserve">As proposed by </w:t>
      </w:r>
      <w:r>
        <w:rPr>
          <w:rFonts w:hint="default" w:ascii="Arial" w:hAnsi="Arial" w:eastAsia="SimSun" w:cs="Arial"/>
          <w:sz w:val="24"/>
          <w:szCs w:val="24"/>
        </w:rPr>
        <w:t>Klerlein</w:t>
      </w:r>
      <w:r>
        <w:rPr>
          <w:rFonts w:hint="default" w:ascii="Arial" w:hAnsi="Arial" w:eastAsia="SimSun" w:cs="Arial"/>
          <w:sz w:val="24"/>
          <w:szCs w:val="24"/>
          <w:lang w:val="en-PH"/>
        </w:rPr>
        <w:t xml:space="preserve"> and</w:t>
      </w:r>
      <w:r>
        <w:rPr>
          <w:rFonts w:hint="default" w:ascii="Arial" w:hAnsi="Arial" w:eastAsia="SimSun" w:cs="Arial"/>
          <w:sz w:val="24"/>
          <w:szCs w:val="24"/>
        </w:rPr>
        <w:t xml:space="preserve"> Hervey</w:t>
      </w:r>
      <w:r>
        <w:rPr>
          <w:rFonts w:hint="default" w:ascii="Arial" w:hAnsi="Arial" w:eastAsia="SimSun" w:cs="Arial"/>
          <w:sz w:val="24"/>
          <w:szCs w:val="24"/>
          <w:lang w:val="en-PH"/>
        </w:rPr>
        <w:t xml:space="preserve"> (2017)</w:t>
      </w:r>
      <w:r>
        <w:rPr>
          <w:rFonts w:hint="default" w:ascii="Arial" w:hAnsi="Arial" w:eastAsia="SimSun" w:cs="Arial"/>
          <w:sz w:val="24"/>
          <w:szCs w:val="24"/>
          <w:lang w:val="en-US"/>
        </w:rPr>
        <w:t xml:space="preserve">, a </w:t>
      </w:r>
      <w:r>
        <w:rPr>
          <w:rFonts w:hint="default" w:ascii="Arial" w:hAnsi="Arial" w:eastAsia="Segoe UI" w:cs="Arial"/>
          <w:i w:val="0"/>
          <w:iCs w:val="0"/>
          <w:caps w:val="0"/>
          <w:color w:val="0F0F0F"/>
          <w:spacing w:val="0"/>
          <w:sz w:val="24"/>
          <w:szCs w:val="24"/>
        </w:rPr>
        <w:t>school where learners exhibit high numerical inquisitiveness is more likely to align with educational goals related to critical thinking, problem-solving, and a holistic understanding of mathematical concepts. This alignment enhances the effectiveness of the school in achieving its educational objectives.</w:t>
      </w:r>
      <w:r>
        <w:rPr>
          <w:rFonts w:hint="default" w:ascii="Arial" w:hAnsi="Arial" w:eastAsia="Segoe UI" w:cs="Arial"/>
          <w:i w:val="0"/>
          <w:iCs w:val="0"/>
          <w:caps w:val="0"/>
          <w:color w:val="0F0F0F"/>
          <w:spacing w:val="0"/>
          <w:sz w:val="24"/>
          <w:szCs w:val="24"/>
          <w:lang w:val="en-US"/>
        </w:rPr>
        <w:t xml:space="preserve"> </w:t>
      </w:r>
      <w:r>
        <w:rPr>
          <w:rFonts w:hint="default" w:ascii="Arial" w:hAnsi="Arial" w:eastAsia="SimSun" w:cs="Arial"/>
          <w:sz w:val="24"/>
          <w:szCs w:val="24"/>
          <w:lang w:val="en-PH"/>
        </w:rPr>
        <w:t>Taplin (2019)</w:t>
      </w:r>
      <w:r>
        <w:rPr>
          <w:rFonts w:hint="default" w:ascii="Arial" w:hAnsi="Arial" w:eastAsia="SimSun" w:cs="Arial"/>
          <w:sz w:val="24"/>
          <w:szCs w:val="24"/>
          <w:lang w:val="en-US"/>
        </w:rPr>
        <w:t xml:space="preserve"> highlighted that i</w:t>
      </w:r>
      <w:r>
        <w:rPr>
          <w:rFonts w:hint="default" w:ascii="Arial" w:hAnsi="Arial" w:eastAsia="Segoe UI" w:cs="Arial"/>
          <w:i w:val="0"/>
          <w:iCs w:val="0"/>
          <w:caps w:val="0"/>
          <w:color w:val="0F0F0F"/>
          <w:spacing w:val="0"/>
          <w:sz w:val="24"/>
          <w:szCs w:val="24"/>
        </w:rPr>
        <w:t>nquisitive learners contribute to a culture of innovation within the school. Their curiosity and willingness to explore numerical concepts can lead to the development of creative solutions, projects, and initiatives that enhance the overall effectiveness of the school.</w:t>
      </w:r>
      <w:r>
        <w:rPr>
          <w:rFonts w:hint="default" w:ascii="Arial" w:hAnsi="Arial" w:eastAsia="Segoe UI" w:cs="Arial"/>
          <w:i w:val="0"/>
          <w:iCs w:val="0"/>
          <w:caps w:val="0"/>
          <w:color w:val="0F0F0F"/>
          <w:spacing w:val="0"/>
          <w:sz w:val="24"/>
          <w:szCs w:val="24"/>
          <w:lang w:val="en-US"/>
        </w:rPr>
        <w:t xml:space="preserve"> Likewise, </w:t>
      </w:r>
      <w:r>
        <w:rPr>
          <w:rFonts w:hint="default" w:ascii="Arial" w:hAnsi="Arial" w:eastAsia="SimSun" w:cs="Arial"/>
          <w:sz w:val="24"/>
          <w:szCs w:val="24"/>
        </w:rPr>
        <w:t xml:space="preserve">Lince </w:t>
      </w:r>
      <w:r>
        <w:rPr>
          <w:rFonts w:hint="default" w:ascii="Arial" w:hAnsi="Arial" w:eastAsia="SimSun" w:cs="Arial"/>
          <w:sz w:val="24"/>
          <w:szCs w:val="24"/>
          <w:lang w:val="en-PH"/>
        </w:rPr>
        <w:t>(2016)</w:t>
      </w:r>
      <w:r>
        <w:rPr>
          <w:rFonts w:hint="default" w:ascii="Arial" w:hAnsi="Arial" w:eastAsia="SimSun" w:cs="Arial"/>
          <w:sz w:val="24"/>
          <w:szCs w:val="24"/>
          <w:lang w:val="en-US"/>
        </w:rPr>
        <w:t xml:space="preserve"> affirmed that n</w:t>
      </w:r>
      <w:r>
        <w:rPr>
          <w:rFonts w:hint="default" w:ascii="Arial" w:hAnsi="Arial" w:eastAsia="Segoe UI" w:cs="Arial"/>
          <w:i w:val="0"/>
          <w:iCs w:val="0"/>
          <w:caps w:val="0"/>
          <w:color w:val="0F0F0F"/>
          <w:spacing w:val="0"/>
          <w:sz w:val="24"/>
          <w:szCs w:val="24"/>
        </w:rPr>
        <w:t>umerical inquisitiveness supports diverse learning styles. Inquisitive learners may seek out different resources, approaches, and methods to understand numerical concepts, catering to the varied needs and preferences of a diverse student population.</w:t>
      </w: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Arial" w:hAnsi="Arial" w:eastAsia="SimSun" w:cs="Arial"/>
          <w:sz w:val="24"/>
          <w:szCs w:val="24"/>
          <w:lang w:val="en-PH"/>
        </w:rPr>
      </w:pPr>
      <w:r>
        <w:rPr>
          <w:rFonts w:hint="default" w:ascii="Arial" w:hAnsi="Arial" w:cs="Arial"/>
          <w:i w:val="0"/>
          <w:iCs w:val="0"/>
          <w:sz w:val="24"/>
          <w:szCs w:val="24"/>
          <w:lang w:val="en-US" w:eastAsia="zh-CN"/>
        </w:rPr>
        <w:t xml:space="preserve">Moreover, </w:t>
      </w:r>
      <w:r>
        <w:rPr>
          <w:rFonts w:hint="default" w:ascii="Arial" w:hAnsi="Arial" w:cs="Arial"/>
          <w:i w:val="0"/>
          <w:iCs w:val="0"/>
          <w:sz w:val="24"/>
          <w:szCs w:val="24"/>
          <w:lang w:val="en-PH" w:eastAsia="zh-CN"/>
        </w:rPr>
        <w:t>West, Swanson and Lipscomb (2017)</w:t>
      </w:r>
      <w:r>
        <w:rPr>
          <w:rFonts w:hint="default" w:ascii="Arial" w:hAnsi="Arial" w:cs="Arial"/>
          <w:i w:val="0"/>
          <w:iCs w:val="0"/>
          <w:sz w:val="24"/>
          <w:szCs w:val="24"/>
          <w:lang w:val="en-US" w:eastAsia="zh-CN"/>
        </w:rPr>
        <w:t xml:space="preserve"> proposed that i</w:t>
      </w:r>
      <w:r>
        <w:rPr>
          <w:rFonts w:hint="default" w:ascii="Arial" w:hAnsi="Arial" w:eastAsia="Segoe UI" w:cs="Arial"/>
          <w:i w:val="0"/>
          <w:iCs w:val="0"/>
          <w:caps w:val="0"/>
          <w:color w:val="0F0F0F"/>
          <w:spacing w:val="0"/>
          <w:sz w:val="24"/>
          <w:szCs w:val="24"/>
        </w:rPr>
        <w:t>nquisitive students are better prepared to face real-world challenges that require numerical literacy. Their active exploration of mathematical concepts enhances their problem-solving skills, making them more adept at addressing complex issues in various fields.</w:t>
      </w:r>
      <w:r>
        <w:rPr>
          <w:rFonts w:hint="default" w:ascii="Arial" w:hAnsi="Arial" w:eastAsia="Segoe UI" w:cs="Arial"/>
          <w:i w:val="0"/>
          <w:iCs w:val="0"/>
          <w:caps w:val="0"/>
          <w:color w:val="0F0F0F"/>
          <w:spacing w:val="0"/>
          <w:sz w:val="24"/>
          <w:szCs w:val="24"/>
          <w:lang w:val="en-US"/>
        </w:rPr>
        <w:t xml:space="preserve"> Also, </w:t>
      </w:r>
      <w:r>
        <w:rPr>
          <w:rFonts w:hint="default" w:ascii="Arial" w:hAnsi="Arial" w:eastAsia="SimSun" w:cs="Arial"/>
          <w:sz w:val="24"/>
          <w:szCs w:val="24"/>
          <w:lang w:val="en-PH"/>
        </w:rPr>
        <w:t>Kintu</w:t>
      </w:r>
      <w:r>
        <w:rPr>
          <w:rFonts w:hint="default" w:ascii="Arial" w:hAnsi="Arial" w:eastAsia="SimSun" w:cs="Arial"/>
          <w:sz w:val="24"/>
          <w:szCs w:val="24"/>
          <w:lang w:val="en-US"/>
        </w:rPr>
        <w:t xml:space="preserve"> et al.</w:t>
      </w:r>
      <w:r>
        <w:rPr>
          <w:rFonts w:hint="default" w:ascii="Arial" w:hAnsi="Arial" w:eastAsia="SimSun" w:cs="Arial"/>
          <w:sz w:val="24"/>
          <w:szCs w:val="24"/>
          <w:lang w:val="en-PH"/>
        </w:rPr>
        <w:t xml:space="preserve"> (2017)</w:t>
      </w:r>
      <w:r>
        <w:rPr>
          <w:rFonts w:hint="default" w:ascii="Arial" w:hAnsi="Arial" w:eastAsia="SimSun" w:cs="Arial"/>
          <w:sz w:val="24"/>
          <w:szCs w:val="24"/>
          <w:lang w:val="en-US"/>
        </w:rPr>
        <w:t xml:space="preserve"> asserted that n</w:t>
      </w:r>
      <w:r>
        <w:rPr>
          <w:rFonts w:hint="default" w:ascii="Arial" w:hAnsi="Arial" w:eastAsia="Segoe UI" w:cs="Arial"/>
          <w:i w:val="0"/>
          <w:iCs w:val="0"/>
          <w:caps w:val="0"/>
          <w:color w:val="0F0F0F"/>
          <w:spacing w:val="0"/>
          <w:sz w:val="24"/>
          <w:szCs w:val="24"/>
        </w:rPr>
        <w:t>umerically inquisitive learners are more likely to develop habits of lifelong learning. Their active engagement with numerical concepts sets the stage for continuous curiosity and exploration beyond formal education, contributing to a culture of ongoing intellectual development.</w:t>
      </w:r>
      <w:r>
        <w:rPr>
          <w:rFonts w:hint="default" w:ascii="Arial" w:hAnsi="Arial" w:eastAsia="Segoe UI" w:cs="Arial"/>
          <w:i w:val="0"/>
          <w:iCs w:val="0"/>
          <w:caps w:val="0"/>
          <w:color w:val="0F0F0F"/>
          <w:spacing w:val="0"/>
          <w:sz w:val="24"/>
          <w:szCs w:val="24"/>
          <w:lang w:val="en-US"/>
        </w:rPr>
        <w:t xml:space="preserve"> Adding more, </w:t>
      </w:r>
      <w:r>
        <w:rPr>
          <w:rFonts w:hint="default" w:ascii="Arial" w:hAnsi="Arial" w:eastAsia="SimSun" w:cs="Arial"/>
          <w:sz w:val="24"/>
          <w:szCs w:val="24"/>
        </w:rPr>
        <w:t>Hossain</w:t>
      </w:r>
      <w:r>
        <w:rPr>
          <w:rFonts w:hint="default" w:ascii="Arial" w:hAnsi="Arial" w:eastAsia="SimSun" w:cs="Arial"/>
          <w:sz w:val="24"/>
          <w:szCs w:val="24"/>
          <w:lang w:val="en-PH"/>
        </w:rPr>
        <w:t xml:space="preserve"> </w:t>
      </w:r>
      <w:r>
        <w:rPr>
          <w:rFonts w:hint="default" w:ascii="Arial" w:hAnsi="Arial" w:eastAsia="SimSun" w:cs="Arial"/>
          <w:sz w:val="24"/>
          <w:szCs w:val="24"/>
          <w:lang w:val="en-US"/>
        </w:rPr>
        <w:t>(</w:t>
      </w:r>
      <w:r>
        <w:rPr>
          <w:rFonts w:hint="default" w:ascii="Arial" w:hAnsi="Arial" w:eastAsia="SimSun" w:cs="Arial"/>
          <w:sz w:val="24"/>
          <w:szCs w:val="24"/>
          <w:lang w:val="en-PH"/>
        </w:rPr>
        <w:t>2015)</w:t>
      </w:r>
      <w:r>
        <w:rPr>
          <w:rFonts w:hint="default" w:ascii="Arial" w:hAnsi="Arial" w:eastAsia="SimSun" w:cs="Arial"/>
          <w:sz w:val="24"/>
          <w:szCs w:val="24"/>
          <w:lang w:val="en-US"/>
        </w:rPr>
        <w:t xml:space="preserve">, reported that learners </w:t>
      </w:r>
      <w:r>
        <w:rPr>
          <w:rFonts w:hint="default" w:ascii="Arial" w:hAnsi="Arial" w:eastAsia="Segoe UI" w:cs="Arial"/>
          <w:i w:val="0"/>
          <w:iCs w:val="0"/>
          <w:caps w:val="0"/>
          <w:color w:val="0F0F0F"/>
          <w:spacing w:val="0"/>
          <w:sz w:val="24"/>
          <w:szCs w:val="24"/>
        </w:rPr>
        <w:t>with a high level of numerical inquisitiveness positively influence their peers. Their enthusiasm and curiosity can inspire others to actively participate in classroom activities, creating a positive peer learning dynamic that benefits the entire school community</w:t>
      </w:r>
      <w:r>
        <w:rPr>
          <w:rFonts w:hint="default" w:ascii="Arial" w:hAnsi="Arial" w:eastAsia="SimSun" w:cs="Arial"/>
          <w:sz w:val="24"/>
          <w:szCs w:val="24"/>
        </w:rPr>
        <w:t xml:space="preserve">. </w:t>
      </w: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lang w:val="en-US"/>
        </w:rPr>
      </w:pPr>
      <w:r>
        <w:rPr>
          <w:rFonts w:hint="default" w:ascii="Arial" w:hAnsi="Arial" w:eastAsia="SimSun" w:cs="Arial"/>
          <w:sz w:val="24"/>
          <w:szCs w:val="24"/>
          <w:lang w:val="en-US"/>
        </w:rPr>
        <w:t xml:space="preserve">In addition, </w:t>
      </w:r>
      <w:r>
        <w:rPr>
          <w:rFonts w:hint="default" w:ascii="Arial" w:hAnsi="Arial" w:eastAsia="SimSun" w:cs="Arial"/>
          <w:sz w:val="24"/>
          <w:szCs w:val="24"/>
          <w:lang w:val="en-PH"/>
        </w:rPr>
        <w:t>Haber (2020)</w:t>
      </w:r>
      <w:r>
        <w:rPr>
          <w:rFonts w:hint="default" w:ascii="Arial" w:hAnsi="Arial" w:eastAsia="SimSun" w:cs="Arial"/>
          <w:sz w:val="24"/>
          <w:szCs w:val="24"/>
          <w:lang w:val="en-US"/>
        </w:rPr>
        <w:t xml:space="preserve"> found that i</w:t>
      </w:r>
      <w:r>
        <w:rPr>
          <w:rFonts w:hint="default" w:ascii="Arial" w:hAnsi="Arial" w:eastAsia="Segoe UI" w:cs="Arial"/>
          <w:i w:val="0"/>
          <w:iCs w:val="0"/>
          <w:caps w:val="0"/>
          <w:color w:val="0F0F0F"/>
          <w:spacing w:val="0"/>
          <w:sz w:val="24"/>
          <w:szCs w:val="24"/>
        </w:rPr>
        <w:t>nquisitive learners actively engage in classroom activities, discussions, and exercises related to numerical concepts. This increased engagement contributes to a more dynamic and interactive classroom, fostering a conducive learning environment.</w:t>
      </w:r>
      <w:r>
        <w:rPr>
          <w:rFonts w:hint="default" w:ascii="Arial" w:hAnsi="Arial" w:eastAsia="Segoe UI" w:cs="Arial"/>
          <w:i w:val="0"/>
          <w:iCs w:val="0"/>
          <w:caps w:val="0"/>
          <w:color w:val="0F0F0F"/>
          <w:spacing w:val="0"/>
          <w:sz w:val="24"/>
          <w:szCs w:val="24"/>
          <w:lang w:val="en-US"/>
        </w:rPr>
        <w:t xml:space="preserve"> According to </w:t>
      </w:r>
      <w:r>
        <w:rPr>
          <w:rFonts w:hint="default" w:ascii="Arial" w:hAnsi="Arial" w:eastAsia="sans-serif" w:cs="Arial"/>
          <w:i w:val="0"/>
          <w:iCs w:val="0"/>
          <w:caps w:val="0"/>
          <w:color w:val="000000" w:themeColor="text1"/>
          <w:spacing w:val="0"/>
          <w:sz w:val="24"/>
          <w:szCs w:val="24"/>
          <w14:textFill>
            <w14:solidFill>
              <w14:schemeClr w14:val="tx1"/>
            </w14:solidFill>
          </w14:textFill>
        </w:rPr>
        <w:t>Egalite</w:t>
      </w:r>
      <w:r>
        <w:rPr>
          <w:rFonts w:hint="default" w:ascii="Arial" w:hAnsi="Arial" w:eastAsia="sans-serif" w:cs="Arial"/>
          <w:i w:val="0"/>
          <w:iCs w:val="0"/>
          <w:caps w:val="0"/>
          <w:color w:val="000000" w:themeColor="text1"/>
          <w:spacing w:val="0"/>
          <w:sz w:val="24"/>
          <w:szCs w:val="24"/>
          <w:lang w:val="en-PH"/>
          <w14:textFill>
            <w14:solidFill>
              <w14:schemeClr w14:val="tx1"/>
            </w14:solidFill>
          </w14:textFill>
        </w:rPr>
        <w:t xml:space="preserve"> </w:t>
      </w:r>
      <w:r>
        <w:rPr>
          <w:rFonts w:hint="default" w:ascii="Arial" w:hAnsi="Arial" w:eastAsia="sans-serif" w:cs="Arial"/>
          <w:i w:val="0"/>
          <w:iCs w:val="0"/>
          <w:caps w:val="0"/>
          <w:color w:val="000000" w:themeColor="text1"/>
          <w:spacing w:val="0"/>
          <w:sz w:val="24"/>
          <w:szCs w:val="24"/>
          <w:lang w:val="en-US"/>
          <w14:textFill>
            <w14:solidFill>
              <w14:schemeClr w14:val="tx1"/>
            </w14:solidFill>
          </w14:textFill>
        </w:rPr>
        <w:t>and</w:t>
      </w:r>
      <w:r>
        <w:rPr>
          <w:rFonts w:hint="default" w:ascii="Arial" w:hAnsi="Arial" w:eastAsia="sans-serif" w:cs="Arial"/>
          <w:i w:val="0"/>
          <w:iCs w:val="0"/>
          <w:caps w:val="0"/>
          <w:color w:val="000000" w:themeColor="text1"/>
          <w:spacing w:val="0"/>
          <w:sz w:val="24"/>
          <w:szCs w:val="24"/>
          <w14:textFill>
            <w14:solidFill>
              <w14:schemeClr w14:val="tx1"/>
            </w14:solidFill>
          </w14:textFill>
        </w:rPr>
        <w:t xml:space="preserve"> Kisida </w:t>
      </w:r>
      <w:r>
        <w:rPr>
          <w:rFonts w:hint="default" w:ascii="Arial" w:hAnsi="Arial" w:eastAsia="sans-serif" w:cs="Arial"/>
          <w:i w:val="0"/>
          <w:iCs w:val="0"/>
          <w:caps w:val="0"/>
          <w:color w:val="000000" w:themeColor="text1"/>
          <w:spacing w:val="0"/>
          <w:sz w:val="24"/>
          <w:szCs w:val="24"/>
          <w:lang w:val="en-US"/>
          <w14:textFill>
            <w14:solidFill>
              <w14:schemeClr w14:val="tx1"/>
            </w14:solidFill>
          </w14:textFill>
        </w:rPr>
        <w:t>(</w:t>
      </w:r>
      <w:r>
        <w:rPr>
          <w:rFonts w:hint="default" w:ascii="Arial" w:hAnsi="Arial" w:eastAsia="sans-serif" w:cs="Arial"/>
          <w:i w:val="0"/>
          <w:iCs w:val="0"/>
          <w:caps w:val="0"/>
          <w:color w:val="000000" w:themeColor="text1"/>
          <w:spacing w:val="0"/>
          <w:sz w:val="24"/>
          <w:szCs w:val="24"/>
          <w14:textFill>
            <w14:solidFill>
              <w14:schemeClr w14:val="tx1"/>
            </w14:solidFill>
          </w14:textFill>
        </w:rPr>
        <w:t>2017</w:t>
      </w:r>
      <w:r>
        <w:rPr>
          <w:rFonts w:hint="default" w:ascii="Arial" w:hAnsi="Arial" w:eastAsia="sans-serif" w:cs="Arial"/>
          <w:i w:val="0"/>
          <w:iCs w:val="0"/>
          <w:caps w:val="0"/>
          <w:color w:val="000000" w:themeColor="text1"/>
          <w:spacing w:val="0"/>
          <w:sz w:val="24"/>
          <w:szCs w:val="24"/>
          <w:lang w:val="en-PH"/>
          <w14:textFill>
            <w14:solidFill>
              <w14:schemeClr w14:val="tx1"/>
            </w14:solidFill>
          </w14:textFill>
        </w:rPr>
        <w:t>)</w:t>
      </w:r>
      <w:r>
        <w:rPr>
          <w:rFonts w:hint="default" w:ascii="Arial" w:hAnsi="Arial" w:eastAsia="sans-serif" w:cs="Arial"/>
          <w:i w:val="0"/>
          <w:iCs w:val="0"/>
          <w:caps w:val="0"/>
          <w:color w:val="000000" w:themeColor="text1"/>
          <w:spacing w:val="0"/>
          <w:sz w:val="24"/>
          <w:szCs w:val="24"/>
          <w:lang w:val="en-US"/>
          <w14:textFill>
            <w14:solidFill>
              <w14:schemeClr w14:val="tx1"/>
            </w14:solidFill>
          </w14:textFill>
        </w:rPr>
        <w:t>, n</w:t>
      </w:r>
      <w:r>
        <w:rPr>
          <w:rFonts w:hint="default" w:ascii="Arial" w:hAnsi="Arial" w:eastAsia="Segoe UI" w:cs="Arial"/>
          <w:i w:val="0"/>
          <w:iCs w:val="0"/>
          <w:caps w:val="0"/>
          <w:color w:val="0F0F0F"/>
          <w:spacing w:val="0"/>
          <w:sz w:val="24"/>
          <w:szCs w:val="24"/>
        </w:rPr>
        <w:t>umerical inquisitiveness contributes to a positive learning culture within the school. When students are actively curious about mathematics, it creates an atmosphere of enthusiasm, collaboration, and a shared passion for learning, enhancing the overall school environment</w:t>
      </w:r>
      <w:r>
        <w:rPr>
          <w:rFonts w:hint="default" w:ascii="Arial" w:hAnsi="Arial" w:eastAsia="SimSun" w:cs="Arial"/>
          <w:sz w:val="24"/>
          <w:szCs w:val="24"/>
          <w:lang w:val="en-PH"/>
        </w:rPr>
        <w:t>.</w:t>
      </w:r>
      <w:r>
        <w:rPr>
          <w:rFonts w:hint="default" w:ascii="Arial" w:hAnsi="Arial" w:eastAsia="SimSun" w:cs="Arial"/>
          <w:sz w:val="24"/>
          <w:szCs w:val="24"/>
          <w:lang w:val="en-US"/>
        </w:rPr>
        <w:t xml:space="preserve"> </w:t>
      </w:r>
      <w:r>
        <w:rPr>
          <w:rFonts w:hint="default" w:ascii="Arial" w:hAnsi="Arial" w:eastAsia="SimSun" w:cs="Arial"/>
          <w:sz w:val="24"/>
          <w:szCs w:val="24"/>
        </w:rPr>
        <w:t>Arikan</w:t>
      </w:r>
      <w:r>
        <w:rPr>
          <w:rFonts w:hint="default" w:ascii="Arial" w:hAnsi="Arial" w:eastAsia="SimSun" w:cs="Arial"/>
          <w:sz w:val="24"/>
          <w:szCs w:val="24"/>
          <w:lang w:val="en-PH"/>
        </w:rPr>
        <w:t xml:space="preserve"> (2016)</w:t>
      </w:r>
      <w:r>
        <w:rPr>
          <w:rFonts w:hint="default" w:ascii="Arial" w:hAnsi="Arial" w:eastAsia="SimSun" w:cs="Arial"/>
          <w:sz w:val="24"/>
          <w:szCs w:val="24"/>
          <w:lang w:val="en-US"/>
        </w:rPr>
        <w:t xml:space="preserve"> found that i</w:t>
      </w:r>
      <w:r>
        <w:rPr>
          <w:rFonts w:hint="default" w:ascii="Arial" w:hAnsi="Arial" w:eastAsia="Segoe UI" w:cs="Arial"/>
          <w:i w:val="0"/>
          <w:iCs w:val="0"/>
          <w:caps w:val="0"/>
          <w:color w:val="0F0F0F"/>
          <w:spacing w:val="0"/>
          <w:sz w:val="24"/>
          <w:szCs w:val="24"/>
        </w:rPr>
        <w:t>nquisitive students develop strong critical thinking skills. Their curiosity prompts them to analyze numerical problems, evaluate different approaches, and think critically about mathematical concepts, contributing to a more intellectually rigorous learning environment.</w:t>
      </w: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Arial" w:hAnsi="Arial" w:eastAsia="SimSun" w:cs="Arial"/>
          <w:sz w:val="24"/>
          <w:szCs w:val="24"/>
        </w:rPr>
      </w:pPr>
      <w:r>
        <w:rPr>
          <w:rFonts w:hint="default" w:ascii="Arial" w:hAnsi="Arial" w:eastAsia="SimSun" w:cs="Arial"/>
          <w:i/>
          <w:iCs/>
          <w:sz w:val="24"/>
          <w:szCs w:val="24"/>
          <w:lang w:val="en-US"/>
        </w:rPr>
        <w:t>Emotion</w:t>
      </w:r>
      <w:r>
        <w:rPr>
          <w:rFonts w:hint="default" w:ascii="Arial" w:hAnsi="Arial" w:eastAsia="SimSun" w:cs="Arial"/>
          <w:sz w:val="24"/>
          <w:szCs w:val="24"/>
          <w:lang w:val="en-US"/>
        </w:rPr>
        <w:t>. The first indicator of numerical inquisitiveness in this study which</w:t>
      </w:r>
      <w:r>
        <w:rPr>
          <w:rFonts w:hint="default" w:ascii="Arial" w:hAnsi="Arial" w:cs="Arial"/>
          <w:i w:val="0"/>
          <w:iCs w:val="0"/>
          <w:sz w:val="24"/>
          <w:szCs w:val="24"/>
          <w:lang w:val="en-US"/>
        </w:rPr>
        <w:t xml:space="preserve"> </w:t>
      </w:r>
      <w:r>
        <w:rPr>
          <w:rFonts w:hint="default" w:ascii="Arial" w:hAnsi="Arial" w:eastAsia="Segoe UI" w:cs="Arial"/>
          <w:i w:val="0"/>
          <w:iCs w:val="0"/>
          <w:caps w:val="0"/>
          <w:color w:val="0F0F0F"/>
          <w:spacing w:val="0"/>
          <w:sz w:val="24"/>
          <w:szCs w:val="24"/>
        </w:rPr>
        <w:t>refer to the degree to which learners express curiosity, engagement, and emotional connection towards numerical concepts or mathematical content during their learning experiences</w:t>
      </w:r>
      <w:r>
        <w:rPr>
          <w:rFonts w:hint="default" w:ascii="Arial" w:hAnsi="Arial" w:eastAsia="Segoe UI" w:cs="Arial"/>
          <w:i w:val="0"/>
          <w:iCs w:val="0"/>
          <w:caps w:val="0"/>
          <w:color w:val="0F0F0F"/>
          <w:spacing w:val="0"/>
          <w:sz w:val="24"/>
          <w:szCs w:val="24"/>
          <w:lang w:val="en-US"/>
        </w:rPr>
        <w:t xml:space="preserve"> </w:t>
      </w:r>
      <w:r>
        <w:rPr>
          <w:rFonts w:hint="default" w:ascii="Arial" w:hAnsi="Arial" w:cs="Arial"/>
          <w:i w:val="0"/>
          <w:iCs w:val="0"/>
          <w:sz w:val="24"/>
          <w:szCs w:val="24"/>
          <w:lang w:val="en-US"/>
        </w:rPr>
        <w:t>(</w:t>
      </w:r>
      <w:r>
        <w:rPr>
          <w:rFonts w:hint="default" w:ascii="Arial" w:hAnsi="Arial" w:eastAsia="SimSun" w:cs="Arial"/>
          <w:i w:val="0"/>
          <w:iCs w:val="0"/>
          <w:color w:val="auto"/>
          <w:sz w:val="24"/>
          <w:szCs w:val="24"/>
          <w:u w:val="none"/>
          <w:lang w:val="en-PH"/>
        </w:rPr>
        <w:t>Snow</w:t>
      </w:r>
      <w:r>
        <w:rPr>
          <w:rFonts w:hint="default" w:ascii="Arial" w:hAnsi="Arial" w:eastAsia="SimSun" w:cs="Arial"/>
          <w:i w:val="0"/>
          <w:iCs w:val="0"/>
          <w:color w:val="auto"/>
          <w:sz w:val="24"/>
          <w:szCs w:val="24"/>
          <w:u w:val="none"/>
          <w:lang w:val="en-US"/>
        </w:rPr>
        <w:t>,</w:t>
      </w:r>
      <w:r>
        <w:rPr>
          <w:rFonts w:hint="default" w:ascii="Arial" w:hAnsi="Arial" w:eastAsia="SimSun" w:cs="Arial"/>
          <w:i w:val="0"/>
          <w:iCs w:val="0"/>
          <w:color w:val="auto"/>
          <w:sz w:val="24"/>
          <w:szCs w:val="24"/>
          <w:u w:val="none"/>
          <w:lang w:val="en-PH"/>
        </w:rPr>
        <w:t xml:space="preserve"> 2011)</w:t>
      </w:r>
      <w:r>
        <w:rPr>
          <w:rFonts w:hint="default" w:ascii="Arial" w:hAnsi="Arial" w:cs="Arial"/>
          <w:i w:val="0"/>
          <w:iCs w:val="0"/>
          <w:sz w:val="24"/>
          <w:szCs w:val="24"/>
          <w:lang w:val="en-US"/>
        </w:rPr>
        <w:t>. According to</w:t>
      </w:r>
      <w:r>
        <w:rPr>
          <w:rFonts w:hint="default" w:ascii="Arial" w:hAnsi="Arial" w:eastAsia="SimSun" w:cs="Arial"/>
          <w:sz w:val="24"/>
          <w:szCs w:val="24"/>
        </w:rPr>
        <w:t xml:space="preserve"> </w:t>
      </w:r>
      <w:r>
        <w:rPr>
          <w:rFonts w:hint="default" w:ascii="Arial" w:hAnsi="Arial" w:eastAsia="SimSun" w:cs="Arial"/>
          <w:sz w:val="24"/>
          <w:szCs w:val="24"/>
          <w:lang w:val="en-PH"/>
        </w:rPr>
        <w:t>Reeve</w:t>
      </w:r>
      <w:r>
        <w:rPr>
          <w:rFonts w:hint="default" w:ascii="Arial" w:hAnsi="Arial" w:eastAsia="SimSun" w:cs="Arial"/>
          <w:sz w:val="24"/>
          <w:szCs w:val="24"/>
          <w:lang w:val="en-US"/>
        </w:rPr>
        <w:t xml:space="preserve"> et al.</w:t>
      </w:r>
      <w:r>
        <w:rPr>
          <w:rFonts w:hint="default" w:ascii="Arial" w:hAnsi="Arial" w:eastAsia="SimSun" w:cs="Arial"/>
          <w:sz w:val="24"/>
          <w:szCs w:val="24"/>
          <w:lang w:val="en-PH"/>
        </w:rPr>
        <w:t xml:space="preserve"> (2015)</w:t>
      </w:r>
      <w:r>
        <w:rPr>
          <w:rFonts w:hint="default" w:ascii="Arial" w:hAnsi="Arial" w:eastAsia="SimSun" w:cs="Arial"/>
          <w:sz w:val="24"/>
          <w:szCs w:val="24"/>
          <w:lang w:val="en-US"/>
        </w:rPr>
        <w:t>,</w:t>
      </w:r>
      <w:r>
        <w:rPr>
          <w:rFonts w:hint="default" w:ascii="Arial" w:hAnsi="Arial" w:eastAsia="SimSun" w:cs="Arial"/>
          <w:sz w:val="24"/>
          <w:szCs w:val="24"/>
        </w:rPr>
        <w:t xml:space="preserve"> </w:t>
      </w:r>
      <w:r>
        <w:rPr>
          <w:rFonts w:hint="default" w:ascii="Arial" w:hAnsi="Arial" w:eastAsia="SimSun" w:cs="Arial"/>
          <w:sz w:val="24"/>
          <w:szCs w:val="24"/>
          <w:lang w:val="en-US"/>
        </w:rPr>
        <w:t>l</w:t>
      </w:r>
      <w:r>
        <w:rPr>
          <w:rFonts w:hint="default" w:ascii="Arial" w:hAnsi="Arial" w:eastAsia="Segoe UI" w:cs="Arial"/>
          <w:i w:val="0"/>
          <w:iCs w:val="0"/>
          <w:caps w:val="0"/>
          <w:color w:val="0F0F0F"/>
          <w:spacing w:val="0"/>
          <w:sz w:val="24"/>
          <w:szCs w:val="24"/>
        </w:rPr>
        <w:t>earners with moderate numerical inquisitiveness are likely to show balanced interest and engagement with numerical concepts. They may neither be overly enthusiastic nor completely disinterested, maintaining a steady engagement level.</w:t>
      </w:r>
      <w:r>
        <w:rPr>
          <w:rFonts w:hint="default" w:ascii="Arial" w:hAnsi="Arial" w:eastAsia="Segoe UI" w:cs="Arial"/>
          <w:i w:val="0"/>
          <w:iCs w:val="0"/>
          <w:caps w:val="0"/>
          <w:color w:val="0F0F0F"/>
          <w:spacing w:val="0"/>
          <w:sz w:val="24"/>
          <w:szCs w:val="24"/>
          <w:lang w:val="en-US"/>
        </w:rPr>
        <w:t xml:space="preserve"> It </w:t>
      </w:r>
      <w:r>
        <w:rPr>
          <w:rFonts w:hint="default" w:ascii="Arial" w:hAnsi="Arial" w:eastAsia="Segoe UI" w:cs="Arial"/>
          <w:i w:val="0"/>
          <w:iCs w:val="0"/>
          <w:caps w:val="0"/>
          <w:color w:val="0F0F0F"/>
          <w:spacing w:val="0"/>
          <w:sz w:val="24"/>
          <w:szCs w:val="24"/>
        </w:rPr>
        <w:t>implies a positive emotional connection without extremes. Learners may view numerical concepts with a moderate level of positivity, associating them with interest and satisfaction</w:t>
      </w:r>
      <w:r>
        <w:rPr>
          <w:rFonts w:hint="default" w:ascii="Arial" w:hAnsi="Arial" w:eastAsia="SimSun" w:cs="Arial"/>
          <w:sz w:val="24"/>
          <w:szCs w:val="24"/>
        </w:rPr>
        <w:t>.</w:t>
      </w: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Arial" w:hAnsi="Arial" w:eastAsia="SimSun" w:cs="Arial"/>
          <w:sz w:val="24"/>
          <w:szCs w:val="24"/>
          <w:lang w:val="en-US"/>
        </w:rPr>
      </w:pPr>
      <w:r>
        <w:rPr>
          <w:rFonts w:hint="default" w:ascii="Arial" w:hAnsi="Arial" w:eastAsia="SimSun" w:cs="Arial"/>
          <w:sz w:val="24"/>
          <w:szCs w:val="24"/>
          <w:lang w:val="en-PH"/>
        </w:rPr>
        <w:t xml:space="preserve">Moreover, </w:t>
      </w:r>
      <w:r>
        <w:rPr>
          <w:rFonts w:hint="default" w:ascii="Arial" w:hAnsi="Arial" w:eastAsia="SimSun" w:cs="Arial"/>
          <w:sz w:val="24"/>
          <w:szCs w:val="24"/>
        </w:rPr>
        <w:t>Gurat</w:t>
      </w:r>
      <w:r>
        <w:rPr>
          <w:rFonts w:hint="default" w:ascii="Arial" w:hAnsi="Arial" w:eastAsia="SimSun" w:cs="Arial"/>
          <w:sz w:val="24"/>
          <w:szCs w:val="24"/>
          <w:lang w:val="en-PH"/>
        </w:rPr>
        <w:t xml:space="preserve"> (2018) </w:t>
      </w:r>
      <w:r>
        <w:rPr>
          <w:rFonts w:hint="default" w:ascii="Arial" w:hAnsi="Arial" w:eastAsia="SimSun" w:cs="Arial"/>
          <w:sz w:val="24"/>
          <w:szCs w:val="24"/>
          <w:lang w:val="en-US"/>
        </w:rPr>
        <w:t>found that l</w:t>
      </w:r>
      <w:r>
        <w:rPr>
          <w:rFonts w:hint="default" w:ascii="Arial" w:hAnsi="Arial" w:eastAsia="Segoe UI" w:cs="Arial"/>
          <w:i w:val="0"/>
          <w:iCs w:val="0"/>
          <w:caps w:val="0"/>
          <w:color w:val="0F0F0F"/>
          <w:spacing w:val="0"/>
          <w:sz w:val="24"/>
          <w:szCs w:val="24"/>
        </w:rPr>
        <w:t>earners at moderate levels of numerical inquisitiveness are expected to sustain attention during learning tasks. They may not be easily distracted and can maintain focus on numerical content.</w:t>
      </w:r>
      <w:r>
        <w:rPr>
          <w:rFonts w:hint="default" w:ascii="Arial" w:hAnsi="Arial" w:eastAsia="Segoe UI" w:cs="Arial"/>
          <w:i w:val="0"/>
          <w:iCs w:val="0"/>
          <w:caps w:val="0"/>
          <w:color w:val="0F0F0F"/>
          <w:spacing w:val="0"/>
          <w:sz w:val="24"/>
          <w:szCs w:val="24"/>
          <w:lang w:val="en-US"/>
        </w:rPr>
        <w:t xml:space="preserve"> </w:t>
      </w:r>
      <w:r>
        <w:rPr>
          <w:rFonts w:hint="default" w:ascii="Arial" w:hAnsi="Arial" w:eastAsia="Segoe UI" w:cs="Arial"/>
          <w:i w:val="0"/>
          <w:iCs w:val="0"/>
          <w:caps w:val="0"/>
          <w:color w:val="0F0F0F"/>
          <w:spacing w:val="0"/>
          <w:sz w:val="24"/>
          <w:szCs w:val="24"/>
        </w:rPr>
        <w:t>Moderate inquisitiveness suggests a balanced approach to problem-solving. Learners may employ effective strategies without being overly fixated on solving numerical problems at the expense of understanding the underlying concepts</w:t>
      </w:r>
      <w:r>
        <w:rPr>
          <w:rFonts w:hint="default" w:ascii="Arial" w:hAnsi="Arial" w:eastAsia="SimSun" w:cs="Arial"/>
          <w:sz w:val="24"/>
          <w:szCs w:val="24"/>
        </w:rPr>
        <w:t>. Dunlosky</w:t>
      </w:r>
      <w:r>
        <w:rPr>
          <w:rFonts w:hint="default" w:ascii="Arial" w:hAnsi="Arial" w:eastAsia="SimSun" w:cs="Arial"/>
          <w:sz w:val="24"/>
          <w:szCs w:val="24"/>
          <w:lang w:val="en-PH"/>
        </w:rPr>
        <w:t xml:space="preserve"> et al. (2015) suggested that </w:t>
      </w:r>
      <w:r>
        <w:rPr>
          <w:rFonts w:hint="default" w:ascii="Arial" w:hAnsi="Arial" w:eastAsia="Segoe UI" w:cs="Arial"/>
          <w:i w:val="0"/>
          <w:iCs w:val="0"/>
          <w:caps w:val="0"/>
          <w:color w:val="0F0F0F"/>
          <w:spacing w:val="0"/>
          <w:sz w:val="24"/>
          <w:szCs w:val="24"/>
        </w:rPr>
        <w:t>inquisitive learners are likely to be open to exploring numerical concepts. They may ask questions, seek clarification, and show a willingness to delve deeper into the subject matter.</w:t>
      </w:r>
      <w:r>
        <w:rPr>
          <w:rFonts w:hint="default" w:ascii="Arial" w:hAnsi="Arial" w:eastAsia="SimSun" w:cs="Arial"/>
          <w:sz w:val="24"/>
          <w:szCs w:val="24"/>
          <w:lang w:val="en-US"/>
        </w:rPr>
        <w:t xml:space="preserve"> Also, </w:t>
      </w:r>
      <w:r>
        <w:rPr>
          <w:rFonts w:hint="default" w:ascii="Arial" w:hAnsi="Arial" w:eastAsia="TimesNewRomanPSMT" w:cs="Arial"/>
          <w:color w:val="000000"/>
          <w:kern w:val="0"/>
          <w:sz w:val="24"/>
          <w:szCs w:val="24"/>
          <w:lang w:val="en-US" w:eastAsia="zh-CN" w:bidi="ar"/>
        </w:rPr>
        <w:t xml:space="preserve">Janosz </w:t>
      </w:r>
      <w:r>
        <w:rPr>
          <w:rFonts w:hint="default" w:ascii="Arial" w:hAnsi="Arial" w:eastAsia="TimesNewRomanPSMT" w:cs="Arial"/>
          <w:color w:val="000000"/>
          <w:kern w:val="0"/>
          <w:sz w:val="24"/>
          <w:szCs w:val="24"/>
          <w:lang w:val="en-PH" w:eastAsia="zh-CN" w:bidi="ar"/>
        </w:rPr>
        <w:t>(</w:t>
      </w:r>
      <w:r>
        <w:rPr>
          <w:rFonts w:hint="default" w:ascii="Arial" w:hAnsi="Arial" w:eastAsia="TimesNewRomanPSMT" w:cs="Arial"/>
          <w:color w:val="000000"/>
          <w:kern w:val="0"/>
          <w:sz w:val="24"/>
          <w:szCs w:val="24"/>
          <w:lang w:val="en-US" w:eastAsia="zh-CN" w:bidi="ar"/>
        </w:rPr>
        <w:t>201</w:t>
      </w:r>
      <w:r>
        <w:rPr>
          <w:rFonts w:hint="default" w:ascii="Arial" w:hAnsi="Arial" w:eastAsia="TimesNewRomanPSMT" w:cs="Arial"/>
          <w:color w:val="000000"/>
          <w:kern w:val="0"/>
          <w:sz w:val="24"/>
          <w:szCs w:val="24"/>
          <w:lang w:val="en-PH" w:eastAsia="zh-CN" w:bidi="ar"/>
        </w:rPr>
        <w:t>5</w:t>
      </w:r>
      <w:r>
        <w:rPr>
          <w:rFonts w:hint="default" w:ascii="Arial" w:hAnsi="Arial" w:eastAsia="TimesNewRomanPSMT" w:cs="Arial"/>
          <w:color w:val="000000"/>
          <w:kern w:val="0"/>
          <w:sz w:val="24"/>
          <w:szCs w:val="24"/>
          <w:lang w:val="en-US" w:eastAsia="zh-CN" w:bidi="ar"/>
        </w:rPr>
        <w:t>) noted that n</w:t>
      </w:r>
      <w:r>
        <w:rPr>
          <w:rFonts w:hint="default" w:ascii="Arial" w:hAnsi="Arial" w:eastAsia="Segoe UI" w:cs="Arial"/>
          <w:i w:val="0"/>
          <w:iCs w:val="0"/>
          <w:caps w:val="0"/>
          <w:color w:val="0F0F0F"/>
          <w:spacing w:val="0"/>
          <w:sz w:val="24"/>
          <w:szCs w:val="24"/>
        </w:rPr>
        <w:t>umerical inquisitiveness at a moderate level is associated with the development of critical thinking skills. Learners may analyze numerical information without becoming overly analytical or overly reliant on rote memorization.</w:t>
      </w: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Arial" w:hAnsi="Arial" w:eastAsia="SimSun" w:cs="Arial"/>
          <w:sz w:val="24"/>
          <w:szCs w:val="24"/>
          <w:lang w:val="en-PH"/>
        </w:rPr>
      </w:pPr>
      <w:r>
        <w:rPr>
          <w:rFonts w:hint="default" w:ascii="Arial" w:hAnsi="Arial" w:cs="Arial"/>
          <w:i/>
          <w:iCs/>
          <w:sz w:val="24"/>
          <w:szCs w:val="24"/>
          <w:lang w:val="en-US"/>
        </w:rPr>
        <w:t>Engagement</w:t>
      </w:r>
      <w:r>
        <w:rPr>
          <w:rFonts w:hint="default" w:ascii="Arial" w:hAnsi="Arial" w:cs="Arial"/>
          <w:i w:val="0"/>
          <w:iCs w:val="0"/>
          <w:sz w:val="24"/>
          <w:szCs w:val="24"/>
          <w:lang w:val="en-US"/>
        </w:rPr>
        <w:t xml:space="preserve">. The second indicator of </w:t>
      </w:r>
      <w:r>
        <w:rPr>
          <w:rFonts w:hint="default" w:ascii="Arial" w:hAnsi="Arial" w:eastAsia="SimSun" w:cs="Arial"/>
          <w:i w:val="0"/>
          <w:iCs w:val="0"/>
          <w:sz w:val="24"/>
          <w:szCs w:val="24"/>
          <w:lang w:val="en-US"/>
        </w:rPr>
        <w:t>numerical inquisitiveness in this study which</w:t>
      </w:r>
      <w:r>
        <w:rPr>
          <w:rFonts w:hint="default" w:ascii="Arial" w:hAnsi="Arial" w:cs="Arial"/>
          <w:i w:val="0"/>
          <w:iCs w:val="0"/>
          <w:sz w:val="24"/>
          <w:szCs w:val="24"/>
          <w:lang w:val="en-US"/>
        </w:rPr>
        <w:t xml:space="preserve"> </w:t>
      </w:r>
      <w:r>
        <w:rPr>
          <w:rFonts w:hint="default" w:ascii="Arial" w:hAnsi="Arial" w:eastAsia="Segoe UI" w:cs="Arial"/>
          <w:i w:val="0"/>
          <w:iCs w:val="0"/>
          <w:caps w:val="0"/>
          <w:color w:val="0F0F0F"/>
          <w:spacing w:val="0"/>
          <w:sz w:val="24"/>
          <w:szCs w:val="24"/>
        </w:rPr>
        <w:t>refer to the degree to which students actively involve themselves, show curiosity, and participate in learning activities related to numerical concepts and mathematics</w:t>
      </w:r>
      <w:r>
        <w:rPr>
          <w:rFonts w:hint="default" w:ascii="Arial" w:hAnsi="Arial" w:eastAsia="Segoe UI" w:cs="Arial"/>
          <w:i w:val="0"/>
          <w:iCs w:val="0"/>
          <w:caps w:val="0"/>
          <w:color w:val="0F0F0F"/>
          <w:spacing w:val="0"/>
          <w:sz w:val="24"/>
          <w:szCs w:val="24"/>
          <w:lang w:val="en-US"/>
        </w:rPr>
        <w:t xml:space="preserve"> </w:t>
      </w:r>
      <w:r>
        <w:rPr>
          <w:rFonts w:hint="default" w:ascii="Arial" w:hAnsi="Arial" w:cs="Arial"/>
          <w:i w:val="0"/>
          <w:iCs w:val="0"/>
          <w:sz w:val="24"/>
          <w:szCs w:val="24"/>
          <w:lang w:val="en-US"/>
        </w:rPr>
        <w:t>(</w:t>
      </w:r>
      <w:r>
        <w:rPr>
          <w:rFonts w:hint="default" w:ascii="Arial" w:hAnsi="Arial" w:eastAsia="SimSun" w:cs="Arial"/>
          <w:i w:val="0"/>
          <w:iCs w:val="0"/>
          <w:color w:val="auto"/>
          <w:sz w:val="24"/>
          <w:szCs w:val="24"/>
          <w:u w:val="none"/>
          <w:lang w:val="en-PH"/>
        </w:rPr>
        <w:t>Snow</w:t>
      </w:r>
      <w:r>
        <w:rPr>
          <w:rFonts w:hint="default" w:ascii="Arial" w:hAnsi="Arial" w:eastAsia="SimSun" w:cs="Arial"/>
          <w:i w:val="0"/>
          <w:iCs w:val="0"/>
          <w:color w:val="auto"/>
          <w:sz w:val="24"/>
          <w:szCs w:val="24"/>
          <w:u w:val="none"/>
          <w:lang w:val="en-US"/>
        </w:rPr>
        <w:t>,</w:t>
      </w:r>
      <w:r>
        <w:rPr>
          <w:rFonts w:hint="default" w:ascii="Arial" w:hAnsi="Arial" w:eastAsia="SimSun" w:cs="Arial"/>
          <w:i w:val="0"/>
          <w:iCs w:val="0"/>
          <w:color w:val="auto"/>
          <w:sz w:val="24"/>
          <w:szCs w:val="24"/>
          <w:u w:val="none"/>
          <w:lang w:val="en-PH"/>
        </w:rPr>
        <w:t xml:space="preserve"> 2011)</w:t>
      </w:r>
      <w:r>
        <w:rPr>
          <w:rFonts w:hint="default" w:ascii="Arial" w:hAnsi="Arial" w:cs="Arial"/>
          <w:i w:val="0"/>
          <w:iCs w:val="0"/>
          <w:sz w:val="24"/>
          <w:szCs w:val="24"/>
          <w:lang w:val="en-US"/>
        </w:rPr>
        <w:t>. L</w:t>
      </w:r>
      <w:r>
        <w:rPr>
          <w:rFonts w:hint="default" w:ascii="Arial" w:hAnsi="Arial" w:eastAsia="Segoe UI" w:cs="Arial"/>
          <w:i w:val="0"/>
          <w:iCs w:val="0"/>
          <w:caps w:val="0"/>
          <w:color w:val="0F0F0F"/>
          <w:spacing w:val="0"/>
          <w:sz w:val="24"/>
          <w:szCs w:val="24"/>
        </w:rPr>
        <w:t>earners with moderate numerical inquisitiveness in terms of engagement are likely to actively participate in numerical tasks. They contribute without being overly dominant or passive, fostering a collaborative learning environment.</w:t>
      </w:r>
      <w:r>
        <w:rPr>
          <w:rFonts w:hint="default" w:ascii="Arial" w:hAnsi="Arial" w:eastAsia="Segoe UI" w:cs="Arial"/>
          <w:i w:val="0"/>
          <w:iCs w:val="0"/>
          <w:caps w:val="0"/>
          <w:color w:val="0F0F0F"/>
          <w:spacing w:val="0"/>
          <w:sz w:val="24"/>
          <w:szCs w:val="24"/>
          <w:lang w:val="en-US"/>
        </w:rPr>
        <w:t xml:space="preserve"> </w:t>
      </w:r>
      <w:r>
        <w:rPr>
          <w:rFonts w:hint="default" w:ascii="Arial" w:hAnsi="Arial" w:eastAsia="Segoe UI" w:cs="Arial"/>
          <w:i w:val="0"/>
          <w:iCs w:val="0"/>
          <w:caps w:val="0"/>
          <w:color w:val="0F0F0F"/>
          <w:spacing w:val="0"/>
          <w:sz w:val="24"/>
          <w:szCs w:val="24"/>
        </w:rPr>
        <w:t>Moderate inquisitiveness suggests learners have a balanced curiosity. They ask questions and seek clarification, demonstrating an interest in understanding numerical concepts without becoming overly intrusive</w:t>
      </w:r>
      <w:r>
        <w:rPr>
          <w:rFonts w:hint="default" w:ascii="Arial" w:hAnsi="Arial" w:eastAsia="Segoe UI" w:cs="Arial"/>
          <w:i w:val="0"/>
          <w:iCs w:val="0"/>
          <w:caps w:val="0"/>
          <w:color w:val="0F0F0F"/>
          <w:spacing w:val="0"/>
          <w:sz w:val="24"/>
          <w:szCs w:val="24"/>
          <w:lang w:val="en-US"/>
        </w:rPr>
        <w:t xml:space="preserve"> </w:t>
      </w:r>
      <w:r>
        <w:rPr>
          <w:rFonts w:hint="default" w:ascii="Arial" w:hAnsi="Arial" w:eastAsia="SimSun" w:cs="Arial"/>
          <w:sz w:val="24"/>
          <w:szCs w:val="24"/>
          <w:lang w:val="en-PH"/>
        </w:rPr>
        <w:t>(</w:t>
      </w:r>
      <w:r>
        <w:rPr>
          <w:rFonts w:hint="default" w:ascii="Arial" w:hAnsi="Arial" w:eastAsia="TimesNewRomanPSMT" w:cs="Arial"/>
          <w:color w:val="auto"/>
          <w:kern w:val="0"/>
          <w:sz w:val="24"/>
          <w:szCs w:val="24"/>
          <w:lang w:val="en-US" w:eastAsia="zh-CN" w:bidi="ar"/>
        </w:rPr>
        <w:t>Blasco-Arcas et al.</w:t>
      </w:r>
      <w:r>
        <w:rPr>
          <w:rFonts w:hint="default" w:ascii="Arial" w:hAnsi="Arial" w:eastAsia="TimesNewRomanPSMT" w:cs="Arial"/>
          <w:color w:val="auto"/>
          <w:kern w:val="0"/>
          <w:sz w:val="24"/>
          <w:szCs w:val="24"/>
          <w:lang w:val="en-PH" w:eastAsia="zh-CN" w:bidi="ar"/>
        </w:rPr>
        <w:t>, 2013</w:t>
      </w:r>
      <w:r>
        <w:rPr>
          <w:rFonts w:hint="default" w:ascii="Arial" w:hAnsi="Arial" w:eastAsia="SimSun" w:cs="Arial"/>
          <w:sz w:val="24"/>
          <w:szCs w:val="24"/>
          <w:lang w:val="en-PH"/>
        </w:rPr>
        <w:t>)</w:t>
      </w:r>
      <w:r>
        <w:rPr>
          <w:rFonts w:hint="default" w:ascii="Arial" w:hAnsi="Arial" w:eastAsia="SimSun" w:cs="Arial"/>
          <w:sz w:val="24"/>
          <w:szCs w:val="24"/>
        </w:rPr>
        <w:t>.</w:t>
      </w: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Arial" w:hAnsi="Arial" w:cs="Arial"/>
          <w:lang w:val="en-US"/>
        </w:rPr>
      </w:pPr>
      <w:r>
        <w:rPr>
          <w:rFonts w:hint="default" w:ascii="Arial" w:hAnsi="Arial" w:eastAsia="SimSun" w:cs="Arial"/>
          <w:sz w:val="24"/>
          <w:szCs w:val="24"/>
          <w:lang w:val="en-US"/>
        </w:rPr>
        <w:t xml:space="preserve">As viewed by </w:t>
      </w:r>
      <w:r>
        <w:rPr>
          <w:rFonts w:hint="default" w:ascii="Arial" w:hAnsi="Arial" w:eastAsia="SimSun" w:cs="Arial"/>
          <w:sz w:val="24"/>
          <w:szCs w:val="24"/>
        </w:rPr>
        <w:t>Klerlein</w:t>
      </w:r>
      <w:r>
        <w:rPr>
          <w:rFonts w:hint="default" w:ascii="Arial" w:hAnsi="Arial" w:eastAsia="SimSun" w:cs="Arial"/>
          <w:sz w:val="24"/>
          <w:szCs w:val="24"/>
          <w:lang w:val="en-PH"/>
        </w:rPr>
        <w:t xml:space="preserve"> and</w:t>
      </w:r>
      <w:r>
        <w:rPr>
          <w:rFonts w:hint="default" w:ascii="Arial" w:hAnsi="Arial" w:eastAsia="SimSun" w:cs="Arial"/>
          <w:sz w:val="24"/>
          <w:szCs w:val="24"/>
        </w:rPr>
        <w:t xml:space="preserve"> Hervey</w:t>
      </w:r>
      <w:r>
        <w:rPr>
          <w:rFonts w:hint="default" w:ascii="Arial" w:hAnsi="Arial" w:eastAsia="SimSun" w:cs="Arial"/>
          <w:sz w:val="24"/>
          <w:szCs w:val="24"/>
          <w:lang w:val="en-PH"/>
        </w:rPr>
        <w:t xml:space="preserve"> (2017)</w:t>
      </w:r>
      <w:r>
        <w:rPr>
          <w:rFonts w:hint="default" w:ascii="Arial" w:hAnsi="Arial" w:eastAsia="SimSun" w:cs="Arial"/>
          <w:sz w:val="24"/>
          <w:szCs w:val="24"/>
          <w:lang w:val="en-US"/>
        </w:rPr>
        <w:t>, m</w:t>
      </w:r>
      <w:r>
        <w:rPr>
          <w:rFonts w:hint="default" w:ascii="Arial" w:hAnsi="Arial" w:eastAsia="Segoe UI" w:cs="Arial"/>
          <w:i w:val="0"/>
          <w:iCs w:val="0"/>
          <w:caps w:val="0"/>
          <w:color w:val="0F0F0F"/>
          <w:spacing w:val="0"/>
          <w:sz w:val="24"/>
          <w:szCs w:val="24"/>
        </w:rPr>
        <w:t>oderate engagement implies learners can maintain steady focus during numerical activities. They are attentive without being overly absorbed or easily distracted, contributing to effective learning</w:t>
      </w:r>
      <w:r>
        <w:rPr>
          <w:rFonts w:hint="default" w:ascii="Arial" w:hAnsi="Arial" w:eastAsia="Segoe UI" w:cs="Arial"/>
          <w:i w:val="0"/>
          <w:iCs w:val="0"/>
          <w:caps w:val="0"/>
          <w:color w:val="0F0F0F"/>
          <w:spacing w:val="0"/>
          <w:sz w:val="24"/>
          <w:szCs w:val="24"/>
          <w:lang w:val="en-US"/>
        </w:rPr>
        <w:t>. E</w:t>
      </w:r>
      <w:r>
        <w:rPr>
          <w:rFonts w:hint="default" w:ascii="Arial" w:hAnsi="Arial" w:eastAsia="Segoe UI" w:cs="Arial"/>
          <w:i w:val="0"/>
          <w:iCs w:val="0"/>
          <w:caps w:val="0"/>
          <w:color w:val="0F0F0F"/>
          <w:spacing w:val="0"/>
          <w:sz w:val="24"/>
          <w:szCs w:val="24"/>
        </w:rPr>
        <w:t>ngaged learners are open to exploring numerical problems. They show a willingness to experiment with different approaches to problem-solving, promoting a deeper understanding of numerical concepts</w:t>
      </w:r>
      <w:r>
        <w:rPr>
          <w:rFonts w:hint="default" w:ascii="Arial" w:hAnsi="Arial" w:eastAsia="SimSun" w:cs="Arial"/>
          <w:sz w:val="24"/>
          <w:szCs w:val="24"/>
          <w:lang w:val="en-US"/>
        </w:rPr>
        <w:t>.</w:t>
      </w:r>
      <w:r>
        <w:rPr>
          <w:rFonts w:hint="default" w:ascii="Arial" w:hAnsi="Arial" w:eastAsia="SimSun" w:cs="Arial"/>
          <w:sz w:val="24"/>
          <w:szCs w:val="24"/>
          <w:lang w:val="en-PH"/>
        </w:rPr>
        <w:t xml:space="preserve"> Poth (2018) pointed out that</w:t>
      </w:r>
      <w:r>
        <w:rPr>
          <w:rFonts w:hint="default" w:ascii="Arial" w:hAnsi="Arial" w:eastAsia="SimSun" w:cs="Arial"/>
          <w:sz w:val="24"/>
          <w:szCs w:val="24"/>
          <w:lang w:val="en-US"/>
        </w:rPr>
        <w:t xml:space="preserve"> l</w:t>
      </w:r>
      <w:r>
        <w:rPr>
          <w:rFonts w:hint="default" w:ascii="Arial" w:hAnsi="Arial" w:eastAsia="Segoe UI" w:cs="Arial"/>
          <w:i w:val="0"/>
          <w:iCs w:val="0"/>
          <w:caps w:val="0"/>
          <w:color w:val="0F0F0F"/>
          <w:spacing w:val="0"/>
          <w:sz w:val="24"/>
          <w:szCs w:val="24"/>
        </w:rPr>
        <w:t>earners with moderate engagement levels effectively communicate their ideas related to numerical concepts. They express themselves clearly without dominating discussions, facilitating effective knowledge sharing.</w:t>
      </w:r>
      <w:r>
        <w:rPr>
          <w:rFonts w:hint="default" w:ascii="Arial" w:hAnsi="Arial" w:eastAsia="Segoe UI" w:cs="Arial"/>
          <w:i w:val="0"/>
          <w:iCs w:val="0"/>
          <w:caps w:val="0"/>
          <w:color w:val="0F0F0F"/>
          <w:spacing w:val="0"/>
          <w:sz w:val="24"/>
          <w:szCs w:val="24"/>
          <w:lang w:val="en-US"/>
        </w:rPr>
        <w:t xml:space="preserve"> </w:t>
      </w:r>
      <w:r>
        <w:rPr>
          <w:rFonts w:hint="default" w:ascii="Arial" w:hAnsi="Arial" w:eastAsia="SimSun" w:cs="Arial"/>
          <w:sz w:val="24"/>
          <w:szCs w:val="24"/>
          <w:lang w:val="en-US"/>
        </w:rPr>
        <w:t xml:space="preserve">According to </w:t>
      </w:r>
      <w:r>
        <w:rPr>
          <w:rFonts w:hint="default" w:ascii="Arial" w:hAnsi="Arial" w:eastAsia="SimSun" w:cs="Arial"/>
          <w:sz w:val="24"/>
          <w:szCs w:val="24"/>
        </w:rPr>
        <w:t>Backer</w:t>
      </w:r>
      <w:r>
        <w:rPr>
          <w:rFonts w:hint="default" w:ascii="Arial" w:hAnsi="Arial" w:eastAsia="SimSun" w:cs="Arial"/>
          <w:sz w:val="24"/>
          <w:szCs w:val="24"/>
          <w:lang w:val="en-PH"/>
        </w:rPr>
        <w:t xml:space="preserve"> et al. (2018)</w:t>
      </w:r>
      <w:r>
        <w:rPr>
          <w:rFonts w:hint="default" w:ascii="Arial" w:hAnsi="Arial" w:eastAsia="SimSun" w:cs="Arial"/>
          <w:sz w:val="24"/>
          <w:szCs w:val="24"/>
          <w:lang w:val="en-US"/>
        </w:rPr>
        <w:t xml:space="preserve">, </w:t>
      </w:r>
      <w:r>
        <w:rPr>
          <w:rFonts w:hint="default" w:ascii="Arial" w:hAnsi="Arial" w:eastAsia="Segoe UI" w:cs="Arial"/>
          <w:i w:val="0"/>
          <w:iCs w:val="0"/>
          <w:caps w:val="0"/>
          <w:color w:val="0F0F0F"/>
          <w:spacing w:val="0"/>
          <w:sz w:val="24"/>
          <w:szCs w:val="24"/>
        </w:rPr>
        <w:t>engaged learners actively contribute to collaborative learning efforts. They work well with peers, share insights, and contribute to group discussions without overshadowing others.</w:t>
      </w: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Arial" w:hAnsi="Arial" w:eastAsia="SimSun" w:cs="Arial"/>
          <w:sz w:val="24"/>
          <w:szCs w:val="24"/>
          <w:lang w:val="en-PH"/>
        </w:rPr>
      </w:pPr>
      <w:r>
        <w:rPr>
          <w:rFonts w:hint="default" w:ascii="Arial" w:hAnsi="Arial" w:cs="Arial"/>
          <w:i/>
          <w:iCs/>
          <w:sz w:val="24"/>
          <w:szCs w:val="24"/>
          <w:lang w:val="en-US"/>
        </w:rPr>
        <w:t>Knowledge</w:t>
      </w:r>
      <w:r>
        <w:rPr>
          <w:rFonts w:hint="default" w:ascii="Arial" w:hAnsi="Arial" w:cs="Arial"/>
          <w:i w:val="0"/>
          <w:iCs w:val="0"/>
          <w:sz w:val="24"/>
          <w:szCs w:val="24"/>
          <w:lang w:val="en-US"/>
        </w:rPr>
        <w:t xml:space="preserve">. The third indicator of </w:t>
      </w:r>
      <w:r>
        <w:rPr>
          <w:rFonts w:hint="default" w:ascii="Arial" w:hAnsi="Arial" w:eastAsia="SimSun" w:cs="Arial"/>
          <w:i w:val="0"/>
          <w:iCs w:val="0"/>
          <w:sz w:val="24"/>
          <w:szCs w:val="24"/>
          <w:lang w:val="en-US"/>
        </w:rPr>
        <w:t>numerical inquisitiveness</w:t>
      </w:r>
      <w:r>
        <w:rPr>
          <w:rFonts w:hint="default" w:ascii="Arial" w:hAnsi="Arial" w:cs="Arial"/>
          <w:i w:val="0"/>
          <w:iCs w:val="0"/>
          <w:sz w:val="24"/>
          <w:szCs w:val="24"/>
          <w:lang w:val="en-US"/>
        </w:rPr>
        <w:t xml:space="preserve"> in this study which </w:t>
      </w:r>
      <w:r>
        <w:rPr>
          <w:rFonts w:hint="default" w:ascii="Arial" w:hAnsi="Arial" w:eastAsia="Segoe UI" w:cs="Arial"/>
          <w:i w:val="0"/>
          <w:iCs w:val="0"/>
          <w:caps w:val="0"/>
          <w:color w:val="0F0F0F"/>
          <w:spacing w:val="0"/>
          <w:sz w:val="24"/>
          <w:szCs w:val="24"/>
        </w:rPr>
        <w:t>refer to the degree to which students actively seek, acquire, and engage with numerical information and concepts, demonstrating a curiosity-driven exploration of numerical knowledge</w:t>
      </w:r>
      <w:r>
        <w:rPr>
          <w:rFonts w:hint="default" w:ascii="Arial" w:hAnsi="Arial" w:eastAsia="Segoe UI" w:cs="Arial"/>
          <w:i w:val="0"/>
          <w:iCs w:val="0"/>
          <w:caps w:val="0"/>
          <w:color w:val="0F0F0F"/>
          <w:spacing w:val="0"/>
          <w:sz w:val="24"/>
          <w:szCs w:val="24"/>
          <w:lang w:val="en-US"/>
        </w:rPr>
        <w:t xml:space="preserve"> </w:t>
      </w:r>
      <w:r>
        <w:rPr>
          <w:rFonts w:hint="default" w:ascii="Arial" w:hAnsi="Arial" w:cs="Arial"/>
          <w:i w:val="0"/>
          <w:iCs w:val="0"/>
          <w:sz w:val="24"/>
          <w:szCs w:val="24"/>
          <w:lang w:val="en-US"/>
        </w:rPr>
        <w:t>(</w:t>
      </w:r>
      <w:r>
        <w:rPr>
          <w:rFonts w:hint="default" w:ascii="Arial" w:hAnsi="Arial" w:eastAsia="SimSun" w:cs="Arial"/>
          <w:i w:val="0"/>
          <w:iCs w:val="0"/>
          <w:color w:val="auto"/>
          <w:sz w:val="24"/>
          <w:szCs w:val="24"/>
          <w:u w:val="none"/>
          <w:lang w:val="en-PH"/>
        </w:rPr>
        <w:t>Snow</w:t>
      </w:r>
      <w:r>
        <w:rPr>
          <w:rFonts w:hint="default" w:ascii="Arial" w:hAnsi="Arial" w:eastAsia="SimSun" w:cs="Arial"/>
          <w:i w:val="0"/>
          <w:iCs w:val="0"/>
          <w:color w:val="auto"/>
          <w:sz w:val="24"/>
          <w:szCs w:val="24"/>
          <w:u w:val="none"/>
          <w:lang w:val="en-US"/>
        </w:rPr>
        <w:t>,</w:t>
      </w:r>
      <w:r>
        <w:rPr>
          <w:rFonts w:hint="default" w:ascii="Arial" w:hAnsi="Arial" w:eastAsia="SimSun" w:cs="Arial"/>
          <w:i w:val="0"/>
          <w:iCs w:val="0"/>
          <w:color w:val="auto"/>
          <w:sz w:val="24"/>
          <w:szCs w:val="24"/>
          <w:u w:val="none"/>
          <w:lang w:val="en-PH"/>
        </w:rPr>
        <w:t xml:space="preserve"> 2011)</w:t>
      </w:r>
      <w:r>
        <w:rPr>
          <w:rFonts w:hint="default" w:ascii="Arial" w:hAnsi="Arial" w:cs="Arial"/>
          <w:i w:val="0"/>
          <w:iCs w:val="0"/>
          <w:sz w:val="24"/>
          <w:szCs w:val="24"/>
          <w:lang w:val="en-US"/>
        </w:rPr>
        <w:t xml:space="preserve">. </w:t>
      </w:r>
      <w:r>
        <w:rPr>
          <w:rFonts w:hint="default" w:ascii="Arial" w:hAnsi="Arial" w:eastAsia="SimSun" w:cs="Arial"/>
          <w:i w:val="0"/>
          <w:iCs w:val="0"/>
          <w:sz w:val="24"/>
          <w:szCs w:val="24"/>
          <w:lang w:val="en-PH"/>
        </w:rPr>
        <w:t xml:space="preserve">According to </w:t>
      </w:r>
      <w:r>
        <w:rPr>
          <w:rFonts w:hint="default" w:ascii="Arial" w:hAnsi="Arial" w:eastAsia="SimSun" w:cs="Arial"/>
          <w:i w:val="0"/>
          <w:iCs w:val="0"/>
          <w:sz w:val="24"/>
          <w:szCs w:val="24"/>
        </w:rPr>
        <w:t xml:space="preserve">DiNapoli </w:t>
      </w:r>
      <w:r>
        <w:rPr>
          <w:rFonts w:hint="default" w:ascii="Arial" w:hAnsi="Arial" w:eastAsia="SimSun" w:cs="Arial"/>
          <w:i w:val="0"/>
          <w:iCs w:val="0"/>
          <w:sz w:val="24"/>
          <w:szCs w:val="24"/>
          <w:lang w:val="en-PH"/>
        </w:rPr>
        <w:t>(2018)</w:t>
      </w:r>
      <w:r>
        <w:rPr>
          <w:rFonts w:hint="default" w:ascii="Arial" w:hAnsi="Arial" w:eastAsia="SimSun" w:cs="Arial"/>
          <w:i w:val="0"/>
          <w:iCs w:val="0"/>
          <w:sz w:val="24"/>
          <w:szCs w:val="24"/>
          <w:lang w:val="en-US"/>
        </w:rPr>
        <w:t>,</w:t>
      </w:r>
      <w:r>
        <w:rPr>
          <w:rFonts w:hint="default" w:ascii="Arial" w:hAnsi="Arial" w:eastAsia="SimSun" w:cs="Arial"/>
          <w:i w:val="0"/>
          <w:iCs w:val="0"/>
          <w:sz w:val="24"/>
          <w:szCs w:val="24"/>
          <w:lang w:val="en-PH"/>
        </w:rPr>
        <w:t xml:space="preserve"> </w:t>
      </w:r>
      <w:r>
        <w:rPr>
          <w:rFonts w:hint="default" w:ascii="Arial" w:hAnsi="Arial" w:eastAsia="SimSun" w:cs="Arial"/>
          <w:i w:val="0"/>
          <w:iCs w:val="0"/>
          <w:sz w:val="24"/>
          <w:szCs w:val="24"/>
          <w:lang w:val="en-US"/>
        </w:rPr>
        <w:t>l</w:t>
      </w:r>
      <w:r>
        <w:rPr>
          <w:rFonts w:hint="default" w:ascii="Arial" w:hAnsi="Arial" w:eastAsia="Segoe UI" w:cs="Arial"/>
          <w:i w:val="0"/>
          <w:iCs w:val="0"/>
          <w:caps w:val="0"/>
          <w:color w:val="0F0F0F"/>
          <w:spacing w:val="0"/>
          <w:sz w:val="24"/>
          <w:szCs w:val="24"/>
        </w:rPr>
        <w:t>earners with moderate numerical inquisitiveness in terms of knowledge engage in balanced information seeking. They explore numerical concepts without being overly persistent or disinterested, contributing to a steady acquisition of knowledge.</w:t>
      </w:r>
      <w:r>
        <w:rPr>
          <w:rFonts w:hint="default" w:ascii="Arial" w:hAnsi="Arial" w:eastAsia="Segoe UI" w:cs="Arial"/>
          <w:i w:val="0"/>
          <w:iCs w:val="0"/>
          <w:caps w:val="0"/>
          <w:color w:val="0F0F0F"/>
          <w:spacing w:val="0"/>
          <w:sz w:val="24"/>
          <w:szCs w:val="24"/>
          <w:lang w:val="en-US"/>
        </w:rPr>
        <w:t xml:space="preserve"> </w:t>
      </w:r>
      <w:r>
        <w:rPr>
          <w:rFonts w:hint="default" w:ascii="Arial" w:hAnsi="Arial" w:eastAsia="Segoe UI" w:cs="Arial"/>
          <w:i w:val="0"/>
          <w:iCs w:val="0"/>
          <w:caps w:val="0"/>
          <w:color w:val="0F0F0F"/>
          <w:spacing w:val="0"/>
          <w:sz w:val="24"/>
          <w:szCs w:val="24"/>
        </w:rPr>
        <w:t>Moderate inquisitiveness suggests learners explore numerical knowledge with a moderate level of curiosity. They ask questions, seek information, and actively participate in learning activities without becoming overwhelmed or indifferent.</w:t>
      </w: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Arial" w:hAnsi="Arial" w:cs="Arial"/>
          <w:sz w:val="24"/>
          <w:szCs w:val="24"/>
          <w:lang w:val="en-US"/>
        </w:rPr>
      </w:pPr>
      <w:r>
        <w:rPr>
          <w:rFonts w:hint="default" w:ascii="Arial" w:hAnsi="Arial" w:eastAsia="Segoe UI" w:cs="Arial"/>
          <w:i w:val="0"/>
          <w:iCs w:val="0"/>
          <w:caps w:val="0"/>
          <w:color w:val="0F0F0F"/>
          <w:spacing w:val="0"/>
          <w:sz w:val="24"/>
          <w:szCs w:val="24"/>
        </w:rPr>
        <w:t>Moderately inquisitive learners effectively use learning resources. They strike a balance between exploring various sources of numerical information and avoiding information overload, leading to more efficient learning.</w:t>
      </w:r>
      <w:r>
        <w:rPr>
          <w:rFonts w:hint="default" w:ascii="Arial" w:hAnsi="Arial" w:eastAsia="Segoe UI" w:cs="Arial"/>
          <w:i w:val="0"/>
          <w:iCs w:val="0"/>
          <w:caps w:val="0"/>
          <w:color w:val="0F0F0F"/>
          <w:spacing w:val="0"/>
          <w:sz w:val="24"/>
          <w:szCs w:val="24"/>
          <w:lang w:val="en-US"/>
        </w:rPr>
        <w:t xml:space="preserve"> They </w:t>
      </w:r>
      <w:r>
        <w:rPr>
          <w:rFonts w:hint="default" w:ascii="Arial" w:hAnsi="Arial" w:eastAsia="Segoe UI" w:cs="Arial"/>
          <w:i w:val="0"/>
          <w:iCs w:val="0"/>
          <w:caps w:val="0"/>
          <w:color w:val="0F0F0F"/>
          <w:spacing w:val="0"/>
          <w:sz w:val="24"/>
          <w:szCs w:val="24"/>
        </w:rPr>
        <w:t>are likely to apply numerical concepts effectively. They use acquired knowledge to solve problems and make connections without being overly fixated on theoretical aspects</w:t>
      </w:r>
      <w:r>
        <w:rPr>
          <w:rFonts w:hint="default" w:ascii="Arial" w:hAnsi="Arial" w:eastAsia="Segoe UI" w:cs="Arial"/>
          <w:i w:val="0"/>
          <w:iCs w:val="0"/>
          <w:caps w:val="0"/>
          <w:color w:val="0F0F0F"/>
          <w:spacing w:val="0"/>
          <w:sz w:val="24"/>
          <w:szCs w:val="24"/>
          <w:lang w:val="en-US"/>
        </w:rPr>
        <w:t xml:space="preserve"> </w:t>
      </w:r>
      <w:r>
        <w:rPr>
          <w:rFonts w:hint="default" w:ascii="Arial" w:hAnsi="Arial" w:eastAsia="SimSun" w:cs="Arial"/>
          <w:sz w:val="24"/>
          <w:szCs w:val="24"/>
          <w:lang w:val="en-PH"/>
        </w:rPr>
        <w:t>(</w:t>
      </w:r>
      <w:r>
        <w:rPr>
          <w:rFonts w:hint="default" w:ascii="Arial" w:hAnsi="Arial" w:eastAsia="SimSun" w:cs="Arial"/>
          <w:sz w:val="24"/>
          <w:szCs w:val="24"/>
        </w:rPr>
        <w:t>Taylor, 201</w:t>
      </w:r>
      <w:r>
        <w:rPr>
          <w:rFonts w:hint="default" w:ascii="Arial" w:hAnsi="Arial" w:eastAsia="SimSun" w:cs="Arial"/>
          <w:sz w:val="24"/>
          <w:szCs w:val="24"/>
          <w:lang w:val="en-PH"/>
        </w:rPr>
        <w:t>6</w:t>
      </w:r>
      <w:r>
        <w:rPr>
          <w:rFonts w:hint="default" w:ascii="Arial" w:hAnsi="Arial" w:eastAsia="SimSun" w:cs="Arial"/>
          <w:sz w:val="24"/>
          <w:szCs w:val="24"/>
        </w:rPr>
        <w:t>)</w:t>
      </w:r>
      <w:r>
        <w:rPr>
          <w:rFonts w:hint="default" w:ascii="Arial" w:hAnsi="Arial" w:eastAsia="SimSun" w:cs="Arial"/>
          <w:sz w:val="24"/>
          <w:szCs w:val="24"/>
          <w:lang w:val="en-US"/>
        </w:rPr>
        <w:t xml:space="preserve">. According to </w:t>
      </w:r>
      <w:r>
        <w:rPr>
          <w:rFonts w:hint="default" w:ascii="Arial" w:hAnsi="Arial" w:eastAsia="SimSun" w:cs="Arial"/>
          <w:sz w:val="24"/>
          <w:szCs w:val="24"/>
        </w:rPr>
        <w:t>Star (2015)</w:t>
      </w:r>
      <w:r>
        <w:rPr>
          <w:rFonts w:hint="default" w:ascii="Arial" w:hAnsi="Arial" w:eastAsia="SimSun" w:cs="Arial"/>
          <w:sz w:val="24"/>
          <w:szCs w:val="24"/>
          <w:lang w:val="en-US"/>
        </w:rPr>
        <w:t xml:space="preserve">, these </w:t>
      </w:r>
      <w:r>
        <w:rPr>
          <w:rFonts w:hint="default" w:ascii="Arial" w:hAnsi="Arial" w:eastAsia="Segoe UI" w:cs="Arial"/>
          <w:i w:val="0"/>
          <w:iCs w:val="0"/>
          <w:caps w:val="0"/>
          <w:color w:val="0F0F0F"/>
          <w:spacing w:val="0"/>
          <w:sz w:val="24"/>
          <w:szCs w:val="24"/>
        </w:rPr>
        <w:t>learners show a willingness to learn beyond the basic requirements. They may explore additional topics or delve deeper into numerical concepts without becoming overwhelmed by excessive information.</w:t>
      </w:r>
      <w:r>
        <w:rPr>
          <w:rFonts w:hint="default" w:ascii="Arial" w:hAnsi="Arial" w:eastAsia="Segoe UI" w:cs="Arial"/>
          <w:i w:val="0"/>
          <w:iCs w:val="0"/>
          <w:caps w:val="0"/>
          <w:color w:val="0F0F0F"/>
          <w:spacing w:val="0"/>
          <w:sz w:val="24"/>
          <w:szCs w:val="24"/>
          <w:lang w:val="en-US"/>
        </w:rPr>
        <w:t xml:space="preserve"> Also, </w:t>
      </w:r>
      <w:r>
        <w:rPr>
          <w:rFonts w:hint="default" w:ascii="Arial" w:hAnsi="Arial" w:eastAsia="TimesNewRomanPSMT" w:cs="Arial"/>
          <w:color w:val="000000"/>
          <w:kern w:val="0"/>
          <w:sz w:val="24"/>
          <w:szCs w:val="24"/>
          <w:lang w:val="en-US" w:eastAsia="zh-CN" w:bidi="ar"/>
        </w:rPr>
        <w:t xml:space="preserve">Reschley and Christenson </w:t>
      </w:r>
      <w:r>
        <w:rPr>
          <w:rFonts w:hint="default" w:ascii="Arial" w:hAnsi="Arial" w:eastAsia="TimesNewRomanPSMT" w:cs="Arial"/>
          <w:color w:val="000000"/>
          <w:kern w:val="0"/>
          <w:sz w:val="24"/>
          <w:szCs w:val="24"/>
          <w:lang w:val="en-PH" w:eastAsia="zh-CN" w:bidi="ar"/>
        </w:rPr>
        <w:t>(</w:t>
      </w:r>
      <w:r>
        <w:rPr>
          <w:rFonts w:hint="default" w:ascii="Arial" w:hAnsi="Arial" w:eastAsia="TimesNewRomanPSMT" w:cs="Arial"/>
          <w:color w:val="000000"/>
          <w:kern w:val="0"/>
          <w:sz w:val="24"/>
          <w:szCs w:val="24"/>
          <w:lang w:val="en-US" w:eastAsia="zh-CN" w:bidi="ar"/>
        </w:rPr>
        <w:t>201</w:t>
      </w:r>
      <w:r>
        <w:rPr>
          <w:rFonts w:hint="default" w:ascii="Arial" w:hAnsi="Arial" w:eastAsia="TimesNewRomanPSMT" w:cs="Arial"/>
          <w:color w:val="000000"/>
          <w:kern w:val="0"/>
          <w:sz w:val="24"/>
          <w:szCs w:val="24"/>
          <w:lang w:val="en-PH" w:eastAsia="zh-CN" w:bidi="ar"/>
        </w:rPr>
        <w:t>4</w:t>
      </w:r>
      <w:r>
        <w:rPr>
          <w:rFonts w:hint="default" w:ascii="Arial" w:hAnsi="Arial" w:eastAsia="TimesNewRomanPSMT" w:cs="Arial"/>
          <w:color w:val="000000"/>
          <w:kern w:val="0"/>
          <w:sz w:val="24"/>
          <w:szCs w:val="24"/>
          <w:lang w:val="en-US" w:eastAsia="zh-CN" w:bidi="ar"/>
        </w:rPr>
        <w:t>) affirmed that n</w:t>
      </w:r>
      <w:r>
        <w:rPr>
          <w:rFonts w:hint="default" w:ascii="Arial" w:hAnsi="Arial" w:eastAsia="Segoe UI" w:cs="Arial"/>
          <w:i w:val="0"/>
          <w:iCs w:val="0"/>
          <w:caps w:val="0"/>
          <w:color w:val="0F0F0F"/>
          <w:spacing w:val="0"/>
          <w:sz w:val="24"/>
          <w:szCs w:val="24"/>
        </w:rPr>
        <w:t>umerical inquisitiveness at a moderate level is associated with the development of critical thinking skills. Learners analyze numerical information without becoming overly analytical or neglecting the practical application of knowledge.</w:t>
      </w: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Arial" w:hAnsi="Arial" w:eastAsia="SimSun" w:cs="Arial"/>
          <w:sz w:val="24"/>
          <w:szCs w:val="24"/>
          <w:lang w:val="en-US"/>
        </w:rPr>
      </w:pPr>
      <w:r>
        <w:rPr>
          <w:rFonts w:hint="default" w:ascii="Arial" w:hAnsi="Arial" w:cs="Arial"/>
          <w:i/>
          <w:iCs/>
          <w:sz w:val="24"/>
          <w:szCs w:val="24"/>
          <w:lang w:val="en-US"/>
        </w:rPr>
        <w:t>Value</w:t>
      </w:r>
      <w:r>
        <w:rPr>
          <w:rFonts w:hint="default" w:ascii="Arial" w:hAnsi="Arial" w:cs="Arial"/>
          <w:i w:val="0"/>
          <w:iCs w:val="0"/>
          <w:sz w:val="24"/>
          <w:szCs w:val="24"/>
          <w:lang w:val="en-US"/>
        </w:rPr>
        <w:t xml:space="preserve">. The fourth indicator of </w:t>
      </w:r>
      <w:r>
        <w:rPr>
          <w:rFonts w:hint="default" w:ascii="Arial" w:hAnsi="Arial" w:eastAsia="SimSun" w:cs="Arial"/>
          <w:i w:val="0"/>
          <w:iCs w:val="0"/>
          <w:sz w:val="24"/>
          <w:szCs w:val="24"/>
          <w:lang w:val="en-US"/>
        </w:rPr>
        <w:t>numerical inquisitiveness</w:t>
      </w:r>
      <w:r>
        <w:rPr>
          <w:rFonts w:hint="default" w:ascii="Arial" w:hAnsi="Arial" w:cs="Arial"/>
          <w:i w:val="0"/>
          <w:iCs w:val="0"/>
          <w:sz w:val="24"/>
          <w:szCs w:val="24"/>
          <w:lang w:val="en-US"/>
        </w:rPr>
        <w:t xml:space="preserve"> in this study which </w:t>
      </w:r>
      <w:r>
        <w:rPr>
          <w:rFonts w:hint="default" w:ascii="Arial" w:hAnsi="Arial" w:eastAsia="Segoe UI" w:cs="Arial"/>
          <w:i w:val="0"/>
          <w:iCs w:val="0"/>
          <w:caps w:val="0"/>
          <w:color w:val="0F0F0F"/>
          <w:spacing w:val="0"/>
          <w:sz w:val="24"/>
          <w:szCs w:val="24"/>
        </w:rPr>
        <w:t>refer to the degree to which students recognize and appreciate the practical applications, relevance, and significance of numerical concepts, demonstrating a curiosity-driven exploration of the value of numerical knowledge</w:t>
      </w:r>
      <w:r>
        <w:rPr>
          <w:rFonts w:hint="default" w:ascii="Arial" w:hAnsi="Arial" w:eastAsia="Segoe UI" w:cs="Arial"/>
          <w:i w:val="0"/>
          <w:iCs w:val="0"/>
          <w:caps w:val="0"/>
          <w:color w:val="0F0F0F"/>
          <w:spacing w:val="0"/>
          <w:sz w:val="24"/>
          <w:szCs w:val="24"/>
          <w:lang w:val="en-US"/>
        </w:rPr>
        <w:t xml:space="preserve"> </w:t>
      </w:r>
      <w:r>
        <w:rPr>
          <w:rFonts w:hint="default" w:ascii="Arial" w:hAnsi="Arial" w:cs="Arial"/>
          <w:i w:val="0"/>
          <w:iCs w:val="0"/>
          <w:sz w:val="24"/>
          <w:szCs w:val="24"/>
          <w:lang w:val="en-US"/>
        </w:rPr>
        <w:t>(</w:t>
      </w:r>
      <w:r>
        <w:rPr>
          <w:rFonts w:hint="default" w:ascii="Arial" w:hAnsi="Arial" w:eastAsia="SimSun" w:cs="Arial"/>
          <w:i w:val="0"/>
          <w:iCs w:val="0"/>
          <w:color w:val="auto"/>
          <w:sz w:val="24"/>
          <w:szCs w:val="24"/>
          <w:u w:val="none"/>
          <w:lang w:val="en-PH"/>
        </w:rPr>
        <w:t>Snow</w:t>
      </w:r>
      <w:r>
        <w:rPr>
          <w:rFonts w:hint="default" w:ascii="Arial" w:hAnsi="Arial" w:eastAsia="SimSun" w:cs="Arial"/>
          <w:i w:val="0"/>
          <w:iCs w:val="0"/>
          <w:color w:val="auto"/>
          <w:sz w:val="24"/>
          <w:szCs w:val="24"/>
          <w:u w:val="none"/>
          <w:lang w:val="en-US"/>
        </w:rPr>
        <w:t>,</w:t>
      </w:r>
      <w:r>
        <w:rPr>
          <w:rFonts w:hint="default" w:ascii="Arial" w:hAnsi="Arial" w:eastAsia="SimSun" w:cs="Arial"/>
          <w:i w:val="0"/>
          <w:iCs w:val="0"/>
          <w:color w:val="auto"/>
          <w:sz w:val="24"/>
          <w:szCs w:val="24"/>
          <w:u w:val="none"/>
          <w:lang w:val="en-PH"/>
        </w:rPr>
        <w:t xml:space="preserve"> 2011)</w:t>
      </w:r>
      <w:r>
        <w:rPr>
          <w:rFonts w:hint="default" w:ascii="Arial" w:hAnsi="Arial" w:cs="Arial"/>
          <w:i w:val="0"/>
          <w:iCs w:val="0"/>
          <w:sz w:val="24"/>
          <w:szCs w:val="24"/>
          <w:lang w:val="en-US"/>
        </w:rPr>
        <w:t xml:space="preserve">. </w:t>
      </w:r>
      <w:r>
        <w:rPr>
          <w:rFonts w:hint="default" w:ascii="Arial" w:hAnsi="Arial" w:eastAsia="SimSun" w:cs="Arial"/>
          <w:i w:val="0"/>
          <w:iCs w:val="0"/>
          <w:sz w:val="24"/>
          <w:szCs w:val="24"/>
          <w:lang w:val="en-PH"/>
        </w:rPr>
        <w:t>According to Rajjoshi (2017)</w:t>
      </w:r>
      <w:r>
        <w:rPr>
          <w:rFonts w:hint="default" w:ascii="Arial" w:hAnsi="Arial" w:eastAsia="SimSun" w:cs="Arial"/>
          <w:i w:val="0"/>
          <w:iCs w:val="0"/>
          <w:sz w:val="24"/>
          <w:szCs w:val="24"/>
          <w:lang w:val="en-US"/>
        </w:rPr>
        <w:t>,</w:t>
      </w:r>
      <w:r>
        <w:rPr>
          <w:rFonts w:hint="default" w:ascii="Arial" w:hAnsi="Arial" w:eastAsia="SimSun" w:cs="Arial"/>
          <w:i w:val="0"/>
          <w:iCs w:val="0"/>
          <w:sz w:val="24"/>
          <w:szCs w:val="24"/>
          <w:lang w:val="en-PH"/>
        </w:rPr>
        <w:t xml:space="preserve"> </w:t>
      </w:r>
      <w:r>
        <w:rPr>
          <w:rFonts w:hint="default" w:ascii="Arial" w:hAnsi="Arial" w:eastAsia="SimSun" w:cs="Arial"/>
          <w:i w:val="0"/>
          <w:iCs w:val="0"/>
          <w:sz w:val="24"/>
          <w:szCs w:val="24"/>
          <w:lang w:val="en-US"/>
        </w:rPr>
        <w:t>l</w:t>
      </w:r>
      <w:r>
        <w:rPr>
          <w:rFonts w:hint="default" w:ascii="Arial" w:hAnsi="Arial" w:eastAsia="Segoe UI" w:cs="Arial"/>
          <w:i w:val="0"/>
          <w:iCs w:val="0"/>
          <w:caps w:val="0"/>
          <w:color w:val="0F0F0F"/>
          <w:spacing w:val="0"/>
          <w:sz w:val="24"/>
          <w:szCs w:val="24"/>
        </w:rPr>
        <w:t>earners with high numerical inquisitiveness in terms of value exhibit a deep understanding of the practical relevance of numerical concepts. They recognize how numerical knowledge is applied in real-world situations.</w:t>
      </w:r>
      <w:r>
        <w:rPr>
          <w:rFonts w:hint="default" w:ascii="Arial" w:hAnsi="Arial" w:eastAsia="Segoe UI" w:cs="Arial"/>
          <w:i w:val="0"/>
          <w:iCs w:val="0"/>
          <w:caps w:val="0"/>
          <w:color w:val="0F0F0F"/>
          <w:spacing w:val="0"/>
          <w:sz w:val="24"/>
          <w:szCs w:val="24"/>
          <w:lang w:val="en-US"/>
        </w:rPr>
        <w:t xml:space="preserve"> </w:t>
      </w:r>
      <w:r>
        <w:rPr>
          <w:rFonts w:hint="default" w:ascii="Arial" w:hAnsi="Arial" w:eastAsia="SimSun" w:cs="Arial"/>
          <w:sz w:val="24"/>
          <w:szCs w:val="24"/>
        </w:rPr>
        <w:t>Goldenberg</w:t>
      </w:r>
      <w:r>
        <w:rPr>
          <w:rFonts w:hint="default" w:ascii="Arial" w:hAnsi="Arial" w:eastAsia="SimSun" w:cs="Arial"/>
          <w:sz w:val="24"/>
          <w:szCs w:val="24"/>
          <w:lang w:val="en-PH"/>
        </w:rPr>
        <w:t xml:space="preserve"> et al.</w:t>
      </w:r>
      <w:r>
        <w:rPr>
          <w:rFonts w:hint="default" w:ascii="Arial" w:hAnsi="Arial" w:eastAsia="SimSun" w:cs="Arial"/>
          <w:sz w:val="24"/>
          <w:szCs w:val="24"/>
        </w:rPr>
        <w:t xml:space="preserve"> </w:t>
      </w:r>
      <w:r>
        <w:rPr>
          <w:rFonts w:hint="default" w:ascii="Arial" w:hAnsi="Arial" w:eastAsia="SimSun" w:cs="Arial"/>
          <w:sz w:val="24"/>
          <w:szCs w:val="24"/>
          <w:lang w:val="en-PH"/>
        </w:rPr>
        <w:t>(</w:t>
      </w:r>
      <w:r>
        <w:rPr>
          <w:rFonts w:hint="default" w:ascii="Arial" w:hAnsi="Arial" w:eastAsia="SimSun" w:cs="Arial"/>
          <w:sz w:val="24"/>
          <w:szCs w:val="24"/>
        </w:rPr>
        <w:t>2015</w:t>
      </w:r>
      <w:r>
        <w:rPr>
          <w:rFonts w:hint="default" w:ascii="Arial" w:hAnsi="Arial" w:eastAsia="SimSun" w:cs="Arial"/>
          <w:sz w:val="24"/>
          <w:szCs w:val="24"/>
          <w:lang w:val="en-PH"/>
        </w:rPr>
        <w:t>)</w:t>
      </w:r>
      <w:r>
        <w:rPr>
          <w:rFonts w:hint="default" w:ascii="Arial" w:hAnsi="Arial" w:eastAsia="SimSun" w:cs="Arial"/>
          <w:sz w:val="24"/>
          <w:szCs w:val="24"/>
          <w:lang w:val="en-US"/>
        </w:rPr>
        <w:t xml:space="preserve"> proposed that h</w:t>
      </w:r>
      <w:r>
        <w:rPr>
          <w:rFonts w:hint="default" w:ascii="Arial" w:hAnsi="Arial" w:eastAsia="Segoe UI" w:cs="Arial"/>
          <w:i w:val="0"/>
          <w:iCs w:val="0"/>
          <w:caps w:val="0"/>
          <w:color w:val="0F0F0F"/>
          <w:spacing w:val="0"/>
          <w:sz w:val="24"/>
          <w:szCs w:val="24"/>
        </w:rPr>
        <w:t>igh inquisitiveness implies learners appreciate the significance of numerical concepts. They understand the impact and importance of numerical knowledge in various contexts, fostering a profound respect for the subject</w:t>
      </w:r>
      <w:r>
        <w:rPr>
          <w:rFonts w:hint="default" w:ascii="Arial" w:hAnsi="Arial" w:eastAsia="Segoe UI" w:cs="Arial"/>
          <w:i w:val="0"/>
          <w:iCs w:val="0"/>
          <w:caps w:val="0"/>
          <w:color w:val="0F0F0F"/>
          <w:spacing w:val="0"/>
          <w:sz w:val="24"/>
          <w:szCs w:val="24"/>
          <w:lang w:val="en-US"/>
        </w:rPr>
        <w:t>.</w:t>
      </w: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Arial" w:hAnsi="Arial" w:eastAsia="SimSun" w:cs="Arial"/>
          <w:sz w:val="24"/>
          <w:szCs w:val="24"/>
          <w:lang w:val="en-US"/>
        </w:rPr>
      </w:pPr>
      <w:r>
        <w:rPr>
          <w:rFonts w:hint="default" w:ascii="Arial" w:hAnsi="Arial" w:eastAsia="Segoe UI" w:cs="Arial"/>
          <w:i w:val="0"/>
          <w:iCs w:val="0"/>
          <w:caps w:val="0"/>
          <w:color w:val="0F0F0F"/>
          <w:spacing w:val="0"/>
          <w:sz w:val="24"/>
          <w:szCs w:val="24"/>
        </w:rPr>
        <w:t>High value-driven inquisitiveness leads to the versatile application of numerical concepts. Learners explore how numerical knowledge can be applied across diverse scenarios, promoting a comprehensive understanding</w:t>
      </w:r>
      <w:r>
        <w:rPr>
          <w:rFonts w:hint="default" w:ascii="Arial" w:hAnsi="Arial" w:eastAsia="Segoe UI" w:cs="Arial"/>
          <w:i w:val="0"/>
          <w:iCs w:val="0"/>
          <w:caps w:val="0"/>
          <w:color w:val="0F0F0F"/>
          <w:spacing w:val="0"/>
          <w:sz w:val="24"/>
          <w:szCs w:val="24"/>
          <w:lang w:val="en-US"/>
        </w:rPr>
        <w:t xml:space="preserve"> </w:t>
      </w:r>
      <w:r>
        <w:rPr>
          <w:rFonts w:hint="default" w:ascii="Arial" w:hAnsi="Arial" w:eastAsia="SimSun" w:cs="Arial"/>
          <w:sz w:val="24"/>
          <w:szCs w:val="24"/>
          <w:lang w:val="en-PH"/>
        </w:rPr>
        <w:t>(</w:t>
      </w:r>
      <w:r>
        <w:rPr>
          <w:rFonts w:hint="default" w:ascii="Arial" w:hAnsi="Arial" w:eastAsia="sans-serif" w:cs="Arial"/>
          <w:b w:val="0"/>
          <w:bCs w:val="0"/>
          <w:i w:val="0"/>
          <w:iCs w:val="0"/>
          <w:caps w:val="0"/>
          <w:color w:val="000000" w:themeColor="text1"/>
          <w:spacing w:val="0"/>
          <w:sz w:val="24"/>
          <w:szCs w:val="24"/>
          <w14:textFill>
            <w14:solidFill>
              <w14:schemeClr w14:val="tx1"/>
            </w14:solidFill>
          </w14:textFill>
        </w:rPr>
        <w:t>Ahmadi</w:t>
      </w:r>
      <w:r>
        <w:rPr>
          <w:rFonts w:hint="default" w:ascii="Arial" w:hAnsi="Arial" w:eastAsia="sans-serif" w:cs="Arial"/>
          <w:b w:val="0"/>
          <w:bCs w:val="0"/>
          <w:i w:val="0"/>
          <w:iCs w:val="0"/>
          <w:caps w:val="0"/>
          <w:color w:val="000000" w:themeColor="text1"/>
          <w:spacing w:val="0"/>
          <w:sz w:val="24"/>
          <w:szCs w:val="24"/>
          <w:lang w:val="en-PH"/>
          <w14:textFill>
            <w14:solidFill>
              <w14:schemeClr w14:val="tx1"/>
            </w14:solidFill>
          </w14:textFill>
        </w:rPr>
        <w:t xml:space="preserve"> </w:t>
      </w:r>
      <w:r>
        <w:rPr>
          <w:rFonts w:hint="default" w:ascii="Arial" w:hAnsi="Arial" w:eastAsia="sans-serif" w:cs="Arial"/>
          <w:b w:val="0"/>
          <w:bCs w:val="0"/>
          <w:i w:val="0"/>
          <w:iCs w:val="0"/>
          <w:caps w:val="0"/>
          <w:color w:val="000000" w:themeColor="text1"/>
          <w:spacing w:val="0"/>
          <w:sz w:val="24"/>
          <w:szCs w:val="24"/>
          <w:u w:val="none"/>
          <w:lang w:val="en-PH"/>
          <w14:textFill>
            <w14:solidFill>
              <w14:schemeClr w14:val="tx1"/>
            </w14:solidFill>
          </w14:textFill>
        </w:rPr>
        <w:t>&amp;</w:t>
      </w:r>
      <w:r>
        <w:rPr>
          <w:rFonts w:hint="default" w:ascii="Arial" w:hAnsi="Arial" w:eastAsia="sans-serif" w:cs="Arial"/>
          <w:b w:val="0"/>
          <w:bCs w:val="0"/>
          <w:i w:val="0"/>
          <w:iCs w:val="0"/>
          <w:caps w:val="0"/>
          <w:color w:val="000000" w:themeColor="text1"/>
          <w:spacing w:val="0"/>
          <w:sz w:val="24"/>
          <w:szCs w:val="24"/>
          <w14:textFill>
            <w14:solidFill>
              <w14:schemeClr w14:val="tx1"/>
            </w14:solidFill>
          </w14:textFill>
        </w:rPr>
        <w:t> Besançon</w:t>
      </w:r>
      <w:r>
        <w:rPr>
          <w:rFonts w:hint="default" w:ascii="Arial" w:hAnsi="Arial" w:eastAsia="sans-serif" w:cs="Arial"/>
          <w:b w:val="0"/>
          <w:bCs w:val="0"/>
          <w:i w:val="0"/>
          <w:iCs w:val="0"/>
          <w:caps w:val="0"/>
          <w:color w:val="000000" w:themeColor="text1"/>
          <w:spacing w:val="0"/>
          <w:sz w:val="24"/>
          <w:szCs w:val="24"/>
          <w:lang w:val="en-PH"/>
          <w14:textFill>
            <w14:solidFill>
              <w14:schemeClr w14:val="tx1"/>
            </w14:solidFill>
          </w14:textFill>
        </w:rPr>
        <w:t>, 2017)</w:t>
      </w:r>
      <w:r>
        <w:rPr>
          <w:rFonts w:hint="default" w:ascii="Arial" w:hAnsi="Arial" w:eastAsia="SimSun" w:cs="Arial"/>
          <w:sz w:val="24"/>
          <w:szCs w:val="24"/>
          <w:lang w:val="en-PH"/>
        </w:rPr>
        <w:t>.</w:t>
      </w:r>
      <w:r>
        <w:rPr>
          <w:rFonts w:hint="default" w:ascii="Arial" w:hAnsi="Arial" w:eastAsia="SimSun" w:cs="Arial"/>
          <w:sz w:val="24"/>
          <w:szCs w:val="24"/>
          <w:lang w:val="en-US"/>
        </w:rPr>
        <w:t xml:space="preserve"> According to </w:t>
      </w:r>
      <w:r>
        <w:rPr>
          <w:rFonts w:hint="default" w:ascii="Arial" w:hAnsi="Arial" w:eastAsia="SimSun" w:cs="Arial"/>
          <w:sz w:val="24"/>
          <w:szCs w:val="24"/>
          <w:lang w:val="en-PH"/>
        </w:rPr>
        <w:t>Ingram (2015)</w:t>
      </w:r>
      <w:r>
        <w:rPr>
          <w:rFonts w:hint="default" w:ascii="Arial" w:hAnsi="Arial" w:eastAsia="SimSun" w:cs="Arial"/>
          <w:sz w:val="24"/>
          <w:szCs w:val="24"/>
          <w:lang w:val="en-US"/>
        </w:rPr>
        <w:t>, l</w:t>
      </w:r>
      <w:r>
        <w:rPr>
          <w:rFonts w:hint="default" w:ascii="Arial" w:hAnsi="Arial" w:eastAsia="Segoe UI" w:cs="Arial"/>
          <w:i w:val="0"/>
          <w:iCs w:val="0"/>
          <w:caps w:val="0"/>
          <w:color w:val="0F0F0F"/>
          <w:spacing w:val="0"/>
          <w:sz w:val="24"/>
          <w:szCs w:val="24"/>
        </w:rPr>
        <w:t>earners with high value-driven inquisitiveness are likely to engage in informed decision-making based on numerical data. They recognize the role of numerical information in making sound decisions.</w:t>
      </w:r>
      <w:r>
        <w:rPr>
          <w:rFonts w:hint="default" w:ascii="Arial" w:hAnsi="Arial" w:eastAsia="Segoe UI" w:cs="Arial"/>
          <w:i w:val="0"/>
          <w:iCs w:val="0"/>
          <w:caps w:val="0"/>
          <w:color w:val="0F0F0F"/>
          <w:spacing w:val="0"/>
          <w:sz w:val="24"/>
          <w:szCs w:val="24"/>
          <w:lang w:val="en-US"/>
        </w:rPr>
        <w:t xml:space="preserve"> Adding more, the study conducted by </w:t>
      </w:r>
      <w:r>
        <w:rPr>
          <w:rFonts w:hint="default" w:ascii="Arial" w:hAnsi="Arial" w:eastAsia="SimSun" w:cs="Arial"/>
          <w:sz w:val="24"/>
          <w:szCs w:val="24"/>
        </w:rPr>
        <w:t>Kele</w:t>
      </w:r>
      <w:r>
        <w:rPr>
          <w:rFonts w:hint="default" w:ascii="Arial" w:hAnsi="Arial" w:eastAsia="SimSun" w:cs="Arial"/>
          <w:sz w:val="24"/>
          <w:szCs w:val="24"/>
          <w:lang w:val="en-PH"/>
        </w:rPr>
        <w:t xml:space="preserve"> and</w:t>
      </w:r>
      <w:r>
        <w:rPr>
          <w:rFonts w:hint="default" w:ascii="Arial" w:hAnsi="Arial" w:eastAsia="SimSun" w:cs="Arial"/>
          <w:sz w:val="24"/>
          <w:szCs w:val="24"/>
        </w:rPr>
        <w:t xml:space="preserve"> Sharma (201</w:t>
      </w:r>
      <w:r>
        <w:rPr>
          <w:rFonts w:hint="default" w:ascii="Arial" w:hAnsi="Arial" w:eastAsia="SimSun" w:cs="Arial"/>
          <w:sz w:val="24"/>
          <w:szCs w:val="24"/>
          <w:lang w:val="en-PH"/>
        </w:rPr>
        <w:t>5</w:t>
      </w:r>
      <w:r>
        <w:rPr>
          <w:rFonts w:hint="default" w:ascii="Arial" w:hAnsi="Arial" w:eastAsia="SimSun" w:cs="Arial"/>
          <w:sz w:val="24"/>
          <w:szCs w:val="24"/>
        </w:rPr>
        <w:t>)</w:t>
      </w:r>
      <w:r>
        <w:rPr>
          <w:rFonts w:hint="default" w:ascii="Arial" w:hAnsi="Arial" w:eastAsia="SimSun" w:cs="Arial"/>
          <w:sz w:val="24"/>
          <w:szCs w:val="24"/>
          <w:lang w:val="en-US"/>
        </w:rPr>
        <w:t xml:space="preserve"> showed that </w:t>
      </w:r>
      <w:r>
        <w:rPr>
          <w:rFonts w:hint="default" w:ascii="Arial" w:hAnsi="Arial" w:eastAsia="Segoe UI" w:cs="Arial"/>
          <w:i w:val="0"/>
          <w:iCs w:val="0"/>
          <w:caps w:val="0"/>
          <w:color w:val="0F0F0F"/>
          <w:spacing w:val="0"/>
          <w:sz w:val="24"/>
          <w:szCs w:val="24"/>
        </w:rPr>
        <w:t>inquisitiveness implies learners integrate numerical concepts into their daily lives. They find ways to apply numerical knowledge beyond academic settings, recognizing its relevance in personal and professional spheres.</w:t>
      </w:r>
    </w:p>
    <w:p>
      <w:pPr>
        <w:keepNext w:val="0"/>
        <w:keepLines w:val="0"/>
        <w:pageBreakBefore w:val="0"/>
        <w:widowControl/>
        <w:kinsoku/>
        <w:wordWrap/>
        <w:overflowPunct/>
        <w:topLinePunct w:val="0"/>
        <w:autoSpaceDE/>
        <w:autoSpaceDN/>
        <w:bidi w:val="0"/>
        <w:adjustRightInd/>
        <w:snapToGrid/>
        <w:spacing w:line="480" w:lineRule="auto"/>
        <w:ind w:firstLine="620" w:firstLineChars="0"/>
        <w:jc w:val="both"/>
        <w:textAlignment w:val="auto"/>
        <w:rPr>
          <w:rFonts w:hint="default" w:ascii="Arial" w:hAnsi="Arial" w:eastAsia="SimSun" w:cs="Arial"/>
          <w:sz w:val="24"/>
          <w:szCs w:val="24"/>
        </w:rPr>
      </w:pPr>
      <w:r>
        <w:rPr>
          <w:rFonts w:hint="default" w:ascii="Arial" w:hAnsi="Arial" w:eastAsia="SimSun" w:cs="Arial"/>
          <w:sz w:val="24"/>
          <w:szCs w:val="24"/>
          <w:lang w:val="en-US"/>
        </w:rPr>
        <w:t>Meanwhile, l</w:t>
      </w:r>
      <w:r>
        <w:rPr>
          <w:rFonts w:hint="default" w:ascii="Arial" w:hAnsi="Arial" w:eastAsia="Segoe UI" w:cs="Arial"/>
          <w:i w:val="0"/>
          <w:iCs w:val="0"/>
          <w:caps w:val="0"/>
          <w:color w:val="0F0F0F"/>
          <w:spacing w:val="0"/>
          <w:sz w:val="24"/>
          <w:szCs w:val="24"/>
        </w:rPr>
        <w:t>earners' autonomy improves their numerical inquisitiveness</w:t>
      </w:r>
      <w:r>
        <w:rPr>
          <w:rFonts w:hint="default" w:ascii="Arial" w:hAnsi="Arial" w:eastAsia="Segoe UI" w:cs="Arial"/>
          <w:i w:val="0"/>
          <w:iCs w:val="0"/>
          <w:caps w:val="0"/>
          <w:color w:val="0F0F0F"/>
          <w:spacing w:val="0"/>
          <w:sz w:val="24"/>
          <w:szCs w:val="24"/>
          <w:lang w:val="en-US"/>
        </w:rPr>
        <w:t xml:space="preserve"> </w:t>
      </w:r>
      <w:r>
        <w:rPr>
          <w:rFonts w:hint="default" w:ascii="Arial" w:hAnsi="Arial" w:eastAsia="Segoe UI" w:cs="Arial"/>
          <w:i w:val="0"/>
          <w:iCs w:val="0"/>
          <w:caps w:val="0"/>
          <w:color w:val="0F0F0F"/>
          <w:spacing w:val="0"/>
          <w:sz w:val="24"/>
          <w:szCs w:val="24"/>
        </w:rPr>
        <w:t>by empowering them with choices, aligning learning with personal goals, encouraging exploration beyond the curriculum, providing a flexible learning pace, promoting independent problem-solving, enabling personalized goal setting, fostering intrinsic motivation, encouraging metacognitive reflection, and giving the freedom to inquire</w:t>
      </w:r>
      <w:r>
        <w:rPr>
          <w:rFonts w:hint="default" w:ascii="Arial" w:hAnsi="Arial" w:eastAsia="Segoe UI" w:cs="Arial"/>
          <w:i w:val="0"/>
          <w:iCs w:val="0"/>
          <w:caps w:val="0"/>
          <w:color w:val="0F0F0F"/>
          <w:spacing w:val="0"/>
          <w:sz w:val="24"/>
          <w:szCs w:val="24"/>
          <w:lang w:val="en-US"/>
        </w:rPr>
        <w:t xml:space="preserve"> (</w:t>
      </w:r>
      <w:r>
        <w:rPr>
          <w:rFonts w:hint="default" w:ascii="Arial" w:hAnsi="Arial" w:eastAsia="SimSun" w:cs="Arial"/>
          <w:sz w:val="24"/>
          <w:szCs w:val="24"/>
        </w:rPr>
        <w:t>Qarareh</w:t>
      </w:r>
      <w:r>
        <w:rPr>
          <w:rFonts w:hint="default" w:ascii="Arial" w:hAnsi="Arial" w:eastAsia="SimSun" w:cs="Arial"/>
          <w:sz w:val="24"/>
          <w:szCs w:val="24"/>
          <w:lang w:val="en-US"/>
        </w:rPr>
        <w:t>,</w:t>
      </w:r>
      <w:r>
        <w:rPr>
          <w:rFonts w:hint="default" w:ascii="Arial" w:hAnsi="Arial" w:eastAsia="SimSun" w:cs="Arial"/>
          <w:sz w:val="24"/>
          <w:szCs w:val="24"/>
          <w:lang w:val="en-PH"/>
        </w:rPr>
        <w:t xml:space="preserve"> 2016)</w:t>
      </w:r>
      <w:r>
        <w:rPr>
          <w:rFonts w:hint="default" w:ascii="Arial" w:hAnsi="Arial" w:eastAsia="SimSun" w:cs="Arial"/>
          <w:sz w:val="24"/>
          <w:szCs w:val="24"/>
          <w:lang w:val="en-US"/>
        </w:rPr>
        <w:t xml:space="preserve">. More so, </w:t>
      </w:r>
      <w:r>
        <w:rPr>
          <w:rFonts w:hint="default" w:ascii="Arial" w:hAnsi="Arial" w:eastAsia="SimSun" w:cs="Arial"/>
          <w:sz w:val="24"/>
          <w:szCs w:val="24"/>
        </w:rPr>
        <w:t>Cetin-Dindar</w:t>
      </w:r>
      <w:r>
        <w:rPr>
          <w:rFonts w:hint="default" w:ascii="Arial" w:hAnsi="Arial" w:eastAsia="SimSun" w:cs="Arial"/>
          <w:sz w:val="24"/>
          <w:szCs w:val="24"/>
          <w:lang w:val="en-PH"/>
        </w:rPr>
        <w:t xml:space="preserve"> (2016)</w:t>
      </w:r>
      <w:r>
        <w:rPr>
          <w:rFonts w:hint="default" w:ascii="Arial" w:hAnsi="Arial" w:eastAsia="SimSun" w:cs="Arial"/>
          <w:sz w:val="24"/>
          <w:szCs w:val="24"/>
          <w:lang w:val="en-US"/>
        </w:rPr>
        <w:t xml:space="preserve"> found that l</w:t>
      </w:r>
      <w:r>
        <w:rPr>
          <w:rFonts w:hint="default" w:ascii="Arial" w:hAnsi="Arial" w:eastAsia="Segoe UI" w:cs="Arial"/>
          <w:i w:val="0"/>
          <w:iCs w:val="0"/>
          <w:caps w:val="0"/>
          <w:color w:val="0F0F0F"/>
          <w:spacing w:val="0"/>
          <w:sz w:val="24"/>
          <w:szCs w:val="24"/>
        </w:rPr>
        <w:t>earners with autonomy have the freedom to choose their learning path in mathematics. This empowerment fosters a sense of ownership, making them more likely to actively explore numerical concepts based on their interests and preferences.</w:t>
      </w:r>
      <w:r>
        <w:rPr>
          <w:rFonts w:hint="default" w:ascii="Arial" w:hAnsi="Arial" w:eastAsia="Segoe UI" w:cs="Arial"/>
          <w:i w:val="0"/>
          <w:iCs w:val="0"/>
          <w:caps w:val="0"/>
          <w:color w:val="0F0F0F"/>
          <w:spacing w:val="0"/>
          <w:sz w:val="24"/>
          <w:szCs w:val="24"/>
          <w:lang w:val="en-US"/>
        </w:rPr>
        <w:t xml:space="preserve"> Also, </w:t>
      </w:r>
      <w:r>
        <w:rPr>
          <w:rFonts w:hint="default" w:ascii="Arial" w:hAnsi="Arial" w:eastAsia="SimSun" w:cs="Arial"/>
          <w:sz w:val="24"/>
          <w:szCs w:val="24"/>
        </w:rPr>
        <w:t>Milner</w:t>
      </w:r>
      <w:r>
        <w:rPr>
          <w:rFonts w:hint="default" w:ascii="Arial" w:hAnsi="Arial" w:eastAsia="SimSun" w:cs="Arial"/>
          <w:sz w:val="24"/>
          <w:szCs w:val="24"/>
          <w:lang w:val="en-US"/>
        </w:rPr>
        <w:t xml:space="preserve"> et al.</w:t>
      </w:r>
      <w:r>
        <w:rPr>
          <w:rFonts w:hint="default" w:ascii="Arial" w:hAnsi="Arial" w:eastAsia="SimSun" w:cs="Arial"/>
          <w:sz w:val="24"/>
          <w:szCs w:val="24"/>
        </w:rPr>
        <w:t xml:space="preserve"> (201</w:t>
      </w:r>
      <w:r>
        <w:rPr>
          <w:rFonts w:hint="default" w:ascii="Arial" w:hAnsi="Arial" w:eastAsia="SimSun" w:cs="Arial"/>
          <w:sz w:val="24"/>
          <w:szCs w:val="24"/>
          <w:lang w:val="en-PH"/>
        </w:rPr>
        <w:t>2</w:t>
      </w:r>
      <w:r>
        <w:rPr>
          <w:rFonts w:hint="default" w:ascii="Arial" w:hAnsi="Arial" w:eastAsia="SimSun" w:cs="Arial"/>
          <w:sz w:val="24"/>
          <w:szCs w:val="24"/>
        </w:rPr>
        <w:t>)</w:t>
      </w:r>
      <w:r>
        <w:rPr>
          <w:rFonts w:hint="default" w:ascii="Arial" w:hAnsi="Arial" w:eastAsia="SimSun" w:cs="Arial"/>
          <w:sz w:val="24"/>
          <w:szCs w:val="24"/>
          <w:lang w:val="en-US"/>
        </w:rPr>
        <w:t xml:space="preserve"> noted that a</w:t>
      </w:r>
      <w:r>
        <w:rPr>
          <w:rFonts w:hint="default" w:ascii="Arial" w:hAnsi="Arial" w:eastAsia="Segoe UI" w:cs="Arial"/>
          <w:i w:val="0"/>
          <w:iCs w:val="0"/>
          <w:caps w:val="0"/>
          <w:color w:val="0F0F0F"/>
          <w:spacing w:val="0"/>
          <w:sz w:val="24"/>
          <w:szCs w:val="24"/>
        </w:rPr>
        <w:t>utonomous learners can align their numerical exploration with personal goals and interests. This relevance makes the learning process more meaningful, increasing their curiosity and inquisitiveness</w:t>
      </w:r>
      <w:r>
        <w:rPr>
          <w:rFonts w:hint="default" w:ascii="Arial" w:hAnsi="Arial" w:eastAsia="Segoe UI" w:cs="Arial"/>
          <w:i w:val="0"/>
          <w:iCs w:val="0"/>
          <w:caps w:val="0"/>
          <w:color w:val="0F0F0F"/>
          <w:spacing w:val="0"/>
          <w:sz w:val="24"/>
          <w:szCs w:val="24"/>
          <w:lang w:val="en-US"/>
        </w:rPr>
        <w:t>.</w:t>
      </w: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Arial" w:hAnsi="Arial" w:cs="Arial"/>
          <w:b w:val="0"/>
          <w:bCs w:val="0"/>
          <w:i/>
          <w:iCs/>
          <w:sz w:val="24"/>
          <w:szCs w:val="24"/>
          <w:lang w:val="en-PH"/>
        </w:rPr>
      </w:pPr>
      <w:r>
        <w:rPr>
          <w:rFonts w:hint="default" w:ascii="Arial" w:hAnsi="Arial" w:eastAsia="SimSun" w:cs="Arial"/>
          <w:sz w:val="24"/>
          <w:szCs w:val="24"/>
          <w:lang w:val="en-US"/>
        </w:rPr>
        <w:t xml:space="preserve">In addition, </w:t>
      </w:r>
      <w:r>
        <w:rPr>
          <w:rFonts w:hint="default" w:ascii="Arial" w:hAnsi="Arial" w:eastAsia="SimSun" w:cs="Arial"/>
          <w:sz w:val="24"/>
          <w:szCs w:val="24"/>
          <w:lang w:val="en-PH"/>
        </w:rPr>
        <w:t>Adak (2017)</w:t>
      </w:r>
      <w:r>
        <w:rPr>
          <w:rFonts w:hint="default" w:ascii="Arial" w:hAnsi="Arial" w:eastAsia="SimSun" w:cs="Arial"/>
          <w:sz w:val="24"/>
          <w:szCs w:val="24"/>
          <w:lang w:val="en-US"/>
        </w:rPr>
        <w:t xml:space="preserve"> proposed that a</w:t>
      </w:r>
      <w:r>
        <w:rPr>
          <w:rFonts w:hint="default" w:ascii="Arial" w:hAnsi="Arial" w:eastAsia="Segoe UI" w:cs="Arial"/>
          <w:i w:val="0"/>
          <w:iCs w:val="0"/>
          <w:caps w:val="0"/>
          <w:color w:val="0F0F0F"/>
          <w:spacing w:val="0"/>
          <w:sz w:val="24"/>
          <w:szCs w:val="24"/>
        </w:rPr>
        <w:t>utonomy allows learners to select their own learning resources, including textbooks, online materials, and interactive tools. This customization ensures that the resources resonate with their learning styles and preferences, enhancing numerical inquisitiveness.</w:t>
      </w:r>
      <w:r>
        <w:rPr>
          <w:rFonts w:hint="default" w:ascii="Arial" w:hAnsi="Arial" w:eastAsia="Segoe UI" w:cs="Arial"/>
          <w:i w:val="0"/>
          <w:iCs w:val="0"/>
          <w:caps w:val="0"/>
          <w:color w:val="0F0F0F"/>
          <w:spacing w:val="0"/>
          <w:sz w:val="24"/>
          <w:szCs w:val="24"/>
          <w:lang w:val="en-US"/>
        </w:rPr>
        <w:t xml:space="preserve"> Also, </w:t>
      </w:r>
      <w:r>
        <w:rPr>
          <w:rFonts w:hint="default" w:ascii="Arial" w:hAnsi="Arial" w:eastAsia="SimSun" w:cs="Arial"/>
          <w:sz w:val="24"/>
          <w:szCs w:val="24"/>
        </w:rPr>
        <w:t xml:space="preserve">Saeed </w:t>
      </w:r>
      <w:r>
        <w:rPr>
          <w:rFonts w:hint="default" w:ascii="Arial" w:hAnsi="Arial" w:eastAsia="SimSun" w:cs="Arial"/>
          <w:sz w:val="24"/>
          <w:szCs w:val="24"/>
          <w:lang w:val="en-PH"/>
        </w:rPr>
        <w:t xml:space="preserve">and </w:t>
      </w:r>
      <w:r>
        <w:rPr>
          <w:rFonts w:hint="default" w:ascii="Arial" w:hAnsi="Arial" w:eastAsia="SimSun" w:cs="Arial"/>
          <w:sz w:val="24"/>
          <w:szCs w:val="24"/>
        </w:rPr>
        <w:t>Zyngier</w:t>
      </w:r>
      <w:r>
        <w:rPr>
          <w:rFonts w:hint="default" w:ascii="Arial" w:hAnsi="Arial" w:eastAsia="SimSun" w:cs="Arial"/>
          <w:sz w:val="24"/>
          <w:szCs w:val="24"/>
          <w:lang w:val="en-PH"/>
        </w:rPr>
        <w:t xml:space="preserve"> (</w:t>
      </w:r>
      <w:r>
        <w:rPr>
          <w:rFonts w:hint="default" w:ascii="Arial" w:hAnsi="Arial" w:eastAsia="SimSun" w:cs="Arial"/>
          <w:sz w:val="24"/>
          <w:szCs w:val="24"/>
        </w:rPr>
        <w:t>2012)</w:t>
      </w:r>
      <w:r>
        <w:rPr>
          <w:rFonts w:hint="default" w:ascii="Arial" w:hAnsi="Arial" w:eastAsia="SimSun" w:cs="Arial"/>
          <w:sz w:val="24"/>
          <w:szCs w:val="24"/>
          <w:lang w:val="en-US"/>
        </w:rPr>
        <w:t xml:space="preserve"> found that a</w:t>
      </w:r>
      <w:r>
        <w:rPr>
          <w:rFonts w:hint="default" w:ascii="Arial" w:hAnsi="Arial" w:eastAsia="Segoe UI" w:cs="Arial"/>
          <w:i w:val="0"/>
          <w:iCs w:val="0"/>
          <w:caps w:val="0"/>
          <w:color w:val="0F0F0F"/>
          <w:spacing w:val="0"/>
          <w:sz w:val="24"/>
          <w:szCs w:val="24"/>
        </w:rPr>
        <w:t>utonomous learners are more likely to explore numerical concepts beyond the prescribed curriculum. Their curiosity extends to additional topics and applications, fostering a deeper and broader understanding of mathematics.</w:t>
      </w:r>
      <w:r>
        <w:rPr>
          <w:rFonts w:hint="default" w:ascii="Arial" w:hAnsi="Arial" w:eastAsia="Segoe UI" w:cs="Arial"/>
          <w:i w:val="0"/>
          <w:iCs w:val="0"/>
          <w:caps w:val="0"/>
          <w:color w:val="0F0F0F"/>
          <w:spacing w:val="0"/>
          <w:sz w:val="24"/>
          <w:szCs w:val="24"/>
          <w:lang w:val="en-US"/>
        </w:rPr>
        <w:t xml:space="preserve"> Likewsie, </w:t>
      </w:r>
      <w:r>
        <w:rPr>
          <w:rFonts w:hint="default" w:ascii="Arial" w:hAnsi="Arial" w:eastAsia="SimSun" w:cs="Arial"/>
          <w:sz w:val="24"/>
          <w:szCs w:val="24"/>
        </w:rPr>
        <w:t>Ayaz</w:t>
      </w:r>
      <w:r>
        <w:rPr>
          <w:rFonts w:hint="default" w:ascii="Arial" w:hAnsi="Arial" w:eastAsia="SimSun" w:cs="Arial"/>
          <w:sz w:val="24"/>
          <w:szCs w:val="24"/>
          <w:lang w:val="en-PH"/>
        </w:rPr>
        <w:t xml:space="preserve"> and </w:t>
      </w:r>
      <w:r>
        <w:rPr>
          <w:rFonts w:hint="default" w:ascii="Arial" w:hAnsi="Arial" w:eastAsia="SimSun" w:cs="Arial"/>
          <w:sz w:val="24"/>
          <w:szCs w:val="24"/>
        </w:rPr>
        <w:t>Şekerci</w:t>
      </w:r>
      <w:r>
        <w:rPr>
          <w:rFonts w:hint="default" w:ascii="Arial" w:hAnsi="Arial" w:eastAsia="SimSun" w:cs="Arial"/>
          <w:sz w:val="24"/>
          <w:szCs w:val="24"/>
          <w:lang w:val="en-PH"/>
        </w:rPr>
        <w:t xml:space="preserve"> (2015)</w:t>
      </w:r>
      <w:r>
        <w:rPr>
          <w:rFonts w:hint="default" w:ascii="Arial" w:hAnsi="Arial" w:eastAsia="SimSun" w:cs="Arial"/>
          <w:sz w:val="24"/>
          <w:szCs w:val="24"/>
          <w:lang w:val="en-US"/>
        </w:rPr>
        <w:t xml:space="preserve"> found that l</w:t>
      </w:r>
      <w:r>
        <w:rPr>
          <w:rFonts w:hint="default" w:ascii="Arial" w:hAnsi="Arial" w:eastAsia="Segoe UI" w:cs="Arial"/>
          <w:i w:val="0"/>
          <w:iCs w:val="0"/>
          <w:caps w:val="0"/>
          <w:color w:val="0F0F0F"/>
          <w:spacing w:val="0"/>
          <w:sz w:val="24"/>
          <w:szCs w:val="24"/>
        </w:rPr>
        <w:t>earners with autonomy can adapt their learning pace to their individual needs. This flexibility enables them to delve into numerical concepts at a comfortable speed, promoting a more thorough exploration and understanding.</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Arial" w:hAnsi="Arial" w:cs="Arial"/>
          <w:b w:val="0"/>
          <w:bCs w:val="0"/>
          <w:i/>
          <w:iCs/>
          <w:sz w:val="24"/>
          <w:szCs w:val="24"/>
          <w:lang w:val="en-PH"/>
        </w:rPr>
      </w:pP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Arial" w:hAnsi="Arial" w:cs="Arial"/>
          <w:b/>
          <w:bCs/>
          <w:color w:val="auto"/>
          <w:sz w:val="24"/>
          <w:szCs w:val="24"/>
          <w:lang w:val="en-US"/>
        </w:rPr>
      </w:pPr>
      <w:r>
        <w:rPr>
          <w:rFonts w:hint="default" w:ascii="Arial" w:hAnsi="Arial" w:cs="Arial"/>
          <w:b w:val="0"/>
          <w:bCs w:val="0"/>
          <w:i/>
          <w:iCs/>
          <w:sz w:val="24"/>
          <w:szCs w:val="24"/>
          <w:lang w:val="en-PH"/>
        </w:rPr>
        <w:t xml:space="preserve">Caring </w:t>
      </w:r>
      <w:r>
        <w:rPr>
          <w:rFonts w:hint="default" w:ascii="Arial" w:hAnsi="Arial" w:cs="Arial"/>
          <w:b w:val="0"/>
          <w:bCs w:val="0"/>
          <w:i/>
          <w:iCs/>
          <w:sz w:val="24"/>
          <w:szCs w:val="24"/>
          <w:lang w:val="en-US"/>
        </w:rPr>
        <w:t>Behavior of Teachers</w:t>
      </w:r>
    </w:p>
    <w:p>
      <w:pPr>
        <w:keepNext w:val="0"/>
        <w:keepLines w:val="0"/>
        <w:pageBreakBefore w:val="0"/>
        <w:widowControl/>
        <w:kinsoku/>
        <w:wordWrap/>
        <w:overflowPunct/>
        <w:topLinePunct w:val="0"/>
        <w:autoSpaceDE/>
        <w:autoSpaceDN/>
        <w:bidi w:val="0"/>
        <w:adjustRightInd/>
        <w:snapToGrid/>
        <w:spacing w:line="480" w:lineRule="auto"/>
        <w:ind w:firstLine="620" w:firstLineChars="0"/>
        <w:jc w:val="both"/>
        <w:textAlignment w:val="auto"/>
        <w:rPr>
          <w:rFonts w:hint="default" w:ascii="Arial" w:hAnsi="Arial" w:cs="Arial"/>
          <w:lang w:val="en-PH"/>
        </w:rPr>
      </w:pPr>
      <w:r>
        <w:rPr>
          <w:rFonts w:hint="default" w:ascii="Arial" w:hAnsi="Arial" w:cs="Arial"/>
          <w:b w:val="0"/>
          <w:bCs w:val="0"/>
          <w:color w:val="auto"/>
          <w:sz w:val="24"/>
          <w:szCs w:val="24"/>
          <w:lang w:val="en-PH"/>
        </w:rPr>
        <w:t xml:space="preserve">Caring </w:t>
      </w:r>
      <w:r>
        <w:rPr>
          <w:rFonts w:hint="default" w:ascii="Arial" w:hAnsi="Arial" w:cs="Arial"/>
          <w:b w:val="0"/>
          <w:bCs w:val="0"/>
          <w:color w:val="auto"/>
          <w:sz w:val="24"/>
          <w:szCs w:val="24"/>
          <w:lang w:val="en-US"/>
        </w:rPr>
        <w:t>behavior</w:t>
      </w:r>
      <w:r>
        <w:rPr>
          <w:rFonts w:hint="default" w:ascii="Arial" w:hAnsi="Arial" w:cs="Arial"/>
          <w:b w:val="0"/>
          <w:bCs w:val="0"/>
          <w:color w:val="auto"/>
          <w:sz w:val="24"/>
          <w:szCs w:val="24"/>
          <w:lang w:val="en-PH"/>
        </w:rPr>
        <w:t xml:space="preserve"> as defined by </w:t>
      </w:r>
      <w:r>
        <w:rPr>
          <w:rFonts w:hint="default" w:ascii="Arial" w:hAnsi="Arial" w:eastAsia="SimSun" w:cs="Arial"/>
          <w:color w:val="auto"/>
          <w:sz w:val="24"/>
          <w:szCs w:val="24"/>
          <w:lang w:val="en-PH"/>
        </w:rPr>
        <w:t>Kang (2016</w:t>
      </w:r>
      <w:r>
        <w:rPr>
          <w:rFonts w:hint="default" w:ascii="Arial" w:hAnsi="Arial" w:cs="Arial"/>
          <w:i w:val="0"/>
          <w:iCs w:val="0"/>
          <w:color w:val="auto"/>
          <w:sz w:val="24"/>
          <w:szCs w:val="24"/>
          <w:lang w:val="en-PH"/>
        </w:rPr>
        <w:t>)</w:t>
      </w:r>
      <w:r>
        <w:rPr>
          <w:rFonts w:hint="default" w:ascii="Arial" w:hAnsi="Arial" w:cs="Arial"/>
          <w:i w:val="0"/>
          <w:iCs w:val="0"/>
          <w:color w:val="auto"/>
          <w:sz w:val="24"/>
          <w:szCs w:val="24"/>
          <w:lang w:val="en-US"/>
        </w:rPr>
        <w:t xml:space="preserve"> </w:t>
      </w:r>
      <w:r>
        <w:rPr>
          <w:rFonts w:hint="default" w:ascii="Arial" w:hAnsi="Arial" w:eastAsia="Segoe UI" w:cs="Arial"/>
          <w:i w:val="0"/>
          <w:iCs w:val="0"/>
          <w:caps w:val="0"/>
          <w:color w:val="0F0F0F"/>
          <w:spacing w:val="0"/>
          <w:sz w:val="24"/>
          <w:szCs w:val="24"/>
        </w:rPr>
        <w:t>refers to the actions, attitudes, and expressions that demonstrate genuine concern, empathy, and support for the well-being, academic growth, and personal development of their students. It involves fostering positive teacher-student relationships, creating a nurturing classroom environment, and addressing students' needs with compassion.</w:t>
      </w:r>
      <w:r>
        <w:rPr>
          <w:rFonts w:hint="default" w:ascii="Arial" w:hAnsi="Arial" w:eastAsia="Arial" w:cs="Arial"/>
          <w:i w:val="0"/>
          <w:caps w:val="0"/>
          <w:color w:val="auto"/>
          <w:spacing w:val="0"/>
          <w:sz w:val="24"/>
          <w:szCs w:val="24"/>
          <w:shd w:val="clear" w:color="auto" w:fill="auto"/>
        </w:rPr>
        <w:t xml:space="preserve">. </w:t>
      </w:r>
      <w:r>
        <w:rPr>
          <w:rFonts w:hint="default" w:ascii="Arial" w:hAnsi="Arial" w:eastAsia="Arial" w:cs="Arial"/>
          <w:i w:val="0"/>
          <w:caps w:val="0"/>
          <w:color w:val="auto"/>
          <w:spacing w:val="0"/>
          <w:sz w:val="24"/>
          <w:szCs w:val="24"/>
          <w:shd w:val="clear" w:color="auto" w:fill="auto"/>
          <w:lang w:val="en-PH"/>
        </w:rPr>
        <w:t xml:space="preserve">According to </w:t>
      </w:r>
      <w:r>
        <w:rPr>
          <w:rFonts w:hint="default" w:ascii="Arial" w:hAnsi="Arial" w:eastAsia="Arial" w:cs="Arial"/>
          <w:i w:val="0"/>
          <w:caps w:val="0"/>
          <w:color w:val="auto"/>
          <w:spacing w:val="0"/>
          <w:sz w:val="24"/>
          <w:szCs w:val="24"/>
          <w:shd w:val="clear" w:color="auto" w:fill="auto"/>
        </w:rPr>
        <w:t>Weinstein</w:t>
      </w:r>
      <w:r>
        <w:rPr>
          <w:rFonts w:hint="default" w:ascii="Arial" w:hAnsi="Arial" w:eastAsia="Arial" w:cs="Arial"/>
          <w:i w:val="0"/>
          <w:caps w:val="0"/>
          <w:color w:val="auto"/>
          <w:spacing w:val="0"/>
          <w:sz w:val="24"/>
          <w:szCs w:val="24"/>
          <w:shd w:val="clear" w:color="auto" w:fill="auto"/>
          <w:lang w:val="en-US"/>
        </w:rPr>
        <w:t xml:space="preserve"> et al.</w:t>
      </w:r>
      <w:r>
        <w:rPr>
          <w:rFonts w:hint="default" w:ascii="Arial" w:hAnsi="Arial" w:eastAsia="Arial" w:cs="Arial"/>
          <w:i w:val="0"/>
          <w:caps w:val="0"/>
          <w:color w:val="auto"/>
          <w:spacing w:val="0"/>
          <w:sz w:val="24"/>
          <w:szCs w:val="24"/>
          <w:shd w:val="clear" w:color="auto" w:fill="auto"/>
        </w:rPr>
        <w:t xml:space="preserve"> (20</w:t>
      </w:r>
      <w:r>
        <w:rPr>
          <w:rFonts w:hint="default" w:ascii="Arial" w:hAnsi="Arial" w:eastAsia="Arial" w:cs="Arial"/>
          <w:i w:val="0"/>
          <w:caps w:val="0"/>
          <w:color w:val="auto"/>
          <w:spacing w:val="0"/>
          <w:sz w:val="24"/>
          <w:szCs w:val="24"/>
          <w:shd w:val="clear" w:color="auto" w:fill="auto"/>
          <w:lang w:val="en-PH"/>
        </w:rPr>
        <w:t>1</w:t>
      </w:r>
      <w:r>
        <w:rPr>
          <w:rFonts w:hint="default" w:ascii="Arial" w:hAnsi="Arial" w:eastAsia="Arial" w:cs="Arial"/>
          <w:i w:val="0"/>
          <w:caps w:val="0"/>
          <w:color w:val="auto"/>
          <w:spacing w:val="0"/>
          <w:sz w:val="24"/>
          <w:szCs w:val="24"/>
          <w:shd w:val="clear" w:color="auto" w:fill="auto"/>
        </w:rPr>
        <w:t>4)</w:t>
      </w:r>
      <w:r>
        <w:rPr>
          <w:rFonts w:hint="default" w:ascii="Arial" w:hAnsi="Arial" w:eastAsia="Arial" w:cs="Arial"/>
          <w:i w:val="0"/>
          <w:caps w:val="0"/>
          <w:color w:val="auto"/>
          <w:spacing w:val="0"/>
          <w:sz w:val="24"/>
          <w:szCs w:val="24"/>
          <w:shd w:val="clear" w:color="auto" w:fill="auto"/>
          <w:lang w:val="en-US"/>
        </w:rPr>
        <w:t>, c</w:t>
      </w:r>
      <w:r>
        <w:rPr>
          <w:rFonts w:hint="default" w:ascii="Arial" w:hAnsi="Arial" w:eastAsia="Segoe UI" w:cs="Arial"/>
          <w:i w:val="0"/>
          <w:iCs w:val="0"/>
          <w:caps w:val="0"/>
          <w:color w:val="0F0F0F"/>
          <w:spacing w:val="0"/>
          <w:sz w:val="24"/>
          <w:szCs w:val="24"/>
        </w:rPr>
        <w:t>aring teachers contribute to a positive and comfortable learning environment. At moderate levels, students feel supported and valued, fostering a conducive atmosphere for learning without excessive dependence on emotional support</w:t>
      </w:r>
      <w:r>
        <w:rPr>
          <w:rFonts w:hint="default" w:ascii="Arial" w:hAnsi="Arial" w:eastAsia="Arial" w:cs="Arial"/>
          <w:i w:val="0"/>
          <w:caps w:val="0"/>
          <w:color w:val="auto"/>
          <w:spacing w:val="0"/>
          <w:sz w:val="24"/>
          <w:szCs w:val="24"/>
          <w:shd w:val="clear" w:fill="FFFFFF"/>
          <w:lang w:val="en-PH"/>
        </w:rPr>
        <w:t>.</w:t>
      </w:r>
      <w:r>
        <w:rPr>
          <w:rFonts w:hint="default" w:ascii="Arial" w:hAnsi="Arial" w:eastAsia="Arial" w:cs="Arial"/>
          <w:i w:val="0"/>
          <w:caps w:val="0"/>
          <w:color w:val="auto"/>
          <w:spacing w:val="0"/>
          <w:sz w:val="24"/>
          <w:szCs w:val="24"/>
          <w:shd w:val="clear" w:fill="FFFFFF"/>
          <w:lang w:val="en-US"/>
        </w:rPr>
        <w:t xml:space="preserve"> Also, </w:t>
      </w:r>
      <w:r>
        <w:rPr>
          <w:rFonts w:hint="default" w:ascii="Arial" w:hAnsi="Arial" w:eastAsia="SimSun" w:cs="Arial"/>
          <w:sz w:val="24"/>
          <w:szCs w:val="24"/>
        </w:rPr>
        <w:t xml:space="preserve">Imna </w:t>
      </w:r>
      <w:r>
        <w:rPr>
          <w:rFonts w:hint="default" w:ascii="Arial" w:hAnsi="Arial" w:eastAsia="SimSun" w:cs="Arial"/>
          <w:sz w:val="24"/>
          <w:szCs w:val="24"/>
          <w:lang w:val="en-US"/>
        </w:rPr>
        <w:t>and</w:t>
      </w:r>
      <w:r>
        <w:rPr>
          <w:rFonts w:hint="default" w:ascii="Arial" w:hAnsi="Arial" w:eastAsia="SimSun" w:cs="Arial"/>
          <w:sz w:val="24"/>
          <w:szCs w:val="24"/>
        </w:rPr>
        <w:t xml:space="preserve"> Hassan </w:t>
      </w:r>
      <w:r>
        <w:rPr>
          <w:rFonts w:hint="default" w:ascii="Arial" w:hAnsi="Arial" w:eastAsia="SimSun" w:cs="Arial"/>
          <w:sz w:val="24"/>
          <w:szCs w:val="24"/>
          <w:lang w:val="en-US"/>
        </w:rPr>
        <w:t>(</w:t>
      </w:r>
      <w:r>
        <w:rPr>
          <w:rFonts w:hint="default" w:ascii="Arial" w:hAnsi="Arial" w:eastAsia="SimSun" w:cs="Arial"/>
          <w:sz w:val="24"/>
          <w:szCs w:val="24"/>
        </w:rPr>
        <w:t>2015)</w:t>
      </w:r>
      <w:r>
        <w:rPr>
          <w:rFonts w:hint="default" w:ascii="Arial" w:hAnsi="Arial" w:eastAsia="SimSun" w:cs="Arial"/>
          <w:sz w:val="24"/>
          <w:szCs w:val="24"/>
          <w:lang w:val="en-US"/>
        </w:rPr>
        <w:t xml:space="preserve"> found that </w:t>
      </w:r>
      <w:r>
        <w:rPr>
          <w:rFonts w:hint="default" w:ascii="Arial" w:hAnsi="Arial" w:eastAsia="Segoe UI" w:cs="Arial"/>
          <w:i w:val="0"/>
          <w:iCs w:val="0"/>
          <w:caps w:val="0"/>
          <w:color w:val="0F0F0F"/>
          <w:spacing w:val="0"/>
          <w:sz w:val="24"/>
          <w:szCs w:val="24"/>
        </w:rPr>
        <w:t>caring behavior of teachers at moderate levels ensures that students receive balanced emotional support. Teachers acknowledge and address emotional needs without creating dependency, promoting emotional well-being.</w:t>
      </w: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Arial" w:hAnsi="Arial" w:eastAsia="Segoe UI" w:cs="Arial"/>
          <w:i w:val="0"/>
          <w:iCs w:val="0"/>
          <w:caps w:val="0"/>
          <w:color w:val="0F0F0F"/>
          <w:spacing w:val="0"/>
          <w:sz w:val="24"/>
          <w:szCs w:val="24"/>
        </w:rPr>
      </w:pPr>
      <w:r>
        <w:rPr>
          <w:rFonts w:hint="default" w:ascii="Arial" w:hAnsi="Arial" w:eastAsia="SimSun" w:cs="Arial"/>
          <w:sz w:val="24"/>
          <w:szCs w:val="24"/>
          <w:shd w:val="clear"/>
          <w:lang w:val="en-PH"/>
        </w:rPr>
        <w:t xml:space="preserve">In </w:t>
      </w:r>
      <w:r>
        <w:rPr>
          <w:rFonts w:hint="default" w:ascii="Arial" w:hAnsi="Arial" w:eastAsia="SimSun" w:cs="Arial"/>
          <w:sz w:val="24"/>
          <w:szCs w:val="24"/>
          <w:shd w:val="clear"/>
          <w:lang w:val="en-US"/>
        </w:rPr>
        <w:t>a</w:t>
      </w:r>
      <w:r>
        <w:rPr>
          <w:rFonts w:hint="default" w:ascii="Arial" w:hAnsi="Arial" w:eastAsia="SimSun" w:cs="Arial"/>
          <w:sz w:val="24"/>
          <w:szCs w:val="24"/>
          <w:shd w:val="clear"/>
          <w:lang w:val="en-PH"/>
        </w:rPr>
        <w:t xml:space="preserve"> study conducted by</w:t>
      </w:r>
      <w:r>
        <w:rPr>
          <w:rFonts w:hint="default" w:ascii="Arial" w:hAnsi="Arial" w:eastAsia="SimSun" w:cs="Arial"/>
          <w:sz w:val="24"/>
          <w:szCs w:val="24"/>
          <w:lang w:val="en-PH"/>
        </w:rPr>
        <w:t xml:space="preserve"> </w:t>
      </w:r>
      <w:r>
        <w:rPr>
          <w:rFonts w:hint="default" w:ascii="Arial" w:hAnsi="Arial" w:eastAsia="SimSun" w:cs="Arial"/>
          <w:sz w:val="24"/>
          <w:szCs w:val="24"/>
        </w:rPr>
        <w:t>Zhu</w:t>
      </w:r>
      <w:r>
        <w:rPr>
          <w:rFonts w:hint="default" w:ascii="Arial" w:hAnsi="Arial" w:eastAsia="SimSun" w:cs="Arial"/>
          <w:sz w:val="24"/>
          <w:szCs w:val="24"/>
          <w:lang w:val="en-US"/>
        </w:rPr>
        <w:t xml:space="preserve"> et al.</w:t>
      </w:r>
      <w:r>
        <w:rPr>
          <w:rFonts w:hint="default" w:ascii="Arial" w:hAnsi="Arial" w:eastAsia="SimSun" w:cs="Arial"/>
          <w:sz w:val="24"/>
          <w:szCs w:val="24"/>
        </w:rPr>
        <w:t xml:space="preserve"> </w:t>
      </w:r>
      <w:r>
        <w:rPr>
          <w:rFonts w:hint="default" w:ascii="Arial" w:hAnsi="Arial" w:eastAsia="SimSun" w:cs="Arial"/>
          <w:sz w:val="24"/>
          <w:szCs w:val="24"/>
          <w:lang w:val="en-PH"/>
        </w:rPr>
        <w:t>(</w:t>
      </w:r>
      <w:r>
        <w:rPr>
          <w:rFonts w:hint="default" w:ascii="Arial" w:hAnsi="Arial" w:eastAsia="SimSun" w:cs="Arial"/>
          <w:sz w:val="24"/>
          <w:szCs w:val="24"/>
        </w:rPr>
        <w:t>2013</w:t>
      </w:r>
      <w:r>
        <w:rPr>
          <w:rFonts w:hint="default" w:ascii="Arial" w:hAnsi="Arial" w:eastAsia="SimSun" w:cs="Arial"/>
          <w:sz w:val="24"/>
          <w:szCs w:val="24"/>
          <w:lang w:val="en-PH"/>
        </w:rPr>
        <w:t>)</w:t>
      </w:r>
      <w:r>
        <w:rPr>
          <w:rFonts w:hint="default" w:ascii="Arial" w:hAnsi="Arial" w:eastAsia="SimSun" w:cs="Arial"/>
          <w:sz w:val="24"/>
          <w:szCs w:val="24"/>
          <w:lang w:val="en-US"/>
        </w:rPr>
        <w:t>, result revealed that t</w:t>
      </w:r>
      <w:r>
        <w:rPr>
          <w:rFonts w:hint="default" w:ascii="Arial" w:hAnsi="Arial" w:eastAsia="Segoe UI" w:cs="Arial"/>
          <w:i w:val="0"/>
          <w:iCs w:val="0"/>
          <w:caps w:val="0"/>
          <w:color w:val="0F0F0F"/>
          <w:spacing w:val="0"/>
          <w:sz w:val="24"/>
          <w:szCs w:val="24"/>
        </w:rPr>
        <w:t>eachers' caring behavior at moderate levels positively influences students' motivation. Students feel encouraged to participate and engage in learning activities, but the motivation is balanced and not overly reliant on external validation.</w:t>
      </w:r>
      <w:r>
        <w:rPr>
          <w:rFonts w:hint="default" w:ascii="Arial" w:hAnsi="Arial" w:eastAsia="Segoe UI" w:cs="Arial"/>
          <w:i w:val="0"/>
          <w:iCs w:val="0"/>
          <w:caps w:val="0"/>
          <w:color w:val="0F0F0F"/>
          <w:spacing w:val="0"/>
          <w:sz w:val="24"/>
          <w:szCs w:val="24"/>
          <w:lang w:val="en-US"/>
        </w:rPr>
        <w:t xml:space="preserve"> Also, </w:t>
      </w:r>
      <w:r>
        <w:rPr>
          <w:rFonts w:hint="default" w:ascii="Arial" w:hAnsi="Arial" w:eastAsia="SimSun" w:cs="Arial"/>
          <w:sz w:val="24"/>
          <w:szCs w:val="24"/>
        </w:rPr>
        <w:t>Eaude (2011)</w:t>
      </w:r>
      <w:r>
        <w:rPr>
          <w:rFonts w:hint="default" w:ascii="Arial" w:hAnsi="Arial" w:eastAsia="SimSun" w:cs="Arial"/>
          <w:sz w:val="24"/>
          <w:szCs w:val="24"/>
          <w:lang w:val="en-US"/>
        </w:rPr>
        <w:t xml:space="preserve"> noted that c</w:t>
      </w:r>
      <w:r>
        <w:rPr>
          <w:rFonts w:hint="default" w:ascii="Arial" w:hAnsi="Arial" w:eastAsia="Segoe UI" w:cs="Arial"/>
          <w:i w:val="0"/>
          <w:iCs w:val="0"/>
          <w:caps w:val="0"/>
          <w:color w:val="0F0F0F"/>
          <w:spacing w:val="0"/>
          <w:sz w:val="24"/>
          <w:szCs w:val="24"/>
        </w:rPr>
        <w:t>aring teachers at moderate levels contribute to the development of trust between teachers and students. Students feel secure in expressing themselves and seeking assistance, fostering a trusting teacher-student relationship.</w:t>
      </w:r>
      <w:r>
        <w:rPr>
          <w:rFonts w:hint="default" w:ascii="Arial" w:hAnsi="Arial" w:eastAsia="Segoe UI" w:cs="Arial"/>
          <w:i w:val="0"/>
          <w:iCs w:val="0"/>
          <w:caps w:val="0"/>
          <w:color w:val="0F0F0F"/>
          <w:spacing w:val="0"/>
          <w:sz w:val="24"/>
          <w:szCs w:val="24"/>
          <w:lang w:val="en-US"/>
        </w:rPr>
        <w:t xml:space="preserve"> Adding more, </w:t>
      </w:r>
      <w:r>
        <w:rPr>
          <w:rFonts w:hint="default" w:ascii="Arial" w:hAnsi="Arial" w:eastAsia="SimSun" w:cs="Arial"/>
          <w:sz w:val="24"/>
          <w:szCs w:val="24"/>
        </w:rPr>
        <w:t>Chang</w:t>
      </w:r>
      <w:r>
        <w:rPr>
          <w:rFonts w:hint="default" w:ascii="Arial" w:hAnsi="Arial" w:eastAsia="SimSun" w:cs="Arial"/>
          <w:sz w:val="24"/>
          <w:szCs w:val="24"/>
          <w:lang w:val="en-US"/>
        </w:rPr>
        <w:t xml:space="preserve"> et al.</w:t>
      </w:r>
      <w:r>
        <w:rPr>
          <w:rFonts w:hint="default" w:ascii="Arial" w:hAnsi="Arial" w:eastAsia="SimSun" w:cs="Arial"/>
          <w:sz w:val="24"/>
          <w:szCs w:val="24"/>
        </w:rPr>
        <w:t xml:space="preserve"> (2011)</w:t>
      </w:r>
      <w:r>
        <w:rPr>
          <w:rFonts w:hint="default" w:ascii="Arial" w:hAnsi="Arial" w:eastAsia="SimSun" w:cs="Arial"/>
          <w:sz w:val="24"/>
          <w:szCs w:val="24"/>
          <w:lang w:val="en-US"/>
        </w:rPr>
        <w:t xml:space="preserve"> proposed that learners </w:t>
      </w:r>
      <w:r>
        <w:rPr>
          <w:rFonts w:hint="default" w:ascii="Arial" w:hAnsi="Arial" w:eastAsia="Segoe UI" w:cs="Arial"/>
          <w:i w:val="0"/>
          <w:iCs w:val="0"/>
          <w:caps w:val="0"/>
          <w:color w:val="0F0F0F"/>
          <w:spacing w:val="0"/>
          <w:sz w:val="24"/>
          <w:szCs w:val="24"/>
        </w:rPr>
        <w:t>are more likely to participate actively in class activities and discussions when teachers exhibit caring behavior at moderate levels. They feel encouraged but not excessively dependent on teacher validation for their contributions.</w:t>
      </w: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Arial" w:hAnsi="Arial" w:eastAsia="SimSun" w:cs="Arial"/>
          <w:sz w:val="24"/>
          <w:szCs w:val="24"/>
        </w:rPr>
      </w:pPr>
      <w:r>
        <w:rPr>
          <w:rFonts w:hint="default" w:ascii="Arial" w:hAnsi="Arial" w:eastAsia="Segoe UI" w:cs="Arial"/>
          <w:i w:val="0"/>
          <w:iCs w:val="0"/>
          <w:caps w:val="0"/>
          <w:color w:val="0F0F0F"/>
          <w:spacing w:val="0"/>
          <w:sz w:val="24"/>
          <w:szCs w:val="24"/>
          <w:lang w:val="en-US"/>
        </w:rPr>
        <w:t xml:space="preserve">As pointed out by </w:t>
      </w:r>
      <w:r>
        <w:rPr>
          <w:rFonts w:hint="default" w:ascii="Arial" w:hAnsi="Arial" w:eastAsia="SimSun" w:cs="Arial"/>
          <w:sz w:val="24"/>
          <w:szCs w:val="24"/>
        </w:rPr>
        <w:t xml:space="preserve">Alkin </w:t>
      </w:r>
      <w:r>
        <w:rPr>
          <w:rFonts w:hint="default" w:ascii="Arial" w:hAnsi="Arial" w:eastAsia="SimSun" w:cs="Arial"/>
          <w:sz w:val="24"/>
          <w:szCs w:val="24"/>
          <w:lang w:val="en-PH"/>
        </w:rPr>
        <w:t>(</w:t>
      </w:r>
      <w:r>
        <w:rPr>
          <w:rFonts w:hint="default" w:ascii="Arial" w:hAnsi="Arial" w:eastAsia="SimSun" w:cs="Arial"/>
          <w:sz w:val="24"/>
          <w:szCs w:val="24"/>
        </w:rPr>
        <w:t>201</w:t>
      </w:r>
      <w:r>
        <w:rPr>
          <w:rFonts w:hint="default" w:ascii="Arial" w:hAnsi="Arial" w:eastAsia="SimSun" w:cs="Arial"/>
          <w:sz w:val="24"/>
          <w:szCs w:val="24"/>
          <w:lang w:val="en-PH"/>
        </w:rPr>
        <w:t>3)</w:t>
      </w:r>
      <w:r>
        <w:rPr>
          <w:rFonts w:hint="default" w:ascii="Arial" w:hAnsi="Arial" w:eastAsia="SimSun" w:cs="Arial"/>
          <w:sz w:val="24"/>
          <w:szCs w:val="24"/>
          <w:lang w:val="en-US"/>
        </w:rPr>
        <w:t>, t</w:t>
      </w:r>
      <w:r>
        <w:rPr>
          <w:rFonts w:hint="default" w:ascii="Arial" w:hAnsi="Arial" w:eastAsia="Segoe UI" w:cs="Arial"/>
          <w:i w:val="0"/>
          <w:iCs w:val="0"/>
          <w:caps w:val="0"/>
          <w:color w:val="0F0F0F"/>
          <w:spacing w:val="0"/>
          <w:sz w:val="24"/>
          <w:szCs w:val="24"/>
        </w:rPr>
        <w:t>eachers' caring behavior influences students' sense of validation. At moderate levels, students appreciate teacher approval, but their self-esteem and confidence are not overly dependent on constant affirmation.</w:t>
      </w:r>
      <w:r>
        <w:rPr>
          <w:rFonts w:hint="default" w:ascii="Arial" w:hAnsi="Arial" w:eastAsia="Segoe UI" w:cs="Arial"/>
          <w:i w:val="0"/>
          <w:iCs w:val="0"/>
          <w:caps w:val="0"/>
          <w:color w:val="0F0F0F"/>
          <w:spacing w:val="0"/>
          <w:sz w:val="24"/>
          <w:szCs w:val="24"/>
          <w:lang w:val="en-US"/>
        </w:rPr>
        <w:t xml:space="preserve"> Adding more, </w:t>
      </w:r>
      <w:r>
        <w:rPr>
          <w:rFonts w:hint="default" w:ascii="Arial" w:hAnsi="Arial" w:eastAsia="SimSun" w:cs="Arial"/>
          <w:sz w:val="24"/>
          <w:szCs w:val="24"/>
        </w:rPr>
        <w:t xml:space="preserve">Abdel-Razek </w:t>
      </w:r>
      <w:r>
        <w:rPr>
          <w:rFonts w:hint="default" w:ascii="Arial" w:hAnsi="Arial" w:eastAsia="SimSun" w:cs="Arial"/>
          <w:sz w:val="24"/>
          <w:szCs w:val="24"/>
          <w:lang w:val="en-US"/>
        </w:rPr>
        <w:t>(</w:t>
      </w:r>
      <w:r>
        <w:rPr>
          <w:rFonts w:hint="default" w:ascii="Arial" w:hAnsi="Arial" w:eastAsia="SimSun" w:cs="Arial"/>
          <w:sz w:val="24"/>
          <w:szCs w:val="24"/>
        </w:rPr>
        <w:t>2011)</w:t>
      </w:r>
      <w:r>
        <w:rPr>
          <w:rFonts w:hint="default" w:ascii="Arial" w:hAnsi="Arial" w:eastAsia="SimSun" w:cs="Arial"/>
          <w:sz w:val="24"/>
          <w:szCs w:val="24"/>
          <w:lang w:val="en-US"/>
        </w:rPr>
        <w:t xml:space="preserve"> proposed that t</w:t>
      </w:r>
      <w:r>
        <w:rPr>
          <w:rFonts w:hint="default" w:ascii="Arial" w:hAnsi="Arial" w:eastAsia="Segoe UI" w:cs="Arial"/>
          <w:i w:val="0"/>
          <w:iCs w:val="0"/>
          <w:caps w:val="0"/>
          <w:color w:val="0F0F0F"/>
          <w:spacing w:val="0"/>
          <w:sz w:val="24"/>
          <w:szCs w:val="24"/>
        </w:rPr>
        <w:t>he caring behavior of teachers contributes to the development of healthy teacher-student relationships. At moderate levels, these relationships are characterized by support and encouragement without creating an unhealthy dependency.</w:t>
      </w:r>
      <w:r>
        <w:rPr>
          <w:rFonts w:hint="default" w:ascii="Arial" w:hAnsi="Arial" w:eastAsia="Segoe UI" w:cs="Arial"/>
          <w:i w:val="0"/>
          <w:iCs w:val="0"/>
          <w:caps w:val="0"/>
          <w:color w:val="0F0F0F"/>
          <w:spacing w:val="0"/>
          <w:sz w:val="24"/>
          <w:szCs w:val="24"/>
          <w:lang w:val="en-US"/>
        </w:rPr>
        <w:t xml:space="preserve"> Likewise, </w:t>
      </w:r>
      <w:r>
        <w:rPr>
          <w:rFonts w:hint="default" w:ascii="Arial" w:hAnsi="Arial" w:eastAsia="SimSun" w:cs="Arial"/>
          <w:sz w:val="24"/>
          <w:szCs w:val="24"/>
        </w:rPr>
        <w:t xml:space="preserve">Putter </w:t>
      </w:r>
      <w:r>
        <w:rPr>
          <w:rFonts w:hint="default" w:ascii="Arial" w:hAnsi="Arial" w:eastAsia="SimSun" w:cs="Arial"/>
          <w:sz w:val="24"/>
          <w:szCs w:val="24"/>
          <w:lang w:val="en-PH"/>
        </w:rPr>
        <w:t>(</w:t>
      </w:r>
      <w:r>
        <w:rPr>
          <w:rFonts w:hint="default" w:ascii="Arial" w:hAnsi="Arial" w:eastAsia="SimSun" w:cs="Arial"/>
          <w:sz w:val="24"/>
          <w:szCs w:val="24"/>
        </w:rPr>
        <w:t>2010)</w:t>
      </w:r>
      <w:r>
        <w:rPr>
          <w:rFonts w:hint="default" w:ascii="Arial" w:hAnsi="Arial" w:eastAsia="SimSun" w:cs="Arial"/>
          <w:sz w:val="24"/>
          <w:szCs w:val="24"/>
          <w:lang w:val="en-US"/>
        </w:rPr>
        <w:t xml:space="preserve"> found that t</w:t>
      </w:r>
      <w:r>
        <w:rPr>
          <w:rFonts w:hint="default" w:ascii="Arial" w:hAnsi="Arial" w:eastAsia="Segoe UI" w:cs="Arial"/>
          <w:i w:val="0"/>
          <w:iCs w:val="0"/>
          <w:caps w:val="0"/>
          <w:color w:val="0F0F0F"/>
          <w:spacing w:val="0"/>
          <w:sz w:val="24"/>
          <w:szCs w:val="24"/>
        </w:rPr>
        <w:t>eachers' caring behavior at moderate levels provides a supportive academic environment. Students receive assistance and guidance, promoting academic growth without fostering an excessive reliance on teacher intervention.</w:t>
      </w: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Arial" w:hAnsi="Arial" w:eastAsia="SimSun" w:cs="Arial"/>
          <w:sz w:val="24"/>
          <w:szCs w:val="24"/>
        </w:rPr>
      </w:pPr>
      <w:r>
        <w:rPr>
          <w:rFonts w:hint="default" w:ascii="Arial" w:hAnsi="Arial" w:eastAsia="SimSun" w:cs="Arial"/>
          <w:sz w:val="24"/>
          <w:szCs w:val="24"/>
          <w:lang w:val="en-US"/>
        </w:rPr>
        <w:t xml:space="preserve">Moreover, </w:t>
      </w:r>
      <w:r>
        <w:rPr>
          <w:rFonts w:hint="default" w:ascii="Arial" w:hAnsi="Arial" w:eastAsia="SimSun" w:cs="Arial"/>
          <w:sz w:val="24"/>
          <w:szCs w:val="24"/>
        </w:rPr>
        <w:t xml:space="preserve">Alzahrani </w:t>
      </w:r>
      <w:r>
        <w:rPr>
          <w:rFonts w:hint="default" w:ascii="Arial" w:hAnsi="Arial" w:eastAsia="SimSun" w:cs="Arial"/>
          <w:sz w:val="24"/>
          <w:szCs w:val="24"/>
          <w:lang w:val="en-PH"/>
        </w:rPr>
        <w:t xml:space="preserve">and </w:t>
      </w:r>
      <w:r>
        <w:rPr>
          <w:rFonts w:hint="default" w:ascii="Arial" w:hAnsi="Arial" w:eastAsia="SimSun" w:cs="Arial"/>
          <w:sz w:val="24"/>
          <w:szCs w:val="24"/>
        </w:rPr>
        <w:t>Woollard</w:t>
      </w:r>
      <w:r>
        <w:rPr>
          <w:rFonts w:hint="default" w:ascii="Arial" w:hAnsi="Arial" w:eastAsia="SimSun" w:cs="Arial"/>
          <w:sz w:val="24"/>
          <w:szCs w:val="24"/>
          <w:lang w:val="en-PH"/>
        </w:rPr>
        <w:t xml:space="preserve"> (2013)</w:t>
      </w:r>
      <w:r>
        <w:rPr>
          <w:rFonts w:hint="default" w:ascii="Arial" w:hAnsi="Arial" w:eastAsia="SimSun" w:cs="Arial"/>
          <w:sz w:val="24"/>
          <w:szCs w:val="24"/>
          <w:lang w:val="en-US"/>
        </w:rPr>
        <w:t xml:space="preserve"> concluded that c</w:t>
      </w:r>
      <w:r>
        <w:rPr>
          <w:rFonts w:hint="default" w:ascii="Arial" w:hAnsi="Arial" w:eastAsia="Segoe UI" w:cs="Arial"/>
          <w:i w:val="0"/>
          <w:iCs w:val="0"/>
          <w:caps w:val="0"/>
          <w:color w:val="0F0F0F"/>
          <w:spacing w:val="0"/>
          <w:sz w:val="24"/>
          <w:szCs w:val="24"/>
        </w:rPr>
        <w:t>aring teachers at moderate levels foster resilience in students. Students learn to navigate challenges independently, developing a sense of self-efficacy without relying excessively on external support.</w:t>
      </w:r>
      <w:r>
        <w:rPr>
          <w:rFonts w:hint="default" w:ascii="Arial" w:hAnsi="Arial" w:eastAsia="Segoe UI" w:cs="Arial"/>
          <w:i w:val="0"/>
          <w:iCs w:val="0"/>
          <w:caps w:val="0"/>
          <w:color w:val="0F0F0F"/>
          <w:spacing w:val="0"/>
          <w:sz w:val="24"/>
          <w:szCs w:val="24"/>
          <w:lang w:val="en-US"/>
        </w:rPr>
        <w:t xml:space="preserve"> Also, </w:t>
      </w:r>
      <w:r>
        <w:rPr>
          <w:rFonts w:hint="default" w:ascii="Arial" w:hAnsi="Arial" w:eastAsia="SimSun" w:cs="Arial"/>
          <w:sz w:val="24"/>
          <w:szCs w:val="24"/>
        </w:rPr>
        <w:t>Ndon (201</w:t>
      </w:r>
      <w:r>
        <w:rPr>
          <w:rFonts w:hint="default" w:ascii="Arial" w:hAnsi="Arial" w:eastAsia="SimSun" w:cs="Arial"/>
          <w:sz w:val="24"/>
          <w:szCs w:val="24"/>
          <w:lang w:val="en-PH"/>
        </w:rPr>
        <w:t>2)</w:t>
      </w:r>
      <w:r>
        <w:rPr>
          <w:rFonts w:hint="default" w:ascii="Arial" w:hAnsi="Arial" w:eastAsia="SimSun" w:cs="Arial"/>
          <w:sz w:val="24"/>
          <w:szCs w:val="24"/>
          <w:lang w:val="en-US"/>
        </w:rPr>
        <w:t xml:space="preserve"> noted that t</w:t>
      </w:r>
      <w:r>
        <w:rPr>
          <w:rFonts w:hint="default" w:ascii="Arial" w:hAnsi="Arial" w:eastAsia="Segoe UI" w:cs="Arial"/>
          <w:i w:val="0"/>
          <w:iCs w:val="0"/>
          <w:caps w:val="0"/>
          <w:color w:val="0F0F0F"/>
          <w:spacing w:val="0"/>
          <w:sz w:val="24"/>
          <w:szCs w:val="24"/>
        </w:rPr>
        <w:t>eachers' caring behavior encourages autonomy in students' learning at moderate levels. Students feel empowered to take initiative, make decisions, and demonstrate independence without relying excessively on teacher direction.</w:t>
      </w:r>
      <w:r>
        <w:rPr>
          <w:rFonts w:hint="default" w:ascii="Arial" w:hAnsi="Arial" w:eastAsia="Segoe UI" w:cs="Arial"/>
          <w:i w:val="0"/>
          <w:iCs w:val="0"/>
          <w:caps w:val="0"/>
          <w:color w:val="0F0F0F"/>
          <w:spacing w:val="0"/>
          <w:sz w:val="24"/>
          <w:szCs w:val="24"/>
          <w:lang w:val="en-US"/>
        </w:rPr>
        <w:t xml:space="preserve"> According to </w:t>
      </w:r>
      <w:r>
        <w:rPr>
          <w:rFonts w:hint="default" w:ascii="Arial" w:hAnsi="Arial" w:eastAsia="SimSun" w:cs="Arial"/>
          <w:sz w:val="24"/>
          <w:szCs w:val="24"/>
        </w:rPr>
        <w:t xml:space="preserve">Cooper and White </w:t>
      </w:r>
      <w:r>
        <w:rPr>
          <w:rFonts w:hint="default" w:ascii="Arial" w:hAnsi="Arial" w:eastAsia="SimSun" w:cs="Arial"/>
          <w:sz w:val="24"/>
          <w:szCs w:val="24"/>
          <w:lang w:val="en-PH"/>
        </w:rPr>
        <w:t>(</w:t>
      </w:r>
      <w:r>
        <w:rPr>
          <w:rFonts w:hint="default" w:ascii="Arial" w:hAnsi="Arial" w:eastAsia="SimSun" w:cs="Arial"/>
          <w:sz w:val="24"/>
          <w:szCs w:val="24"/>
        </w:rPr>
        <w:t>201</w:t>
      </w:r>
      <w:r>
        <w:rPr>
          <w:rFonts w:hint="default" w:ascii="Arial" w:hAnsi="Arial" w:eastAsia="SimSun" w:cs="Arial"/>
          <w:sz w:val="24"/>
          <w:szCs w:val="24"/>
          <w:lang w:val="en-PH"/>
        </w:rPr>
        <w:t>2</w:t>
      </w:r>
      <w:r>
        <w:rPr>
          <w:rFonts w:hint="default" w:ascii="Arial" w:hAnsi="Arial" w:eastAsia="SimSun" w:cs="Arial"/>
          <w:sz w:val="24"/>
          <w:szCs w:val="24"/>
        </w:rPr>
        <w:t>)</w:t>
      </w:r>
      <w:r>
        <w:rPr>
          <w:rFonts w:hint="default" w:ascii="Arial" w:hAnsi="Arial" w:eastAsia="SimSun" w:cs="Arial"/>
          <w:sz w:val="24"/>
          <w:szCs w:val="24"/>
          <w:lang w:val="en-US"/>
        </w:rPr>
        <w:t>, c</w:t>
      </w:r>
      <w:r>
        <w:rPr>
          <w:rFonts w:hint="default" w:ascii="Arial" w:hAnsi="Arial" w:eastAsia="Segoe UI" w:cs="Arial"/>
          <w:i w:val="0"/>
          <w:iCs w:val="0"/>
          <w:caps w:val="0"/>
          <w:color w:val="0F0F0F"/>
          <w:spacing w:val="0"/>
          <w:sz w:val="24"/>
          <w:szCs w:val="24"/>
        </w:rPr>
        <w:t>aring teachers contribute to students' personal development at moderate levels. Students experience emotional support and encouragement, fostering growth without creating an environment of overdependence.</w:t>
      </w:r>
    </w:p>
    <w:p>
      <w:pPr>
        <w:spacing w:after="0" w:line="480" w:lineRule="auto"/>
        <w:ind w:firstLine="720" w:firstLineChars="0"/>
        <w:jc w:val="both"/>
        <w:rPr>
          <w:rFonts w:hint="default" w:ascii="Arial" w:hAnsi="Arial" w:eastAsia="SimSun" w:cs="Arial"/>
          <w:sz w:val="24"/>
          <w:szCs w:val="24"/>
          <w:lang w:val="en-US"/>
        </w:rPr>
      </w:pPr>
      <w:r>
        <w:rPr>
          <w:rFonts w:hint="default" w:ascii="Arial" w:hAnsi="Arial" w:eastAsia="SimSun" w:cs="Arial"/>
          <w:sz w:val="24"/>
          <w:szCs w:val="24"/>
          <w:lang w:val="en-US"/>
        </w:rPr>
        <w:t xml:space="preserve">On one hand, </w:t>
      </w:r>
      <w:r>
        <w:rPr>
          <w:rFonts w:hint="default" w:ascii="Arial" w:hAnsi="Arial" w:eastAsia="Segoe UI" w:cs="Arial"/>
          <w:i w:val="0"/>
          <w:iCs w:val="0"/>
          <w:caps w:val="0"/>
          <w:color w:val="0F0F0F"/>
          <w:spacing w:val="0"/>
          <w:sz w:val="24"/>
          <w:szCs w:val="24"/>
        </w:rPr>
        <w:t>the caring behavior of teachers can significantly improve learners' autonomy</w:t>
      </w:r>
      <w:r>
        <w:rPr>
          <w:rFonts w:hint="default" w:ascii="Arial" w:hAnsi="Arial" w:eastAsia="Segoe UI" w:cs="Arial"/>
          <w:i w:val="0"/>
          <w:iCs w:val="0"/>
          <w:caps w:val="0"/>
          <w:color w:val="0F0F0F"/>
          <w:spacing w:val="0"/>
          <w:sz w:val="24"/>
          <w:szCs w:val="24"/>
          <w:lang w:val="en-US"/>
        </w:rPr>
        <w:t xml:space="preserve">. For instance, </w:t>
      </w:r>
      <w:r>
        <w:rPr>
          <w:rFonts w:hint="default" w:ascii="Arial" w:hAnsi="Arial" w:eastAsia="SimSun" w:cs="Arial"/>
          <w:sz w:val="24"/>
          <w:szCs w:val="24"/>
        </w:rPr>
        <w:t>Alt</w:t>
      </w:r>
      <w:r>
        <w:rPr>
          <w:rFonts w:hint="default" w:ascii="Arial" w:hAnsi="Arial" w:eastAsia="SimSun" w:cs="Arial"/>
          <w:sz w:val="24"/>
          <w:szCs w:val="24"/>
          <w:lang w:val="en-PH"/>
        </w:rPr>
        <w:t xml:space="preserve"> (2016)</w:t>
      </w:r>
      <w:r>
        <w:rPr>
          <w:rFonts w:hint="default" w:ascii="Arial" w:hAnsi="Arial" w:eastAsia="SimSun" w:cs="Arial"/>
          <w:sz w:val="24"/>
          <w:szCs w:val="24"/>
          <w:lang w:val="en-US"/>
        </w:rPr>
        <w:t xml:space="preserve"> found that c</w:t>
      </w:r>
      <w:r>
        <w:rPr>
          <w:rFonts w:hint="default" w:ascii="Arial" w:hAnsi="Arial" w:eastAsia="Segoe UI" w:cs="Arial"/>
          <w:i w:val="0"/>
          <w:iCs w:val="0"/>
          <w:caps w:val="0"/>
          <w:color w:val="0F0F0F"/>
          <w:spacing w:val="0"/>
          <w:sz w:val="24"/>
          <w:szCs w:val="24"/>
        </w:rPr>
        <w:t>aring teachers establish a safe and supportive classroom environment where students feel comfortable expressing their thoughts, opinions, and questions. This encouragement of self-expression contributes to the development of learners' autonomy as they learn to communicate independently.</w:t>
      </w:r>
      <w:r>
        <w:rPr>
          <w:rFonts w:hint="default" w:ascii="Arial" w:hAnsi="Arial" w:eastAsia="Segoe UI" w:cs="Arial"/>
          <w:i w:val="0"/>
          <w:iCs w:val="0"/>
          <w:caps w:val="0"/>
          <w:color w:val="0F0F0F"/>
          <w:spacing w:val="0"/>
          <w:sz w:val="24"/>
          <w:szCs w:val="24"/>
          <w:lang w:val="en-US"/>
        </w:rPr>
        <w:t xml:space="preserve"> </w:t>
      </w:r>
      <w:r>
        <w:rPr>
          <w:rFonts w:hint="default" w:ascii="Arial" w:hAnsi="Arial" w:eastAsia="SimSun" w:cs="Arial"/>
          <w:sz w:val="24"/>
          <w:szCs w:val="24"/>
        </w:rPr>
        <w:t>Arefi</w:t>
      </w:r>
      <w:r>
        <w:rPr>
          <w:rFonts w:hint="default" w:ascii="Arial" w:hAnsi="Arial" w:eastAsia="SimSun" w:cs="Arial"/>
          <w:sz w:val="24"/>
          <w:szCs w:val="24"/>
          <w:lang w:val="en-US"/>
        </w:rPr>
        <w:t xml:space="preserve"> and </w:t>
      </w:r>
      <w:r>
        <w:rPr>
          <w:rFonts w:hint="default" w:ascii="Arial" w:hAnsi="Arial" w:eastAsia="SimSun" w:cs="Arial"/>
          <w:sz w:val="24"/>
          <w:szCs w:val="24"/>
        </w:rPr>
        <w:t>Naghebzadeh</w:t>
      </w:r>
      <w:r>
        <w:rPr>
          <w:rFonts w:hint="default" w:ascii="Arial" w:hAnsi="Arial" w:eastAsia="SimSun" w:cs="Arial"/>
          <w:sz w:val="24"/>
          <w:szCs w:val="24"/>
          <w:lang w:val="en-US"/>
        </w:rPr>
        <w:t xml:space="preserve"> (2014) concluded that c</w:t>
      </w:r>
      <w:r>
        <w:rPr>
          <w:rFonts w:hint="default" w:ascii="Arial" w:hAnsi="Arial" w:eastAsia="Segoe UI" w:cs="Arial"/>
          <w:i w:val="0"/>
          <w:iCs w:val="0"/>
          <w:caps w:val="0"/>
          <w:color w:val="0F0F0F"/>
          <w:spacing w:val="0"/>
          <w:sz w:val="24"/>
          <w:szCs w:val="24"/>
        </w:rPr>
        <w:t>aring teachers involve students in certain classroom decisions, such as choosing topics for projects or determining the format of assessments. This inclusion in decision-making empowers students, fostering a sense of autonomy.</w:t>
      </w:r>
      <w:r>
        <w:rPr>
          <w:rFonts w:hint="default" w:ascii="Arial" w:hAnsi="Arial" w:eastAsia="Segoe UI" w:cs="Arial"/>
          <w:i w:val="0"/>
          <w:iCs w:val="0"/>
          <w:caps w:val="0"/>
          <w:color w:val="0F0F0F"/>
          <w:spacing w:val="0"/>
          <w:sz w:val="24"/>
          <w:szCs w:val="24"/>
          <w:lang w:val="en-US"/>
        </w:rPr>
        <w:t xml:space="preserve"> Likewise, </w:t>
      </w:r>
      <w:r>
        <w:rPr>
          <w:rFonts w:hint="default" w:ascii="Arial" w:hAnsi="Arial" w:eastAsia="SimSun" w:cs="Arial"/>
          <w:sz w:val="24"/>
          <w:szCs w:val="24"/>
        </w:rPr>
        <w:t>Areepattamannil (2014)</w:t>
      </w:r>
      <w:r>
        <w:rPr>
          <w:rFonts w:hint="default" w:ascii="Arial" w:hAnsi="Arial" w:eastAsia="SimSun" w:cs="Arial"/>
          <w:sz w:val="24"/>
          <w:szCs w:val="24"/>
          <w:lang w:val="en-US"/>
        </w:rPr>
        <w:t xml:space="preserve"> noted that t</w:t>
      </w:r>
      <w:r>
        <w:rPr>
          <w:rFonts w:hint="default" w:ascii="Arial" w:hAnsi="Arial" w:eastAsia="Segoe UI" w:cs="Arial"/>
          <w:i w:val="0"/>
          <w:iCs w:val="0"/>
          <w:caps w:val="0"/>
          <w:color w:val="0F0F0F"/>
          <w:spacing w:val="0"/>
          <w:sz w:val="24"/>
          <w:szCs w:val="24"/>
        </w:rPr>
        <w:t>eachers who exhibit caring behavior provide students with guided choices within the curriculum. This allows learners to have a degree of control over their learning paths, promoting autonomy while still operating within the framework of the curriculum</w:t>
      </w:r>
      <w:r>
        <w:rPr>
          <w:rFonts w:hint="default" w:ascii="Arial" w:hAnsi="Arial" w:eastAsia="Segoe UI" w:cs="Arial"/>
          <w:i w:val="0"/>
          <w:iCs w:val="0"/>
          <w:caps w:val="0"/>
          <w:color w:val="0F0F0F"/>
          <w:spacing w:val="0"/>
          <w:sz w:val="24"/>
          <w:szCs w:val="24"/>
          <w:lang w:val="en-US"/>
        </w:rPr>
        <w:t>.</w:t>
      </w: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Arial" w:hAnsi="Arial" w:eastAsia="SimSun" w:cs="Arial"/>
          <w:sz w:val="24"/>
          <w:szCs w:val="24"/>
          <w:lang w:val="en-US"/>
        </w:rPr>
      </w:pPr>
      <w:r>
        <w:rPr>
          <w:rFonts w:hint="default" w:ascii="Arial" w:hAnsi="Arial" w:eastAsia="SimSun" w:cs="Arial"/>
          <w:sz w:val="24"/>
          <w:szCs w:val="24"/>
          <w:lang w:val="en-US"/>
        </w:rPr>
        <w:t xml:space="preserve">The study conducted by </w:t>
      </w:r>
      <w:r>
        <w:rPr>
          <w:rFonts w:hint="default" w:ascii="Arial" w:hAnsi="Arial" w:eastAsia="SimSun" w:cs="Arial"/>
          <w:sz w:val="24"/>
          <w:szCs w:val="24"/>
        </w:rPr>
        <w:t>McDougall (2015)</w:t>
      </w:r>
      <w:r>
        <w:rPr>
          <w:rFonts w:hint="default" w:ascii="Arial" w:hAnsi="Arial" w:eastAsia="SimSun" w:cs="Arial"/>
          <w:sz w:val="24"/>
          <w:szCs w:val="24"/>
          <w:lang w:val="en-US"/>
        </w:rPr>
        <w:t xml:space="preserve"> showed that c</w:t>
      </w:r>
      <w:r>
        <w:rPr>
          <w:rFonts w:hint="default" w:ascii="Arial" w:hAnsi="Arial" w:eastAsia="Segoe UI" w:cs="Arial"/>
          <w:i w:val="0"/>
          <w:iCs w:val="0"/>
          <w:caps w:val="0"/>
          <w:color w:val="0F0F0F"/>
          <w:spacing w:val="0"/>
          <w:sz w:val="24"/>
          <w:szCs w:val="24"/>
        </w:rPr>
        <w:t>aring teachers assist students in setting academic and personal goals. By guiding goal-setting processes, teachers help learners take ownership of their objectives, promoting a sense of autonomy in the pursuit of those goals.</w:t>
      </w:r>
      <w:r>
        <w:rPr>
          <w:rFonts w:hint="default" w:ascii="Arial" w:hAnsi="Arial" w:eastAsia="Segoe UI" w:cs="Arial"/>
          <w:i w:val="0"/>
          <w:iCs w:val="0"/>
          <w:caps w:val="0"/>
          <w:color w:val="0F0F0F"/>
          <w:spacing w:val="0"/>
          <w:sz w:val="24"/>
          <w:szCs w:val="24"/>
          <w:lang w:val="en-US"/>
        </w:rPr>
        <w:t xml:space="preserve"> Similarly, </w:t>
      </w:r>
      <w:r>
        <w:rPr>
          <w:rFonts w:hint="default" w:ascii="Arial" w:hAnsi="Arial" w:cs="Arial"/>
          <w:sz w:val="24"/>
          <w:szCs w:val="24"/>
          <w:lang w:val="en-PH" w:eastAsia="zh-CN"/>
        </w:rPr>
        <w:t>Cirik, Colak and Kaya (2013)</w:t>
      </w:r>
      <w:r>
        <w:rPr>
          <w:rFonts w:hint="default" w:ascii="Arial" w:hAnsi="Arial" w:cs="Arial"/>
          <w:sz w:val="24"/>
          <w:szCs w:val="24"/>
          <w:lang w:val="en-US" w:eastAsia="zh-CN"/>
        </w:rPr>
        <w:t xml:space="preserve"> found that c</w:t>
      </w:r>
      <w:r>
        <w:rPr>
          <w:rFonts w:hint="default" w:ascii="Arial" w:hAnsi="Arial" w:eastAsia="Segoe UI" w:cs="Arial"/>
          <w:i w:val="0"/>
          <w:iCs w:val="0"/>
          <w:caps w:val="0"/>
          <w:color w:val="0F0F0F"/>
          <w:spacing w:val="0"/>
          <w:sz w:val="24"/>
          <w:szCs w:val="24"/>
        </w:rPr>
        <w:t>aring teachers encourage students to reflect on their learning processes and achievements. This self-reflection fosters metacognitive skills, helping learners become more self-aware and autonomous in managing their own learning.</w:t>
      </w:r>
      <w:r>
        <w:rPr>
          <w:rFonts w:hint="default" w:ascii="Arial" w:hAnsi="Arial" w:eastAsia="Segoe UI" w:cs="Arial"/>
          <w:i w:val="0"/>
          <w:iCs w:val="0"/>
          <w:caps w:val="0"/>
          <w:color w:val="0F0F0F"/>
          <w:spacing w:val="0"/>
          <w:sz w:val="24"/>
          <w:szCs w:val="24"/>
          <w:lang w:val="en-US"/>
        </w:rPr>
        <w:t xml:space="preserve"> Also, </w:t>
      </w:r>
      <w:r>
        <w:rPr>
          <w:rFonts w:hint="default" w:ascii="Arial" w:hAnsi="Arial" w:eastAsia="SimSun" w:cs="Arial"/>
          <w:sz w:val="24"/>
          <w:szCs w:val="24"/>
        </w:rPr>
        <w:t xml:space="preserve">Evans </w:t>
      </w:r>
      <w:r>
        <w:rPr>
          <w:rFonts w:hint="default" w:ascii="Arial" w:hAnsi="Arial" w:eastAsia="SimSun" w:cs="Arial"/>
          <w:sz w:val="24"/>
          <w:szCs w:val="24"/>
          <w:lang w:val="en-PH"/>
        </w:rPr>
        <w:t>(</w:t>
      </w:r>
      <w:r>
        <w:rPr>
          <w:rFonts w:hint="default" w:ascii="Arial" w:hAnsi="Arial" w:eastAsia="SimSun" w:cs="Arial"/>
          <w:sz w:val="24"/>
          <w:szCs w:val="24"/>
        </w:rPr>
        <w:t>2014</w:t>
      </w:r>
      <w:r>
        <w:rPr>
          <w:rFonts w:hint="default" w:ascii="Arial" w:hAnsi="Arial" w:eastAsia="SimSun" w:cs="Arial"/>
          <w:sz w:val="24"/>
          <w:szCs w:val="24"/>
          <w:lang w:val="en-PH"/>
        </w:rPr>
        <w:t>)</w:t>
      </w:r>
      <w:r>
        <w:rPr>
          <w:rFonts w:hint="default" w:ascii="Arial" w:hAnsi="Arial" w:eastAsia="SimSun" w:cs="Arial"/>
          <w:sz w:val="24"/>
          <w:szCs w:val="24"/>
          <w:lang w:val="en-US"/>
        </w:rPr>
        <w:t xml:space="preserve"> proposed that c</w:t>
      </w:r>
      <w:r>
        <w:rPr>
          <w:rFonts w:hint="default" w:ascii="Arial" w:hAnsi="Arial" w:eastAsia="Segoe UI" w:cs="Arial"/>
          <w:i w:val="0"/>
          <w:iCs w:val="0"/>
          <w:caps w:val="0"/>
          <w:color w:val="0F0F0F"/>
          <w:spacing w:val="0"/>
          <w:sz w:val="24"/>
          <w:szCs w:val="24"/>
        </w:rPr>
        <w:t>aring teachers offer constructive feedback that focuses on improvement rather than evaluation. This approach helps students develop the ability to assess their own work critically, fostering autonomy in the learning and self-improvement process.</w:t>
      </w:r>
    </w:p>
    <w:p>
      <w:pPr>
        <w:keepNext w:val="0"/>
        <w:keepLines w:val="0"/>
        <w:pageBreakBefore w:val="0"/>
        <w:widowControl/>
        <w:kinsoku/>
        <w:wordWrap/>
        <w:overflowPunct/>
        <w:topLinePunct w:val="0"/>
        <w:autoSpaceDE/>
        <w:autoSpaceDN/>
        <w:bidi w:val="0"/>
        <w:adjustRightInd/>
        <w:snapToGrid/>
        <w:spacing w:line="480" w:lineRule="auto"/>
        <w:ind w:firstLine="620" w:firstLineChars="0"/>
        <w:jc w:val="both"/>
        <w:textAlignment w:val="auto"/>
        <w:rPr>
          <w:rFonts w:hint="default" w:ascii="Arial" w:hAnsi="Arial" w:eastAsia="SimSun" w:cs="Arial"/>
          <w:sz w:val="24"/>
          <w:szCs w:val="24"/>
        </w:rPr>
      </w:pPr>
      <w:r>
        <w:rPr>
          <w:rFonts w:hint="default" w:ascii="Arial" w:hAnsi="Arial" w:eastAsia="SimSun" w:cs="Arial"/>
          <w:sz w:val="24"/>
          <w:szCs w:val="24"/>
          <w:lang w:val="en-US"/>
        </w:rPr>
        <w:t xml:space="preserve">On the other hand, </w:t>
      </w:r>
      <w:r>
        <w:rPr>
          <w:rFonts w:hint="default" w:ascii="Arial" w:hAnsi="Arial" w:eastAsia="Segoe UI" w:cs="Arial"/>
          <w:i w:val="0"/>
          <w:iCs w:val="0"/>
          <w:caps w:val="0"/>
          <w:color w:val="0F0F0F"/>
          <w:spacing w:val="0"/>
          <w:sz w:val="24"/>
          <w:szCs w:val="24"/>
        </w:rPr>
        <w:t>caring behavior of teachers improves learners' numerical inquisitiveness</w:t>
      </w:r>
      <w:r>
        <w:rPr>
          <w:rFonts w:hint="default" w:ascii="Arial" w:hAnsi="Arial" w:eastAsia="Segoe UI" w:cs="Arial"/>
          <w:i w:val="0"/>
          <w:iCs w:val="0"/>
          <w:caps w:val="0"/>
          <w:color w:val="0F0F0F"/>
          <w:spacing w:val="0"/>
          <w:sz w:val="24"/>
          <w:szCs w:val="24"/>
          <w:lang w:val="en-US"/>
        </w:rPr>
        <w:t xml:space="preserve">. The study conducted by </w:t>
      </w:r>
      <w:r>
        <w:rPr>
          <w:rFonts w:hint="default" w:ascii="Arial" w:hAnsi="Arial" w:eastAsia="SimSun" w:cs="Arial"/>
          <w:sz w:val="24"/>
          <w:szCs w:val="24"/>
        </w:rPr>
        <w:t xml:space="preserve">Lund </w:t>
      </w:r>
      <w:r>
        <w:rPr>
          <w:rFonts w:hint="default" w:ascii="Arial" w:hAnsi="Arial" w:eastAsia="SimSun" w:cs="Arial"/>
          <w:sz w:val="24"/>
          <w:szCs w:val="24"/>
          <w:lang w:val="en-PH"/>
        </w:rPr>
        <w:t>and</w:t>
      </w:r>
      <w:r>
        <w:rPr>
          <w:rFonts w:hint="default" w:ascii="Arial" w:hAnsi="Arial" w:eastAsia="SimSun" w:cs="Arial"/>
          <w:sz w:val="24"/>
          <w:szCs w:val="24"/>
        </w:rPr>
        <w:t xml:space="preserve"> Hauge </w:t>
      </w:r>
      <w:r>
        <w:rPr>
          <w:rFonts w:hint="default" w:ascii="Arial" w:hAnsi="Arial" w:eastAsia="SimSun" w:cs="Arial"/>
          <w:sz w:val="24"/>
          <w:szCs w:val="24"/>
          <w:lang w:val="en-PH"/>
        </w:rPr>
        <w:t>(</w:t>
      </w:r>
      <w:r>
        <w:rPr>
          <w:rFonts w:hint="default" w:ascii="Arial" w:hAnsi="Arial" w:eastAsia="SimSun" w:cs="Arial"/>
          <w:sz w:val="24"/>
          <w:szCs w:val="24"/>
        </w:rPr>
        <w:t>201</w:t>
      </w:r>
      <w:r>
        <w:rPr>
          <w:rFonts w:hint="default" w:ascii="Arial" w:hAnsi="Arial" w:eastAsia="SimSun" w:cs="Arial"/>
          <w:sz w:val="24"/>
          <w:szCs w:val="24"/>
          <w:lang w:val="en-PH"/>
        </w:rPr>
        <w:t>2</w:t>
      </w:r>
      <w:r>
        <w:rPr>
          <w:rFonts w:hint="default" w:ascii="Arial" w:hAnsi="Arial" w:eastAsia="SimSun" w:cs="Arial"/>
          <w:sz w:val="24"/>
          <w:szCs w:val="24"/>
        </w:rPr>
        <w:t>)</w:t>
      </w:r>
      <w:r>
        <w:rPr>
          <w:rFonts w:hint="default" w:ascii="Arial" w:hAnsi="Arial" w:eastAsia="SimSun" w:cs="Arial"/>
          <w:sz w:val="24"/>
          <w:szCs w:val="24"/>
          <w:lang w:val="en-US"/>
        </w:rPr>
        <w:t xml:space="preserve"> showed that c</w:t>
      </w:r>
      <w:r>
        <w:rPr>
          <w:rFonts w:hint="default" w:ascii="Arial" w:hAnsi="Arial" w:eastAsia="Segoe UI" w:cs="Arial"/>
          <w:i w:val="0"/>
          <w:iCs w:val="0"/>
          <w:caps w:val="0"/>
          <w:color w:val="0F0F0F"/>
          <w:spacing w:val="0"/>
          <w:sz w:val="24"/>
          <w:szCs w:val="24"/>
        </w:rPr>
        <w:t>aring teachers contribute to a positive attitude toward mathematics. By fostering a supportive and encouraging environment, they help students view numerical challenges with optimism, enhancing their curiosity and inquisitiveness.</w:t>
      </w:r>
      <w:r>
        <w:rPr>
          <w:rFonts w:hint="default" w:ascii="Arial" w:hAnsi="Arial" w:eastAsia="Segoe UI" w:cs="Arial"/>
          <w:i w:val="0"/>
          <w:iCs w:val="0"/>
          <w:caps w:val="0"/>
          <w:color w:val="0F0F0F"/>
          <w:spacing w:val="0"/>
          <w:sz w:val="24"/>
          <w:szCs w:val="24"/>
          <w:lang w:val="en-US"/>
        </w:rPr>
        <w:t xml:space="preserve"> Similarly, </w:t>
      </w:r>
      <w:r>
        <w:rPr>
          <w:rFonts w:hint="default" w:ascii="Arial" w:hAnsi="Arial" w:eastAsia="SimSun" w:cs="Arial"/>
          <w:sz w:val="24"/>
          <w:szCs w:val="24"/>
        </w:rPr>
        <w:t>Bay</w:t>
      </w:r>
      <w:r>
        <w:rPr>
          <w:rFonts w:hint="default" w:ascii="Arial" w:hAnsi="Arial" w:eastAsia="SimSun" w:cs="Arial"/>
          <w:sz w:val="24"/>
          <w:szCs w:val="24"/>
          <w:lang w:val="en-US"/>
        </w:rPr>
        <w:t xml:space="preserve"> et al.</w:t>
      </w:r>
      <w:r>
        <w:rPr>
          <w:rFonts w:hint="default" w:ascii="Arial" w:hAnsi="Arial" w:eastAsia="SimSun" w:cs="Arial"/>
          <w:sz w:val="24"/>
          <w:szCs w:val="24"/>
          <w:lang w:val="en-PH"/>
        </w:rPr>
        <w:t xml:space="preserve"> (2013)</w:t>
      </w:r>
      <w:r>
        <w:rPr>
          <w:rFonts w:hint="default" w:ascii="Arial" w:hAnsi="Arial" w:eastAsia="SimSun" w:cs="Arial"/>
          <w:sz w:val="24"/>
          <w:szCs w:val="24"/>
          <w:lang w:val="en-US"/>
        </w:rPr>
        <w:t xml:space="preserve"> proposed that c</w:t>
      </w:r>
      <w:r>
        <w:rPr>
          <w:rFonts w:hint="default" w:ascii="Arial" w:hAnsi="Arial" w:eastAsia="Segoe UI" w:cs="Arial"/>
          <w:i w:val="0"/>
          <w:iCs w:val="0"/>
          <w:caps w:val="0"/>
          <w:color w:val="0F0F0F"/>
          <w:spacing w:val="0"/>
          <w:sz w:val="24"/>
          <w:szCs w:val="24"/>
        </w:rPr>
        <w:t>aring teachers recognize and address math anxiety by providing emotional support during challenging numerical tasks. This emotional support helps students feel more comfortable exploring and inquiring about mathematical concepts.</w:t>
      </w:r>
      <w:r>
        <w:rPr>
          <w:rFonts w:hint="default" w:ascii="Arial" w:hAnsi="Arial" w:eastAsia="Segoe UI" w:cs="Arial"/>
          <w:i w:val="0"/>
          <w:iCs w:val="0"/>
          <w:caps w:val="0"/>
          <w:color w:val="0F0F0F"/>
          <w:spacing w:val="0"/>
          <w:sz w:val="24"/>
          <w:szCs w:val="24"/>
          <w:lang w:val="en-US"/>
        </w:rPr>
        <w:t xml:space="preserve"> Likewise, </w:t>
      </w:r>
      <w:r>
        <w:rPr>
          <w:rFonts w:hint="default" w:ascii="Arial" w:hAnsi="Arial" w:eastAsia="SimSun" w:cs="Arial"/>
          <w:sz w:val="24"/>
          <w:szCs w:val="24"/>
        </w:rPr>
        <w:t xml:space="preserve">Laal </w:t>
      </w:r>
      <w:r>
        <w:rPr>
          <w:rFonts w:hint="default" w:ascii="Arial" w:hAnsi="Arial" w:eastAsia="SimSun" w:cs="Arial"/>
          <w:sz w:val="24"/>
          <w:szCs w:val="24"/>
          <w:lang w:val="en-PH"/>
        </w:rPr>
        <w:t>and</w:t>
      </w:r>
      <w:r>
        <w:rPr>
          <w:rFonts w:hint="default" w:ascii="Arial" w:hAnsi="Arial" w:eastAsia="SimSun" w:cs="Arial"/>
          <w:sz w:val="24"/>
          <w:szCs w:val="24"/>
        </w:rPr>
        <w:t xml:space="preserve"> Laal </w:t>
      </w:r>
      <w:r>
        <w:rPr>
          <w:rFonts w:hint="default" w:ascii="Arial" w:hAnsi="Arial" w:eastAsia="SimSun" w:cs="Arial"/>
          <w:sz w:val="24"/>
          <w:szCs w:val="24"/>
          <w:lang w:val="en-PH"/>
        </w:rPr>
        <w:t>(</w:t>
      </w:r>
      <w:r>
        <w:rPr>
          <w:rFonts w:hint="default" w:ascii="Arial" w:hAnsi="Arial" w:eastAsia="SimSun" w:cs="Arial"/>
          <w:sz w:val="24"/>
          <w:szCs w:val="24"/>
        </w:rPr>
        <w:t>2012</w:t>
      </w:r>
      <w:r>
        <w:rPr>
          <w:rFonts w:hint="default" w:ascii="Arial" w:hAnsi="Arial" w:eastAsia="SimSun" w:cs="Arial"/>
          <w:sz w:val="24"/>
          <w:szCs w:val="24"/>
          <w:lang w:val="en-PH"/>
        </w:rPr>
        <w:t>)</w:t>
      </w:r>
      <w:r>
        <w:rPr>
          <w:rFonts w:hint="default" w:ascii="Arial" w:hAnsi="Arial" w:eastAsia="SimSun" w:cs="Arial"/>
          <w:sz w:val="24"/>
          <w:szCs w:val="24"/>
          <w:lang w:val="en-US"/>
        </w:rPr>
        <w:t xml:space="preserve"> found that c</w:t>
      </w:r>
      <w:r>
        <w:rPr>
          <w:rFonts w:hint="default" w:ascii="Arial" w:hAnsi="Arial" w:eastAsia="Segoe UI" w:cs="Arial"/>
          <w:i w:val="0"/>
          <w:iCs w:val="0"/>
          <w:caps w:val="0"/>
          <w:color w:val="0F0F0F"/>
          <w:spacing w:val="0"/>
          <w:sz w:val="24"/>
          <w:szCs w:val="24"/>
        </w:rPr>
        <w:t>aring teachers create a nurturing learning environment where students feel safe to ask questions and make mistakes. This safe space encourages learners to be more inquisitive about numerical concepts without fear of judgment.</w:t>
      </w: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Arial" w:hAnsi="Arial" w:eastAsia="YaleDesign" w:cs="Arial"/>
          <w:i w:val="0"/>
          <w:caps w:val="0"/>
          <w:color w:val="333333"/>
          <w:spacing w:val="0"/>
          <w:sz w:val="24"/>
          <w:szCs w:val="24"/>
          <w:shd w:val="clear" w:fill="FFFFFF"/>
        </w:rPr>
      </w:pPr>
      <w:r>
        <w:rPr>
          <w:rFonts w:hint="default" w:ascii="Arial" w:hAnsi="Arial" w:eastAsia="SimSun" w:cs="Arial"/>
          <w:sz w:val="24"/>
          <w:szCs w:val="24"/>
          <w:lang w:val="en-US"/>
        </w:rPr>
        <w:t>Moreover, literatures indicates that t</w:t>
      </w:r>
      <w:r>
        <w:rPr>
          <w:rFonts w:hint="default" w:ascii="Arial" w:hAnsi="Arial" w:eastAsia="Segoe UI" w:cs="Arial"/>
          <w:i w:val="0"/>
          <w:iCs w:val="0"/>
          <w:caps w:val="0"/>
          <w:color w:val="0F0F0F"/>
          <w:spacing w:val="0"/>
          <w:sz w:val="24"/>
          <w:szCs w:val="24"/>
        </w:rPr>
        <w:t>he caring behavior of teachers mediates the relationship between learners' autonomy and numerical inquisitiveness</w:t>
      </w:r>
      <w:r>
        <w:rPr>
          <w:rFonts w:hint="default" w:ascii="Arial" w:hAnsi="Arial" w:eastAsia="Segoe UI" w:cs="Arial"/>
          <w:i w:val="0"/>
          <w:iCs w:val="0"/>
          <w:caps w:val="0"/>
          <w:color w:val="0F0F0F"/>
          <w:spacing w:val="0"/>
          <w:sz w:val="24"/>
          <w:szCs w:val="24"/>
          <w:lang w:val="en-US"/>
        </w:rPr>
        <w:t xml:space="preserve">. For instance, </w:t>
      </w:r>
      <w:r>
        <w:rPr>
          <w:rFonts w:hint="default" w:ascii="Arial" w:hAnsi="Arial" w:eastAsia="SimSun" w:cs="Arial"/>
          <w:sz w:val="24"/>
          <w:szCs w:val="24"/>
        </w:rPr>
        <w:t>Isaacs</w:t>
      </w:r>
      <w:r>
        <w:rPr>
          <w:rFonts w:hint="default" w:ascii="Arial" w:hAnsi="Arial" w:eastAsia="SimSun" w:cs="Arial"/>
          <w:sz w:val="24"/>
          <w:szCs w:val="24"/>
          <w:lang w:val="en-PH"/>
        </w:rPr>
        <w:t xml:space="preserve"> (2013)</w:t>
      </w:r>
      <w:r>
        <w:rPr>
          <w:rFonts w:hint="default" w:ascii="Arial" w:hAnsi="Arial" w:eastAsia="SimSun" w:cs="Arial"/>
          <w:sz w:val="24"/>
          <w:szCs w:val="24"/>
          <w:lang w:val="en-US"/>
        </w:rPr>
        <w:t xml:space="preserve"> found that c</w:t>
      </w:r>
      <w:r>
        <w:rPr>
          <w:rFonts w:hint="default" w:ascii="Arial" w:hAnsi="Arial" w:eastAsia="Segoe UI" w:cs="Arial"/>
          <w:i w:val="0"/>
          <w:iCs w:val="0"/>
          <w:caps w:val="0"/>
          <w:color w:val="0F0F0F"/>
          <w:spacing w:val="0"/>
          <w:sz w:val="24"/>
          <w:szCs w:val="24"/>
        </w:rPr>
        <w:t>aring teachers foster a supportive environment where autonomy is valued. Their encouragement and support create a conducive atmosphere for students to exercise autonomy in their numerical exploration</w:t>
      </w:r>
      <w:r>
        <w:rPr>
          <w:rFonts w:hint="default" w:ascii="Arial" w:hAnsi="Arial" w:eastAsia="Segoe UI" w:cs="Arial"/>
          <w:i w:val="0"/>
          <w:iCs w:val="0"/>
          <w:caps w:val="0"/>
          <w:color w:val="0F0F0F"/>
          <w:spacing w:val="0"/>
          <w:sz w:val="24"/>
          <w:szCs w:val="24"/>
          <w:lang w:val="en-US"/>
        </w:rPr>
        <w:t>. L</w:t>
      </w:r>
      <w:r>
        <w:rPr>
          <w:rFonts w:hint="default" w:ascii="Arial" w:hAnsi="Arial" w:eastAsia="Segoe UI" w:cs="Arial"/>
          <w:i w:val="0"/>
          <w:iCs w:val="0"/>
          <w:caps w:val="0"/>
          <w:color w:val="0F0F0F"/>
          <w:spacing w:val="0"/>
          <w:sz w:val="24"/>
          <w:szCs w:val="24"/>
        </w:rPr>
        <w:t>earners with autonomy are more likely to exhibit numerical inquisitiveness, as they feel empowered to explore mathematical concepts independently.</w:t>
      </w:r>
      <w:r>
        <w:rPr>
          <w:rFonts w:hint="default" w:ascii="Arial" w:hAnsi="Arial" w:eastAsia="Segoe UI" w:cs="Arial"/>
          <w:i w:val="0"/>
          <w:iCs w:val="0"/>
          <w:caps w:val="0"/>
          <w:color w:val="0F0F0F"/>
          <w:spacing w:val="0"/>
          <w:sz w:val="24"/>
          <w:szCs w:val="24"/>
          <w:lang w:val="en-US"/>
        </w:rPr>
        <w:t xml:space="preserve"> </w:t>
      </w:r>
      <w:r>
        <w:rPr>
          <w:rFonts w:hint="default" w:ascii="Arial" w:hAnsi="Arial" w:eastAsia="SimSun" w:cs="Arial"/>
          <w:sz w:val="24"/>
          <w:szCs w:val="24"/>
        </w:rPr>
        <w:t xml:space="preserve">Ruey </w:t>
      </w:r>
      <w:r>
        <w:rPr>
          <w:rFonts w:hint="default" w:ascii="Arial" w:hAnsi="Arial" w:eastAsia="SimSun" w:cs="Arial"/>
          <w:sz w:val="24"/>
          <w:szCs w:val="24"/>
          <w:lang w:val="en-PH"/>
        </w:rPr>
        <w:t>(</w:t>
      </w:r>
      <w:r>
        <w:rPr>
          <w:rFonts w:hint="default" w:ascii="Arial" w:hAnsi="Arial" w:eastAsia="SimSun" w:cs="Arial"/>
          <w:sz w:val="24"/>
          <w:szCs w:val="24"/>
        </w:rPr>
        <w:t>201</w:t>
      </w:r>
      <w:r>
        <w:rPr>
          <w:rFonts w:hint="default" w:ascii="Arial" w:hAnsi="Arial" w:eastAsia="SimSun" w:cs="Arial"/>
          <w:sz w:val="24"/>
          <w:szCs w:val="24"/>
          <w:lang w:val="en-PH"/>
        </w:rPr>
        <w:t>2</w:t>
      </w:r>
      <w:r>
        <w:rPr>
          <w:rFonts w:hint="default" w:ascii="Arial" w:hAnsi="Arial" w:eastAsia="SimSun" w:cs="Arial"/>
          <w:sz w:val="24"/>
          <w:szCs w:val="24"/>
        </w:rPr>
        <w:t>)</w:t>
      </w:r>
      <w:r>
        <w:rPr>
          <w:rFonts w:hint="default" w:ascii="Arial" w:hAnsi="Arial" w:eastAsia="SimSun" w:cs="Arial"/>
          <w:sz w:val="24"/>
          <w:szCs w:val="24"/>
          <w:lang w:val="en-US"/>
        </w:rPr>
        <w:t xml:space="preserve"> affirmed that c</w:t>
      </w:r>
      <w:r>
        <w:rPr>
          <w:rFonts w:hint="default" w:ascii="Arial" w:hAnsi="Arial" w:eastAsia="Segoe UI" w:cs="Arial"/>
          <w:i w:val="0"/>
          <w:iCs w:val="0"/>
          <w:caps w:val="0"/>
          <w:color w:val="0F0F0F"/>
          <w:spacing w:val="0"/>
          <w:sz w:val="24"/>
          <w:szCs w:val="24"/>
        </w:rPr>
        <w:t>aring teachers reinforce learners' confidence by providing positive feedback and acknowledging their autonomy. This support enhances learners' belief in their ability to explore numerical concepts with curiosity.</w:t>
      </w:r>
      <w:r>
        <w:rPr>
          <w:rFonts w:hint="default" w:ascii="Arial" w:hAnsi="Arial" w:eastAsia="Segoe UI" w:cs="Arial"/>
          <w:i w:val="0"/>
          <w:iCs w:val="0"/>
          <w:caps w:val="0"/>
          <w:color w:val="0F0F0F"/>
          <w:spacing w:val="0"/>
          <w:sz w:val="24"/>
          <w:szCs w:val="24"/>
          <w:lang w:val="en-US"/>
        </w:rPr>
        <w:t xml:space="preserve"> Likewise, </w:t>
      </w:r>
      <w:r>
        <w:rPr>
          <w:rFonts w:hint="default" w:ascii="Arial" w:hAnsi="Arial" w:eastAsia="SimSun" w:cs="Arial"/>
          <w:color w:val="auto"/>
          <w:sz w:val="24"/>
          <w:szCs w:val="24"/>
          <w:lang w:val="en-PH"/>
        </w:rPr>
        <w:t>Gee (2013)</w:t>
      </w:r>
      <w:r>
        <w:rPr>
          <w:rFonts w:hint="default" w:ascii="Arial" w:hAnsi="Arial" w:eastAsia="SimSun" w:cs="Arial"/>
          <w:color w:val="auto"/>
          <w:sz w:val="24"/>
          <w:szCs w:val="24"/>
          <w:lang w:val="en-US"/>
        </w:rPr>
        <w:t xml:space="preserve"> highlighted that l</w:t>
      </w:r>
      <w:r>
        <w:rPr>
          <w:rFonts w:hint="default" w:ascii="Arial" w:hAnsi="Arial" w:eastAsia="Segoe UI" w:cs="Arial"/>
          <w:i w:val="0"/>
          <w:iCs w:val="0"/>
          <w:caps w:val="0"/>
          <w:color w:val="0F0F0F"/>
          <w:spacing w:val="0"/>
          <w:sz w:val="24"/>
          <w:szCs w:val="24"/>
        </w:rPr>
        <w:t>earners with autonomy are more likely to pursue curiosity-driven learning, exploring numerical concepts based on their interests and preferences.</w:t>
      </w:r>
      <w:r>
        <w:rPr>
          <w:rFonts w:hint="default" w:ascii="Arial" w:hAnsi="Arial" w:eastAsia="Segoe UI" w:cs="Arial"/>
          <w:i w:val="0"/>
          <w:iCs w:val="0"/>
          <w:caps w:val="0"/>
          <w:color w:val="0F0F0F"/>
          <w:spacing w:val="0"/>
          <w:sz w:val="24"/>
          <w:szCs w:val="24"/>
          <w:lang w:val="en-US"/>
        </w:rPr>
        <w:t xml:space="preserve"> C</w:t>
      </w:r>
      <w:r>
        <w:rPr>
          <w:rFonts w:hint="default" w:ascii="Arial" w:hAnsi="Arial" w:eastAsia="Segoe UI" w:cs="Arial"/>
          <w:i w:val="0"/>
          <w:iCs w:val="0"/>
          <w:caps w:val="0"/>
          <w:color w:val="0F0F0F"/>
          <w:spacing w:val="0"/>
          <w:sz w:val="24"/>
          <w:szCs w:val="24"/>
        </w:rPr>
        <w:t>aring teachers actively encourage and nurture students' curiosity. They provide a supportive space where learners feel comfortable asking questions and exploring numerical concepts independently.</w:t>
      </w: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Arial" w:hAnsi="Arial" w:eastAsia="SimSun" w:cs="Arial"/>
          <w:color w:val="auto"/>
          <w:sz w:val="24"/>
          <w:szCs w:val="24"/>
          <w:lang w:val="en-US"/>
        </w:rPr>
      </w:pPr>
      <w:r>
        <w:rPr>
          <w:rFonts w:hint="default" w:ascii="Arial" w:hAnsi="Arial" w:eastAsia="YaleDesign" w:cs="Arial"/>
          <w:i w:val="0"/>
          <w:caps w:val="0"/>
          <w:color w:val="333333"/>
          <w:spacing w:val="0"/>
          <w:sz w:val="24"/>
          <w:szCs w:val="24"/>
          <w:shd w:val="clear" w:fill="FFFFFF"/>
          <w:lang w:val="en-US"/>
        </w:rPr>
        <w:t xml:space="preserve">As proposed by </w:t>
      </w:r>
      <w:r>
        <w:rPr>
          <w:rFonts w:hint="default" w:ascii="Arial" w:hAnsi="Arial" w:eastAsia="YaleDesign" w:cs="Arial"/>
          <w:i w:val="0"/>
          <w:caps w:val="0"/>
          <w:color w:val="333333"/>
          <w:spacing w:val="0"/>
          <w:sz w:val="24"/>
          <w:szCs w:val="24"/>
          <w:shd w:val="clear" w:fill="FFFFFF"/>
        </w:rPr>
        <w:t>Kober (2015)</w:t>
      </w:r>
      <w:r>
        <w:rPr>
          <w:rFonts w:hint="default" w:ascii="Arial" w:hAnsi="Arial" w:eastAsia="YaleDesign" w:cs="Arial"/>
          <w:i w:val="0"/>
          <w:caps w:val="0"/>
          <w:color w:val="333333"/>
          <w:spacing w:val="0"/>
          <w:sz w:val="24"/>
          <w:szCs w:val="24"/>
          <w:shd w:val="clear" w:fill="FFFFFF"/>
          <w:lang w:val="en-US"/>
        </w:rPr>
        <w:t>, a</w:t>
      </w:r>
      <w:r>
        <w:rPr>
          <w:rFonts w:hint="default" w:ascii="Arial" w:hAnsi="Arial" w:eastAsia="Segoe UI" w:cs="Arial"/>
          <w:i w:val="0"/>
          <w:iCs w:val="0"/>
          <w:caps w:val="0"/>
          <w:color w:val="0F0F0F"/>
          <w:spacing w:val="0"/>
          <w:sz w:val="24"/>
          <w:szCs w:val="24"/>
        </w:rPr>
        <w:t>utonomous learners have the freedom to explore and inquire about numerical concepts in their own way.</w:t>
      </w:r>
      <w:r>
        <w:rPr>
          <w:rFonts w:hint="default" w:ascii="Arial" w:hAnsi="Arial" w:eastAsia="Segoe UI" w:cs="Arial"/>
          <w:i w:val="0"/>
          <w:iCs w:val="0"/>
          <w:caps w:val="0"/>
          <w:color w:val="0F0F0F"/>
          <w:spacing w:val="0"/>
          <w:sz w:val="24"/>
          <w:szCs w:val="24"/>
          <w:lang w:val="en-US"/>
        </w:rPr>
        <w:t xml:space="preserve"> </w:t>
      </w:r>
      <w:r>
        <w:rPr>
          <w:rFonts w:hint="default" w:ascii="Arial" w:hAnsi="Arial" w:eastAsia="Segoe UI" w:cs="Arial"/>
          <w:i w:val="0"/>
          <w:iCs w:val="0"/>
          <w:caps w:val="0"/>
          <w:color w:val="0F0F0F"/>
          <w:spacing w:val="0"/>
          <w:sz w:val="24"/>
          <w:szCs w:val="24"/>
        </w:rPr>
        <w:t>Caring teachers recognize and validate learners' inquisitive behavior. Their positive reinforcement reinforces the value of autonomy-driven exploration, creating a feedback loop that encourages further curiosity.</w:t>
      </w:r>
      <w:r>
        <w:rPr>
          <w:rFonts w:hint="default" w:ascii="Arial" w:hAnsi="Arial" w:eastAsia="Segoe UI" w:cs="Arial"/>
          <w:i w:val="0"/>
          <w:iCs w:val="0"/>
          <w:caps w:val="0"/>
          <w:color w:val="0F0F0F"/>
          <w:spacing w:val="0"/>
          <w:sz w:val="24"/>
          <w:szCs w:val="24"/>
          <w:lang w:val="en-US"/>
        </w:rPr>
        <w:t xml:space="preserve"> Adding more, </w:t>
      </w:r>
      <w:r>
        <w:rPr>
          <w:rFonts w:hint="default" w:ascii="Arial" w:hAnsi="Arial" w:eastAsia="YaleDesign" w:cs="Arial"/>
          <w:i w:val="0"/>
          <w:caps w:val="0"/>
          <w:color w:val="auto"/>
          <w:spacing w:val="0"/>
          <w:sz w:val="24"/>
          <w:szCs w:val="24"/>
          <w:shd w:val="clear" w:fill="FFFFFF"/>
          <w:lang w:val="en-PH"/>
        </w:rPr>
        <w:t>Kelly (2014)</w:t>
      </w:r>
      <w:r>
        <w:rPr>
          <w:rFonts w:hint="default" w:ascii="Arial" w:hAnsi="Arial" w:eastAsia="YaleDesign" w:cs="Arial"/>
          <w:i w:val="0"/>
          <w:caps w:val="0"/>
          <w:color w:val="auto"/>
          <w:spacing w:val="0"/>
          <w:sz w:val="24"/>
          <w:szCs w:val="24"/>
          <w:shd w:val="clear" w:fill="FFFFFF"/>
          <w:lang w:val="en-US"/>
        </w:rPr>
        <w:t xml:space="preserve"> found that a</w:t>
      </w:r>
      <w:r>
        <w:rPr>
          <w:rFonts w:hint="default" w:ascii="Arial" w:hAnsi="Arial" w:eastAsia="Segoe UI" w:cs="Arial"/>
          <w:i w:val="0"/>
          <w:iCs w:val="0"/>
          <w:caps w:val="0"/>
          <w:color w:val="0F0F0F"/>
          <w:spacing w:val="0"/>
          <w:sz w:val="24"/>
          <w:szCs w:val="24"/>
        </w:rPr>
        <w:t>utonomy involves the responsibility of overcoming challenges. Learners with autonomy may face difficulties in their numerical exploration.</w:t>
      </w:r>
      <w:r>
        <w:rPr>
          <w:rFonts w:hint="default" w:ascii="Arial" w:hAnsi="Arial" w:eastAsia="Segoe UI" w:cs="Arial"/>
          <w:i w:val="0"/>
          <w:iCs w:val="0"/>
          <w:caps w:val="0"/>
          <w:color w:val="0F0F0F"/>
          <w:spacing w:val="0"/>
          <w:sz w:val="24"/>
          <w:szCs w:val="24"/>
          <w:lang w:val="en-US"/>
        </w:rPr>
        <w:t xml:space="preserve"> </w:t>
      </w:r>
      <w:r>
        <w:rPr>
          <w:rFonts w:hint="default" w:ascii="Arial" w:hAnsi="Arial" w:eastAsia="Segoe UI" w:cs="Arial"/>
          <w:i w:val="0"/>
          <w:iCs w:val="0"/>
          <w:caps w:val="0"/>
          <w:color w:val="0F0F0F"/>
          <w:spacing w:val="0"/>
          <w:sz w:val="24"/>
          <w:szCs w:val="24"/>
        </w:rPr>
        <w:t>Caring teachers provide emotional support during challenges. Their understanding and encouragement help learners navigate obstacles, ensuring that autonomy is not hindered by emotional setbacks.</w:t>
      </w:r>
      <w:r>
        <w:rPr>
          <w:rFonts w:hint="default" w:ascii="Arial" w:hAnsi="Arial" w:eastAsia="Segoe UI" w:cs="Arial"/>
          <w:i w:val="0"/>
          <w:iCs w:val="0"/>
          <w:caps w:val="0"/>
          <w:color w:val="0F0F0F"/>
          <w:spacing w:val="0"/>
          <w:sz w:val="24"/>
          <w:szCs w:val="24"/>
          <w:lang w:val="en-US"/>
        </w:rPr>
        <w:t xml:space="preserve"> Also, </w:t>
      </w:r>
      <w:r>
        <w:rPr>
          <w:rFonts w:hint="default" w:ascii="Arial" w:hAnsi="Arial" w:eastAsia="SimSun" w:cs="Arial"/>
          <w:sz w:val="24"/>
          <w:szCs w:val="24"/>
        </w:rPr>
        <w:t>Nayak</w:t>
      </w:r>
      <w:r>
        <w:rPr>
          <w:rFonts w:hint="default" w:ascii="Arial" w:hAnsi="Arial" w:eastAsia="SimSun" w:cs="Arial"/>
          <w:sz w:val="24"/>
          <w:szCs w:val="24"/>
          <w:lang w:val="en-US"/>
        </w:rPr>
        <w:t xml:space="preserve"> (2012) asserted that l</w:t>
      </w:r>
      <w:r>
        <w:rPr>
          <w:rFonts w:hint="default" w:ascii="Arial" w:hAnsi="Arial" w:eastAsia="Segoe UI" w:cs="Arial"/>
          <w:i w:val="0"/>
          <w:iCs w:val="0"/>
          <w:caps w:val="0"/>
          <w:color w:val="0F0F0F"/>
          <w:spacing w:val="0"/>
          <w:sz w:val="24"/>
          <w:szCs w:val="24"/>
        </w:rPr>
        <w:t>earners exercising autonomy contribute to shaping a positive learning culture where independence and self-directed learning are valued.</w:t>
      </w:r>
      <w:r>
        <w:rPr>
          <w:rFonts w:hint="default" w:ascii="Arial" w:hAnsi="Arial" w:eastAsia="Segoe UI" w:cs="Arial"/>
          <w:i w:val="0"/>
          <w:iCs w:val="0"/>
          <w:caps w:val="0"/>
          <w:color w:val="0F0F0F"/>
          <w:spacing w:val="0"/>
          <w:sz w:val="24"/>
          <w:szCs w:val="24"/>
          <w:lang w:val="en-US"/>
        </w:rPr>
        <w:t xml:space="preserve"> </w:t>
      </w:r>
      <w:r>
        <w:rPr>
          <w:rFonts w:hint="default" w:ascii="Arial" w:hAnsi="Arial" w:eastAsia="Segoe UI" w:cs="Arial"/>
          <w:i w:val="0"/>
          <w:iCs w:val="0"/>
          <w:caps w:val="0"/>
          <w:color w:val="0F0F0F"/>
          <w:spacing w:val="0"/>
          <w:sz w:val="24"/>
          <w:szCs w:val="24"/>
        </w:rPr>
        <w:t>Caring teachers actively nurture a positive learning culture. Their support for autonomy aligns with the overall cultivation of an environment where inquisitiveness is encouraged and celebrated.</w:t>
      </w:r>
    </w:p>
    <w:p>
      <w:pPr>
        <w:spacing w:line="240" w:lineRule="auto"/>
        <w:rPr>
          <w:rFonts w:ascii="Arial" w:hAnsi="Arial" w:cs="Arial"/>
          <w:sz w:val="24"/>
          <w:szCs w:val="24"/>
        </w:rPr>
      </w:pPr>
    </w:p>
    <w:p>
      <w:pPr>
        <w:spacing w:line="480" w:lineRule="auto"/>
        <w:rPr>
          <w:lang w:val="en-PH"/>
        </w:rPr>
      </w:pPr>
      <w:r>
        <w:rPr>
          <w:rFonts w:ascii="Arial" w:hAnsi="Arial" w:cs="Arial"/>
          <w:i/>
          <w:iCs/>
          <w:sz w:val="24"/>
          <w:szCs w:val="24"/>
          <w:lang w:val="en-PH"/>
        </w:rPr>
        <w:t>Synthesis</w:t>
      </w:r>
    </w:p>
    <w:p>
      <w:pPr>
        <w:spacing w:line="480" w:lineRule="auto"/>
        <w:ind w:firstLine="720" w:firstLineChars="0"/>
        <w:jc w:val="both"/>
        <w:rPr>
          <w:rFonts w:ascii="Arial" w:hAnsi="Arial" w:cs="Arial"/>
          <w:i/>
          <w:iCs/>
          <w:sz w:val="24"/>
          <w:szCs w:val="24"/>
          <w:lang w:val="en-PH"/>
        </w:rPr>
      </w:pPr>
      <w:r>
        <w:rPr>
          <w:rFonts w:hint="default" w:ascii="Arial" w:hAnsi="Arial" w:cs="Arial"/>
          <w:sz w:val="24"/>
          <w:szCs w:val="24"/>
          <w:lang w:val="en-US"/>
        </w:rPr>
        <w:t>Therefore, this portion of the paper provides the researcher the result of other researches to which the present study is related or has some bearing and similarity</w:t>
      </w:r>
      <w:r>
        <w:rPr>
          <w:rFonts w:hint="default" w:ascii="Arial" w:hAnsi="Arial" w:eastAsia="SimSun" w:cs="Arial"/>
          <w:sz w:val="24"/>
          <w:szCs w:val="24"/>
          <w:lang w:val="en-PH"/>
        </w:rPr>
        <w:t>.</w:t>
      </w:r>
      <w:r>
        <w:rPr>
          <w:rFonts w:hint="default" w:ascii="Arial" w:hAnsi="Arial" w:cs="Arial"/>
          <w:sz w:val="24"/>
          <w:szCs w:val="24"/>
          <w:lang w:val="en-US"/>
        </w:rPr>
        <w:t xml:space="preserve"> More so, the literature showed that learners’ autonomy as proposed by </w:t>
      </w:r>
      <w:r>
        <w:rPr>
          <w:rFonts w:hint="default" w:ascii="Arial" w:hAnsi="Arial" w:eastAsia="SimSun" w:cs="Arial"/>
          <w:i w:val="0"/>
          <w:iCs w:val="0"/>
          <w:sz w:val="24"/>
          <w:szCs w:val="24"/>
        </w:rPr>
        <w:t xml:space="preserve">Ayyildiz </w:t>
      </w:r>
      <w:r>
        <w:rPr>
          <w:rFonts w:hint="default" w:ascii="Arial" w:hAnsi="Arial" w:eastAsia="SimSun" w:cs="Arial"/>
          <w:i w:val="0"/>
          <w:iCs w:val="0"/>
          <w:sz w:val="24"/>
          <w:szCs w:val="24"/>
          <w:lang w:val="en-PH"/>
        </w:rPr>
        <w:t>and</w:t>
      </w:r>
      <w:r>
        <w:rPr>
          <w:rFonts w:hint="default" w:ascii="Arial" w:hAnsi="Arial" w:eastAsia="SimSun" w:cs="Arial"/>
          <w:i w:val="0"/>
          <w:iCs w:val="0"/>
          <w:sz w:val="24"/>
          <w:szCs w:val="24"/>
        </w:rPr>
        <w:t xml:space="preserve"> Tarhan</w:t>
      </w:r>
      <w:r>
        <w:rPr>
          <w:rFonts w:hint="default" w:ascii="Arial" w:hAnsi="Arial" w:eastAsia="SimSun" w:cs="Arial"/>
          <w:i w:val="0"/>
          <w:iCs w:val="0"/>
          <w:sz w:val="24"/>
          <w:szCs w:val="24"/>
          <w:lang w:val="en-PH"/>
        </w:rPr>
        <w:t xml:space="preserve"> (2015</w:t>
      </w:r>
      <w:r>
        <w:rPr>
          <w:rFonts w:hint="default" w:ascii="Arial" w:hAnsi="Arial" w:cs="Arial"/>
          <w:i w:val="0"/>
          <w:iCs w:val="0"/>
          <w:sz w:val="24"/>
          <w:szCs w:val="24"/>
          <w:lang w:val="en-PH"/>
        </w:rPr>
        <w:t>)</w:t>
      </w:r>
      <w:r>
        <w:rPr>
          <w:rFonts w:hint="default" w:ascii="Arial" w:hAnsi="Arial" w:cs="Arial"/>
          <w:sz w:val="24"/>
          <w:szCs w:val="24"/>
          <w:lang w:val="en-US"/>
        </w:rPr>
        <w:t xml:space="preserve"> is measured in terms of </w:t>
      </w:r>
      <w:r>
        <w:rPr>
          <w:rFonts w:hint="default" w:ascii="Arial" w:hAnsi="Arial" w:cs="Arial"/>
          <w:i w:val="0"/>
          <w:iCs w:val="0"/>
          <w:sz w:val="24"/>
          <w:szCs w:val="24"/>
          <w:lang w:val="en-US"/>
        </w:rPr>
        <w:t>willingness to learn, learning accountability, impulsement, and ability to plan learning.</w:t>
      </w:r>
      <w:r>
        <w:rPr>
          <w:rFonts w:hint="default" w:ascii="Arial" w:hAnsi="Arial" w:cs="Arial"/>
          <w:bCs/>
          <w:i w:val="0"/>
          <w:iCs w:val="0"/>
          <w:sz w:val="24"/>
          <w:szCs w:val="24"/>
          <w:lang w:val="en-US"/>
        </w:rPr>
        <w:t xml:space="preserve"> </w:t>
      </w:r>
      <w:r>
        <w:rPr>
          <w:rFonts w:hint="default" w:ascii="Arial" w:hAnsi="Arial" w:cs="Arial"/>
          <w:sz w:val="24"/>
          <w:szCs w:val="24"/>
          <w:lang w:val="en-US"/>
        </w:rPr>
        <w:t>Numerical inquisitiveness</w:t>
      </w:r>
      <w:r>
        <w:rPr>
          <w:rFonts w:hint="default" w:ascii="Arial" w:hAnsi="Arial" w:cs="Arial"/>
          <w:bCs/>
          <w:i w:val="0"/>
          <w:iCs w:val="0"/>
          <w:sz w:val="24"/>
          <w:szCs w:val="24"/>
          <w:lang w:val="en-US"/>
        </w:rPr>
        <w:t xml:space="preserve"> as contextualized by </w:t>
      </w:r>
      <w:r>
        <w:rPr>
          <w:rFonts w:hint="default" w:ascii="Arial" w:hAnsi="Arial" w:cs="Arial"/>
          <w:sz w:val="24"/>
          <w:szCs w:val="24"/>
          <w:lang w:val="en-US"/>
        </w:rPr>
        <w:t>Snow</w:t>
      </w:r>
      <w:r>
        <w:rPr>
          <w:rFonts w:hint="default" w:ascii="Arial" w:hAnsi="Arial" w:cs="Arial"/>
          <w:sz w:val="24"/>
          <w:szCs w:val="24"/>
          <w:lang w:val="en-PH"/>
        </w:rPr>
        <w:t xml:space="preserve"> </w:t>
      </w:r>
      <w:r>
        <w:rPr>
          <w:rFonts w:hint="default" w:ascii="Arial" w:hAnsi="Arial" w:cs="Arial"/>
          <w:sz w:val="24"/>
          <w:szCs w:val="24"/>
        </w:rPr>
        <w:t>(</w:t>
      </w:r>
      <w:r>
        <w:rPr>
          <w:rFonts w:hint="default" w:ascii="Arial" w:hAnsi="Arial" w:cs="Arial"/>
          <w:sz w:val="24"/>
          <w:szCs w:val="24"/>
          <w:lang w:val="en-PH"/>
        </w:rPr>
        <w:t>201</w:t>
      </w:r>
      <w:r>
        <w:rPr>
          <w:rFonts w:hint="default" w:ascii="Arial" w:hAnsi="Arial" w:cs="Arial"/>
          <w:sz w:val="24"/>
          <w:szCs w:val="24"/>
          <w:lang w:val="en-US"/>
        </w:rPr>
        <w:t>1</w:t>
      </w:r>
      <w:r>
        <w:rPr>
          <w:rFonts w:hint="default" w:ascii="Arial" w:hAnsi="Arial" w:cs="Arial"/>
          <w:sz w:val="24"/>
          <w:szCs w:val="24"/>
          <w:lang w:val="en-PH"/>
        </w:rPr>
        <w:t>)</w:t>
      </w:r>
      <w:r>
        <w:rPr>
          <w:rFonts w:hint="default" w:ascii="Arial" w:hAnsi="Arial" w:cs="Arial"/>
          <w:sz w:val="24"/>
          <w:szCs w:val="24"/>
          <w:lang w:val="en-US"/>
        </w:rPr>
        <w:t xml:space="preserve"> is indicated with </w:t>
      </w:r>
      <w:r>
        <w:rPr>
          <w:rFonts w:hint="default" w:ascii="Arial" w:hAnsi="Arial" w:cs="Arial"/>
          <w:i w:val="0"/>
          <w:iCs w:val="0"/>
          <w:sz w:val="24"/>
          <w:szCs w:val="24"/>
          <w:lang w:val="en-PH"/>
        </w:rPr>
        <w:t>emotion, engagement</w:t>
      </w:r>
      <w:r>
        <w:rPr>
          <w:rFonts w:hint="default" w:ascii="Arial" w:hAnsi="Arial" w:cs="Arial"/>
          <w:i w:val="0"/>
          <w:iCs w:val="0"/>
          <w:sz w:val="24"/>
          <w:szCs w:val="24"/>
          <w:lang w:val="en-US"/>
        </w:rPr>
        <w:t>,</w:t>
      </w:r>
      <w:r>
        <w:rPr>
          <w:rFonts w:hint="default" w:ascii="Arial" w:hAnsi="Arial" w:cs="Arial"/>
          <w:i w:val="0"/>
          <w:iCs w:val="0"/>
          <w:sz w:val="24"/>
          <w:szCs w:val="24"/>
          <w:lang w:val="en-PH"/>
        </w:rPr>
        <w:t xml:space="preserve"> knowledge</w:t>
      </w:r>
      <w:r>
        <w:rPr>
          <w:rFonts w:hint="default" w:ascii="Arial" w:hAnsi="Arial" w:cs="Arial"/>
          <w:i w:val="0"/>
          <w:iCs w:val="0"/>
          <w:sz w:val="24"/>
          <w:szCs w:val="24"/>
          <w:lang w:val="en-US"/>
        </w:rPr>
        <w:t>,</w:t>
      </w:r>
      <w:r>
        <w:rPr>
          <w:rFonts w:hint="default" w:ascii="Arial" w:hAnsi="Arial" w:cs="Arial"/>
          <w:i w:val="0"/>
          <w:iCs w:val="0"/>
          <w:sz w:val="24"/>
          <w:szCs w:val="24"/>
          <w:lang w:val="en-PH"/>
        </w:rPr>
        <w:t xml:space="preserve"> and value</w:t>
      </w:r>
      <w:r>
        <w:rPr>
          <w:rFonts w:hint="default" w:ascii="Arial" w:hAnsi="Arial" w:cs="Arial"/>
          <w:bCs/>
          <w:i w:val="0"/>
          <w:iCs/>
          <w:sz w:val="24"/>
          <w:szCs w:val="24"/>
          <w:lang w:val="en-US"/>
        </w:rPr>
        <w:t xml:space="preserve">. </w:t>
      </w:r>
      <w:r>
        <w:rPr>
          <w:rFonts w:hint="default" w:ascii="Arial" w:hAnsi="Arial" w:cs="Arial"/>
          <w:sz w:val="24"/>
          <w:szCs w:val="24"/>
          <w:lang w:val="en-US"/>
        </w:rPr>
        <w:t>This give the author sufficient background in understanding the study.</w:t>
      </w:r>
    </w:p>
    <w:p>
      <w:pPr>
        <w:spacing w:line="240" w:lineRule="auto"/>
        <w:jc w:val="center"/>
        <w:rPr>
          <w:rFonts w:ascii="Arial" w:hAnsi="Arial" w:cs="Arial"/>
          <w:i/>
          <w:iCs/>
          <w:sz w:val="24"/>
          <w:szCs w:val="24"/>
          <w:lang w:val="en-PH"/>
        </w:rPr>
      </w:pPr>
    </w:p>
    <w:p>
      <w:pPr>
        <w:spacing w:line="480" w:lineRule="auto"/>
        <w:jc w:val="center"/>
        <w:rPr>
          <w:rFonts w:ascii="Arial" w:hAnsi="Arial" w:cs="Arial"/>
          <w:i/>
          <w:iCs/>
          <w:sz w:val="24"/>
          <w:szCs w:val="24"/>
          <w:lang w:val="en-PH"/>
        </w:rPr>
      </w:pPr>
      <w:r>
        <w:rPr>
          <w:rFonts w:ascii="Arial" w:hAnsi="Arial" w:cs="Arial"/>
          <w:i/>
          <w:iCs/>
          <w:sz w:val="24"/>
          <w:szCs w:val="24"/>
          <w:lang w:val="en-PH"/>
        </w:rPr>
        <w:t>Theoretical/Conceptual Framework</w:t>
      </w:r>
    </w:p>
    <w:p>
      <w:pPr>
        <w:jc w:val="both"/>
        <w:rPr>
          <w:rFonts w:ascii="Arial" w:hAnsi="Arial" w:cs="Arial"/>
          <w:i/>
          <w:iCs/>
          <w:sz w:val="24"/>
          <w:szCs w:val="24"/>
          <w:lang w:val="en-PH"/>
        </w:rPr>
      </w:pPr>
    </w:p>
    <w:p>
      <w:pPr>
        <w:tabs>
          <w:tab w:val="left" w:pos="3600"/>
        </w:tabs>
        <w:spacing w:line="480" w:lineRule="auto"/>
        <w:ind w:firstLine="720" w:firstLineChars="0"/>
        <w:jc w:val="both"/>
        <w:rPr>
          <w:rFonts w:hint="default" w:ascii="Arial" w:hAnsi="Arial" w:eastAsia="Segoe UI" w:cs="Arial"/>
          <w:i w:val="0"/>
          <w:iCs w:val="0"/>
          <w:caps w:val="0"/>
          <w:color w:val="0F0F0F"/>
          <w:spacing w:val="0"/>
          <w:sz w:val="24"/>
          <w:szCs w:val="24"/>
          <w:lang w:val="en-US"/>
        </w:rPr>
      </w:pPr>
      <w:r>
        <w:rPr>
          <w:rFonts w:hint="default" w:ascii="Arial" w:hAnsi="Arial" w:eastAsia="SimSun" w:cs="Arial"/>
          <w:color w:val="auto"/>
          <w:sz w:val="24"/>
          <w:szCs w:val="24"/>
          <w:lang w:val="en-US"/>
        </w:rPr>
        <w:t xml:space="preserve">The study is anchored on the proposition of </w:t>
      </w:r>
      <w:r>
        <w:rPr>
          <w:rFonts w:hint="default" w:ascii="Arial" w:hAnsi="Arial" w:eastAsia="SimSun" w:cs="Arial"/>
          <w:sz w:val="24"/>
          <w:szCs w:val="24"/>
        </w:rPr>
        <w:t>Isaacs</w:t>
      </w:r>
      <w:r>
        <w:rPr>
          <w:rFonts w:hint="default" w:ascii="Arial" w:hAnsi="Arial" w:eastAsia="SimSun" w:cs="Arial"/>
          <w:sz w:val="24"/>
          <w:szCs w:val="24"/>
          <w:lang w:val="en-PH"/>
        </w:rPr>
        <w:t xml:space="preserve"> (2013)</w:t>
      </w:r>
      <w:r>
        <w:rPr>
          <w:rFonts w:hint="default" w:ascii="Arial" w:hAnsi="Arial" w:eastAsia="SimSun" w:cs="Arial"/>
          <w:sz w:val="24"/>
          <w:szCs w:val="24"/>
          <w:lang w:val="en-US"/>
        </w:rPr>
        <w:t xml:space="preserve"> that c</w:t>
      </w:r>
      <w:r>
        <w:rPr>
          <w:rFonts w:hint="default" w:ascii="Arial" w:hAnsi="Arial" w:eastAsia="Segoe UI" w:cs="Arial"/>
          <w:i w:val="0"/>
          <w:iCs w:val="0"/>
          <w:caps w:val="0"/>
          <w:color w:val="0F0F0F"/>
          <w:spacing w:val="0"/>
          <w:sz w:val="24"/>
          <w:szCs w:val="24"/>
        </w:rPr>
        <w:t>aring teachers foster a supportive environment where autonomy is valued. Their encouragement and support create a conducive atmosphere for students to exercise autonomy in their numerical exploration</w:t>
      </w:r>
      <w:r>
        <w:rPr>
          <w:rFonts w:hint="default" w:ascii="Arial" w:hAnsi="Arial" w:eastAsia="Segoe UI" w:cs="Arial"/>
          <w:i w:val="0"/>
          <w:iCs w:val="0"/>
          <w:caps w:val="0"/>
          <w:color w:val="0F0F0F"/>
          <w:spacing w:val="0"/>
          <w:sz w:val="24"/>
          <w:szCs w:val="24"/>
          <w:lang w:val="en-US"/>
        </w:rPr>
        <w:t>. L</w:t>
      </w:r>
      <w:r>
        <w:rPr>
          <w:rFonts w:hint="default" w:ascii="Arial" w:hAnsi="Arial" w:eastAsia="Segoe UI" w:cs="Arial"/>
          <w:i w:val="0"/>
          <w:iCs w:val="0"/>
          <w:caps w:val="0"/>
          <w:color w:val="0F0F0F"/>
          <w:spacing w:val="0"/>
          <w:sz w:val="24"/>
          <w:szCs w:val="24"/>
        </w:rPr>
        <w:t>earners with autonomy are more likely to exhibit numerical inquisitiveness, as they feel empowered to explore mathematical concepts independently.</w:t>
      </w:r>
      <w:r>
        <w:rPr>
          <w:rFonts w:hint="default" w:ascii="Arial" w:hAnsi="Arial" w:eastAsia="Segoe UI" w:cs="Arial"/>
          <w:i w:val="0"/>
          <w:iCs w:val="0"/>
          <w:caps w:val="0"/>
          <w:color w:val="0F0F0F"/>
          <w:spacing w:val="0"/>
          <w:sz w:val="24"/>
          <w:szCs w:val="24"/>
          <w:lang w:val="en-US"/>
        </w:rPr>
        <w:t xml:space="preserve"> According to </w:t>
      </w:r>
      <w:r>
        <w:rPr>
          <w:rFonts w:hint="default" w:ascii="Arial" w:hAnsi="Arial" w:eastAsia="SimSun" w:cs="Arial"/>
          <w:sz w:val="24"/>
          <w:szCs w:val="24"/>
        </w:rPr>
        <w:t xml:space="preserve">Ruey </w:t>
      </w:r>
      <w:r>
        <w:rPr>
          <w:rFonts w:hint="default" w:ascii="Arial" w:hAnsi="Arial" w:eastAsia="SimSun" w:cs="Arial"/>
          <w:sz w:val="24"/>
          <w:szCs w:val="24"/>
          <w:lang w:val="en-PH"/>
        </w:rPr>
        <w:t>(</w:t>
      </w:r>
      <w:r>
        <w:rPr>
          <w:rFonts w:hint="default" w:ascii="Arial" w:hAnsi="Arial" w:eastAsia="SimSun" w:cs="Arial"/>
          <w:sz w:val="24"/>
          <w:szCs w:val="24"/>
        </w:rPr>
        <w:t>201</w:t>
      </w:r>
      <w:r>
        <w:rPr>
          <w:rFonts w:hint="default" w:ascii="Arial" w:hAnsi="Arial" w:eastAsia="SimSun" w:cs="Arial"/>
          <w:sz w:val="24"/>
          <w:szCs w:val="24"/>
          <w:lang w:val="en-PH"/>
        </w:rPr>
        <w:t>2</w:t>
      </w:r>
      <w:r>
        <w:rPr>
          <w:rFonts w:hint="default" w:ascii="Arial" w:hAnsi="Arial" w:eastAsia="SimSun" w:cs="Arial"/>
          <w:sz w:val="24"/>
          <w:szCs w:val="24"/>
        </w:rPr>
        <w:t>)</w:t>
      </w:r>
      <w:r>
        <w:rPr>
          <w:rFonts w:hint="default" w:ascii="Arial" w:hAnsi="Arial" w:eastAsia="SimSun" w:cs="Arial"/>
          <w:sz w:val="24"/>
          <w:szCs w:val="24"/>
          <w:lang w:val="en-US"/>
        </w:rPr>
        <w:t>, c</w:t>
      </w:r>
      <w:r>
        <w:rPr>
          <w:rFonts w:hint="default" w:ascii="Arial" w:hAnsi="Arial" w:eastAsia="Segoe UI" w:cs="Arial"/>
          <w:i w:val="0"/>
          <w:iCs w:val="0"/>
          <w:caps w:val="0"/>
          <w:color w:val="0F0F0F"/>
          <w:spacing w:val="0"/>
          <w:sz w:val="24"/>
          <w:szCs w:val="24"/>
        </w:rPr>
        <w:t>aring teachers reinforce learners' confidence by providing positive feedback and acknowledging their autonomy. This support enhances learners' belief in their ability to explore numerical concepts with curiosity.</w:t>
      </w:r>
      <w:r>
        <w:rPr>
          <w:rFonts w:hint="default" w:ascii="Arial" w:hAnsi="Arial" w:eastAsia="Segoe UI" w:cs="Arial"/>
          <w:i w:val="0"/>
          <w:iCs w:val="0"/>
          <w:caps w:val="0"/>
          <w:color w:val="0F0F0F"/>
          <w:spacing w:val="0"/>
          <w:sz w:val="24"/>
          <w:szCs w:val="24"/>
          <w:lang w:val="en-US"/>
        </w:rPr>
        <w:t xml:space="preserve"> </w:t>
      </w:r>
      <w:r>
        <w:rPr>
          <w:rFonts w:hint="default" w:ascii="Arial" w:hAnsi="Arial" w:eastAsia="SimSun" w:cs="Arial"/>
          <w:sz w:val="24"/>
          <w:szCs w:val="24"/>
        </w:rPr>
        <w:t>Nayak</w:t>
      </w:r>
      <w:r>
        <w:rPr>
          <w:rFonts w:hint="default" w:ascii="Arial" w:hAnsi="Arial" w:eastAsia="SimSun" w:cs="Arial"/>
          <w:sz w:val="24"/>
          <w:szCs w:val="24"/>
          <w:lang w:val="en-US"/>
        </w:rPr>
        <w:t xml:space="preserve"> (2012) asserted that l</w:t>
      </w:r>
      <w:r>
        <w:rPr>
          <w:rFonts w:hint="default" w:ascii="Arial" w:hAnsi="Arial" w:eastAsia="Segoe UI" w:cs="Arial"/>
          <w:i w:val="0"/>
          <w:iCs w:val="0"/>
          <w:caps w:val="0"/>
          <w:color w:val="0F0F0F"/>
          <w:spacing w:val="0"/>
          <w:sz w:val="24"/>
          <w:szCs w:val="24"/>
        </w:rPr>
        <w:t>earners exercising autonomy contribute to shaping a positive learning culture where independence and self-directed learning are valued.</w:t>
      </w:r>
      <w:r>
        <w:rPr>
          <w:rFonts w:hint="default" w:ascii="Arial" w:hAnsi="Arial" w:eastAsia="Segoe UI" w:cs="Arial"/>
          <w:i w:val="0"/>
          <w:iCs w:val="0"/>
          <w:caps w:val="0"/>
          <w:color w:val="0F0F0F"/>
          <w:spacing w:val="0"/>
          <w:sz w:val="24"/>
          <w:szCs w:val="24"/>
          <w:lang w:val="en-US"/>
        </w:rPr>
        <w:t xml:space="preserve"> </w:t>
      </w:r>
      <w:r>
        <w:rPr>
          <w:rFonts w:hint="default" w:ascii="Arial" w:hAnsi="Arial" w:eastAsia="Segoe UI" w:cs="Arial"/>
          <w:i w:val="0"/>
          <w:iCs w:val="0"/>
          <w:caps w:val="0"/>
          <w:color w:val="0F0F0F"/>
          <w:spacing w:val="0"/>
          <w:sz w:val="24"/>
          <w:szCs w:val="24"/>
        </w:rPr>
        <w:t>Caring teachers actively nurture a positive learning culture</w:t>
      </w:r>
    </w:p>
    <w:p>
      <w:pPr>
        <w:tabs>
          <w:tab w:val="left" w:pos="3600"/>
        </w:tabs>
        <w:spacing w:line="480" w:lineRule="auto"/>
        <w:ind w:firstLine="720" w:firstLineChars="0"/>
        <w:jc w:val="both"/>
        <w:rPr>
          <w:rFonts w:hint="default" w:ascii="Arial" w:hAnsi="Arial" w:cs="Arial"/>
          <w:sz w:val="24"/>
          <w:szCs w:val="24"/>
          <w:lang w:val="en-US"/>
        </w:rPr>
      </w:pPr>
      <w:r>
        <w:rPr>
          <w:rFonts w:hint="default" w:ascii="Arial" w:hAnsi="Arial" w:eastAsia="SimSun" w:cs="Arial"/>
          <w:color w:val="auto"/>
          <w:sz w:val="24"/>
          <w:szCs w:val="24"/>
          <w:lang w:val="en-US"/>
        </w:rPr>
        <w:t xml:space="preserve">In support, </w:t>
      </w:r>
      <w:r>
        <w:rPr>
          <w:rFonts w:hint="default" w:ascii="Arial" w:hAnsi="Arial" w:eastAsia="SimSun" w:cs="Arial"/>
          <w:sz w:val="24"/>
          <w:szCs w:val="24"/>
        </w:rPr>
        <w:t>Cetin-Dindar</w:t>
      </w:r>
      <w:r>
        <w:rPr>
          <w:rFonts w:hint="default" w:ascii="Arial" w:hAnsi="Arial" w:eastAsia="SimSun" w:cs="Arial"/>
          <w:sz w:val="24"/>
          <w:szCs w:val="24"/>
          <w:lang w:val="en-PH"/>
        </w:rPr>
        <w:t xml:space="preserve"> (2016)</w:t>
      </w:r>
      <w:r>
        <w:rPr>
          <w:rFonts w:hint="default" w:ascii="Arial" w:hAnsi="Arial" w:eastAsia="SimSun" w:cs="Arial"/>
          <w:sz w:val="24"/>
          <w:szCs w:val="24"/>
          <w:lang w:val="en-US"/>
        </w:rPr>
        <w:t xml:space="preserve"> postulated that l</w:t>
      </w:r>
      <w:r>
        <w:rPr>
          <w:rFonts w:hint="default" w:ascii="Arial" w:hAnsi="Arial" w:eastAsia="Segoe UI" w:cs="Arial"/>
          <w:i w:val="0"/>
          <w:iCs w:val="0"/>
          <w:caps w:val="0"/>
          <w:color w:val="0F0F0F"/>
          <w:spacing w:val="0"/>
          <w:sz w:val="24"/>
          <w:szCs w:val="24"/>
        </w:rPr>
        <w:t>earners with autonomy have the freedom to choose their learning path in mathematics. This empowerment fosters a sense of ownership, making them more likely to actively explore numerical concepts based on their interests and preferences</w:t>
      </w:r>
      <w:r>
        <w:rPr>
          <w:rFonts w:hint="default" w:ascii="Arial" w:hAnsi="Arial" w:eastAsia="SimSun" w:cs="Arial"/>
          <w:sz w:val="24"/>
          <w:szCs w:val="24"/>
        </w:rPr>
        <w:t>.</w:t>
      </w:r>
      <w:r>
        <w:rPr>
          <w:rFonts w:hint="default" w:ascii="Arial" w:hAnsi="Arial" w:eastAsia="SimSun" w:cs="Arial"/>
          <w:sz w:val="24"/>
          <w:szCs w:val="24"/>
          <w:lang w:val="en-US"/>
        </w:rPr>
        <w:t xml:space="preserve"> </w:t>
      </w:r>
      <w:r>
        <w:rPr>
          <w:rFonts w:hint="default" w:ascii="Arial" w:hAnsi="Arial" w:eastAsia="SimSun" w:cs="Arial"/>
          <w:sz w:val="24"/>
          <w:szCs w:val="24"/>
        </w:rPr>
        <w:t xml:space="preserve">Lund </w:t>
      </w:r>
      <w:r>
        <w:rPr>
          <w:rFonts w:hint="default" w:ascii="Arial" w:hAnsi="Arial" w:eastAsia="SimSun" w:cs="Arial"/>
          <w:sz w:val="24"/>
          <w:szCs w:val="24"/>
          <w:lang w:val="en-PH"/>
        </w:rPr>
        <w:t>and</w:t>
      </w:r>
      <w:r>
        <w:rPr>
          <w:rFonts w:hint="default" w:ascii="Arial" w:hAnsi="Arial" w:eastAsia="SimSun" w:cs="Arial"/>
          <w:sz w:val="24"/>
          <w:szCs w:val="24"/>
        </w:rPr>
        <w:t xml:space="preserve"> Hauge </w:t>
      </w:r>
      <w:r>
        <w:rPr>
          <w:rFonts w:hint="default" w:ascii="Arial" w:hAnsi="Arial" w:eastAsia="SimSun" w:cs="Arial"/>
          <w:sz w:val="24"/>
          <w:szCs w:val="24"/>
          <w:lang w:val="en-PH"/>
        </w:rPr>
        <w:t>(</w:t>
      </w:r>
      <w:r>
        <w:rPr>
          <w:rFonts w:hint="default" w:ascii="Arial" w:hAnsi="Arial" w:eastAsia="SimSun" w:cs="Arial"/>
          <w:sz w:val="24"/>
          <w:szCs w:val="24"/>
        </w:rPr>
        <w:t>201</w:t>
      </w:r>
      <w:r>
        <w:rPr>
          <w:rFonts w:hint="default" w:ascii="Arial" w:hAnsi="Arial" w:eastAsia="SimSun" w:cs="Arial"/>
          <w:sz w:val="24"/>
          <w:szCs w:val="24"/>
          <w:lang w:val="en-PH"/>
        </w:rPr>
        <w:t>2</w:t>
      </w:r>
      <w:r>
        <w:rPr>
          <w:rFonts w:hint="default" w:ascii="Arial" w:hAnsi="Arial" w:eastAsia="SimSun" w:cs="Arial"/>
          <w:sz w:val="24"/>
          <w:szCs w:val="24"/>
        </w:rPr>
        <w:t>)</w:t>
      </w:r>
      <w:r>
        <w:rPr>
          <w:rFonts w:hint="default" w:ascii="Arial" w:hAnsi="Arial" w:eastAsia="SimSun" w:cs="Arial"/>
          <w:sz w:val="24"/>
          <w:szCs w:val="24"/>
          <w:lang w:val="en-US"/>
        </w:rPr>
        <w:t xml:space="preserve"> showed that c</w:t>
      </w:r>
      <w:r>
        <w:rPr>
          <w:rFonts w:hint="default" w:ascii="Arial" w:hAnsi="Arial" w:eastAsia="Segoe UI" w:cs="Arial"/>
          <w:i w:val="0"/>
          <w:iCs w:val="0"/>
          <w:caps w:val="0"/>
          <w:color w:val="0F0F0F"/>
          <w:spacing w:val="0"/>
          <w:sz w:val="24"/>
          <w:szCs w:val="24"/>
        </w:rPr>
        <w:t>aring teachers contribute to a positive attitude toward mathematics. By fostering a supportive and encouraging environment, they help students view numerical challenges with optimism, enhancing their curiosity and inquisitiveness.</w:t>
      </w:r>
      <w:r>
        <w:rPr>
          <w:rFonts w:hint="default" w:ascii="Arial" w:hAnsi="Arial" w:eastAsia="Segoe UI" w:cs="Arial"/>
          <w:i w:val="0"/>
          <w:iCs w:val="0"/>
          <w:caps w:val="0"/>
          <w:color w:val="0F0F0F"/>
          <w:spacing w:val="0"/>
          <w:sz w:val="24"/>
          <w:szCs w:val="24"/>
          <w:lang w:val="en-US"/>
        </w:rPr>
        <w:t xml:space="preserve"> Similarly, </w:t>
      </w:r>
      <w:r>
        <w:rPr>
          <w:rFonts w:hint="default" w:ascii="Arial" w:hAnsi="Arial" w:eastAsia="SimSun" w:cs="Arial"/>
          <w:sz w:val="24"/>
          <w:szCs w:val="24"/>
        </w:rPr>
        <w:t>Bay</w:t>
      </w:r>
      <w:r>
        <w:rPr>
          <w:rFonts w:hint="default" w:ascii="Arial" w:hAnsi="Arial" w:eastAsia="SimSun" w:cs="Arial"/>
          <w:sz w:val="24"/>
          <w:szCs w:val="24"/>
          <w:lang w:val="en-US"/>
        </w:rPr>
        <w:t xml:space="preserve"> et al.</w:t>
      </w:r>
      <w:r>
        <w:rPr>
          <w:rFonts w:hint="default" w:ascii="Arial" w:hAnsi="Arial" w:eastAsia="SimSun" w:cs="Arial"/>
          <w:sz w:val="24"/>
          <w:szCs w:val="24"/>
          <w:lang w:val="en-PH"/>
        </w:rPr>
        <w:t xml:space="preserve"> (2013)</w:t>
      </w:r>
      <w:r>
        <w:rPr>
          <w:rFonts w:hint="default" w:ascii="Arial" w:hAnsi="Arial" w:eastAsia="SimSun" w:cs="Arial"/>
          <w:sz w:val="24"/>
          <w:szCs w:val="24"/>
          <w:lang w:val="en-US"/>
        </w:rPr>
        <w:t xml:space="preserve"> proposed that c</w:t>
      </w:r>
      <w:r>
        <w:rPr>
          <w:rFonts w:hint="default" w:ascii="Arial" w:hAnsi="Arial" w:eastAsia="Segoe UI" w:cs="Arial"/>
          <w:i w:val="0"/>
          <w:iCs w:val="0"/>
          <w:caps w:val="0"/>
          <w:color w:val="0F0F0F"/>
          <w:spacing w:val="0"/>
          <w:sz w:val="24"/>
          <w:szCs w:val="24"/>
        </w:rPr>
        <w:t>aring teachers recognize and address math anxiety by providing emotional support during challenging numerical tasks. This emotional support helps students feel more comfortable exploring and inquiring about mathematical concepts.</w:t>
      </w:r>
    </w:p>
    <w:p>
      <w:pPr>
        <w:pStyle w:val="2"/>
        <w:spacing w:line="480" w:lineRule="auto"/>
        <w:ind w:firstLine="720" w:firstLineChars="0"/>
        <w:jc w:val="both"/>
        <w:rPr>
          <w:rFonts w:hint="default" w:ascii="Arial" w:hAnsi="Arial" w:cs="Arial"/>
          <w:color w:val="000000"/>
          <w:sz w:val="24"/>
          <w:szCs w:val="24"/>
          <w:lang w:val="en-US"/>
        </w:rPr>
      </w:pPr>
      <w:r>
        <w:rPr>
          <w:rFonts w:hint="default" w:ascii="Arial" w:hAnsi="Arial" w:cs="Arial"/>
          <w:sz w:val="24"/>
          <w:szCs w:val="24"/>
          <w:lang w:val="en-US"/>
        </w:rPr>
        <w:t xml:space="preserve">As shown in </w:t>
      </w:r>
      <w:r>
        <w:rPr>
          <w:rFonts w:hint="default" w:ascii="Arial" w:hAnsi="Arial" w:cs="Arial"/>
          <w:i/>
          <w:iCs/>
          <w:sz w:val="24"/>
          <w:szCs w:val="24"/>
          <w:lang w:val="en-US"/>
        </w:rPr>
        <w:t>Figure 1</w:t>
      </w:r>
      <w:r>
        <w:rPr>
          <w:rFonts w:hint="default" w:ascii="Arial" w:hAnsi="Arial" w:cs="Arial"/>
          <w:sz w:val="24"/>
          <w:szCs w:val="24"/>
          <w:lang w:val="en-US"/>
        </w:rPr>
        <w:t>, t</w:t>
      </w:r>
      <w:r>
        <w:rPr>
          <w:rFonts w:ascii="Arial" w:hAnsi="Arial" w:cs="Arial"/>
          <w:sz w:val="24"/>
          <w:szCs w:val="24"/>
        </w:rPr>
        <w:t xml:space="preserve">his study consists of </w:t>
      </w:r>
      <w:r>
        <w:rPr>
          <w:rFonts w:hint="default" w:ascii="Arial" w:hAnsi="Arial" w:cs="Arial"/>
          <w:sz w:val="24"/>
          <w:szCs w:val="24"/>
          <w:lang w:val="en-PH"/>
        </w:rPr>
        <w:t>three</w:t>
      </w:r>
      <w:r>
        <w:rPr>
          <w:rFonts w:ascii="Arial" w:hAnsi="Arial" w:cs="Arial"/>
          <w:sz w:val="24"/>
          <w:szCs w:val="24"/>
        </w:rPr>
        <w:t xml:space="preserve"> variables. The independent variable is</w:t>
      </w:r>
      <w:r>
        <w:rPr>
          <w:rFonts w:ascii="Arial" w:hAnsi="Arial" w:cs="Arial"/>
          <w:i w:val="0"/>
          <w:iCs w:val="0"/>
          <w:sz w:val="24"/>
          <w:szCs w:val="24"/>
        </w:rPr>
        <w:t xml:space="preserve"> the </w:t>
      </w:r>
      <w:r>
        <w:rPr>
          <w:rFonts w:hint="default" w:ascii="Arial" w:hAnsi="Arial" w:cs="Arial"/>
          <w:b w:val="0"/>
          <w:bCs w:val="0"/>
          <w:i w:val="0"/>
          <w:iCs w:val="0"/>
          <w:sz w:val="24"/>
          <w:szCs w:val="24"/>
          <w:lang w:val="en-US"/>
        </w:rPr>
        <w:t>learners’ autonomy</w:t>
      </w:r>
      <w:r>
        <w:rPr>
          <w:rFonts w:hint="default" w:ascii="Arial" w:hAnsi="Arial" w:cs="Arial"/>
          <w:i w:val="0"/>
          <w:iCs w:val="0"/>
          <w:color w:val="auto"/>
          <w:sz w:val="24"/>
          <w:szCs w:val="24"/>
          <w:lang w:val="en-PH"/>
        </w:rPr>
        <w:t xml:space="preserve"> or </w:t>
      </w:r>
      <w:r>
        <w:rPr>
          <w:rFonts w:hint="default" w:ascii="Arial" w:hAnsi="Arial" w:eastAsia="SimSun" w:cs="Arial"/>
          <w:i w:val="0"/>
          <w:iCs w:val="0"/>
          <w:sz w:val="24"/>
          <w:szCs w:val="24"/>
          <w:lang w:val="en-PH"/>
        </w:rPr>
        <w:t xml:space="preserve">the </w:t>
      </w:r>
      <w:r>
        <w:rPr>
          <w:rFonts w:hint="default" w:ascii="Arial" w:hAnsi="Arial" w:cs="Arial"/>
          <w:b w:val="0"/>
          <w:bCs w:val="0"/>
          <w:i w:val="0"/>
          <w:iCs w:val="0"/>
          <w:sz w:val="24"/>
          <w:szCs w:val="24"/>
          <w:lang w:val="en-PH"/>
        </w:rPr>
        <w:t xml:space="preserve">set of </w:t>
      </w:r>
      <w:r>
        <w:rPr>
          <w:rFonts w:hint="default" w:ascii="Arial" w:hAnsi="Arial" w:eastAsia="SimSun" w:cs="Arial"/>
          <w:i w:val="0"/>
          <w:iCs w:val="0"/>
          <w:sz w:val="24"/>
          <w:szCs w:val="24"/>
        </w:rPr>
        <w:t xml:space="preserve">abilities </w:t>
      </w:r>
      <w:r>
        <w:rPr>
          <w:rFonts w:hint="default" w:ascii="Arial" w:hAnsi="Arial" w:eastAsia="SimSun" w:cs="Arial"/>
          <w:i w:val="0"/>
          <w:iCs w:val="0"/>
          <w:sz w:val="24"/>
          <w:szCs w:val="24"/>
          <w:lang w:val="en-PH"/>
        </w:rPr>
        <w:t>help students</w:t>
      </w:r>
      <w:r>
        <w:rPr>
          <w:rFonts w:hint="default" w:ascii="Arial" w:hAnsi="Arial" w:eastAsia="SimSun" w:cs="Arial"/>
          <w:i w:val="0"/>
          <w:iCs w:val="0"/>
          <w:sz w:val="24"/>
          <w:szCs w:val="24"/>
        </w:rPr>
        <w:t xml:space="preserve"> to determine what one needs for learning</w:t>
      </w:r>
      <w:r>
        <w:rPr>
          <w:rFonts w:ascii="Arial" w:hAnsi="Arial" w:cs="Arial"/>
          <w:i w:val="0"/>
          <w:iCs w:val="0"/>
          <w:sz w:val="24"/>
          <w:szCs w:val="24"/>
        </w:rPr>
        <w:t xml:space="preserve">. </w:t>
      </w:r>
      <w:r>
        <w:rPr>
          <w:rFonts w:hint="default" w:ascii="Arial" w:hAnsi="Arial" w:cs="Arial"/>
          <w:i w:val="0"/>
          <w:iCs w:val="0"/>
          <w:sz w:val="24"/>
          <w:szCs w:val="24"/>
          <w:lang w:val="en-PH"/>
        </w:rPr>
        <w:t xml:space="preserve">As proposed by </w:t>
      </w:r>
      <w:r>
        <w:rPr>
          <w:rFonts w:hint="default" w:ascii="Arial" w:hAnsi="Arial" w:eastAsia="SimSun" w:cs="Arial"/>
          <w:i w:val="0"/>
          <w:iCs w:val="0"/>
          <w:sz w:val="24"/>
          <w:szCs w:val="24"/>
        </w:rPr>
        <w:t xml:space="preserve">Ayyildiz </w:t>
      </w:r>
      <w:r>
        <w:rPr>
          <w:rFonts w:hint="default" w:ascii="Arial" w:hAnsi="Arial" w:eastAsia="SimSun" w:cs="Arial"/>
          <w:i w:val="0"/>
          <w:iCs w:val="0"/>
          <w:sz w:val="24"/>
          <w:szCs w:val="24"/>
          <w:lang w:val="en-PH"/>
        </w:rPr>
        <w:t>and</w:t>
      </w:r>
      <w:r>
        <w:rPr>
          <w:rFonts w:hint="default" w:ascii="Arial" w:hAnsi="Arial" w:eastAsia="SimSun" w:cs="Arial"/>
          <w:i w:val="0"/>
          <w:iCs w:val="0"/>
          <w:sz w:val="24"/>
          <w:szCs w:val="24"/>
        </w:rPr>
        <w:t xml:space="preserve"> Tarhan</w:t>
      </w:r>
      <w:r>
        <w:rPr>
          <w:rFonts w:hint="default" w:ascii="Arial" w:hAnsi="Arial" w:eastAsia="SimSun" w:cs="Arial"/>
          <w:i w:val="0"/>
          <w:iCs w:val="0"/>
          <w:sz w:val="24"/>
          <w:szCs w:val="24"/>
          <w:lang w:val="en-PH"/>
        </w:rPr>
        <w:t xml:space="preserve"> (2015</w:t>
      </w:r>
      <w:r>
        <w:rPr>
          <w:rFonts w:hint="default" w:ascii="Arial" w:hAnsi="Arial" w:cs="Arial"/>
          <w:i w:val="0"/>
          <w:iCs w:val="0"/>
          <w:sz w:val="24"/>
          <w:szCs w:val="24"/>
          <w:lang w:val="en-PH"/>
        </w:rPr>
        <w:t>)</w:t>
      </w:r>
      <w:r>
        <w:rPr>
          <w:rFonts w:hint="default" w:ascii="Arial" w:hAnsi="Arial" w:eastAsia="SimSun" w:cs="Arial"/>
          <w:i w:val="0"/>
          <w:iCs w:val="0"/>
          <w:sz w:val="24"/>
          <w:szCs w:val="24"/>
          <w:lang w:val="en-PH"/>
        </w:rPr>
        <w:t xml:space="preserve"> </w:t>
      </w:r>
      <w:r>
        <w:rPr>
          <w:rFonts w:hint="default" w:ascii="Arial" w:hAnsi="Arial" w:cs="Arial"/>
          <w:i w:val="0"/>
          <w:iCs w:val="0"/>
          <w:sz w:val="24"/>
          <w:szCs w:val="24"/>
          <w:lang w:val="en-PH"/>
        </w:rPr>
        <w:t>t</w:t>
      </w:r>
      <w:r>
        <w:rPr>
          <w:rFonts w:ascii="Arial" w:hAnsi="Arial" w:cs="Arial"/>
          <w:i w:val="0"/>
          <w:iCs w:val="0"/>
          <w:sz w:val="24"/>
          <w:szCs w:val="24"/>
          <w:lang w:val="en-PH"/>
        </w:rPr>
        <w:t xml:space="preserve">he </w:t>
      </w:r>
      <w:r>
        <w:rPr>
          <w:rFonts w:hint="default" w:ascii="Arial" w:hAnsi="Arial" w:cs="Arial"/>
          <w:i w:val="0"/>
          <w:iCs w:val="0"/>
          <w:sz w:val="24"/>
          <w:szCs w:val="24"/>
          <w:lang w:val="en-PH"/>
        </w:rPr>
        <w:t>measures</w:t>
      </w:r>
      <w:r>
        <w:rPr>
          <w:rFonts w:ascii="Arial" w:hAnsi="Arial" w:cs="Arial"/>
          <w:i w:val="0"/>
          <w:iCs w:val="0"/>
          <w:sz w:val="24"/>
          <w:szCs w:val="24"/>
          <w:lang w:val="en-PH"/>
        </w:rPr>
        <w:t xml:space="preserve"> of </w:t>
      </w:r>
      <w:r>
        <w:rPr>
          <w:rFonts w:hint="default" w:ascii="Arial" w:hAnsi="Arial" w:cs="Arial"/>
          <w:b w:val="0"/>
          <w:bCs w:val="0"/>
          <w:i w:val="0"/>
          <w:iCs w:val="0"/>
          <w:sz w:val="24"/>
          <w:szCs w:val="24"/>
          <w:lang w:val="en-US"/>
        </w:rPr>
        <w:t>learners’ autonomy</w:t>
      </w:r>
      <w:r>
        <w:rPr>
          <w:rFonts w:ascii="Arial" w:hAnsi="Arial" w:cs="Arial"/>
          <w:i w:val="0"/>
          <w:iCs w:val="0"/>
          <w:sz w:val="24"/>
          <w:szCs w:val="24"/>
          <w:lang w:val="en-PH"/>
        </w:rPr>
        <w:t xml:space="preserve"> are </w:t>
      </w:r>
      <w:r>
        <w:rPr>
          <w:rFonts w:hint="default" w:ascii="Arial" w:hAnsi="Arial" w:cs="Arial"/>
          <w:i w:val="0"/>
          <w:iCs w:val="0"/>
          <w:color w:val="000000"/>
          <w:sz w:val="24"/>
          <w:szCs w:val="24"/>
          <w:lang w:val="en-US"/>
        </w:rPr>
        <w:t>willingness to</w:t>
      </w:r>
      <w:r>
        <w:rPr>
          <w:rFonts w:ascii="Arial" w:hAnsi="Arial" w:cs="Arial"/>
          <w:i w:val="0"/>
          <w:iCs w:val="0"/>
          <w:color w:val="000000"/>
          <w:sz w:val="24"/>
          <w:szCs w:val="24"/>
          <w:lang w:val="en-PH"/>
        </w:rPr>
        <w:t xml:space="preserve"> learn </w:t>
      </w:r>
      <w:r>
        <w:rPr>
          <w:rFonts w:hint="default" w:ascii="Arial" w:hAnsi="Arial" w:cs="Arial"/>
          <w:i w:val="0"/>
          <w:iCs w:val="0"/>
          <w:color w:val="000000"/>
          <w:sz w:val="24"/>
          <w:szCs w:val="24"/>
          <w:lang w:val="en-PH"/>
        </w:rPr>
        <w:t>or</w:t>
      </w:r>
      <w:r>
        <w:rPr>
          <w:rFonts w:ascii="Arial" w:hAnsi="Arial" w:cs="Arial"/>
          <w:i w:val="0"/>
          <w:iCs w:val="0"/>
          <w:color w:val="000000"/>
          <w:sz w:val="24"/>
          <w:szCs w:val="24"/>
          <w:lang w:val="en-PH"/>
        </w:rPr>
        <w:t xml:space="preserve"> the importance given by the individual on learning</w:t>
      </w:r>
      <w:r>
        <w:rPr>
          <w:rFonts w:hint="default" w:ascii="Arial" w:hAnsi="Arial" w:cs="Arial"/>
          <w:i w:val="0"/>
          <w:iCs w:val="0"/>
          <w:color w:val="000000"/>
          <w:sz w:val="24"/>
          <w:szCs w:val="24"/>
          <w:lang w:val="en-PH"/>
        </w:rPr>
        <w:t>;</w:t>
      </w:r>
      <w:r>
        <w:rPr>
          <w:rFonts w:ascii="Arial" w:hAnsi="Arial" w:cs="Arial"/>
          <w:i w:val="0"/>
          <w:iCs w:val="0"/>
          <w:color w:val="000000"/>
          <w:sz w:val="24"/>
          <w:szCs w:val="24"/>
          <w:lang w:val="en-PH"/>
        </w:rPr>
        <w:t xml:space="preserve"> </w:t>
      </w:r>
      <w:r>
        <w:rPr>
          <w:rFonts w:hint="default" w:ascii="Arial" w:hAnsi="Arial" w:cs="Arial"/>
          <w:i w:val="0"/>
          <w:iCs w:val="0"/>
          <w:sz w:val="24"/>
          <w:szCs w:val="24"/>
          <w:lang w:val="en-PH"/>
        </w:rPr>
        <w:t xml:space="preserve">learning </w:t>
      </w:r>
      <w:r>
        <w:rPr>
          <w:rFonts w:hint="default" w:ascii="Arial" w:hAnsi="Arial" w:cs="Arial"/>
          <w:i w:val="0"/>
          <w:iCs w:val="0"/>
          <w:sz w:val="24"/>
          <w:szCs w:val="24"/>
          <w:lang w:val="en-US"/>
        </w:rPr>
        <w:t>accountability</w:t>
      </w:r>
      <w:r>
        <w:rPr>
          <w:rFonts w:hint="default" w:ascii="Arial" w:hAnsi="Arial" w:cs="Arial"/>
          <w:i w:val="0"/>
          <w:iCs w:val="0"/>
          <w:sz w:val="24"/>
          <w:szCs w:val="24"/>
          <w:lang w:val="en-PH"/>
        </w:rPr>
        <w:t xml:space="preserve"> </w:t>
      </w:r>
      <w:r>
        <w:rPr>
          <w:rFonts w:hint="default" w:ascii="Arial" w:hAnsi="Arial" w:cs="Arial"/>
          <w:i w:val="0"/>
          <w:iCs w:val="0"/>
          <w:color w:val="000000"/>
          <w:sz w:val="24"/>
          <w:szCs w:val="24"/>
          <w:lang w:val="en-PH"/>
        </w:rPr>
        <w:t>or</w:t>
      </w:r>
      <w:r>
        <w:rPr>
          <w:rFonts w:ascii="Arial" w:hAnsi="Arial" w:cs="Arial"/>
          <w:i w:val="0"/>
          <w:iCs w:val="0"/>
          <w:color w:val="000000"/>
          <w:sz w:val="24"/>
          <w:szCs w:val="24"/>
          <w:lang w:val="en-PH"/>
        </w:rPr>
        <w:t xml:space="preserve"> one</w:t>
      </w:r>
      <w:r>
        <w:rPr>
          <w:rFonts w:hint="default" w:ascii="Arial" w:hAnsi="Arial" w:cs="Arial"/>
          <w:i w:val="0"/>
          <w:iCs w:val="0"/>
          <w:color w:val="000000"/>
          <w:sz w:val="24"/>
          <w:szCs w:val="24"/>
          <w:lang w:val="en-PH"/>
        </w:rPr>
        <w:t xml:space="preserve">’s responsibility on their own learning; </w:t>
      </w:r>
      <w:r>
        <w:rPr>
          <w:rFonts w:hint="default" w:ascii="Arial" w:hAnsi="Arial" w:cs="Arial"/>
          <w:i w:val="0"/>
          <w:iCs w:val="0"/>
          <w:sz w:val="24"/>
          <w:szCs w:val="24"/>
          <w:lang w:val="en-US"/>
        </w:rPr>
        <w:t>impulsement</w:t>
      </w:r>
      <w:r>
        <w:rPr>
          <w:rFonts w:hint="default" w:ascii="Arial" w:hAnsi="Arial" w:cs="Arial"/>
          <w:i w:val="0"/>
          <w:iCs w:val="0"/>
          <w:sz w:val="24"/>
          <w:szCs w:val="24"/>
          <w:lang w:val="en-PH"/>
        </w:rPr>
        <w:t xml:space="preserve"> or the motivation and eagerness towards learning; </w:t>
      </w:r>
      <w:r>
        <w:rPr>
          <w:rFonts w:hint="default" w:ascii="Arial" w:hAnsi="Arial" w:cs="Arial"/>
          <w:i w:val="0"/>
          <w:iCs w:val="0"/>
          <w:sz w:val="24"/>
          <w:szCs w:val="24"/>
          <w:lang w:val="en-US"/>
        </w:rPr>
        <w:t xml:space="preserve"> and </w:t>
      </w:r>
      <w:r>
        <w:rPr>
          <w:rFonts w:hint="default" w:ascii="Arial" w:hAnsi="Arial" w:cs="Arial"/>
          <w:i w:val="0"/>
          <w:iCs w:val="0"/>
          <w:sz w:val="24"/>
          <w:szCs w:val="24"/>
          <w:lang w:val="en-PH"/>
        </w:rPr>
        <w:t>ability to plan learning or one’s initiative to plan</w:t>
      </w:r>
      <w:r>
        <w:rPr>
          <w:rFonts w:hint="default" w:ascii="Arial" w:hAnsi="Arial" w:eastAsia="SimSun" w:cs="Arial"/>
          <w:sz w:val="24"/>
          <w:szCs w:val="24"/>
          <w:lang w:val="en-US"/>
        </w:rPr>
        <w:t>.</w:t>
      </w:r>
    </w:p>
    <w:p>
      <w:pPr>
        <w:tabs>
          <w:tab w:val="left" w:pos="3600"/>
        </w:tabs>
        <w:spacing w:line="480" w:lineRule="auto"/>
        <w:ind w:firstLine="720" w:firstLineChars="0"/>
        <w:jc w:val="both"/>
        <w:rPr>
          <w:rFonts w:hint="default" w:ascii="Arial" w:hAnsi="Arial" w:cs="Arial"/>
          <w:sz w:val="24"/>
          <w:szCs w:val="24"/>
          <w:lang w:val="en-US"/>
        </w:rPr>
      </w:pPr>
      <w:r>
        <w:rPr>
          <w:rFonts w:hint="default" w:ascii="Arial" w:hAnsi="Arial" w:cs="Arial"/>
          <w:sz w:val="24"/>
          <w:szCs w:val="24"/>
          <w:lang w:val="en-US"/>
        </w:rPr>
        <w:t>T</w:t>
      </w:r>
      <w:r>
        <w:rPr>
          <w:rFonts w:ascii="Arial" w:hAnsi="Arial" w:cs="Arial"/>
          <w:sz w:val="24"/>
          <w:szCs w:val="24"/>
        </w:rPr>
        <w:t xml:space="preserve">he dependent variable is </w:t>
      </w:r>
      <w:r>
        <w:rPr>
          <w:rFonts w:hint="default" w:ascii="Arial" w:hAnsi="Arial" w:cs="Arial"/>
          <w:sz w:val="24"/>
          <w:szCs w:val="24"/>
          <w:lang w:val="en-US"/>
        </w:rPr>
        <w:t>numerical inquisitiveness</w:t>
      </w:r>
      <w:r>
        <w:rPr>
          <w:rFonts w:hint="default" w:ascii="Arial" w:hAnsi="Arial" w:cs="Arial"/>
          <w:sz w:val="24"/>
          <w:szCs w:val="24"/>
          <w:lang w:val="en-PH"/>
        </w:rPr>
        <w:t xml:space="preserve"> </w:t>
      </w:r>
      <w:r>
        <w:rPr>
          <w:rFonts w:hint="default" w:ascii="Arial" w:hAnsi="Arial" w:cs="Arial"/>
          <w:i w:val="0"/>
          <w:iCs w:val="0"/>
          <w:sz w:val="24"/>
          <w:szCs w:val="24"/>
          <w:lang w:val="en-PH"/>
        </w:rPr>
        <w:t>or</w:t>
      </w:r>
      <w:r>
        <w:rPr>
          <w:rFonts w:hint="default" w:ascii="Arial" w:hAnsi="Arial" w:eastAsia="SimSun" w:cs="Arial"/>
          <w:i w:val="0"/>
          <w:iCs w:val="0"/>
          <w:color w:val="auto"/>
          <w:sz w:val="24"/>
          <w:szCs w:val="24"/>
          <w:u w:val="none"/>
          <w:lang w:val="en-PH"/>
        </w:rPr>
        <w:t xml:space="preserve"> the </w:t>
      </w:r>
      <w:r>
        <w:rPr>
          <w:rFonts w:hint="default" w:ascii="Arial" w:hAnsi="Arial" w:eastAsia="SimSun" w:cs="Arial"/>
          <w:i w:val="0"/>
          <w:iCs w:val="0"/>
          <w:sz w:val="24"/>
          <w:szCs w:val="24"/>
        </w:rPr>
        <w:t xml:space="preserve">feelings, beliefs and values held about an object that may be the enterprise of </w:t>
      </w:r>
      <w:r>
        <w:rPr>
          <w:rFonts w:hint="default" w:ascii="Arial" w:hAnsi="Arial" w:eastAsia="SimSun" w:cs="Arial"/>
          <w:i w:val="0"/>
          <w:iCs w:val="0"/>
          <w:sz w:val="24"/>
          <w:szCs w:val="24"/>
          <w:lang w:val="en-PH"/>
        </w:rPr>
        <w:t>math</w:t>
      </w:r>
      <w:r>
        <w:rPr>
          <w:rFonts w:hint="default" w:ascii="Arial" w:hAnsi="Arial" w:eastAsia="SimSun" w:cs="Arial"/>
          <w:i w:val="0"/>
          <w:iCs w:val="0"/>
          <w:sz w:val="24"/>
          <w:szCs w:val="24"/>
        </w:rPr>
        <w:t xml:space="preserve">, school </w:t>
      </w:r>
      <w:r>
        <w:rPr>
          <w:rFonts w:hint="default" w:ascii="Arial" w:hAnsi="Arial" w:eastAsia="SimSun" w:cs="Arial"/>
          <w:i w:val="0"/>
          <w:iCs w:val="0"/>
          <w:sz w:val="24"/>
          <w:szCs w:val="24"/>
          <w:lang w:val="en-PH"/>
        </w:rPr>
        <w:t>math</w:t>
      </w:r>
      <w:r>
        <w:rPr>
          <w:rFonts w:hint="default" w:ascii="Arial" w:hAnsi="Arial" w:eastAsia="SimSun" w:cs="Arial"/>
          <w:i w:val="0"/>
          <w:iCs w:val="0"/>
          <w:sz w:val="24"/>
          <w:szCs w:val="24"/>
        </w:rPr>
        <w:t xml:space="preserve">, and the impact of </w:t>
      </w:r>
      <w:r>
        <w:rPr>
          <w:rFonts w:hint="default" w:ascii="Arial" w:hAnsi="Arial" w:eastAsia="SimSun" w:cs="Arial"/>
          <w:i w:val="0"/>
          <w:iCs w:val="0"/>
          <w:sz w:val="24"/>
          <w:szCs w:val="24"/>
          <w:lang w:val="en-PH"/>
        </w:rPr>
        <w:t>mathematics</w:t>
      </w:r>
      <w:r>
        <w:rPr>
          <w:rFonts w:hint="default" w:ascii="Arial" w:hAnsi="Arial" w:eastAsia="SimSun" w:cs="Arial"/>
          <w:i w:val="0"/>
          <w:iCs w:val="0"/>
          <w:sz w:val="24"/>
          <w:szCs w:val="24"/>
        </w:rPr>
        <w:t xml:space="preserve"> on society or </w:t>
      </w:r>
      <w:r>
        <w:rPr>
          <w:rFonts w:hint="default" w:ascii="Arial" w:hAnsi="Arial" w:eastAsia="SimSun" w:cs="Arial"/>
          <w:i w:val="0"/>
          <w:iCs w:val="0"/>
          <w:sz w:val="24"/>
          <w:szCs w:val="24"/>
          <w:lang w:val="en-PH"/>
        </w:rPr>
        <w:t>mathematicians</w:t>
      </w:r>
      <w:r>
        <w:rPr>
          <w:rFonts w:hint="default" w:ascii="Arial" w:hAnsi="Arial" w:eastAsia="SimSun" w:cs="Arial"/>
          <w:i w:val="0"/>
          <w:iCs w:val="0"/>
          <w:sz w:val="24"/>
          <w:szCs w:val="24"/>
        </w:rPr>
        <w:t xml:space="preserve"> themselves</w:t>
      </w:r>
      <w:r>
        <w:rPr>
          <w:rFonts w:ascii="Arial" w:hAnsi="Arial" w:cs="Arial"/>
          <w:i w:val="0"/>
          <w:iCs w:val="0"/>
          <w:sz w:val="24"/>
          <w:szCs w:val="24"/>
        </w:rPr>
        <w:t xml:space="preserve">. </w:t>
      </w:r>
      <w:r>
        <w:rPr>
          <w:rFonts w:hint="default" w:ascii="Arial" w:hAnsi="Arial" w:cs="Arial"/>
          <w:i w:val="0"/>
          <w:iCs w:val="0"/>
          <w:sz w:val="24"/>
          <w:szCs w:val="24"/>
          <w:lang w:val="en-PH"/>
        </w:rPr>
        <w:t xml:space="preserve">According to </w:t>
      </w:r>
      <w:r>
        <w:rPr>
          <w:rFonts w:hint="default" w:ascii="Arial" w:hAnsi="Arial" w:eastAsia="SimSun" w:cs="Arial"/>
          <w:i w:val="0"/>
          <w:iCs w:val="0"/>
          <w:color w:val="auto"/>
          <w:sz w:val="24"/>
          <w:szCs w:val="24"/>
          <w:u w:val="none"/>
          <w:lang w:val="en-PH"/>
        </w:rPr>
        <w:t>Snow (2011)</w:t>
      </w:r>
      <w:r>
        <w:rPr>
          <w:rFonts w:ascii="Arial" w:hAnsi="Arial" w:cs="Arial"/>
          <w:i w:val="0"/>
          <w:iCs w:val="0"/>
          <w:sz w:val="24"/>
          <w:szCs w:val="24"/>
          <w:lang w:val="en-PH"/>
        </w:rPr>
        <w:t xml:space="preserve"> </w:t>
      </w:r>
      <w:r>
        <w:rPr>
          <w:rFonts w:hint="default" w:ascii="Arial" w:hAnsi="Arial" w:cs="Arial"/>
          <w:i w:val="0"/>
          <w:iCs w:val="0"/>
          <w:sz w:val="24"/>
          <w:szCs w:val="24"/>
          <w:lang w:val="en-PH"/>
        </w:rPr>
        <w:t>t</w:t>
      </w:r>
      <w:r>
        <w:rPr>
          <w:rFonts w:ascii="Arial" w:hAnsi="Arial" w:cs="Arial"/>
          <w:i w:val="0"/>
          <w:iCs w:val="0"/>
          <w:sz w:val="24"/>
          <w:szCs w:val="24"/>
          <w:lang w:val="en-PH"/>
        </w:rPr>
        <w:t xml:space="preserve">he </w:t>
      </w:r>
      <w:r>
        <w:rPr>
          <w:rFonts w:hint="default" w:ascii="Arial" w:hAnsi="Arial" w:cs="Arial"/>
          <w:i w:val="0"/>
          <w:iCs w:val="0"/>
          <w:sz w:val="24"/>
          <w:szCs w:val="24"/>
          <w:lang w:val="en-PH"/>
        </w:rPr>
        <w:t>measures</w:t>
      </w:r>
      <w:r>
        <w:rPr>
          <w:rFonts w:ascii="Arial" w:hAnsi="Arial" w:cs="Arial"/>
          <w:i w:val="0"/>
          <w:iCs w:val="0"/>
          <w:sz w:val="24"/>
          <w:szCs w:val="24"/>
          <w:lang w:val="en-PH"/>
        </w:rPr>
        <w:t xml:space="preserve"> of</w:t>
      </w:r>
      <w:r>
        <w:rPr>
          <w:rFonts w:hint="default" w:ascii="Arial" w:hAnsi="Arial" w:cs="Arial"/>
          <w:i w:val="0"/>
          <w:iCs w:val="0"/>
          <w:sz w:val="24"/>
          <w:szCs w:val="24"/>
          <w:lang w:val="en-PH"/>
        </w:rPr>
        <w:t xml:space="preserve"> </w:t>
      </w:r>
      <w:r>
        <w:rPr>
          <w:rFonts w:hint="default" w:ascii="Arial" w:hAnsi="Arial" w:cs="Arial"/>
          <w:sz w:val="24"/>
          <w:szCs w:val="24"/>
          <w:lang w:val="en-US"/>
        </w:rPr>
        <w:t>numerical inquisitiveness</w:t>
      </w:r>
      <w:r>
        <w:rPr>
          <w:rFonts w:hint="default" w:ascii="Arial" w:hAnsi="Arial" w:cs="Arial"/>
          <w:i w:val="0"/>
          <w:iCs w:val="0"/>
          <w:color w:val="auto"/>
          <w:sz w:val="24"/>
          <w:szCs w:val="24"/>
          <w:lang w:val="en-PH"/>
        </w:rPr>
        <w:t xml:space="preserve"> </w:t>
      </w:r>
      <w:r>
        <w:rPr>
          <w:rFonts w:hint="default" w:ascii="Arial" w:hAnsi="Arial" w:cs="Arial"/>
          <w:i w:val="0"/>
          <w:iCs w:val="0"/>
          <w:sz w:val="24"/>
          <w:szCs w:val="24"/>
          <w:lang w:val="en-PH"/>
        </w:rPr>
        <w:t>are</w:t>
      </w:r>
      <w:r>
        <w:rPr>
          <w:rFonts w:ascii="Arial" w:hAnsi="Arial" w:cs="Arial"/>
          <w:i w:val="0"/>
          <w:iCs w:val="0"/>
          <w:sz w:val="24"/>
          <w:szCs w:val="24"/>
          <w:lang w:val="en-PH"/>
        </w:rPr>
        <w:t xml:space="preserve"> </w:t>
      </w:r>
      <w:r>
        <w:rPr>
          <w:rFonts w:hint="default" w:ascii="Arial" w:hAnsi="Arial" w:cs="Arial"/>
          <w:i w:val="0"/>
          <w:iCs w:val="0"/>
          <w:sz w:val="24"/>
          <w:szCs w:val="24"/>
          <w:lang w:val="en-PH"/>
        </w:rPr>
        <w:t>emotion or the emotional attachment on the math, engagement or the being engage in math activities, knowledge or the intensity and difficulty of math, and value or the usefulness of mathematics.</w:t>
      </w:r>
      <w:r>
        <w:rPr>
          <w:rFonts w:hint="default" w:ascii="Arial" w:hAnsi="Arial" w:cs="Arial"/>
          <w:i w:val="0"/>
          <w:iCs w:val="0"/>
          <w:sz w:val="24"/>
          <w:szCs w:val="24"/>
          <w:lang w:val="en-US"/>
        </w:rPr>
        <w:t xml:space="preserve"> Lastly, the mediating variable is </w:t>
      </w:r>
      <w:r>
        <w:rPr>
          <w:rFonts w:hint="default" w:ascii="Arial" w:hAnsi="Arial" w:cs="Arial"/>
          <w:b w:val="0"/>
          <w:bCs w:val="0"/>
          <w:i w:val="0"/>
          <w:iCs w:val="0"/>
          <w:color w:val="auto"/>
          <w:sz w:val="24"/>
          <w:szCs w:val="24"/>
          <w:lang w:val="en-US"/>
        </w:rPr>
        <w:t>c</w:t>
      </w:r>
      <w:r>
        <w:rPr>
          <w:rFonts w:hint="default" w:ascii="Arial" w:hAnsi="Arial" w:cs="Arial"/>
          <w:b w:val="0"/>
          <w:bCs w:val="0"/>
          <w:i w:val="0"/>
          <w:iCs w:val="0"/>
          <w:color w:val="auto"/>
          <w:sz w:val="24"/>
          <w:szCs w:val="24"/>
          <w:lang w:val="en-PH"/>
        </w:rPr>
        <w:t xml:space="preserve">aring </w:t>
      </w:r>
      <w:r>
        <w:rPr>
          <w:rFonts w:hint="default" w:ascii="Arial" w:hAnsi="Arial" w:cs="Arial"/>
          <w:b w:val="0"/>
          <w:bCs w:val="0"/>
          <w:i w:val="0"/>
          <w:iCs w:val="0"/>
          <w:color w:val="auto"/>
          <w:sz w:val="24"/>
          <w:szCs w:val="24"/>
          <w:lang w:val="en-US"/>
        </w:rPr>
        <w:t>behavior</w:t>
      </w:r>
      <w:r>
        <w:rPr>
          <w:rFonts w:hint="default" w:ascii="Arial" w:hAnsi="Arial" w:cs="Arial"/>
          <w:i w:val="0"/>
          <w:iCs w:val="0"/>
          <w:color w:val="auto"/>
          <w:sz w:val="24"/>
          <w:szCs w:val="24"/>
          <w:lang w:val="en-PH"/>
        </w:rPr>
        <w:t xml:space="preserve"> </w:t>
      </w:r>
      <w:r>
        <w:rPr>
          <w:rFonts w:hint="default" w:ascii="Arial" w:hAnsi="Arial" w:cs="Arial"/>
          <w:b w:val="0"/>
          <w:bCs w:val="0"/>
          <w:i w:val="0"/>
          <w:iCs w:val="0"/>
          <w:color w:val="auto"/>
          <w:sz w:val="24"/>
          <w:szCs w:val="24"/>
          <w:lang w:val="en-US"/>
        </w:rPr>
        <w:t>or</w:t>
      </w:r>
      <w:r>
        <w:rPr>
          <w:rFonts w:hint="default" w:ascii="Arial" w:hAnsi="Arial" w:cs="Arial"/>
          <w:b w:val="0"/>
          <w:bCs w:val="0"/>
          <w:i w:val="0"/>
          <w:iCs w:val="0"/>
          <w:color w:val="auto"/>
          <w:sz w:val="24"/>
          <w:szCs w:val="24"/>
          <w:lang w:val="en-PH"/>
        </w:rPr>
        <w:t xml:space="preserve"> the </w:t>
      </w:r>
      <w:r>
        <w:rPr>
          <w:rFonts w:ascii="Arial" w:hAnsi="Arial" w:eastAsia="Arial" w:cs="Arial"/>
          <w:i w:val="0"/>
          <w:iCs w:val="0"/>
          <w:caps w:val="0"/>
          <w:color w:val="auto"/>
          <w:spacing w:val="0"/>
          <w:sz w:val="24"/>
          <w:szCs w:val="24"/>
          <w:shd w:val="clear" w:fill="FFFFFF"/>
        </w:rPr>
        <w:t>adversarial relationship between teachers and students may also be due to teachers' tendency to define caring in warm, f</w:t>
      </w:r>
      <w:r>
        <w:rPr>
          <w:rFonts w:ascii="Arial" w:hAnsi="Arial" w:eastAsia="Arial" w:cs="Arial"/>
          <w:i w:val="0"/>
          <w:iCs w:val="0"/>
          <w:caps w:val="0"/>
          <w:color w:val="auto"/>
          <w:spacing w:val="0"/>
          <w:sz w:val="24"/>
          <w:szCs w:val="24"/>
          <w:shd w:val="clear" w:color="auto" w:fill="auto"/>
        </w:rPr>
        <w:t>uzzy terms</w:t>
      </w:r>
      <w:r>
        <w:rPr>
          <w:rFonts w:hint="default" w:ascii="Arial" w:hAnsi="Arial" w:eastAsia="Arial" w:cs="Arial"/>
          <w:i w:val="0"/>
          <w:iCs w:val="0"/>
          <w:caps w:val="0"/>
          <w:color w:val="auto"/>
          <w:spacing w:val="0"/>
          <w:sz w:val="24"/>
          <w:szCs w:val="24"/>
          <w:shd w:val="clear" w:color="auto" w:fill="auto"/>
          <w:lang w:val="en-US"/>
        </w:rPr>
        <w:t xml:space="preserve"> (</w:t>
      </w:r>
      <w:r>
        <w:rPr>
          <w:rFonts w:hint="default" w:ascii="Arial" w:hAnsi="Arial" w:eastAsia="SimSun" w:cs="Arial"/>
          <w:color w:val="auto"/>
          <w:sz w:val="24"/>
          <w:szCs w:val="24"/>
          <w:lang w:val="en-PH"/>
        </w:rPr>
        <w:t>Kang</w:t>
      </w:r>
      <w:r>
        <w:rPr>
          <w:rFonts w:hint="default" w:ascii="Arial" w:hAnsi="Arial" w:eastAsia="SimSun" w:cs="Arial"/>
          <w:color w:val="auto"/>
          <w:sz w:val="24"/>
          <w:szCs w:val="24"/>
          <w:lang w:val="en-US"/>
        </w:rPr>
        <w:t>,</w:t>
      </w:r>
      <w:r>
        <w:rPr>
          <w:rFonts w:hint="default" w:ascii="Arial" w:hAnsi="Arial" w:eastAsia="SimSun" w:cs="Arial"/>
          <w:color w:val="auto"/>
          <w:sz w:val="24"/>
          <w:szCs w:val="24"/>
          <w:lang w:val="en-PH"/>
        </w:rPr>
        <w:t xml:space="preserve"> 2016</w:t>
      </w:r>
      <w:r>
        <w:rPr>
          <w:rFonts w:hint="default" w:ascii="Arial" w:hAnsi="Arial" w:cs="Arial"/>
          <w:i w:val="0"/>
          <w:iCs w:val="0"/>
          <w:color w:val="auto"/>
          <w:sz w:val="24"/>
          <w:szCs w:val="24"/>
          <w:lang w:val="en-PH"/>
        </w:rPr>
        <w:t>)</w:t>
      </w:r>
      <w:r>
        <w:rPr>
          <w:rFonts w:hint="default" w:ascii="Arial" w:hAnsi="Arial" w:cs="Arial"/>
          <w:sz w:val="24"/>
          <w:szCs w:val="24"/>
          <w:lang w:val="en-US"/>
        </w:rPr>
        <w:t>.</w:t>
      </w:r>
    </w:p>
    <w:p>
      <w:pPr>
        <w:tabs>
          <w:tab w:val="left" w:pos="3600"/>
        </w:tabs>
        <w:spacing w:line="480" w:lineRule="auto"/>
        <w:ind w:firstLine="720" w:firstLineChars="0"/>
        <w:jc w:val="both"/>
        <w:rPr>
          <w:rFonts w:hint="default" w:ascii="Arial" w:hAnsi="Arial" w:cs="Arial"/>
          <w:sz w:val="24"/>
          <w:szCs w:val="24"/>
          <w:lang w:val="en-US"/>
        </w:rPr>
      </w:pPr>
    </w:p>
    <w:p>
      <w:pPr>
        <w:pStyle w:val="2"/>
        <w:spacing w:line="480" w:lineRule="auto"/>
        <w:jc w:val="both"/>
        <w:rPr>
          <w:rFonts w:hint="default" w:ascii="Arial" w:hAnsi="Arial" w:cs="Arial"/>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firstLine="720" w:firstLineChars="300"/>
        <w:jc w:val="both"/>
        <w:textAlignment w:val="auto"/>
        <w:rPr>
          <w:rFonts w:hint="default" w:ascii="Arial" w:hAnsi="Arial" w:eastAsia="SimSun" w:cs="Arial"/>
          <w:sz w:val="24"/>
          <w:szCs w:val="24"/>
          <w:lang w:val="en-US"/>
        </w:rPr>
      </w:pPr>
      <w:r>
        <w:rPr>
          <w:rFonts w:hint="default" w:ascii="Arial" w:hAnsi="Arial" w:cs="Arial"/>
          <w:b w:val="0"/>
          <w:bCs w:val="0"/>
          <w:i/>
          <w:iCs/>
          <w:sz w:val="24"/>
          <w:szCs w:val="24"/>
          <w:lang w:val="en-US"/>
        </w:rPr>
        <w:t>Independent Variable</w:t>
      </w:r>
      <w:r>
        <w:rPr>
          <w:rFonts w:hint="default" w:ascii="Arial" w:hAnsi="Arial" w:cs="Arial"/>
          <w:b w:val="0"/>
          <w:bCs w:val="0"/>
          <w:i/>
          <w:iCs/>
          <w:sz w:val="24"/>
          <w:szCs w:val="24"/>
          <w:lang w:val="en-US"/>
        </w:rPr>
        <w:tab/>
      </w:r>
      <w:r>
        <w:rPr>
          <w:rFonts w:hint="default" w:ascii="Arial" w:hAnsi="Arial" w:cs="Arial"/>
          <w:b w:val="0"/>
          <w:bCs w:val="0"/>
          <w:i/>
          <w:iCs/>
          <w:sz w:val="24"/>
          <w:szCs w:val="24"/>
          <w:lang w:val="en-US"/>
        </w:rPr>
        <w:tab/>
      </w:r>
      <w:r>
        <w:rPr>
          <w:rFonts w:hint="default" w:ascii="Arial" w:hAnsi="Arial" w:cs="Arial"/>
          <w:b w:val="0"/>
          <w:bCs w:val="0"/>
          <w:i/>
          <w:iCs/>
          <w:sz w:val="24"/>
          <w:szCs w:val="24"/>
          <w:lang w:val="en-US"/>
        </w:rPr>
        <w:tab/>
      </w:r>
      <w:r>
        <w:rPr>
          <w:rFonts w:hint="default" w:ascii="Arial" w:hAnsi="Arial" w:cs="Arial"/>
          <w:b w:val="0"/>
          <w:bCs w:val="0"/>
          <w:i/>
          <w:iCs/>
          <w:sz w:val="24"/>
          <w:szCs w:val="24"/>
          <w:lang w:val="en-US"/>
        </w:rPr>
        <w:t xml:space="preserve">    Dependent Variable</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ascii="Arial" w:hAnsi="Arial" w:eastAsia="SimSun" w:cs="Arial"/>
          <w:sz w:val="24"/>
          <w:szCs w:val="24"/>
        </w:rPr>
      </w:pPr>
      <w:r>
        <mc:AlternateContent>
          <mc:Choice Requires="wps">
            <w:drawing>
              <wp:anchor distT="0" distB="0" distL="114300" distR="114300" simplePos="0" relativeHeight="251663360" behindDoc="0" locked="0" layoutInCell="1" allowOverlap="1">
                <wp:simplePos x="0" y="0"/>
                <wp:positionH relativeFrom="column">
                  <wp:posOffset>2925445</wp:posOffset>
                </wp:positionH>
                <wp:positionV relativeFrom="paragraph">
                  <wp:posOffset>107315</wp:posOffset>
                </wp:positionV>
                <wp:extent cx="2388870" cy="3335655"/>
                <wp:effectExtent l="9525" t="9525" r="20955" b="26670"/>
                <wp:wrapNone/>
                <wp:docPr id="9" name="Text Box 9"/>
                <wp:cNvGraphicFramePr/>
                <a:graphic xmlns:a="http://schemas.openxmlformats.org/drawingml/2006/main">
                  <a:graphicData uri="http://schemas.microsoft.com/office/word/2010/wordprocessingShape">
                    <wps:wsp>
                      <wps:cNvSpPr txBox="1"/>
                      <wps:spPr>
                        <a:xfrm>
                          <a:off x="0" y="0"/>
                          <a:ext cx="2388870" cy="3335655"/>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jc w:val="center"/>
                              <w:rPr>
                                <w:rFonts w:hint="default" w:ascii="Arial" w:hAnsi="Arial" w:cs="Arial"/>
                                <w:b w:val="0"/>
                                <w:bCs w:val="0"/>
                                <w:i/>
                                <w:iCs/>
                                <w:sz w:val="24"/>
                                <w:szCs w:val="24"/>
                              </w:rPr>
                            </w:pPr>
                          </w:p>
                          <w:p>
                            <w:pPr>
                              <w:jc w:val="center"/>
                              <w:rPr>
                                <w:rFonts w:hint="default" w:ascii="Arial" w:hAnsi="Arial" w:cs="Arial"/>
                                <w:sz w:val="24"/>
                                <w:szCs w:val="24"/>
                                <w:lang w:val="en-US"/>
                              </w:rPr>
                            </w:pPr>
                            <w:r>
                              <w:rPr>
                                <w:rFonts w:hint="default" w:ascii="Arial" w:hAnsi="Arial" w:cs="Arial"/>
                                <w:b w:val="0"/>
                                <w:bCs w:val="0"/>
                                <w:i/>
                                <w:iCs/>
                                <w:sz w:val="24"/>
                                <w:szCs w:val="24"/>
                                <w:lang w:val="en-US"/>
                              </w:rPr>
                              <w:t>Numerical Inquisitiveness</w:t>
                            </w:r>
                          </w:p>
                          <w:p>
                            <w:pPr>
                              <w:jc w:val="center"/>
                              <w:rPr>
                                <w:rFonts w:hint="default" w:ascii="Arial" w:hAnsi="Arial" w:cs="Arial"/>
                                <w:sz w:val="24"/>
                                <w:szCs w:val="24"/>
                              </w:rPr>
                            </w:pPr>
                          </w:p>
                          <w:p>
                            <w:pPr>
                              <w:pStyle w:val="15"/>
                              <w:numPr>
                                <w:ilvl w:val="0"/>
                                <w:numId w:val="1"/>
                              </w:numPr>
                              <w:spacing w:line="480" w:lineRule="auto"/>
                              <w:jc w:val="left"/>
                              <w:rPr>
                                <w:rFonts w:hint="default" w:ascii="Arial" w:hAnsi="Arial" w:eastAsia="SimSun" w:cs="Arial"/>
                                <w:b w:val="0"/>
                                <w:bCs w:val="0"/>
                                <w:i w:val="0"/>
                                <w:iCs w:val="0"/>
                                <w:sz w:val="24"/>
                                <w:szCs w:val="24"/>
                                <w:lang w:val="en-PH"/>
                              </w:rPr>
                            </w:pPr>
                            <w:r>
                              <w:rPr>
                                <w:rFonts w:hint="default" w:ascii="Arial" w:hAnsi="Arial" w:cs="Arial"/>
                                <w:i w:val="0"/>
                                <w:iCs w:val="0"/>
                                <w:sz w:val="24"/>
                                <w:szCs w:val="24"/>
                                <w:lang w:val="en-US"/>
                              </w:rPr>
                              <w:t>E</w:t>
                            </w:r>
                            <w:r>
                              <w:rPr>
                                <w:rFonts w:hint="default" w:ascii="Arial" w:hAnsi="Arial" w:cs="Arial"/>
                                <w:i w:val="0"/>
                                <w:iCs w:val="0"/>
                                <w:sz w:val="24"/>
                                <w:szCs w:val="24"/>
                                <w:lang w:val="en-PH"/>
                              </w:rPr>
                              <w:t>motion</w:t>
                            </w:r>
                          </w:p>
                          <w:p>
                            <w:pPr>
                              <w:pStyle w:val="15"/>
                              <w:numPr>
                                <w:ilvl w:val="0"/>
                                <w:numId w:val="1"/>
                              </w:numPr>
                              <w:spacing w:line="480" w:lineRule="auto"/>
                              <w:jc w:val="left"/>
                              <w:rPr>
                                <w:rFonts w:hint="default" w:ascii="Arial" w:hAnsi="Arial" w:eastAsia="SimSun" w:cs="Arial"/>
                                <w:i w:val="0"/>
                                <w:iCs w:val="0"/>
                                <w:sz w:val="24"/>
                                <w:szCs w:val="24"/>
                                <w:lang w:val="en-US"/>
                              </w:rPr>
                            </w:pPr>
                            <w:r>
                              <w:rPr>
                                <w:rFonts w:hint="default" w:ascii="Arial" w:hAnsi="Arial" w:cs="Arial"/>
                                <w:i w:val="0"/>
                                <w:iCs w:val="0"/>
                                <w:sz w:val="24"/>
                                <w:szCs w:val="24"/>
                                <w:lang w:val="en-US"/>
                              </w:rPr>
                              <w:t>E</w:t>
                            </w:r>
                            <w:r>
                              <w:rPr>
                                <w:rFonts w:hint="default" w:ascii="Arial" w:hAnsi="Arial" w:cs="Arial"/>
                                <w:i w:val="0"/>
                                <w:iCs w:val="0"/>
                                <w:sz w:val="24"/>
                                <w:szCs w:val="24"/>
                                <w:lang w:val="en-PH"/>
                              </w:rPr>
                              <w:t>ngagement</w:t>
                            </w:r>
                          </w:p>
                          <w:p>
                            <w:pPr>
                              <w:pStyle w:val="15"/>
                              <w:numPr>
                                <w:ilvl w:val="0"/>
                                <w:numId w:val="1"/>
                              </w:numPr>
                              <w:spacing w:line="240" w:lineRule="auto"/>
                              <w:jc w:val="left"/>
                              <w:rPr>
                                <w:rFonts w:ascii="Arial" w:hAnsi="Arial" w:cs="Arial"/>
                                <w:sz w:val="24"/>
                                <w:szCs w:val="24"/>
                              </w:rPr>
                            </w:pPr>
                            <w:r>
                              <w:rPr>
                                <w:rFonts w:hint="default" w:ascii="Arial" w:hAnsi="Arial" w:cs="Arial"/>
                                <w:i w:val="0"/>
                                <w:iCs w:val="0"/>
                                <w:sz w:val="24"/>
                                <w:szCs w:val="24"/>
                                <w:lang w:val="en-US"/>
                              </w:rPr>
                              <w:t>K</w:t>
                            </w:r>
                            <w:r>
                              <w:rPr>
                                <w:rFonts w:hint="default" w:ascii="Arial" w:hAnsi="Arial" w:cs="Arial"/>
                                <w:i w:val="0"/>
                                <w:iCs w:val="0"/>
                                <w:sz w:val="24"/>
                                <w:szCs w:val="24"/>
                                <w:lang w:val="en-PH"/>
                              </w:rPr>
                              <w:t>nowledge</w:t>
                            </w:r>
                          </w:p>
                          <w:p>
                            <w:pPr>
                              <w:pStyle w:val="15"/>
                              <w:numPr>
                                <w:ilvl w:val="0"/>
                                <w:numId w:val="0"/>
                              </w:numPr>
                              <w:spacing w:line="240" w:lineRule="auto"/>
                              <w:ind w:leftChars="0"/>
                              <w:jc w:val="left"/>
                              <w:rPr>
                                <w:rFonts w:ascii="Arial" w:hAnsi="Arial" w:cs="Arial"/>
                                <w:sz w:val="24"/>
                                <w:szCs w:val="24"/>
                              </w:rPr>
                            </w:pPr>
                          </w:p>
                          <w:p>
                            <w:pPr>
                              <w:pStyle w:val="15"/>
                              <w:numPr>
                                <w:ilvl w:val="0"/>
                                <w:numId w:val="1"/>
                              </w:numPr>
                              <w:spacing w:line="480" w:lineRule="auto"/>
                              <w:jc w:val="left"/>
                              <w:rPr>
                                <w:rFonts w:ascii="Arial" w:hAnsi="Arial" w:cs="Arial"/>
                                <w:sz w:val="24"/>
                                <w:szCs w:val="24"/>
                              </w:rPr>
                            </w:pPr>
                            <w:r>
                              <w:rPr>
                                <w:rFonts w:hint="default" w:ascii="Arial" w:hAnsi="Arial" w:eastAsia="SimSun" w:cs="Arial"/>
                                <w:i w:val="0"/>
                                <w:iCs w:val="0"/>
                                <w:sz w:val="24"/>
                                <w:szCs w:val="24"/>
                                <w:lang w:val="en-US"/>
                              </w:rPr>
                              <w:t>Value</w:t>
                            </w:r>
                          </w:p>
                          <w:p>
                            <w:pPr>
                              <w:jc w:val="both"/>
                              <w:rPr>
                                <w:rFonts w:hint="default" w:ascii="Arial" w:hAnsi="Arial" w:cs="Arial"/>
                                <w:b/>
                                <w:bCs/>
                                <w:color w:val="000000" w:themeColor="text1"/>
                                <w:sz w:val="20"/>
                                <w:szCs w:val="20"/>
                                <w:lang w:val="en-US" w:eastAsia="zh-CN"/>
                                <w14:textFill>
                                  <w14:solidFill>
                                    <w14:schemeClr w14:val="tx1"/>
                                  </w14:solidFill>
                                </w14:textFill>
                              </w:rPr>
                            </w:pPr>
                          </w:p>
                          <w:p>
                            <w:pPr>
                              <w:jc w:val="both"/>
                              <w:rPr>
                                <w:rFonts w:hint="default" w:ascii="Arial" w:hAnsi="Arial" w:cs="Arial"/>
                                <w:b/>
                                <w:bCs/>
                                <w:color w:val="000000" w:themeColor="text1"/>
                                <w:sz w:val="20"/>
                                <w:szCs w:val="20"/>
                                <w:lang w:val="en-US" w:eastAsia="zh-CN"/>
                                <w14:textFill>
                                  <w14:solidFill>
                                    <w14:schemeClr w14:val="tx1"/>
                                  </w14:solidFill>
                                </w14:textFill>
                              </w:rPr>
                            </w:pPr>
                          </w:p>
                          <w:p>
                            <w:pPr>
                              <w:jc w:val="both"/>
                              <w:rPr>
                                <w:rFonts w:hint="default" w:ascii="Arial" w:hAnsi="Arial" w:eastAsia="SimSun" w:cs="Arial"/>
                                <w:b/>
                                <w:bCs/>
                                <w:sz w:val="20"/>
                                <w:szCs w:val="20"/>
                                <w:lang w:val="en-US"/>
                              </w:rPr>
                            </w:pPr>
                            <w:r>
                              <w:rPr>
                                <w:rFonts w:hint="default" w:ascii="Arial" w:hAnsi="Arial" w:cs="Arial"/>
                                <w:b/>
                                <w:bCs/>
                                <w:color w:val="000000" w:themeColor="text1"/>
                                <w:sz w:val="20"/>
                                <w:szCs w:val="20"/>
                                <w:lang w:val="en-US" w:eastAsia="zh-CN"/>
                                <w14:textFill>
                                  <w14:solidFill>
                                    <w14:schemeClr w14:val="tx1"/>
                                  </w14:solidFill>
                                </w14:textFill>
                              </w:rPr>
                              <w:t xml:space="preserve">Source: </w:t>
                            </w:r>
                            <w:r>
                              <w:rPr>
                                <w:rFonts w:hint="default" w:ascii="Arial" w:hAnsi="Arial" w:cs="Arial"/>
                                <w:sz w:val="20"/>
                                <w:szCs w:val="20"/>
                                <w:lang w:val="en-US" w:eastAsia="zh-CN"/>
                              </w:rPr>
                              <w:t xml:space="preserve">Snow, G. M. (2011). Development of a math interest inventory to identify gifted students from underrepresented and diverse populations. </w:t>
                            </w:r>
                            <w:r>
                              <w:rPr>
                                <w:rFonts w:hint="default" w:ascii="Arial" w:hAnsi="Arial" w:cs="Arial"/>
                                <w:i/>
                                <w:iCs/>
                                <w:sz w:val="20"/>
                                <w:szCs w:val="20"/>
                                <w:lang w:val="en-US" w:eastAsia="zh-CN"/>
                              </w:rPr>
                              <w:t>Masters Theses &amp; Specialist Projects. Paper</w:t>
                            </w:r>
                            <w:r>
                              <w:rPr>
                                <w:rFonts w:hint="default" w:ascii="Arial" w:hAnsi="Arial" w:cs="Arial"/>
                                <w:sz w:val="20"/>
                                <w:szCs w:val="20"/>
                                <w:lang w:val="en-US" w:eastAsia="zh-CN"/>
                              </w:rPr>
                              <w:t xml:space="preserve"> 1052</w:t>
                            </w:r>
                            <w:r>
                              <w:rPr>
                                <w:rFonts w:hint="default" w:ascii="Arial" w:hAnsi="Arial" w:eastAsia="SimSun" w:cs="Arial"/>
                                <w:sz w:val="20"/>
                                <w:szCs w:val="20"/>
                              </w:rPr>
                              <w:t>.</w:t>
                            </w:r>
                          </w:p>
                        </w:txbxContent>
                      </wps:txbx>
                      <wps:bodyPr upright="1"/>
                    </wps:wsp>
                  </a:graphicData>
                </a:graphic>
              </wp:anchor>
            </w:drawing>
          </mc:Choice>
          <mc:Fallback>
            <w:pict>
              <v:shape id="_x0000_s1026" o:spid="_x0000_s1026" o:spt="202" type="#_x0000_t202" style="position:absolute;left:0pt;margin-left:230.35pt;margin-top:8.45pt;height:262.65pt;width:188.1pt;z-index:251663360;mso-width-relative:page;mso-height-relative:page;" fillcolor="#FFFFFF" filled="t" stroked="t" coordsize="21600,21600" o:gfxdata="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FNhnLWAAAACgEAAA8AAAAAAAAAAQAgAAAAIgAAAGRycy9kb3du&#10;cmV2LnhtbFBLAQIUABQAAAAIAIdO4kCVmcREAQIAAEUEAAAOAAAAAAAAAAEAIAAAACUBAABkcnMv&#10;ZTJvRG9jLnhtbFBLBQYAAAAABgAGAFkBAACYBQAAAAA=&#10;">
                <v:fill on="t" focussize="0,0"/>
                <v:stroke weight="1.5pt" color="#000000" joinstyle="miter"/>
                <v:imagedata o:title=""/>
                <o:lock v:ext="edit" aspectratio="f"/>
                <v:textbox>
                  <w:txbxContent>
                    <w:p>
                      <w:pPr>
                        <w:jc w:val="center"/>
                        <w:rPr>
                          <w:rFonts w:hint="default" w:ascii="Arial" w:hAnsi="Arial" w:cs="Arial"/>
                          <w:b w:val="0"/>
                          <w:bCs w:val="0"/>
                          <w:i/>
                          <w:iCs/>
                          <w:sz w:val="24"/>
                          <w:szCs w:val="24"/>
                        </w:rPr>
                      </w:pPr>
                    </w:p>
                    <w:p>
                      <w:pPr>
                        <w:jc w:val="center"/>
                        <w:rPr>
                          <w:rFonts w:hint="default" w:ascii="Arial" w:hAnsi="Arial" w:cs="Arial"/>
                          <w:sz w:val="24"/>
                          <w:szCs w:val="24"/>
                          <w:lang w:val="en-US"/>
                        </w:rPr>
                      </w:pPr>
                      <w:r>
                        <w:rPr>
                          <w:rFonts w:hint="default" w:ascii="Arial" w:hAnsi="Arial" w:cs="Arial"/>
                          <w:b w:val="0"/>
                          <w:bCs w:val="0"/>
                          <w:i/>
                          <w:iCs/>
                          <w:sz w:val="24"/>
                          <w:szCs w:val="24"/>
                          <w:lang w:val="en-US"/>
                        </w:rPr>
                        <w:t>Numerical Inquisitiveness</w:t>
                      </w:r>
                    </w:p>
                    <w:p>
                      <w:pPr>
                        <w:jc w:val="center"/>
                        <w:rPr>
                          <w:rFonts w:hint="default" w:ascii="Arial" w:hAnsi="Arial" w:cs="Arial"/>
                          <w:sz w:val="24"/>
                          <w:szCs w:val="24"/>
                        </w:rPr>
                      </w:pPr>
                    </w:p>
                    <w:p>
                      <w:pPr>
                        <w:pStyle w:val="15"/>
                        <w:numPr>
                          <w:ilvl w:val="0"/>
                          <w:numId w:val="1"/>
                        </w:numPr>
                        <w:spacing w:line="480" w:lineRule="auto"/>
                        <w:jc w:val="left"/>
                        <w:rPr>
                          <w:rFonts w:hint="default" w:ascii="Arial" w:hAnsi="Arial" w:eastAsia="SimSun" w:cs="Arial"/>
                          <w:b w:val="0"/>
                          <w:bCs w:val="0"/>
                          <w:i w:val="0"/>
                          <w:iCs w:val="0"/>
                          <w:sz w:val="24"/>
                          <w:szCs w:val="24"/>
                          <w:lang w:val="en-PH"/>
                        </w:rPr>
                      </w:pPr>
                      <w:r>
                        <w:rPr>
                          <w:rFonts w:hint="default" w:ascii="Arial" w:hAnsi="Arial" w:cs="Arial"/>
                          <w:i w:val="0"/>
                          <w:iCs w:val="0"/>
                          <w:sz w:val="24"/>
                          <w:szCs w:val="24"/>
                          <w:lang w:val="en-US"/>
                        </w:rPr>
                        <w:t>E</w:t>
                      </w:r>
                      <w:r>
                        <w:rPr>
                          <w:rFonts w:hint="default" w:ascii="Arial" w:hAnsi="Arial" w:cs="Arial"/>
                          <w:i w:val="0"/>
                          <w:iCs w:val="0"/>
                          <w:sz w:val="24"/>
                          <w:szCs w:val="24"/>
                          <w:lang w:val="en-PH"/>
                        </w:rPr>
                        <w:t>motion</w:t>
                      </w:r>
                    </w:p>
                    <w:p>
                      <w:pPr>
                        <w:pStyle w:val="15"/>
                        <w:numPr>
                          <w:ilvl w:val="0"/>
                          <w:numId w:val="1"/>
                        </w:numPr>
                        <w:spacing w:line="480" w:lineRule="auto"/>
                        <w:jc w:val="left"/>
                        <w:rPr>
                          <w:rFonts w:hint="default" w:ascii="Arial" w:hAnsi="Arial" w:eastAsia="SimSun" w:cs="Arial"/>
                          <w:i w:val="0"/>
                          <w:iCs w:val="0"/>
                          <w:sz w:val="24"/>
                          <w:szCs w:val="24"/>
                          <w:lang w:val="en-US"/>
                        </w:rPr>
                      </w:pPr>
                      <w:r>
                        <w:rPr>
                          <w:rFonts w:hint="default" w:ascii="Arial" w:hAnsi="Arial" w:cs="Arial"/>
                          <w:i w:val="0"/>
                          <w:iCs w:val="0"/>
                          <w:sz w:val="24"/>
                          <w:szCs w:val="24"/>
                          <w:lang w:val="en-US"/>
                        </w:rPr>
                        <w:t>E</w:t>
                      </w:r>
                      <w:r>
                        <w:rPr>
                          <w:rFonts w:hint="default" w:ascii="Arial" w:hAnsi="Arial" w:cs="Arial"/>
                          <w:i w:val="0"/>
                          <w:iCs w:val="0"/>
                          <w:sz w:val="24"/>
                          <w:szCs w:val="24"/>
                          <w:lang w:val="en-PH"/>
                        </w:rPr>
                        <w:t>ngagement</w:t>
                      </w:r>
                    </w:p>
                    <w:p>
                      <w:pPr>
                        <w:pStyle w:val="15"/>
                        <w:numPr>
                          <w:ilvl w:val="0"/>
                          <w:numId w:val="1"/>
                        </w:numPr>
                        <w:spacing w:line="240" w:lineRule="auto"/>
                        <w:jc w:val="left"/>
                        <w:rPr>
                          <w:rFonts w:ascii="Arial" w:hAnsi="Arial" w:cs="Arial"/>
                          <w:sz w:val="24"/>
                          <w:szCs w:val="24"/>
                        </w:rPr>
                      </w:pPr>
                      <w:r>
                        <w:rPr>
                          <w:rFonts w:hint="default" w:ascii="Arial" w:hAnsi="Arial" w:cs="Arial"/>
                          <w:i w:val="0"/>
                          <w:iCs w:val="0"/>
                          <w:sz w:val="24"/>
                          <w:szCs w:val="24"/>
                          <w:lang w:val="en-US"/>
                        </w:rPr>
                        <w:t>K</w:t>
                      </w:r>
                      <w:r>
                        <w:rPr>
                          <w:rFonts w:hint="default" w:ascii="Arial" w:hAnsi="Arial" w:cs="Arial"/>
                          <w:i w:val="0"/>
                          <w:iCs w:val="0"/>
                          <w:sz w:val="24"/>
                          <w:szCs w:val="24"/>
                          <w:lang w:val="en-PH"/>
                        </w:rPr>
                        <w:t>nowledge</w:t>
                      </w:r>
                    </w:p>
                    <w:p>
                      <w:pPr>
                        <w:pStyle w:val="15"/>
                        <w:numPr>
                          <w:ilvl w:val="0"/>
                          <w:numId w:val="0"/>
                        </w:numPr>
                        <w:spacing w:line="240" w:lineRule="auto"/>
                        <w:ind w:leftChars="0"/>
                        <w:jc w:val="left"/>
                        <w:rPr>
                          <w:rFonts w:ascii="Arial" w:hAnsi="Arial" w:cs="Arial"/>
                          <w:sz w:val="24"/>
                          <w:szCs w:val="24"/>
                        </w:rPr>
                      </w:pPr>
                    </w:p>
                    <w:p>
                      <w:pPr>
                        <w:pStyle w:val="15"/>
                        <w:numPr>
                          <w:ilvl w:val="0"/>
                          <w:numId w:val="1"/>
                        </w:numPr>
                        <w:spacing w:line="480" w:lineRule="auto"/>
                        <w:jc w:val="left"/>
                        <w:rPr>
                          <w:rFonts w:ascii="Arial" w:hAnsi="Arial" w:cs="Arial"/>
                          <w:sz w:val="24"/>
                          <w:szCs w:val="24"/>
                        </w:rPr>
                      </w:pPr>
                      <w:r>
                        <w:rPr>
                          <w:rFonts w:hint="default" w:ascii="Arial" w:hAnsi="Arial" w:eastAsia="SimSun" w:cs="Arial"/>
                          <w:i w:val="0"/>
                          <w:iCs w:val="0"/>
                          <w:sz w:val="24"/>
                          <w:szCs w:val="24"/>
                          <w:lang w:val="en-US"/>
                        </w:rPr>
                        <w:t>Value</w:t>
                      </w:r>
                    </w:p>
                    <w:p>
                      <w:pPr>
                        <w:jc w:val="both"/>
                        <w:rPr>
                          <w:rFonts w:hint="default" w:ascii="Arial" w:hAnsi="Arial" w:cs="Arial"/>
                          <w:b/>
                          <w:bCs/>
                          <w:color w:val="000000" w:themeColor="text1"/>
                          <w:sz w:val="20"/>
                          <w:szCs w:val="20"/>
                          <w:lang w:val="en-US" w:eastAsia="zh-CN"/>
                          <w14:textFill>
                            <w14:solidFill>
                              <w14:schemeClr w14:val="tx1"/>
                            </w14:solidFill>
                          </w14:textFill>
                        </w:rPr>
                      </w:pPr>
                    </w:p>
                    <w:p>
                      <w:pPr>
                        <w:jc w:val="both"/>
                        <w:rPr>
                          <w:rFonts w:hint="default" w:ascii="Arial" w:hAnsi="Arial" w:cs="Arial"/>
                          <w:b/>
                          <w:bCs/>
                          <w:color w:val="000000" w:themeColor="text1"/>
                          <w:sz w:val="20"/>
                          <w:szCs w:val="20"/>
                          <w:lang w:val="en-US" w:eastAsia="zh-CN"/>
                          <w14:textFill>
                            <w14:solidFill>
                              <w14:schemeClr w14:val="tx1"/>
                            </w14:solidFill>
                          </w14:textFill>
                        </w:rPr>
                      </w:pPr>
                    </w:p>
                    <w:p>
                      <w:pPr>
                        <w:jc w:val="both"/>
                        <w:rPr>
                          <w:rFonts w:hint="default" w:ascii="Arial" w:hAnsi="Arial" w:eastAsia="SimSun" w:cs="Arial"/>
                          <w:b/>
                          <w:bCs/>
                          <w:sz w:val="20"/>
                          <w:szCs w:val="20"/>
                          <w:lang w:val="en-US"/>
                        </w:rPr>
                      </w:pPr>
                      <w:r>
                        <w:rPr>
                          <w:rFonts w:hint="default" w:ascii="Arial" w:hAnsi="Arial" w:cs="Arial"/>
                          <w:b/>
                          <w:bCs/>
                          <w:color w:val="000000" w:themeColor="text1"/>
                          <w:sz w:val="20"/>
                          <w:szCs w:val="20"/>
                          <w:lang w:val="en-US" w:eastAsia="zh-CN"/>
                          <w14:textFill>
                            <w14:solidFill>
                              <w14:schemeClr w14:val="tx1"/>
                            </w14:solidFill>
                          </w14:textFill>
                        </w:rPr>
                        <w:t xml:space="preserve">Source: </w:t>
                      </w:r>
                      <w:r>
                        <w:rPr>
                          <w:rFonts w:hint="default" w:ascii="Arial" w:hAnsi="Arial" w:cs="Arial"/>
                          <w:sz w:val="20"/>
                          <w:szCs w:val="20"/>
                          <w:lang w:val="en-US" w:eastAsia="zh-CN"/>
                        </w:rPr>
                        <w:t xml:space="preserve">Snow, G. M. (2011). Development of a math interest inventory to identify gifted students from underrepresented and diverse populations. </w:t>
                      </w:r>
                      <w:r>
                        <w:rPr>
                          <w:rFonts w:hint="default" w:ascii="Arial" w:hAnsi="Arial" w:cs="Arial"/>
                          <w:i/>
                          <w:iCs/>
                          <w:sz w:val="20"/>
                          <w:szCs w:val="20"/>
                          <w:lang w:val="en-US" w:eastAsia="zh-CN"/>
                        </w:rPr>
                        <w:t>Masters Theses &amp; Specialist Projects. Paper</w:t>
                      </w:r>
                      <w:r>
                        <w:rPr>
                          <w:rFonts w:hint="default" w:ascii="Arial" w:hAnsi="Arial" w:cs="Arial"/>
                          <w:sz w:val="20"/>
                          <w:szCs w:val="20"/>
                          <w:lang w:val="en-US" w:eastAsia="zh-CN"/>
                        </w:rPr>
                        <w:t xml:space="preserve"> 1052</w:t>
                      </w:r>
                      <w:r>
                        <w:rPr>
                          <w:rFonts w:hint="default" w:ascii="Arial" w:hAnsi="Arial" w:eastAsia="SimSun" w:cs="Arial"/>
                          <w:sz w:val="20"/>
                          <w:szCs w:val="20"/>
                        </w:rPr>
                        <w:t>.</w:t>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48895</wp:posOffset>
                </wp:positionH>
                <wp:positionV relativeFrom="paragraph">
                  <wp:posOffset>114300</wp:posOffset>
                </wp:positionV>
                <wp:extent cx="2398395" cy="3340100"/>
                <wp:effectExtent l="9525" t="9525" r="11430" b="22225"/>
                <wp:wrapNone/>
                <wp:docPr id="14" name="Text Box 14"/>
                <wp:cNvGraphicFramePr/>
                <a:graphic xmlns:a="http://schemas.openxmlformats.org/drawingml/2006/main">
                  <a:graphicData uri="http://schemas.microsoft.com/office/word/2010/wordprocessingShape">
                    <wps:wsp>
                      <wps:cNvSpPr txBox="1"/>
                      <wps:spPr>
                        <a:xfrm>
                          <a:off x="0" y="0"/>
                          <a:ext cx="2398395" cy="334010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contextualSpacing/>
                              <w:jc w:val="center"/>
                              <w:rPr>
                                <w:rFonts w:hint="default" w:ascii="Arial" w:hAnsi="Arial" w:cs="Arial"/>
                                <w:b w:val="0"/>
                                <w:bCs/>
                                <w:i/>
                                <w:iCs/>
                                <w:sz w:val="24"/>
                                <w:szCs w:val="24"/>
                                <w:u w:val="none"/>
                                <w:lang w:val="en-US"/>
                              </w:rPr>
                            </w:pPr>
                          </w:p>
                          <w:p>
                            <w:pPr>
                              <w:contextualSpacing/>
                              <w:jc w:val="center"/>
                              <w:rPr>
                                <w:rFonts w:hint="default" w:ascii="Arial" w:hAnsi="Arial" w:cs="Arial"/>
                                <w:b/>
                                <w:bCs w:val="0"/>
                                <w:sz w:val="24"/>
                                <w:szCs w:val="24"/>
                                <w:u w:val="none"/>
                                <w:lang w:val="en-US"/>
                              </w:rPr>
                            </w:pPr>
                            <w:r>
                              <w:rPr>
                                <w:rFonts w:hint="default" w:ascii="Arial" w:hAnsi="Arial" w:cs="Arial"/>
                                <w:b w:val="0"/>
                                <w:bCs/>
                                <w:i/>
                                <w:iCs/>
                                <w:sz w:val="24"/>
                                <w:szCs w:val="24"/>
                                <w:u w:val="none"/>
                                <w:lang w:val="en-US"/>
                              </w:rPr>
                              <w:t>Autonomy</w:t>
                            </w:r>
                          </w:p>
                          <w:p>
                            <w:pPr>
                              <w:pStyle w:val="2"/>
                              <w:rPr>
                                <w:lang w:val="en-PH"/>
                              </w:rPr>
                            </w:pPr>
                          </w:p>
                          <w:p>
                            <w:pPr>
                              <w:numPr>
                                <w:ilvl w:val="0"/>
                                <w:numId w:val="2"/>
                              </w:numPr>
                              <w:spacing w:line="240" w:lineRule="auto"/>
                              <w:ind w:left="420" w:leftChars="0" w:hanging="420" w:firstLineChars="0"/>
                              <w:rPr>
                                <w:rFonts w:hint="default" w:ascii="Arial" w:hAnsi="Arial" w:cs="Arial"/>
                                <w:sz w:val="24"/>
                                <w:szCs w:val="24"/>
                                <w:lang w:val="en-US"/>
                              </w:rPr>
                            </w:pPr>
                            <w:r>
                              <w:rPr>
                                <w:rFonts w:hint="default" w:ascii="Arial" w:hAnsi="Arial" w:cs="Arial"/>
                                <w:i w:val="0"/>
                                <w:iCs w:val="0"/>
                                <w:sz w:val="24"/>
                                <w:szCs w:val="24"/>
                                <w:lang w:val="en-US"/>
                              </w:rPr>
                              <w:t>Willingness to Learn</w:t>
                            </w:r>
                          </w:p>
                          <w:p>
                            <w:pPr>
                              <w:numPr>
                                <w:ilvl w:val="0"/>
                                <w:numId w:val="0"/>
                              </w:numPr>
                              <w:spacing w:line="240" w:lineRule="auto"/>
                              <w:ind w:leftChars="0"/>
                              <w:rPr>
                                <w:rFonts w:hint="default" w:ascii="Arial" w:hAnsi="Arial" w:cs="Arial"/>
                                <w:sz w:val="24"/>
                                <w:szCs w:val="24"/>
                                <w:lang w:val="en-US"/>
                              </w:rPr>
                            </w:pPr>
                          </w:p>
                          <w:p>
                            <w:pPr>
                              <w:numPr>
                                <w:ilvl w:val="0"/>
                                <w:numId w:val="2"/>
                              </w:numPr>
                              <w:spacing w:line="240" w:lineRule="auto"/>
                              <w:ind w:left="420" w:leftChars="0" w:hanging="420" w:firstLineChars="0"/>
                              <w:rPr>
                                <w:rFonts w:hint="default" w:ascii="Arial" w:hAnsi="Arial" w:cs="Arial"/>
                                <w:sz w:val="24"/>
                                <w:szCs w:val="24"/>
                                <w:lang w:val="en-US"/>
                              </w:rPr>
                            </w:pPr>
                            <w:r>
                              <w:rPr>
                                <w:rFonts w:hint="default" w:ascii="Arial" w:hAnsi="Arial" w:cs="Arial"/>
                                <w:i w:val="0"/>
                                <w:iCs w:val="0"/>
                                <w:sz w:val="24"/>
                                <w:szCs w:val="24"/>
                                <w:lang w:val="en-US"/>
                              </w:rPr>
                              <w:t>Learning Accountability</w:t>
                            </w:r>
                          </w:p>
                          <w:p>
                            <w:pPr>
                              <w:numPr>
                                <w:ilvl w:val="0"/>
                                <w:numId w:val="0"/>
                              </w:numPr>
                              <w:spacing w:line="240" w:lineRule="auto"/>
                              <w:ind w:leftChars="0"/>
                              <w:rPr>
                                <w:rFonts w:hint="default" w:ascii="Arial" w:hAnsi="Arial" w:cs="Arial"/>
                                <w:sz w:val="24"/>
                                <w:szCs w:val="24"/>
                                <w:lang w:val="en-US"/>
                              </w:rPr>
                            </w:pPr>
                          </w:p>
                          <w:p>
                            <w:pPr>
                              <w:numPr>
                                <w:ilvl w:val="0"/>
                                <w:numId w:val="2"/>
                              </w:numPr>
                              <w:spacing w:line="240" w:lineRule="auto"/>
                              <w:ind w:left="420" w:leftChars="0" w:hanging="420" w:firstLineChars="0"/>
                              <w:rPr>
                                <w:rFonts w:hint="default" w:ascii="Arial" w:hAnsi="Arial" w:cs="Arial"/>
                                <w:sz w:val="24"/>
                                <w:szCs w:val="24"/>
                                <w:lang w:val="en-US"/>
                              </w:rPr>
                            </w:pPr>
                            <w:r>
                              <w:rPr>
                                <w:rFonts w:hint="default" w:ascii="Arial" w:hAnsi="Arial" w:cs="Arial"/>
                                <w:i w:val="0"/>
                                <w:iCs w:val="0"/>
                                <w:sz w:val="24"/>
                                <w:szCs w:val="24"/>
                                <w:lang w:val="en-US"/>
                              </w:rPr>
                              <w:t>Impulsement</w:t>
                            </w:r>
                          </w:p>
                          <w:p>
                            <w:pPr>
                              <w:numPr>
                                <w:ilvl w:val="0"/>
                                <w:numId w:val="0"/>
                              </w:numPr>
                              <w:spacing w:line="240" w:lineRule="auto"/>
                              <w:ind w:leftChars="0"/>
                              <w:rPr>
                                <w:rFonts w:hint="default" w:ascii="Arial" w:hAnsi="Arial" w:cs="Arial"/>
                                <w:sz w:val="24"/>
                                <w:szCs w:val="24"/>
                                <w:lang w:val="en-US"/>
                              </w:rPr>
                            </w:pPr>
                          </w:p>
                          <w:p>
                            <w:pPr>
                              <w:numPr>
                                <w:ilvl w:val="0"/>
                                <w:numId w:val="2"/>
                              </w:numPr>
                              <w:spacing w:line="240" w:lineRule="auto"/>
                              <w:ind w:left="420" w:leftChars="0" w:hanging="420" w:firstLineChars="0"/>
                              <w:rPr>
                                <w:rFonts w:hint="default" w:ascii="Arial" w:hAnsi="Arial" w:cs="Arial"/>
                                <w:sz w:val="24"/>
                                <w:szCs w:val="24"/>
                                <w:lang w:val="en-US"/>
                              </w:rPr>
                            </w:pPr>
                            <w:r>
                              <w:rPr>
                                <w:rFonts w:hint="default" w:ascii="Arial" w:hAnsi="Arial" w:cs="Arial"/>
                                <w:i w:val="0"/>
                                <w:iCs w:val="0"/>
                                <w:sz w:val="24"/>
                                <w:szCs w:val="24"/>
                                <w:lang w:val="en-US"/>
                              </w:rPr>
                              <w:t>Ability to Plan Learning</w:t>
                            </w:r>
                          </w:p>
                          <w:p>
                            <w:pPr>
                              <w:pStyle w:val="2"/>
                              <w:jc w:val="both"/>
                              <w:rPr>
                                <w:rFonts w:hint="default" w:ascii="Arial" w:hAnsi="Arial" w:eastAsia="SimSun" w:cs="Arial"/>
                                <w:b/>
                                <w:bCs/>
                                <w:sz w:val="20"/>
                                <w:szCs w:val="20"/>
                                <w:lang w:val="en-US"/>
                              </w:rPr>
                            </w:pPr>
                          </w:p>
                          <w:p>
                            <w:pPr>
                              <w:pStyle w:val="2"/>
                              <w:jc w:val="both"/>
                              <w:rPr>
                                <w:rFonts w:hint="default" w:ascii="Arial" w:hAnsi="Arial" w:eastAsia="SimSun" w:cs="Arial"/>
                                <w:b/>
                                <w:bCs/>
                                <w:sz w:val="20"/>
                                <w:szCs w:val="20"/>
                                <w:lang w:val="en-US"/>
                              </w:rPr>
                            </w:pPr>
                          </w:p>
                          <w:p>
                            <w:pPr>
                              <w:pStyle w:val="2"/>
                              <w:jc w:val="both"/>
                              <w:rPr>
                                <w:rFonts w:hint="default" w:ascii="Arial" w:hAnsi="Arial" w:eastAsia="SimSun" w:cs="Arial"/>
                                <w:b/>
                                <w:bCs/>
                                <w:sz w:val="20"/>
                                <w:szCs w:val="20"/>
                                <w:lang w:val="en-US"/>
                              </w:rPr>
                            </w:pPr>
                          </w:p>
                          <w:p>
                            <w:pPr>
                              <w:pStyle w:val="2"/>
                              <w:jc w:val="both"/>
                              <w:rPr>
                                <w:rFonts w:hint="default" w:ascii="Arial" w:hAnsi="Arial" w:cs="Arial"/>
                                <w:sz w:val="24"/>
                                <w:szCs w:val="24"/>
                                <w:lang w:val="en-US"/>
                              </w:rPr>
                            </w:pPr>
                            <w:r>
                              <w:rPr>
                                <w:rFonts w:hint="default" w:ascii="Arial" w:hAnsi="Arial" w:eastAsia="SimSun" w:cs="Arial"/>
                                <w:b/>
                                <w:bCs/>
                                <w:sz w:val="20"/>
                                <w:szCs w:val="20"/>
                                <w:lang w:val="en-US"/>
                              </w:rPr>
                              <w:t>Source:</w:t>
                            </w:r>
                            <w:r>
                              <w:rPr>
                                <w:rFonts w:hint="default" w:ascii="Arial" w:hAnsi="Arial" w:eastAsia="SimSun" w:cs="Arial"/>
                                <w:sz w:val="20"/>
                                <w:szCs w:val="20"/>
                                <w:lang w:val="en-US"/>
                              </w:rPr>
                              <w:t xml:space="preserve"> </w:t>
                            </w:r>
                            <w:r>
                              <w:rPr>
                                <w:rFonts w:hint="default" w:ascii="Arial" w:hAnsi="Arial" w:eastAsia="SimSun" w:cs="Arial"/>
                                <w:sz w:val="20"/>
                                <w:szCs w:val="20"/>
                              </w:rPr>
                              <w:t>Ayyildiz</w:t>
                            </w:r>
                            <w:r>
                              <w:rPr>
                                <w:rFonts w:hint="default" w:ascii="Arial" w:hAnsi="Arial" w:eastAsia="SimSun" w:cs="Arial"/>
                                <w:sz w:val="20"/>
                                <w:szCs w:val="20"/>
                                <w:lang w:val="en-US"/>
                              </w:rPr>
                              <w:t>, Y.,</w:t>
                            </w:r>
                            <w:r>
                              <w:rPr>
                                <w:rFonts w:hint="default" w:ascii="Arial" w:hAnsi="Arial" w:eastAsia="SimSun" w:cs="Arial"/>
                                <w:sz w:val="20"/>
                                <w:szCs w:val="20"/>
                              </w:rPr>
                              <w:t xml:space="preserve"> </w:t>
                            </w:r>
                            <w:r>
                              <w:rPr>
                                <w:rFonts w:hint="default" w:ascii="Arial" w:hAnsi="Arial" w:eastAsia="SimSun" w:cs="Arial"/>
                                <w:sz w:val="20"/>
                                <w:szCs w:val="20"/>
                                <w:lang w:val="en-US"/>
                              </w:rPr>
                              <w:t>&amp;</w:t>
                            </w:r>
                            <w:r>
                              <w:rPr>
                                <w:rFonts w:hint="default" w:ascii="Arial" w:hAnsi="Arial" w:eastAsia="SimSun" w:cs="Arial"/>
                                <w:sz w:val="20"/>
                                <w:szCs w:val="20"/>
                              </w:rPr>
                              <w:t xml:space="preserve"> Tarhan</w:t>
                            </w:r>
                            <w:r>
                              <w:rPr>
                                <w:rFonts w:hint="default" w:ascii="Arial" w:hAnsi="Arial" w:eastAsia="SimSun" w:cs="Arial"/>
                                <w:sz w:val="20"/>
                                <w:szCs w:val="20"/>
                                <w:lang w:val="en-US"/>
                              </w:rPr>
                              <w:t>,</w:t>
                            </w:r>
                            <w:r>
                              <w:rPr>
                                <w:rFonts w:hint="default" w:ascii="Arial" w:hAnsi="Arial" w:eastAsia="SimSun" w:cs="Arial"/>
                                <w:sz w:val="20"/>
                                <w:szCs w:val="20"/>
                                <w:lang w:val="en-PH"/>
                              </w:rPr>
                              <w:t xml:space="preserve"> </w:t>
                            </w:r>
                            <w:r>
                              <w:rPr>
                                <w:rFonts w:hint="default" w:ascii="Arial" w:hAnsi="Arial" w:eastAsia="SimSun" w:cs="Arial"/>
                                <w:sz w:val="20"/>
                                <w:szCs w:val="20"/>
                                <w:lang w:val="en-US"/>
                              </w:rPr>
                              <w:t>L. (</w:t>
                            </w:r>
                            <w:r>
                              <w:rPr>
                                <w:rFonts w:hint="default" w:ascii="Arial" w:hAnsi="Arial" w:eastAsia="SimSun" w:cs="Arial"/>
                                <w:sz w:val="20"/>
                                <w:szCs w:val="20"/>
                                <w:lang w:val="en-PH"/>
                              </w:rPr>
                              <w:t>2015</w:t>
                            </w:r>
                            <w:r>
                              <w:rPr>
                                <w:rFonts w:hint="default" w:ascii="Arial" w:hAnsi="Arial" w:cs="Arial"/>
                                <w:i w:val="0"/>
                                <w:iCs w:val="0"/>
                                <w:sz w:val="20"/>
                                <w:szCs w:val="20"/>
                                <w:lang w:val="en-PH"/>
                              </w:rPr>
                              <w:t>)</w:t>
                            </w:r>
                            <w:r>
                              <w:rPr>
                                <w:rFonts w:hint="default" w:ascii="Arial" w:hAnsi="Arial" w:cs="Arial"/>
                                <w:i w:val="0"/>
                                <w:iCs w:val="0"/>
                                <w:sz w:val="20"/>
                                <w:szCs w:val="20"/>
                                <w:lang w:val="en-US"/>
                              </w:rPr>
                              <w:t xml:space="preserve">. </w:t>
                            </w:r>
                            <w:r>
                              <w:rPr>
                                <w:rFonts w:hint="default" w:ascii="Arial" w:hAnsi="Arial" w:eastAsia="SimSun" w:cs="Arial"/>
                                <w:sz w:val="20"/>
                                <w:szCs w:val="20"/>
                              </w:rPr>
                              <w:t>Development of the self-directed learning skills</w:t>
                            </w:r>
                            <w:r>
                              <w:rPr>
                                <w:rFonts w:hint="default" w:ascii="Arial" w:hAnsi="Arial" w:eastAsia="SimSun" w:cs="Arial"/>
                                <w:sz w:val="20"/>
                                <w:szCs w:val="20"/>
                                <w:lang w:val="en-US"/>
                              </w:rPr>
                              <w:t xml:space="preserve"> </w:t>
                            </w:r>
                            <w:r>
                              <w:rPr>
                                <w:rFonts w:hint="default" w:ascii="Arial" w:hAnsi="Arial" w:eastAsia="SimSun" w:cs="Arial"/>
                                <w:sz w:val="20"/>
                                <w:szCs w:val="20"/>
                              </w:rPr>
                              <w:t>scale</w:t>
                            </w:r>
                            <w:r>
                              <w:rPr>
                                <w:rFonts w:hint="default" w:ascii="Arial" w:hAnsi="Arial" w:eastAsia="SimSun" w:cs="Arial"/>
                                <w:sz w:val="20"/>
                                <w:szCs w:val="20"/>
                                <w:lang w:val="en-US"/>
                              </w:rPr>
                              <w:t xml:space="preserve">. </w:t>
                            </w:r>
                            <w:r>
                              <w:rPr>
                                <w:rFonts w:hint="default" w:ascii="Arial" w:hAnsi="Arial" w:eastAsia="SimSun" w:cs="Arial"/>
                                <w:i/>
                                <w:iCs/>
                                <w:sz w:val="20"/>
                                <w:szCs w:val="20"/>
                              </w:rPr>
                              <w:t>International Journal of Lifelong Education</w:t>
                            </w:r>
                            <w:r>
                              <w:rPr>
                                <w:rFonts w:hint="default" w:ascii="Arial" w:hAnsi="Arial" w:eastAsia="SimSun" w:cs="Arial"/>
                                <w:i/>
                                <w:iCs/>
                                <w:sz w:val="20"/>
                                <w:szCs w:val="20"/>
                                <w:lang w:val="en-US"/>
                              </w:rPr>
                              <w:t xml:space="preserve">, </w:t>
                            </w:r>
                            <w:r>
                              <w:rPr>
                                <w:rFonts w:hint="default" w:ascii="Arial" w:hAnsi="Arial" w:eastAsia="SimSun" w:cs="Arial"/>
                                <w:i/>
                                <w:iCs/>
                                <w:sz w:val="20"/>
                                <w:szCs w:val="20"/>
                              </w:rPr>
                              <w:t>34</w:t>
                            </w:r>
                            <w:r>
                              <w:rPr>
                                <w:rFonts w:hint="default" w:ascii="Arial" w:hAnsi="Arial" w:eastAsia="SimSun" w:cs="Arial"/>
                                <w:sz w:val="20"/>
                                <w:szCs w:val="20"/>
                                <w:lang w:val="en-US"/>
                              </w:rPr>
                              <w:t>(</w:t>
                            </w:r>
                            <w:r>
                              <w:rPr>
                                <w:rFonts w:hint="default" w:ascii="Arial" w:hAnsi="Arial" w:eastAsia="SimSun" w:cs="Arial"/>
                                <w:sz w:val="20"/>
                                <w:szCs w:val="20"/>
                              </w:rPr>
                              <w:t>6</w:t>
                            </w:r>
                            <w:r>
                              <w:rPr>
                                <w:rFonts w:hint="default" w:ascii="Arial" w:hAnsi="Arial" w:eastAsia="SimSun" w:cs="Arial"/>
                                <w:sz w:val="20"/>
                                <w:szCs w:val="20"/>
                                <w:lang w:val="en-US"/>
                              </w:rPr>
                              <w:t>)</w:t>
                            </w:r>
                            <w:r>
                              <w:rPr>
                                <w:rFonts w:hint="default" w:ascii="Arial" w:hAnsi="Arial" w:eastAsia="SimSun" w:cs="Arial"/>
                                <w:sz w:val="20"/>
                                <w:szCs w:val="20"/>
                              </w:rPr>
                              <w:t xml:space="preserve">, 663-679, </w:t>
                            </w:r>
                            <w:r>
                              <w:rPr>
                                <w:rFonts w:hint="default" w:ascii="Arial" w:hAnsi="Arial" w:eastAsia="SimSun" w:cs="Arial"/>
                                <w:sz w:val="20"/>
                                <w:szCs w:val="20"/>
                                <w:lang w:val="en-US"/>
                              </w:rPr>
                              <w:t>http://</w:t>
                            </w:r>
                            <w:r>
                              <w:rPr>
                                <w:rFonts w:hint="default" w:ascii="Arial" w:hAnsi="Arial" w:eastAsia="SimSun" w:cs="Arial"/>
                                <w:sz w:val="20"/>
                                <w:szCs w:val="20"/>
                              </w:rPr>
                              <w:t>10.1080/02601370.2015.1091393</w:t>
                            </w:r>
                          </w:p>
                          <w:p/>
                        </w:txbxContent>
                      </wps:txbx>
                      <wps:bodyPr upright="1"/>
                    </wps:wsp>
                  </a:graphicData>
                </a:graphic>
              </wp:anchor>
            </w:drawing>
          </mc:Choice>
          <mc:Fallback>
            <w:pict>
              <v:shape id="_x0000_s1026" o:spid="_x0000_s1026" o:spt="202" type="#_x0000_t202" style="position:absolute;left:0pt;margin-left:3.85pt;margin-top:9pt;height:263pt;width:188.85pt;z-index:251664384;mso-width-relative:page;mso-height-relative:page;" fillcolor="#FFFFFF" filled="t" stroked="t" coordsize="21600,21600" o:gfxdata="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tO87f1AAAAAgBAAAPAAAAAAAAAAEAIAAAACIAAABkcnMvZG93&#10;bnJldi54bWxQSwECFAAUAAAACACHTuJALuIPcwQCAABHBAAADgAAAAAAAAABACAAAAAjAQAAZHJz&#10;L2Uyb0RvYy54bWxQSwUGAAAAAAYABgBZAQAAmQUAAAAA&#10;">
                <v:fill on="t" focussize="0,0"/>
                <v:stroke weight="1.5pt" color="#000000" joinstyle="miter"/>
                <v:imagedata o:title=""/>
                <o:lock v:ext="edit" aspectratio="f"/>
                <v:textbox>
                  <w:txbxContent>
                    <w:p>
                      <w:pPr>
                        <w:contextualSpacing/>
                        <w:jc w:val="center"/>
                        <w:rPr>
                          <w:rFonts w:hint="default" w:ascii="Arial" w:hAnsi="Arial" w:cs="Arial"/>
                          <w:b w:val="0"/>
                          <w:bCs/>
                          <w:i/>
                          <w:iCs/>
                          <w:sz w:val="24"/>
                          <w:szCs w:val="24"/>
                          <w:u w:val="none"/>
                          <w:lang w:val="en-US"/>
                        </w:rPr>
                      </w:pPr>
                    </w:p>
                    <w:p>
                      <w:pPr>
                        <w:contextualSpacing/>
                        <w:jc w:val="center"/>
                        <w:rPr>
                          <w:rFonts w:hint="default" w:ascii="Arial" w:hAnsi="Arial" w:cs="Arial"/>
                          <w:b/>
                          <w:bCs w:val="0"/>
                          <w:sz w:val="24"/>
                          <w:szCs w:val="24"/>
                          <w:u w:val="none"/>
                          <w:lang w:val="en-US"/>
                        </w:rPr>
                      </w:pPr>
                      <w:r>
                        <w:rPr>
                          <w:rFonts w:hint="default" w:ascii="Arial" w:hAnsi="Arial" w:cs="Arial"/>
                          <w:b w:val="0"/>
                          <w:bCs/>
                          <w:i/>
                          <w:iCs/>
                          <w:sz w:val="24"/>
                          <w:szCs w:val="24"/>
                          <w:u w:val="none"/>
                          <w:lang w:val="en-US"/>
                        </w:rPr>
                        <w:t>Autonomy</w:t>
                      </w:r>
                    </w:p>
                    <w:p>
                      <w:pPr>
                        <w:pStyle w:val="2"/>
                        <w:rPr>
                          <w:lang w:val="en-PH"/>
                        </w:rPr>
                      </w:pPr>
                    </w:p>
                    <w:p>
                      <w:pPr>
                        <w:numPr>
                          <w:ilvl w:val="0"/>
                          <w:numId w:val="2"/>
                        </w:numPr>
                        <w:spacing w:line="240" w:lineRule="auto"/>
                        <w:ind w:left="420" w:leftChars="0" w:hanging="420" w:firstLineChars="0"/>
                        <w:rPr>
                          <w:rFonts w:hint="default" w:ascii="Arial" w:hAnsi="Arial" w:cs="Arial"/>
                          <w:sz w:val="24"/>
                          <w:szCs w:val="24"/>
                          <w:lang w:val="en-US"/>
                        </w:rPr>
                      </w:pPr>
                      <w:r>
                        <w:rPr>
                          <w:rFonts w:hint="default" w:ascii="Arial" w:hAnsi="Arial" w:cs="Arial"/>
                          <w:i w:val="0"/>
                          <w:iCs w:val="0"/>
                          <w:sz w:val="24"/>
                          <w:szCs w:val="24"/>
                          <w:lang w:val="en-US"/>
                        </w:rPr>
                        <w:t>Willingness to Learn</w:t>
                      </w:r>
                    </w:p>
                    <w:p>
                      <w:pPr>
                        <w:numPr>
                          <w:ilvl w:val="0"/>
                          <w:numId w:val="0"/>
                        </w:numPr>
                        <w:spacing w:line="240" w:lineRule="auto"/>
                        <w:ind w:leftChars="0"/>
                        <w:rPr>
                          <w:rFonts w:hint="default" w:ascii="Arial" w:hAnsi="Arial" w:cs="Arial"/>
                          <w:sz w:val="24"/>
                          <w:szCs w:val="24"/>
                          <w:lang w:val="en-US"/>
                        </w:rPr>
                      </w:pPr>
                    </w:p>
                    <w:p>
                      <w:pPr>
                        <w:numPr>
                          <w:ilvl w:val="0"/>
                          <w:numId w:val="2"/>
                        </w:numPr>
                        <w:spacing w:line="240" w:lineRule="auto"/>
                        <w:ind w:left="420" w:leftChars="0" w:hanging="420" w:firstLineChars="0"/>
                        <w:rPr>
                          <w:rFonts w:hint="default" w:ascii="Arial" w:hAnsi="Arial" w:cs="Arial"/>
                          <w:sz w:val="24"/>
                          <w:szCs w:val="24"/>
                          <w:lang w:val="en-US"/>
                        </w:rPr>
                      </w:pPr>
                      <w:r>
                        <w:rPr>
                          <w:rFonts w:hint="default" w:ascii="Arial" w:hAnsi="Arial" w:cs="Arial"/>
                          <w:i w:val="0"/>
                          <w:iCs w:val="0"/>
                          <w:sz w:val="24"/>
                          <w:szCs w:val="24"/>
                          <w:lang w:val="en-US"/>
                        </w:rPr>
                        <w:t>Learning Accountability</w:t>
                      </w:r>
                    </w:p>
                    <w:p>
                      <w:pPr>
                        <w:numPr>
                          <w:ilvl w:val="0"/>
                          <w:numId w:val="0"/>
                        </w:numPr>
                        <w:spacing w:line="240" w:lineRule="auto"/>
                        <w:ind w:leftChars="0"/>
                        <w:rPr>
                          <w:rFonts w:hint="default" w:ascii="Arial" w:hAnsi="Arial" w:cs="Arial"/>
                          <w:sz w:val="24"/>
                          <w:szCs w:val="24"/>
                          <w:lang w:val="en-US"/>
                        </w:rPr>
                      </w:pPr>
                    </w:p>
                    <w:p>
                      <w:pPr>
                        <w:numPr>
                          <w:ilvl w:val="0"/>
                          <w:numId w:val="2"/>
                        </w:numPr>
                        <w:spacing w:line="240" w:lineRule="auto"/>
                        <w:ind w:left="420" w:leftChars="0" w:hanging="420" w:firstLineChars="0"/>
                        <w:rPr>
                          <w:rFonts w:hint="default" w:ascii="Arial" w:hAnsi="Arial" w:cs="Arial"/>
                          <w:sz w:val="24"/>
                          <w:szCs w:val="24"/>
                          <w:lang w:val="en-US"/>
                        </w:rPr>
                      </w:pPr>
                      <w:r>
                        <w:rPr>
                          <w:rFonts w:hint="default" w:ascii="Arial" w:hAnsi="Arial" w:cs="Arial"/>
                          <w:i w:val="0"/>
                          <w:iCs w:val="0"/>
                          <w:sz w:val="24"/>
                          <w:szCs w:val="24"/>
                          <w:lang w:val="en-US"/>
                        </w:rPr>
                        <w:t>Impulsement</w:t>
                      </w:r>
                    </w:p>
                    <w:p>
                      <w:pPr>
                        <w:numPr>
                          <w:ilvl w:val="0"/>
                          <w:numId w:val="0"/>
                        </w:numPr>
                        <w:spacing w:line="240" w:lineRule="auto"/>
                        <w:ind w:leftChars="0"/>
                        <w:rPr>
                          <w:rFonts w:hint="default" w:ascii="Arial" w:hAnsi="Arial" w:cs="Arial"/>
                          <w:sz w:val="24"/>
                          <w:szCs w:val="24"/>
                          <w:lang w:val="en-US"/>
                        </w:rPr>
                      </w:pPr>
                    </w:p>
                    <w:p>
                      <w:pPr>
                        <w:numPr>
                          <w:ilvl w:val="0"/>
                          <w:numId w:val="2"/>
                        </w:numPr>
                        <w:spacing w:line="240" w:lineRule="auto"/>
                        <w:ind w:left="420" w:leftChars="0" w:hanging="420" w:firstLineChars="0"/>
                        <w:rPr>
                          <w:rFonts w:hint="default" w:ascii="Arial" w:hAnsi="Arial" w:cs="Arial"/>
                          <w:sz w:val="24"/>
                          <w:szCs w:val="24"/>
                          <w:lang w:val="en-US"/>
                        </w:rPr>
                      </w:pPr>
                      <w:r>
                        <w:rPr>
                          <w:rFonts w:hint="default" w:ascii="Arial" w:hAnsi="Arial" w:cs="Arial"/>
                          <w:i w:val="0"/>
                          <w:iCs w:val="0"/>
                          <w:sz w:val="24"/>
                          <w:szCs w:val="24"/>
                          <w:lang w:val="en-US"/>
                        </w:rPr>
                        <w:t>Ability to Plan Learning</w:t>
                      </w:r>
                    </w:p>
                    <w:p>
                      <w:pPr>
                        <w:pStyle w:val="2"/>
                        <w:jc w:val="both"/>
                        <w:rPr>
                          <w:rFonts w:hint="default" w:ascii="Arial" w:hAnsi="Arial" w:eastAsia="SimSun" w:cs="Arial"/>
                          <w:b/>
                          <w:bCs/>
                          <w:sz w:val="20"/>
                          <w:szCs w:val="20"/>
                          <w:lang w:val="en-US"/>
                        </w:rPr>
                      </w:pPr>
                    </w:p>
                    <w:p>
                      <w:pPr>
                        <w:pStyle w:val="2"/>
                        <w:jc w:val="both"/>
                        <w:rPr>
                          <w:rFonts w:hint="default" w:ascii="Arial" w:hAnsi="Arial" w:eastAsia="SimSun" w:cs="Arial"/>
                          <w:b/>
                          <w:bCs/>
                          <w:sz w:val="20"/>
                          <w:szCs w:val="20"/>
                          <w:lang w:val="en-US"/>
                        </w:rPr>
                      </w:pPr>
                    </w:p>
                    <w:p>
                      <w:pPr>
                        <w:pStyle w:val="2"/>
                        <w:jc w:val="both"/>
                        <w:rPr>
                          <w:rFonts w:hint="default" w:ascii="Arial" w:hAnsi="Arial" w:eastAsia="SimSun" w:cs="Arial"/>
                          <w:b/>
                          <w:bCs/>
                          <w:sz w:val="20"/>
                          <w:szCs w:val="20"/>
                          <w:lang w:val="en-US"/>
                        </w:rPr>
                      </w:pPr>
                    </w:p>
                    <w:p>
                      <w:pPr>
                        <w:pStyle w:val="2"/>
                        <w:jc w:val="both"/>
                        <w:rPr>
                          <w:rFonts w:hint="default" w:ascii="Arial" w:hAnsi="Arial" w:cs="Arial"/>
                          <w:sz w:val="24"/>
                          <w:szCs w:val="24"/>
                          <w:lang w:val="en-US"/>
                        </w:rPr>
                      </w:pPr>
                      <w:r>
                        <w:rPr>
                          <w:rFonts w:hint="default" w:ascii="Arial" w:hAnsi="Arial" w:eastAsia="SimSun" w:cs="Arial"/>
                          <w:b/>
                          <w:bCs/>
                          <w:sz w:val="20"/>
                          <w:szCs w:val="20"/>
                          <w:lang w:val="en-US"/>
                        </w:rPr>
                        <w:t>Source:</w:t>
                      </w:r>
                      <w:r>
                        <w:rPr>
                          <w:rFonts w:hint="default" w:ascii="Arial" w:hAnsi="Arial" w:eastAsia="SimSun" w:cs="Arial"/>
                          <w:sz w:val="20"/>
                          <w:szCs w:val="20"/>
                          <w:lang w:val="en-US"/>
                        </w:rPr>
                        <w:t xml:space="preserve"> </w:t>
                      </w:r>
                      <w:r>
                        <w:rPr>
                          <w:rFonts w:hint="default" w:ascii="Arial" w:hAnsi="Arial" w:eastAsia="SimSun" w:cs="Arial"/>
                          <w:sz w:val="20"/>
                          <w:szCs w:val="20"/>
                        </w:rPr>
                        <w:t>Ayyildiz</w:t>
                      </w:r>
                      <w:r>
                        <w:rPr>
                          <w:rFonts w:hint="default" w:ascii="Arial" w:hAnsi="Arial" w:eastAsia="SimSun" w:cs="Arial"/>
                          <w:sz w:val="20"/>
                          <w:szCs w:val="20"/>
                          <w:lang w:val="en-US"/>
                        </w:rPr>
                        <w:t>, Y.,</w:t>
                      </w:r>
                      <w:r>
                        <w:rPr>
                          <w:rFonts w:hint="default" w:ascii="Arial" w:hAnsi="Arial" w:eastAsia="SimSun" w:cs="Arial"/>
                          <w:sz w:val="20"/>
                          <w:szCs w:val="20"/>
                        </w:rPr>
                        <w:t xml:space="preserve"> </w:t>
                      </w:r>
                      <w:r>
                        <w:rPr>
                          <w:rFonts w:hint="default" w:ascii="Arial" w:hAnsi="Arial" w:eastAsia="SimSun" w:cs="Arial"/>
                          <w:sz w:val="20"/>
                          <w:szCs w:val="20"/>
                          <w:lang w:val="en-US"/>
                        </w:rPr>
                        <w:t>&amp;</w:t>
                      </w:r>
                      <w:r>
                        <w:rPr>
                          <w:rFonts w:hint="default" w:ascii="Arial" w:hAnsi="Arial" w:eastAsia="SimSun" w:cs="Arial"/>
                          <w:sz w:val="20"/>
                          <w:szCs w:val="20"/>
                        </w:rPr>
                        <w:t xml:space="preserve"> Tarhan</w:t>
                      </w:r>
                      <w:r>
                        <w:rPr>
                          <w:rFonts w:hint="default" w:ascii="Arial" w:hAnsi="Arial" w:eastAsia="SimSun" w:cs="Arial"/>
                          <w:sz w:val="20"/>
                          <w:szCs w:val="20"/>
                          <w:lang w:val="en-US"/>
                        </w:rPr>
                        <w:t>,</w:t>
                      </w:r>
                      <w:r>
                        <w:rPr>
                          <w:rFonts w:hint="default" w:ascii="Arial" w:hAnsi="Arial" w:eastAsia="SimSun" w:cs="Arial"/>
                          <w:sz w:val="20"/>
                          <w:szCs w:val="20"/>
                          <w:lang w:val="en-PH"/>
                        </w:rPr>
                        <w:t xml:space="preserve"> </w:t>
                      </w:r>
                      <w:r>
                        <w:rPr>
                          <w:rFonts w:hint="default" w:ascii="Arial" w:hAnsi="Arial" w:eastAsia="SimSun" w:cs="Arial"/>
                          <w:sz w:val="20"/>
                          <w:szCs w:val="20"/>
                          <w:lang w:val="en-US"/>
                        </w:rPr>
                        <w:t>L. (</w:t>
                      </w:r>
                      <w:r>
                        <w:rPr>
                          <w:rFonts w:hint="default" w:ascii="Arial" w:hAnsi="Arial" w:eastAsia="SimSun" w:cs="Arial"/>
                          <w:sz w:val="20"/>
                          <w:szCs w:val="20"/>
                          <w:lang w:val="en-PH"/>
                        </w:rPr>
                        <w:t>2015</w:t>
                      </w:r>
                      <w:r>
                        <w:rPr>
                          <w:rFonts w:hint="default" w:ascii="Arial" w:hAnsi="Arial" w:cs="Arial"/>
                          <w:i w:val="0"/>
                          <w:iCs w:val="0"/>
                          <w:sz w:val="20"/>
                          <w:szCs w:val="20"/>
                          <w:lang w:val="en-PH"/>
                        </w:rPr>
                        <w:t>)</w:t>
                      </w:r>
                      <w:r>
                        <w:rPr>
                          <w:rFonts w:hint="default" w:ascii="Arial" w:hAnsi="Arial" w:cs="Arial"/>
                          <w:i w:val="0"/>
                          <w:iCs w:val="0"/>
                          <w:sz w:val="20"/>
                          <w:szCs w:val="20"/>
                          <w:lang w:val="en-US"/>
                        </w:rPr>
                        <w:t xml:space="preserve">. </w:t>
                      </w:r>
                      <w:r>
                        <w:rPr>
                          <w:rFonts w:hint="default" w:ascii="Arial" w:hAnsi="Arial" w:eastAsia="SimSun" w:cs="Arial"/>
                          <w:sz w:val="20"/>
                          <w:szCs w:val="20"/>
                        </w:rPr>
                        <w:t>Development of the self-directed learning skills</w:t>
                      </w:r>
                      <w:r>
                        <w:rPr>
                          <w:rFonts w:hint="default" w:ascii="Arial" w:hAnsi="Arial" w:eastAsia="SimSun" w:cs="Arial"/>
                          <w:sz w:val="20"/>
                          <w:szCs w:val="20"/>
                          <w:lang w:val="en-US"/>
                        </w:rPr>
                        <w:t xml:space="preserve"> </w:t>
                      </w:r>
                      <w:r>
                        <w:rPr>
                          <w:rFonts w:hint="default" w:ascii="Arial" w:hAnsi="Arial" w:eastAsia="SimSun" w:cs="Arial"/>
                          <w:sz w:val="20"/>
                          <w:szCs w:val="20"/>
                        </w:rPr>
                        <w:t>scale</w:t>
                      </w:r>
                      <w:r>
                        <w:rPr>
                          <w:rFonts w:hint="default" w:ascii="Arial" w:hAnsi="Arial" w:eastAsia="SimSun" w:cs="Arial"/>
                          <w:sz w:val="20"/>
                          <w:szCs w:val="20"/>
                          <w:lang w:val="en-US"/>
                        </w:rPr>
                        <w:t xml:space="preserve">. </w:t>
                      </w:r>
                      <w:r>
                        <w:rPr>
                          <w:rFonts w:hint="default" w:ascii="Arial" w:hAnsi="Arial" w:eastAsia="SimSun" w:cs="Arial"/>
                          <w:i/>
                          <w:iCs/>
                          <w:sz w:val="20"/>
                          <w:szCs w:val="20"/>
                        </w:rPr>
                        <w:t>International Journal of Lifelong Education</w:t>
                      </w:r>
                      <w:r>
                        <w:rPr>
                          <w:rFonts w:hint="default" w:ascii="Arial" w:hAnsi="Arial" w:eastAsia="SimSun" w:cs="Arial"/>
                          <w:i/>
                          <w:iCs/>
                          <w:sz w:val="20"/>
                          <w:szCs w:val="20"/>
                          <w:lang w:val="en-US"/>
                        </w:rPr>
                        <w:t xml:space="preserve">, </w:t>
                      </w:r>
                      <w:r>
                        <w:rPr>
                          <w:rFonts w:hint="default" w:ascii="Arial" w:hAnsi="Arial" w:eastAsia="SimSun" w:cs="Arial"/>
                          <w:i/>
                          <w:iCs/>
                          <w:sz w:val="20"/>
                          <w:szCs w:val="20"/>
                        </w:rPr>
                        <w:t>34</w:t>
                      </w:r>
                      <w:r>
                        <w:rPr>
                          <w:rFonts w:hint="default" w:ascii="Arial" w:hAnsi="Arial" w:eastAsia="SimSun" w:cs="Arial"/>
                          <w:sz w:val="20"/>
                          <w:szCs w:val="20"/>
                          <w:lang w:val="en-US"/>
                        </w:rPr>
                        <w:t>(</w:t>
                      </w:r>
                      <w:r>
                        <w:rPr>
                          <w:rFonts w:hint="default" w:ascii="Arial" w:hAnsi="Arial" w:eastAsia="SimSun" w:cs="Arial"/>
                          <w:sz w:val="20"/>
                          <w:szCs w:val="20"/>
                        </w:rPr>
                        <w:t>6</w:t>
                      </w:r>
                      <w:r>
                        <w:rPr>
                          <w:rFonts w:hint="default" w:ascii="Arial" w:hAnsi="Arial" w:eastAsia="SimSun" w:cs="Arial"/>
                          <w:sz w:val="20"/>
                          <w:szCs w:val="20"/>
                          <w:lang w:val="en-US"/>
                        </w:rPr>
                        <w:t>)</w:t>
                      </w:r>
                      <w:r>
                        <w:rPr>
                          <w:rFonts w:hint="default" w:ascii="Arial" w:hAnsi="Arial" w:eastAsia="SimSun" w:cs="Arial"/>
                          <w:sz w:val="20"/>
                          <w:szCs w:val="20"/>
                        </w:rPr>
                        <w:t xml:space="preserve">, 663-679, </w:t>
                      </w:r>
                      <w:r>
                        <w:rPr>
                          <w:rFonts w:hint="default" w:ascii="Arial" w:hAnsi="Arial" w:eastAsia="SimSun" w:cs="Arial"/>
                          <w:sz w:val="20"/>
                          <w:szCs w:val="20"/>
                          <w:lang w:val="en-US"/>
                        </w:rPr>
                        <w:t>http://</w:t>
                      </w:r>
                      <w:r>
                        <w:rPr>
                          <w:rFonts w:hint="default" w:ascii="Arial" w:hAnsi="Arial" w:eastAsia="SimSun" w:cs="Arial"/>
                          <w:sz w:val="20"/>
                          <w:szCs w:val="20"/>
                        </w:rPr>
                        <w:t>10.1080/02601370.2015.1091393</w:t>
                      </w:r>
                    </w:p>
                    <w:p/>
                  </w:txbxContent>
                </v:textbox>
              </v:shape>
            </w:pict>
          </mc:Fallback>
        </mc:AlternateConten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ascii="Arial" w:hAnsi="Arial" w:eastAsia="SimSun" w:cs="Arial"/>
          <w:sz w:val="24"/>
          <w:szCs w:val="24"/>
        </w:rPr>
      </w:pP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ascii="Arial" w:hAnsi="Arial" w:eastAsia="SimSun" w:cs="Arial"/>
          <w:sz w:val="24"/>
          <w:szCs w:val="24"/>
        </w:rPr>
      </w:pP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ascii="Arial" w:hAnsi="Arial" w:eastAsia="SimSun" w:cs="Arial"/>
          <w:sz w:val="24"/>
          <w:szCs w:val="24"/>
        </w:rPr>
      </w:pP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ascii="Arial" w:hAnsi="Arial" w:eastAsia="SimSun" w:cs="Arial"/>
          <w:sz w:val="24"/>
          <w:szCs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2447290</wp:posOffset>
                </wp:positionH>
                <wp:positionV relativeFrom="paragraph">
                  <wp:posOffset>373380</wp:posOffset>
                </wp:positionV>
                <wp:extent cx="478155" cy="8890"/>
                <wp:effectExtent l="0" t="47625" r="17145" b="57785"/>
                <wp:wrapNone/>
                <wp:docPr id="18" name="Straight Arrow Connector 18"/>
                <wp:cNvGraphicFramePr/>
                <a:graphic xmlns:a="http://schemas.openxmlformats.org/drawingml/2006/main">
                  <a:graphicData uri="http://schemas.microsoft.com/office/word/2010/wordprocessingShape">
                    <wps:wsp>
                      <wps:cNvCnPr>
                        <a:stCxn id="14" idx="3"/>
                        <a:endCxn id="9" idx="1"/>
                      </wps:cNvCnPr>
                      <wps:spPr>
                        <a:xfrm flipV="1">
                          <a:off x="3568700" y="4655185"/>
                          <a:ext cx="478155" cy="889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y;margin-left:192.7pt;margin-top:29.4pt;height:0.7pt;width:37.65pt;z-index:251665408;mso-width-relative:page;mso-height-relative:page;" filled="f" stroked="t" coordsize="21600,21600" o:gfxdata="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uroZPZAAAACQEA&#10;AA8AAAAAAAAAAQAgAAAAIgAAAGRycy9kb3ducmV2LnhtbFBLAQIUABQAAAAIAIdO4kCkaex0GQIA&#10;ADwEAAAOAAAAAAAAAAEAIAAAACgBAABkcnMvZTJvRG9jLnhtbFBLBQYAAAAABgAGAFkBAACzBQAA&#10;AAA=&#10;">
                <v:fill on="f" focussize="0,0"/>
                <v:stroke weight="0.5pt" color="#000000 [3213]" miterlimit="8" joinstyle="miter" endarrow="open"/>
                <v:imagedata o:title=""/>
                <o:lock v:ext="edit" aspectratio="f"/>
              </v:shape>
            </w:pict>
          </mc:Fallback>
        </mc:AlternateConten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ascii="Arial" w:hAnsi="Arial" w:eastAsia="SimSun" w:cs="Arial"/>
          <w:sz w:val="24"/>
          <w:szCs w:val="24"/>
        </w:rPr>
      </w:pP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ascii="Arial" w:hAnsi="Arial" w:eastAsia="SimSun" w:cs="Arial"/>
          <w:sz w:val="24"/>
          <w:szCs w:val="24"/>
        </w:rPr>
      </w:pP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ascii="Arial" w:hAnsi="Arial" w:eastAsia="SimSun" w:cs="Arial"/>
          <w:sz w:val="24"/>
          <w:szCs w:val="24"/>
        </w:rPr>
      </w:pP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ascii="Arial" w:hAnsi="Arial" w:eastAsia="SimSun" w:cs="Arial"/>
          <w:sz w:val="24"/>
          <w:szCs w:val="24"/>
        </w:rPr>
      </w:pP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ascii="Arial" w:hAnsi="Arial" w:eastAsia="SimSun" w:cs="Arial"/>
          <w:sz w:val="24"/>
          <w:szCs w:val="24"/>
        </w:rPr>
      </w:pPr>
      <w:r>
        <w:rPr>
          <w:sz w:val="24"/>
        </w:rPr>
        <mc:AlternateContent>
          <mc:Choice Requires="wps">
            <w:drawing>
              <wp:anchor distT="0" distB="0" distL="114300" distR="114300" simplePos="0" relativeHeight="251669504" behindDoc="0" locked="0" layoutInCell="1" allowOverlap="1">
                <wp:simplePos x="0" y="0"/>
                <wp:positionH relativeFrom="column">
                  <wp:posOffset>3714750</wp:posOffset>
                </wp:positionH>
                <wp:positionV relativeFrom="paragraph">
                  <wp:posOffset>288290</wp:posOffset>
                </wp:positionV>
                <wp:extent cx="405130" cy="1651635"/>
                <wp:effectExtent l="4445" t="0" r="28575" b="5715"/>
                <wp:wrapNone/>
                <wp:docPr id="8" name="Straight Arrow Connector 8"/>
                <wp:cNvGraphicFramePr/>
                <a:graphic xmlns:a="http://schemas.openxmlformats.org/drawingml/2006/main">
                  <a:graphicData uri="http://schemas.microsoft.com/office/word/2010/wordprocessingShape">
                    <wps:wsp>
                      <wps:cNvCnPr>
                        <a:stCxn id="2" idx="3"/>
                        <a:endCxn id="9" idx="2"/>
                      </wps:cNvCnPr>
                      <wps:spPr>
                        <a:xfrm flipV="1">
                          <a:off x="5064760" y="5043170"/>
                          <a:ext cx="405130" cy="1651635"/>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92.5pt;margin-top:22.7pt;height:130.05pt;width:31.9pt;z-index:251669504;mso-width-relative:page;mso-height-relative:page;" filled="f" stroked="t" coordsize="21600,21600" o:gfxdata="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lgOx&#10;2QAAAAoBAAAPAAAAAAAAAAEAIAAAACIAAABkcnMvZG93bnJldi54bWxQSwECFAAUAAAACACHTuJA&#10;A/++vyACAABOBAAADgAAAAAAAAABACAAAAAoAQAAZHJzL2Uyb0RvYy54bWxQSwUGAAAAAAYABgBZ&#10;AQAAugUAAAAA&#10;">
                <v:fill on="f" focussize="0,0"/>
                <v:stroke weight="0.5pt" color="#000000 [3200]" miterlimit="8" joinstyle="miter" endarrow="open"/>
                <v:imagedata o:title=""/>
                <o:lock v:ext="edit" aspectratio="f"/>
              </v:shap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1248410</wp:posOffset>
                </wp:positionH>
                <wp:positionV relativeFrom="paragraph">
                  <wp:posOffset>299720</wp:posOffset>
                </wp:positionV>
                <wp:extent cx="361950" cy="1640205"/>
                <wp:effectExtent l="4445" t="1270" r="33655" b="15875"/>
                <wp:wrapNone/>
                <wp:docPr id="7" name="Straight Arrow Connector 7"/>
                <wp:cNvGraphicFramePr/>
                <a:graphic xmlns:a="http://schemas.openxmlformats.org/drawingml/2006/main">
                  <a:graphicData uri="http://schemas.microsoft.com/office/word/2010/wordprocessingShape">
                    <wps:wsp>
                      <wps:cNvCnPr>
                        <a:stCxn id="14" idx="2"/>
                        <a:endCxn id="2" idx="1"/>
                      </wps:cNvCnPr>
                      <wps:spPr>
                        <a:xfrm>
                          <a:off x="2598420" y="5054600"/>
                          <a:ext cx="361950" cy="164020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98.3pt;margin-top:23.6pt;height:129.15pt;width:28.5pt;z-index:251668480;mso-width-relative:page;mso-height-relative:page;" filled="f" stroked="t" coordsize="21600,21600" o:gfxdata="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c3x7/ZAAAACgEAAA8AAAAA&#10;AAAAAQAgAAAAIgAAAGRycy9kb3ducmV2LnhtbFBLAQIUABQAAAAIAIdO4kCzmOuyEwIAADMEAAAO&#10;AAAAAAAAAAEAIAAAACgBAABkcnMvZTJvRG9jLnhtbFBLBQYAAAAABgAGAFkBAACtBQAAAAA=&#10;">
                <v:fill on="f" focussize="0,0"/>
                <v:stroke weight="0.5pt" color="#000000 [3213]" miterlimit="8" joinstyle="miter" endarrow="open"/>
                <v:imagedata o:title=""/>
                <o:lock v:ext="edit" aspectratio="f"/>
              </v:shape>
            </w:pict>
          </mc:Fallback>
        </mc:AlternateConten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ascii="Arial" w:hAnsi="Arial" w:eastAsia="SimSun" w:cs="Arial"/>
          <w:sz w:val="24"/>
          <w:szCs w:val="24"/>
        </w:rPr>
      </w:pPr>
    </w:p>
    <w:p>
      <w:pPr>
        <w:pStyle w:val="2"/>
        <w:rPr>
          <w:rFonts w:ascii="Arial" w:hAnsi="Arial" w:eastAsia="SimSun" w:cs="Arial"/>
          <w:sz w:val="24"/>
          <w:szCs w:val="24"/>
        </w:rPr>
      </w:pPr>
    </w:p>
    <w:p>
      <w:pPr>
        <w:pStyle w:val="2"/>
        <w:rPr>
          <w:rFonts w:ascii="Arial" w:hAnsi="Arial" w:eastAsia="SimSun" w:cs="Arial"/>
          <w:sz w:val="24"/>
          <w:szCs w:val="24"/>
        </w:rPr>
      </w:pPr>
    </w:p>
    <w:p>
      <w:pPr>
        <w:pStyle w:val="2"/>
        <w:rPr>
          <w:rFonts w:ascii="Arial" w:hAnsi="Arial" w:eastAsia="SimSun" w:cs="Arial"/>
          <w:sz w:val="24"/>
          <w:szCs w:val="24"/>
        </w:rPr>
      </w:pPr>
      <w:r>
        <mc:AlternateContent>
          <mc:Choice Requires="wps">
            <w:drawing>
              <wp:anchor distT="0" distB="0" distL="114300" distR="114300" simplePos="0" relativeHeight="251667456" behindDoc="0" locked="0" layoutInCell="1" allowOverlap="1">
                <wp:simplePos x="0" y="0"/>
                <wp:positionH relativeFrom="column">
                  <wp:posOffset>1610360</wp:posOffset>
                </wp:positionH>
                <wp:positionV relativeFrom="paragraph">
                  <wp:posOffset>120650</wp:posOffset>
                </wp:positionV>
                <wp:extent cx="2104390" cy="1535430"/>
                <wp:effectExtent l="9525" t="9525" r="19685" b="17145"/>
                <wp:wrapNone/>
                <wp:docPr id="2" name="Text Box 2"/>
                <wp:cNvGraphicFramePr/>
                <a:graphic xmlns:a="http://schemas.openxmlformats.org/drawingml/2006/main">
                  <a:graphicData uri="http://schemas.microsoft.com/office/word/2010/wordprocessingShape">
                    <wps:wsp>
                      <wps:cNvSpPr txBox="1"/>
                      <wps:spPr>
                        <a:xfrm>
                          <a:off x="0" y="0"/>
                          <a:ext cx="2104390" cy="153543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jc w:val="center"/>
                              <w:rPr>
                                <w:rFonts w:hint="default" w:ascii="Arial" w:hAnsi="Arial" w:cs="Arial"/>
                                <w:b w:val="0"/>
                                <w:bCs w:val="0"/>
                                <w:i/>
                                <w:iCs/>
                                <w:sz w:val="24"/>
                                <w:szCs w:val="24"/>
                              </w:rPr>
                            </w:pPr>
                          </w:p>
                          <w:p>
                            <w:pPr>
                              <w:jc w:val="center"/>
                              <w:rPr>
                                <w:rFonts w:hint="default" w:ascii="Arial" w:hAnsi="Arial" w:cs="Arial"/>
                                <w:sz w:val="24"/>
                                <w:szCs w:val="24"/>
                                <w:lang w:val="en-US"/>
                              </w:rPr>
                            </w:pPr>
                            <w:r>
                              <w:rPr>
                                <w:rFonts w:hint="default" w:ascii="Arial" w:hAnsi="Arial" w:cs="Arial"/>
                                <w:b w:val="0"/>
                                <w:bCs w:val="0"/>
                                <w:i/>
                                <w:iCs/>
                                <w:sz w:val="24"/>
                                <w:szCs w:val="24"/>
                                <w:lang w:val="en-US"/>
                              </w:rPr>
                              <w:t>Caring Behavior of Teachers</w:t>
                            </w:r>
                          </w:p>
                          <w:p>
                            <w:pPr>
                              <w:jc w:val="center"/>
                              <w:rPr>
                                <w:rFonts w:hint="default" w:ascii="Arial" w:hAnsi="Arial" w:cs="Arial"/>
                                <w:sz w:val="24"/>
                                <w:szCs w:val="24"/>
                              </w:rPr>
                            </w:pPr>
                          </w:p>
                          <w:p>
                            <w:pPr>
                              <w:jc w:val="both"/>
                              <w:rPr>
                                <w:rFonts w:hint="default" w:ascii="Arial" w:hAnsi="Arial" w:eastAsia="SimSun" w:cs="Arial"/>
                                <w:b/>
                                <w:bCs/>
                                <w:sz w:val="20"/>
                                <w:szCs w:val="20"/>
                                <w:lang w:val="en-US"/>
                              </w:rPr>
                            </w:pPr>
                            <w:r>
                              <w:rPr>
                                <w:rFonts w:hint="default" w:ascii="Arial" w:hAnsi="Arial" w:eastAsia="SimSun" w:cs="Arial"/>
                                <w:b/>
                                <w:bCs/>
                                <w:color w:val="auto"/>
                                <w:sz w:val="20"/>
                                <w:szCs w:val="20"/>
                                <w:lang w:val="en-US"/>
                              </w:rPr>
                              <w:t>Source</w:t>
                            </w:r>
                            <w:r>
                              <w:rPr>
                                <w:rFonts w:hint="default" w:ascii="Arial" w:hAnsi="Arial" w:eastAsia="SimSun" w:cs="Arial"/>
                                <w:color w:val="auto"/>
                                <w:sz w:val="20"/>
                                <w:szCs w:val="20"/>
                                <w:lang w:val="en-US"/>
                              </w:rPr>
                              <w:t xml:space="preserve">: </w:t>
                            </w:r>
                            <w:r>
                              <w:rPr>
                                <w:rFonts w:hint="default" w:ascii="Arial" w:hAnsi="Arial" w:cs="Arial"/>
                                <w:lang w:val="en-US" w:eastAsia="zh-CN"/>
                              </w:rPr>
                              <w:t xml:space="preserve">Kang, M. (2016). </w:t>
                            </w:r>
                            <w:r>
                              <w:rPr>
                                <w:rFonts w:hint="default" w:ascii="Arial" w:hAnsi="Arial" w:cs="Arial"/>
                                <w:i/>
                                <w:iCs/>
                                <w:lang w:val="en-US" w:eastAsia="zh-CN"/>
                              </w:rPr>
                              <w:t>Towards caring classroom: Analysis of teacher-students dialogue in grade 6 in South Korea</w:t>
                            </w:r>
                            <w:r>
                              <w:rPr>
                                <w:rFonts w:hint="default" w:ascii="Arial" w:hAnsi="Arial" w:eastAsia="Times New Roman" w:cs="Arial"/>
                                <w:color w:val="000000" w:themeColor="text1"/>
                                <w:sz w:val="20"/>
                                <w:szCs w:val="20"/>
                                <w:u w:val="none"/>
                                <w14:textFill>
                                  <w14:solidFill>
                                    <w14:schemeClr w14:val="tx1"/>
                                  </w14:solidFill>
                                </w14:textFill>
                              </w:rPr>
                              <w:t>.</w:t>
                            </w:r>
                          </w:p>
                        </w:txbxContent>
                      </wps:txbx>
                      <wps:bodyPr upright="1"/>
                    </wps:wsp>
                  </a:graphicData>
                </a:graphic>
              </wp:anchor>
            </w:drawing>
          </mc:Choice>
          <mc:Fallback>
            <w:pict>
              <v:shape id="_x0000_s1026" o:spid="_x0000_s1026" o:spt="202" type="#_x0000_t202" style="position:absolute;left:0pt;margin-left:126.8pt;margin-top:9.5pt;height:120.9pt;width:165.7pt;z-index:251667456;mso-width-relative:page;mso-height-relative:page;" fillcolor="#FFFFFF" filled="t" stroked="t" coordsize="21600,21600" o:gfxdata="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BlOO9YAAAAKAQAADwAAAAAAAAABACAAAAAiAAAAZHJzL2Rv&#10;d25yZXYueG1sUEsBAhQAFAAAAAgAh07iQD7JqCADAgAARQQAAA4AAAAAAAAAAQAgAAAAJQEAAGRy&#10;cy9lMm9Eb2MueG1sUEsFBgAAAAAGAAYAWQEAAJoFAAAAAA==&#10;">
                <v:fill on="t" focussize="0,0"/>
                <v:stroke weight="1.5pt" color="#000000" joinstyle="miter"/>
                <v:imagedata o:title=""/>
                <o:lock v:ext="edit" aspectratio="f"/>
                <v:textbox>
                  <w:txbxContent>
                    <w:p>
                      <w:pPr>
                        <w:jc w:val="center"/>
                        <w:rPr>
                          <w:rFonts w:hint="default" w:ascii="Arial" w:hAnsi="Arial" w:cs="Arial"/>
                          <w:b w:val="0"/>
                          <w:bCs w:val="0"/>
                          <w:i/>
                          <w:iCs/>
                          <w:sz w:val="24"/>
                          <w:szCs w:val="24"/>
                        </w:rPr>
                      </w:pPr>
                    </w:p>
                    <w:p>
                      <w:pPr>
                        <w:jc w:val="center"/>
                        <w:rPr>
                          <w:rFonts w:hint="default" w:ascii="Arial" w:hAnsi="Arial" w:cs="Arial"/>
                          <w:sz w:val="24"/>
                          <w:szCs w:val="24"/>
                          <w:lang w:val="en-US"/>
                        </w:rPr>
                      </w:pPr>
                      <w:r>
                        <w:rPr>
                          <w:rFonts w:hint="default" w:ascii="Arial" w:hAnsi="Arial" w:cs="Arial"/>
                          <w:b w:val="0"/>
                          <w:bCs w:val="0"/>
                          <w:i/>
                          <w:iCs/>
                          <w:sz w:val="24"/>
                          <w:szCs w:val="24"/>
                          <w:lang w:val="en-US"/>
                        </w:rPr>
                        <w:t>Caring Behavior of Teachers</w:t>
                      </w:r>
                    </w:p>
                    <w:p>
                      <w:pPr>
                        <w:jc w:val="center"/>
                        <w:rPr>
                          <w:rFonts w:hint="default" w:ascii="Arial" w:hAnsi="Arial" w:cs="Arial"/>
                          <w:sz w:val="24"/>
                          <w:szCs w:val="24"/>
                        </w:rPr>
                      </w:pPr>
                    </w:p>
                    <w:p>
                      <w:pPr>
                        <w:jc w:val="both"/>
                        <w:rPr>
                          <w:rFonts w:hint="default" w:ascii="Arial" w:hAnsi="Arial" w:eastAsia="SimSun" w:cs="Arial"/>
                          <w:b/>
                          <w:bCs/>
                          <w:sz w:val="20"/>
                          <w:szCs w:val="20"/>
                          <w:lang w:val="en-US"/>
                        </w:rPr>
                      </w:pPr>
                      <w:r>
                        <w:rPr>
                          <w:rFonts w:hint="default" w:ascii="Arial" w:hAnsi="Arial" w:eastAsia="SimSun" w:cs="Arial"/>
                          <w:b/>
                          <w:bCs/>
                          <w:color w:val="auto"/>
                          <w:sz w:val="20"/>
                          <w:szCs w:val="20"/>
                          <w:lang w:val="en-US"/>
                        </w:rPr>
                        <w:t>Source</w:t>
                      </w:r>
                      <w:r>
                        <w:rPr>
                          <w:rFonts w:hint="default" w:ascii="Arial" w:hAnsi="Arial" w:eastAsia="SimSun" w:cs="Arial"/>
                          <w:color w:val="auto"/>
                          <w:sz w:val="20"/>
                          <w:szCs w:val="20"/>
                          <w:lang w:val="en-US"/>
                        </w:rPr>
                        <w:t xml:space="preserve">: </w:t>
                      </w:r>
                      <w:r>
                        <w:rPr>
                          <w:rFonts w:hint="default" w:ascii="Arial" w:hAnsi="Arial" w:cs="Arial"/>
                          <w:lang w:val="en-US" w:eastAsia="zh-CN"/>
                        </w:rPr>
                        <w:t xml:space="preserve">Kang, M. (2016). </w:t>
                      </w:r>
                      <w:r>
                        <w:rPr>
                          <w:rFonts w:hint="default" w:ascii="Arial" w:hAnsi="Arial" w:cs="Arial"/>
                          <w:i/>
                          <w:iCs/>
                          <w:lang w:val="en-US" w:eastAsia="zh-CN"/>
                        </w:rPr>
                        <w:t>Towards caring classroom: Analysis of teacher-students dialogue in grade 6 in South Korea</w:t>
                      </w:r>
                      <w:r>
                        <w:rPr>
                          <w:rFonts w:hint="default" w:ascii="Arial" w:hAnsi="Arial" w:eastAsia="Times New Roman" w:cs="Arial"/>
                          <w:color w:val="000000" w:themeColor="text1"/>
                          <w:sz w:val="20"/>
                          <w:szCs w:val="20"/>
                          <w:u w:val="none"/>
                          <w14:textFill>
                            <w14:solidFill>
                              <w14:schemeClr w14:val="tx1"/>
                            </w14:solidFill>
                          </w14:textFill>
                        </w:rPr>
                        <w:t>.</w:t>
                      </w:r>
                    </w:p>
                  </w:txbxContent>
                </v:textbox>
              </v:shape>
            </w:pict>
          </mc:Fallback>
        </mc:AlternateContent>
      </w:r>
    </w:p>
    <w:p>
      <w:pPr>
        <w:pStyle w:val="2"/>
        <w:rPr>
          <w:rFonts w:ascii="Arial" w:hAnsi="Arial" w:cs="Arial"/>
          <w:bCs/>
          <w:i/>
          <w:iCs/>
          <w:sz w:val="24"/>
          <w:szCs w:val="24"/>
        </w:rPr>
      </w:pPr>
    </w:p>
    <w:p>
      <w:pPr>
        <w:pStyle w:val="2"/>
        <w:rPr>
          <w:rFonts w:ascii="Arial" w:hAnsi="Arial" w:cs="Arial"/>
          <w:bCs/>
          <w:i/>
          <w:iCs/>
          <w:sz w:val="24"/>
          <w:szCs w:val="24"/>
        </w:rPr>
      </w:pPr>
    </w:p>
    <w:p>
      <w:pPr>
        <w:pStyle w:val="2"/>
        <w:rPr>
          <w:rFonts w:ascii="Arial" w:hAnsi="Arial" w:cs="Arial"/>
          <w:bCs/>
          <w:i/>
          <w:iCs/>
          <w:sz w:val="24"/>
          <w:szCs w:val="24"/>
        </w:rPr>
      </w:pPr>
    </w:p>
    <w:p>
      <w:pPr>
        <w:pStyle w:val="2"/>
        <w:rPr>
          <w:rFonts w:ascii="Arial" w:hAnsi="Arial" w:cs="Arial"/>
          <w:bCs/>
          <w:i/>
          <w:iCs/>
          <w:sz w:val="24"/>
          <w:szCs w:val="24"/>
        </w:rPr>
      </w:pPr>
    </w:p>
    <w:p>
      <w:pPr>
        <w:pStyle w:val="2"/>
        <w:rPr>
          <w:rFonts w:ascii="Arial" w:hAnsi="Arial" w:cs="Arial"/>
          <w:bCs/>
          <w:i/>
          <w:iCs/>
          <w:sz w:val="24"/>
          <w:szCs w:val="24"/>
        </w:rPr>
      </w:pPr>
    </w:p>
    <w:p>
      <w:pPr>
        <w:pStyle w:val="2"/>
        <w:rPr>
          <w:rFonts w:ascii="Arial" w:hAnsi="Arial" w:cs="Arial"/>
          <w:bCs/>
          <w:i/>
          <w:iCs/>
          <w:sz w:val="24"/>
          <w:szCs w:val="24"/>
        </w:rPr>
      </w:pPr>
    </w:p>
    <w:p>
      <w:pPr>
        <w:pStyle w:val="2"/>
        <w:rPr>
          <w:rFonts w:ascii="Arial" w:hAnsi="Arial" w:cs="Arial"/>
          <w:bCs/>
          <w:i/>
          <w:iCs/>
          <w:sz w:val="24"/>
          <w:szCs w:val="24"/>
        </w:rPr>
      </w:pPr>
    </w:p>
    <w:p>
      <w:pPr>
        <w:pStyle w:val="2"/>
        <w:rPr>
          <w:rFonts w:ascii="Arial" w:hAnsi="Arial" w:cs="Arial"/>
          <w:bCs/>
          <w:i/>
          <w:iCs/>
          <w:sz w:val="24"/>
          <w:szCs w:val="24"/>
        </w:rPr>
      </w:pPr>
    </w:p>
    <w:p>
      <w:pPr>
        <w:pStyle w:val="2"/>
        <w:rPr>
          <w:rFonts w:ascii="Arial" w:hAnsi="Arial" w:cs="Arial"/>
          <w:bCs/>
          <w:i/>
          <w:iCs/>
          <w:sz w:val="24"/>
          <w:szCs w:val="24"/>
        </w:rPr>
      </w:pPr>
    </w:p>
    <w:p>
      <w:pPr>
        <w:pStyle w:val="2"/>
        <w:rPr>
          <w:rFonts w:ascii="Arial" w:hAnsi="Arial" w:cs="Arial"/>
          <w:bCs/>
          <w:i/>
          <w:iCs/>
          <w:sz w:val="24"/>
          <w:szCs w:val="24"/>
        </w:rPr>
      </w:pPr>
    </w:p>
    <w:p>
      <w:pPr>
        <w:pStyle w:val="2"/>
        <w:rPr>
          <w:rFonts w:ascii="Arial" w:hAnsi="Arial" w:cs="Arial"/>
          <w:bCs/>
          <w:i/>
          <w:iCs/>
          <w:sz w:val="24"/>
          <w:szCs w:val="24"/>
        </w:rPr>
      </w:pPr>
    </w:p>
    <w:p>
      <w:pPr>
        <w:pStyle w:val="2"/>
        <w:rPr>
          <w:rFonts w:ascii="Arial" w:hAnsi="Arial" w:cs="Arial"/>
          <w:bCs/>
          <w:i/>
          <w:iCs/>
          <w:sz w:val="24"/>
          <w:szCs w:val="24"/>
        </w:rPr>
      </w:pP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Arial" w:hAnsi="Arial" w:cs="Arial"/>
          <w:bCs/>
          <w:i/>
          <w:iCs/>
          <w:sz w:val="24"/>
          <w:szCs w:val="24"/>
        </w:rPr>
      </w:pP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ascii="Arial" w:hAnsi="Arial" w:cs="Arial"/>
          <w:bCs/>
          <w:i/>
          <w:iCs/>
          <w:sz w:val="24"/>
          <w:szCs w:val="24"/>
        </w:rPr>
      </w:pP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Arial" w:hAnsi="Arial" w:cs="Arial"/>
          <w:i/>
          <w:iCs/>
          <w:sz w:val="24"/>
          <w:szCs w:val="24"/>
          <w:lang w:val="en-US"/>
        </w:rPr>
      </w:pPr>
      <w:r>
        <w:rPr>
          <w:rFonts w:ascii="Arial" w:hAnsi="Arial" w:cs="Arial"/>
          <w:bCs/>
          <w:i/>
          <w:iCs/>
          <w:sz w:val="24"/>
          <w:szCs w:val="24"/>
        </w:rPr>
        <w:t>Figure 1</w:t>
      </w:r>
      <w:r>
        <w:rPr>
          <w:rFonts w:ascii="Arial" w:hAnsi="Arial" w:cs="Arial"/>
          <w:bCs/>
          <w:sz w:val="24"/>
          <w:szCs w:val="24"/>
          <w:lang w:val="en-PH"/>
        </w:rPr>
        <w:t>.</w:t>
      </w:r>
      <w:r>
        <w:rPr>
          <w:rFonts w:ascii="Arial" w:hAnsi="Arial" w:cs="Arial"/>
          <w:bCs/>
          <w:sz w:val="24"/>
          <w:szCs w:val="24"/>
        </w:rPr>
        <w:t xml:space="preserve"> </w:t>
      </w:r>
      <w:r>
        <w:rPr>
          <w:rFonts w:ascii="Arial" w:hAnsi="Arial" w:cs="Arial"/>
          <w:bCs/>
          <w:sz w:val="24"/>
          <w:szCs w:val="24"/>
          <w:lang w:val="en-PH"/>
        </w:rPr>
        <w:t>The Conceptual Framework of the Study</w:t>
      </w:r>
    </w:p>
    <w:p>
      <w:pPr>
        <w:spacing w:after="0" w:line="480" w:lineRule="auto"/>
        <w:jc w:val="center"/>
        <w:rPr>
          <w:rFonts w:hint="default" w:ascii="Arial" w:hAnsi="Arial" w:cs="Arial"/>
          <w:i/>
          <w:iCs/>
          <w:sz w:val="24"/>
          <w:szCs w:val="24"/>
          <w:lang w:val="en-US"/>
        </w:rPr>
      </w:pPr>
      <w:r>
        <w:rPr>
          <w:rFonts w:hint="default" w:ascii="Arial" w:hAnsi="Arial" w:cs="Arial"/>
          <w:i/>
          <w:iCs/>
          <w:sz w:val="24"/>
          <w:szCs w:val="24"/>
          <w:lang w:val="en-US"/>
        </w:rPr>
        <w:t>Statement of the Problem</w:t>
      </w:r>
    </w:p>
    <w:p>
      <w:pPr>
        <w:pStyle w:val="2"/>
        <w:rPr>
          <w:rFonts w:hint="default"/>
          <w:lang w:val="en-US"/>
        </w:rPr>
      </w:pPr>
    </w:p>
    <w:p>
      <w:pPr>
        <w:spacing w:after="0" w:line="480" w:lineRule="auto"/>
        <w:ind w:firstLine="720"/>
        <w:jc w:val="both"/>
        <w:rPr>
          <w:rFonts w:hint="default" w:ascii="Arial" w:hAnsi="Arial" w:cs="Arial"/>
          <w:sz w:val="24"/>
          <w:szCs w:val="24"/>
          <w:lang w:val="en-US"/>
        </w:rPr>
      </w:pPr>
      <w:r>
        <w:rPr>
          <w:rFonts w:ascii="Arial" w:hAnsi="Arial" w:cs="Arial"/>
          <w:sz w:val="24"/>
          <w:szCs w:val="24"/>
        </w:rPr>
        <w:t>Th</w:t>
      </w:r>
      <w:r>
        <w:rPr>
          <w:rFonts w:hint="default" w:ascii="Arial" w:hAnsi="Arial" w:cs="Arial"/>
          <w:sz w:val="24"/>
          <w:szCs w:val="24"/>
          <w:lang w:val="en-US"/>
        </w:rPr>
        <w:t>e primary aim of this</w:t>
      </w:r>
      <w:r>
        <w:rPr>
          <w:rFonts w:ascii="Arial" w:hAnsi="Arial" w:cs="Arial"/>
          <w:sz w:val="24"/>
          <w:szCs w:val="24"/>
        </w:rPr>
        <w:t xml:space="preserve"> study </w:t>
      </w:r>
      <w:r>
        <w:rPr>
          <w:rFonts w:hint="default" w:ascii="Arial" w:hAnsi="Arial" w:cs="Arial"/>
          <w:sz w:val="24"/>
          <w:szCs w:val="24"/>
          <w:lang w:val="en-US"/>
        </w:rPr>
        <w:t>was to determine the mediating effect of caring behavior of teachers on the relationship between learners’ autonomy and numerical inqusitiveness in Bunawan District, Davao City</w:t>
      </w:r>
      <w:r>
        <w:rPr>
          <w:rFonts w:ascii="Arial" w:hAnsi="Arial" w:cs="Arial"/>
          <w:sz w:val="24"/>
          <w:szCs w:val="24"/>
        </w:rPr>
        <w:t xml:space="preserve">. Specifically, this study </w:t>
      </w:r>
      <w:r>
        <w:rPr>
          <w:rFonts w:hint="default" w:ascii="Arial" w:hAnsi="Arial" w:cs="Arial"/>
          <w:sz w:val="24"/>
          <w:szCs w:val="24"/>
          <w:lang w:val="en-US"/>
        </w:rPr>
        <w:t>seek</w:t>
      </w:r>
      <w:r>
        <w:rPr>
          <w:rFonts w:ascii="Arial" w:hAnsi="Arial" w:cs="Arial"/>
          <w:sz w:val="24"/>
          <w:szCs w:val="24"/>
        </w:rPr>
        <w:t xml:space="preserve"> to answer the following questions:</w:t>
      </w:r>
    </w:p>
    <w:p>
      <w:pPr>
        <w:numPr>
          <w:ilvl w:val="0"/>
          <w:numId w:val="3"/>
        </w:numPr>
        <w:spacing w:after="0" w:line="480" w:lineRule="auto"/>
        <w:ind w:left="425" w:leftChars="0" w:hanging="425" w:firstLineChars="0"/>
        <w:jc w:val="both"/>
        <w:rPr>
          <w:rFonts w:hint="default" w:ascii="Arial" w:hAnsi="Arial" w:cs="Arial"/>
          <w:sz w:val="24"/>
          <w:szCs w:val="24"/>
          <w:lang w:val="en-US"/>
        </w:rPr>
      </w:pPr>
      <w:r>
        <w:rPr>
          <w:rFonts w:hint="default" w:ascii="Arial" w:hAnsi="Arial" w:cs="Arial"/>
          <w:sz w:val="24"/>
          <w:szCs w:val="24"/>
          <w:lang w:val="en-US"/>
        </w:rPr>
        <w:t>What is the extent of learners’ autonomy in terms of:</w:t>
      </w:r>
    </w:p>
    <w:p>
      <w:pPr>
        <w:numPr>
          <w:ilvl w:val="0"/>
          <w:numId w:val="0"/>
        </w:numPr>
        <w:spacing w:after="0" w:line="480" w:lineRule="auto"/>
        <w:ind w:leftChars="0" w:firstLine="720" w:firstLineChars="0"/>
        <w:jc w:val="both"/>
        <w:rPr>
          <w:rFonts w:hint="default" w:ascii="Arial" w:hAnsi="Arial" w:eastAsia="CenturyGothic-Italic" w:cs="Arial"/>
          <w:b w:val="0"/>
          <w:bCs w:val="0"/>
          <w:i w:val="0"/>
          <w:iCs w:val="0"/>
          <w:color w:val="000000"/>
          <w:kern w:val="0"/>
          <w:sz w:val="24"/>
          <w:szCs w:val="24"/>
          <w:lang w:val="en-US" w:eastAsia="zh-CN" w:bidi="ar"/>
        </w:rPr>
      </w:pPr>
      <w:r>
        <w:rPr>
          <w:rFonts w:hint="default" w:ascii="Arial" w:hAnsi="Arial" w:cs="Arial"/>
          <w:sz w:val="24"/>
          <w:szCs w:val="24"/>
          <w:lang w:val="en-US"/>
        </w:rPr>
        <w:t>1.1</w:t>
      </w:r>
      <w:r>
        <w:rPr>
          <w:rFonts w:hint="default" w:ascii="Arial" w:hAnsi="Arial" w:cs="Arial"/>
          <w:sz w:val="24"/>
          <w:szCs w:val="24"/>
          <w:lang w:val="en-US"/>
        </w:rPr>
        <w:tab/>
      </w:r>
      <w:r>
        <w:rPr>
          <w:rFonts w:hint="default" w:ascii="Arial" w:hAnsi="Arial" w:cs="Arial"/>
          <w:i w:val="0"/>
          <w:iCs w:val="0"/>
          <w:sz w:val="24"/>
          <w:szCs w:val="24"/>
          <w:lang w:val="en-US"/>
        </w:rPr>
        <w:t>willingness to learn</w:t>
      </w:r>
      <w:r>
        <w:rPr>
          <w:rFonts w:hint="default" w:ascii="Arial" w:hAnsi="Arial" w:eastAsia="CenturyGothic-Italic" w:cs="Arial"/>
          <w:b w:val="0"/>
          <w:bCs w:val="0"/>
          <w:i w:val="0"/>
          <w:iCs w:val="0"/>
          <w:color w:val="000000"/>
          <w:kern w:val="0"/>
          <w:sz w:val="24"/>
          <w:szCs w:val="24"/>
          <w:lang w:val="en-US" w:eastAsia="zh-CN" w:bidi="ar"/>
        </w:rPr>
        <w:t>;</w:t>
      </w:r>
    </w:p>
    <w:p>
      <w:pPr>
        <w:numPr>
          <w:ilvl w:val="0"/>
          <w:numId w:val="0"/>
        </w:numPr>
        <w:spacing w:after="0" w:line="480" w:lineRule="auto"/>
        <w:ind w:leftChars="0" w:firstLine="720" w:firstLineChars="0"/>
        <w:jc w:val="both"/>
        <w:rPr>
          <w:rFonts w:hint="default" w:ascii="Arial" w:hAnsi="Arial" w:eastAsia="CenturyGothic-Italic" w:cs="Arial"/>
          <w:b w:val="0"/>
          <w:bCs w:val="0"/>
          <w:i w:val="0"/>
          <w:iCs w:val="0"/>
          <w:color w:val="000000"/>
          <w:kern w:val="0"/>
          <w:sz w:val="24"/>
          <w:szCs w:val="24"/>
          <w:lang w:val="en-US" w:eastAsia="zh-CN" w:bidi="ar"/>
        </w:rPr>
      </w:pPr>
      <w:r>
        <w:rPr>
          <w:rFonts w:hint="default" w:ascii="Arial" w:hAnsi="Arial" w:eastAsia="CenturyGothic-Italic" w:cs="Arial"/>
          <w:b w:val="0"/>
          <w:bCs w:val="0"/>
          <w:i w:val="0"/>
          <w:iCs w:val="0"/>
          <w:color w:val="000000"/>
          <w:kern w:val="0"/>
          <w:sz w:val="24"/>
          <w:szCs w:val="24"/>
          <w:lang w:val="en-US" w:eastAsia="zh-CN" w:bidi="ar"/>
        </w:rPr>
        <w:t>1.2</w:t>
      </w:r>
      <w:r>
        <w:rPr>
          <w:rFonts w:hint="default" w:ascii="Arial" w:hAnsi="Arial" w:eastAsia="CenturyGothic-Italic" w:cs="Arial"/>
          <w:b w:val="0"/>
          <w:bCs w:val="0"/>
          <w:i w:val="0"/>
          <w:iCs w:val="0"/>
          <w:color w:val="000000"/>
          <w:kern w:val="0"/>
          <w:sz w:val="24"/>
          <w:szCs w:val="24"/>
          <w:lang w:val="en-US" w:eastAsia="zh-CN" w:bidi="ar"/>
        </w:rPr>
        <w:tab/>
      </w:r>
      <w:r>
        <w:rPr>
          <w:rFonts w:hint="default" w:ascii="Arial" w:hAnsi="Arial" w:cs="Arial"/>
          <w:i w:val="0"/>
          <w:iCs w:val="0"/>
          <w:sz w:val="24"/>
          <w:szCs w:val="24"/>
          <w:lang w:val="en-US"/>
        </w:rPr>
        <w:t>learning accountability</w:t>
      </w:r>
      <w:r>
        <w:rPr>
          <w:rFonts w:hint="default" w:ascii="Arial" w:hAnsi="Arial" w:eastAsia="CenturyGothic-Italic" w:cs="Arial"/>
          <w:b w:val="0"/>
          <w:bCs w:val="0"/>
          <w:i w:val="0"/>
          <w:iCs w:val="0"/>
          <w:color w:val="000000"/>
          <w:kern w:val="0"/>
          <w:sz w:val="24"/>
          <w:szCs w:val="24"/>
          <w:lang w:val="en-US" w:eastAsia="zh-CN" w:bidi="ar"/>
        </w:rPr>
        <w:t>;</w:t>
      </w:r>
    </w:p>
    <w:p>
      <w:pPr>
        <w:numPr>
          <w:ilvl w:val="0"/>
          <w:numId w:val="0"/>
        </w:numPr>
        <w:spacing w:after="0" w:line="480" w:lineRule="auto"/>
        <w:ind w:leftChars="0" w:firstLine="720" w:firstLineChars="0"/>
        <w:jc w:val="both"/>
        <w:rPr>
          <w:rFonts w:hint="default" w:ascii="Arial" w:hAnsi="Arial" w:eastAsia="CenturyGothic-Italic" w:cs="Arial"/>
          <w:b w:val="0"/>
          <w:bCs w:val="0"/>
          <w:i w:val="0"/>
          <w:iCs w:val="0"/>
          <w:color w:val="000000"/>
          <w:kern w:val="0"/>
          <w:sz w:val="24"/>
          <w:szCs w:val="24"/>
          <w:lang w:val="en-US" w:eastAsia="zh-CN" w:bidi="ar"/>
        </w:rPr>
      </w:pPr>
      <w:r>
        <w:rPr>
          <w:rFonts w:hint="default" w:ascii="Arial" w:hAnsi="Arial" w:eastAsia="CenturyGothic-Italic" w:cs="Arial"/>
          <w:b w:val="0"/>
          <w:bCs w:val="0"/>
          <w:i w:val="0"/>
          <w:iCs w:val="0"/>
          <w:color w:val="000000"/>
          <w:kern w:val="0"/>
          <w:sz w:val="24"/>
          <w:szCs w:val="24"/>
          <w:lang w:val="en-US" w:eastAsia="zh-CN" w:bidi="ar"/>
        </w:rPr>
        <w:t>1.3</w:t>
      </w:r>
      <w:r>
        <w:rPr>
          <w:rFonts w:hint="default" w:ascii="Arial" w:hAnsi="Arial" w:eastAsia="CenturyGothic-Italic" w:cs="Arial"/>
          <w:b w:val="0"/>
          <w:bCs w:val="0"/>
          <w:i w:val="0"/>
          <w:iCs w:val="0"/>
          <w:color w:val="000000"/>
          <w:kern w:val="0"/>
          <w:sz w:val="24"/>
          <w:szCs w:val="24"/>
          <w:lang w:val="en-US" w:eastAsia="zh-CN" w:bidi="ar"/>
        </w:rPr>
        <w:tab/>
      </w:r>
      <w:r>
        <w:rPr>
          <w:rFonts w:hint="default" w:ascii="Arial" w:hAnsi="Arial" w:cs="Arial"/>
          <w:i w:val="0"/>
          <w:iCs w:val="0"/>
          <w:sz w:val="24"/>
          <w:szCs w:val="24"/>
          <w:lang w:val="en-US"/>
        </w:rPr>
        <w:t>impulsement</w:t>
      </w:r>
      <w:r>
        <w:rPr>
          <w:rFonts w:hint="default" w:ascii="Arial" w:hAnsi="Arial" w:eastAsia="CenturyGothic-Italic" w:cs="Arial"/>
          <w:b w:val="0"/>
          <w:bCs w:val="0"/>
          <w:i w:val="0"/>
          <w:iCs w:val="0"/>
          <w:color w:val="000000"/>
          <w:kern w:val="0"/>
          <w:sz w:val="24"/>
          <w:szCs w:val="24"/>
          <w:lang w:val="en-US" w:eastAsia="zh-CN" w:bidi="ar"/>
        </w:rPr>
        <w:t>; and</w:t>
      </w:r>
    </w:p>
    <w:p>
      <w:pPr>
        <w:numPr>
          <w:ilvl w:val="0"/>
          <w:numId w:val="0"/>
        </w:numPr>
        <w:spacing w:after="0" w:line="480" w:lineRule="auto"/>
        <w:ind w:leftChars="0" w:firstLine="720" w:firstLineChars="0"/>
        <w:jc w:val="both"/>
        <w:rPr>
          <w:rFonts w:hint="default" w:ascii="Arial" w:hAnsi="Arial" w:cs="Arial"/>
          <w:sz w:val="24"/>
          <w:szCs w:val="24"/>
          <w:lang w:val="en-US"/>
        </w:rPr>
      </w:pPr>
      <w:r>
        <w:rPr>
          <w:rFonts w:hint="default" w:ascii="Arial" w:hAnsi="Arial" w:eastAsia="CenturyGothic-Italic" w:cs="Arial"/>
          <w:b w:val="0"/>
          <w:bCs w:val="0"/>
          <w:i w:val="0"/>
          <w:iCs w:val="0"/>
          <w:color w:val="000000"/>
          <w:kern w:val="0"/>
          <w:sz w:val="24"/>
          <w:szCs w:val="24"/>
          <w:lang w:val="en-US" w:eastAsia="zh-CN" w:bidi="ar"/>
        </w:rPr>
        <w:t>1.4</w:t>
      </w:r>
      <w:r>
        <w:rPr>
          <w:rFonts w:hint="default" w:ascii="Arial" w:hAnsi="Arial" w:eastAsia="CenturyGothic-Italic" w:cs="Arial"/>
          <w:b w:val="0"/>
          <w:bCs w:val="0"/>
          <w:i w:val="0"/>
          <w:iCs w:val="0"/>
          <w:color w:val="000000"/>
          <w:kern w:val="0"/>
          <w:sz w:val="24"/>
          <w:szCs w:val="24"/>
          <w:lang w:val="en-US" w:eastAsia="zh-CN" w:bidi="ar"/>
        </w:rPr>
        <w:tab/>
      </w:r>
      <w:r>
        <w:rPr>
          <w:rFonts w:hint="default" w:ascii="Arial" w:hAnsi="Arial" w:cs="Arial"/>
          <w:i w:val="0"/>
          <w:iCs w:val="0"/>
          <w:sz w:val="24"/>
          <w:szCs w:val="24"/>
          <w:lang w:val="en-US"/>
        </w:rPr>
        <w:t>ability to plan learning</w:t>
      </w:r>
      <w:r>
        <w:rPr>
          <w:rFonts w:hint="default" w:ascii="Arial" w:hAnsi="Arial" w:cs="Arial"/>
          <w:bCs/>
          <w:i w:val="0"/>
          <w:iCs w:val="0"/>
          <w:sz w:val="24"/>
          <w:szCs w:val="24"/>
          <w:lang w:val="en-US"/>
        </w:rPr>
        <w:t>?</w:t>
      </w:r>
    </w:p>
    <w:p>
      <w:pPr>
        <w:numPr>
          <w:ilvl w:val="0"/>
          <w:numId w:val="3"/>
        </w:numPr>
        <w:spacing w:after="0" w:line="480" w:lineRule="auto"/>
        <w:ind w:left="425" w:leftChars="0" w:hanging="425" w:firstLineChars="0"/>
        <w:jc w:val="both"/>
        <w:rPr>
          <w:rFonts w:ascii="Arial" w:hAnsi="Arial" w:cs="Arial"/>
          <w:sz w:val="24"/>
          <w:szCs w:val="24"/>
          <w:lang w:val="en-PH"/>
        </w:rPr>
      </w:pPr>
      <w:r>
        <w:rPr>
          <w:rFonts w:hint="default" w:ascii="Arial" w:hAnsi="Arial" w:cs="Arial"/>
          <w:i w:val="0"/>
          <w:iCs/>
          <w:sz w:val="24"/>
          <w:szCs w:val="24"/>
          <w:lang w:val="en-US"/>
        </w:rPr>
        <w:t>What is the extent of learners’ numerical inquisitiveness</w:t>
      </w:r>
      <w:r>
        <w:rPr>
          <w:rFonts w:hint="default" w:ascii="Arial" w:hAnsi="Arial" w:cs="Arial"/>
          <w:bCs/>
          <w:i w:val="0"/>
          <w:iCs w:val="0"/>
          <w:sz w:val="24"/>
          <w:szCs w:val="24"/>
          <w:lang w:val="en-US"/>
        </w:rPr>
        <w:t xml:space="preserve"> </w:t>
      </w:r>
      <w:r>
        <w:rPr>
          <w:rFonts w:hint="default" w:ascii="Arial" w:hAnsi="Arial" w:cs="Arial"/>
          <w:bCs/>
          <w:i w:val="0"/>
          <w:iCs/>
          <w:sz w:val="24"/>
          <w:szCs w:val="24"/>
          <w:lang w:val="en-US"/>
        </w:rPr>
        <w:t>in terms</w:t>
      </w:r>
      <w:r>
        <w:rPr>
          <w:rFonts w:hint="default" w:ascii="Arial" w:hAnsi="Arial" w:cs="Arial"/>
          <w:sz w:val="24"/>
          <w:szCs w:val="24"/>
          <w:lang w:val="en-US"/>
        </w:rPr>
        <w:t xml:space="preserve"> of:</w:t>
      </w:r>
    </w:p>
    <w:p>
      <w:pPr>
        <w:numPr>
          <w:ilvl w:val="0"/>
          <w:numId w:val="0"/>
        </w:numPr>
        <w:spacing w:after="0" w:line="480" w:lineRule="auto"/>
        <w:ind w:leftChars="0" w:firstLine="720" w:firstLineChars="0"/>
        <w:jc w:val="both"/>
        <w:rPr>
          <w:rFonts w:ascii="Arial" w:hAnsi="Arial" w:cs="Arial"/>
          <w:sz w:val="24"/>
          <w:szCs w:val="24"/>
          <w:lang w:val="en-PH"/>
        </w:rPr>
      </w:pPr>
      <w:r>
        <w:rPr>
          <w:rFonts w:hint="default" w:ascii="Arial" w:hAnsi="Arial" w:cs="Arial"/>
          <w:sz w:val="24"/>
          <w:szCs w:val="24"/>
          <w:lang w:val="en-US"/>
        </w:rPr>
        <w:t>2.1</w:t>
      </w:r>
      <w:r>
        <w:rPr>
          <w:rFonts w:hint="default" w:ascii="Arial" w:hAnsi="Arial" w:cs="Arial"/>
          <w:sz w:val="24"/>
          <w:szCs w:val="24"/>
          <w:lang w:val="en-US"/>
        </w:rPr>
        <w:tab/>
      </w:r>
      <w:r>
        <w:rPr>
          <w:rFonts w:hint="default" w:ascii="Arial" w:hAnsi="Arial" w:cs="Arial"/>
          <w:i w:val="0"/>
          <w:iCs w:val="0"/>
          <w:sz w:val="24"/>
          <w:szCs w:val="24"/>
          <w:lang w:val="en-PH"/>
        </w:rPr>
        <w:t>emotion</w:t>
      </w:r>
      <w:r>
        <w:rPr>
          <w:rFonts w:ascii="Arial" w:hAnsi="Arial" w:cs="Arial"/>
          <w:sz w:val="24"/>
          <w:szCs w:val="24"/>
          <w:lang w:val="en-PH"/>
        </w:rPr>
        <w:t>;</w:t>
      </w:r>
    </w:p>
    <w:p>
      <w:pPr>
        <w:numPr>
          <w:ilvl w:val="0"/>
          <w:numId w:val="0"/>
        </w:numPr>
        <w:spacing w:after="0" w:line="480" w:lineRule="auto"/>
        <w:ind w:leftChars="0" w:firstLine="720" w:firstLineChars="0"/>
        <w:jc w:val="both"/>
        <w:rPr>
          <w:rFonts w:ascii="Arial" w:hAnsi="Arial" w:cs="Arial"/>
          <w:color w:val="000000"/>
          <w:sz w:val="24"/>
          <w:szCs w:val="24"/>
        </w:rPr>
      </w:pPr>
      <w:r>
        <w:rPr>
          <w:rFonts w:hint="default" w:ascii="Arial" w:hAnsi="Arial" w:cs="Arial"/>
          <w:sz w:val="24"/>
          <w:szCs w:val="24"/>
          <w:lang w:val="en-US"/>
        </w:rPr>
        <w:t>2.2</w:t>
      </w:r>
      <w:r>
        <w:rPr>
          <w:rFonts w:hint="default" w:ascii="Arial" w:hAnsi="Arial" w:cs="Arial"/>
          <w:sz w:val="24"/>
          <w:szCs w:val="24"/>
          <w:lang w:val="en-US"/>
        </w:rPr>
        <w:tab/>
      </w:r>
      <w:r>
        <w:rPr>
          <w:rFonts w:hint="default" w:ascii="Arial" w:hAnsi="Arial" w:cs="Arial"/>
          <w:i w:val="0"/>
          <w:iCs w:val="0"/>
          <w:sz w:val="24"/>
          <w:szCs w:val="24"/>
          <w:lang w:val="en-PH"/>
        </w:rPr>
        <w:t>engagement</w:t>
      </w:r>
      <w:r>
        <w:rPr>
          <w:rFonts w:ascii="Arial" w:hAnsi="Arial" w:cs="Arial"/>
          <w:color w:val="000000"/>
          <w:sz w:val="24"/>
          <w:szCs w:val="24"/>
        </w:rPr>
        <w:t>;</w:t>
      </w:r>
    </w:p>
    <w:p>
      <w:pPr>
        <w:numPr>
          <w:ilvl w:val="0"/>
          <w:numId w:val="0"/>
        </w:numPr>
        <w:spacing w:after="0" w:line="480" w:lineRule="auto"/>
        <w:ind w:leftChars="0" w:firstLine="720" w:firstLineChars="0"/>
        <w:jc w:val="both"/>
        <w:rPr>
          <w:rFonts w:ascii="Arial" w:hAnsi="Arial" w:cs="Arial"/>
          <w:color w:val="000000"/>
          <w:sz w:val="24"/>
          <w:szCs w:val="24"/>
          <w:lang w:val="en-PH"/>
        </w:rPr>
      </w:pPr>
      <w:r>
        <w:rPr>
          <w:rFonts w:ascii="Arial" w:hAnsi="Arial" w:cs="Arial"/>
          <w:color w:val="000000"/>
          <w:sz w:val="24"/>
          <w:szCs w:val="24"/>
        </w:rPr>
        <w:t>2.3</w:t>
      </w:r>
      <w:r>
        <w:rPr>
          <w:rFonts w:hint="default" w:ascii="Arial" w:hAnsi="Arial" w:cs="Arial"/>
          <w:color w:val="000000"/>
          <w:sz w:val="24"/>
          <w:szCs w:val="24"/>
          <w:lang w:val="en-US"/>
        </w:rPr>
        <w:tab/>
      </w:r>
      <w:r>
        <w:rPr>
          <w:rFonts w:hint="default" w:ascii="Arial" w:hAnsi="Arial" w:cs="Arial"/>
          <w:i w:val="0"/>
          <w:iCs w:val="0"/>
          <w:sz w:val="24"/>
          <w:szCs w:val="24"/>
          <w:lang w:val="en-PH"/>
        </w:rPr>
        <w:t>knowledge</w:t>
      </w:r>
      <w:r>
        <w:rPr>
          <w:rFonts w:ascii="Arial" w:hAnsi="Arial" w:cs="Arial"/>
          <w:color w:val="000000"/>
          <w:sz w:val="24"/>
          <w:szCs w:val="24"/>
        </w:rPr>
        <w:t xml:space="preserve">; </w:t>
      </w:r>
      <w:r>
        <w:rPr>
          <w:rFonts w:ascii="Arial" w:hAnsi="Arial" w:cs="Arial"/>
          <w:color w:val="000000"/>
          <w:sz w:val="24"/>
          <w:szCs w:val="24"/>
          <w:lang w:val="en-PH"/>
        </w:rPr>
        <w:t>and</w:t>
      </w:r>
    </w:p>
    <w:p>
      <w:pPr>
        <w:numPr>
          <w:ilvl w:val="0"/>
          <w:numId w:val="0"/>
        </w:numPr>
        <w:spacing w:after="0" w:line="480" w:lineRule="auto"/>
        <w:ind w:firstLine="720" w:firstLineChars="0"/>
        <w:jc w:val="both"/>
        <w:rPr>
          <w:rFonts w:hint="default" w:ascii="Arial" w:hAnsi="Arial" w:cs="Arial"/>
          <w:sz w:val="24"/>
          <w:szCs w:val="24"/>
          <w:lang w:val="en-US"/>
        </w:rPr>
      </w:pPr>
      <w:r>
        <w:rPr>
          <w:rFonts w:ascii="Arial" w:hAnsi="Arial" w:cs="Arial"/>
          <w:color w:val="000000"/>
          <w:sz w:val="24"/>
          <w:szCs w:val="24"/>
          <w:lang w:val="en-PH"/>
        </w:rPr>
        <w:t>2.</w:t>
      </w:r>
      <w:r>
        <w:rPr>
          <w:rFonts w:ascii="Arial" w:hAnsi="Arial" w:cs="Arial"/>
          <w:color w:val="000000"/>
          <w:sz w:val="24"/>
          <w:szCs w:val="24"/>
        </w:rPr>
        <w:t>4</w:t>
      </w:r>
      <w:r>
        <w:rPr>
          <w:rFonts w:ascii="Arial" w:hAnsi="Arial" w:cs="Arial"/>
          <w:color w:val="000000"/>
          <w:sz w:val="24"/>
          <w:szCs w:val="24"/>
          <w:lang w:val="en-PH"/>
        </w:rPr>
        <w:tab/>
      </w:r>
      <w:r>
        <w:rPr>
          <w:rFonts w:hint="default" w:ascii="Arial" w:hAnsi="Arial" w:cs="Arial"/>
          <w:color w:val="000000"/>
          <w:sz w:val="24"/>
          <w:szCs w:val="24"/>
          <w:lang w:val="en-US"/>
        </w:rPr>
        <w:t>value</w:t>
      </w:r>
      <w:r>
        <w:rPr>
          <w:rFonts w:hint="default" w:ascii="Arial" w:hAnsi="Arial" w:eastAsia="CenturyGothic-Italic" w:cs="Arial"/>
          <w:b w:val="0"/>
          <w:bCs w:val="0"/>
          <w:i w:val="0"/>
          <w:iCs w:val="0"/>
          <w:color w:val="000000"/>
          <w:kern w:val="0"/>
          <w:sz w:val="24"/>
          <w:szCs w:val="24"/>
          <w:lang w:val="en-US" w:eastAsia="zh-CN" w:bidi="ar"/>
        </w:rPr>
        <w:t>?</w:t>
      </w:r>
    </w:p>
    <w:p>
      <w:pPr>
        <w:numPr>
          <w:ilvl w:val="0"/>
          <w:numId w:val="3"/>
        </w:numPr>
        <w:spacing w:after="0" w:line="480" w:lineRule="auto"/>
        <w:ind w:left="425" w:leftChars="0" w:hanging="425" w:firstLineChars="0"/>
        <w:jc w:val="both"/>
        <w:rPr>
          <w:rFonts w:hint="default" w:ascii="Arial" w:hAnsi="Arial" w:cs="Arial"/>
          <w:sz w:val="24"/>
          <w:szCs w:val="24"/>
          <w:lang w:val="en-US"/>
        </w:rPr>
      </w:pPr>
      <w:r>
        <w:rPr>
          <w:rFonts w:hint="default" w:ascii="Arial" w:hAnsi="Arial" w:cs="Arial"/>
          <w:i w:val="0"/>
          <w:iCs/>
          <w:sz w:val="24"/>
          <w:szCs w:val="24"/>
          <w:lang w:val="en-US"/>
        </w:rPr>
        <w:t>What is the extent of caring behavior of teachers in Bunawan District, Davao City?</w:t>
      </w:r>
    </w:p>
    <w:p>
      <w:pPr>
        <w:numPr>
          <w:ilvl w:val="0"/>
          <w:numId w:val="3"/>
        </w:numPr>
        <w:spacing w:after="0" w:line="480" w:lineRule="auto"/>
        <w:ind w:left="425" w:leftChars="0" w:hanging="425" w:firstLineChars="0"/>
        <w:jc w:val="both"/>
        <w:rPr>
          <w:rFonts w:hint="default" w:ascii="Arial" w:hAnsi="Arial" w:cs="Arial"/>
          <w:sz w:val="24"/>
          <w:szCs w:val="24"/>
          <w:lang w:val="en-US"/>
        </w:rPr>
      </w:pPr>
      <w:r>
        <w:rPr>
          <w:rFonts w:hint="default" w:ascii="Arial" w:hAnsi="Arial" w:cs="Arial"/>
          <w:sz w:val="24"/>
          <w:szCs w:val="24"/>
          <w:lang w:val="en-US"/>
        </w:rPr>
        <w:t xml:space="preserve">Is there a significant relationship among learners’ autonomy, numerical inquisitiveness, and </w:t>
      </w:r>
      <w:r>
        <w:rPr>
          <w:rFonts w:hint="default" w:ascii="Arial" w:hAnsi="Arial" w:cs="Arial"/>
          <w:i w:val="0"/>
          <w:iCs/>
          <w:sz w:val="24"/>
          <w:szCs w:val="24"/>
          <w:lang w:val="en-US"/>
        </w:rPr>
        <w:t>caring behavior of teachers in Bunawan District, Davao City</w:t>
      </w:r>
      <w:r>
        <w:rPr>
          <w:rFonts w:hint="default" w:ascii="Arial" w:hAnsi="Arial" w:cs="Arial"/>
          <w:sz w:val="24"/>
          <w:szCs w:val="24"/>
          <w:lang w:val="en-US"/>
        </w:rPr>
        <w:t>?</w:t>
      </w:r>
    </w:p>
    <w:p>
      <w:pPr>
        <w:numPr>
          <w:ilvl w:val="0"/>
          <w:numId w:val="3"/>
        </w:numPr>
        <w:spacing w:after="0" w:line="480" w:lineRule="auto"/>
        <w:ind w:left="425" w:leftChars="0" w:hanging="425" w:firstLineChars="0"/>
        <w:jc w:val="both"/>
        <w:rPr>
          <w:rFonts w:hint="default" w:ascii="Arial" w:hAnsi="Arial" w:cs="Arial"/>
          <w:sz w:val="24"/>
          <w:szCs w:val="24"/>
          <w:lang w:val="en-US"/>
        </w:rPr>
      </w:pPr>
      <w:r>
        <w:rPr>
          <w:rFonts w:hint="default" w:ascii="Arial" w:hAnsi="Arial" w:cs="Arial"/>
          <w:sz w:val="24"/>
          <w:szCs w:val="24"/>
          <w:lang w:val="en-US"/>
        </w:rPr>
        <w:t xml:space="preserve">Does </w:t>
      </w:r>
      <w:r>
        <w:rPr>
          <w:rFonts w:hint="default" w:ascii="Arial" w:hAnsi="Arial" w:cs="Arial"/>
          <w:i w:val="0"/>
          <w:iCs/>
          <w:sz w:val="24"/>
          <w:szCs w:val="24"/>
          <w:lang w:val="en-US"/>
        </w:rPr>
        <w:t>caring behavior of teachers</w:t>
      </w:r>
      <w:r>
        <w:rPr>
          <w:rFonts w:hint="default" w:ascii="Arial" w:hAnsi="Arial" w:cs="Arial"/>
          <w:sz w:val="24"/>
          <w:szCs w:val="24"/>
          <w:lang w:val="en-US"/>
        </w:rPr>
        <w:t xml:space="preserve"> significantly mediates the relationship between learners’ autonomy and numerical inquisitiveness</w:t>
      </w:r>
      <w:r>
        <w:rPr>
          <w:rFonts w:hint="default" w:ascii="Arial" w:hAnsi="Arial" w:cs="Arial"/>
          <w:i w:val="0"/>
          <w:iCs/>
          <w:sz w:val="24"/>
          <w:szCs w:val="24"/>
          <w:lang w:val="en-US"/>
        </w:rPr>
        <w:t xml:space="preserve"> in Bunawan District, Davao City</w:t>
      </w:r>
      <w:r>
        <w:rPr>
          <w:rFonts w:hint="default" w:ascii="Arial" w:hAnsi="Arial" w:cs="Arial"/>
          <w:sz w:val="24"/>
          <w:szCs w:val="24"/>
          <w:lang w:val="en-US"/>
        </w:rPr>
        <w:t>?</w:t>
      </w:r>
    </w:p>
    <w:p>
      <w:pPr>
        <w:spacing w:line="240" w:lineRule="auto"/>
        <w:jc w:val="center"/>
        <w:rPr>
          <w:rFonts w:hint="default" w:ascii="Arial" w:hAnsi="Arial" w:cs="Arial"/>
          <w:b w:val="0"/>
          <w:bCs w:val="0"/>
          <w:i/>
          <w:iCs/>
          <w:sz w:val="24"/>
          <w:szCs w:val="24"/>
          <w:lang w:val="en-PH"/>
        </w:rPr>
      </w:pPr>
    </w:p>
    <w:p>
      <w:pPr>
        <w:spacing w:line="480" w:lineRule="auto"/>
        <w:jc w:val="center"/>
        <w:rPr>
          <w:rFonts w:hint="default" w:ascii="Arial" w:hAnsi="Arial" w:cs="Arial"/>
          <w:b w:val="0"/>
          <w:bCs w:val="0"/>
          <w:i/>
          <w:iCs/>
          <w:sz w:val="24"/>
          <w:szCs w:val="24"/>
          <w:lang w:val="en-PH"/>
        </w:rPr>
      </w:pPr>
      <w:r>
        <w:rPr>
          <w:rFonts w:hint="default" w:ascii="Arial" w:hAnsi="Arial" w:cs="Arial"/>
          <w:b w:val="0"/>
          <w:bCs w:val="0"/>
          <w:i/>
          <w:iCs/>
          <w:sz w:val="24"/>
          <w:szCs w:val="24"/>
          <w:lang w:val="en-PH"/>
        </w:rPr>
        <w:t>Hypothesis</w:t>
      </w:r>
    </w:p>
    <w:p>
      <w:pPr>
        <w:spacing w:line="240" w:lineRule="auto"/>
        <w:jc w:val="center"/>
        <w:rPr>
          <w:rFonts w:hint="default" w:ascii="Arial" w:hAnsi="Arial" w:cs="Arial"/>
          <w:b w:val="0"/>
          <w:bCs w:val="0"/>
          <w:i/>
          <w:iCs/>
          <w:sz w:val="24"/>
          <w:szCs w:val="24"/>
          <w:lang w:val="en-PH"/>
        </w:rPr>
      </w:pPr>
    </w:p>
    <w:p>
      <w:pPr>
        <w:pStyle w:val="14"/>
        <w:keepNext w:val="0"/>
        <w:keepLines w:val="0"/>
        <w:pageBreakBefore w:val="0"/>
        <w:widowControl/>
        <w:kinsoku/>
        <w:wordWrap/>
        <w:overflowPunct/>
        <w:topLinePunct w:val="0"/>
        <w:autoSpaceDE/>
        <w:autoSpaceDN/>
        <w:bidi w:val="0"/>
        <w:adjustRightInd/>
        <w:snapToGrid/>
        <w:spacing w:line="480" w:lineRule="auto"/>
        <w:contextualSpacing/>
        <w:jc w:val="both"/>
        <w:textAlignment w:val="auto"/>
        <w:rPr>
          <w:rFonts w:ascii="Arial" w:hAnsi="Arial" w:cs="Arial"/>
          <w:b w:val="0"/>
          <w:bCs/>
          <w:color w:val="000000"/>
          <w:sz w:val="24"/>
          <w:szCs w:val="24"/>
        </w:rPr>
      </w:pPr>
      <w:r>
        <w:rPr>
          <w:rFonts w:ascii="Arial" w:hAnsi="Arial" w:cs="Arial"/>
          <w:b w:val="0"/>
          <w:bCs/>
          <w:color w:val="000000"/>
          <w:sz w:val="24"/>
          <w:szCs w:val="24"/>
        </w:rPr>
        <w:tab/>
      </w:r>
      <w:r>
        <w:rPr>
          <w:rFonts w:ascii="Arial" w:hAnsi="Arial" w:cs="Arial"/>
          <w:b w:val="0"/>
          <w:bCs/>
          <w:sz w:val="24"/>
          <w:szCs w:val="24"/>
        </w:rPr>
        <w:t xml:space="preserve">The </w:t>
      </w:r>
      <w:r>
        <w:rPr>
          <w:rFonts w:ascii="Arial" w:hAnsi="Arial" w:cs="Arial"/>
          <w:b w:val="0"/>
          <w:bCs/>
          <w:sz w:val="24"/>
          <w:szCs w:val="24"/>
          <w:lang w:val="en-PH"/>
        </w:rPr>
        <w:t xml:space="preserve">following </w:t>
      </w:r>
      <w:r>
        <w:rPr>
          <w:rFonts w:hint="default" w:ascii="Arial" w:hAnsi="Arial" w:cs="Arial"/>
          <w:b w:val="0"/>
          <w:bCs/>
          <w:sz w:val="24"/>
          <w:szCs w:val="24"/>
          <w:lang w:val="en-US"/>
        </w:rPr>
        <w:t xml:space="preserve">null </w:t>
      </w:r>
      <w:r>
        <w:rPr>
          <w:rFonts w:ascii="Arial" w:hAnsi="Arial" w:cs="Arial"/>
          <w:b w:val="0"/>
          <w:bCs/>
          <w:sz w:val="24"/>
          <w:szCs w:val="24"/>
        </w:rPr>
        <w:t>hypothes</w:t>
      </w:r>
      <w:r>
        <w:rPr>
          <w:rFonts w:ascii="Arial" w:hAnsi="Arial" w:cs="Arial"/>
          <w:b w:val="0"/>
          <w:bCs/>
          <w:sz w:val="24"/>
          <w:szCs w:val="24"/>
          <w:lang w:val="en-PH"/>
        </w:rPr>
        <w:t>e</w:t>
      </w:r>
      <w:r>
        <w:rPr>
          <w:rFonts w:ascii="Arial" w:hAnsi="Arial" w:cs="Arial"/>
          <w:b w:val="0"/>
          <w:bCs/>
          <w:sz w:val="24"/>
          <w:szCs w:val="24"/>
        </w:rPr>
        <w:t xml:space="preserve">s </w:t>
      </w:r>
      <w:r>
        <w:rPr>
          <w:rFonts w:ascii="Arial" w:hAnsi="Arial" w:cs="Arial"/>
          <w:b w:val="0"/>
          <w:bCs/>
          <w:sz w:val="24"/>
          <w:szCs w:val="24"/>
          <w:lang w:val="en-PH"/>
        </w:rPr>
        <w:t>w</w:t>
      </w:r>
      <w:r>
        <w:rPr>
          <w:rFonts w:hint="default" w:ascii="Arial" w:hAnsi="Arial" w:cs="Arial"/>
          <w:b w:val="0"/>
          <w:bCs/>
          <w:sz w:val="24"/>
          <w:szCs w:val="24"/>
          <w:lang w:val="en-US"/>
        </w:rPr>
        <w:t>ere</w:t>
      </w:r>
      <w:r>
        <w:rPr>
          <w:rFonts w:ascii="Arial" w:hAnsi="Arial" w:cs="Arial"/>
          <w:b w:val="0"/>
          <w:bCs/>
          <w:sz w:val="24"/>
          <w:szCs w:val="24"/>
        </w:rPr>
        <w:t xml:space="preserve"> tested at 0.05 level of significance:</w:t>
      </w:r>
    </w:p>
    <w:p>
      <w:pPr>
        <w:pStyle w:val="14"/>
        <w:keepNext w:val="0"/>
        <w:keepLines w:val="0"/>
        <w:pageBreakBefore w:val="0"/>
        <w:widowControl/>
        <w:kinsoku/>
        <w:wordWrap/>
        <w:overflowPunct/>
        <w:topLinePunct w:val="0"/>
        <w:autoSpaceDE/>
        <w:autoSpaceDN/>
        <w:bidi w:val="0"/>
        <w:adjustRightInd/>
        <w:snapToGrid/>
        <w:spacing w:line="480" w:lineRule="auto"/>
        <w:contextualSpacing/>
        <w:jc w:val="both"/>
        <w:textAlignment w:val="auto"/>
        <w:rPr>
          <w:rFonts w:hint="default" w:ascii="Arial" w:hAnsi="Arial" w:cs="Arial"/>
          <w:b w:val="0"/>
          <w:bCs/>
          <w:color w:val="000000"/>
          <w:sz w:val="24"/>
          <w:szCs w:val="24"/>
          <w:lang w:val="en-PH"/>
        </w:rPr>
      </w:pPr>
      <w:r>
        <w:rPr>
          <w:rFonts w:hint="default" w:ascii="Arial" w:hAnsi="Arial" w:cs="Arial"/>
          <w:b w:val="0"/>
          <w:bCs/>
          <w:color w:val="000000"/>
          <w:sz w:val="24"/>
          <w:szCs w:val="24"/>
          <w:lang w:val="en-US"/>
        </w:rPr>
        <w:t>H</w:t>
      </w:r>
      <w:r>
        <w:rPr>
          <w:rFonts w:hint="default" w:ascii="Arial" w:hAnsi="Arial" w:cs="Arial"/>
          <w:b w:val="0"/>
          <w:bCs/>
          <w:color w:val="000000"/>
          <w:sz w:val="24"/>
          <w:szCs w:val="24"/>
          <w:vertAlign w:val="subscript"/>
          <w:lang w:val="en-US"/>
        </w:rPr>
        <w:t>0</w:t>
      </w:r>
      <w:r>
        <w:rPr>
          <w:rFonts w:ascii="Arial" w:hAnsi="Arial" w:cs="Arial"/>
          <w:b w:val="0"/>
          <w:bCs/>
          <w:color w:val="000000"/>
          <w:sz w:val="24"/>
          <w:szCs w:val="24"/>
          <w:vertAlign w:val="subscript"/>
          <w:lang w:val="en-PH"/>
        </w:rPr>
        <w:t>1</w:t>
      </w:r>
      <w:r>
        <w:rPr>
          <w:rFonts w:hint="default" w:ascii="Arial" w:hAnsi="Arial" w:cs="Arial"/>
          <w:b w:val="0"/>
          <w:bCs/>
          <w:color w:val="000000"/>
          <w:sz w:val="24"/>
          <w:szCs w:val="24"/>
          <w:lang w:val="en-US"/>
        </w:rPr>
        <w:t>:</w:t>
      </w:r>
      <w:r>
        <w:rPr>
          <w:rFonts w:ascii="Arial" w:hAnsi="Arial" w:cs="Arial"/>
          <w:b w:val="0"/>
          <w:bCs/>
          <w:color w:val="000000"/>
          <w:sz w:val="24"/>
          <w:szCs w:val="24"/>
          <w:lang w:val="en-PH"/>
        </w:rPr>
        <w:t xml:space="preserve"> </w:t>
      </w:r>
      <w:r>
        <w:rPr>
          <w:rFonts w:ascii="Arial" w:hAnsi="Arial" w:cs="Arial"/>
          <w:b w:val="0"/>
          <w:bCs/>
          <w:color w:val="000000"/>
          <w:sz w:val="24"/>
          <w:szCs w:val="24"/>
          <w:lang w:val="en-PH"/>
        </w:rPr>
        <w:tab/>
      </w:r>
      <w:r>
        <w:rPr>
          <w:rFonts w:ascii="Arial" w:hAnsi="Arial" w:cs="Arial"/>
          <w:b w:val="0"/>
          <w:bCs/>
          <w:color w:val="000000"/>
          <w:sz w:val="24"/>
          <w:szCs w:val="24"/>
        </w:rPr>
        <w:t xml:space="preserve">There is no </w:t>
      </w:r>
      <w:r>
        <w:rPr>
          <w:rFonts w:hint="default" w:ascii="Arial" w:hAnsi="Arial" w:cs="Arial"/>
          <w:b w:val="0"/>
          <w:bCs/>
          <w:color w:val="000000"/>
          <w:sz w:val="24"/>
          <w:szCs w:val="24"/>
          <w:lang w:val="en-PH"/>
        </w:rPr>
        <w:t xml:space="preserve">significant </w:t>
      </w:r>
      <w:r>
        <w:rPr>
          <w:rFonts w:hint="default" w:ascii="Arial" w:hAnsi="Arial" w:cs="Arial"/>
          <w:sz w:val="24"/>
          <w:szCs w:val="24"/>
          <w:lang w:val="en-US"/>
        </w:rPr>
        <w:t xml:space="preserve">relationship among learners’ autonomy, numerical inquisitiveness, and </w:t>
      </w:r>
      <w:r>
        <w:rPr>
          <w:rFonts w:hint="default" w:ascii="Arial" w:hAnsi="Arial" w:cs="Arial"/>
          <w:i w:val="0"/>
          <w:iCs/>
          <w:sz w:val="24"/>
          <w:szCs w:val="24"/>
          <w:lang w:val="en-US"/>
        </w:rPr>
        <w:t>caring behavior of teachers in Bunawan District, Davao City</w:t>
      </w:r>
      <w:r>
        <w:rPr>
          <w:rFonts w:hint="default" w:ascii="Arial" w:hAnsi="Arial" w:cs="Arial"/>
          <w:b w:val="0"/>
          <w:bCs/>
          <w:color w:val="000000"/>
          <w:sz w:val="24"/>
          <w:szCs w:val="24"/>
          <w:lang w:val="en-PH"/>
        </w:rPr>
        <w:t>.</w:t>
      </w:r>
    </w:p>
    <w:p>
      <w:pPr>
        <w:pStyle w:val="14"/>
        <w:keepNext w:val="0"/>
        <w:keepLines w:val="0"/>
        <w:pageBreakBefore w:val="0"/>
        <w:widowControl/>
        <w:numPr>
          <w:ilvl w:val="0"/>
          <w:numId w:val="0"/>
        </w:numPr>
        <w:kinsoku/>
        <w:wordWrap/>
        <w:overflowPunct/>
        <w:topLinePunct w:val="0"/>
        <w:autoSpaceDE/>
        <w:autoSpaceDN/>
        <w:bidi w:val="0"/>
        <w:adjustRightInd/>
        <w:snapToGrid/>
        <w:spacing w:line="480" w:lineRule="auto"/>
        <w:contextualSpacing/>
        <w:jc w:val="both"/>
        <w:textAlignment w:val="auto"/>
        <w:rPr>
          <w:rFonts w:ascii="Arial" w:hAnsi="Arial" w:eastAsia="SimSun" w:cs="Arial"/>
          <w:sz w:val="24"/>
          <w:szCs w:val="24"/>
          <w:lang w:val="en-PH"/>
        </w:rPr>
      </w:pPr>
      <w:r>
        <w:rPr>
          <w:rFonts w:hint="default" w:ascii="Arial" w:hAnsi="Arial" w:cs="Arial"/>
          <w:b w:val="0"/>
          <w:bCs/>
          <w:color w:val="000000"/>
          <w:sz w:val="24"/>
          <w:szCs w:val="24"/>
          <w:lang w:val="en-US"/>
        </w:rPr>
        <w:t>H</w:t>
      </w:r>
      <w:r>
        <w:rPr>
          <w:rFonts w:hint="default" w:ascii="Arial" w:hAnsi="Arial" w:cs="Arial"/>
          <w:b w:val="0"/>
          <w:bCs/>
          <w:color w:val="000000"/>
          <w:sz w:val="24"/>
          <w:szCs w:val="24"/>
          <w:vertAlign w:val="subscript"/>
          <w:lang w:val="en-US"/>
        </w:rPr>
        <w:t>02</w:t>
      </w:r>
      <w:r>
        <w:rPr>
          <w:rFonts w:hint="default" w:ascii="Arial" w:hAnsi="Arial" w:cs="Arial"/>
          <w:b w:val="0"/>
          <w:bCs/>
          <w:color w:val="000000"/>
          <w:sz w:val="24"/>
          <w:szCs w:val="24"/>
          <w:lang w:val="en-US"/>
        </w:rPr>
        <w:t>:</w:t>
      </w:r>
      <w:r>
        <w:rPr>
          <w:rFonts w:hint="default" w:ascii="Arial" w:hAnsi="Arial" w:cs="Arial"/>
          <w:b w:val="0"/>
          <w:bCs/>
          <w:color w:val="000000"/>
          <w:sz w:val="24"/>
          <w:szCs w:val="24"/>
          <w:lang w:val="en-US"/>
        </w:rPr>
        <w:tab/>
      </w:r>
      <w:r>
        <w:rPr>
          <w:rFonts w:hint="default" w:ascii="Arial" w:hAnsi="Arial" w:cs="Arial"/>
          <w:sz w:val="24"/>
          <w:szCs w:val="24"/>
          <w:lang w:val="en-US"/>
        </w:rPr>
        <w:t>C</w:t>
      </w:r>
      <w:r>
        <w:rPr>
          <w:rFonts w:hint="default" w:ascii="Arial" w:hAnsi="Arial" w:cs="Arial"/>
          <w:i w:val="0"/>
          <w:iCs/>
          <w:sz w:val="24"/>
          <w:szCs w:val="24"/>
          <w:lang w:val="en-US"/>
        </w:rPr>
        <w:t>aring behavior of teachers</w:t>
      </w:r>
      <w:r>
        <w:rPr>
          <w:rFonts w:hint="default" w:ascii="Arial" w:hAnsi="Arial" w:cs="Arial"/>
          <w:sz w:val="24"/>
          <w:szCs w:val="24"/>
          <w:lang w:val="en-US"/>
        </w:rPr>
        <w:t xml:space="preserve"> does not significantly mediates the relationship between learners’ autonomy and numerical inquisitiveness</w:t>
      </w:r>
      <w:r>
        <w:rPr>
          <w:rFonts w:hint="default" w:ascii="Arial" w:hAnsi="Arial" w:cs="Arial"/>
          <w:i w:val="0"/>
          <w:iCs/>
          <w:sz w:val="24"/>
          <w:szCs w:val="24"/>
          <w:lang w:val="en-US"/>
        </w:rPr>
        <w:t xml:space="preserve"> in Bunawan District, Davao City</w:t>
      </w:r>
      <w:r>
        <w:rPr>
          <w:rFonts w:ascii="Arial" w:hAnsi="Arial" w:cs="Arial"/>
          <w:b w:val="0"/>
          <w:bCs/>
          <w:sz w:val="24"/>
          <w:szCs w:val="24"/>
          <w:lang w:val="en-PH"/>
        </w:rPr>
        <w:t>.</w:t>
      </w:r>
    </w:p>
    <w:p>
      <w:pPr>
        <w:spacing w:after="0" w:line="480" w:lineRule="auto"/>
        <w:ind w:firstLine="720"/>
        <w:jc w:val="both"/>
        <w:rPr>
          <w:rFonts w:hint="default" w:ascii="Arial" w:hAnsi="Arial" w:eastAsia="SimSun" w:cs="Arial"/>
          <w:sz w:val="24"/>
          <w:szCs w:val="24"/>
          <w:lang w:val="en-US"/>
        </w:rPr>
      </w:pPr>
      <w:r>
        <w:rPr>
          <w:rFonts w:hint="default" w:ascii="Arial" w:hAnsi="Arial" w:cs="Arial"/>
          <w:i/>
          <w:iCs/>
          <w:sz w:val="24"/>
          <w:szCs w:val="24"/>
          <w:lang w:val="en-US"/>
        </w:rPr>
        <w:t>Department of Education</w:t>
      </w:r>
      <w:r>
        <w:rPr>
          <w:rFonts w:hint="default" w:ascii="Arial" w:hAnsi="Arial" w:cs="Arial"/>
          <w:sz w:val="24"/>
          <w:szCs w:val="24"/>
          <w:lang w:val="en-US"/>
        </w:rPr>
        <w:t xml:space="preserve">. </w:t>
      </w:r>
      <w:r>
        <w:rPr>
          <w:rFonts w:hint="default" w:ascii="Arial" w:hAnsi="Arial" w:cs="Arial"/>
          <w:sz w:val="24"/>
          <w:szCs w:val="24"/>
        </w:rPr>
        <w:t xml:space="preserve">Research on </w:t>
      </w:r>
      <w:r>
        <w:rPr>
          <w:rFonts w:hint="default" w:ascii="Arial" w:hAnsi="Arial" w:cs="Arial"/>
          <w:sz w:val="24"/>
          <w:szCs w:val="24"/>
          <w:lang w:val="en-US"/>
        </w:rPr>
        <w:t>learners’ autonomy and numerical inquisitveness</w:t>
      </w:r>
      <w:r>
        <w:rPr>
          <w:rFonts w:hint="default" w:ascii="Arial" w:hAnsi="Arial" w:cs="Arial"/>
          <w:sz w:val="24"/>
          <w:szCs w:val="24"/>
        </w:rPr>
        <w:t xml:space="preserve"> can provide valuable insights into the factors that influence </w:t>
      </w:r>
      <w:r>
        <w:rPr>
          <w:rFonts w:hint="default" w:ascii="Arial" w:hAnsi="Arial" w:cs="Arial"/>
          <w:sz w:val="24"/>
          <w:szCs w:val="24"/>
          <w:lang w:val="en-US"/>
        </w:rPr>
        <w:t>learner</w:t>
      </w:r>
      <w:r>
        <w:rPr>
          <w:rFonts w:hint="default" w:ascii="Arial" w:hAnsi="Arial" w:cs="Arial"/>
          <w:sz w:val="24"/>
          <w:szCs w:val="24"/>
        </w:rPr>
        <w:t xml:space="preserve">s' engagement and motivation in mathematics. </w:t>
      </w:r>
      <w:r>
        <w:rPr>
          <w:rFonts w:hint="default" w:ascii="Arial" w:hAnsi="Arial" w:cs="Arial"/>
          <w:sz w:val="24"/>
          <w:szCs w:val="24"/>
          <w:lang w:val="en-US"/>
        </w:rPr>
        <w:t>The Department of Education</w:t>
      </w:r>
      <w:r>
        <w:rPr>
          <w:rFonts w:hint="default" w:ascii="Arial" w:hAnsi="Arial" w:cs="Arial"/>
          <w:sz w:val="24"/>
          <w:szCs w:val="24"/>
        </w:rPr>
        <w:t xml:space="preserve"> can use this research to inform the development of education policies and initiatives aimed at promoting math interest among learners. For example, the findings can guide the design of curriculum frameworks, teaching strategies, and assessment methods that foster </w:t>
      </w:r>
      <w:r>
        <w:rPr>
          <w:rFonts w:hint="default" w:ascii="Arial" w:hAnsi="Arial" w:cs="Arial"/>
          <w:sz w:val="24"/>
          <w:szCs w:val="24"/>
          <w:lang w:val="en-US"/>
        </w:rPr>
        <w:t>learners’ numerical inquisitiveness</w:t>
      </w:r>
      <w:r>
        <w:rPr>
          <w:rFonts w:hint="default" w:ascii="Arial" w:hAnsi="Arial" w:cs="Arial"/>
          <w:sz w:val="24"/>
          <w:szCs w:val="24"/>
        </w:rPr>
        <w:t>.</w:t>
      </w:r>
    </w:p>
    <w:p>
      <w:pPr>
        <w:spacing w:after="0" w:line="480" w:lineRule="auto"/>
        <w:ind w:firstLine="720"/>
        <w:jc w:val="both"/>
        <w:rPr>
          <w:rFonts w:hint="default" w:ascii="Arial" w:hAnsi="Arial" w:eastAsia="SimSun" w:cs="Arial"/>
          <w:b w:val="0"/>
          <w:bCs w:val="0"/>
          <w:sz w:val="24"/>
          <w:szCs w:val="24"/>
          <w:lang w:val="en-US"/>
        </w:rPr>
      </w:pPr>
      <w:r>
        <w:rPr>
          <w:rFonts w:hint="default" w:ascii="Arial" w:hAnsi="Arial" w:cs="Arial"/>
          <w:i/>
          <w:iCs/>
          <w:sz w:val="24"/>
          <w:szCs w:val="24"/>
          <w:lang w:val="en-US"/>
        </w:rPr>
        <w:t>Policy Makers</w:t>
      </w:r>
      <w:r>
        <w:rPr>
          <w:rFonts w:hint="default" w:ascii="Arial" w:hAnsi="Arial" w:cs="Arial"/>
          <w:sz w:val="24"/>
          <w:szCs w:val="24"/>
          <w:lang w:val="en-US"/>
        </w:rPr>
        <w:t xml:space="preserve">. </w:t>
      </w:r>
      <w:r>
        <w:rPr>
          <w:rFonts w:hint="default" w:ascii="Arial" w:hAnsi="Arial" w:cs="Arial"/>
          <w:sz w:val="24"/>
          <w:szCs w:val="24"/>
        </w:rPr>
        <w:t xml:space="preserve">Research on </w:t>
      </w:r>
      <w:r>
        <w:rPr>
          <w:rFonts w:hint="default" w:ascii="Arial" w:hAnsi="Arial" w:cs="Arial"/>
          <w:sz w:val="24"/>
          <w:szCs w:val="24"/>
          <w:lang w:val="en-US"/>
        </w:rPr>
        <w:t>learners’ autonomy and numerical inquisitveness</w:t>
      </w:r>
      <w:r>
        <w:rPr>
          <w:rFonts w:hint="default" w:ascii="Arial" w:hAnsi="Arial" w:cs="Arial"/>
          <w:sz w:val="24"/>
          <w:szCs w:val="24"/>
        </w:rPr>
        <w:t xml:space="preserve"> can contribute to the development of math curricula that are more engaging and relevant to students. Policy makers can use the findings to advocate for curriculum revisions that incorporate real-world applications, problem-solving activities, and hands-on experiences to enhance math interest. This can help students see the practical value and relevance of mathematics in their lives.</w:t>
      </w:r>
      <w:r>
        <w:rPr>
          <w:rFonts w:hint="default" w:ascii="Arial" w:hAnsi="Arial" w:cs="Arial"/>
          <w:sz w:val="24"/>
          <w:szCs w:val="24"/>
          <w:lang w:val="en-US"/>
        </w:rPr>
        <w:t xml:space="preserve"> Also, p</w:t>
      </w:r>
      <w:r>
        <w:rPr>
          <w:rFonts w:hint="default" w:ascii="Arial" w:hAnsi="Arial" w:cs="Arial"/>
          <w:sz w:val="24"/>
          <w:szCs w:val="24"/>
        </w:rPr>
        <w:t xml:space="preserve">olicy makers can use research on </w:t>
      </w:r>
      <w:r>
        <w:rPr>
          <w:rFonts w:hint="default" w:ascii="Arial" w:hAnsi="Arial" w:cs="Arial"/>
          <w:sz w:val="24"/>
          <w:szCs w:val="24"/>
          <w:lang w:val="en-US"/>
        </w:rPr>
        <w:t>learners’ autonomy and numerical inquisitveness</w:t>
      </w:r>
      <w:r>
        <w:rPr>
          <w:rFonts w:hint="default" w:ascii="Arial" w:hAnsi="Arial" w:cs="Arial"/>
          <w:sz w:val="24"/>
          <w:szCs w:val="24"/>
        </w:rPr>
        <w:t xml:space="preserve"> to allocate resources effectively. By understanding the factors that contribute to math interest, they can allocate funding and support to initiatives that have been shown to positively impact student interest in mathematics.</w:t>
      </w:r>
    </w:p>
    <w:p>
      <w:pPr>
        <w:spacing w:after="0" w:line="480" w:lineRule="auto"/>
        <w:ind w:firstLine="720"/>
        <w:jc w:val="both"/>
        <w:rPr>
          <w:rFonts w:hint="default" w:ascii="Arial" w:hAnsi="Arial" w:eastAsia="SimSun" w:cs="Arial"/>
          <w:sz w:val="24"/>
          <w:szCs w:val="24"/>
          <w:lang w:val="en-US"/>
        </w:rPr>
      </w:pPr>
      <w:r>
        <w:rPr>
          <w:rFonts w:hint="default" w:ascii="Arial" w:hAnsi="Arial" w:cs="Arial"/>
          <w:b w:val="0"/>
          <w:bCs w:val="0"/>
          <w:i/>
          <w:iCs/>
          <w:sz w:val="24"/>
          <w:szCs w:val="24"/>
          <w:lang w:val="en-US"/>
        </w:rPr>
        <w:t>Teachers</w:t>
      </w:r>
      <w:r>
        <w:rPr>
          <w:rFonts w:hint="default" w:ascii="Arial" w:hAnsi="Arial" w:cs="Arial"/>
          <w:b w:val="0"/>
          <w:bCs w:val="0"/>
          <w:sz w:val="24"/>
          <w:szCs w:val="24"/>
          <w:lang w:val="en-US"/>
        </w:rPr>
        <w:t xml:space="preserve">. </w:t>
      </w:r>
      <w:r>
        <w:rPr>
          <w:rFonts w:hint="default" w:ascii="Arial" w:hAnsi="Arial" w:cs="Arial"/>
          <w:sz w:val="24"/>
          <w:szCs w:val="24"/>
        </w:rPr>
        <w:t xml:space="preserve">Research on </w:t>
      </w:r>
      <w:r>
        <w:rPr>
          <w:rFonts w:hint="default" w:ascii="Arial" w:hAnsi="Arial" w:cs="Arial"/>
          <w:sz w:val="24"/>
          <w:szCs w:val="24"/>
          <w:lang w:val="en-US"/>
        </w:rPr>
        <w:t>numerical inquisitveness</w:t>
      </w:r>
      <w:r>
        <w:rPr>
          <w:rFonts w:hint="default" w:ascii="Arial" w:hAnsi="Arial" w:cs="Arial"/>
          <w:sz w:val="24"/>
          <w:szCs w:val="24"/>
        </w:rPr>
        <w:t xml:space="preserve"> can provide teachers with insights into effective instructional strategies that can engage and motivate students in mathematics. By understanding the factors that influence math interest, teachers can adapt their teaching methods to create a more engaging and meaningful learning experience for students. They can incorporate activities, examples, and resources that cater to students' interests and promote a positive attitude towards math.</w:t>
      </w:r>
      <w:r>
        <w:rPr>
          <w:rFonts w:hint="default" w:ascii="Arial" w:hAnsi="Arial" w:cs="Arial"/>
          <w:sz w:val="24"/>
          <w:szCs w:val="24"/>
          <w:lang w:val="en-US"/>
        </w:rPr>
        <w:t xml:space="preserve"> Adding more, s</w:t>
      </w:r>
      <w:r>
        <w:rPr>
          <w:rFonts w:hint="default" w:ascii="Arial" w:hAnsi="Arial" w:cs="Arial"/>
          <w:sz w:val="24"/>
          <w:szCs w:val="24"/>
        </w:rPr>
        <w:t xml:space="preserve">tudies on </w:t>
      </w:r>
      <w:r>
        <w:rPr>
          <w:rFonts w:hint="default" w:ascii="Arial" w:hAnsi="Arial" w:cs="Arial"/>
          <w:sz w:val="24"/>
          <w:szCs w:val="24"/>
          <w:lang w:val="en-US"/>
        </w:rPr>
        <w:t>numerical inquisitveness</w:t>
      </w:r>
      <w:r>
        <w:rPr>
          <w:rFonts w:hint="default" w:ascii="Arial" w:hAnsi="Arial" w:cs="Arial"/>
          <w:sz w:val="24"/>
          <w:szCs w:val="24"/>
        </w:rPr>
        <w:t xml:space="preserve"> can help teachers recognize the diverse interests and learning preferences of their students. This knowledge allows them to personalize their instruction, tailoring activities and assignments to align with students' individual interests and strengths</w:t>
      </w:r>
      <w:r>
        <w:rPr>
          <w:rFonts w:hint="default" w:ascii="Arial" w:hAnsi="Arial" w:cs="Arial"/>
          <w:sz w:val="24"/>
          <w:szCs w:val="24"/>
          <w:lang w:val="en-US"/>
        </w:rPr>
        <w:t>.</w:t>
      </w:r>
    </w:p>
    <w:p>
      <w:pPr>
        <w:spacing w:after="0" w:line="480" w:lineRule="auto"/>
        <w:ind w:firstLine="720"/>
        <w:jc w:val="both"/>
        <w:rPr>
          <w:rFonts w:hint="default" w:ascii="Arial" w:hAnsi="Arial" w:cs="Arial"/>
          <w:i/>
          <w:iCs/>
          <w:sz w:val="24"/>
          <w:szCs w:val="24"/>
          <w:lang w:val="en-US"/>
        </w:rPr>
      </w:pPr>
      <w:r>
        <w:rPr>
          <w:rFonts w:hint="default" w:ascii="Arial" w:hAnsi="Arial" w:eastAsia="TimesNewRomanPSMT" w:cs="Arial"/>
          <w:i/>
          <w:iCs/>
          <w:color w:val="231F20"/>
          <w:kern w:val="0"/>
          <w:sz w:val="24"/>
          <w:szCs w:val="24"/>
          <w:lang w:val="en-US" w:eastAsia="zh-CN" w:bidi="ar"/>
        </w:rPr>
        <w:t>Learners</w:t>
      </w:r>
      <w:r>
        <w:rPr>
          <w:rFonts w:hint="default" w:ascii="Arial" w:hAnsi="Arial" w:eastAsia="TimesNewRomanPSMT" w:cs="Arial"/>
          <w:color w:val="231F20"/>
          <w:kern w:val="0"/>
          <w:sz w:val="24"/>
          <w:szCs w:val="24"/>
          <w:lang w:val="en-US" w:eastAsia="zh-CN" w:bidi="ar"/>
        </w:rPr>
        <w:t xml:space="preserve">. </w:t>
      </w:r>
      <w:r>
        <w:rPr>
          <w:rFonts w:hint="default" w:ascii="Arial" w:hAnsi="Arial" w:cs="Arial"/>
          <w:sz w:val="24"/>
          <w:szCs w:val="24"/>
        </w:rPr>
        <w:t xml:space="preserve">Research on </w:t>
      </w:r>
      <w:r>
        <w:rPr>
          <w:rFonts w:hint="default" w:ascii="Arial" w:hAnsi="Arial" w:cs="Arial"/>
          <w:sz w:val="24"/>
          <w:szCs w:val="24"/>
          <w:lang w:val="en-US"/>
        </w:rPr>
        <w:t>numerical inquisitveness</w:t>
      </w:r>
      <w:r>
        <w:rPr>
          <w:rFonts w:hint="default" w:ascii="Arial" w:hAnsi="Arial" w:cs="Arial"/>
          <w:sz w:val="24"/>
          <w:szCs w:val="24"/>
        </w:rPr>
        <w:t xml:space="preserve"> can help </w:t>
      </w:r>
      <w:r>
        <w:rPr>
          <w:rFonts w:hint="default" w:ascii="Arial" w:hAnsi="Arial" w:cs="Arial"/>
          <w:sz w:val="24"/>
          <w:szCs w:val="24"/>
          <w:lang w:val="en-US"/>
        </w:rPr>
        <w:t>learners</w:t>
      </w:r>
      <w:r>
        <w:rPr>
          <w:rFonts w:hint="default" w:ascii="Arial" w:hAnsi="Arial" w:cs="Arial"/>
          <w:sz w:val="24"/>
          <w:szCs w:val="24"/>
        </w:rPr>
        <w:t xml:space="preserve"> develop a positive attitude and intrinsic motivation towards mathematics. Understanding the factors that influence </w:t>
      </w:r>
      <w:r>
        <w:rPr>
          <w:rFonts w:hint="default" w:ascii="Arial" w:hAnsi="Arial" w:cs="Arial"/>
          <w:sz w:val="24"/>
          <w:szCs w:val="24"/>
          <w:lang w:val="en-US"/>
        </w:rPr>
        <w:t>numerical inquisitveness</w:t>
      </w:r>
      <w:r>
        <w:rPr>
          <w:rFonts w:hint="default" w:ascii="Arial" w:hAnsi="Arial" w:cs="Arial"/>
          <w:sz w:val="24"/>
          <w:szCs w:val="24"/>
        </w:rPr>
        <w:t xml:space="preserve"> can enable </w:t>
      </w:r>
      <w:r>
        <w:rPr>
          <w:rFonts w:hint="default" w:ascii="Arial" w:hAnsi="Arial" w:cs="Arial"/>
          <w:sz w:val="24"/>
          <w:szCs w:val="24"/>
          <w:lang w:val="en-US"/>
        </w:rPr>
        <w:t>learners</w:t>
      </w:r>
      <w:r>
        <w:rPr>
          <w:rFonts w:hint="default" w:ascii="Arial" w:hAnsi="Arial" w:cs="Arial"/>
          <w:sz w:val="24"/>
          <w:szCs w:val="24"/>
        </w:rPr>
        <w:t xml:space="preserve"> to identify their own interests and strengths in math, leading to greater engagement and perseverance in their learning journey</w:t>
      </w:r>
      <w:r>
        <w:rPr>
          <w:rFonts w:hint="default" w:ascii="Arial" w:hAnsi="Arial" w:cs="Arial"/>
          <w:sz w:val="24"/>
          <w:szCs w:val="24"/>
          <w:lang w:val="en-US"/>
        </w:rPr>
        <w:t xml:space="preserve">. </w:t>
      </w:r>
      <w:r>
        <w:rPr>
          <w:rFonts w:hint="default" w:ascii="Arial" w:hAnsi="Arial" w:cs="Arial"/>
          <w:sz w:val="24"/>
          <w:szCs w:val="24"/>
        </w:rPr>
        <w:t xml:space="preserve">When </w:t>
      </w:r>
      <w:r>
        <w:rPr>
          <w:rFonts w:hint="default" w:ascii="Arial" w:hAnsi="Arial" w:cs="Arial"/>
          <w:sz w:val="24"/>
          <w:szCs w:val="24"/>
          <w:lang w:val="en-US"/>
        </w:rPr>
        <w:t>learners</w:t>
      </w:r>
      <w:r>
        <w:rPr>
          <w:rFonts w:hint="default" w:ascii="Arial" w:hAnsi="Arial" w:cs="Arial"/>
          <w:sz w:val="24"/>
          <w:szCs w:val="24"/>
        </w:rPr>
        <w:t xml:space="preserve"> are interested and motivated in math, they are more likely to invest effort and time into their studies. This can lead to improved performance and achievement in mathematics. Research on </w:t>
      </w:r>
      <w:r>
        <w:rPr>
          <w:rFonts w:hint="default" w:ascii="Arial" w:hAnsi="Arial" w:cs="Arial"/>
          <w:sz w:val="24"/>
          <w:szCs w:val="24"/>
          <w:lang w:val="en-US"/>
        </w:rPr>
        <w:t>learners’ autonomy and numerical inquisitveness</w:t>
      </w:r>
      <w:r>
        <w:rPr>
          <w:rFonts w:hint="default" w:ascii="Arial" w:hAnsi="Arial" w:cs="Arial"/>
          <w:sz w:val="24"/>
          <w:szCs w:val="24"/>
        </w:rPr>
        <w:t xml:space="preserve"> can provide insights into effective instructional strategies and interventions that can support students in developing a strong foundation in math concepts and skills</w:t>
      </w:r>
      <w:r>
        <w:rPr>
          <w:rFonts w:hint="default" w:ascii="Arial" w:hAnsi="Arial" w:cs="Arial"/>
          <w:sz w:val="24"/>
          <w:szCs w:val="24"/>
          <w:lang w:val="en-US"/>
        </w:rPr>
        <w:t>.</w:t>
      </w:r>
    </w:p>
    <w:p>
      <w:pPr>
        <w:spacing w:after="0" w:line="480" w:lineRule="auto"/>
        <w:ind w:firstLine="720"/>
        <w:jc w:val="both"/>
        <w:rPr>
          <w:rFonts w:ascii="Arial" w:hAnsi="Arial" w:eastAsia="SimSun" w:cs="Arial"/>
          <w:sz w:val="24"/>
          <w:szCs w:val="24"/>
          <w:lang w:val="en-PH"/>
        </w:rPr>
      </w:pPr>
      <w:r>
        <w:rPr>
          <w:rFonts w:hint="default" w:ascii="Arial" w:hAnsi="Arial" w:cs="Arial"/>
          <w:i/>
          <w:iCs/>
          <w:sz w:val="24"/>
          <w:szCs w:val="24"/>
          <w:lang w:val="en-US"/>
        </w:rPr>
        <w:t>Future researchers</w:t>
      </w:r>
      <w:r>
        <w:rPr>
          <w:rFonts w:hint="default" w:ascii="Arial" w:hAnsi="Arial" w:cs="Arial"/>
          <w:sz w:val="24"/>
          <w:szCs w:val="24"/>
          <w:lang w:val="en-US"/>
        </w:rPr>
        <w:t>. O</w:t>
      </w:r>
      <w:r>
        <w:rPr>
          <w:rFonts w:ascii="Arial" w:hAnsi="Arial" w:eastAsia="SimSun" w:cs="Arial"/>
          <w:sz w:val="24"/>
          <w:szCs w:val="24"/>
          <w:lang w:val="en-PH"/>
        </w:rPr>
        <w:t xml:space="preserve">ther researchers would benefit on the result of this study because the findings may provide framework and model for the future researches in the context of </w:t>
      </w:r>
      <w:r>
        <w:rPr>
          <w:rFonts w:hint="default" w:ascii="Arial" w:hAnsi="Arial" w:cs="Arial"/>
          <w:sz w:val="24"/>
          <w:szCs w:val="24"/>
          <w:lang w:val="en-US"/>
        </w:rPr>
        <w:t>numerical inquisitveness of learners as well as their autonomy</w:t>
      </w:r>
      <w:r>
        <w:rPr>
          <w:rFonts w:hint="default" w:ascii="Arial" w:hAnsi="Arial" w:eastAsia="SimSun" w:cs="Arial"/>
          <w:sz w:val="24"/>
          <w:szCs w:val="24"/>
        </w:rPr>
        <w:t>.</w:t>
      </w:r>
    </w:p>
    <w:p>
      <w:pPr>
        <w:spacing w:line="480" w:lineRule="auto"/>
        <w:ind w:firstLine="840" w:firstLineChars="0"/>
        <w:jc w:val="both"/>
        <w:rPr>
          <w:rFonts w:ascii="Arial" w:hAnsi="Arial" w:cs="Arial"/>
          <w:color w:val="000000"/>
          <w:sz w:val="24"/>
          <w:szCs w:val="24"/>
        </w:rPr>
      </w:pPr>
      <w:r>
        <w:rPr>
          <w:rFonts w:ascii="Arial" w:hAnsi="Arial" w:cs="Arial"/>
          <w:color w:val="000000"/>
          <w:sz w:val="24"/>
          <w:szCs w:val="24"/>
        </w:rPr>
        <w:t xml:space="preserve">For more comprehensive understanding, the following terms </w:t>
      </w:r>
      <w:r>
        <w:rPr>
          <w:rFonts w:ascii="Arial" w:hAnsi="Arial" w:cs="Arial"/>
          <w:color w:val="000000"/>
          <w:sz w:val="24"/>
          <w:szCs w:val="24"/>
          <w:lang w:val="en-PH"/>
        </w:rPr>
        <w:t>were</w:t>
      </w:r>
      <w:r>
        <w:rPr>
          <w:rFonts w:ascii="Arial" w:hAnsi="Arial" w:cs="Arial"/>
          <w:color w:val="000000"/>
          <w:sz w:val="24"/>
          <w:szCs w:val="24"/>
        </w:rPr>
        <w:t xml:space="preserve"> define</w:t>
      </w:r>
      <w:r>
        <w:rPr>
          <w:rFonts w:ascii="Arial" w:hAnsi="Arial" w:cs="Arial"/>
          <w:color w:val="000000"/>
          <w:sz w:val="24"/>
          <w:szCs w:val="24"/>
          <w:lang w:val="en-PH"/>
        </w:rPr>
        <w:t>d</w:t>
      </w:r>
      <w:r>
        <w:rPr>
          <w:rFonts w:ascii="Arial" w:hAnsi="Arial" w:cs="Arial"/>
          <w:color w:val="000000"/>
          <w:sz w:val="24"/>
          <w:szCs w:val="24"/>
        </w:rPr>
        <w:t xml:space="preserve"> operationally:</w:t>
      </w:r>
    </w:p>
    <w:p>
      <w:pPr>
        <w:spacing w:line="480" w:lineRule="auto"/>
        <w:ind w:firstLine="840" w:firstLineChars="0"/>
        <w:jc w:val="both"/>
        <w:rPr>
          <w:rFonts w:hint="default" w:ascii="Arial" w:hAnsi="Arial" w:cs="Arial"/>
          <w:sz w:val="24"/>
          <w:szCs w:val="24"/>
          <w:lang w:val="en-US"/>
        </w:rPr>
      </w:pPr>
      <w:r>
        <w:rPr>
          <w:rFonts w:hint="default" w:ascii="Arial" w:hAnsi="Arial" w:cs="Arial"/>
          <w:i/>
          <w:iCs/>
          <w:sz w:val="24"/>
          <w:szCs w:val="24"/>
          <w:lang w:val="en-US"/>
        </w:rPr>
        <w:t>Learners’ Autonomy</w:t>
      </w:r>
      <w:r>
        <w:rPr>
          <w:rFonts w:ascii="Arial" w:hAnsi="Arial" w:eastAsia="SimSun" w:cs="Arial"/>
          <w:i/>
          <w:iCs/>
          <w:sz w:val="24"/>
          <w:szCs w:val="24"/>
          <w:lang w:val="en-PH"/>
        </w:rPr>
        <w:t>.</w:t>
      </w:r>
      <w:r>
        <w:rPr>
          <w:rFonts w:ascii="Arial" w:hAnsi="Arial" w:eastAsia="SimSun" w:cs="Arial"/>
          <w:b/>
          <w:bCs/>
          <w:sz w:val="24"/>
          <w:szCs w:val="24"/>
          <w:lang w:val="en-PH"/>
        </w:rPr>
        <w:t xml:space="preserve"> </w:t>
      </w:r>
      <w:r>
        <w:rPr>
          <w:rFonts w:hint="default" w:ascii="Arial" w:hAnsi="Arial" w:eastAsia="SimSun" w:cs="Arial"/>
          <w:b w:val="0"/>
          <w:bCs w:val="0"/>
          <w:sz w:val="24"/>
          <w:szCs w:val="24"/>
          <w:lang w:val="en-US"/>
        </w:rPr>
        <w:t xml:space="preserve">It is conceptually defined as the </w:t>
      </w:r>
      <w:r>
        <w:rPr>
          <w:rFonts w:hint="default" w:ascii="Arial" w:hAnsi="Arial" w:eastAsia="Segoe UI" w:cs="Arial"/>
          <w:i w:val="0"/>
          <w:iCs w:val="0"/>
          <w:caps w:val="0"/>
          <w:color w:val="0F0F0F"/>
          <w:spacing w:val="0"/>
          <w:sz w:val="24"/>
          <w:szCs w:val="24"/>
        </w:rPr>
        <w:t>ability and willingness of students to take control of their own learning processes</w:t>
      </w:r>
      <w:r>
        <w:rPr>
          <w:rFonts w:hint="default" w:ascii="Arial" w:hAnsi="Arial" w:eastAsia="Segoe UI" w:cs="Arial"/>
          <w:i w:val="0"/>
          <w:iCs w:val="0"/>
          <w:caps w:val="0"/>
          <w:color w:val="0F0F0F"/>
          <w:spacing w:val="0"/>
          <w:sz w:val="24"/>
          <w:szCs w:val="24"/>
          <w:lang w:val="en-US"/>
        </w:rPr>
        <w:t xml:space="preserve">. </w:t>
      </w:r>
      <w:r>
        <w:rPr>
          <w:rFonts w:ascii="Arial" w:hAnsi="Arial" w:eastAsia="SimSun" w:cs="Arial"/>
          <w:sz w:val="24"/>
          <w:szCs w:val="24"/>
          <w:lang w:val="en-PH"/>
        </w:rPr>
        <w:t xml:space="preserve">In this study refers to the independent variable being described in terms of </w:t>
      </w:r>
      <w:r>
        <w:rPr>
          <w:rFonts w:hint="default" w:ascii="Arial" w:hAnsi="Arial" w:cs="Arial"/>
          <w:i w:val="0"/>
          <w:iCs w:val="0"/>
          <w:sz w:val="24"/>
          <w:szCs w:val="24"/>
          <w:lang w:val="en-US"/>
        </w:rPr>
        <w:t>willingness to learn, learning accountability, impulsement, and ability to plan learning</w:t>
      </w:r>
      <w:r>
        <w:rPr>
          <w:rFonts w:hint="default" w:ascii="Arial" w:hAnsi="Arial" w:cs="Arial"/>
          <w:sz w:val="24"/>
          <w:szCs w:val="24"/>
          <w:lang w:val="en-US"/>
        </w:rPr>
        <w:t>.</w:t>
      </w:r>
    </w:p>
    <w:p>
      <w:pPr>
        <w:pStyle w:val="2"/>
        <w:spacing w:line="480" w:lineRule="auto"/>
        <w:ind w:firstLine="720" w:firstLineChars="0"/>
        <w:jc w:val="both"/>
        <w:rPr>
          <w:rFonts w:hint="default" w:ascii="Arial" w:hAnsi="Arial" w:cs="Arial"/>
          <w:i w:val="0"/>
          <w:iCs w:val="0"/>
          <w:sz w:val="24"/>
          <w:szCs w:val="24"/>
          <w:lang w:val="en-PH"/>
        </w:rPr>
      </w:pPr>
      <w:r>
        <w:rPr>
          <w:rFonts w:hint="default" w:ascii="Arial" w:hAnsi="Arial" w:cs="Arial"/>
          <w:i/>
          <w:iCs/>
          <w:sz w:val="24"/>
          <w:szCs w:val="24"/>
          <w:lang w:val="en-US"/>
        </w:rPr>
        <w:t>Numerical Inquisitiveness</w:t>
      </w:r>
      <w:r>
        <w:rPr>
          <w:rFonts w:ascii="Arial" w:hAnsi="Arial" w:eastAsia="SimSun" w:cs="Arial"/>
          <w:bCs/>
          <w:i/>
          <w:iCs/>
          <w:sz w:val="24"/>
          <w:szCs w:val="24"/>
          <w:lang w:val="en-PH"/>
        </w:rPr>
        <w:t>.</w:t>
      </w:r>
      <w:r>
        <w:rPr>
          <w:rFonts w:ascii="Arial" w:hAnsi="Arial" w:eastAsia="SimSun" w:cs="Arial"/>
          <w:b/>
          <w:bCs/>
          <w:sz w:val="24"/>
          <w:szCs w:val="24"/>
          <w:lang w:val="en-PH"/>
        </w:rPr>
        <w:t xml:space="preserve"> </w:t>
      </w:r>
      <w:r>
        <w:rPr>
          <w:rFonts w:hint="default" w:ascii="Arial" w:hAnsi="Arial" w:eastAsia="SimSun" w:cs="Arial"/>
          <w:b w:val="0"/>
          <w:bCs w:val="0"/>
          <w:sz w:val="24"/>
          <w:szCs w:val="24"/>
          <w:lang w:val="en-US"/>
        </w:rPr>
        <w:t xml:space="preserve">It is conceptually defined as the </w:t>
      </w:r>
      <w:r>
        <w:rPr>
          <w:rFonts w:hint="default" w:ascii="Arial" w:hAnsi="Arial" w:eastAsia="Segoe UI" w:cs="Arial"/>
          <w:i w:val="0"/>
          <w:iCs w:val="0"/>
          <w:caps w:val="0"/>
          <w:color w:val="0F0F0F"/>
          <w:spacing w:val="0"/>
          <w:sz w:val="24"/>
          <w:szCs w:val="24"/>
        </w:rPr>
        <w:t>extent of curiosity, interest, and eagerness displayed by learners when engaging with numerical concepts, problems, and mathematical content</w:t>
      </w:r>
      <w:r>
        <w:rPr>
          <w:rFonts w:hint="default" w:ascii="Arial" w:hAnsi="Arial" w:eastAsia="Segoe UI" w:cs="Arial"/>
          <w:i w:val="0"/>
          <w:iCs w:val="0"/>
          <w:caps w:val="0"/>
          <w:color w:val="0F0F0F"/>
          <w:spacing w:val="0"/>
          <w:sz w:val="24"/>
          <w:szCs w:val="24"/>
          <w:lang w:val="en-US"/>
        </w:rPr>
        <w:t xml:space="preserve">. </w:t>
      </w:r>
      <w:r>
        <w:rPr>
          <w:rFonts w:ascii="Arial" w:hAnsi="Arial" w:eastAsia="SimSun" w:cs="Arial"/>
          <w:sz w:val="24"/>
          <w:szCs w:val="24"/>
          <w:lang w:val="en-PH"/>
        </w:rPr>
        <w:t>In this study refers to the dependent variable being describe in terms of the following indicators:</w:t>
      </w:r>
      <w:r>
        <w:rPr>
          <w:rFonts w:hint="default" w:ascii="Arial" w:hAnsi="Arial" w:eastAsia="SimSun" w:cs="Arial"/>
          <w:sz w:val="24"/>
          <w:szCs w:val="24"/>
          <w:lang w:val="en-US"/>
        </w:rPr>
        <w:t xml:space="preserve"> </w:t>
      </w:r>
      <w:r>
        <w:rPr>
          <w:rFonts w:hint="default" w:ascii="Arial" w:hAnsi="Arial" w:cs="Arial"/>
          <w:i w:val="0"/>
          <w:iCs w:val="0"/>
          <w:sz w:val="24"/>
          <w:szCs w:val="24"/>
          <w:lang w:val="en-US"/>
        </w:rPr>
        <w:t>e</w:t>
      </w:r>
      <w:r>
        <w:rPr>
          <w:rFonts w:hint="default" w:ascii="Arial" w:hAnsi="Arial" w:cs="Arial"/>
          <w:i w:val="0"/>
          <w:iCs w:val="0"/>
          <w:sz w:val="24"/>
          <w:szCs w:val="24"/>
          <w:lang w:val="en-PH"/>
        </w:rPr>
        <w:t>motion</w:t>
      </w:r>
      <w:r>
        <w:rPr>
          <w:rFonts w:hint="default" w:ascii="Arial" w:hAnsi="Arial" w:cs="Arial"/>
          <w:i w:val="0"/>
          <w:iCs w:val="0"/>
          <w:sz w:val="24"/>
          <w:szCs w:val="24"/>
          <w:lang w:val="en-US"/>
        </w:rPr>
        <w:t xml:space="preserve">, </w:t>
      </w:r>
      <w:r>
        <w:rPr>
          <w:rFonts w:hint="default" w:ascii="Arial" w:hAnsi="Arial" w:cs="Arial"/>
          <w:i w:val="0"/>
          <w:iCs w:val="0"/>
          <w:sz w:val="24"/>
          <w:szCs w:val="24"/>
          <w:lang w:val="en-PH"/>
        </w:rPr>
        <w:t>engagement</w:t>
      </w:r>
      <w:r>
        <w:rPr>
          <w:rFonts w:hint="default" w:ascii="Arial" w:hAnsi="Arial" w:cs="Arial"/>
          <w:i w:val="0"/>
          <w:iCs w:val="0"/>
          <w:sz w:val="24"/>
          <w:szCs w:val="24"/>
          <w:lang w:val="en-US"/>
        </w:rPr>
        <w:t xml:space="preserve">, </w:t>
      </w:r>
      <w:r>
        <w:rPr>
          <w:rFonts w:hint="default" w:ascii="Arial" w:hAnsi="Arial" w:cs="Arial"/>
          <w:i w:val="0"/>
          <w:iCs w:val="0"/>
          <w:sz w:val="24"/>
          <w:szCs w:val="24"/>
          <w:lang w:val="en-PH"/>
        </w:rPr>
        <w:t>knowledge</w:t>
      </w:r>
      <w:r>
        <w:rPr>
          <w:rFonts w:hint="default" w:ascii="Arial" w:hAnsi="Arial" w:cs="Arial"/>
          <w:i w:val="0"/>
          <w:iCs w:val="0"/>
          <w:sz w:val="24"/>
          <w:szCs w:val="24"/>
          <w:lang w:val="en-US"/>
        </w:rPr>
        <w:t>,</w:t>
      </w:r>
      <w:r>
        <w:rPr>
          <w:rFonts w:ascii="Arial" w:hAnsi="Arial" w:cs="Arial"/>
          <w:color w:val="000000"/>
          <w:sz w:val="24"/>
          <w:szCs w:val="24"/>
        </w:rPr>
        <w:t xml:space="preserve"> </w:t>
      </w:r>
      <w:r>
        <w:rPr>
          <w:rFonts w:ascii="Arial" w:hAnsi="Arial" w:cs="Arial"/>
          <w:color w:val="000000"/>
          <w:sz w:val="24"/>
          <w:szCs w:val="24"/>
          <w:lang w:val="en-PH"/>
        </w:rPr>
        <w:t>and</w:t>
      </w:r>
      <w:r>
        <w:rPr>
          <w:rFonts w:hint="default" w:ascii="Arial" w:hAnsi="Arial" w:cs="Arial"/>
          <w:color w:val="000000"/>
          <w:sz w:val="24"/>
          <w:szCs w:val="24"/>
          <w:lang w:val="en-US"/>
        </w:rPr>
        <w:t xml:space="preserve"> value</w:t>
      </w:r>
      <w:r>
        <w:rPr>
          <w:rFonts w:hint="default" w:ascii="Arial" w:hAnsi="Arial" w:cs="Arial"/>
          <w:i w:val="0"/>
          <w:iCs w:val="0"/>
          <w:sz w:val="24"/>
          <w:szCs w:val="24"/>
          <w:lang w:val="en-PH"/>
        </w:rPr>
        <w:t>.</w:t>
      </w:r>
    </w:p>
    <w:p>
      <w:pPr>
        <w:pStyle w:val="2"/>
        <w:spacing w:line="480" w:lineRule="auto"/>
        <w:ind w:firstLine="720" w:firstLineChars="0"/>
        <w:jc w:val="both"/>
        <w:rPr>
          <w:rFonts w:hint="default" w:ascii="Arial" w:hAnsi="Arial" w:cs="Arial"/>
          <w:color w:val="000000" w:themeColor="text1"/>
          <w:sz w:val="24"/>
          <w:szCs w:val="24"/>
          <w:lang w:val="en-US"/>
          <w14:textFill>
            <w14:solidFill>
              <w14:schemeClr w14:val="tx1"/>
            </w14:solidFill>
          </w14:textFill>
        </w:rPr>
      </w:pPr>
      <w:r>
        <w:rPr>
          <w:rFonts w:hint="default" w:ascii="Arial" w:hAnsi="Arial" w:cs="Arial"/>
          <w:i/>
          <w:iCs/>
          <w:sz w:val="24"/>
          <w:szCs w:val="24"/>
          <w:lang w:val="en-US"/>
        </w:rPr>
        <w:t>Caring Behavior</w:t>
      </w:r>
      <w:r>
        <w:rPr>
          <w:rFonts w:hint="default" w:ascii="Arial" w:hAnsi="Arial" w:cs="Arial"/>
          <w:sz w:val="24"/>
          <w:szCs w:val="24"/>
          <w:lang w:val="en-US"/>
        </w:rPr>
        <w:t xml:space="preserve">. </w:t>
      </w:r>
      <w:r>
        <w:rPr>
          <w:rFonts w:hint="default" w:ascii="Arial" w:hAnsi="Arial" w:eastAsia="SimSun" w:cs="Arial"/>
          <w:b w:val="0"/>
          <w:bCs w:val="0"/>
          <w:sz w:val="24"/>
          <w:szCs w:val="24"/>
          <w:lang w:val="en-US"/>
        </w:rPr>
        <w:t xml:space="preserve">It is conceptually defined as </w:t>
      </w:r>
      <w:r>
        <w:rPr>
          <w:rFonts w:hint="default" w:ascii="Arial" w:hAnsi="Arial" w:eastAsia="Segoe UI" w:cs="Arial"/>
          <w:i w:val="0"/>
          <w:iCs w:val="0"/>
          <w:caps w:val="0"/>
          <w:color w:val="0F0F0F"/>
          <w:spacing w:val="0"/>
          <w:sz w:val="24"/>
          <w:szCs w:val="24"/>
        </w:rPr>
        <w:t>the actions, attitudes, and expressions that demonstrate genuine concern, empathy, and support for the well-being, academic growth, and personal development of their students</w:t>
      </w:r>
      <w:r>
        <w:rPr>
          <w:rFonts w:hint="default" w:ascii="Arial" w:hAnsi="Arial" w:eastAsia="Segoe UI" w:cs="Arial"/>
          <w:i w:val="0"/>
          <w:iCs w:val="0"/>
          <w:caps w:val="0"/>
          <w:color w:val="0F0F0F"/>
          <w:spacing w:val="0"/>
          <w:sz w:val="24"/>
          <w:szCs w:val="24"/>
          <w:lang w:val="en-US"/>
        </w:rPr>
        <w:t xml:space="preserve">. </w:t>
      </w:r>
      <w:r>
        <w:rPr>
          <w:rFonts w:ascii="Arial" w:hAnsi="Arial" w:eastAsia="SimSun" w:cs="Arial"/>
          <w:sz w:val="24"/>
          <w:szCs w:val="24"/>
          <w:lang w:val="en-PH"/>
        </w:rPr>
        <w:t xml:space="preserve">In this study refers to the </w:t>
      </w:r>
      <w:r>
        <w:rPr>
          <w:rFonts w:hint="default" w:ascii="Arial" w:hAnsi="Arial" w:eastAsia="SimSun" w:cs="Arial"/>
          <w:sz w:val="24"/>
          <w:szCs w:val="24"/>
          <w:lang w:val="en-US"/>
        </w:rPr>
        <w:t>mediating</w:t>
      </w:r>
      <w:r>
        <w:rPr>
          <w:rFonts w:ascii="Arial" w:hAnsi="Arial" w:eastAsia="SimSun" w:cs="Arial"/>
          <w:sz w:val="24"/>
          <w:szCs w:val="24"/>
          <w:lang w:val="en-PH"/>
        </w:rPr>
        <w:t xml:space="preserve"> variable being</w:t>
      </w:r>
      <w:r>
        <w:rPr>
          <w:rFonts w:hint="default" w:ascii="Arial" w:hAnsi="Arial" w:eastAsia="SimSun" w:cs="Arial"/>
          <w:sz w:val="24"/>
          <w:szCs w:val="24"/>
          <w:lang w:val="en-US"/>
        </w:rPr>
        <w:t xml:space="preserve"> expected to contribute to the relationship between the independent and dependent variables</w:t>
      </w:r>
      <w:r>
        <w:rPr>
          <w:rFonts w:hint="default" w:ascii="Arial" w:hAnsi="Arial" w:cs="Arial"/>
          <w:color w:val="000000"/>
          <w:sz w:val="24"/>
          <w:szCs w:val="24"/>
          <w:lang w:val="en-US"/>
        </w:rPr>
        <w:t>.</w:t>
      </w:r>
    </w:p>
    <w:p>
      <w:pPr>
        <w:rPr>
          <w:rFonts w:ascii="Arial" w:hAnsi="Arial" w:cs="Arial"/>
          <w:b/>
          <w:sz w:val="24"/>
          <w:szCs w:val="24"/>
        </w:rPr>
      </w:pPr>
      <w:r>
        <w:rPr>
          <w:rFonts w:ascii="Arial" w:hAnsi="Arial" w:cs="Arial"/>
          <w:b/>
          <w:sz w:val="24"/>
          <w:szCs w:val="24"/>
        </w:rPr>
        <w:br w:type="page"/>
      </w:r>
    </w:p>
    <w:p>
      <w:pPr>
        <w:jc w:val="center"/>
        <w:rPr>
          <w:rFonts w:ascii="Arial" w:hAnsi="Arial" w:cs="Arial"/>
          <w:b/>
          <w:sz w:val="24"/>
          <w:szCs w:val="24"/>
        </w:rPr>
      </w:pPr>
      <w:r>
        <w:rPr>
          <w:rFonts w:ascii="Arial" w:hAnsi="Arial" w:cs="Arial"/>
          <w:b/>
          <w:sz w:val="24"/>
          <w:szCs w:val="24"/>
        </w:rPr>
        <w:t>C</w:t>
      </w:r>
      <w:r>
        <w:rPr>
          <w:rFonts w:ascii="Arial" w:hAnsi="Arial" w:cs="Arial"/>
          <w:b/>
          <w:sz w:val="24"/>
          <w:szCs w:val="24"/>
          <w:lang w:val="en-PH"/>
        </w:rPr>
        <w:t>HAPTER</w:t>
      </w:r>
      <w:r>
        <w:rPr>
          <w:rFonts w:ascii="Arial" w:hAnsi="Arial" w:cs="Arial"/>
          <w:b/>
          <w:sz w:val="24"/>
          <w:szCs w:val="24"/>
        </w:rPr>
        <w:t xml:space="preserve"> 2</w:t>
      </w:r>
    </w:p>
    <w:p>
      <w:pPr>
        <w:jc w:val="center"/>
        <w:rPr>
          <w:rFonts w:ascii="Arial" w:hAnsi="Arial" w:cs="Arial"/>
          <w:b/>
          <w:sz w:val="24"/>
          <w:szCs w:val="24"/>
        </w:rPr>
      </w:pPr>
    </w:p>
    <w:p>
      <w:pPr>
        <w:jc w:val="center"/>
        <w:rPr>
          <w:rFonts w:ascii="Arial" w:hAnsi="Arial" w:cs="Arial"/>
          <w:b/>
          <w:sz w:val="24"/>
          <w:szCs w:val="24"/>
        </w:rPr>
      </w:pPr>
    </w:p>
    <w:p>
      <w:pPr>
        <w:jc w:val="center"/>
        <w:rPr>
          <w:rFonts w:ascii="Arial" w:hAnsi="Arial" w:cs="Arial"/>
          <w:b/>
          <w:sz w:val="24"/>
          <w:szCs w:val="24"/>
        </w:rPr>
      </w:pPr>
    </w:p>
    <w:p>
      <w:pPr>
        <w:jc w:val="center"/>
        <w:rPr>
          <w:rFonts w:ascii="Arial" w:hAnsi="Arial" w:cs="Arial"/>
          <w:b/>
          <w:sz w:val="24"/>
          <w:szCs w:val="24"/>
          <w:lang w:val="en-PH"/>
        </w:rPr>
      </w:pPr>
      <w:r>
        <w:rPr>
          <w:rFonts w:ascii="Arial" w:hAnsi="Arial" w:cs="Arial"/>
          <w:b/>
          <w:sz w:val="24"/>
          <w:szCs w:val="24"/>
          <w:lang w:val="en-PH"/>
        </w:rPr>
        <w:t>Method</w:t>
      </w:r>
      <w:r>
        <w:rPr>
          <w:sz w:val="24"/>
        </w:rPr>
        <mc:AlternateContent>
          <mc:Choice Requires="wps">
            <w:drawing>
              <wp:anchor distT="0" distB="0" distL="114300" distR="114300" simplePos="0" relativeHeight="251659264" behindDoc="0" locked="0" layoutInCell="1" allowOverlap="1">
                <wp:simplePos x="0" y="0"/>
                <wp:positionH relativeFrom="column">
                  <wp:posOffset>5230495</wp:posOffset>
                </wp:positionH>
                <wp:positionV relativeFrom="paragraph">
                  <wp:posOffset>-1151255</wp:posOffset>
                </wp:positionV>
                <wp:extent cx="361950" cy="200025"/>
                <wp:effectExtent l="0" t="0" r="0" b="9525"/>
                <wp:wrapNone/>
                <wp:docPr id="4" name="Rectangle 5"/>
                <wp:cNvGraphicFramePr/>
                <a:graphic xmlns:a="http://schemas.openxmlformats.org/drawingml/2006/main">
                  <a:graphicData uri="http://schemas.microsoft.com/office/word/2010/wordprocessingShape">
                    <wps:wsp>
                      <wps:cNvSpPr/>
                      <wps:spPr>
                        <a:xfrm>
                          <a:off x="0" y="0"/>
                          <a:ext cx="361950" cy="2000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5" o:spid="_x0000_s1026" o:spt="1" style="position:absolute;left:0pt;margin-left:411.85pt;margin-top:-90.65pt;height:15.75pt;width:28.5pt;z-index:251659264;v-text-anchor:middle;mso-width-relative:page;mso-height-relative:page;" fillcolor="#FFFFFF [3201]" filled="t" stroked="f" coordsize="21600,21600" o:gfxdata="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jwvs09sAAAANAQAADwAAAAAAAAABACAAAAAiAAAAZHJzL2Rvd25yZXYueG1sUEsBAhQAFAAA&#10;AAgAh07iQLegrjFeAgAAzQQAAA4AAAAAAAAAAQAgAAAAKgEAAGRycy9lMm9Eb2MueG1sUEsFBgAA&#10;AAAGAAYAWQEAAPoFAAAAAA==&#10;">
                <v:fill on="t" focussize="0,0"/>
                <v:stroke on="f" weight="1pt" miterlimit="8" joinstyle="miter"/>
                <v:imagedata o:title=""/>
                <o:lock v:ext="edit" aspectratio="f"/>
              </v:rect>
            </w:pict>
          </mc:Fallback>
        </mc:AlternateContent>
      </w:r>
    </w:p>
    <w:p>
      <w:pPr>
        <w:jc w:val="center"/>
        <w:rPr>
          <w:rFonts w:ascii="Arial" w:hAnsi="Arial" w:cs="Arial"/>
          <w:b/>
          <w:sz w:val="24"/>
          <w:szCs w:val="24"/>
          <w:lang w:val="en-PH"/>
        </w:rPr>
      </w:pPr>
    </w:p>
    <w:p>
      <w:pPr>
        <w:jc w:val="center"/>
        <w:rPr>
          <w:rFonts w:ascii="Arial" w:hAnsi="Arial" w:cs="Arial"/>
          <w:b/>
          <w:sz w:val="24"/>
          <w:szCs w:val="24"/>
          <w:lang w:val="en-PH"/>
        </w:rPr>
      </w:pPr>
    </w:p>
    <w:p>
      <w:pPr>
        <w:pStyle w:val="2"/>
        <w:jc w:val="center"/>
        <w:rPr>
          <w:lang w:val="en-PH"/>
        </w:rPr>
      </w:pPr>
    </w:p>
    <w:p>
      <w:pPr>
        <w:spacing w:line="480" w:lineRule="auto"/>
        <w:ind w:firstLine="720"/>
        <w:jc w:val="both"/>
        <w:rPr>
          <w:rFonts w:ascii="Arial" w:hAnsi="Arial" w:cs="Arial"/>
          <w:sz w:val="24"/>
          <w:szCs w:val="24"/>
        </w:rPr>
      </w:pPr>
      <w:r>
        <w:rPr>
          <w:rFonts w:ascii="Arial" w:hAnsi="Arial" w:cs="Arial"/>
          <w:sz w:val="24"/>
          <w:szCs w:val="24"/>
        </w:rPr>
        <w:t xml:space="preserve">This section contains the research design, </w:t>
      </w:r>
      <w:r>
        <w:rPr>
          <w:rFonts w:ascii="Arial" w:hAnsi="Arial" w:cs="Arial"/>
          <w:sz w:val="24"/>
          <w:szCs w:val="24"/>
          <w:lang w:val="en-PH"/>
        </w:rPr>
        <w:t>research respondents</w:t>
      </w:r>
      <w:r>
        <w:rPr>
          <w:rFonts w:ascii="Arial" w:hAnsi="Arial" w:cs="Arial"/>
          <w:sz w:val="24"/>
          <w:szCs w:val="24"/>
        </w:rPr>
        <w:t>, research instrument, data gathering</w:t>
      </w:r>
      <w:r>
        <w:rPr>
          <w:rFonts w:ascii="Arial" w:hAnsi="Arial" w:cs="Arial"/>
          <w:sz w:val="24"/>
          <w:szCs w:val="24"/>
          <w:lang w:val="en-PH"/>
        </w:rPr>
        <w:t xml:space="preserve"> procedure, and data analysis</w:t>
      </w:r>
      <w:r>
        <w:rPr>
          <w:rFonts w:ascii="Arial" w:hAnsi="Arial" w:cs="Arial"/>
          <w:sz w:val="24"/>
          <w:szCs w:val="24"/>
        </w:rPr>
        <w:t>.</w:t>
      </w:r>
    </w:p>
    <w:p>
      <w:pPr>
        <w:jc w:val="center"/>
        <w:rPr>
          <w:rFonts w:ascii="Arial" w:hAnsi="Arial" w:cs="Arial"/>
          <w:sz w:val="24"/>
          <w:szCs w:val="24"/>
        </w:rPr>
      </w:pPr>
    </w:p>
    <w:p>
      <w:pPr>
        <w:spacing w:line="480" w:lineRule="auto"/>
        <w:jc w:val="center"/>
        <w:rPr>
          <w:rFonts w:ascii="Arial" w:hAnsi="Arial" w:cs="Arial"/>
          <w:i/>
          <w:sz w:val="24"/>
          <w:szCs w:val="24"/>
        </w:rPr>
      </w:pPr>
      <w:r>
        <w:rPr>
          <w:rFonts w:ascii="Arial" w:hAnsi="Arial" w:cs="Arial"/>
          <w:i/>
          <w:sz w:val="24"/>
          <w:szCs w:val="24"/>
        </w:rPr>
        <w:t>Research Design</w:t>
      </w:r>
    </w:p>
    <w:p>
      <w:pPr>
        <w:pStyle w:val="2"/>
        <w:spacing w:line="240" w:lineRule="auto"/>
      </w:pPr>
    </w:p>
    <w:p>
      <w:pPr>
        <w:pStyle w:val="18"/>
        <w:shd w:val="clear" w:color="auto" w:fill="FFFFFF" w:themeFill="background1"/>
        <w:spacing w:line="480" w:lineRule="auto"/>
        <w:ind w:firstLine="720" w:firstLineChars="0"/>
        <w:jc w:val="both"/>
        <w:rPr>
          <w:rFonts w:ascii="Arial" w:hAnsi="Arial" w:eastAsia="SimSun" w:cs="Arial"/>
          <w:color w:val="000000" w:themeColor="text1"/>
          <w:sz w:val="24"/>
          <w:szCs w:val="24"/>
          <w:lang w:val="en-PH"/>
          <w14:textFill>
            <w14:solidFill>
              <w14:schemeClr w14:val="tx1"/>
            </w14:solidFill>
          </w14:textFill>
        </w:rPr>
      </w:pPr>
      <w:r>
        <w:rPr>
          <w:rFonts w:ascii="Arial" w:hAnsi="Arial" w:eastAsia="SimSun" w:cs="Arial"/>
          <w:sz w:val="24"/>
          <w:szCs w:val="24"/>
        </w:rPr>
        <w:t>In this study, the researcher utilize</w:t>
      </w:r>
      <w:r>
        <w:rPr>
          <w:rFonts w:hint="default" w:ascii="Arial" w:hAnsi="Arial" w:eastAsia="SimSun" w:cs="Arial"/>
          <w:sz w:val="24"/>
          <w:szCs w:val="24"/>
          <w:lang w:val="en-US"/>
        </w:rPr>
        <w:t>d</w:t>
      </w:r>
      <w:r>
        <w:rPr>
          <w:rFonts w:ascii="Arial" w:hAnsi="Arial" w:eastAsia="SimSun" w:cs="Arial"/>
          <w:sz w:val="24"/>
          <w:szCs w:val="24"/>
          <w:lang w:val="en-PH"/>
        </w:rPr>
        <w:t xml:space="preserve"> quantitative </w:t>
      </w:r>
      <w:r>
        <w:rPr>
          <w:rFonts w:hint="default" w:ascii="Arial" w:hAnsi="Arial" w:eastAsia="SimSun" w:cs="Arial"/>
          <w:sz w:val="24"/>
          <w:szCs w:val="24"/>
          <w:lang w:val="en-US"/>
        </w:rPr>
        <w:t>using mediation analysis</w:t>
      </w:r>
      <w:r>
        <w:rPr>
          <w:rFonts w:ascii="Arial" w:hAnsi="Arial" w:eastAsia="SimSun" w:cs="Arial"/>
          <w:sz w:val="24"/>
          <w:szCs w:val="24"/>
        </w:rPr>
        <w:t xml:space="preserve"> t</w:t>
      </w:r>
      <w:r>
        <w:rPr>
          <w:rFonts w:ascii="Arial" w:hAnsi="Arial" w:eastAsia="SimSun" w:cs="Arial"/>
          <w:sz w:val="24"/>
          <w:szCs w:val="24"/>
          <w:lang w:val="en-PH"/>
        </w:rPr>
        <w:t xml:space="preserve">o gather data </w:t>
      </w:r>
      <w:r>
        <w:rPr>
          <w:rFonts w:ascii="Arial" w:hAnsi="Arial" w:eastAsia="SimSun" w:cs="Arial"/>
          <w:sz w:val="24"/>
          <w:szCs w:val="24"/>
        </w:rPr>
        <w:t>ideas, facts and information related to the study</w:t>
      </w:r>
      <w:r>
        <w:rPr>
          <w:rFonts w:ascii="Arial" w:hAnsi="Arial" w:eastAsia="SimSun" w:cs="Arial"/>
          <w:sz w:val="24"/>
          <w:szCs w:val="24"/>
          <w:lang w:val="en-PH"/>
        </w:rPr>
        <w:t>.</w:t>
      </w:r>
      <w:r>
        <w:rPr>
          <w:rFonts w:ascii="Arial" w:hAnsi="Arial" w:eastAsia="SimSun" w:cs="Arial"/>
          <w:sz w:val="24"/>
          <w:szCs w:val="24"/>
        </w:rPr>
        <w:t xml:space="preserve"> </w:t>
      </w:r>
      <w:r>
        <w:fldChar w:fldCharType="begin"/>
      </w:r>
      <w:r>
        <w:instrText xml:space="preserve"> HYPERLINK "https://www.scribbr.com/author/pritha/" \o "All articles by Pritha Bhandari" </w:instrText>
      </w:r>
      <w:r>
        <w:fldChar w:fldCharType="separate"/>
      </w:r>
      <w:r>
        <w:rPr>
          <w:rStyle w:val="10"/>
          <w:rFonts w:ascii="Arial" w:hAnsi="Arial" w:eastAsia="sans-serif" w:cs="Arial"/>
          <w:color w:val="auto"/>
          <w:sz w:val="24"/>
          <w:szCs w:val="24"/>
          <w:u w:val="none"/>
          <w:shd w:val="clear" w:color="auto" w:fill="FFFFFF"/>
        </w:rPr>
        <w:t>Bhandari</w:t>
      </w:r>
      <w:r>
        <w:rPr>
          <w:rStyle w:val="10"/>
          <w:rFonts w:ascii="Arial" w:hAnsi="Arial" w:eastAsia="sans-serif" w:cs="Arial"/>
          <w:color w:val="auto"/>
          <w:sz w:val="24"/>
          <w:szCs w:val="24"/>
          <w:u w:val="none"/>
          <w:shd w:val="clear" w:color="auto" w:fill="FFFFFF"/>
        </w:rPr>
        <w:fldChar w:fldCharType="end"/>
      </w:r>
      <w:r>
        <w:rPr>
          <w:rFonts w:ascii="Arial" w:hAnsi="Arial" w:eastAsia="sans-serif" w:cs="Arial"/>
          <w:sz w:val="24"/>
          <w:szCs w:val="24"/>
          <w:shd w:val="clear" w:color="auto" w:fill="FFFFFF"/>
          <w:lang w:val="en-PH"/>
        </w:rPr>
        <w:t xml:space="preserve"> </w:t>
      </w:r>
      <w:r>
        <w:rPr>
          <w:rFonts w:ascii="Arial" w:hAnsi="Arial" w:eastAsia="sans-serif" w:cs="Arial"/>
          <w:sz w:val="24"/>
          <w:szCs w:val="24"/>
          <w:shd w:val="clear" w:color="auto" w:fill="FFFFFF"/>
        </w:rPr>
        <w:t>(</w:t>
      </w:r>
      <w:r>
        <w:rPr>
          <w:rFonts w:ascii="Arial" w:hAnsi="Arial" w:eastAsia="sans-serif" w:cs="Arial"/>
          <w:sz w:val="24"/>
          <w:szCs w:val="24"/>
          <w:shd w:val="clear" w:color="auto" w:fill="FFFFFF"/>
          <w:lang w:val="en-PH"/>
        </w:rPr>
        <w:t>2020</w:t>
      </w:r>
      <w:r>
        <w:rPr>
          <w:rFonts w:ascii="Arial" w:hAnsi="Arial" w:eastAsia="SimSun" w:cs="Arial"/>
          <w:sz w:val="24"/>
          <w:szCs w:val="24"/>
          <w:shd w:val="clear" w:color="auto" w:fill="FFFFFF"/>
          <w:lang w:val="en-PH"/>
        </w:rPr>
        <w:t>)</w:t>
      </w:r>
      <w:r>
        <w:rPr>
          <w:rFonts w:ascii="Arial" w:hAnsi="Arial" w:eastAsia="SimSun" w:cs="Arial"/>
          <w:sz w:val="24"/>
          <w:szCs w:val="24"/>
          <w:shd w:val="clear" w:color="auto" w:fill="FFFFFF"/>
        </w:rPr>
        <w:t xml:space="preserve"> described quantitative research as a research strategy that focuses on quantifying the collection and analysis of data. It is formed from a deductive approach where emphasis is placed on the testing of theory, shaped by empiricist and positivist philosophies</w:t>
      </w:r>
      <w:r>
        <w:rPr>
          <w:rFonts w:ascii="Arial" w:hAnsi="Arial" w:eastAsia="SimSun" w:cs="Arial"/>
          <w:sz w:val="24"/>
          <w:szCs w:val="24"/>
          <w:shd w:val="clear" w:color="auto" w:fill="FFFFFF"/>
          <w:lang w:val="en-PH"/>
        </w:rPr>
        <w:t xml:space="preserve">, while </w:t>
      </w:r>
      <w:r>
        <w:rPr>
          <w:rFonts w:ascii="Arial" w:hAnsi="Arial" w:eastAsia="SimSun" w:cs="Arial"/>
          <w:color w:val="202124"/>
          <w:sz w:val="24"/>
          <w:szCs w:val="24"/>
          <w:shd w:val="clear" w:color="auto" w:fill="FFFFFF"/>
          <w:lang w:val="en-PH"/>
        </w:rPr>
        <w:t>n</w:t>
      </w:r>
      <w:r>
        <w:rPr>
          <w:rFonts w:ascii="Arial" w:hAnsi="Arial" w:eastAsia="SimSun" w:cs="Arial"/>
          <w:color w:val="202124"/>
          <w:sz w:val="24"/>
          <w:szCs w:val="24"/>
          <w:shd w:val="clear" w:color="auto" w:fill="FFFFFF"/>
        </w:rPr>
        <w:t>on-experimental research is </w:t>
      </w:r>
      <w:r>
        <w:rPr>
          <w:rFonts w:ascii="Arial" w:hAnsi="Arial" w:eastAsia="SimSun" w:cs="Arial"/>
          <w:color w:val="202124"/>
          <w:sz w:val="24"/>
          <w:szCs w:val="24"/>
          <w:shd w:val="clear" w:color="auto" w:fill="FFFFFF"/>
          <w:lang w:val="en-PH"/>
        </w:rPr>
        <w:t xml:space="preserve">a </w:t>
      </w:r>
      <w:r>
        <w:rPr>
          <w:rFonts w:ascii="Arial" w:hAnsi="Arial" w:eastAsia="SimSun" w:cs="Arial"/>
          <w:color w:val="202124"/>
          <w:sz w:val="24"/>
          <w:szCs w:val="24"/>
          <w:shd w:val="clear" w:color="auto" w:fill="FFFFFF"/>
        </w:rPr>
        <w:t>resear</w:t>
      </w:r>
      <w:r>
        <w:rPr>
          <w:rFonts w:ascii="Arial" w:hAnsi="Arial" w:eastAsia="SimSun" w:cs="Arial"/>
          <w:sz w:val="24"/>
          <w:szCs w:val="24"/>
          <w:shd w:val="clear" w:color="auto" w:fill="FFFFFF"/>
        </w:rPr>
        <w:t>ch that lacks the manipulation of an independent variable</w:t>
      </w:r>
      <w:r>
        <w:rPr>
          <w:rFonts w:ascii="Arial" w:hAnsi="Arial" w:eastAsia="SimSun" w:cs="Arial"/>
          <w:color w:val="000000" w:themeColor="text1"/>
          <w:sz w:val="24"/>
          <w:szCs w:val="24"/>
          <w:shd w:val="clear" w:color="auto" w:fill="FFFFFF"/>
          <w:lang w:val="en-PH"/>
          <w14:textFill>
            <w14:solidFill>
              <w14:schemeClr w14:val="tx1"/>
            </w14:solidFill>
          </w14:textFill>
        </w:rPr>
        <w:t>.</w:t>
      </w:r>
    </w:p>
    <w:p>
      <w:pPr>
        <w:pStyle w:val="18"/>
        <w:shd w:val="clear" w:color="auto" w:fill="FFFFFF"/>
        <w:spacing w:line="480" w:lineRule="auto"/>
        <w:ind w:firstLine="720" w:firstLineChars="0"/>
        <w:jc w:val="both"/>
        <w:rPr>
          <w:rFonts w:ascii="Arial" w:hAnsi="Arial" w:eastAsia="SimSun" w:cs="Arial"/>
          <w:sz w:val="24"/>
          <w:szCs w:val="24"/>
        </w:rPr>
      </w:pPr>
      <w:r>
        <w:rPr>
          <w:rFonts w:ascii="Arial" w:hAnsi="Arial" w:cs="Arial"/>
          <w:color w:val="000000" w:themeColor="text1"/>
          <w:sz w:val="24"/>
          <w:szCs w:val="24"/>
          <w:lang w:val="en-PH"/>
          <w14:textFill>
            <w14:solidFill>
              <w14:schemeClr w14:val="tx1"/>
            </w14:solidFill>
          </w14:textFill>
        </w:rPr>
        <w:t xml:space="preserve">Meanwhile, </w:t>
      </w:r>
      <w:r>
        <w:rPr>
          <w:rFonts w:hint="default" w:ascii="Arial" w:hAnsi="Arial" w:cs="Arial"/>
          <w:sz w:val="24"/>
          <w:szCs w:val="24"/>
          <w:lang w:val="en-US"/>
        </w:rPr>
        <w:t>m</w:t>
      </w:r>
      <w:r>
        <w:rPr>
          <w:rFonts w:hint="default" w:ascii="Arial" w:hAnsi="Arial" w:cs="Arial"/>
          <w:sz w:val="24"/>
          <w:szCs w:val="24"/>
        </w:rPr>
        <w:t>ediation analysis is a statistical method used to quantify the causal sequence by which an antecedent variable causes a mediating variable that causes a dependent variable</w:t>
      </w:r>
      <w:r>
        <w:rPr>
          <w:rFonts w:hint="default" w:ascii="Arial" w:hAnsi="Arial" w:cs="Arial"/>
          <w:sz w:val="24"/>
          <w:szCs w:val="24"/>
          <w:lang w:val="en-US"/>
        </w:rPr>
        <w:t xml:space="preserve"> (Mackinnon, 2019)</w:t>
      </w:r>
      <w:r>
        <w:rPr>
          <w:rFonts w:ascii="Arial" w:hAnsi="Arial" w:eastAsia="SimSun" w:cs="Arial"/>
          <w:color w:val="000000" w:themeColor="text1"/>
          <w:sz w:val="24"/>
          <w:szCs w:val="24"/>
          <w14:textFill>
            <w14:solidFill>
              <w14:schemeClr w14:val="tx1"/>
            </w14:solidFill>
          </w14:textFill>
        </w:rPr>
        <w:t xml:space="preserve">. </w:t>
      </w:r>
      <w:r>
        <w:rPr>
          <w:rFonts w:ascii="Arial" w:hAnsi="Arial" w:eastAsia="SimSun" w:cs="Arial"/>
          <w:color w:val="000000" w:themeColor="text1"/>
          <w:sz w:val="24"/>
          <w:szCs w:val="24"/>
          <w:lang w:val="en-PH"/>
          <w14:textFill>
            <w14:solidFill>
              <w14:schemeClr w14:val="tx1"/>
            </w14:solidFill>
          </w14:textFill>
        </w:rPr>
        <w:t xml:space="preserve">Specifically, </w:t>
      </w:r>
      <w:r>
        <w:rPr>
          <w:rFonts w:ascii="Arial" w:hAnsi="Arial" w:eastAsia="SimSun" w:cs="Arial"/>
          <w:color w:val="000000" w:themeColor="text1"/>
          <w:sz w:val="24"/>
          <w:szCs w:val="24"/>
          <w14:textFill>
            <w14:solidFill>
              <w14:schemeClr w14:val="tx1"/>
            </w14:solidFill>
          </w14:textFill>
        </w:rPr>
        <w:t>the study</w:t>
      </w:r>
      <w:r>
        <w:rPr>
          <w:rFonts w:ascii="Arial" w:hAnsi="Arial" w:eastAsia="SimSun" w:cs="Arial"/>
          <w:color w:val="000000" w:themeColor="text1"/>
          <w:sz w:val="24"/>
          <w:szCs w:val="24"/>
          <w:lang w:val="en-PH"/>
          <w14:textFill>
            <w14:solidFill>
              <w14:schemeClr w14:val="tx1"/>
            </w14:solidFill>
          </w14:textFill>
        </w:rPr>
        <w:t xml:space="preserve"> focused on</w:t>
      </w:r>
      <w:r>
        <w:rPr>
          <w:rFonts w:ascii="Arial" w:hAnsi="Arial" w:eastAsia="SimSun" w:cs="Arial"/>
          <w:color w:val="000000" w:themeColor="text1"/>
          <w:sz w:val="24"/>
          <w:szCs w:val="24"/>
          <w14:textFill>
            <w14:solidFill>
              <w14:schemeClr w14:val="tx1"/>
            </w14:solidFill>
          </w14:textFill>
        </w:rPr>
        <w:t xml:space="preserve"> </w:t>
      </w:r>
      <w:r>
        <w:rPr>
          <w:rFonts w:hint="default" w:ascii="Arial" w:hAnsi="Arial" w:eastAsia="SimSun" w:cs="Arial"/>
          <w:color w:val="000000" w:themeColor="text1"/>
          <w:sz w:val="24"/>
          <w:szCs w:val="24"/>
          <w:lang w:val="en-US"/>
          <w14:textFill>
            <w14:solidFill>
              <w14:schemeClr w14:val="tx1"/>
            </w14:solidFill>
          </w14:textFill>
        </w:rPr>
        <w:t>determining the mediating effect of caring behavior on the relationship between learners’ autonomy and numerical inquisitiveness</w:t>
      </w:r>
      <w:r>
        <w:rPr>
          <w:rFonts w:hint="default" w:ascii="Arial" w:hAnsi="Arial" w:eastAsia="SimSun" w:cs="Arial"/>
          <w:sz w:val="24"/>
          <w:szCs w:val="24"/>
          <w:shd w:val="clear" w:color="auto" w:fill="FFFFFF"/>
          <w:lang w:val="en-US"/>
        </w:rPr>
        <w:t xml:space="preserve">. </w:t>
      </w:r>
      <w:r>
        <w:rPr>
          <w:rFonts w:hint="default" w:ascii="Arial" w:hAnsi="Arial" w:cs="Arial"/>
          <w:sz w:val="24"/>
          <w:szCs w:val="24"/>
          <w:lang w:val="en-US"/>
        </w:rPr>
        <w:t>In mediation</w:t>
      </w:r>
      <w:r>
        <w:rPr>
          <w:rFonts w:hint="default" w:ascii="Arial" w:hAnsi="Arial" w:cs="Arial"/>
          <w:sz w:val="24"/>
          <w:szCs w:val="24"/>
        </w:rPr>
        <w:t xml:space="preserve"> analysis defines the direct, indirect, and total effects in terms of the linear regression coefficients. The total effect is defined and estimated as the c coefficient and the direct effect is defined and estimated as the c’ coefficient. The indirect effect is defined and estimated as the product of the a and b coefficients (ab) and as the difference between the c coefficient and the c’ coefficient</w:t>
      </w:r>
      <w:r>
        <w:rPr>
          <w:rFonts w:hint="default" w:ascii="Arial" w:hAnsi="Arial" w:cs="Arial"/>
          <w:sz w:val="24"/>
          <w:szCs w:val="24"/>
          <w:lang w:val="en-US"/>
        </w:rPr>
        <w:t xml:space="preserve">. In this study, the researcher made use of </w:t>
      </w:r>
      <w:r>
        <w:rPr>
          <w:rFonts w:hint="default" w:ascii="Arial" w:hAnsi="Arial" w:eastAsia="SimSun" w:cs="Arial"/>
          <w:i w:val="0"/>
          <w:iCs w:val="0"/>
          <w:caps w:val="0"/>
          <w:color w:val="202124"/>
          <w:spacing w:val="0"/>
          <w:sz w:val="24"/>
          <w:szCs w:val="24"/>
          <w:shd w:val="clear" w:fill="FFFFFF"/>
          <w:lang w:val="en-US"/>
        </w:rPr>
        <w:t>m</w:t>
      </w:r>
      <w:r>
        <w:rPr>
          <w:rFonts w:ascii="Arial" w:hAnsi="Arial" w:eastAsia="SimSun" w:cs="Arial"/>
          <w:i w:val="0"/>
          <w:iCs w:val="0"/>
          <w:caps w:val="0"/>
          <w:color w:val="202124"/>
          <w:spacing w:val="0"/>
          <w:sz w:val="24"/>
          <w:szCs w:val="24"/>
          <w:shd w:val="clear" w:fill="FFFFFF"/>
        </w:rPr>
        <w:t>ediation analysis because it</w:t>
      </w:r>
      <w:r>
        <w:rPr>
          <w:rFonts w:hint="default" w:ascii="Arial" w:hAnsi="Arial" w:eastAsia="SimSun" w:cs="Arial"/>
          <w:i w:val="0"/>
          <w:iCs w:val="0"/>
          <w:caps w:val="0"/>
          <w:color w:val="202124"/>
          <w:spacing w:val="0"/>
          <w:sz w:val="24"/>
          <w:szCs w:val="24"/>
          <w:shd w:val="clear" w:fill="FFFFFF"/>
        </w:rPr>
        <w:t> </w:t>
      </w:r>
      <w:r>
        <w:rPr>
          <w:rFonts w:hint="default" w:ascii="Arial" w:hAnsi="Arial" w:cs="Arial"/>
          <w:sz w:val="24"/>
          <w:szCs w:val="24"/>
        </w:rPr>
        <w:t>provides information about the process by which an independent variable affects a dependent variable</w:t>
      </w:r>
      <w:r>
        <w:rPr>
          <w:rFonts w:hint="default" w:ascii="Arial" w:hAnsi="Arial" w:eastAsia="SimSun" w:cs="Arial"/>
          <w:sz w:val="24"/>
          <w:szCs w:val="24"/>
          <w:shd w:val="clear" w:color="auto" w:fill="FFFFFF"/>
          <w:lang w:val="en-US"/>
        </w:rPr>
        <w:t>.</w:t>
      </w:r>
    </w:p>
    <w:p>
      <w:pPr>
        <w:rPr>
          <w:lang w:val="en-PH"/>
        </w:rPr>
      </w:pPr>
    </w:p>
    <w:p>
      <w:pPr>
        <w:pStyle w:val="4"/>
        <w:shd w:val="clear" w:color="auto" w:fill="FFFFFF"/>
        <w:spacing w:before="0" w:beforeAutospacing="0" w:after="84" w:afterAutospacing="0" w:line="480" w:lineRule="auto"/>
        <w:jc w:val="center"/>
        <w:textAlignment w:val="baseline"/>
        <w:rPr>
          <w:rFonts w:ascii="Arial" w:hAnsi="Arial" w:cs="Arial"/>
          <w:b w:val="0"/>
          <w:bCs w:val="0"/>
          <w:i/>
          <w:iCs/>
          <w:sz w:val="24"/>
          <w:szCs w:val="24"/>
          <w:lang w:val="en-PH"/>
        </w:rPr>
      </w:pPr>
      <w:r>
        <w:rPr>
          <w:rFonts w:ascii="Arial" w:hAnsi="Arial" w:cs="Arial"/>
          <w:b w:val="0"/>
          <w:bCs w:val="0"/>
          <w:i/>
          <w:iCs/>
          <w:sz w:val="24"/>
          <w:szCs w:val="24"/>
          <w:lang w:val="en-PH"/>
        </w:rPr>
        <w:t>Research Respondents</w:t>
      </w:r>
    </w:p>
    <w:p>
      <w:pPr>
        <w:rPr>
          <w:lang w:val="en-PH"/>
        </w:rPr>
      </w:pPr>
    </w:p>
    <w:p>
      <w:pPr>
        <w:pStyle w:val="18"/>
        <w:shd w:val="clear" w:color="auto" w:fill="FFFFFF"/>
        <w:spacing w:line="480" w:lineRule="auto"/>
        <w:ind w:firstLine="720" w:firstLineChars="0"/>
        <w:jc w:val="both"/>
        <w:rPr>
          <w:rFonts w:hint="default" w:ascii="Arial" w:hAnsi="Arial" w:eastAsia="SimSun" w:cs="Arial"/>
          <w:sz w:val="24"/>
          <w:szCs w:val="24"/>
          <w:lang w:val="en-US"/>
        </w:rPr>
      </w:pPr>
      <w:r>
        <w:rPr>
          <w:rFonts w:hint="default" w:ascii="Arial" w:hAnsi="Arial" w:cs="Arial"/>
          <w:sz w:val="24"/>
          <w:szCs w:val="24"/>
          <w:lang w:val="en-US"/>
        </w:rPr>
        <w:t>T</w:t>
      </w:r>
      <w:r>
        <w:rPr>
          <w:rFonts w:hint="default" w:ascii="Arial" w:hAnsi="Arial" w:cs="Arial"/>
          <w:sz w:val="24"/>
          <w:szCs w:val="24"/>
        </w:rPr>
        <w:t xml:space="preserve">he respondents of the study </w:t>
      </w:r>
      <w:r>
        <w:rPr>
          <w:rFonts w:hint="default" w:ascii="Arial" w:hAnsi="Arial" w:cs="Arial"/>
          <w:sz w:val="24"/>
          <w:szCs w:val="24"/>
          <w:lang w:val="en-US"/>
        </w:rPr>
        <w:t>were</w:t>
      </w:r>
      <w:r>
        <w:rPr>
          <w:rFonts w:hint="default" w:ascii="Arial" w:hAnsi="Arial" w:cs="Arial"/>
          <w:sz w:val="24"/>
          <w:szCs w:val="24"/>
          <w:lang w:val="en-PH"/>
        </w:rPr>
        <w:t xml:space="preserve"> </w:t>
      </w:r>
      <w:r>
        <w:rPr>
          <w:rFonts w:hint="default" w:ascii="Arial" w:hAnsi="Arial" w:cs="Arial"/>
          <w:sz w:val="24"/>
          <w:szCs w:val="24"/>
          <w:lang w:val="en-US"/>
        </w:rPr>
        <w:t>the elementary school teachers in Bunawan District, Davao City</w:t>
      </w:r>
      <w:r>
        <w:rPr>
          <w:rFonts w:hint="default" w:ascii="Arial" w:hAnsi="Arial" w:cs="Arial"/>
          <w:sz w:val="24"/>
          <w:szCs w:val="24"/>
        </w:rPr>
        <w:t>.</w:t>
      </w:r>
      <w:r>
        <w:rPr>
          <w:rFonts w:hint="default" w:ascii="Arial" w:hAnsi="Arial" w:cs="Arial"/>
          <w:sz w:val="24"/>
          <w:szCs w:val="24"/>
          <w:lang w:val="en-PH"/>
        </w:rPr>
        <w:t xml:space="preserve"> In this study, the </w:t>
      </w:r>
      <w:r>
        <w:rPr>
          <w:rFonts w:hint="default" w:ascii="Arial" w:hAnsi="Arial" w:cs="Arial"/>
          <w:sz w:val="24"/>
          <w:szCs w:val="24"/>
          <w:lang w:val="en-US"/>
        </w:rPr>
        <w:t>215</w:t>
      </w:r>
      <w:r>
        <w:rPr>
          <w:rFonts w:hint="default" w:ascii="Arial" w:hAnsi="Arial" w:cs="Arial"/>
          <w:sz w:val="24"/>
          <w:szCs w:val="24"/>
          <w:lang w:val="en-PH"/>
        </w:rPr>
        <w:t xml:space="preserve"> respondents </w:t>
      </w:r>
      <w:r>
        <w:rPr>
          <w:rFonts w:hint="default" w:ascii="Arial" w:hAnsi="Arial" w:cs="Arial"/>
          <w:sz w:val="24"/>
          <w:szCs w:val="24"/>
          <w:lang w:val="en-US"/>
        </w:rPr>
        <w:t>was</w:t>
      </w:r>
      <w:r>
        <w:rPr>
          <w:rFonts w:hint="default" w:ascii="Arial" w:hAnsi="Arial" w:cs="Arial"/>
          <w:sz w:val="24"/>
          <w:szCs w:val="24"/>
          <w:lang w:val="en-PH"/>
        </w:rPr>
        <w:t xml:space="preserve"> selected through stratified random sampling technique. </w:t>
      </w:r>
      <w:r>
        <w:rPr>
          <w:rFonts w:hint="default" w:ascii="Arial" w:hAnsi="Arial" w:cs="Arial"/>
          <w:sz w:val="24"/>
          <w:szCs w:val="24"/>
        </w:rPr>
        <w:t xml:space="preserve">Stratified random sampling is a method of sampling that involves the division of a population into smaller sub-groups known as strata. </w:t>
      </w:r>
      <w:r>
        <w:rPr>
          <w:rFonts w:hint="default" w:ascii="Arial" w:hAnsi="Arial" w:cs="Arial"/>
          <w:sz w:val="24"/>
          <w:szCs w:val="24"/>
          <w:lang w:val="en-PH"/>
        </w:rPr>
        <w:t xml:space="preserve">According to </w:t>
      </w:r>
      <w:r>
        <w:rPr>
          <w:rFonts w:hint="default" w:ascii="Arial" w:hAnsi="Arial" w:cs="Arial"/>
          <w:sz w:val="24"/>
          <w:szCs w:val="24"/>
        </w:rPr>
        <w:t>Shi</w:t>
      </w:r>
      <w:r>
        <w:rPr>
          <w:rFonts w:hint="default" w:ascii="Arial" w:hAnsi="Arial" w:cs="Arial"/>
          <w:sz w:val="24"/>
          <w:szCs w:val="24"/>
          <w:lang w:val="en-PH"/>
        </w:rPr>
        <w:t xml:space="preserve"> (2015), i</w:t>
      </w:r>
      <w:r>
        <w:rPr>
          <w:rFonts w:hint="default" w:ascii="Arial" w:hAnsi="Arial" w:cs="Arial"/>
          <w:sz w:val="24"/>
          <w:szCs w:val="24"/>
        </w:rPr>
        <w:t>n stratified random sampling, or stratification, the strata are formed based on members' shared attributes or characteristics such as income or educational attainment</w:t>
      </w:r>
      <w:r>
        <w:rPr>
          <w:rFonts w:hint="default" w:ascii="Arial" w:hAnsi="Arial" w:cs="Arial"/>
          <w:sz w:val="24"/>
          <w:szCs w:val="24"/>
          <w:lang w:val="en-PH"/>
        </w:rPr>
        <w:t xml:space="preserve"> </w:t>
      </w:r>
      <w:r>
        <w:rPr>
          <w:rFonts w:hint="default" w:ascii="Arial" w:hAnsi="Arial" w:cs="Arial"/>
          <w:sz w:val="24"/>
          <w:szCs w:val="24"/>
        </w:rPr>
        <w:t xml:space="preserve">Stratified random sampling is appropriate </w:t>
      </w:r>
      <w:r>
        <w:rPr>
          <w:rFonts w:hint="default" w:ascii="Arial" w:hAnsi="Arial" w:cs="Arial"/>
          <w:sz w:val="24"/>
          <w:szCs w:val="24"/>
          <w:lang w:val="en-PH"/>
        </w:rPr>
        <w:t>in this study because because</w:t>
      </w:r>
      <w:r>
        <w:rPr>
          <w:rFonts w:hint="default" w:ascii="Arial" w:hAnsi="Arial" w:cs="Arial"/>
          <w:sz w:val="24"/>
          <w:szCs w:val="24"/>
        </w:rPr>
        <w:t xml:space="preserve"> there is heterogeneity in a population that can be classified with ancillary information</w:t>
      </w:r>
      <w:r>
        <w:rPr>
          <w:rFonts w:hint="default" w:ascii="Arial" w:hAnsi="Arial" w:cs="Arial"/>
          <w:sz w:val="24"/>
          <w:szCs w:val="24"/>
          <w:lang w:val="en-US"/>
        </w:rPr>
        <w:t>.</w:t>
      </w:r>
    </w:p>
    <w:p>
      <w:pPr>
        <w:pStyle w:val="18"/>
        <w:shd w:val="clear" w:color="auto" w:fill="FFFFFF"/>
        <w:spacing w:line="480" w:lineRule="auto"/>
        <w:ind w:firstLine="720" w:firstLineChars="0"/>
        <w:jc w:val="both"/>
        <w:rPr>
          <w:rFonts w:ascii="Arial" w:hAnsi="Arial" w:cs="Arial"/>
          <w:i/>
          <w:iCs/>
          <w:sz w:val="24"/>
          <w:szCs w:val="24"/>
        </w:rPr>
      </w:pPr>
      <w:r>
        <w:rPr>
          <w:rFonts w:hint="default" w:ascii="Arial" w:hAnsi="Arial" w:cs="Arial"/>
          <w:color w:val="000000"/>
          <w:sz w:val="24"/>
          <w:szCs w:val="24"/>
        </w:rPr>
        <w:t xml:space="preserve">In this study, certain inclusion criteria </w:t>
      </w:r>
      <w:r>
        <w:rPr>
          <w:rFonts w:hint="default" w:ascii="Arial" w:hAnsi="Arial" w:cs="Arial"/>
          <w:color w:val="000000"/>
          <w:sz w:val="24"/>
          <w:szCs w:val="24"/>
          <w:lang w:val="en-US"/>
        </w:rPr>
        <w:t>were</w:t>
      </w:r>
      <w:r>
        <w:rPr>
          <w:rFonts w:hint="default" w:ascii="Arial" w:hAnsi="Arial" w:cs="Arial"/>
          <w:color w:val="000000"/>
          <w:sz w:val="24"/>
          <w:szCs w:val="24"/>
        </w:rPr>
        <w:t xml:space="preserve"> implemented in determining the </w:t>
      </w:r>
      <w:r>
        <w:rPr>
          <w:rFonts w:hint="default" w:ascii="Arial" w:hAnsi="Arial" w:cs="Arial"/>
          <w:color w:val="000000"/>
          <w:sz w:val="24"/>
          <w:szCs w:val="24"/>
          <w:lang w:val="en-US"/>
        </w:rPr>
        <w:t>respondents</w:t>
      </w:r>
      <w:r>
        <w:rPr>
          <w:rFonts w:hint="default" w:ascii="Arial" w:hAnsi="Arial" w:cs="Arial"/>
          <w:color w:val="000000"/>
          <w:sz w:val="24"/>
          <w:szCs w:val="24"/>
        </w:rPr>
        <w:t xml:space="preserve"> of the study. The primary consideration of this study is to </w:t>
      </w:r>
      <w:r>
        <w:rPr>
          <w:rFonts w:hint="default" w:ascii="Arial" w:hAnsi="Arial" w:cs="Arial"/>
          <w:color w:val="000000"/>
          <w:sz w:val="24"/>
          <w:szCs w:val="24"/>
          <w:lang w:val="en-US"/>
        </w:rPr>
        <w:t>select respondents</w:t>
      </w:r>
      <w:r>
        <w:rPr>
          <w:rFonts w:hint="default" w:ascii="Arial" w:hAnsi="Arial" w:cs="Arial"/>
          <w:color w:val="000000"/>
          <w:sz w:val="24"/>
          <w:szCs w:val="24"/>
        </w:rPr>
        <w:t xml:space="preserve"> who </w:t>
      </w:r>
      <w:r>
        <w:rPr>
          <w:rFonts w:hint="default" w:ascii="Arial" w:hAnsi="Arial" w:cs="Arial"/>
          <w:color w:val="000000"/>
          <w:sz w:val="24"/>
          <w:szCs w:val="24"/>
          <w:lang w:val="en-US"/>
        </w:rPr>
        <w:t>can</w:t>
      </w:r>
      <w:r>
        <w:rPr>
          <w:rFonts w:hint="default" w:ascii="Arial" w:hAnsi="Arial" w:cs="Arial"/>
          <w:color w:val="000000"/>
          <w:sz w:val="24"/>
          <w:szCs w:val="24"/>
        </w:rPr>
        <w:t xml:space="preserve"> provide information to achieve the purpose of this study. </w:t>
      </w:r>
      <w:r>
        <w:rPr>
          <w:rFonts w:hint="default" w:ascii="Arial" w:hAnsi="Arial" w:cs="Arial"/>
          <w:color w:val="000000"/>
          <w:sz w:val="24"/>
          <w:szCs w:val="24"/>
          <w:lang w:val="en-US"/>
        </w:rPr>
        <w:t>The inclusion criteria are as follows: t</w:t>
      </w:r>
      <w:r>
        <w:rPr>
          <w:rFonts w:hint="default" w:ascii="Arial" w:hAnsi="Arial" w:eastAsia="Segoe UI" w:cs="Arial"/>
          <w:i w:val="0"/>
          <w:iCs w:val="0"/>
          <w:caps w:val="0"/>
          <w:color w:val="0F0F0F"/>
          <w:spacing w:val="0"/>
          <w:sz w:val="24"/>
          <w:szCs w:val="24"/>
        </w:rPr>
        <w:t>eachers with a minimum of a bachelor's degree in mathematics education, mathematics, or a related field</w:t>
      </w:r>
      <w:r>
        <w:rPr>
          <w:rFonts w:hint="default" w:ascii="Arial" w:hAnsi="Arial" w:eastAsia="Segoe UI" w:cs="Arial"/>
          <w:i w:val="0"/>
          <w:iCs w:val="0"/>
          <w:caps w:val="0"/>
          <w:color w:val="0F0F0F"/>
          <w:spacing w:val="0"/>
          <w:sz w:val="24"/>
          <w:szCs w:val="24"/>
          <w:lang w:val="en-US"/>
        </w:rPr>
        <w:t>; t</w:t>
      </w:r>
      <w:r>
        <w:rPr>
          <w:rFonts w:hint="default" w:ascii="Arial" w:hAnsi="Arial" w:eastAsia="Segoe UI" w:cs="Arial"/>
          <w:i w:val="0"/>
          <w:iCs w:val="0"/>
          <w:caps w:val="0"/>
          <w:color w:val="0F0F0F"/>
          <w:spacing w:val="0"/>
          <w:sz w:val="24"/>
          <w:szCs w:val="24"/>
        </w:rPr>
        <w:t>eachers with a minimum of three years of experience in teaching mathematics</w:t>
      </w:r>
      <w:r>
        <w:rPr>
          <w:rFonts w:hint="default" w:ascii="Arial" w:hAnsi="Arial" w:eastAsia="Segoe UI" w:cs="Arial"/>
          <w:i w:val="0"/>
          <w:iCs w:val="0"/>
          <w:caps w:val="0"/>
          <w:color w:val="0F0F0F"/>
          <w:spacing w:val="0"/>
          <w:sz w:val="24"/>
          <w:szCs w:val="24"/>
          <w:lang w:val="en-US"/>
        </w:rPr>
        <w:t>; t</w:t>
      </w:r>
      <w:r>
        <w:rPr>
          <w:rFonts w:hint="default" w:ascii="Arial" w:hAnsi="Arial" w:eastAsia="Segoe UI" w:cs="Arial"/>
          <w:i w:val="0"/>
          <w:iCs w:val="0"/>
          <w:caps w:val="0"/>
          <w:color w:val="0F0F0F"/>
          <w:spacing w:val="0"/>
          <w:sz w:val="24"/>
          <w:szCs w:val="24"/>
        </w:rPr>
        <w:t>eachers who have experience implementing autonomous teaching strategies or incorporating autonomy-promoting methods in their mathematics instruction</w:t>
      </w:r>
      <w:r>
        <w:rPr>
          <w:rFonts w:hint="default" w:ascii="Arial" w:hAnsi="Arial" w:eastAsia="Segoe UI" w:cs="Arial"/>
          <w:i w:val="0"/>
          <w:iCs w:val="0"/>
          <w:caps w:val="0"/>
          <w:color w:val="0F0F0F"/>
          <w:spacing w:val="0"/>
          <w:sz w:val="24"/>
          <w:szCs w:val="24"/>
          <w:lang w:val="en-US"/>
        </w:rPr>
        <w:t>;</w:t>
      </w:r>
      <w:r>
        <w:rPr>
          <w:rFonts w:hint="default" w:ascii="Arial" w:hAnsi="Arial" w:cs="Arial"/>
          <w:sz w:val="24"/>
          <w:szCs w:val="24"/>
        </w:rPr>
        <w:t xml:space="preserve"> and </w:t>
      </w:r>
      <w:r>
        <w:rPr>
          <w:rFonts w:hint="default" w:ascii="Arial" w:hAnsi="Arial" w:cs="Arial"/>
          <w:sz w:val="24"/>
          <w:szCs w:val="24"/>
          <w:lang w:val="en-US"/>
        </w:rPr>
        <w:t xml:space="preserve">those </w:t>
      </w:r>
      <w:r>
        <w:rPr>
          <w:rFonts w:hint="default" w:ascii="Arial" w:hAnsi="Arial" w:cs="Arial"/>
          <w:sz w:val="24"/>
          <w:szCs w:val="24"/>
        </w:rPr>
        <w:t>who voluntarily sign</w:t>
      </w:r>
      <w:r>
        <w:rPr>
          <w:rFonts w:hint="default" w:ascii="Arial" w:hAnsi="Arial" w:cs="Arial"/>
          <w:sz w:val="24"/>
          <w:szCs w:val="24"/>
          <w:lang w:val="en-US"/>
        </w:rPr>
        <w:t>ed</w:t>
      </w:r>
      <w:r>
        <w:rPr>
          <w:rFonts w:hint="default" w:ascii="Arial" w:hAnsi="Arial" w:cs="Arial"/>
          <w:sz w:val="24"/>
          <w:szCs w:val="24"/>
        </w:rPr>
        <w:t xml:space="preserve"> the ICF </w:t>
      </w:r>
      <w:r>
        <w:rPr>
          <w:rFonts w:hint="default" w:ascii="Arial" w:hAnsi="Arial" w:cs="Arial"/>
          <w:sz w:val="24"/>
          <w:szCs w:val="24"/>
          <w:lang w:val="en-US"/>
        </w:rPr>
        <w:t>were</w:t>
      </w:r>
      <w:r>
        <w:rPr>
          <w:rFonts w:hint="default" w:ascii="Arial" w:hAnsi="Arial" w:cs="Arial"/>
          <w:sz w:val="24"/>
          <w:szCs w:val="24"/>
        </w:rPr>
        <w:t xml:space="preserve"> given the survey questionnaire</w:t>
      </w:r>
      <w:r>
        <w:rPr>
          <w:rFonts w:hint="default" w:ascii="Arial" w:hAnsi="Arial" w:cs="Arial"/>
          <w:sz w:val="24"/>
          <w:szCs w:val="24"/>
          <w:lang w:val="en-US"/>
        </w:rPr>
        <w:t>s</w:t>
      </w:r>
      <w:r>
        <w:rPr>
          <w:rFonts w:hint="default" w:ascii="Arial" w:hAnsi="Arial" w:cs="Arial"/>
          <w:sz w:val="24"/>
          <w:szCs w:val="24"/>
        </w:rPr>
        <w:t xml:space="preserve">. Moreover, the study </w:t>
      </w:r>
      <w:r>
        <w:rPr>
          <w:rFonts w:hint="default" w:ascii="Arial" w:hAnsi="Arial" w:cs="Arial"/>
          <w:sz w:val="24"/>
          <w:szCs w:val="24"/>
          <w:lang w:val="en-US"/>
        </w:rPr>
        <w:t>was</w:t>
      </w:r>
      <w:r>
        <w:rPr>
          <w:rFonts w:hint="default" w:ascii="Arial" w:hAnsi="Arial" w:cs="Arial"/>
          <w:sz w:val="24"/>
          <w:szCs w:val="24"/>
        </w:rPr>
        <w:t xml:space="preserve"> delimited only to the nature of the problem based on the research questions and thus it </w:t>
      </w:r>
      <w:r>
        <w:rPr>
          <w:rFonts w:hint="default" w:ascii="Arial" w:hAnsi="Arial" w:cs="Arial"/>
          <w:sz w:val="24"/>
          <w:szCs w:val="24"/>
          <w:lang w:val="en-US"/>
        </w:rPr>
        <w:t>did</w:t>
      </w:r>
      <w:r>
        <w:rPr>
          <w:rFonts w:hint="default" w:ascii="Arial" w:hAnsi="Arial" w:cs="Arial"/>
          <w:sz w:val="24"/>
          <w:szCs w:val="24"/>
        </w:rPr>
        <w:t xml:space="preserve"> not</w:t>
      </w:r>
      <w:r>
        <w:rPr>
          <w:rFonts w:hint="default" w:ascii="Arial" w:hAnsi="Arial" w:cs="Arial"/>
          <w:color w:val="FF0000"/>
          <w:sz w:val="24"/>
          <w:szCs w:val="24"/>
        </w:rPr>
        <w:t xml:space="preserve"> </w:t>
      </w:r>
      <w:r>
        <w:rPr>
          <w:rFonts w:hint="default" w:ascii="Arial" w:hAnsi="Arial" w:cs="Arial"/>
          <w:sz w:val="24"/>
          <w:szCs w:val="24"/>
        </w:rPr>
        <w:t xml:space="preserve">consider the </w:t>
      </w:r>
      <w:r>
        <w:rPr>
          <w:rFonts w:hint="default" w:ascii="Arial" w:hAnsi="Arial" w:cs="Arial"/>
          <w:sz w:val="24"/>
          <w:szCs w:val="24"/>
          <w:lang w:val="en-US"/>
        </w:rPr>
        <w:t>gender and socio-economic status of the teachers</w:t>
      </w:r>
      <w:r>
        <w:rPr>
          <w:rFonts w:hint="default" w:ascii="Arial" w:hAnsi="Arial" w:eastAsia="SimSun" w:cs="Arial"/>
          <w:sz w:val="24"/>
          <w:szCs w:val="24"/>
          <w:lang w:val="en-PH"/>
        </w:rPr>
        <w:t>.</w:t>
      </w:r>
      <w:r>
        <w:rPr>
          <w:rFonts w:hint="default" w:ascii="Arial" w:hAnsi="Arial" w:eastAsia="SimSun" w:cs="Arial"/>
          <w:sz w:val="24"/>
          <w:szCs w:val="24"/>
          <w:lang w:val="en-US"/>
        </w:rPr>
        <w:t xml:space="preserve"> </w:t>
      </w:r>
    </w:p>
    <w:p>
      <w:pPr>
        <w:spacing w:line="240" w:lineRule="auto"/>
        <w:jc w:val="both"/>
        <w:rPr>
          <w:rFonts w:ascii="Arial" w:hAnsi="Arial" w:cs="Arial"/>
          <w:i/>
          <w:iCs/>
          <w:sz w:val="24"/>
          <w:szCs w:val="24"/>
        </w:rPr>
      </w:pPr>
    </w:p>
    <w:p>
      <w:pPr>
        <w:spacing w:line="480" w:lineRule="auto"/>
        <w:jc w:val="center"/>
        <w:rPr>
          <w:rFonts w:ascii="Arial" w:hAnsi="Arial" w:cs="Arial"/>
          <w:i/>
          <w:iCs/>
          <w:sz w:val="24"/>
          <w:szCs w:val="24"/>
        </w:rPr>
      </w:pPr>
      <w:r>
        <w:rPr>
          <w:rFonts w:ascii="Arial" w:hAnsi="Arial" w:cs="Arial"/>
          <w:i/>
          <w:iCs/>
          <w:sz w:val="24"/>
          <w:szCs w:val="24"/>
        </w:rPr>
        <w:t>Research Instrument</w:t>
      </w:r>
    </w:p>
    <w:p>
      <w:pPr>
        <w:pStyle w:val="2"/>
      </w:pPr>
    </w:p>
    <w:p>
      <w:pPr>
        <w:shd w:val="clear" w:color="auto" w:fill="FFFFFF"/>
        <w:spacing w:line="480" w:lineRule="auto"/>
        <w:ind w:firstLine="720" w:firstLineChars="0"/>
        <w:jc w:val="both"/>
        <w:rPr>
          <w:rFonts w:hint="default" w:ascii="Arial" w:hAnsi="Arial" w:cs="Arial"/>
          <w:sz w:val="24"/>
          <w:szCs w:val="24"/>
          <w:lang w:val="en-PH"/>
        </w:rPr>
      </w:pPr>
      <w:r>
        <w:rPr>
          <w:rFonts w:hint="default" w:ascii="Arial" w:hAnsi="Arial" w:eastAsia="SimSun" w:cs="Arial"/>
          <w:sz w:val="24"/>
          <w:szCs w:val="24"/>
        </w:rPr>
        <w:t xml:space="preserve">The study </w:t>
      </w:r>
      <w:r>
        <w:rPr>
          <w:rFonts w:hint="default" w:ascii="Arial" w:hAnsi="Arial" w:eastAsia="SimSun" w:cs="Arial"/>
          <w:sz w:val="24"/>
          <w:szCs w:val="24"/>
          <w:lang w:val="en-US"/>
        </w:rPr>
        <w:t xml:space="preserve">employed </w:t>
      </w:r>
      <w:r>
        <w:rPr>
          <w:rFonts w:hint="default" w:ascii="Arial" w:hAnsi="Arial" w:eastAsia="SimSun" w:cs="Arial"/>
          <w:sz w:val="24"/>
          <w:szCs w:val="24"/>
        </w:rPr>
        <w:t>the questionnaires adapted from different studies a</w:t>
      </w:r>
      <w:r>
        <w:rPr>
          <w:rFonts w:hint="default" w:ascii="Arial" w:hAnsi="Arial" w:eastAsia="SimSun" w:cs="Arial"/>
          <w:i w:val="0"/>
          <w:iCs w:val="0"/>
          <w:sz w:val="24"/>
          <w:szCs w:val="24"/>
        </w:rPr>
        <w:t xml:space="preserve">nd </w:t>
      </w:r>
      <w:r>
        <w:rPr>
          <w:rFonts w:hint="default" w:ascii="Arial" w:hAnsi="Arial" w:eastAsia="SimSun" w:cs="Arial"/>
          <w:i w:val="0"/>
          <w:iCs w:val="0"/>
          <w:sz w:val="24"/>
          <w:szCs w:val="24"/>
          <w:lang w:val="en-US"/>
        </w:rPr>
        <w:t>was</w:t>
      </w:r>
      <w:r>
        <w:rPr>
          <w:rFonts w:hint="default" w:ascii="Arial" w:hAnsi="Arial" w:eastAsia="SimSun" w:cs="Arial"/>
          <w:i w:val="0"/>
          <w:iCs w:val="0"/>
          <w:sz w:val="24"/>
          <w:szCs w:val="24"/>
          <w:lang w:val="en-PH"/>
        </w:rPr>
        <w:t xml:space="preserve"> modified </w:t>
      </w:r>
      <w:r>
        <w:rPr>
          <w:rFonts w:hint="default" w:ascii="Arial" w:hAnsi="Arial" w:eastAsia="SimSun" w:cs="Arial"/>
          <w:i w:val="0"/>
          <w:iCs w:val="0"/>
          <w:sz w:val="24"/>
          <w:szCs w:val="24"/>
        </w:rPr>
        <w:t>to fit the context of the respondents of this study. The instrument w</w:t>
      </w:r>
      <w:r>
        <w:rPr>
          <w:rFonts w:hint="default" w:ascii="Arial" w:hAnsi="Arial" w:eastAsia="SimSun" w:cs="Arial"/>
          <w:i w:val="0"/>
          <w:iCs w:val="0"/>
          <w:sz w:val="24"/>
          <w:szCs w:val="24"/>
          <w:lang w:val="en-US"/>
        </w:rPr>
        <w:t>as</w:t>
      </w:r>
      <w:r>
        <w:rPr>
          <w:rFonts w:hint="default" w:ascii="Arial" w:hAnsi="Arial" w:eastAsia="SimSun" w:cs="Arial"/>
          <w:i w:val="0"/>
          <w:iCs w:val="0"/>
          <w:sz w:val="24"/>
          <w:szCs w:val="24"/>
        </w:rPr>
        <w:t xml:space="preserve"> divided into </w:t>
      </w:r>
      <w:r>
        <w:rPr>
          <w:rFonts w:hint="default" w:ascii="Arial" w:hAnsi="Arial" w:eastAsia="SimSun" w:cs="Arial"/>
          <w:i w:val="0"/>
          <w:iCs w:val="0"/>
          <w:sz w:val="24"/>
          <w:szCs w:val="24"/>
          <w:lang w:val="en-PH"/>
        </w:rPr>
        <w:t>t</w:t>
      </w:r>
      <w:r>
        <w:rPr>
          <w:rFonts w:hint="default" w:ascii="Arial" w:hAnsi="Arial" w:eastAsia="SimSun" w:cs="Arial"/>
          <w:i w:val="0"/>
          <w:iCs w:val="0"/>
          <w:sz w:val="24"/>
          <w:szCs w:val="24"/>
          <w:lang w:val="en-US"/>
        </w:rPr>
        <w:t>wo</w:t>
      </w:r>
      <w:r>
        <w:rPr>
          <w:rFonts w:hint="default" w:ascii="Arial" w:hAnsi="Arial" w:eastAsia="SimSun" w:cs="Arial"/>
          <w:i w:val="0"/>
          <w:iCs w:val="0"/>
          <w:sz w:val="24"/>
          <w:szCs w:val="24"/>
          <w:lang w:val="en-PH"/>
        </w:rPr>
        <w:t xml:space="preserve"> parts.</w:t>
      </w:r>
      <w:r>
        <w:rPr>
          <w:rFonts w:hint="default" w:ascii="Arial" w:hAnsi="Arial" w:eastAsia="SimSun" w:cs="Arial"/>
          <w:i w:val="0"/>
          <w:iCs w:val="0"/>
          <w:sz w:val="24"/>
          <w:szCs w:val="24"/>
          <w:lang w:val="en-US"/>
        </w:rPr>
        <w:t xml:space="preserve"> </w:t>
      </w:r>
      <w:r>
        <w:rPr>
          <w:rFonts w:hint="default" w:ascii="Arial" w:hAnsi="Arial" w:eastAsia="SimSun" w:cs="Arial"/>
          <w:sz w:val="24"/>
          <w:szCs w:val="24"/>
          <w:lang w:val="en-PH"/>
        </w:rPr>
        <w:t>T</w:t>
      </w:r>
      <w:r>
        <w:rPr>
          <w:rFonts w:hint="default" w:ascii="Arial" w:hAnsi="Arial" w:eastAsia="SimSun" w:cs="Arial"/>
          <w:sz w:val="24"/>
          <w:szCs w:val="24"/>
          <w:lang w:val="en-US"/>
        </w:rPr>
        <w:t>he first</w:t>
      </w:r>
      <w:r>
        <w:rPr>
          <w:rFonts w:ascii="Arial" w:hAnsi="Arial" w:eastAsia="SimSun" w:cs="Arial"/>
          <w:sz w:val="24"/>
          <w:szCs w:val="24"/>
        </w:rPr>
        <w:t xml:space="preserve"> tool is about </w:t>
      </w:r>
      <w:r>
        <w:rPr>
          <w:rFonts w:hint="default" w:ascii="Arial" w:hAnsi="Arial" w:cs="Arial"/>
          <w:sz w:val="24"/>
          <w:szCs w:val="24"/>
          <w:lang w:val="en-US"/>
        </w:rPr>
        <w:t>learners’ autonomy</w:t>
      </w:r>
      <w:r>
        <w:rPr>
          <w:rFonts w:ascii="Arial" w:hAnsi="Arial" w:eastAsia="SimSun" w:cs="Arial"/>
          <w:sz w:val="24"/>
          <w:szCs w:val="24"/>
        </w:rPr>
        <w:t xml:space="preserve">. </w:t>
      </w:r>
      <w:r>
        <w:rPr>
          <w:rFonts w:hint="default" w:ascii="Arial" w:hAnsi="Arial" w:eastAsia="SimSun" w:cs="Arial"/>
          <w:sz w:val="24"/>
          <w:szCs w:val="24"/>
        </w:rPr>
        <w:t xml:space="preserve">This questionnaire </w:t>
      </w:r>
      <w:r>
        <w:rPr>
          <w:rFonts w:hint="default" w:ascii="Arial" w:hAnsi="Arial" w:eastAsia="SimSun" w:cs="Arial"/>
          <w:sz w:val="24"/>
          <w:szCs w:val="24"/>
          <w:lang w:val="en-US"/>
        </w:rPr>
        <w:t>was</w:t>
      </w:r>
      <w:r>
        <w:rPr>
          <w:rFonts w:hint="default" w:ascii="Arial" w:hAnsi="Arial" w:eastAsia="SimSun" w:cs="Arial"/>
          <w:sz w:val="24"/>
          <w:szCs w:val="24"/>
        </w:rPr>
        <w:t xml:space="preserve"> adapted from</w:t>
      </w:r>
      <w:r>
        <w:rPr>
          <w:rFonts w:hint="default" w:ascii="Arial" w:hAnsi="Arial" w:eastAsia="SimSun" w:cs="Arial"/>
          <w:sz w:val="24"/>
          <w:szCs w:val="24"/>
          <w:lang w:val="en-PH"/>
        </w:rPr>
        <w:t xml:space="preserve"> </w:t>
      </w:r>
      <w:r>
        <w:rPr>
          <w:rFonts w:hint="default" w:ascii="Arial" w:hAnsi="Arial" w:eastAsia="SimSun" w:cs="Arial"/>
          <w:i w:val="0"/>
          <w:iCs w:val="0"/>
          <w:sz w:val="24"/>
          <w:szCs w:val="24"/>
        </w:rPr>
        <w:t xml:space="preserve">Ayyildiz </w:t>
      </w:r>
      <w:r>
        <w:rPr>
          <w:rFonts w:hint="default" w:ascii="Arial" w:hAnsi="Arial" w:eastAsia="SimSun" w:cs="Arial"/>
          <w:i w:val="0"/>
          <w:iCs w:val="0"/>
          <w:sz w:val="24"/>
          <w:szCs w:val="24"/>
          <w:lang w:val="en-PH"/>
        </w:rPr>
        <w:t>and</w:t>
      </w:r>
      <w:r>
        <w:rPr>
          <w:rFonts w:hint="default" w:ascii="Arial" w:hAnsi="Arial" w:eastAsia="SimSun" w:cs="Arial"/>
          <w:i w:val="0"/>
          <w:iCs w:val="0"/>
          <w:sz w:val="24"/>
          <w:szCs w:val="24"/>
        </w:rPr>
        <w:t xml:space="preserve"> Tarhan</w:t>
      </w:r>
      <w:r>
        <w:rPr>
          <w:rFonts w:hint="default" w:ascii="Arial" w:hAnsi="Arial" w:eastAsia="SimSun" w:cs="Arial"/>
          <w:i w:val="0"/>
          <w:iCs w:val="0"/>
          <w:sz w:val="24"/>
          <w:szCs w:val="24"/>
          <w:lang w:val="en-PH"/>
        </w:rPr>
        <w:t xml:space="preserve"> (2015</w:t>
      </w:r>
      <w:r>
        <w:rPr>
          <w:rFonts w:hint="default" w:ascii="Arial" w:hAnsi="Arial" w:cs="Arial"/>
          <w:i w:val="0"/>
          <w:iCs w:val="0"/>
          <w:sz w:val="24"/>
          <w:szCs w:val="24"/>
          <w:lang w:val="en-PH"/>
        </w:rPr>
        <w:t>)</w:t>
      </w:r>
      <w:r>
        <w:rPr>
          <w:rFonts w:ascii="Arial" w:hAnsi="Arial" w:cs="Arial"/>
          <w:bCs/>
          <w:sz w:val="24"/>
          <w:szCs w:val="24"/>
        </w:rPr>
        <w:t xml:space="preserve"> which has </w:t>
      </w:r>
      <w:r>
        <w:rPr>
          <w:rFonts w:hint="default" w:ascii="Arial" w:hAnsi="Arial" w:cs="Arial"/>
          <w:bCs/>
          <w:sz w:val="24"/>
          <w:szCs w:val="24"/>
          <w:lang w:val="en-US"/>
        </w:rPr>
        <w:t>four</w:t>
      </w:r>
      <w:r>
        <w:rPr>
          <w:rFonts w:ascii="Arial" w:hAnsi="Arial" w:cs="Arial"/>
          <w:bCs/>
          <w:sz w:val="24"/>
          <w:szCs w:val="24"/>
        </w:rPr>
        <w:t xml:space="preserve"> indicators namely: </w:t>
      </w:r>
      <w:r>
        <w:rPr>
          <w:rFonts w:hint="default" w:ascii="Arial" w:hAnsi="Arial" w:cs="Arial"/>
          <w:i w:val="0"/>
          <w:iCs w:val="0"/>
          <w:sz w:val="24"/>
          <w:szCs w:val="24"/>
          <w:lang w:val="en-US"/>
        </w:rPr>
        <w:t>willingness to learn, learning accountability, impulsement, and ability to plan learning</w:t>
      </w:r>
      <w:r>
        <w:rPr>
          <w:rFonts w:ascii="Arial" w:hAnsi="Arial" w:cs="Arial"/>
          <w:bCs/>
          <w:sz w:val="24"/>
          <w:szCs w:val="24"/>
        </w:rPr>
        <w:t xml:space="preserve">. </w:t>
      </w:r>
      <w:r>
        <w:rPr>
          <w:rFonts w:hint="default" w:ascii="Arial" w:hAnsi="Arial" w:eastAsia="Times New Roman" w:cs="Arial"/>
          <w:i w:val="0"/>
          <w:iCs w:val="0"/>
          <w:color w:val="0E101A"/>
          <w:sz w:val="24"/>
          <w:szCs w:val="24"/>
        </w:rPr>
        <w:t>The reliability of the new scale obtained Cronbach's alpha val</w:t>
      </w:r>
      <w:r>
        <w:rPr>
          <w:rFonts w:hint="default" w:ascii="Arial" w:hAnsi="Arial" w:eastAsia="Times New Roman" w:cs="Arial"/>
          <w:color w:val="0E101A"/>
          <w:sz w:val="24"/>
          <w:szCs w:val="24"/>
        </w:rPr>
        <w:t>ue of 0.9</w:t>
      </w:r>
      <w:r>
        <w:rPr>
          <w:rFonts w:hint="default" w:ascii="Arial" w:hAnsi="Arial" w:eastAsia="Times New Roman" w:cs="Arial"/>
          <w:color w:val="0E101A"/>
          <w:sz w:val="24"/>
          <w:szCs w:val="24"/>
          <w:lang w:val="en-US"/>
        </w:rPr>
        <w:t>56 interpreted as excellent</w:t>
      </w:r>
      <w:r>
        <w:rPr>
          <w:rFonts w:hint="default" w:ascii="Arial" w:hAnsi="Arial" w:eastAsia="Times New Roman" w:cs="Arial"/>
          <w:color w:val="0E101A"/>
          <w:sz w:val="24"/>
          <w:szCs w:val="24"/>
        </w:rPr>
        <w:t>, indicating high reliability and consistency among the items</w:t>
      </w:r>
      <w:r>
        <w:rPr>
          <w:rFonts w:hint="default" w:ascii="Arial" w:hAnsi="Arial" w:eastAsia="Times New Roman" w:cs="Arial"/>
          <w:color w:val="0E101A"/>
          <w:sz w:val="24"/>
          <w:szCs w:val="24"/>
          <w:lang w:val="en-US"/>
        </w:rPr>
        <w:t xml:space="preserve">. </w:t>
      </w:r>
      <w:r>
        <w:rPr>
          <w:rFonts w:ascii="Arial" w:hAnsi="Arial" w:cs="Arial"/>
          <w:sz w:val="24"/>
          <w:szCs w:val="24"/>
        </w:rPr>
        <w:t>Th</w:t>
      </w:r>
      <w:r>
        <w:rPr>
          <w:rFonts w:hint="default" w:ascii="Arial" w:hAnsi="Arial" w:cs="Arial"/>
          <w:sz w:val="24"/>
          <w:szCs w:val="24"/>
          <w:lang w:val="en-PH"/>
        </w:rPr>
        <w:t xml:space="preserve">e instrument </w:t>
      </w:r>
      <w:r>
        <w:rPr>
          <w:rFonts w:hint="default" w:ascii="Arial" w:hAnsi="Arial" w:cs="Arial"/>
          <w:sz w:val="24"/>
          <w:szCs w:val="24"/>
          <w:lang w:val="en-US"/>
        </w:rPr>
        <w:t xml:space="preserve">made use </w:t>
      </w:r>
      <w:r>
        <w:rPr>
          <w:rStyle w:val="17"/>
          <w:rFonts w:hint="default" w:ascii="Arial" w:hAnsi="Arial" w:cs="Arial"/>
          <w:sz w:val="24"/>
          <w:szCs w:val="24"/>
          <w:lang w:val="en-PH"/>
        </w:rPr>
        <w:t xml:space="preserve">of </w:t>
      </w:r>
      <w:r>
        <w:rPr>
          <w:rStyle w:val="17"/>
          <w:rFonts w:hint="default" w:ascii="Arial" w:hAnsi="Arial" w:cs="Arial"/>
          <w:sz w:val="24"/>
          <w:szCs w:val="24"/>
        </w:rPr>
        <w:t>a 5</w:t>
      </w:r>
      <w:r>
        <w:rPr>
          <w:rStyle w:val="17"/>
          <w:rFonts w:hint="default" w:ascii="Arial" w:hAnsi="Arial" w:cs="Arial"/>
          <w:sz w:val="24"/>
          <w:szCs w:val="24"/>
          <w:lang w:val="en-PH"/>
        </w:rPr>
        <w:t>-</w:t>
      </w:r>
      <w:r>
        <w:rPr>
          <w:rStyle w:val="17"/>
          <w:rFonts w:hint="default" w:ascii="Arial" w:hAnsi="Arial" w:cs="Arial"/>
          <w:sz w:val="24"/>
          <w:szCs w:val="24"/>
        </w:rPr>
        <w:t xml:space="preserve">point Likert scale </w:t>
      </w:r>
      <w:r>
        <w:rPr>
          <w:rStyle w:val="17"/>
          <w:rFonts w:hint="default" w:ascii="Arial" w:hAnsi="Arial" w:cs="Arial"/>
          <w:sz w:val="24"/>
          <w:szCs w:val="24"/>
          <w:lang w:val="en-PH"/>
        </w:rPr>
        <w:t xml:space="preserve">that </w:t>
      </w:r>
      <w:r>
        <w:rPr>
          <w:rStyle w:val="17"/>
          <w:rFonts w:hint="default" w:ascii="Arial" w:hAnsi="Arial" w:cs="Arial"/>
          <w:sz w:val="24"/>
          <w:szCs w:val="24"/>
          <w:lang w:val="en-US"/>
        </w:rPr>
        <w:t>was</w:t>
      </w:r>
      <w:r>
        <w:rPr>
          <w:rStyle w:val="17"/>
          <w:rFonts w:hint="default" w:ascii="Arial" w:hAnsi="Arial" w:cs="Arial"/>
          <w:sz w:val="24"/>
          <w:szCs w:val="24"/>
          <w:lang w:val="en-PH"/>
        </w:rPr>
        <w:t xml:space="preserve"> </w:t>
      </w:r>
      <w:r>
        <w:rPr>
          <w:rFonts w:hint="default" w:ascii="Arial" w:hAnsi="Arial" w:cs="Arial"/>
          <w:sz w:val="24"/>
          <w:szCs w:val="24"/>
        </w:rPr>
        <w:t>determine</w:t>
      </w:r>
      <w:r>
        <w:rPr>
          <w:rFonts w:hint="default" w:ascii="Arial" w:hAnsi="Arial" w:cs="Arial"/>
          <w:sz w:val="24"/>
          <w:szCs w:val="24"/>
          <w:lang w:val="en-PH"/>
        </w:rPr>
        <w:t>d</w:t>
      </w:r>
      <w:r>
        <w:rPr>
          <w:rFonts w:hint="default" w:ascii="Arial" w:hAnsi="Arial" w:cs="Arial"/>
          <w:sz w:val="24"/>
          <w:szCs w:val="24"/>
        </w:rPr>
        <w:t xml:space="preserve"> base on the following range of mean:</w:t>
      </w:r>
    </w:p>
    <w:tbl>
      <w:tblPr>
        <w:tblStyle w:val="6"/>
        <w:tblW w:w="8610" w:type="dxa"/>
        <w:tblInd w:w="0" w:type="dxa"/>
        <w:tblLayout w:type="fixed"/>
        <w:tblCellMar>
          <w:top w:w="15" w:type="dxa"/>
          <w:left w:w="15" w:type="dxa"/>
          <w:bottom w:w="15" w:type="dxa"/>
          <w:right w:w="15" w:type="dxa"/>
        </w:tblCellMar>
      </w:tblPr>
      <w:tblGrid>
        <w:gridCol w:w="2168"/>
        <w:gridCol w:w="2514"/>
        <w:gridCol w:w="3928"/>
      </w:tblGrid>
      <w:tr>
        <w:tblPrEx>
          <w:tblCellMar>
            <w:top w:w="15" w:type="dxa"/>
            <w:left w:w="15" w:type="dxa"/>
            <w:bottom w:w="15" w:type="dxa"/>
            <w:right w:w="15" w:type="dxa"/>
          </w:tblCellMar>
        </w:tblPrEx>
        <w:trPr>
          <w:trHeight w:val="285" w:hRule="atLeast"/>
        </w:trPr>
        <w:tc>
          <w:tcPr>
            <w:tcW w:w="2168" w:type="dxa"/>
            <w:noWrap w:val="0"/>
            <w:vAlign w:val="center"/>
          </w:tcPr>
          <w:p>
            <w:pPr>
              <w:shd w:val="clear" w:color="auto" w:fill="FFFFFF"/>
              <w:jc w:val="center"/>
              <w:rPr>
                <w:rFonts w:ascii="Arial" w:hAnsi="Arial" w:cs="Arial"/>
                <w:b w:val="0"/>
                <w:bCs w:val="0"/>
                <w:i/>
                <w:iCs/>
                <w:color w:val="000000"/>
                <w:sz w:val="24"/>
                <w:szCs w:val="24"/>
                <w:lang w:val="en-PH"/>
              </w:rPr>
            </w:pPr>
            <w:r>
              <w:rPr>
                <w:rFonts w:ascii="Arial" w:hAnsi="Arial" w:cs="Arial"/>
                <w:b w:val="0"/>
                <w:bCs w:val="0"/>
                <w:i/>
                <w:iCs/>
                <w:color w:val="000000"/>
                <w:sz w:val="24"/>
                <w:szCs w:val="24"/>
                <w:lang w:val="en-PH"/>
              </w:rPr>
              <w:t>Range of Mean</w:t>
            </w:r>
          </w:p>
        </w:tc>
        <w:tc>
          <w:tcPr>
            <w:tcW w:w="2514" w:type="dxa"/>
            <w:noWrap w:val="0"/>
            <w:vAlign w:val="center"/>
          </w:tcPr>
          <w:p>
            <w:pPr>
              <w:shd w:val="clear" w:color="auto" w:fill="FFFFFF"/>
              <w:jc w:val="center"/>
              <w:rPr>
                <w:rFonts w:ascii="Arial" w:hAnsi="Arial" w:cs="Arial"/>
                <w:b w:val="0"/>
                <w:bCs w:val="0"/>
                <w:i/>
                <w:iCs/>
                <w:color w:val="000000"/>
                <w:sz w:val="24"/>
                <w:szCs w:val="24"/>
                <w:lang w:val="en-PH"/>
              </w:rPr>
            </w:pPr>
            <w:r>
              <w:rPr>
                <w:rFonts w:ascii="Arial" w:hAnsi="Arial" w:cs="Arial"/>
                <w:b w:val="0"/>
                <w:bCs w:val="0"/>
                <w:i/>
                <w:iCs/>
                <w:color w:val="000000"/>
                <w:sz w:val="24"/>
                <w:szCs w:val="24"/>
                <w:lang w:val="en-PH"/>
              </w:rPr>
              <w:t>Descriptive Level</w:t>
            </w:r>
          </w:p>
        </w:tc>
        <w:tc>
          <w:tcPr>
            <w:tcW w:w="3928" w:type="dxa"/>
            <w:noWrap w:val="0"/>
            <w:vAlign w:val="center"/>
          </w:tcPr>
          <w:p>
            <w:pPr>
              <w:shd w:val="clear" w:color="auto" w:fill="FFFFFF"/>
              <w:jc w:val="center"/>
              <w:rPr>
                <w:rFonts w:ascii="Arial" w:hAnsi="Arial" w:cs="Arial"/>
                <w:b w:val="0"/>
                <w:bCs w:val="0"/>
                <w:i/>
                <w:iCs/>
                <w:color w:val="000000"/>
                <w:sz w:val="24"/>
                <w:szCs w:val="24"/>
                <w:lang w:val="en-PH"/>
              </w:rPr>
            </w:pPr>
            <w:r>
              <w:rPr>
                <w:rFonts w:ascii="Arial" w:hAnsi="Arial" w:cs="Arial"/>
                <w:b w:val="0"/>
                <w:bCs w:val="0"/>
                <w:i/>
                <w:iCs/>
                <w:color w:val="000000"/>
                <w:sz w:val="24"/>
                <w:szCs w:val="24"/>
                <w:lang w:val="en-PH"/>
              </w:rPr>
              <w:t>Interpretation</w:t>
            </w:r>
          </w:p>
        </w:tc>
      </w:tr>
      <w:tr>
        <w:tblPrEx>
          <w:tblCellMar>
            <w:top w:w="15" w:type="dxa"/>
            <w:left w:w="15" w:type="dxa"/>
            <w:bottom w:w="15" w:type="dxa"/>
            <w:right w:w="15" w:type="dxa"/>
          </w:tblCellMar>
        </w:tblPrEx>
        <w:trPr>
          <w:trHeight w:val="90" w:hRule="atLeast"/>
        </w:trPr>
        <w:tc>
          <w:tcPr>
            <w:tcW w:w="2168" w:type="dxa"/>
            <w:noWrap w:val="0"/>
            <w:vAlign w:val="center"/>
          </w:tcPr>
          <w:p>
            <w:pPr>
              <w:shd w:val="clear" w:color="auto" w:fill="FFFFFF"/>
              <w:jc w:val="center"/>
              <w:rPr>
                <w:rFonts w:ascii="Arial" w:hAnsi="Arial" w:eastAsia="SimSun" w:cs="Arial"/>
                <w:color w:val="000000"/>
                <w:sz w:val="24"/>
                <w:szCs w:val="24"/>
                <w:lang w:val="en-US" w:eastAsia="zh-CN" w:bidi="ar-SA"/>
              </w:rPr>
            </w:pPr>
            <w:r>
              <w:rPr>
                <w:rFonts w:ascii="Arial" w:hAnsi="Arial" w:cs="Arial"/>
                <w:sz w:val="24"/>
                <w:szCs w:val="24"/>
              </w:rPr>
              <w:t>4.20 - 5.00</w:t>
            </w:r>
          </w:p>
        </w:tc>
        <w:tc>
          <w:tcPr>
            <w:tcW w:w="2514" w:type="dxa"/>
            <w:noWrap w:val="0"/>
            <w:vAlign w:val="center"/>
          </w:tcPr>
          <w:p>
            <w:pPr>
              <w:shd w:val="clear" w:color="auto" w:fill="FFFFFF"/>
              <w:jc w:val="center"/>
              <w:rPr>
                <w:rFonts w:hint="default" w:ascii="Arial" w:hAnsi="Arial" w:cs="Arial" w:eastAsiaTheme="minorEastAsia"/>
                <w:color w:val="000000"/>
                <w:sz w:val="24"/>
                <w:szCs w:val="24"/>
                <w:lang w:val="en-PH" w:eastAsia="zh-CN" w:bidi="ar-SA"/>
              </w:rPr>
            </w:pPr>
            <w:r>
              <w:rPr>
                <w:rFonts w:ascii="Arial" w:hAnsi="Arial" w:cs="Arial"/>
                <w:color w:val="000000"/>
                <w:sz w:val="24"/>
                <w:szCs w:val="24"/>
                <w:lang w:val="en-PH"/>
              </w:rPr>
              <w:t xml:space="preserve">Very </w:t>
            </w:r>
            <w:r>
              <w:rPr>
                <w:rFonts w:hint="default" w:ascii="Arial" w:hAnsi="Arial" w:cs="Arial"/>
                <w:color w:val="000000"/>
                <w:sz w:val="24"/>
                <w:szCs w:val="24"/>
                <w:lang w:val="en-US"/>
              </w:rPr>
              <w:t>Extensive</w:t>
            </w:r>
          </w:p>
        </w:tc>
        <w:tc>
          <w:tcPr>
            <w:tcW w:w="3928" w:type="dxa"/>
            <w:noWrap w:val="0"/>
            <w:vAlign w:val="center"/>
          </w:tcPr>
          <w:p>
            <w:pPr>
              <w:shd w:val="clear" w:color="auto" w:fill="FFFFFF"/>
              <w:spacing w:line="0" w:lineRule="atLeast"/>
              <w:jc w:val="both"/>
              <w:rPr>
                <w:rFonts w:ascii="Arial" w:hAnsi="Arial" w:cs="Arial"/>
                <w:sz w:val="24"/>
                <w:szCs w:val="24"/>
              </w:rPr>
            </w:pPr>
          </w:p>
          <w:p>
            <w:pPr>
              <w:shd w:val="clear" w:color="auto" w:fill="FFFFFF"/>
              <w:spacing w:line="0" w:lineRule="atLeast"/>
              <w:jc w:val="both"/>
              <w:rPr>
                <w:rFonts w:ascii="Arial" w:hAnsi="Arial" w:cs="Arial"/>
                <w:sz w:val="24"/>
                <w:szCs w:val="24"/>
              </w:rPr>
            </w:pPr>
            <w:r>
              <w:rPr>
                <w:rFonts w:hint="default" w:ascii="Arial" w:hAnsi="Arial" w:cs="Arial"/>
                <w:sz w:val="24"/>
                <w:szCs w:val="24"/>
                <w:lang w:val="en-US"/>
              </w:rPr>
              <w:t>The learners’ autonomy</w:t>
            </w:r>
            <w:r>
              <w:rPr>
                <w:rFonts w:hint="default" w:ascii="Arial" w:hAnsi="Arial" w:eastAsia="SimSun" w:cs="Arial"/>
                <w:sz w:val="24"/>
                <w:szCs w:val="24"/>
                <w:lang w:val="en-US"/>
              </w:rPr>
              <w:t xml:space="preserve"> is always observed</w:t>
            </w:r>
            <w:r>
              <w:rPr>
                <w:rFonts w:ascii="Arial" w:hAnsi="Arial" w:cs="Arial"/>
                <w:sz w:val="24"/>
                <w:szCs w:val="24"/>
              </w:rPr>
              <w:t>.</w:t>
            </w:r>
          </w:p>
          <w:p>
            <w:pPr>
              <w:shd w:val="clear" w:color="auto" w:fill="FFFFFF"/>
              <w:spacing w:line="0" w:lineRule="atLeast"/>
              <w:jc w:val="both"/>
              <w:rPr>
                <w:rFonts w:ascii="Arial" w:hAnsi="Arial" w:eastAsia="SimSun" w:cs="Arial"/>
                <w:sz w:val="24"/>
                <w:szCs w:val="24"/>
                <w:lang w:val="en-US" w:eastAsia="zh-CN" w:bidi="ar-SA"/>
              </w:rPr>
            </w:pPr>
          </w:p>
        </w:tc>
      </w:tr>
      <w:tr>
        <w:tblPrEx>
          <w:tblCellMar>
            <w:top w:w="15" w:type="dxa"/>
            <w:left w:w="15" w:type="dxa"/>
            <w:bottom w:w="15" w:type="dxa"/>
            <w:right w:w="15" w:type="dxa"/>
          </w:tblCellMar>
        </w:tblPrEx>
        <w:trPr>
          <w:trHeight w:val="301" w:hRule="atLeast"/>
        </w:trPr>
        <w:tc>
          <w:tcPr>
            <w:tcW w:w="2168" w:type="dxa"/>
            <w:noWrap w:val="0"/>
            <w:vAlign w:val="center"/>
          </w:tcPr>
          <w:p>
            <w:pPr>
              <w:shd w:val="clear" w:color="auto" w:fill="FFFFFF"/>
              <w:jc w:val="center"/>
              <w:rPr>
                <w:rFonts w:ascii="Arial" w:hAnsi="Arial" w:eastAsia="SimSun" w:cs="Arial"/>
                <w:color w:val="000000"/>
                <w:sz w:val="24"/>
                <w:szCs w:val="24"/>
                <w:lang w:val="en-US" w:eastAsia="zh-CN" w:bidi="ar-SA"/>
              </w:rPr>
            </w:pPr>
            <w:r>
              <w:rPr>
                <w:rFonts w:ascii="Arial" w:hAnsi="Arial" w:cs="Arial"/>
                <w:sz w:val="24"/>
                <w:szCs w:val="24"/>
              </w:rPr>
              <w:t>3.40 – 4.19</w:t>
            </w:r>
          </w:p>
        </w:tc>
        <w:tc>
          <w:tcPr>
            <w:tcW w:w="2514" w:type="dxa"/>
            <w:noWrap w:val="0"/>
            <w:vAlign w:val="center"/>
          </w:tcPr>
          <w:p>
            <w:pPr>
              <w:shd w:val="clear" w:color="auto" w:fill="FFFFFF"/>
              <w:jc w:val="center"/>
              <w:rPr>
                <w:rFonts w:ascii="Arial" w:hAnsi="Arial" w:cs="Arial" w:eastAsiaTheme="minorEastAsia"/>
                <w:color w:val="000000"/>
                <w:sz w:val="24"/>
                <w:szCs w:val="24"/>
                <w:lang w:val="en-PH" w:eastAsia="zh-CN" w:bidi="ar-SA"/>
              </w:rPr>
            </w:pPr>
            <w:r>
              <w:rPr>
                <w:rFonts w:hint="default" w:ascii="Arial" w:hAnsi="Arial" w:cs="Arial"/>
                <w:color w:val="000000"/>
                <w:sz w:val="24"/>
                <w:szCs w:val="24"/>
                <w:lang w:val="en-US"/>
              </w:rPr>
              <w:t>Extensive</w:t>
            </w:r>
          </w:p>
        </w:tc>
        <w:tc>
          <w:tcPr>
            <w:tcW w:w="3928" w:type="dxa"/>
            <w:noWrap w:val="0"/>
            <w:vAlign w:val="center"/>
          </w:tcPr>
          <w:p>
            <w:pPr>
              <w:shd w:val="clear" w:color="auto" w:fill="FFFFFF"/>
              <w:spacing w:line="0" w:lineRule="atLeast"/>
              <w:jc w:val="both"/>
              <w:rPr>
                <w:rFonts w:ascii="Arial" w:hAnsi="Arial" w:cs="Arial"/>
                <w:sz w:val="24"/>
                <w:szCs w:val="24"/>
              </w:rPr>
            </w:pPr>
            <w:r>
              <w:rPr>
                <w:rFonts w:hint="default" w:ascii="Arial" w:hAnsi="Arial" w:cs="Arial"/>
                <w:sz w:val="24"/>
                <w:szCs w:val="24"/>
                <w:lang w:val="en-US"/>
              </w:rPr>
              <w:t>The learners’ autonomy</w:t>
            </w:r>
            <w:r>
              <w:rPr>
                <w:rFonts w:hint="default" w:ascii="Arial" w:hAnsi="Arial" w:eastAsia="SimSun" w:cs="Arial"/>
                <w:sz w:val="24"/>
                <w:szCs w:val="24"/>
                <w:lang w:val="en-US"/>
              </w:rPr>
              <w:t xml:space="preserve"> is oftentimes observed</w:t>
            </w:r>
            <w:r>
              <w:rPr>
                <w:rFonts w:ascii="Arial" w:hAnsi="Arial" w:cs="Arial"/>
                <w:sz w:val="24"/>
                <w:szCs w:val="24"/>
              </w:rPr>
              <w:t>.</w:t>
            </w:r>
          </w:p>
          <w:p>
            <w:pPr>
              <w:shd w:val="clear" w:color="auto" w:fill="FFFFFF"/>
              <w:spacing w:line="0" w:lineRule="atLeast"/>
              <w:jc w:val="both"/>
              <w:rPr>
                <w:rFonts w:ascii="Arial" w:hAnsi="Arial" w:eastAsia="SimSun" w:cs="Arial"/>
                <w:sz w:val="24"/>
                <w:szCs w:val="24"/>
                <w:lang w:val="en-US" w:eastAsia="zh-CN" w:bidi="ar-SA"/>
              </w:rPr>
            </w:pPr>
          </w:p>
        </w:tc>
      </w:tr>
      <w:tr>
        <w:tblPrEx>
          <w:tblCellMar>
            <w:top w:w="15" w:type="dxa"/>
            <w:left w:w="15" w:type="dxa"/>
            <w:bottom w:w="15" w:type="dxa"/>
            <w:right w:w="15" w:type="dxa"/>
          </w:tblCellMar>
        </w:tblPrEx>
        <w:trPr>
          <w:trHeight w:val="301" w:hRule="atLeast"/>
        </w:trPr>
        <w:tc>
          <w:tcPr>
            <w:tcW w:w="2168" w:type="dxa"/>
            <w:noWrap w:val="0"/>
            <w:vAlign w:val="center"/>
          </w:tcPr>
          <w:p>
            <w:pPr>
              <w:shd w:val="clear" w:color="auto" w:fill="FFFFFF"/>
              <w:jc w:val="center"/>
              <w:rPr>
                <w:rFonts w:ascii="Arial" w:hAnsi="Arial" w:eastAsia="SimSun" w:cs="Arial"/>
                <w:color w:val="000000"/>
                <w:sz w:val="24"/>
                <w:szCs w:val="24"/>
                <w:lang w:val="en-US" w:eastAsia="zh-CN" w:bidi="ar-SA"/>
              </w:rPr>
            </w:pPr>
            <w:r>
              <w:rPr>
                <w:rFonts w:ascii="Arial" w:hAnsi="Arial" w:cs="Arial"/>
                <w:sz w:val="24"/>
                <w:szCs w:val="24"/>
              </w:rPr>
              <w:t>2.60 – 3.39</w:t>
            </w:r>
          </w:p>
        </w:tc>
        <w:tc>
          <w:tcPr>
            <w:tcW w:w="2514" w:type="dxa"/>
            <w:noWrap w:val="0"/>
            <w:vAlign w:val="center"/>
          </w:tcPr>
          <w:p>
            <w:pPr>
              <w:shd w:val="clear" w:color="auto" w:fill="FFFFFF"/>
              <w:jc w:val="center"/>
              <w:rPr>
                <w:rFonts w:hint="default" w:ascii="Arial" w:hAnsi="Arial" w:cs="Arial" w:eastAsiaTheme="minorEastAsia"/>
                <w:color w:val="000000"/>
                <w:sz w:val="24"/>
                <w:szCs w:val="24"/>
                <w:lang w:val="en-PH" w:eastAsia="zh-CN" w:bidi="ar-SA"/>
              </w:rPr>
            </w:pPr>
            <w:r>
              <w:rPr>
                <w:rFonts w:ascii="Arial" w:hAnsi="Arial" w:cs="Arial"/>
                <w:color w:val="000000"/>
                <w:sz w:val="24"/>
                <w:szCs w:val="24"/>
                <w:lang w:val="en-PH"/>
              </w:rPr>
              <w:t>Moderate</w:t>
            </w:r>
            <w:r>
              <w:rPr>
                <w:rFonts w:hint="default" w:ascii="Arial" w:hAnsi="Arial" w:cs="Arial"/>
                <w:color w:val="000000"/>
                <w:sz w:val="24"/>
                <w:szCs w:val="24"/>
                <w:lang w:val="en-US"/>
              </w:rPr>
              <w:t>ly Extensive</w:t>
            </w:r>
          </w:p>
        </w:tc>
        <w:tc>
          <w:tcPr>
            <w:tcW w:w="3928" w:type="dxa"/>
            <w:noWrap w:val="0"/>
            <w:vAlign w:val="center"/>
          </w:tcPr>
          <w:p>
            <w:pPr>
              <w:shd w:val="clear" w:color="auto" w:fill="FFFFFF"/>
              <w:spacing w:line="0" w:lineRule="atLeast"/>
              <w:jc w:val="both"/>
              <w:rPr>
                <w:rFonts w:ascii="Arial" w:hAnsi="Arial" w:cs="Arial"/>
                <w:sz w:val="24"/>
                <w:szCs w:val="24"/>
              </w:rPr>
            </w:pPr>
            <w:r>
              <w:rPr>
                <w:rFonts w:hint="default" w:ascii="Arial" w:hAnsi="Arial" w:cs="Arial"/>
                <w:sz w:val="24"/>
                <w:szCs w:val="24"/>
                <w:lang w:val="en-US"/>
              </w:rPr>
              <w:t>The learners’ autonomy</w:t>
            </w:r>
            <w:r>
              <w:rPr>
                <w:rFonts w:hint="default" w:ascii="Arial" w:hAnsi="Arial" w:eastAsia="SimSun" w:cs="Arial"/>
                <w:sz w:val="24"/>
                <w:szCs w:val="24"/>
                <w:lang w:val="en-US"/>
              </w:rPr>
              <w:t xml:space="preserve"> is sometimes observed</w:t>
            </w:r>
            <w:r>
              <w:rPr>
                <w:rFonts w:ascii="Arial" w:hAnsi="Arial" w:cs="Arial"/>
                <w:sz w:val="24"/>
                <w:szCs w:val="24"/>
              </w:rPr>
              <w:t>.</w:t>
            </w:r>
          </w:p>
          <w:p>
            <w:pPr>
              <w:shd w:val="clear" w:color="auto" w:fill="FFFFFF"/>
              <w:spacing w:line="0" w:lineRule="atLeast"/>
              <w:jc w:val="both"/>
              <w:rPr>
                <w:rFonts w:ascii="Arial" w:hAnsi="Arial" w:eastAsia="SimSun" w:cs="Arial"/>
                <w:sz w:val="24"/>
                <w:szCs w:val="24"/>
                <w:lang w:val="en-US" w:eastAsia="zh-CN" w:bidi="ar-SA"/>
              </w:rPr>
            </w:pPr>
          </w:p>
        </w:tc>
      </w:tr>
      <w:tr>
        <w:tblPrEx>
          <w:tblCellMar>
            <w:top w:w="15" w:type="dxa"/>
            <w:left w:w="15" w:type="dxa"/>
            <w:bottom w:w="15" w:type="dxa"/>
            <w:right w:w="15" w:type="dxa"/>
          </w:tblCellMar>
        </w:tblPrEx>
        <w:trPr>
          <w:trHeight w:val="301" w:hRule="atLeast"/>
        </w:trPr>
        <w:tc>
          <w:tcPr>
            <w:tcW w:w="2168" w:type="dxa"/>
            <w:noWrap w:val="0"/>
            <w:vAlign w:val="center"/>
          </w:tcPr>
          <w:p>
            <w:pPr>
              <w:shd w:val="clear" w:color="auto" w:fill="FFFFFF"/>
              <w:jc w:val="center"/>
              <w:rPr>
                <w:rFonts w:ascii="Arial" w:hAnsi="Arial" w:eastAsia="SimSun" w:cs="Arial"/>
                <w:color w:val="000000"/>
                <w:sz w:val="24"/>
                <w:szCs w:val="24"/>
                <w:lang w:val="en-US" w:eastAsia="zh-CN" w:bidi="ar-SA"/>
              </w:rPr>
            </w:pPr>
            <w:r>
              <w:rPr>
                <w:rFonts w:ascii="Arial" w:hAnsi="Arial" w:cs="Arial"/>
                <w:sz w:val="24"/>
                <w:szCs w:val="24"/>
              </w:rPr>
              <w:t>1.80 – 2.59</w:t>
            </w:r>
          </w:p>
        </w:tc>
        <w:tc>
          <w:tcPr>
            <w:tcW w:w="2514" w:type="dxa"/>
            <w:noWrap w:val="0"/>
            <w:vAlign w:val="center"/>
          </w:tcPr>
          <w:p>
            <w:pPr>
              <w:shd w:val="clear" w:color="auto" w:fill="FFFFFF"/>
              <w:jc w:val="center"/>
              <w:rPr>
                <w:rFonts w:hint="default" w:ascii="Arial" w:hAnsi="Arial" w:cs="Arial" w:eastAsiaTheme="minorEastAsia"/>
                <w:color w:val="000000"/>
                <w:sz w:val="24"/>
                <w:szCs w:val="24"/>
                <w:lang w:val="en-PH" w:eastAsia="zh-CN" w:bidi="ar-SA"/>
              </w:rPr>
            </w:pPr>
            <w:r>
              <w:rPr>
                <w:rFonts w:ascii="Arial" w:hAnsi="Arial" w:cs="Arial"/>
                <w:color w:val="000000"/>
                <w:sz w:val="24"/>
                <w:szCs w:val="24"/>
                <w:lang w:val="en-PH"/>
              </w:rPr>
              <w:t>L</w:t>
            </w:r>
            <w:r>
              <w:rPr>
                <w:rFonts w:hint="default" w:ascii="Arial" w:hAnsi="Arial" w:cs="Arial"/>
                <w:color w:val="000000"/>
                <w:sz w:val="24"/>
                <w:szCs w:val="24"/>
                <w:lang w:val="en-US"/>
              </w:rPr>
              <w:t>ess Extensive</w:t>
            </w:r>
          </w:p>
        </w:tc>
        <w:tc>
          <w:tcPr>
            <w:tcW w:w="3928" w:type="dxa"/>
            <w:noWrap w:val="0"/>
            <w:vAlign w:val="center"/>
          </w:tcPr>
          <w:p>
            <w:pPr>
              <w:shd w:val="clear" w:color="auto" w:fill="FFFFFF"/>
              <w:spacing w:line="0" w:lineRule="atLeast"/>
              <w:jc w:val="both"/>
              <w:rPr>
                <w:rFonts w:ascii="Arial" w:hAnsi="Arial" w:cs="Arial"/>
                <w:sz w:val="24"/>
                <w:szCs w:val="24"/>
              </w:rPr>
            </w:pPr>
            <w:r>
              <w:rPr>
                <w:rFonts w:hint="default" w:ascii="Arial" w:hAnsi="Arial" w:cs="Arial"/>
                <w:sz w:val="24"/>
                <w:szCs w:val="24"/>
                <w:lang w:val="en-US"/>
              </w:rPr>
              <w:t>The learners’ autonomy</w:t>
            </w:r>
            <w:r>
              <w:rPr>
                <w:rFonts w:hint="default" w:ascii="Arial" w:hAnsi="Arial" w:eastAsia="SimSun" w:cs="Arial"/>
                <w:sz w:val="24"/>
                <w:szCs w:val="24"/>
                <w:lang w:val="en-US"/>
              </w:rPr>
              <w:t xml:space="preserve"> is rarely observed</w:t>
            </w:r>
            <w:r>
              <w:rPr>
                <w:rFonts w:ascii="Arial" w:hAnsi="Arial" w:cs="Arial"/>
                <w:sz w:val="24"/>
                <w:szCs w:val="24"/>
              </w:rPr>
              <w:t>.</w:t>
            </w:r>
          </w:p>
          <w:p>
            <w:pPr>
              <w:shd w:val="clear" w:color="auto" w:fill="FFFFFF"/>
              <w:spacing w:line="0" w:lineRule="atLeast"/>
              <w:jc w:val="both"/>
              <w:rPr>
                <w:rFonts w:ascii="Arial" w:hAnsi="Arial" w:eastAsia="SimSun" w:cs="Arial"/>
                <w:sz w:val="24"/>
                <w:szCs w:val="24"/>
                <w:lang w:val="en-US" w:eastAsia="zh-CN" w:bidi="ar-SA"/>
              </w:rPr>
            </w:pPr>
          </w:p>
        </w:tc>
      </w:tr>
      <w:tr>
        <w:tblPrEx>
          <w:tblCellMar>
            <w:top w:w="15" w:type="dxa"/>
            <w:left w:w="15" w:type="dxa"/>
            <w:bottom w:w="15" w:type="dxa"/>
            <w:right w:w="15" w:type="dxa"/>
          </w:tblCellMar>
        </w:tblPrEx>
        <w:trPr>
          <w:trHeight w:val="285" w:hRule="atLeast"/>
        </w:trPr>
        <w:tc>
          <w:tcPr>
            <w:tcW w:w="2168" w:type="dxa"/>
            <w:noWrap w:val="0"/>
            <w:vAlign w:val="center"/>
          </w:tcPr>
          <w:p>
            <w:pPr>
              <w:shd w:val="clear" w:color="auto" w:fill="FFFFFF"/>
              <w:jc w:val="center"/>
              <w:rPr>
                <w:rFonts w:ascii="Arial" w:hAnsi="Arial" w:eastAsia="SimSun" w:cs="Arial"/>
                <w:color w:val="000000"/>
                <w:sz w:val="24"/>
                <w:szCs w:val="24"/>
                <w:lang w:val="en-US" w:eastAsia="zh-CN" w:bidi="ar-SA"/>
              </w:rPr>
            </w:pPr>
            <w:r>
              <w:rPr>
                <w:rFonts w:ascii="Arial" w:hAnsi="Arial" w:cs="Arial"/>
                <w:sz w:val="24"/>
                <w:szCs w:val="24"/>
              </w:rPr>
              <w:t>1.00 – 1.79</w:t>
            </w:r>
          </w:p>
        </w:tc>
        <w:tc>
          <w:tcPr>
            <w:tcW w:w="2514" w:type="dxa"/>
            <w:noWrap w:val="0"/>
            <w:vAlign w:val="center"/>
          </w:tcPr>
          <w:p>
            <w:pPr>
              <w:shd w:val="clear" w:color="auto" w:fill="FFFFFF"/>
              <w:jc w:val="center"/>
              <w:rPr>
                <w:rFonts w:hint="default" w:ascii="Arial" w:hAnsi="Arial" w:cs="Arial" w:eastAsiaTheme="minorEastAsia"/>
                <w:color w:val="000000"/>
                <w:sz w:val="24"/>
                <w:szCs w:val="24"/>
                <w:lang w:val="en-PH" w:eastAsia="zh-CN" w:bidi="ar-SA"/>
              </w:rPr>
            </w:pPr>
            <w:r>
              <w:rPr>
                <w:rFonts w:hint="default" w:ascii="Arial" w:hAnsi="Arial" w:cs="Arial"/>
                <w:color w:val="000000"/>
                <w:sz w:val="24"/>
                <w:szCs w:val="24"/>
                <w:lang w:val="en-US"/>
              </w:rPr>
              <w:t>Not Extensive</w:t>
            </w:r>
          </w:p>
        </w:tc>
        <w:tc>
          <w:tcPr>
            <w:tcW w:w="3928" w:type="dxa"/>
            <w:noWrap w:val="0"/>
            <w:vAlign w:val="center"/>
          </w:tcPr>
          <w:p>
            <w:pPr>
              <w:shd w:val="clear" w:color="auto" w:fill="FFFFFF"/>
              <w:spacing w:line="0" w:lineRule="atLeast"/>
              <w:jc w:val="both"/>
              <w:rPr>
                <w:rFonts w:ascii="Arial" w:hAnsi="Arial" w:eastAsia="SimSun" w:cs="Arial"/>
                <w:sz w:val="24"/>
                <w:szCs w:val="24"/>
                <w:lang w:val="en-US" w:eastAsia="zh-CN" w:bidi="ar-SA"/>
              </w:rPr>
            </w:pPr>
            <w:r>
              <w:rPr>
                <w:rFonts w:hint="default" w:ascii="Arial" w:hAnsi="Arial" w:cs="Arial"/>
                <w:sz w:val="24"/>
                <w:szCs w:val="24"/>
                <w:lang w:val="en-US"/>
              </w:rPr>
              <w:t>The learners’ autonomy</w:t>
            </w:r>
            <w:r>
              <w:rPr>
                <w:rFonts w:hint="default" w:ascii="Arial" w:hAnsi="Arial" w:eastAsia="SimSun" w:cs="Arial"/>
                <w:sz w:val="24"/>
                <w:szCs w:val="24"/>
                <w:lang w:val="en-US"/>
              </w:rPr>
              <w:t xml:space="preserve"> is never observed</w:t>
            </w:r>
            <w:r>
              <w:rPr>
                <w:rFonts w:ascii="Arial" w:hAnsi="Arial" w:cs="Arial"/>
                <w:sz w:val="24"/>
                <w:szCs w:val="24"/>
              </w:rPr>
              <w:t>.</w:t>
            </w:r>
          </w:p>
        </w:tc>
      </w:tr>
    </w:tbl>
    <w:p>
      <w:pPr>
        <w:pStyle w:val="2"/>
      </w:pPr>
    </w:p>
    <w:p>
      <w:pPr>
        <w:shd w:val="clear" w:fill="FFFFFF" w:themeFill="background1"/>
        <w:spacing w:line="480" w:lineRule="auto"/>
        <w:ind w:firstLine="720" w:firstLineChars="0"/>
        <w:jc w:val="both"/>
        <w:rPr>
          <w:rFonts w:hint="default" w:ascii="Arial" w:hAnsi="Arial" w:cs="Arial"/>
          <w:sz w:val="24"/>
          <w:szCs w:val="24"/>
          <w:lang w:val="en-US"/>
        </w:rPr>
      </w:pPr>
      <w:r>
        <w:rPr>
          <w:rFonts w:hint="default" w:ascii="Arial" w:hAnsi="Arial" w:eastAsia="SimSun" w:cs="Arial"/>
          <w:sz w:val="24"/>
          <w:szCs w:val="24"/>
        </w:rPr>
        <w:t xml:space="preserve">The </w:t>
      </w:r>
      <w:r>
        <w:rPr>
          <w:rFonts w:hint="default" w:ascii="Arial" w:hAnsi="Arial" w:eastAsia="SimSun" w:cs="Arial"/>
          <w:sz w:val="24"/>
          <w:szCs w:val="24"/>
          <w:lang w:val="en-US"/>
        </w:rPr>
        <w:t xml:space="preserve">second part was about that </w:t>
      </w:r>
      <w:r>
        <w:rPr>
          <w:rFonts w:hint="default" w:ascii="Arial" w:hAnsi="Arial" w:cs="Arial"/>
          <w:sz w:val="24"/>
          <w:szCs w:val="23"/>
          <w:lang w:val="en-US"/>
        </w:rPr>
        <w:t>learners’ numerical inquisitiveness</w:t>
      </w:r>
      <w:r>
        <w:rPr>
          <w:rFonts w:hint="default" w:ascii="Arial" w:hAnsi="Arial" w:eastAsia="SimSun" w:cs="Arial"/>
          <w:i w:val="0"/>
          <w:iCs w:val="0"/>
          <w:sz w:val="24"/>
          <w:szCs w:val="24"/>
          <w:lang w:val="en-US"/>
        </w:rPr>
        <w:t xml:space="preserve"> which was </w:t>
      </w:r>
      <w:r>
        <w:rPr>
          <w:rFonts w:hint="default" w:ascii="Arial" w:hAnsi="Arial" w:eastAsia="SimSun" w:cs="Arial"/>
          <w:i w:val="0"/>
          <w:iCs w:val="0"/>
          <w:sz w:val="24"/>
          <w:szCs w:val="24"/>
        </w:rPr>
        <w:t xml:space="preserve">adapted from </w:t>
      </w:r>
      <w:r>
        <w:rPr>
          <w:rFonts w:hint="default" w:ascii="Arial" w:hAnsi="Arial" w:eastAsia="SimSun" w:cs="Arial"/>
          <w:i w:val="0"/>
          <w:iCs w:val="0"/>
          <w:sz w:val="24"/>
          <w:szCs w:val="24"/>
          <w:lang w:val="en-US"/>
        </w:rPr>
        <w:t>the study of Snow (2011)</w:t>
      </w:r>
      <w:r>
        <w:rPr>
          <w:rFonts w:hint="default" w:ascii="Arial" w:hAnsi="Arial" w:eastAsia="SimSun" w:cs="Arial"/>
          <w:i w:val="0"/>
          <w:iCs w:val="0"/>
          <w:sz w:val="24"/>
          <w:szCs w:val="24"/>
        </w:rPr>
        <w:t xml:space="preserve">. </w:t>
      </w:r>
      <w:r>
        <w:rPr>
          <w:rFonts w:hint="default" w:ascii="Arial" w:hAnsi="Arial" w:cs="Arial"/>
          <w:i w:val="0"/>
          <w:iCs w:val="0"/>
          <w:sz w:val="24"/>
          <w:szCs w:val="24"/>
          <w:lang w:val="en-PH"/>
        </w:rPr>
        <w:t xml:space="preserve">The questionnaire is composed of items indicated with </w:t>
      </w:r>
      <w:r>
        <w:rPr>
          <w:rFonts w:hint="default" w:ascii="Arial" w:hAnsi="Arial" w:cs="Arial"/>
          <w:i w:val="0"/>
          <w:iCs w:val="0"/>
          <w:sz w:val="24"/>
          <w:szCs w:val="24"/>
          <w:lang w:val="en-US"/>
        </w:rPr>
        <w:t>e</w:t>
      </w:r>
      <w:r>
        <w:rPr>
          <w:rFonts w:hint="default" w:ascii="Arial" w:hAnsi="Arial" w:cs="Arial"/>
          <w:i w:val="0"/>
          <w:iCs w:val="0"/>
          <w:sz w:val="24"/>
          <w:szCs w:val="24"/>
          <w:lang w:val="en-PH"/>
        </w:rPr>
        <w:t>motion</w:t>
      </w:r>
      <w:r>
        <w:rPr>
          <w:rFonts w:hint="default" w:ascii="Arial" w:hAnsi="Arial" w:cs="Arial"/>
          <w:i w:val="0"/>
          <w:iCs w:val="0"/>
          <w:sz w:val="24"/>
          <w:szCs w:val="24"/>
          <w:lang w:val="en-US"/>
        </w:rPr>
        <w:t xml:space="preserve">, </w:t>
      </w:r>
      <w:r>
        <w:rPr>
          <w:rFonts w:hint="default" w:ascii="Arial" w:hAnsi="Arial" w:cs="Arial"/>
          <w:i w:val="0"/>
          <w:iCs w:val="0"/>
          <w:sz w:val="24"/>
          <w:szCs w:val="24"/>
          <w:lang w:val="en-PH"/>
        </w:rPr>
        <w:t>engagement</w:t>
      </w:r>
      <w:r>
        <w:rPr>
          <w:rFonts w:hint="default" w:ascii="Arial" w:hAnsi="Arial" w:cs="Arial"/>
          <w:i w:val="0"/>
          <w:iCs w:val="0"/>
          <w:sz w:val="24"/>
          <w:szCs w:val="24"/>
          <w:lang w:val="en-US"/>
        </w:rPr>
        <w:t xml:space="preserve">, </w:t>
      </w:r>
      <w:r>
        <w:rPr>
          <w:rFonts w:hint="default" w:ascii="Arial" w:hAnsi="Arial" w:cs="Arial"/>
          <w:i w:val="0"/>
          <w:iCs w:val="0"/>
          <w:sz w:val="24"/>
          <w:szCs w:val="24"/>
          <w:lang w:val="en-PH"/>
        </w:rPr>
        <w:t>knowledge</w:t>
      </w:r>
      <w:r>
        <w:rPr>
          <w:rFonts w:hint="default" w:ascii="Arial" w:hAnsi="Arial" w:cs="Arial"/>
          <w:i w:val="0"/>
          <w:iCs w:val="0"/>
          <w:sz w:val="24"/>
          <w:szCs w:val="24"/>
          <w:lang w:val="en-US"/>
        </w:rPr>
        <w:t>,</w:t>
      </w:r>
      <w:r>
        <w:rPr>
          <w:rFonts w:ascii="Arial" w:hAnsi="Arial" w:cs="Arial"/>
          <w:color w:val="000000"/>
          <w:sz w:val="24"/>
          <w:szCs w:val="24"/>
        </w:rPr>
        <w:t xml:space="preserve"> </w:t>
      </w:r>
      <w:r>
        <w:rPr>
          <w:rFonts w:ascii="Arial" w:hAnsi="Arial" w:cs="Arial"/>
          <w:color w:val="000000"/>
          <w:sz w:val="24"/>
          <w:szCs w:val="24"/>
          <w:lang w:val="en-PH"/>
        </w:rPr>
        <w:t>and</w:t>
      </w:r>
      <w:r>
        <w:rPr>
          <w:rFonts w:hint="default" w:ascii="Arial" w:hAnsi="Arial" w:cs="Arial"/>
          <w:color w:val="000000"/>
          <w:sz w:val="24"/>
          <w:szCs w:val="24"/>
          <w:lang w:val="en-US"/>
        </w:rPr>
        <w:t xml:space="preserve"> value</w:t>
      </w:r>
      <w:r>
        <w:rPr>
          <w:rFonts w:hint="default" w:ascii="Arial" w:hAnsi="Arial" w:cs="Arial"/>
          <w:i w:val="0"/>
          <w:iCs w:val="0"/>
          <w:sz w:val="24"/>
          <w:szCs w:val="24"/>
          <w:lang w:val="en-US"/>
        </w:rPr>
        <w:t xml:space="preserve">. </w:t>
      </w:r>
      <w:r>
        <w:rPr>
          <w:rFonts w:hint="default" w:ascii="Arial" w:hAnsi="Arial" w:eastAsia="Times New Roman" w:cs="Arial"/>
          <w:i w:val="0"/>
          <w:iCs w:val="0"/>
          <w:color w:val="0E101A"/>
          <w:sz w:val="24"/>
          <w:szCs w:val="24"/>
        </w:rPr>
        <w:t>The reliability of the new scale obtained Cronbach's alpha val</w:t>
      </w:r>
      <w:r>
        <w:rPr>
          <w:rFonts w:hint="default" w:ascii="Arial" w:hAnsi="Arial" w:eastAsia="Times New Roman" w:cs="Arial"/>
          <w:color w:val="0E101A"/>
          <w:sz w:val="24"/>
          <w:szCs w:val="24"/>
        </w:rPr>
        <w:t>ue of 0.9</w:t>
      </w:r>
      <w:r>
        <w:rPr>
          <w:rFonts w:hint="default" w:ascii="Arial" w:hAnsi="Arial" w:eastAsia="Times New Roman" w:cs="Arial"/>
          <w:color w:val="0E101A"/>
          <w:sz w:val="24"/>
          <w:szCs w:val="24"/>
          <w:lang w:val="en-US"/>
        </w:rPr>
        <w:t>30 interpreted as excellent</w:t>
      </w:r>
      <w:r>
        <w:rPr>
          <w:rFonts w:hint="default" w:ascii="Arial" w:hAnsi="Arial" w:eastAsia="Times New Roman" w:cs="Arial"/>
          <w:color w:val="0E101A"/>
          <w:sz w:val="24"/>
          <w:szCs w:val="24"/>
        </w:rPr>
        <w:t>, indicating high reliability and consistency among the items</w:t>
      </w:r>
      <w:r>
        <w:rPr>
          <w:rFonts w:hint="default" w:ascii="Arial" w:hAnsi="Arial" w:eastAsia="Times New Roman" w:cs="Arial"/>
          <w:color w:val="0E101A"/>
          <w:sz w:val="24"/>
          <w:szCs w:val="24"/>
          <w:lang w:val="en-US"/>
        </w:rPr>
        <w:t xml:space="preserve">. </w:t>
      </w:r>
      <w:r>
        <w:rPr>
          <w:rFonts w:hint="default" w:ascii="Arial" w:hAnsi="Arial" w:cs="Arial"/>
          <w:sz w:val="24"/>
          <w:szCs w:val="24"/>
          <w:lang w:val="en-US"/>
        </w:rPr>
        <w:t xml:space="preserve">More so, </w:t>
      </w:r>
      <w:r>
        <w:rPr>
          <w:rFonts w:hint="default" w:ascii="Arial" w:hAnsi="Arial" w:eastAsia="SimSun" w:cs="Arial"/>
          <w:sz w:val="24"/>
          <w:szCs w:val="24"/>
          <w:lang w:val="en-US"/>
        </w:rPr>
        <w:t>t</w:t>
      </w:r>
      <w:r>
        <w:rPr>
          <w:rFonts w:ascii="Arial" w:hAnsi="Arial" w:eastAsia="SimSun" w:cs="Arial"/>
          <w:sz w:val="24"/>
          <w:szCs w:val="24"/>
        </w:rPr>
        <w:t>h</w:t>
      </w:r>
      <w:r>
        <w:rPr>
          <w:rFonts w:hint="default" w:ascii="Arial" w:hAnsi="Arial" w:eastAsia="SimSun" w:cs="Arial"/>
          <w:sz w:val="24"/>
          <w:szCs w:val="24"/>
          <w:lang w:val="en-US"/>
        </w:rPr>
        <w:t>is</w:t>
      </w:r>
      <w:r>
        <w:rPr>
          <w:rFonts w:ascii="Arial" w:hAnsi="Arial" w:eastAsia="SimSun" w:cs="Arial"/>
          <w:sz w:val="24"/>
          <w:szCs w:val="24"/>
        </w:rPr>
        <w:t xml:space="preserve"> questionnaire </w:t>
      </w:r>
      <w:r>
        <w:rPr>
          <w:rFonts w:hint="default" w:ascii="Arial" w:hAnsi="Arial" w:cs="Arial"/>
          <w:sz w:val="24"/>
          <w:szCs w:val="24"/>
          <w:lang w:val="en-US"/>
        </w:rPr>
        <w:t>was</w:t>
      </w:r>
      <w:r>
        <w:rPr>
          <w:rFonts w:ascii="Arial" w:hAnsi="Arial" w:eastAsia="SimSun" w:cs="Arial"/>
          <w:sz w:val="24"/>
          <w:szCs w:val="24"/>
        </w:rPr>
        <w:t xml:space="preserve"> subjected for content validity by panel of experts to test its validity</w:t>
      </w:r>
      <w:r>
        <w:rPr>
          <w:rFonts w:hint="default" w:ascii="Arial" w:hAnsi="Arial" w:cs="Arial"/>
          <w:sz w:val="24"/>
          <w:szCs w:val="24"/>
          <w:lang w:val="en-US"/>
        </w:rPr>
        <w:t>.</w:t>
      </w:r>
      <w:r>
        <w:rPr>
          <w:rFonts w:ascii="Arial" w:hAnsi="Arial" w:cs="Arial"/>
          <w:sz w:val="24"/>
          <w:szCs w:val="23"/>
        </w:rPr>
        <w:t xml:space="preserve"> As a guide in determining the </w:t>
      </w:r>
      <w:r>
        <w:rPr>
          <w:rFonts w:hint="default" w:ascii="Arial" w:hAnsi="Arial" w:cs="Arial"/>
          <w:sz w:val="24"/>
          <w:szCs w:val="23"/>
          <w:lang w:val="en-US"/>
        </w:rPr>
        <w:t>extent</w:t>
      </w:r>
      <w:r>
        <w:rPr>
          <w:rFonts w:ascii="Arial" w:hAnsi="Arial" w:cs="Arial"/>
          <w:sz w:val="24"/>
          <w:szCs w:val="23"/>
        </w:rPr>
        <w:t xml:space="preserve"> of </w:t>
      </w:r>
      <w:r>
        <w:rPr>
          <w:rFonts w:hint="default" w:ascii="Arial" w:hAnsi="Arial" w:cs="Arial"/>
          <w:sz w:val="24"/>
          <w:szCs w:val="23"/>
          <w:lang w:val="en-US"/>
        </w:rPr>
        <w:t>learners’ numerical inquisitiveness</w:t>
      </w:r>
      <w:r>
        <w:rPr>
          <w:rFonts w:ascii="Arial" w:hAnsi="Arial" w:cs="Arial"/>
          <w:sz w:val="24"/>
          <w:szCs w:val="23"/>
        </w:rPr>
        <w:t xml:space="preserve">, the researcher </w:t>
      </w:r>
      <w:r>
        <w:rPr>
          <w:rFonts w:hint="default" w:ascii="Arial" w:hAnsi="Arial" w:cs="Arial"/>
          <w:sz w:val="24"/>
          <w:szCs w:val="23"/>
          <w:lang w:val="en-US"/>
        </w:rPr>
        <w:t>made</w:t>
      </w:r>
      <w:r>
        <w:rPr>
          <w:rFonts w:ascii="Arial" w:hAnsi="Arial" w:cs="Arial"/>
          <w:sz w:val="24"/>
          <w:szCs w:val="23"/>
        </w:rPr>
        <w:t xml:space="preserve"> use </w:t>
      </w:r>
      <w:r>
        <w:rPr>
          <w:rFonts w:hint="default" w:ascii="Arial" w:hAnsi="Arial" w:cs="Arial"/>
          <w:sz w:val="24"/>
          <w:szCs w:val="23"/>
          <w:lang w:val="en-US"/>
        </w:rPr>
        <w:t xml:space="preserve">of </w:t>
      </w:r>
      <w:r>
        <w:rPr>
          <w:rFonts w:ascii="Arial" w:hAnsi="Arial" w:cs="Arial"/>
          <w:sz w:val="24"/>
          <w:szCs w:val="23"/>
        </w:rPr>
        <w:t>the range of means, description and interpretation as presented below:</w:t>
      </w:r>
    </w:p>
    <w:tbl>
      <w:tblPr>
        <w:tblStyle w:val="6"/>
        <w:tblW w:w="8610" w:type="dxa"/>
        <w:tblInd w:w="0" w:type="dxa"/>
        <w:tblLayout w:type="fixed"/>
        <w:tblCellMar>
          <w:top w:w="15" w:type="dxa"/>
          <w:left w:w="15" w:type="dxa"/>
          <w:bottom w:w="15" w:type="dxa"/>
          <w:right w:w="15" w:type="dxa"/>
        </w:tblCellMar>
      </w:tblPr>
      <w:tblGrid>
        <w:gridCol w:w="2168"/>
        <w:gridCol w:w="2754"/>
        <w:gridCol w:w="3688"/>
      </w:tblGrid>
      <w:tr>
        <w:tblPrEx>
          <w:tblCellMar>
            <w:top w:w="15" w:type="dxa"/>
            <w:left w:w="15" w:type="dxa"/>
            <w:bottom w:w="15" w:type="dxa"/>
            <w:right w:w="15" w:type="dxa"/>
          </w:tblCellMar>
        </w:tblPrEx>
        <w:trPr>
          <w:trHeight w:val="285" w:hRule="atLeast"/>
        </w:trPr>
        <w:tc>
          <w:tcPr>
            <w:tcW w:w="2168" w:type="dxa"/>
            <w:noWrap w:val="0"/>
            <w:vAlign w:val="center"/>
          </w:tcPr>
          <w:p>
            <w:pPr>
              <w:shd w:val="clear" w:color="auto" w:fill="FFFFFF"/>
              <w:jc w:val="center"/>
              <w:rPr>
                <w:rFonts w:ascii="Arial" w:hAnsi="Arial" w:cs="Arial"/>
                <w:b w:val="0"/>
                <w:bCs w:val="0"/>
                <w:i/>
                <w:iCs/>
                <w:color w:val="000000"/>
                <w:sz w:val="24"/>
                <w:szCs w:val="24"/>
                <w:lang w:val="en-PH"/>
              </w:rPr>
            </w:pPr>
            <w:r>
              <w:rPr>
                <w:rFonts w:ascii="Arial" w:hAnsi="Arial" w:cs="Arial"/>
                <w:b w:val="0"/>
                <w:bCs w:val="0"/>
                <w:i/>
                <w:iCs/>
                <w:color w:val="000000"/>
                <w:sz w:val="24"/>
                <w:szCs w:val="24"/>
                <w:lang w:val="en-PH"/>
              </w:rPr>
              <w:t>Range of Mean</w:t>
            </w:r>
          </w:p>
        </w:tc>
        <w:tc>
          <w:tcPr>
            <w:tcW w:w="2754" w:type="dxa"/>
            <w:noWrap w:val="0"/>
            <w:vAlign w:val="center"/>
          </w:tcPr>
          <w:p>
            <w:pPr>
              <w:shd w:val="clear" w:color="auto" w:fill="FFFFFF"/>
              <w:jc w:val="center"/>
              <w:rPr>
                <w:rFonts w:ascii="Arial" w:hAnsi="Arial" w:cs="Arial"/>
                <w:b w:val="0"/>
                <w:bCs w:val="0"/>
                <w:i/>
                <w:iCs/>
                <w:color w:val="000000"/>
                <w:sz w:val="24"/>
                <w:szCs w:val="24"/>
                <w:lang w:val="en-PH"/>
              </w:rPr>
            </w:pPr>
            <w:r>
              <w:rPr>
                <w:rFonts w:ascii="Arial" w:hAnsi="Arial" w:cs="Arial"/>
                <w:b w:val="0"/>
                <w:bCs w:val="0"/>
                <w:i/>
                <w:iCs/>
                <w:color w:val="000000"/>
                <w:sz w:val="24"/>
                <w:szCs w:val="24"/>
                <w:lang w:val="en-PH"/>
              </w:rPr>
              <w:t>Descriptive Level</w:t>
            </w:r>
          </w:p>
        </w:tc>
        <w:tc>
          <w:tcPr>
            <w:tcW w:w="3688" w:type="dxa"/>
            <w:noWrap w:val="0"/>
            <w:vAlign w:val="center"/>
          </w:tcPr>
          <w:p>
            <w:pPr>
              <w:shd w:val="clear" w:color="auto" w:fill="FFFFFF"/>
              <w:jc w:val="center"/>
              <w:rPr>
                <w:rFonts w:ascii="Arial" w:hAnsi="Arial" w:cs="Arial"/>
                <w:b w:val="0"/>
                <w:bCs w:val="0"/>
                <w:i/>
                <w:iCs/>
                <w:color w:val="000000"/>
                <w:sz w:val="24"/>
                <w:szCs w:val="24"/>
                <w:lang w:val="en-PH"/>
              </w:rPr>
            </w:pPr>
            <w:r>
              <w:rPr>
                <w:rFonts w:ascii="Arial" w:hAnsi="Arial" w:cs="Arial"/>
                <w:b w:val="0"/>
                <w:bCs w:val="0"/>
                <w:i/>
                <w:iCs/>
                <w:color w:val="000000"/>
                <w:sz w:val="24"/>
                <w:szCs w:val="24"/>
                <w:lang w:val="en-PH"/>
              </w:rPr>
              <w:t>Interpretation</w:t>
            </w:r>
          </w:p>
        </w:tc>
      </w:tr>
      <w:tr>
        <w:tblPrEx>
          <w:tblCellMar>
            <w:top w:w="15" w:type="dxa"/>
            <w:left w:w="15" w:type="dxa"/>
            <w:bottom w:w="15" w:type="dxa"/>
            <w:right w:w="15" w:type="dxa"/>
          </w:tblCellMar>
        </w:tblPrEx>
        <w:trPr>
          <w:trHeight w:val="286" w:hRule="atLeast"/>
        </w:trPr>
        <w:tc>
          <w:tcPr>
            <w:tcW w:w="2168" w:type="dxa"/>
            <w:noWrap w:val="0"/>
            <w:vAlign w:val="center"/>
          </w:tcPr>
          <w:p>
            <w:pPr>
              <w:shd w:val="clear" w:color="auto" w:fill="FFFFFF"/>
              <w:jc w:val="center"/>
              <w:rPr>
                <w:rFonts w:ascii="Arial" w:hAnsi="Arial" w:cs="Arial"/>
                <w:color w:val="000000"/>
                <w:sz w:val="24"/>
                <w:szCs w:val="24"/>
              </w:rPr>
            </w:pPr>
            <w:r>
              <w:rPr>
                <w:rFonts w:ascii="Arial" w:hAnsi="Arial" w:cs="Arial"/>
                <w:sz w:val="24"/>
                <w:szCs w:val="24"/>
              </w:rPr>
              <w:t>4.20 - 5.00</w:t>
            </w:r>
          </w:p>
        </w:tc>
        <w:tc>
          <w:tcPr>
            <w:tcW w:w="2754" w:type="dxa"/>
            <w:noWrap w:val="0"/>
            <w:vAlign w:val="center"/>
          </w:tcPr>
          <w:p>
            <w:pPr>
              <w:shd w:val="clear" w:color="auto" w:fill="FFFFFF"/>
              <w:spacing w:after="0" w:line="240" w:lineRule="auto"/>
              <w:jc w:val="center"/>
              <w:rPr>
                <w:rFonts w:hint="default" w:ascii="Arial" w:hAnsi="Arial" w:eastAsia="SimSun" w:cs="Arial"/>
                <w:color w:val="000000" w:themeColor="text1"/>
                <w:sz w:val="24"/>
                <w:szCs w:val="24"/>
                <w:lang w:val="en-PH" w:eastAsia="zh-CN" w:bidi="ar-SA"/>
                <w14:textFill>
                  <w14:solidFill>
                    <w14:schemeClr w14:val="tx1"/>
                  </w14:solidFill>
                </w14:textFill>
              </w:rPr>
            </w:pPr>
            <w:r>
              <w:rPr>
                <w:rFonts w:ascii="Arial" w:hAnsi="Arial" w:cs="Arial"/>
                <w:color w:val="000000" w:themeColor="text1"/>
                <w:sz w:val="24"/>
                <w:szCs w:val="24"/>
                <w:lang w:val="en-PH"/>
                <w14:textFill>
                  <w14:solidFill>
                    <w14:schemeClr w14:val="tx1"/>
                  </w14:solidFill>
                </w14:textFill>
              </w:rPr>
              <w:t xml:space="preserve">Very </w:t>
            </w:r>
            <w:r>
              <w:rPr>
                <w:rFonts w:hint="default" w:ascii="Arial" w:hAnsi="Arial" w:cs="Arial"/>
                <w:color w:val="000000" w:themeColor="text1"/>
                <w:sz w:val="24"/>
                <w:szCs w:val="24"/>
                <w:lang w:val="en-US"/>
                <w14:textFill>
                  <w14:solidFill>
                    <w14:schemeClr w14:val="tx1"/>
                  </w14:solidFill>
                </w14:textFill>
              </w:rPr>
              <w:t>Extensive</w:t>
            </w:r>
          </w:p>
        </w:tc>
        <w:tc>
          <w:tcPr>
            <w:tcW w:w="3688" w:type="dxa"/>
            <w:noWrap w:val="0"/>
            <w:vAlign w:val="center"/>
          </w:tcPr>
          <w:p>
            <w:pPr>
              <w:shd w:val="clear" w:color="auto" w:fill="FFFFFF"/>
              <w:spacing w:line="0" w:lineRule="atLeast"/>
              <w:jc w:val="both"/>
              <w:rPr>
                <w:rFonts w:hint="default" w:ascii="Arial" w:hAnsi="Arial" w:cs="Arial"/>
                <w:sz w:val="24"/>
                <w:szCs w:val="24"/>
              </w:rPr>
            </w:pPr>
            <w:r>
              <w:rPr>
                <w:rFonts w:hint="default" w:ascii="Arial" w:hAnsi="Arial" w:cs="Arial"/>
                <w:sz w:val="24"/>
                <w:szCs w:val="23"/>
                <w:lang w:val="en-US"/>
              </w:rPr>
              <w:t>The learners’ numerical inquisitiveness</w:t>
            </w:r>
            <w:r>
              <w:rPr>
                <w:rFonts w:hint="default" w:ascii="Arial" w:hAnsi="Arial" w:cs="Arial"/>
                <w:sz w:val="24"/>
                <w:szCs w:val="24"/>
                <w:lang w:val="en-US"/>
              </w:rPr>
              <w:t xml:space="preserve"> </w:t>
            </w:r>
            <w:r>
              <w:rPr>
                <w:rFonts w:hint="default" w:ascii="Arial" w:hAnsi="Arial" w:cs="Arial"/>
                <w:sz w:val="24"/>
                <w:szCs w:val="24"/>
                <w:lang w:val="en-PH"/>
              </w:rPr>
              <w:t>is always manifested</w:t>
            </w:r>
            <w:r>
              <w:rPr>
                <w:rFonts w:hint="default" w:ascii="Arial" w:hAnsi="Arial" w:cs="Arial"/>
                <w:sz w:val="24"/>
                <w:szCs w:val="24"/>
              </w:rPr>
              <w:t>.</w:t>
            </w:r>
          </w:p>
          <w:p>
            <w:pPr>
              <w:pStyle w:val="2"/>
              <w:rPr>
                <w:rFonts w:hint="default" w:ascii="Arial" w:hAnsi="Arial" w:cs="Arial"/>
                <w:sz w:val="24"/>
                <w:szCs w:val="24"/>
              </w:rPr>
            </w:pPr>
          </w:p>
        </w:tc>
      </w:tr>
      <w:tr>
        <w:tblPrEx>
          <w:tblCellMar>
            <w:top w:w="15" w:type="dxa"/>
            <w:left w:w="15" w:type="dxa"/>
            <w:bottom w:w="15" w:type="dxa"/>
            <w:right w:w="15" w:type="dxa"/>
          </w:tblCellMar>
        </w:tblPrEx>
        <w:trPr>
          <w:trHeight w:val="301" w:hRule="atLeast"/>
        </w:trPr>
        <w:tc>
          <w:tcPr>
            <w:tcW w:w="2168" w:type="dxa"/>
            <w:noWrap w:val="0"/>
            <w:vAlign w:val="center"/>
          </w:tcPr>
          <w:p>
            <w:pPr>
              <w:shd w:val="clear" w:color="auto" w:fill="FFFFFF"/>
              <w:jc w:val="center"/>
              <w:rPr>
                <w:rFonts w:ascii="Arial" w:hAnsi="Arial" w:cs="Arial"/>
                <w:color w:val="000000"/>
                <w:sz w:val="24"/>
                <w:szCs w:val="24"/>
              </w:rPr>
            </w:pPr>
            <w:r>
              <w:rPr>
                <w:rFonts w:ascii="Arial" w:hAnsi="Arial" w:cs="Arial"/>
                <w:sz w:val="24"/>
                <w:szCs w:val="24"/>
              </w:rPr>
              <w:t>3.40 – 4.19</w:t>
            </w:r>
          </w:p>
        </w:tc>
        <w:tc>
          <w:tcPr>
            <w:tcW w:w="2754" w:type="dxa"/>
            <w:noWrap w:val="0"/>
            <w:vAlign w:val="center"/>
          </w:tcPr>
          <w:p>
            <w:pPr>
              <w:shd w:val="clear" w:color="auto" w:fill="FFFFFF"/>
              <w:spacing w:after="0" w:line="240" w:lineRule="auto"/>
              <w:jc w:val="center"/>
              <w:rPr>
                <w:rFonts w:ascii="Arial" w:hAnsi="Arial" w:eastAsia="SimSun" w:cs="Arial"/>
                <w:color w:val="000000" w:themeColor="text1"/>
                <w:sz w:val="24"/>
                <w:szCs w:val="24"/>
                <w:lang w:val="en-PH" w:eastAsia="zh-CN" w:bidi="ar-SA"/>
                <w14:textFill>
                  <w14:solidFill>
                    <w14:schemeClr w14:val="tx1"/>
                  </w14:solidFill>
                </w14:textFill>
              </w:rPr>
            </w:pPr>
            <w:r>
              <w:rPr>
                <w:rFonts w:hint="default" w:ascii="Arial" w:hAnsi="Arial" w:cs="Arial"/>
                <w:color w:val="000000" w:themeColor="text1"/>
                <w:sz w:val="24"/>
                <w:szCs w:val="24"/>
                <w:lang w:val="en-US"/>
                <w14:textFill>
                  <w14:solidFill>
                    <w14:schemeClr w14:val="tx1"/>
                  </w14:solidFill>
                </w14:textFill>
              </w:rPr>
              <w:t>Extensive</w:t>
            </w:r>
          </w:p>
        </w:tc>
        <w:tc>
          <w:tcPr>
            <w:tcW w:w="3688" w:type="dxa"/>
            <w:noWrap w:val="0"/>
            <w:vAlign w:val="center"/>
          </w:tcPr>
          <w:p>
            <w:pPr>
              <w:shd w:val="clear" w:color="auto" w:fill="FFFFFF"/>
              <w:spacing w:line="0" w:lineRule="atLeast"/>
              <w:jc w:val="both"/>
              <w:rPr>
                <w:rFonts w:hint="default" w:ascii="Arial" w:hAnsi="Arial" w:cs="Arial"/>
                <w:sz w:val="24"/>
                <w:szCs w:val="24"/>
              </w:rPr>
            </w:pPr>
            <w:r>
              <w:rPr>
                <w:rFonts w:hint="default" w:ascii="Arial" w:hAnsi="Arial" w:cs="Arial"/>
                <w:sz w:val="24"/>
                <w:szCs w:val="23"/>
                <w:lang w:val="en-US"/>
              </w:rPr>
              <w:t>The learners’ numerical inquisitiveness</w:t>
            </w:r>
            <w:r>
              <w:rPr>
                <w:rFonts w:hint="default" w:ascii="Arial" w:hAnsi="Arial" w:cs="Arial"/>
                <w:sz w:val="24"/>
                <w:szCs w:val="24"/>
                <w:lang w:val="en-PH"/>
              </w:rPr>
              <w:t xml:space="preserve"> is oftentimes manifested</w:t>
            </w:r>
            <w:r>
              <w:rPr>
                <w:rFonts w:hint="default" w:ascii="Arial" w:hAnsi="Arial" w:cs="Arial"/>
                <w:sz w:val="24"/>
                <w:szCs w:val="24"/>
              </w:rPr>
              <w:t>.</w:t>
            </w:r>
          </w:p>
          <w:p>
            <w:pPr>
              <w:pStyle w:val="2"/>
              <w:rPr>
                <w:rFonts w:hint="default" w:ascii="Arial" w:hAnsi="Arial" w:cs="Arial"/>
                <w:sz w:val="24"/>
                <w:szCs w:val="24"/>
                <w:lang w:val="en-US" w:eastAsia="zh-CN"/>
              </w:rPr>
            </w:pPr>
          </w:p>
        </w:tc>
      </w:tr>
      <w:tr>
        <w:tblPrEx>
          <w:tblCellMar>
            <w:top w:w="15" w:type="dxa"/>
            <w:left w:w="15" w:type="dxa"/>
            <w:bottom w:w="15" w:type="dxa"/>
            <w:right w:w="15" w:type="dxa"/>
          </w:tblCellMar>
        </w:tblPrEx>
        <w:trPr>
          <w:trHeight w:val="301" w:hRule="atLeast"/>
        </w:trPr>
        <w:tc>
          <w:tcPr>
            <w:tcW w:w="2168" w:type="dxa"/>
            <w:noWrap w:val="0"/>
            <w:vAlign w:val="center"/>
          </w:tcPr>
          <w:p>
            <w:pPr>
              <w:shd w:val="clear" w:color="auto" w:fill="FFFFFF"/>
              <w:jc w:val="center"/>
              <w:rPr>
                <w:rFonts w:ascii="Arial" w:hAnsi="Arial" w:cs="Arial"/>
                <w:color w:val="000000"/>
                <w:sz w:val="24"/>
                <w:szCs w:val="24"/>
              </w:rPr>
            </w:pPr>
            <w:r>
              <w:rPr>
                <w:rFonts w:ascii="Arial" w:hAnsi="Arial" w:cs="Arial"/>
                <w:sz w:val="24"/>
                <w:szCs w:val="24"/>
              </w:rPr>
              <w:t>2.60 – 3.39</w:t>
            </w:r>
          </w:p>
        </w:tc>
        <w:tc>
          <w:tcPr>
            <w:tcW w:w="2754" w:type="dxa"/>
            <w:noWrap w:val="0"/>
            <w:vAlign w:val="center"/>
          </w:tcPr>
          <w:p>
            <w:pPr>
              <w:shd w:val="clear" w:color="auto" w:fill="FFFFFF"/>
              <w:spacing w:after="0" w:line="240" w:lineRule="auto"/>
              <w:jc w:val="center"/>
              <w:rPr>
                <w:rFonts w:hint="default" w:ascii="Arial" w:hAnsi="Arial" w:eastAsia="SimSun" w:cs="Arial"/>
                <w:color w:val="000000" w:themeColor="text1"/>
                <w:sz w:val="24"/>
                <w:szCs w:val="24"/>
                <w:lang w:val="en-PH" w:eastAsia="zh-CN" w:bidi="ar-SA"/>
                <w14:textFill>
                  <w14:solidFill>
                    <w14:schemeClr w14:val="tx1"/>
                  </w14:solidFill>
                </w14:textFill>
              </w:rPr>
            </w:pPr>
            <w:r>
              <w:rPr>
                <w:rFonts w:ascii="Arial" w:hAnsi="Arial" w:cs="Arial"/>
                <w:color w:val="000000" w:themeColor="text1"/>
                <w:sz w:val="24"/>
                <w:szCs w:val="24"/>
                <w:lang w:val="en-PH"/>
                <w14:textFill>
                  <w14:solidFill>
                    <w14:schemeClr w14:val="tx1"/>
                  </w14:solidFill>
                </w14:textFill>
              </w:rPr>
              <w:t>Moderate</w:t>
            </w:r>
            <w:r>
              <w:rPr>
                <w:rFonts w:hint="default" w:ascii="Arial" w:hAnsi="Arial" w:cs="Arial"/>
                <w:color w:val="000000" w:themeColor="text1"/>
                <w:sz w:val="24"/>
                <w:szCs w:val="24"/>
                <w:lang w:val="en-US"/>
                <w14:textFill>
                  <w14:solidFill>
                    <w14:schemeClr w14:val="tx1"/>
                  </w14:solidFill>
                </w14:textFill>
              </w:rPr>
              <w:t>ly Extensive</w:t>
            </w:r>
          </w:p>
        </w:tc>
        <w:tc>
          <w:tcPr>
            <w:tcW w:w="3688" w:type="dxa"/>
            <w:noWrap w:val="0"/>
            <w:vAlign w:val="center"/>
          </w:tcPr>
          <w:p>
            <w:pPr>
              <w:shd w:val="clear" w:color="auto" w:fill="FFFFFF"/>
              <w:spacing w:line="0" w:lineRule="atLeast"/>
              <w:jc w:val="both"/>
              <w:rPr>
                <w:rFonts w:hint="default" w:ascii="Arial" w:hAnsi="Arial" w:cs="Arial"/>
                <w:sz w:val="24"/>
                <w:szCs w:val="24"/>
              </w:rPr>
            </w:pPr>
            <w:r>
              <w:rPr>
                <w:rFonts w:hint="default" w:ascii="Arial" w:hAnsi="Arial" w:cs="Arial"/>
                <w:sz w:val="24"/>
                <w:szCs w:val="23"/>
                <w:lang w:val="en-US"/>
              </w:rPr>
              <w:t>The learners’ numerical inquisitiveness</w:t>
            </w:r>
            <w:r>
              <w:rPr>
                <w:rFonts w:hint="default" w:ascii="Arial" w:hAnsi="Arial" w:cs="Arial"/>
                <w:sz w:val="24"/>
                <w:szCs w:val="24"/>
                <w:lang w:val="en-PH"/>
              </w:rPr>
              <w:t xml:space="preserve"> is sometimes manifested</w:t>
            </w:r>
            <w:r>
              <w:rPr>
                <w:rFonts w:hint="default" w:ascii="Arial" w:hAnsi="Arial" w:cs="Arial"/>
                <w:sz w:val="24"/>
                <w:szCs w:val="24"/>
              </w:rPr>
              <w:t>.</w:t>
            </w:r>
          </w:p>
          <w:p>
            <w:pPr>
              <w:pStyle w:val="2"/>
              <w:rPr>
                <w:rFonts w:hint="default" w:ascii="Arial" w:hAnsi="Arial" w:cs="Arial"/>
                <w:sz w:val="24"/>
                <w:szCs w:val="24"/>
                <w:lang w:val="en-US" w:eastAsia="zh-CN"/>
              </w:rPr>
            </w:pPr>
          </w:p>
        </w:tc>
      </w:tr>
      <w:tr>
        <w:tblPrEx>
          <w:tblCellMar>
            <w:top w:w="15" w:type="dxa"/>
            <w:left w:w="15" w:type="dxa"/>
            <w:bottom w:w="15" w:type="dxa"/>
            <w:right w:w="15" w:type="dxa"/>
          </w:tblCellMar>
        </w:tblPrEx>
        <w:trPr>
          <w:trHeight w:val="301" w:hRule="atLeast"/>
        </w:trPr>
        <w:tc>
          <w:tcPr>
            <w:tcW w:w="2168" w:type="dxa"/>
            <w:noWrap w:val="0"/>
            <w:vAlign w:val="center"/>
          </w:tcPr>
          <w:p>
            <w:pPr>
              <w:shd w:val="clear" w:color="auto" w:fill="FFFFFF"/>
              <w:jc w:val="center"/>
              <w:rPr>
                <w:rFonts w:ascii="Arial" w:hAnsi="Arial" w:cs="Arial"/>
                <w:color w:val="000000"/>
                <w:sz w:val="24"/>
                <w:szCs w:val="24"/>
              </w:rPr>
            </w:pPr>
            <w:r>
              <w:rPr>
                <w:rFonts w:ascii="Arial" w:hAnsi="Arial" w:cs="Arial"/>
                <w:sz w:val="24"/>
                <w:szCs w:val="24"/>
              </w:rPr>
              <w:t>1.80 – 2.59</w:t>
            </w:r>
          </w:p>
        </w:tc>
        <w:tc>
          <w:tcPr>
            <w:tcW w:w="2754" w:type="dxa"/>
            <w:noWrap w:val="0"/>
            <w:vAlign w:val="center"/>
          </w:tcPr>
          <w:p>
            <w:pPr>
              <w:shd w:val="clear" w:color="auto" w:fill="FFFFFF"/>
              <w:spacing w:after="0" w:line="240" w:lineRule="auto"/>
              <w:jc w:val="center"/>
              <w:rPr>
                <w:rFonts w:hint="default" w:ascii="Arial" w:hAnsi="Arial" w:eastAsia="SimSun" w:cs="Arial"/>
                <w:color w:val="000000" w:themeColor="text1"/>
                <w:sz w:val="24"/>
                <w:szCs w:val="24"/>
                <w:lang w:val="en-PH" w:eastAsia="zh-CN" w:bidi="ar-SA"/>
                <w14:textFill>
                  <w14:solidFill>
                    <w14:schemeClr w14:val="tx1"/>
                  </w14:solidFill>
                </w14:textFill>
              </w:rPr>
            </w:pPr>
            <w:r>
              <w:rPr>
                <w:rFonts w:ascii="Arial" w:hAnsi="Arial" w:cs="Arial"/>
                <w:color w:val="000000" w:themeColor="text1"/>
                <w:sz w:val="24"/>
                <w:szCs w:val="24"/>
                <w:lang w:val="en-PH"/>
                <w14:textFill>
                  <w14:solidFill>
                    <w14:schemeClr w14:val="tx1"/>
                  </w14:solidFill>
                </w14:textFill>
              </w:rPr>
              <w:t>L</w:t>
            </w:r>
            <w:r>
              <w:rPr>
                <w:rFonts w:hint="default" w:ascii="Arial" w:hAnsi="Arial" w:cs="Arial"/>
                <w:color w:val="000000" w:themeColor="text1"/>
                <w:sz w:val="24"/>
                <w:szCs w:val="24"/>
                <w:lang w:val="en-US"/>
                <w14:textFill>
                  <w14:solidFill>
                    <w14:schemeClr w14:val="tx1"/>
                  </w14:solidFill>
                </w14:textFill>
              </w:rPr>
              <w:t>ess Extensive</w:t>
            </w:r>
          </w:p>
        </w:tc>
        <w:tc>
          <w:tcPr>
            <w:tcW w:w="3688" w:type="dxa"/>
            <w:noWrap w:val="0"/>
            <w:vAlign w:val="center"/>
          </w:tcPr>
          <w:p>
            <w:pPr>
              <w:shd w:val="clear" w:color="auto" w:fill="FFFFFF"/>
              <w:spacing w:line="0" w:lineRule="atLeast"/>
              <w:jc w:val="both"/>
              <w:rPr>
                <w:rFonts w:hint="default" w:ascii="Arial" w:hAnsi="Arial" w:cs="Arial"/>
                <w:sz w:val="24"/>
                <w:szCs w:val="24"/>
              </w:rPr>
            </w:pPr>
            <w:r>
              <w:rPr>
                <w:rFonts w:hint="default" w:ascii="Arial" w:hAnsi="Arial" w:cs="Arial"/>
                <w:sz w:val="24"/>
                <w:szCs w:val="23"/>
                <w:lang w:val="en-US"/>
              </w:rPr>
              <w:t>The learners’ numerical inquisitiveness</w:t>
            </w:r>
            <w:r>
              <w:rPr>
                <w:rFonts w:hint="default" w:ascii="Arial" w:hAnsi="Arial" w:cs="Arial"/>
                <w:sz w:val="24"/>
                <w:szCs w:val="24"/>
                <w:lang w:val="en-PH"/>
              </w:rPr>
              <w:t xml:space="preserve"> is seldom manifested</w:t>
            </w:r>
            <w:r>
              <w:rPr>
                <w:rFonts w:hint="default" w:ascii="Arial" w:hAnsi="Arial" w:cs="Arial"/>
                <w:sz w:val="24"/>
                <w:szCs w:val="24"/>
              </w:rPr>
              <w:t>.</w:t>
            </w:r>
          </w:p>
          <w:p>
            <w:pPr>
              <w:pStyle w:val="2"/>
              <w:rPr>
                <w:rFonts w:hint="default" w:ascii="Arial" w:hAnsi="Arial" w:cs="Arial"/>
                <w:sz w:val="24"/>
                <w:szCs w:val="24"/>
                <w:lang w:val="en-US" w:eastAsia="zh-CN"/>
              </w:rPr>
            </w:pPr>
          </w:p>
        </w:tc>
      </w:tr>
      <w:tr>
        <w:tblPrEx>
          <w:tblCellMar>
            <w:top w:w="15" w:type="dxa"/>
            <w:left w:w="15" w:type="dxa"/>
            <w:bottom w:w="15" w:type="dxa"/>
            <w:right w:w="15" w:type="dxa"/>
          </w:tblCellMar>
        </w:tblPrEx>
        <w:trPr>
          <w:trHeight w:val="285" w:hRule="atLeast"/>
        </w:trPr>
        <w:tc>
          <w:tcPr>
            <w:tcW w:w="2168" w:type="dxa"/>
            <w:noWrap w:val="0"/>
            <w:vAlign w:val="center"/>
          </w:tcPr>
          <w:p>
            <w:pPr>
              <w:shd w:val="clear" w:color="auto" w:fill="FFFFFF"/>
              <w:jc w:val="center"/>
              <w:rPr>
                <w:rFonts w:ascii="Arial" w:hAnsi="Arial" w:cs="Arial"/>
                <w:color w:val="000000"/>
                <w:sz w:val="24"/>
                <w:szCs w:val="24"/>
              </w:rPr>
            </w:pPr>
            <w:r>
              <w:rPr>
                <w:rFonts w:ascii="Arial" w:hAnsi="Arial" w:cs="Arial"/>
                <w:sz w:val="24"/>
                <w:szCs w:val="24"/>
              </w:rPr>
              <w:t>1.00 – 1.79</w:t>
            </w:r>
          </w:p>
        </w:tc>
        <w:tc>
          <w:tcPr>
            <w:tcW w:w="2754" w:type="dxa"/>
            <w:noWrap w:val="0"/>
            <w:vAlign w:val="center"/>
          </w:tcPr>
          <w:p>
            <w:pPr>
              <w:shd w:val="clear" w:color="auto" w:fill="FFFFFF"/>
              <w:spacing w:after="0" w:line="240" w:lineRule="auto"/>
              <w:jc w:val="center"/>
              <w:rPr>
                <w:rFonts w:hint="default" w:ascii="Arial" w:hAnsi="Arial" w:eastAsia="SimSun" w:cs="Arial"/>
                <w:color w:val="000000" w:themeColor="text1"/>
                <w:sz w:val="24"/>
                <w:szCs w:val="24"/>
                <w:lang w:val="en-PH" w:eastAsia="zh-CN" w:bidi="ar-SA"/>
                <w14:textFill>
                  <w14:solidFill>
                    <w14:schemeClr w14:val="tx1"/>
                  </w14:solidFill>
                </w14:textFill>
              </w:rPr>
            </w:pPr>
            <w:r>
              <w:rPr>
                <w:rFonts w:hint="default" w:ascii="Arial" w:hAnsi="Arial" w:cs="Arial"/>
                <w:color w:val="000000" w:themeColor="text1"/>
                <w:sz w:val="24"/>
                <w:szCs w:val="24"/>
                <w:lang w:val="en-US"/>
                <w14:textFill>
                  <w14:solidFill>
                    <w14:schemeClr w14:val="tx1"/>
                  </w14:solidFill>
                </w14:textFill>
              </w:rPr>
              <w:t>Not Extensive</w:t>
            </w:r>
          </w:p>
        </w:tc>
        <w:tc>
          <w:tcPr>
            <w:tcW w:w="3688" w:type="dxa"/>
            <w:noWrap w:val="0"/>
            <w:vAlign w:val="center"/>
          </w:tcPr>
          <w:p>
            <w:pPr>
              <w:shd w:val="clear" w:color="auto" w:fill="FFFFFF"/>
              <w:spacing w:line="0" w:lineRule="atLeast"/>
              <w:jc w:val="both"/>
              <w:rPr>
                <w:rFonts w:ascii="Arial" w:hAnsi="Arial" w:cs="Arial" w:eastAsiaTheme="minorEastAsia"/>
                <w:sz w:val="24"/>
                <w:szCs w:val="24"/>
                <w:lang w:val="en-US" w:eastAsia="zh-CN" w:bidi="ar-SA"/>
              </w:rPr>
            </w:pPr>
            <w:r>
              <w:rPr>
                <w:rFonts w:hint="default" w:ascii="Arial" w:hAnsi="Arial" w:cs="Arial"/>
                <w:sz w:val="24"/>
                <w:szCs w:val="23"/>
                <w:lang w:val="en-US"/>
              </w:rPr>
              <w:t>The learners’ numerical inquisitiveness</w:t>
            </w:r>
            <w:r>
              <w:rPr>
                <w:rFonts w:hint="default" w:ascii="Arial" w:hAnsi="Arial" w:cs="Arial"/>
                <w:sz w:val="24"/>
                <w:szCs w:val="24"/>
                <w:lang w:val="en-PH"/>
              </w:rPr>
              <w:t xml:space="preserve"> is never manifested</w:t>
            </w:r>
            <w:r>
              <w:rPr>
                <w:rFonts w:ascii="Arial" w:hAnsi="Arial" w:cs="Arial"/>
                <w:sz w:val="24"/>
                <w:szCs w:val="24"/>
              </w:rPr>
              <w:t>.</w:t>
            </w:r>
          </w:p>
        </w:tc>
      </w:tr>
    </w:tbl>
    <w:p>
      <w:pPr>
        <w:pStyle w:val="2"/>
        <w:spacing w:line="240" w:lineRule="auto"/>
        <w:jc w:val="both"/>
        <w:rPr>
          <w:lang w:val="en-PH"/>
        </w:rPr>
      </w:pPr>
    </w:p>
    <w:p>
      <w:pPr>
        <w:shd w:val="clear" w:fill="FFFFFF" w:themeFill="background1"/>
        <w:spacing w:line="480" w:lineRule="auto"/>
        <w:ind w:firstLine="720" w:firstLineChars="0"/>
        <w:jc w:val="both"/>
        <w:rPr>
          <w:rFonts w:ascii="Arial" w:hAnsi="Arial" w:cs="Arial"/>
          <w:sz w:val="24"/>
          <w:szCs w:val="23"/>
        </w:rPr>
      </w:pPr>
      <w:r>
        <w:rPr>
          <w:rFonts w:hint="default" w:ascii="Arial" w:hAnsi="Arial" w:eastAsia="SimSun" w:cs="Arial"/>
          <w:sz w:val="24"/>
          <w:szCs w:val="24"/>
        </w:rPr>
        <w:t xml:space="preserve">The </w:t>
      </w:r>
      <w:r>
        <w:rPr>
          <w:rFonts w:hint="default" w:ascii="Arial" w:hAnsi="Arial" w:eastAsia="SimSun" w:cs="Arial"/>
          <w:sz w:val="24"/>
          <w:szCs w:val="24"/>
          <w:lang w:val="en-US"/>
        </w:rPr>
        <w:t>third part was about that caring behavior of teachers</w:t>
      </w:r>
      <w:r>
        <w:rPr>
          <w:rFonts w:hint="default" w:ascii="Arial" w:hAnsi="Arial" w:eastAsia="SimSun" w:cs="Arial"/>
          <w:i w:val="0"/>
          <w:iCs w:val="0"/>
          <w:sz w:val="24"/>
          <w:szCs w:val="24"/>
          <w:lang w:val="en-US"/>
        </w:rPr>
        <w:t xml:space="preserve"> which was </w:t>
      </w:r>
      <w:r>
        <w:rPr>
          <w:rFonts w:hint="default" w:ascii="Arial" w:hAnsi="Arial" w:eastAsia="SimSun" w:cs="Arial"/>
          <w:i w:val="0"/>
          <w:iCs w:val="0"/>
          <w:sz w:val="24"/>
          <w:szCs w:val="24"/>
        </w:rPr>
        <w:t xml:space="preserve">adapted from </w:t>
      </w:r>
      <w:r>
        <w:rPr>
          <w:rFonts w:hint="default" w:ascii="Arial" w:hAnsi="Arial" w:eastAsia="SimSun" w:cs="Arial"/>
          <w:i w:val="0"/>
          <w:iCs w:val="0"/>
          <w:sz w:val="24"/>
          <w:szCs w:val="24"/>
          <w:lang w:val="en-US"/>
        </w:rPr>
        <w:t>the study of Kang (2016)</w:t>
      </w:r>
      <w:r>
        <w:rPr>
          <w:rFonts w:hint="default" w:ascii="Arial" w:hAnsi="Arial" w:eastAsia="SimSun" w:cs="Arial"/>
          <w:i w:val="0"/>
          <w:iCs w:val="0"/>
          <w:sz w:val="24"/>
          <w:szCs w:val="24"/>
        </w:rPr>
        <w:t xml:space="preserve">. </w:t>
      </w:r>
      <w:r>
        <w:rPr>
          <w:rFonts w:hint="default" w:ascii="Arial" w:hAnsi="Arial" w:eastAsia="Times New Roman" w:cs="Arial"/>
          <w:i w:val="0"/>
          <w:iCs w:val="0"/>
          <w:color w:val="0E101A"/>
          <w:sz w:val="24"/>
          <w:szCs w:val="24"/>
        </w:rPr>
        <w:t>The reliability of the new scale obtained Cronbach's alpha val</w:t>
      </w:r>
      <w:r>
        <w:rPr>
          <w:rFonts w:hint="default" w:ascii="Arial" w:hAnsi="Arial" w:eastAsia="Times New Roman" w:cs="Arial"/>
          <w:color w:val="0E101A"/>
          <w:sz w:val="24"/>
          <w:szCs w:val="24"/>
        </w:rPr>
        <w:t>ue of 0.9</w:t>
      </w:r>
      <w:r>
        <w:rPr>
          <w:rFonts w:hint="default" w:ascii="Arial" w:hAnsi="Arial" w:eastAsia="Times New Roman" w:cs="Arial"/>
          <w:color w:val="0E101A"/>
          <w:sz w:val="24"/>
          <w:szCs w:val="24"/>
          <w:lang w:val="en-US"/>
        </w:rPr>
        <w:t>42 interpreted as excellent</w:t>
      </w:r>
      <w:r>
        <w:rPr>
          <w:rFonts w:hint="default" w:ascii="Arial" w:hAnsi="Arial" w:eastAsia="Times New Roman" w:cs="Arial"/>
          <w:color w:val="0E101A"/>
          <w:sz w:val="24"/>
          <w:szCs w:val="24"/>
        </w:rPr>
        <w:t>, indicating high reliability and consistency among the items</w:t>
      </w:r>
      <w:r>
        <w:rPr>
          <w:rFonts w:hint="default" w:ascii="Arial" w:hAnsi="Arial" w:eastAsia="Times New Roman" w:cs="Arial"/>
          <w:color w:val="0E101A"/>
          <w:sz w:val="24"/>
          <w:szCs w:val="24"/>
          <w:lang w:val="en-US"/>
        </w:rPr>
        <w:t xml:space="preserve">. </w:t>
      </w:r>
      <w:r>
        <w:rPr>
          <w:rFonts w:hint="default" w:ascii="Arial" w:hAnsi="Arial" w:cs="Arial"/>
          <w:sz w:val="24"/>
          <w:szCs w:val="24"/>
          <w:lang w:val="en-US"/>
        </w:rPr>
        <w:t xml:space="preserve">More so, </w:t>
      </w:r>
      <w:r>
        <w:rPr>
          <w:rFonts w:hint="default" w:ascii="Arial" w:hAnsi="Arial" w:eastAsia="SimSun" w:cs="Arial"/>
          <w:sz w:val="24"/>
          <w:szCs w:val="24"/>
          <w:lang w:val="en-US"/>
        </w:rPr>
        <w:t>t</w:t>
      </w:r>
      <w:r>
        <w:rPr>
          <w:rFonts w:ascii="Arial" w:hAnsi="Arial" w:eastAsia="SimSun" w:cs="Arial"/>
          <w:sz w:val="24"/>
          <w:szCs w:val="24"/>
        </w:rPr>
        <w:t>h</w:t>
      </w:r>
      <w:r>
        <w:rPr>
          <w:rFonts w:hint="default" w:ascii="Arial" w:hAnsi="Arial" w:eastAsia="SimSun" w:cs="Arial"/>
          <w:sz w:val="24"/>
          <w:szCs w:val="24"/>
          <w:lang w:val="en-US"/>
        </w:rPr>
        <w:t>is</w:t>
      </w:r>
      <w:r>
        <w:rPr>
          <w:rFonts w:ascii="Arial" w:hAnsi="Arial" w:eastAsia="SimSun" w:cs="Arial"/>
          <w:sz w:val="24"/>
          <w:szCs w:val="24"/>
        </w:rPr>
        <w:t xml:space="preserve"> questionnaire </w:t>
      </w:r>
      <w:r>
        <w:rPr>
          <w:rFonts w:hint="default" w:ascii="Arial" w:hAnsi="Arial" w:cs="Arial"/>
          <w:sz w:val="24"/>
          <w:szCs w:val="24"/>
          <w:lang w:val="en-US"/>
        </w:rPr>
        <w:t>was</w:t>
      </w:r>
      <w:r>
        <w:rPr>
          <w:rFonts w:ascii="Arial" w:hAnsi="Arial" w:eastAsia="SimSun" w:cs="Arial"/>
          <w:sz w:val="24"/>
          <w:szCs w:val="24"/>
        </w:rPr>
        <w:t xml:space="preserve"> subjected for content validity by panel of experts to test its validity</w:t>
      </w:r>
      <w:r>
        <w:rPr>
          <w:rFonts w:hint="default" w:ascii="Arial" w:hAnsi="Arial" w:cs="Arial"/>
          <w:sz w:val="24"/>
          <w:szCs w:val="24"/>
          <w:lang w:val="en-US"/>
        </w:rPr>
        <w:t>.</w:t>
      </w:r>
      <w:r>
        <w:rPr>
          <w:rFonts w:ascii="Arial" w:hAnsi="Arial" w:cs="Arial"/>
          <w:sz w:val="24"/>
          <w:szCs w:val="23"/>
        </w:rPr>
        <w:t xml:space="preserve"> As a guide in determining the </w:t>
      </w:r>
      <w:r>
        <w:rPr>
          <w:rFonts w:hint="default" w:ascii="Arial" w:hAnsi="Arial" w:cs="Arial"/>
          <w:sz w:val="24"/>
          <w:szCs w:val="23"/>
          <w:lang w:val="en-US"/>
        </w:rPr>
        <w:t>extent</w:t>
      </w:r>
      <w:r>
        <w:rPr>
          <w:rFonts w:ascii="Arial" w:hAnsi="Arial" w:cs="Arial"/>
          <w:sz w:val="24"/>
          <w:szCs w:val="23"/>
        </w:rPr>
        <w:t xml:space="preserve"> of </w:t>
      </w:r>
      <w:r>
        <w:rPr>
          <w:rFonts w:hint="default" w:ascii="Arial" w:hAnsi="Arial" w:eastAsia="SimSun" w:cs="Arial"/>
          <w:sz w:val="24"/>
          <w:szCs w:val="24"/>
          <w:lang w:val="en-US"/>
        </w:rPr>
        <w:t>caring behavior of teachers</w:t>
      </w:r>
      <w:r>
        <w:rPr>
          <w:rFonts w:ascii="Arial" w:hAnsi="Arial" w:cs="Arial"/>
          <w:sz w:val="24"/>
          <w:szCs w:val="23"/>
        </w:rPr>
        <w:t xml:space="preserve">, the researcher </w:t>
      </w:r>
      <w:r>
        <w:rPr>
          <w:rFonts w:hint="default" w:ascii="Arial" w:hAnsi="Arial" w:cs="Arial"/>
          <w:sz w:val="24"/>
          <w:szCs w:val="23"/>
          <w:lang w:val="en-US"/>
        </w:rPr>
        <w:t>made</w:t>
      </w:r>
      <w:r>
        <w:rPr>
          <w:rFonts w:ascii="Arial" w:hAnsi="Arial" w:cs="Arial"/>
          <w:sz w:val="24"/>
          <w:szCs w:val="23"/>
        </w:rPr>
        <w:t xml:space="preserve"> use </w:t>
      </w:r>
      <w:r>
        <w:rPr>
          <w:rFonts w:hint="default" w:ascii="Arial" w:hAnsi="Arial" w:cs="Arial"/>
          <w:sz w:val="24"/>
          <w:szCs w:val="23"/>
          <w:lang w:val="en-US"/>
        </w:rPr>
        <w:t xml:space="preserve">of </w:t>
      </w:r>
      <w:r>
        <w:rPr>
          <w:rFonts w:ascii="Arial" w:hAnsi="Arial" w:cs="Arial"/>
          <w:sz w:val="24"/>
          <w:szCs w:val="23"/>
        </w:rPr>
        <w:t>the range of means, description and interpretation as presented below:</w:t>
      </w:r>
    </w:p>
    <w:p>
      <w:pPr>
        <w:pStyle w:val="2"/>
        <w:rPr>
          <w:rFonts w:hint="default"/>
          <w:lang w:val="en-US"/>
        </w:rPr>
      </w:pPr>
    </w:p>
    <w:tbl>
      <w:tblPr>
        <w:tblStyle w:val="6"/>
        <w:tblW w:w="8610" w:type="dxa"/>
        <w:tblInd w:w="0" w:type="dxa"/>
        <w:tblLayout w:type="fixed"/>
        <w:tblCellMar>
          <w:top w:w="15" w:type="dxa"/>
          <w:left w:w="15" w:type="dxa"/>
          <w:bottom w:w="15" w:type="dxa"/>
          <w:right w:w="15" w:type="dxa"/>
        </w:tblCellMar>
      </w:tblPr>
      <w:tblGrid>
        <w:gridCol w:w="2168"/>
        <w:gridCol w:w="2754"/>
        <w:gridCol w:w="3688"/>
      </w:tblGrid>
      <w:tr>
        <w:tblPrEx>
          <w:tblCellMar>
            <w:top w:w="15" w:type="dxa"/>
            <w:left w:w="15" w:type="dxa"/>
            <w:bottom w:w="15" w:type="dxa"/>
            <w:right w:w="15" w:type="dxa"/>
          </w:tblCellMar>
        </w:tblPrEx>
        <w:trPr>
          <w:trHeight w:val="285" w:hRule="atLeast"/>
        </w:trPr>
        <w:tc>
          <w:tcPr>
            <w:tcW w:w="2168" w:type="dxa"/>
            <w:noWrap w:val="0"/>
            <w:vAlign w:val="center"/>
          </w:tcPr>
          <w:p>
            <w:pPr>
              <w:shd w:val="clear" w:color="auto" w:fill="FFFFFF"/>
              <w:jc w:val="center"/>
              <w:rPr>
                <w:rFonts w:ascii="Arial" w:hAnsi="Arial" w:cs="Arial"/>
                <w:b w:val="0"/>
                <w:bCs w:val="0"/>
                <w:i/>
                <w:iCs/>
                <w:color w:val="000000"/>
                <w:sz w:val="24"/>
                <w:szCs w:val="24"/>
                <w:lang w:val="en-PH"/>
              </w:rPr>
            </w:pPr>
            <w:r>
              <w:rPr>
                <w:rFonts w:ascii="Arial" w:hAnsi="Arial" w:cs="Arial"/>
                <w:b w:val="0"/>
                <w:bCs w:val="0"/>
                <w:i/>
                <w:iCs/>
                <w:color w:val="000000"/>
                <w:sz w:val="24"/>
                <w:szCs w:val="24"/>
                <w:lang w:val="en-PH"/>
              </w:rPr>
              <w:t>Range of Mean</w:t>
            </w:r>
          </w:p>
        </w:tc>
        <w:tc>
          <w:tcPr>
            <w:tcW w:w="2754" w:type="dxa"/>
            <w:noWrap w:val="0"/>
            <w:vAlign w:val="center"/>
          </w:tcPr>
          <w:p>
            <w:pPr>
              <w:shd w:val="clear" w:color="auto" w:fill="FFFFFF"/>
              <w:jc w:val="center"/>
              <w:rPr>
                <w:rFonts w:ascii="Arial" w:hAnsi="Arial" w:cs="Arial"/>
                <w:b w:val="0"/>
                <w:bCs w:val="0"/>
                <w:i/>
                <w:iCs/>
                <w:color w:val="000000"/>
                <w:sz w:val="24"/>
                <w:szCs w:val="24"/>
                <w:lang w:val="en-PH"/>
              </w:rPr>
            </w:pPr>
            <w:r>
              <w:rPr>
                <w:rFonts w:ascii="Arial" w:hAnsi="Arial" w:cs="Arial"/>
                <w:b w:val="0"/>
                <w:bCs w:val="0"/>
                <w:i/>
                <w:iCs/>
                <w:color w:val="000000"/>
                <w:sz w:val="24"/>
                <w:szCs w:val="24"/>
                <w:lang w:val="en-PH"/>
              </w:rPr>
              <w:t>Descriptive Level</w:t>
            </w:r>
          </w:p>
        </w:tc>
        <w:tc>
          <w:tcPr>
            <w:tcW w:w="3688" w:type="dxa"/>
            <w:noWrap w:val="0"/>
            <w:vAlign w:val="center"/>
          </w:tcPr>
          <w:p>
            <w:pPr>
              <w:shd w:val="clear" w:color="auto" w:fill="FFFFFF"/>
              <w:jc w:val="center"/>
              <w:rPr>
                <w:rFonts w:ascii="Arial" w:hAnsi="Arial" w:cs="Arial"/>
                <w:b w:val="0"/>
                <w:bCs w:val="0"/>
                <w:i/>
                <w:iCs/>
                <w:color w:val="000000"/>
                <w:sz w:val="24"/>
                <w:szCs w:val="24"/>
                <w:lang w:val="en-PH"/>
              </w:rPr>
            </w:pPr>
            <w:r>
              <w:rPr>
                <w:rFonts w:ascii="Arial" w:hAnsi="Arial" w:cs="Arial"/>
                <w:b w:val="0"/>
                <w:bCs w:val="0"/>
                <w:i/>
                <w:iCs/>
                <w:color w:val="000000"/>
                <w:sz w:val="24"/>
                <w:szCs w:val="24"/>
                <w:lang w:val="en-PH"/>
              </w:rPr>
              <w:t>Interpretation</w:t>
            </w:r>
          </w:p>
        </w:tc>
      </w:tr>
      <w:tr>
        <w:tblPrEx>
          <w:tblCellMar>
            <w:top w:w="15" w:type="dxa"/>
            <w:left w:w="15" w:type="dxa"/>
            <w:bottom w:w="15" w:type="dxa"/>
            <w:right w:w="15" w:type="dxa"/>
          </w:tblCellMar>
        </w:tblPrEx>
        <w:trPr>
          <w:trHeight w:val="286" w:hRule="atLeast"/>
        </w:trPr>
        <w:tc>
          <w:tcPr>
            <w:tcW w:w="2168" w:type="dxa"/>
            <w:noWrap w:val="0"/>
            <w:vAlign w:val="center"/>
          </w:tcPr>
          <w:p>
            <w:pPr>
              <w:shd w:val="clear" w:color="auto" w:fill="FFFFFF"/>
              <w:jc w:val="center"/>
              <w:rPr>
                <w:rFonts w:ascii="Arial" w:hAnsi="Arial" w:cs="Arial"/>
                <w:color w:val="000000"/>
                <w:sz w:val="24"/>
                <w:szCs w:val="24"/>
              </w:rPr>
            </w:pPr>
            <w:r>
              <w:rPr>
                <w:rFonts w:ascii="Arial" w:hAnsi="Arial" w:cs="Arial"/>
                <w:sz w:val="24"/>
                <w:szCs w:val="24"/>
              </w:rPr>
              <w:t>4.20 - 5.00</w:t>
            </w:r>
          </w:p>
        </w:tc>
        <w:tc>
          <w:tcPr>
            <w:tcW w:w="2754" w:type="dxa"/>
            <w:noWrap w:val="0"/>
            <w:vAlign w:val="center"/>
          </w:tcPr>
          <w:p>
            <w:pPr>
              <w:shd w:val="clear" w:color="auto" w:fill="FFFFFF"/>
              <w:spacing w:after="0" w:line="240" w:lineRule="auto"/>
              <w:jc w:val="center"/>
              <w:rPr>
                <w:rFonts w:hint="default" w:ascii="Arial" w:hAnsi="Arial" w:eastAsia="SimSun" w:cs="Arial"/>
                <w:color w:val="000000" w:themeColor="text1"/>
                <w:sz w:val="24"/>
                <w:szCs w:val="24"/>
                <w:lang w:val="en-PH" w:eastAsia="zh-CN" w:bidi="ar-SA"/>
                <w14:textFill>
                  <w14:solidFill>
                    <w14:schemeClr w14:val="tx1"/>
                  </w14:solidFill>
                </w14:textFill>
              </w:rPr>
            </w:pPr>
            <w:r>
              <w:rPr>
                <w:rFonts w:ascii="Arial" w:hAnsi="Arial" w:cs="Arial"/>
                <w:color w:val="000000" w:themeColor="text1"/>
                <w:sz w:val="24"/>
                <w:szCs w:val="24"/>
                <w:lang w:val="en-PH"/>
                <w14:textFill>
                  <w14:solidFill>
                    <w14:schemeClr w14:val="tx1"/>
                  </w14:solidFill>
                </w14:textFill>
              </w:rPr>
              <w:t xml:space="preserve">Very </w:t>
            </w:r>
            <w:r>
              <w:rPr>
                <w:rFonts w:hint="default" w:ascii="Arial" w:hAnsi="Arial" w:cs="Arial"/>
                <w:color w:val="000000" w:themeColor="text1"/>
                <w:sz w:val="24"/>
                <w:szCs w:val="24"/>
                <w:lang w:val="en-US"/>
                <w14:textFill>
                  <w14:solidFill>
                    <w14:schemeClr w14:val="tx1"/>
                  </w14:solidFill>
                </w14:textFill>
              </w:rPr>
              <w:t>Extensive</w:t>
            </w:r>
          </w:p>
        </w:tc>
        <w:tc>
          <w:tcPr>
            <w:tcW w:w="3688" w:type="dxa"/>
            <w:noWrap w:val="0"/>
            <w:vAlign w:val="center"/>
          </w:tcPr>
          <w:p>
            <w:pPr>
              <w:shd w:val="clear" w:color="auto" w:fill="FFFFFF"/>
              <w:spacing w:line="0" w:lineRule="atLeast"/>
              <w:jc w:val="both"/>
              <w:rPr>
                <w:rFonts w:hint="default" w:ascii="Arial" w:hAnsi="Arial" w:cs="Arial"/>
                <w:sz w:val="24"/>
                <w:szCs w:val="24"/>
              </w:rPr>
            </w:pPr>
            <w:r>
              <w:rPr>
                <w:rFonts w:hint="default" w:ascii="Arial" w:hAnsi="Arial" w:cs="Arial"/>
                <w:sz w:val="24"/>
                <w:szCs w:val="23"/>
                <w:lang w:val="en-US"/>
              </w:rPr>
              <w:t xml:space="preserve">The </w:t>
            </w:r>
            <w:r>
              <w:rPr>
                <w:rFonts w:hint="default" w:ascii="Arial" w:hAnsi="Arial" w:eastAsia="SimSun" w:cs="Arial"/>
                <w:sz w:val="24"/>
                <w:szCs w:val="24"/>
                <w:lang w:val="en-US"/>
              </w:rPr>
              <w:t>caring behavior of teachers</w:t>
            </w:r>
            <w:r>
              <w:rPr>
                <w:rFonts w:hint="default" w:ascii="Arial" w:hAnsi="Arial" w:cs="Arial"/>
                <w:sz w:val="24"/>
                <w:szCs w:val="24"/>
                <w:lang w:val="en-US"/>
              </w:rPr>
              <w:t xml:space="preserve"> </w:t>
            </w:r>
            <w:r>
              <w:rPr>
                <w:rFonts w:hint="default" w:ascii="Arial" w:hAnsi="Arial" w:cs="Arial"/>
                <w:sz w:val="24"/>
                <w:szCs w:val="24"/>
                <w:lang w:val="en-PH"/>
              </w:rPr>
              <w:t xml:space="preserve">is always </w:t>
            </w:r>
            <w:r>
              <w:rPr>
                <w:rFonts w:hint="default" w:ascii="Arial" w:hAnsi="Arial" w:cs="Arial"/>
                <w:sz w:val="24"/>
                <w:szCs w:val="24"/>
                <w:lang w:val="en-US"/>
              </w:rPr>
              <w:t>evident</w:t>
            </w:r>
            <w:r>
              <w:rPr>
                <w:rFonts w:hint="default" w:ascii="Arial" w:hAnsi="Arial" w:cs="Arial"/>
                <w:sz w:val="24"/>
                <w:szCs w:val="24"/>
              </w:rPr>
              <w:t>.</w:t>
            </w:r>
          </w:p>
          <w:p>
            <w:pPr>
              <w:pStyle w:val="2"/>
              <w:rPr>
                <w:rFonts w:hint="default" w:ascii="Arial" w:hAnsi="Arial" w:cs="Arial"/>
                <w:sz w:val="24"/>
                <w:szCs w:val="24"/>
              </w:rPr>
            </w:pPr>
          </w:p>
        </w:tc>
      </w:tr>
      <w:tr>
        <w:tblPrEx>
          <w:tblCellMar>
            <w:top w:w="15" w:type="dxa"/>
            <w:left w:w="15" w:type="dxa"/>
            <w:bottom w:w="15" w:type="dxa"/>
            <w:right w:w="15" w:type="dxa"/>
          </w:tblCellMar>
        </w:tblPrEx>
        <w:trPr>
          <w:trHeight w:val="301" w:hRule="atLeast"/>
        </w:trPr>
        <w:tc>
          <w:tcPr>
            <w:tcW w:w="2168" w:type="dxa"/>
            <w:noWrap w:val="0"/>
            <w:vAlign w:val="center"/>
          </w:tcPr>
          <w:p>
            <w:pPr>
              <w:shd w:val="clear" w:color="auto" w:fill="FFFFFF"/>
              <w:jc w:val="center"/>
              <w:rPr>
                <w:rFonts w:ascii="Arial" w:hAnsi="Arial" w:cs="Arial"/>
                <w:color w:val="000000"/>
                <w:sz w:val="24"/>
                <w:szCs w:val="24"/>
              </w:rPr>
            </w:pPr>
            <w:r>
              <w:rPr>
                <w:rFonts w:ascii="Arial" w:hAnsi="Arial" w:cs="Arial"/>
                <w:sz w:val="24"/>
                <w:szCs w:val="24"/>
              </w:rPr>
              <w:t>3.40 – 4.19</w:t>
            </w:r>
          </w:p>
        </w:tc>
        <w:tc>
          <w:tcPr>
            <w:tcW w:w="2754" w:type="dxa"/>
            <w:noWrap w:val="0"/>
            <w:vAlign w:val="center"/>
          </w:tcPr>
          <w:p>
            <w:pPr>
              <w:shd w:val="clear" w:color="auto" w:fill="FFFFFF"/>
              <w:spacing w:after="0" w:line="240" w:lineRule="auto"/>
              <w:jc w:val="center"/>
              <w:rPr>
                <w:rFonts w:ascii="Arial" w:hAnsi="Arial" w:eastAsia="SimSun" w:cs="Arial"/>
                <w:color w:val="000000" w:themeColor="text1"/>
                <w:sz w:val="24"/>
                <w:szCs w:val="24"/>
                <w:lang w:val="en-PH" w:eastAsia="zh-CN" w:bidi="ar-SA"/>
                <w14:textFill>
                  <w14:solidFill>
                    <w14:schemeClr w14:val="tx1"/>
                  </w14:solidFill>
                </w14:textFill>
              </w:rPr>
            </w:pPr>
            <w:r>
              <w:rPr>
                <w:rFonts w:hint="default" w:ascii="Arial" w:hAnsi="Arial" w:cs="Arial"/>
                <w:color w:val="000000" w:themeColor="text1"/>
                <w:sz w:val="24"/>
                <w:szCs w:val="24"/>
                <w:lang w:val="en-US"/>
                <w14:textFill>
                  <w14:solidFill>
                    <w14:schemeClr w14:val="tx1"/>
                  </w14:solidFill>
                </w14:textFill>
              </w:rPr>
              <w:t>Extensive</w:t>
            </w:r>
          </w:p>
        </w:tc>
        <w:tc>
          <w:tcPr>
            <w:tcW w:w="3688" w:type="dxa"/>
            <w:noWrap w:val="0"/>
            <w:vAlign w:val="center"/>
          </w:tcPr>
          <w:p>
            <w:pPr>
              <w:shd w:val="clear" w:color="auto" w:fill="FFFFFF"/>
              <w:spacing w:line="0" w:lineRule="atLeast"/>
              <w:jc w:val="both"/>
              <w:rPr>
                <w:rFonts w:hint="default" w:ascii="Arial" w:hAnsi="Arial" w:cs="Arial"/>
                <w:sz w:val="24"/>
                <w:szCs w:val="24"/>
              </w:rPr>
            </w:pPr>
            <w:r>
              <w:rPr>
                <w:rFonts w:hint="default" w:ascii="Arial" w:hAnsi="Arial" w:cs="Arial"/>
                <w:sz w:val="24"/>
                <w:szCs w:val="23"/>
                <w:lang w:val="en-US"/>
              </w:rPr>
              <w:t xml:space="preserve">The </w:t>
            </w:r>
            <w:r>
              <w:rPr>
                <w:rFonts w:hint="default" w:ascii="Arial" w:hAnsi="Arial" w:eastAsia="SimSun" w:cs="Arial"/>
                <w:sz w:val="24"/>
                <w:szCs w:val="24"/>
                <w:lang w:val="en-US"/>
              </w:rPr>
              <w:t>caring behavior of teachers</w:t>
            </w:r>
            <w:r>
              <w:rPr>
                <w:rFonts w:hint="default" w:ascii="Arial" w:hAnsi="Arial" w:cs="Arial"/>
                <w:sz w:val="24"/>
                <w:szCs w:val="24"/>
                <w:lang w:val="en-PH"/>
              </w:rPr>
              <w:t xml:space="preserve"> is oftentimes </w:t>
            </w:r>
            <w:r>
              <w:rPr>
                <w:rFonts w:hint="default" w:ascii="Arial" w:hAnsi="Arial" w:cs="Arial"/>
                <w:sz w:val="24"/>
                <w:szCs w:val="24"/>
                <w:lang w:val="en-US"/>
              </w:rPr>
              <w:t>evident</w:t>
            </w:r>
            <w:r>
              <w:rPr>
                <w:rFonts w:hint="default" w:ascii="Arial" w:hAnsi="Arial" w:cs="Arial"/>
                <w:sz w:val="24"/>
                <w:szCs w:val="24"/>
              </w:rPr>
              <w:t>.</w:t>
            </w:r>
          </w:p>
          <w:p>
            <w:pPr>
              <w:pStyle w:val="2"/>
              <w:rPr>
                <w:rFonts w:hint="default" w:ascii="Arial" w:hAnsi="Arial" w:cs="Arial"/>
                <w:sz w:val="24"/>
                <w:szCs w:val="24"/>
                <w:lang w:val="en-US" w:eastAsia="zh-CN"/>
              </w:rPr>
            </w:pPr>
          </w:p>
        </w:tc>
      </w:tr>
      <w:tr>
        <w:tblPrEx>
          <w:tblCellMar>
            <w:top w:w="15" w:type="dxa"/>
            <w:left w:w="15" w:type="dxa"/>
            <w:bottom w:w="15" w:type="dxa"/>
            <w:right w:w="15" w:type="dxa"/>
          </w:tblCellMar>
        </w:tblPrEx>
        <w:trPr>
          <w:trHeight w:val="301" w:hRule="atLeast"/>
        </w:trPr>
        <w:tc>
          <w:tcPr>
            <w:tcW w:w="2168" w:type="dxa"/>
            <w:noWrap w:val="0"/>
            <w:vAlign w:val="center"/>
          </w:tcPr>
          <w:p>
            <w:pPr>
              <w:shd w:val="clear" w:color="auto" w:fill="FFFFFF"/>
              <w:jc w:val="center"/>
              <w:rPr>
                <w:rFonts w:ascii="Arial" w:hAnsi="Arial" w:cs="Arial"/>
                <w:color w:val="000000"/>
                <w:sz w:val="24"/>
                <w:szCs w:val="24"/>
              </w:rPr>
            </w:pPr>
            <w:r>
              <w:rPr>
                <w:rFonts w:ascii="Arial" w:hAnsi="Arial" w:cs="Arial"/>
                <w:sz w:val="24"/>
                <w:szCs w:val="24"/>
              </w:rPr>
              <w:t>2.60 – 3.39</w:t>
            </w:r>
          </w:p>
        </w:tc>
        <w:tc>
          <w:tcPr>
            <w:tcW w:w="2754" w:type="dxa"/>
            <w:noWrap w:val="0"/>
            <w:vAlign w:val="center"/>
          </w:tcPr>
          <w:p>
            <w:pPr>
              <w:shd w:val="clear" w:color="auto" w:fill="FFFFFF"/>
              <w:spacing w:after="0" w:line="240" w:lineRule="auto"/>
              <w:jc w:val="center"/>
              <w:rPr>
                <w:rFonts w:hint="default" w:ascii="Arial" w:hAnsi="Arial" w:eastAsia="SimSun" w:cs="Arial"/>
                <w:color w:val="000000" w:themeColor="text1"/>
                <w:sz w:val="24"/>
                <w:szCs w:val="24"/>
                <w:lang w:val="en-PH" w:eastAsia="zh-CN" w:bidi="ar-SA"/>
                <w14:textFill>
                  <w14:solidFill>
                    <w14:schemeClr w14:val="tx1"/>
                  </w14:solidFill>
                </w14:textFill>
              </w:rPr>
            </w:pPr>
            <w:r>
              <w:rPr>
                <w:rFonts w:ascii="Arial" w:hAnsi="Arial" w:cs="Arial"/>
                <w:color w:val="000000" w:themeColor="text1"/>
                <w:sz w:val="24"/>
                <w:szCs w:val="24"/>
                <w:lang w:val="en-PH"/>
                <w14:textFill>
                  <w14:solidFill>
                    <w14:schemeClr w14:val="tx1"/>
                  </w14:solidFill>
                </w14:textFill>
              </w:rPr>
              <w:t>Moderate</w:t>
            </w:r>
            <w:r>
              <w:rPr>
                <w:rFonts w:hint="default" w:ascii="Arial" w:hAnsi="Arial" w:cs="Arial"/>
                <w:color w:val="000000" w:themeColor="text1"/>
                <w:sz w:val="24"/>
                <w:szCs w:val="24"/>
                <w:lang w:val="en-US"/>
                <w14:textFill>
                  <w14:solidFill>
                    <w14:schemeClr w14:val="tx1"/>
                  </w14:solidFill>
                </w14:textFill>
              </w:rPr>
              <w:t>ly Extensive</w:t>
            </w:r>
          </w:p>
        </w:tc>
        <w:tc>
          <w:tcPr>
            <w:tcW w:w="3688" w:type="dxa"/>
            <w:noWrap w:val="0"/>
            <w:vAlign w:val="center"/>
          </w:tcPr>
          <w:p>
            <w:pPr>
              <w:shd w:val="clear" w:color="auto" w:fill="FFFFFF"/>
              <w:spacing w:line="0" w:lineRule="atLeast"/>
              <w:jc w:val="both"/>
              <w:rPr>
                <w:rFonts w:hint="default" w:ascii="Arial" w:hAnsi="Arial" w:cs="Arial"/>
                <w:sz w:val="24"/>
                <w:szCs w:val="24"/>
              </w:rPr>
            </w:pPr>
            <w:r>
              <w:rPr>
                <w:rFonts w:hint="default" w:ascii="Arial" w:hAnsi="Arial" w:cs="Arial"/>
                <w:sz w:val="24"/>
                <w:szCs w:val="23"/>
                <w:lang w:val="en-US"/>
              </w:rPr>
              <w:t xml:space="preserve">The </w:t>
            </w:r>
            <w:r>
              <w:rPr>
                <w:rFonts w:hint="default" w:ascii="Arial" w:hAnsi="Arial" w:eastAsia="SimSun" w:cs="Arial"/>
                <w:sz w:val="24"/>
                <w:szCs w:val="24"/>
                <w:lang w:val="en-US"/>
              </w:rPr>
              <w:t>caring behavior of teachers</w:t>
            </w:r>
            <w:r>
              <w:rPr>
                <w:rFonts w:hint="default" w:ascii="Arial" w:hAnsi="Arial" w:cs="Arial"/>
                <w:sz w:val="24"/>
                <w:szCs w:val="24"/>
                <w:lang w:val="en-PH"/>
              </w:rPr>
              <w:t xml:space="preserve"> is sometimes </w:t>
            </w:r>
            <w:r>
              <w:rPr>
                <w:rFonts w:hint="default" w:ascii="Arial" w:hAnsi="Arial" w:cs="Arial"/>
                <w:sz w:val="24"/>
                <w:szCs w:val="24"/>
                <w:lang w:val="en-US"/>
              </w:rPr>
              <w:t>evident</w:t>
            </w:r>
            <w:r>
              <w:rPr>
                <w:rFonts w:hint="default" w:ascii="Arial" w:hAnsi="Arial" w:cs="Arial"/>
                <w:sz w:val="24"/>
                <w:szCs w:val="24"/>
              </w:rPr>
              <w:t>.</w:t>
            </w:r>
          </w:p>
          <w:p>
            <w:pPr>
              <w:pStyle w:val="2"/>
              <w:rPr>
                <w:rFonts w:hint="default" w:ascii="Arial" w:hAnsi="Arial" w:cs="Arial"/>
                <w:sz w:val="24"/>
                <w:szCs w:val="24"/>
                <w:lang w:val="en-US" w:eastAsia="zh-CN"/>
              </w:rPr>
            </w:pPr>
          </w:p>
        </w:tc>
      </w:tr>
      <w:tr>
        <w:tblPrEx>
          <w:tblCellMar>
            <w:top w:w="15" w:type="dxa"/>
            <w:left w:w="15" w:type="dxa"/>
            <w:bottom w:w="15" w:type="dxa"/>
            <w:right w:w="15" w:type="dxa"/>
          </w:tblCellMar>
        </w:tblPrEx>
        <w:trPr>
          <w:trHeight w:val="301" w:hRule="atLeast"/>
        </w:trPr>
        <w:tc>
          <w:tcPr>
            <w:tcW w:w="2168" w:type="dxa"/>
            <w:noWrap w:val="0"/>
            <w:vAlign w:val="center"/>
          </w:tcPr>
          <w:p>
            <w:pPr>
              <w:shd w:val="clear" w:color="auto" w:fill="FFFFFF"/>
              <w:jc w:val="center"/>
              <w:rPr>
                <w:rFonts w:ascii="Arial" w:hAnsi="Arial" w:cs="Arial"/>
                <w:color w:val="000000"/>
                <w:sz w:val="24"/>
                <w:szCs w:val="24"/>
              </w:rPr>
            </w:pPr>
            <w:r>
              <w:rPr>
                <w:rFonts w:ascii="Arial" w:hAnsi="Arial" w:cs="Arial"/>
                <w:sz w:val="24"/>
                <w:szCs w:val="24"/>
              </w:rPr>
              <w:t>1.80 – 2.59</w:t>
            </w:r>
          </w:p>
        </w:tc>
        <w:tc>
          <w:tcPr>
            <w:tcW w:w="2754" w:type="dxa"/>
            <w:noWrap w:val="0"/>
            <w:vAlign w:val="center"/>
          </w:tcPr>
          <w:p>
            <w:pPr>
              <w:shd w:val="clear" w:color="auto" w:fill="FFFFFF"/>
              <w:spacing w:after="0" w:line="240" w:lineRule="auto"/>
              <w:jc w:val="center"/>
              <w:rPr>
                <w:rFonts w:hint="default" w:ascii="Arial" w:hAnsi="Arial" w:eastAsia="SimSun" w:cs="Arial"/>
                <w:color w:val="000000" w:themeColor="text1"/>
                <w:sz w:val="24"/>
                <w:szCs w:val="24"/>
                <w:lang w:val="en-PH" w:eastAsia="zh-CN" w:bidi="ar-SA"/>
                <w14:textFill>
                  <w14:solidFill>
                    <w14:schemeClr w14:val="tx1"/>
                  </w14:solidFill>
                </w14:textFill>
              </w:rPr>
            </w:pPr>
            <w:r>
              <w:rPr>
                <w:rFonts w:ascii="Arial" w:hAnsi="Arial" w:cs="Arial"/>
                <w:color w:val="000000" w:themeColor="text1"/>
                <w:sz w:val="24"/>
                <w:szCs w:val="24"/>
                <w:lang w:val="en-PH"/>
                <w14:textFill>
                  <w14:solidFill>
                    <w14:schemeClr w14:val="tx1"/>
                  </w14:solidFill>
                </w14:textFill>
              </w:rPr>
              <w:t>L</w:t>
            </w:r>
            <w:r>
              <w:rPr>
                <w:rFonts w:hint="default" w:ascii="Arial" w:hAnsi="Arial" w:cs="Arial"/>
                <w:color w:val="000000" w:themeColor="text1"/>
                <w:sz w:val="24"/>
                <w:szCs w:val="24"/>
                <w:lang w:val="en-US"/>
                <w14:textFill>
                  <w14:solidFill>
                    <w14:schemeClr w14:val="tx1"/>
                  </w14:solidFill>
                </w14:textFill>
              </w:rPr>
              <w:t>ess Extensive</w:t>
            </w:r>
          </w:p>
        </w:tc>
        <w:tc>
          <w:tcPr>
            <w:tcW w:w="3688" w:type="dxa"/>
            <w:noWrap w:val="0"/>
            <w:vAlign w:val="center"/>
          </w:tcPr>
          <w:p>
            <w:pPr>
              <w:shd w:val="clear" w:color="auto" w:fill="FFFFFF"/>
              <w:spacing w:line="0" w:lineRule="atLeast"/>
              <w:jc w:val="both"/>
              <w:rPr>
                <w:rFonts w:hint="default" w:ascii="Arial" w:hAnsi="Arial" w:cs="Arial"/>
                <w:sz w:val="24"/>
                <w:szCs w:val="24"/>
              </w:rPr>
            </w:pPr>
            <w:r>
              <w:rPr>
                <w:rFonts w:hint="default" w:ascii="Arial" w:hAnsi="Arial" w:cs="Arial"/>
                <w:sz w:val="24"/>
                <w:szCs w:val="23"/>
                <w:lang w:val="en-US"/>
              </w:rPr>
              <w:t xml:space="preserve">The </w:t>
            </w:r>
            <w:r>
              <w:rPr>
                <w:rFonts w:hint="default" w:ascii="Arial" w:hAnsi="Arial" w:eastAsia="SimSun" w:cs="Arial"/>
                <w:sz w:val="24"/>
                <w:szCs w:val="24"/>
                <w:lang w:val="en-US"/>
              </w:rPr>
              <w:t>caring behavior of teachers</w:t>
            </w:r>
            <w:r>
              <w:rPr>
                <w:rFonts w:hint="default" w:ascii="Arial" w:hAnsi="Arial" w:cs="Arial"/>
                <w:sz w:val="24"/>
                <w:szCs w:val="24"/>
                <w:lang w:val="en-PH"/>
              </w:rPr>
              <w:t xml:space="preserve"> is seldom </w:t>
            </w:r>
            <w:r>
              <w:rPr>
                <w:rFonts w:hint="default" w:ascii="Arial" w:hAnsi="Arial" w:cs="Arial"/>
                <w:sz w:val="24"/>
                <w:szCs w:val="24"/>
                <w:lang w:val="en-US"/>
              </w:rPr>
              <w:t>evident</w:t>
            </w:r>
            <w:r>
              <w:rPr>
                <w:rFonts w:hint="default" w:ascii="Arial" w:hAnsi="Arial" w:cs="Arial"/>
                <w:sz w:val="24"/>
                <w:szCs w:val="24"/>
              </w:rPr>
              <w:t>.</w:t>
            </w:r>
          </w:p>
          <w:p>
            <w:pPr>
              <w:pStyle w:val="2"/>
              <w:rPr>
                <w:rFonts w:hint="default" w:ascii="Arial" w:hAnsi="Arial" w:cs="Arial"/>
                <w:sz w:val="24"/>
                <w:szCs w:val="24"/>
                <w:lang w:val="en-US" w:eastAsia="zh-CN"/>
              </w:rPr>
            </w:pPr>
          </w:p>
        </w:tc>
      </w:tr>
      <w:tr>
        <w:tblPrEx>
          <w:tblCellMar>
            <w:top w:w="15" w:type="dxa"/>
            <w:left w:w="15" w:type="dxa"/>
            <w:bottom w:w="15" w:type="dxa"/>
            <w:right w:w="15" w:type="dxa"/>
          </w:tblCellMar>
        </w:tblPrEx>
        <w:trPr>
          <w:trHeight w:val="285" w:hRule="atLeast"/>
        </w:trPr>
        <w:tc>
          <w:tcPr>
            <w:tcW w:w="2168" w:type="dxa"/>
            <w:noWrap w:val="0"/>
            <w:vAlign w:val="center"/>
          </w:tcPr>
          <w:p>
            <w:pPr>
              <w:shd w:val="clear" w:color="auto" w:fill="FFFFFF"/>
              <w:jc w:val="center"/>
              <w:rPr>
                <w:rFonts w:ascii="Arial" w:hAnsi="Arial" w:cs="Arial"/>
                <w:color w:val="000000"/>
                <w:sz w:val="24"/>
                <w:szCs w:val="24"/>
              </w:rPr>
            </w:pPr>
            <w:r>
              <w:rPr>
                <w:rFonts w:ascii="Arial" w:hAnsi="Arial" w:cs="Arial"/>
                <w:sz w:val="24"/>
                <w:szCs w:val="24"/>
              </w:rPr>
              <w:t>1.00 – 1.79</w:t>
            </w:r>
          </w:p>
        </w:tc>
        <w:tc>
          <w:tcPr>
            <w:tcW w:w="2754" w:type="dxa"/>
            <w:noWrap w:val="0"/>
            <w:vAlign w:val="center"/>
          </w:tcPr>
          <w:p>
            <w:pPr>
              <w:shd w:val="clear" w:color="auto" w:fill="FFFFFF"/>
              <w:spacing w:after="0" w:line="240" w:lineRule="auto"/>
              <w:jc w:val="center"/>
              <w:rPr>
                <w:rFonts w:hint="default" w:ascii="Arial" w:hAnsi="Arial" w:eastAsia="SimSun" w:cs="Arial"/>
                <w:color w:val="000000" w:themeColor="text1"/>
                <w:sz w:val="24"/>
                <w:szCs w:val="24"/>
                <w:lang w:val="en-PH" w:eastAsia="zh-CN" w:bidi="ar-SA"/>
                <w14:textFill>
                  <w14:solidFill>
                    <w14:schemeClr w14:val="tx1"/>
                  </w14:solidFill>
                </w14:textFill>
              </w:rPr>
            </w:pPr>
            <w:r>
              <w:rPr>
                <w:rFonts w:hint="default" w:ascii="Arial" w:hAnsi="Arial" w:cs="Arial"/>
                <w:color w:val="000000" w:themeColor="text1"/>
                <w:sz w:val="24"/>
                <w:szCs w:val="24"/>
                <w:lang w:val="en-US"/>
                <w14:textFill>
                  <w14:solidFill>
                    <w14:schemeClr w14:val="tx1"/>
                  </w14:solidFill>
                </w14:textFill>
              </w:rPr>
              <w:t>Not Extensive</w:t>
            </w:r>
          </w:p>
        </w:tc>
        <w:tc>
          <w:tcPr>
            <w:tcW w:w="3688" w:type="dxa"/>
            <w:noWrap w:val="0"/>
            <w:vAlign w:val="center"/>
          </w:tcPr>
          <w:p>
            <w:pPr>
              <w:shd w:val="clear" w:color="auto" w:fill="FFFFFF"/>
              <w:spacing w:line="0" w:lineRule="atLeast"/>
              <w:jc w:val="both"/>
              <w:rPr>
                <w:rFonts w:ascii="Arial" w:hAnsi="Arial" w:cs="Arial" w:eastAsiaTheme="minorEastAsia"/>
                <w:sz w:val="24"/>
                <w:szCs w:val="24"/>
                <w:lang w:val="en-US" w:eastAsia="zh-CN" w:bidi="ar-SA"/>
              </w:rPr>
            </w:pPr>
            <w:r>
              <w:rPr>
                <w:rFonts w:hint="default" w:ascii="Arial" w:hAnsi="Arial" w:cs="Arial"/>
                <w:sz w:val="24"/>
                <w:szCs w:val="23"/>
                <w:lang w:val="en-US"/>
              </w:rPr>
              <w:t xml:space="preserve">The </w:t>
            </w:r>
            <w:r>
              <w:rPr>
                <w:rFonts w:hint="default" w:ascii="Arial" w:hAnsi="Arial" w:eastAsia="SimSun" w:cs="Arial"/>
                <w:sz w:val="24"/>
                <w:szCs w:val="24"/>
                <w:lang w:val="en-US"/>
              </w:rPr>
              <w:t>caring behavior of teachers</w:t>
            </w:r>
            <w:r>
              <w:rPr>
                <w:rFonts w:hint="default" w:ascii="Arial" w:hAnsi="Arial" w:cs="Arial"/>
                <w:sz w:val="24"/>
                <w:szCs w:val="24"/>
                <w:lang w:val="en-PH"/>
              </w:rPr>
              <w:t xml:space="preserve"> is never </w:t>
            </w:r>
            <w:r>
              <w:rPr>
                <w:rFonts w:hint="default" w:ascii="Arial" w:hAnsi="Arial" w:cs="Arial"/>
                <w:sz w:val="24"/>
                <w:szCs w:val="24"/>
                <w:lang w:val="en-US"/>
              </w:rPr>
              <w:t>evident</w:t>
            </w:r>
            <w:r>
              <w:rPr>
                <w:rFonts w:ascii="Arial" w:hAnsi="Arial" w:cs="Arial"/>
                <w:sz w:val="24"/>
                <w:szCs w:val="24"/>
              </w:rPr>
              <w:t>.</w:t>
            </w:r>
          </w:p>
        </w:tc>
      </w:tr>
    </w:tbl>
    <w:p>
      <w:pPr>
        <w:jc w:val="both"/>
        <w:rPr>
          <w:rFonts w:ascii="Arial" w:hAnsi="Arial" w:cs="Arial"/>
          <w:i/>
          <w:sz w:val="24"/>
          <w:szCs w:val="24"/>
        </w:rPr>
      </w:pPr>
    </w:p>
    <w:p>
      <w:pPr>
        <w:keepNext w:val="0"/>
        <w:keepLines w:val="0"/>
        <w:pageBreakBefore w:val="0"/>
        <w:widowControl/>
        <w:kinsoku/>
        <w:wordWrap/>
        <w:overflowPunct/>
        <w:topLinePunct w:val="0"/>
        <w:autoSpaceDE/>
        <w:autoSpaceDN/>
        <w:bidi w:val="0"/>
        <w:adjustRightInd/>
        <w:snapToGrid/>
        <w:spacing w:after="0" w:afterAutospacing="0" w:line="240" w:lineRule="auto"/>
        <w:ind w:left="0" w:leftChars="0" w:right="0" w:rightChars="0"/>
        <w:jc w:val="center"/>
        <w:textAlignment w:val="auto"/>
        <w:outlineLvl w:val="9"/>
        <w:rPr>
          <w:rFonts w:ascii="Arial" w:hAnsi="Arial" w:cs="Arial"/>
          <w:b w:val="0"/>
          <w:bCs w:val="0"/>
          <w:i/>
          <w:iCs w:val="0"/>
          <w:sz w:val="24"/>
          <w:szCs w:val="24"/>
        </w:rPr>
      </w:pPr>
    </w:p>
    <w:p>
      <w:pPr>
        <w:keepNext w:val="0"/>
        <w:keepLines w:val="0"/>
        <w:pageBreakBefore w:val="0"/>
        <w:widowControl/>
        <w:kinsoku/>
        <w:wordWrap/>
        <w:overflowPunct/>
        <w:topLinePunct w:val="0"/>
        <w:autoSpaceDE/>
        <w:autoSpaceDN/>
        <w:bidi w:val="0"/>
        <w:adjustRightInd/>
        <w:snapToGrid/>
        <w:spacing w:after="0" w:afterAutospacing="0" w:line="240" w:lineRule="auto"/>
        <w:ind w:left="0" w:leftChars="0" w:right="0" w:rightChars="0"/>
        <w:jc w:val="center"/>
        <w:textAlignment w:val="auto"/>
        <w:outlineLvl w:val="9"/>
        <w:rPr>
          <w:rFonts w:ascii="Arial" w:hAnsi="Arial" w:cs="Arial"/>
          <w:b w:val="0"/>
          <w:bCs w:val="0"/>
          <w:i/>
          <w:iCs w:val="0"/>
          <w:sz w:val="24"/>
          <w:szCs w:val="24"/>
          <w:lang w:val="en-PH"/>
        </w:rPr>
      </w:pPr>
      <w:r>
        <w:rPr>
          <w:rFonts w:ascii="Arial" w:hAnsi="Arial" w:cs="Arial"/>
          <w:b w:val="0"/>
          <w:bCs w:val="0"/>
          <w:i/>
          <w:iCs w:val="0"/>
          <w:sz w:val="24"/>
          <w:szCs w:val="24"/>
        </w:rPr>
        <w:t xml:space="preserve">Data </w:t>
      </w:r>
      <w:r>
        <w:rPr>
          <w:rFonts w:ascii="Arial" w:hAnsi="Arial" w:cs="Arial"/>
          <w:b w:val="0"/>
          <w:bCs w:val="0"/>
          <w:i/>
          <w:iCs w:val="0"/>
          <w:sz w:val="24"/>
          <w:szCs w:val="24"/>
          <w:lang w:val="en-PH"/>
        </w:rPr>
        <w:t>Gathering Procedure</w:t>
      </w:r>
    </w:p>
    <w:p>
      <w:pPr>
        <w:keepNext w:val="0"/>
        <w:keepLines w:val="0"/>
        <w:pageBreakBefore w:val="0"/>
        <w:widowControl/>
        <w:kinsoku/>
        <w:wordWrap/>
        <w:overflowPunct/>
        <w:topLinePunct w:val="0"/>
        <w:autoSpaceDE/>
        <w:autoSpaceDN/>
        <w:bidi w:val="0"/>
        <w:adjustRightInd/>
        <w:snapToGrid/>
        <w:spacing w:after="0" w:afterAutospacing="0" w:line="240" w:lineRule="auto"/>
        <w:ind w:left="0" w:leftChars="0" w:right="0" w:rightChars="0"/>
        <w:jc w:val="center"/>
        <w:textAlignment w:val="auto"/>
        <w:outlineLvl w:val="9"/>
        <w:rPr>
          <w:rFonts w:ascii="Arial" w:hAnsi="Arial" w:cs="Arial"/>
          <w:b w:val="0"/>
          <w:bCs w:val="0"/>
          <w:i/>
          <w:iCs w:val="0"/>
          <w:sz w:val="24"/>
          <w:szCs w:val="24"/>
          <w:lang w:val="en-PH"/>
        </w:rPr>
      </w:pPr>
    </w:p>
    <w:p>
      <w:pPr>
        <w:keepNext w:val="0"/>
        <w:keepLines w:val="0"/>
        <w:pageBreakBefore w:val="0"/>
        <w:widowControl/>
        <w:kinsoku/>
        <w:wordWrap/>
        <w:overflowPunct/>
        <w:topLinePunct w:val="0"/>
        <w:autoSpaceDE/>
        <w:autoSpaceDN/>
        <w:bidi w:val="0"/>
        <w:adjustRightInd/>
        <w:snapToGrid/>
        <w:spacing w:after="0" w:afterAutospacing="0" w:line="240" w:lineRule="auto"/>
        <w:ind w:right="0" w:rightChars="0" w:firstLine="420" w:firstLineChars="0"/>
        <w:jc w:val="both"/>
        <w:textAlignment w:val="auto"/>
        <w:outlineLvl w:val="9"/>
        <w:rPr>
          <w:rFonts w:ascii="Arial" w:hAnsi="Arial" w:cs="Arial"/>
          <w:sz w:val="20"/>
          <w:szCs w:val="20"/>
        </w:rPr>
      </w:pPr>
    </w:p>
    <w:p>
      <w:pPr>
        <w:spacing w:line="480" w:lineRule="auto"/>
        <w:ind w:firstLine="720" w:firstLineChars="0"/>
        <w:jc w:val="both"/>
        <w:rPr>
          <w:rFonts w:ascii="Arial" w:hAnsi="Arial" w:cs="Arial"/>
          <w:sz w:val="24"/>
          <w:szCs w:val="24"/>
        </w:rPr>
      </w:pPr>
      <w:r>
        <w:rPr>
          <w:rFonts w:ascii="Arial" w:hAnsi="Arial" w:cs="Arial"/>
          <w:sz w:val="24"/>
          <w:szCs w:val="24"/>
        </w:rPr>
        <w:t>Steps were undergone by the researcher in conducting the study after the validation of the research questionnaire.</w:t>
      </w:r>
    </w:p>
    <w:p>
      <w:pPr>
        <w:numPr>
          <w:ilvl w:val="0"/>
          <w:numId w:val="0"/>
        </w:numPr>
        <w:spacing w:line="480" w:lineRule="auto"/>
        <w:ind w:firstLine="720" w:firstLineChars="0"/>
        <w:jc w:val="both"/>
        <w:rPr>
          <w:rFonts w:ascii="Arial" w:hAnsi="Arial" w:cs="Arial"/>
          <w:iCs/>
          <w:sz w:val="24"/>
          <w:szCs w:val="24"/>
          <w:lang w:val="en-PH"/>
        </w:rPr>
      </w:pPr>
      <w:r>
        <w:rPr>
          <w:rFonts w:hint="default" w:ascii="Arial" w:hAnsi="Arial" w:cs="Arial"/>
          <w:i/>
          <w:iCs/>
          <w:sz w:val="24"/>
          <w:szCs w:val="24"/>
          <w:lang w:val="en-US"/>
        </w:rPr>
        <w:t>Permission to Conduct the Study</w:t>
      </w:r>
      <w:r>
        <w:rPr>
          <w:rFonts w:hint="default" w:ascii="Arial" w:hAnsi="Arial" w:cs="Arial"/>
          <w:sz w:val="24"/>
          <w:szCs w:val="24"/>
          <w:lang w:val="en-US"/>
        </w:rPr>
        <w:t>. T</w:t>
      </w:r>
      <w:r>
        <w:rPr>
          <w:rFonts w:ascii="Arial" w:hAnsi="Arial" w:cs="Arial"/>
          <w:sz w:val="24"/>
          <w:szCs w:val="24"/>
          <w:lang w:val="en-PH"/>
        </w:rPr>
        <w:t>he researcher secure</w:t>
      </w:r>
      <w:r>
        <w:rPr>
          <w:rFonts w:ascii="Arial" w:hAnsi="Arial" w:cs="Arial"/>
          <w:sz w:val="24"/>
          <w:szCs w:val="24"/>
        </w:rPr>
        <w:t>d</w:t>
      </w:r>
      <w:r>
        <w:rPr>
          <w:rFonts w:ascii="Arial" w:hAnsi="Arial" w:cs="Arial"/>
          <w:sz w:val="24"/>
          <w:szCs w:val="24"/>
          <w:lang w:val="en-PH"/>
        </w:rPr>
        <w:t xml:space="preserve"> the permission to conduct the study</w:t>
      </w:r>
      <w:r>
        <w:rPr>
          <w:rFonts w:ascii="Arial" w:hAnsi="Arial" w:cs="Arial"/>
          <w:i/>
          <w:iCs/>
          <w:sz w:val="24"/>
          <w:szCs w:val="24"/>
          <w:lang w:val="en-PH"/>
        </w:rPr>
        <w:t xml:space="preserve">. </w:t>
      </w:r>
      <w:r>
        <w:rPr>
          <w:rFonts w:ascii="Arial" w:hAnsi="Arial" w:cs="Arial"/>
          <w:iCs/>
          <w:sz w:val="24"/>
          <w:szCs w:val="24"/>
          <w:lang w:val="en-PH"/>
        </w:rPr>
        <w:t>T</w:t>
      </w:r>
      <w:r>
        <w:rPr>
          <w:rFonts w:ascii="Arial" w:hAnsi="Arial" w:cs="Arial"/>
          <w:sz w:val="24"/>
          <w:szCs w:val="24"/>
        </w:rPr>
        <w:t xml:space="preserve">he researcher </w:t>
      </w:r>
      <w:r>
        <w:rPr>
          <w:rFonts w:ascii="Arial" w:hAnsi="Arial" w:cs="Arial"/>
          <w:sz w:val="24"/>
          <w:szCs w:val="24"/>
          <w:lang w:val="en-PH"/>
        </w:rPr>
        <w:t>secure</w:t>
      </w:r>
      <w:r>
        <w:rPr>
          <w:rFonts w:ascii="Arial" w:hAnsi="Arial" w:cs="Arial"/>
          <w:sz w:val="24"/>
          <w:szCs w:val="24"/>
        </w:rPr>
        <w:t xml:space="preserve">d </w:t>
      </w:r>
      <w:r>
        <w:rPr>
          <w:rFonts w:ascii="Arial" w:hAnsi="Arial" w:cs="Arial"/>
          <w:sz w:val="24"/>
          <w:szCs w:val="24"/>
          <w:lang w:val="en-PH"/>
        </w:rPr>
        <w:t>the</w:t>
      </w:r>
      <w:r>
        <w:rPr>
          <w:rFonts w:ascii="Arial" w:hAnsi="Arial" w:cs="Arial"/>
          <w:sz w:val="24"/>
          <w:szCs w:val="24"/>
        </w:rPr>
        <w:t xml:space="preserve"> endorsement from the </w:t>
      </w:r>
      <w:r>
        <w:rPr>
          <w:rFonts w:ascii="Arial" w:hAnsi="Arial" w:cs="Arial"/>
          <w:iCs/>
          <w:sz w:val="24"/>
          <w:szCs w:val="24"/>
        </w:rPr>
        <w:t>Dean of the Graduate S</w:t>
      </w:r>
      <w:r>
        <w:rPr>
          <w:rFonts w:ascii="Arial" w:hAnsi="Arial" w:cs="Arial"/>
          <w:iCs/>
          <w:sz w:val="24"/>
          <w:szCs w:val="24"/>
          <w:lang w:val="en-PH"/>
        </w:rPr>
        <w:t>chool</w:t>
      </w:r>
      <w:r>
        <w:rPr>
          <w:rFonts w:ascii="Arial" w:hAnsi="Arial" w:cs="Arial"/>
          <w:iCs/>
          <w:sz w:val="24"/>
          <w:szCs w:val="24"/>
        </w:rPr>
        <w:t xml:space="preserve"> in </w:t>
      </w:r>
      <w:r>
        <w:rPr>
          <w:rFonts w:ascii="Arial" w:hAnsi="Arial" w:cs="Arial"/>
          <w:iCs/>
          <w:sz w:val="24"/>
          <w:szCs w:val="24"/>
          <w:lang w:val="en-PH"/>
        </w:rPr>
        <w:t>Rizal Memorial Colleges, Inc., Davao City</w:t>
      </w:r>
      <w:r>
        <w:rPr>
          <w:rFonts w:hint="default" w:ascii="Arial" w:hAnsi="Arial" w:cs="Arial"/>
          <w:iCs/>
          <w:sz w:val="24"/>
          <w:szCs w:val="24"/>
          <w:lang w:val="en-US"/>
        </w:rPr>
        <w:t>, and the ethical clearance certification</w:t>
      </w:r>
      <w:r>
        <w:rPr>
          <w:rFonts w:ascii="Arial" w:hAnsi="Arial" w:cs="Arial"/>
          <w:sz w:val="24"/>
          <w:szCs w:val="24"/>
        </w:rPr>
        <w:t xml:space="preserve">. </w:t>
      </w:r>
      <w:r>
        <w:rPr>
          <w:rFonts w:ascii="Arial" w:hAnsi="Arial" w:cs="Arial"/>
          <w:sz w:val="24"/>
          <w:szCs w:val="24"/>
          <w:lang w:val="en-PH"/>
        </w:rPr>
        <w:t>T</w:t>
      </w:r>
      <w:r>
        <w:rPr>
          <w:rFonts w:ascii="Arial" w:hAnsi="Arial" w:cs="Arial"/>
          <w:sz w:val="24"/>
          <w:szCs w:val="24"/>
        </w:rPr>
        <w:t xml:space="preserve">he endorsement letter from the </w:t>
      </w:r>
      <w:r>
        <w:rPr>
          <w:rFonts w:ascii="Arial" w:hAnsi="Arial" w:cs="Arial"/>
          <w:iCs/>
          <w:sz w:val="24"/>
          <w:szCs w:val="24"/>
        </w:rPr>
        <w:t>Dean of the Graduate S</w:t>
      </w:r>
      <w:r>
        <w:rPr>
          <w:rFonts w:ascii="Arial" w:hAnsi="Arial" w:cs="Arial"/>
          <w:iCs/>
          <w:sz w:val="24"/>
          <w:szCs w:val="24"/>
          <w:lang w:val="en-PH"/>
        </w:rPr>
        <w:t>chool</w:t>
      </w:r>
      <w:r>
        <w:rPr>
          <w:rFonts w:ascii="Arial" w:hAnsi="Arial" w:cs="Arial"/>
          <w:iCs/>
          <w:sz w:val="24"/>
          <w:szCs w:val="24"/>
        </w:rPr>
        <w:t xml:space="preserve"> in </w:t>
      </w:r>
      <w:r>
        <w:rPr>
          <w:rFonts w:ascii="Arial" w:hAnsi="Arial" w:cs="Arial"/>
          <w:iCs/>
          <w:sz w:val="24"/>
          <w:szCs w:val="24"/>
          <w:lang w:val="en-PH"/>
        </w:rPr>
        <w:t xml:space="preserve">Rizal Memorial Colleges, Inc., Davao </w:t>
      </w:r>
      <w:r>
        <w:rPr>
          <w:rFonts w:hint="default" w:ascii="Arial" w:hAnsi="Arial" w:cs="Arial"/>
          <w:iCs/>
          <w:sz w:val="24"/>
          <w:szCs w:val="24"/>
          <w:lang w:val="en-US"/>
        </w:rPr>
        <w:t>City</w:t>
      </w:r>
      <w:r>
        <w:rPr>
          <w:rFonts w:ascii="Arial" w:hAnsi="Arial" w:cs="Arial"/>
          <w:sz w:val="24"/>
          <w:szCs w:val="24"/>
        </w:rPr>
        <w:t xml:space="preserve"> </w:t>
      </w:r>
      <w:r>
        <w:rPr>
          <w:rFonts w:hint="default" w:ascii="Arial" w:hAnsi="Arial" w:cs="Arial"/>
          <w:sz w:val="24"/>
          <w:szCs w:val="24"/>
          <w:lang w:val="en-US"/>
        </w:rPr>
        <w:t xml:space="preserve">and the </w:t>
      </w:r>
      <w:r>
        <w:rPr>
          <w:rFonts w:hint="default" w:ascii="Arial" w:hAnsi="Arial" w:cs="Arial"/>
          <w:iCs/>
          <w:sz w:val="24"/>
          <w:szCs w:val="24"/>
          <w:lang w:val="en-US"/>
        </w:rPr>
        <w:t xml:space="preserve">ethical clearance certification </w:t>
      </w:r>
      <w:r>
        <w:rPr>
          <w:rFonts w:ascii="Arial" w:hAnsi="Arial" w:cs="Arial"/>
          <w:sz w:val="24"/>
          <w:szCs w:val="24"/>
        </w:rPr>
        <w:t>w</w:t>
      </w:r>
      <w:r>
        <w:rPr>
          <w:rFonts w:hint="default" w:ascii="Arial" w:hAnsi="Arial" w:cs="Arial"/>
          <w:sz w:val="24"/>
          <w:szCs w:val="24"/>
          <w:lang w:val="en-US"/>
        </w:rPr>
        <w:t>ere</w:t>
      </w:r>
      <w:r>
        <w:rPr>
          <w:rFonts w:ascii="Arial" w:hAnsi="Arial" w:cs="Arial"/>
          <w:sz w:val="24"/>
          <w:szCs w:val="24"/>
        </w:rPr>
        <w:t xml:space="preserve"> attached to the permission letter</w:t>
      </w:r>
      <w:r>
        <w:rPr>
          <w:rFonts w:ascii="Arial" w:hAnsi="Arial" w:cs="Arial"/>
          <w:sz w:val="24"/>
          <w:szCs w:val="24"/>
          <w:lang w:val="en-PH"/>
        </w:rPr>
        <w:t>s</w:t>
      </w:r>
      <w:r>
        <w:rPr>
          <w:rFonts w:ascii="Arial" w:hAnsi="Arial" w:cs="Arial"/>
          <w:sz w:val="24"/>
          <w:szCs w:val="24"/>
        </w:rPr>
        <w:t xml:space="preserve"> to be endorsed to </w:t>
      </w:r>
      <w:r>
        <w:rPr>
          <w:rFonts w:ascii="Arial" w:hAnsi="Arial" w:cs="Arial"/>
          <w:iCs/>
          <w:sz w:val="24"/>
          <w:szCs w:val="24"/>
          <w:lang w:val="en-PH"/>
        </w:rPr>
        <w:t xml:space="preserve">the </w:t>
      </w:r>
      <w:r>
        <w:rPr>
          <w:rFonts w:hint="default" w:ascii="Arial" w:hAnsi="Arial" w:cs="Arial"/>
          <w:iCs/>
          <w:sz w:val="24"/>
          <w:szCs w:val="24"/>
          <w:lang w:val="en-US"/>
        </w:rPr>
        <w:t xml:space="preserve">Schools Division Superintendent, and then to the </w:t>
      </w:r>
      <w:r>
        <w:rPr>
          <w:rFonts w:ascii="Arial" w:hAnsi="Arial" w:cs="Arial"/>
          <w:iCs/>
          <w:sz w:val="24"/>
          <w:szCs w:val="24"/>
          <w:lang w:val="en-PH"/>
        </w:rPr>
        <w:t xml:space="preserve">school principals of the selected </w:t>
      </w:r>
      <w:r>
        <w:rPr>
          <w:rFonts w:hint="default" w:ascii="Arial" w:hAnsi="Arial" w:cs="Arial"/>
          <w:iCs/>
          <w:sz w:val="24"/>
          <w:szCs w:val="24"/>
          <w:lang w:val="en-US"/>
        </w:rPr>
        <w:t xml:space="preserve">elementary </w:t>
      </w:r>
      <w:r>
        <w:rPr>
          <w:rFonts w:ascii="Arial" w:hAnsi="Arial" w:cs="Arial"/>
          <w:iCs/>
          <w:sz w:val="24"/>
          <w:szCs w:val="24"/>
          <w:lang w:val="en-PH"/>
        </w:rPr>
        <w:t xml:space="preserve">public schools in </w:t>
      </w:r>
      <w:r>
        <w:rPr>
          <w:rFonts w:hint="default" w:ascii="Arial" w:hAnsi="Arial" w:cs="Arial"/>
          <w:b w:val="0"/>
          <w:bCs w:val="0"/>
          <w:sz w:val="24"/>
          <w:szCs w:val="24"/>
          <w:lang w:val="en-US"/>
        </w:rPr>
        <w:t>Bunawan District, Davao City</w:t>
      </w:r>
      <w:r>
        <w:rPr>
          <w:rFonts w:ascii="Arial" w:hAnsi="Arial" w:cs="Arial"/>
          <w:iCs/>
          <w:sz w:val="24"/>
          <w:szCs w:val="24"/>
          <w:lang w:val="en-PH"/>
        </w:rPr>
        <w:t>.</w:t>
      </w:r>
    </w:p>
    <w:p>
      <w:pPr>
        <w:numPr>
          <w:ilvl w:val="0"/>
          <w:numId w:val="0"/>
        </w:numPr>
        <w:spacing w:line="480" w:lineRule="auto"/>
        <w:ind w:firstLine="720" w:firstLineChars="0"/>
        <w:jc w:val="both"/>
        <w:rPr>
          <w:rFonts w:hint="default" w:ascii="Arial" w:hAnsi="Arial" w:cs="Arial"/>
          <w:i/>
          <w:iCs/>
          <w:color w:val="000000" w:themeColor="text1"/>
          <w:sz w:val="24"/>
          <w:szCs w:val="24"/>
          <w:lang w:val="en-US"/>
          <w14:textFill>
            <w14:solidFill>
              <w14:schemeClr w14:val="tx1"/>
            </w14:solidFill>
          </w14:textFill>
        </w:rPr>
      </w:pPr>
      <w:r>
        <w:rPr>
          <w:rFonts w:hint="default" w:ascii="Arial" w:hAnsi="Arial" w:cs="Arial"/>
          <w:i/>
          <w:iCs w:val="0"/>
          <w:sz w:val="24"/>
          <w:szCs w:val="24"/>
          <w:lang w:val="en-US"/>
        </w:rPr>
        <w:t xml:space="preserve">Distribution and Retrieval of the Questionnaire. </w:t>
      </w:r>
      <w:r>
        <w:rPr>
          <w:rFonts w:hint="default" w:ascii="Arial" w:hAnsi="Arial" w:cs="Arial"/>
          <w:iCs/>
          <w:sz w:val="24"/>
          <w:szCs w:val="24"/>
          <w:lang w:val="en-US"/>
        </w:rPr>
        <w:t>T</w:t>
      </w:r>
      <w:r>
        <w:rPr>
          <w:rFonts w:ascii="Arial" w:hAnsi="Arial" w:cs="Arial"/>
          <w:iCs/>
          <w:sz w:val="24"/>
          <w:szCs w:val="24"/>
          <w:lang w:val="en-PH"/>
        </w:rPr>
        <w:t xml:space="preserve">he researcher proceeded to the distribution of the research instrument to the respondents after the approval to conduct the study. </w:t>
      </w:r>
      <w:r>
        <w:rPr>
          <w:rFonts w:hint="default" w:ascii="Arial" w:hAnsi="Arial" w:cs="Arial"/>
          <w:iCs/>
          <w:sz w:val="24"/>
          <w:szCs w:val="24"/>
          <w:lang w:val="en-US"/>
        </w:rPr>
        <w:t xml:space="preserve">The study was conducted last November 14-15, 2023. </w:t>
      </w:r>
      <w:r>
        <w:rPr>
          <w:rFonts w:ascii="Arial" w:hAnsi="Arial" w:cs="Arial"/>
          <w:iCs/>
          <w:sz w:val="24"/>
          <w:szCs w:val="24"/>
          <w:lang w:val="en-PH"/>
        </w:rPr>
        <w:t xml:space="preserve">Upon the distribution of the questionnaires, the benefits of the survey </w:t>
      </w:r>
      <w:r>
        <w:rPr>
          <w:rFonts w:ascii="Arial" w:hAnsi="Arial" w:cs="Arial"/>
          <w:iCs/>
          <w:sz w:val="24"/>
          <w:szCs w:val="24"/>
        </w:rPr>
        <w:t>was</w:t>
      </w:r>
      <w:r>
        <w:rPr>
          <w:rFonts w:ascii="Arial" w:hAnsi="Arial" w:cs="Arial"/>
          <w:iCs/>
          <w:sz w:val="24"/>
          <w:szCs w:val="24"/>
          <w:lang w:val="en-PH"/>
        </w:rPr>
        <w:t xml:space="preserve"> briefly discussed and explained to </w:t>
      </w:r>
      <w:r>
        <w:rPr>
          <w:rFonts w:ascii="Arial" w:hAnsi="Arial" w:cs="Arial"/>
          <w:iCs/>
          <w:color w:val="000000" w:themeColor="text1"/>
          <w:sz w:val="24"/>
          <w:szCs w:val="24"/>
          <w:lang w:val="en-PH"/>
          <w14:textFill>
            <w14:solidFill>
              <w14:schemeClr w14:val="tx1"/>
            </w14:solidFill>
          </w14:textFill>
        </w:rPr>
        <w:t>the identified respondents of the study</w:t>
      </w:r>
      <w:r>
        <w:rPr>
          <w:rFonts w:ascii="Arial" w:hAnsi="Arial" w:cs="Arial"/>
          <w:iCs/>
          <w:color w:val="000000" w:themeColor="text1"/>
          <w:sz w:val="24"/>
          <w:szCs w:val="24"/>
          <w:shd w:val="clear" w:color="auto" w:fill="FFFFFF"/>
          <w:lang w:val="en-PH"/>
          <w14:textFill>
            <w14:solidFill>
              <w14:schemeClr w14:val="tx1"/>
            </w14:solidFill>
          </w14:textFill>
        </w:rPr>
        <w:t>. F</w:t>
      </w:r>
      <w:r>
        <w:rPr>
          <w:rFonts w:ascii="Arial" w:hAnsi="Arial" w:cs="Arial"/>
          <w:iCs/>
          <w:color w:val="000000" w:themeColor="text1"/>
          <w:sz w:val="24"/>
          <w:szCs w:val="24"/>
          <w:lang w:val="en-PH"/>
          <w14:textFill>
            <w14:solidFill>
              <w14:schemeClr w14:val="tx1"/>
            </w14:solidFill>
          </w14:textFill>
        </w:rPr>
        <w:t xml:space="preserve">or the administration of the questionnaire, </w:t>
      </w:r>
      <w:r>
        <w:rPr>
          <w:rFonts w:hint="default" w:ascii="Arial" w:hAnsi="Arial" w:cs="Arial"/>
          <w:iCs/>
          <w:color w:val="000000" w:themeColor="text1"/>
          <w:sz w:val="24"/>
          <w:szCs w:val="24"/>
          <w:lang w:val="en-US"/>
          <w14:textFill>
            <w14:solidFill>
              <w14:schemeClr w14:val="tx1"/>
            </w14:solidFill>
          </w14:textFill>
        </w:rPr>
        <w:t>t</w:t>
      </w:r>
      <w:r>
        <w:rPr>
          <w:rFonts w:ascii="Arial" w:hAnsi="Arial" w:cs="Arial"/>
          <w:iCs/>
          <w:color w:val="000000" w:themeColor="text1"/>
          <w:sz w:val="24"/>
          <w:szCs w:val="24"/>
          <w:lang w:val="en-PH"/>
          <w14:textFill>
            <w14:solidFill>
              <w14:schemeClr w14:val="tx1"/>
            </w14:solidFill>
          </w14:textFill>
        </w:rPr>
        <w:t xml:space="preserve">he </w:t>
      </w:r>
      <w:r>
        <w:rPr>
          <w:rFonts w:hint="default" w:ascii="Arial" w:hAnsi="Arial" w:cs="Arial"/>
          <w:iCs/>
          <w:color w:val="000000" w:themeColor="text1"/>
          <w:sz w:val="24"/>
          <w:szCs w:val="24"/>
          <w:lang w:val="en-US"/>
          <w14:textFill>
            <w14:solidFill>
              <w14:schemeClr w14:val="tx1"/>
            </w14:solidFill>
          </w14:textFill>
        </w:rPr>
        <w:t xml:space="preserve">researcher distributed the </w:t>
      </w:r>
      <w:r>
        <w:rPr>
          <w:rFonts w:ascii="Arial" w:hAnsi="Arial" w:cs="Arial"/>
          <w:iCs/>
          <w:color w:val="000000" w:themeColor="text1"/>
          <w:sz w:val="24"/>
          <w:szCs w:val="24"/>
          <w:lang w:val="en-PH"/>
          <w14:textFill>
            <w14:solidFill>
              <w14:schemeClr w14:val="tx1"/>
            </w14:solidFill>
          </w14:textFill>
        </w:rPr>
        <w:t>questionnaire</w:t>
      </w:r>
      <w:r>
        <w:rPr>
          <w:rFonts w:hint="default" w:ascii="Arial" w:hAnsi="Arial" w:cs="Arial"/>
          <w:iCs/>
          <w:color w:val="000000" w:themeColor="text1"/>
          <w:sz w:val="24"/>
          <w:szCs w:val="24"/>
          <w:lang w:val="en-US"/>
          <w14:textFill>
            <w14:solidFill>
              <w14:schemeClr w14:val="tx1"/>
            </w14:solidFill>
          </w14:textFill>
        </w:rPr>
        <w:t>s</w:t>
      </w:r>
      <w:r>
        <w:rPr>
          <w:rFonts w:ascii="Arial" w:hAnsi="Arial" w:cs="Arial"/>
          <w:iCs/>
          <w:color w:val="000000" w:themeColor="text1"/>
          <w:sz w:val="24"/>
          <w:szCs w:val="24"/>
          <w:lang w:val="en-PH"/>
          <w14:textFill>
            <w14:solidFill>
              <w14:schemeClr w14:val="tx1"/>
            </w14:solidFill>
          </w14:textFill>
        </w:rPr>
        <w:t xml:space="preserve"> following health protocols. The </w:t>
      </w:r>
      <w:r>
        <w:rPr>
          <w:rFonts w:hint="default" w:ascii="Arial" w:hAnsi="Arial" w:cs="Arial"/>
          <w:iCs/>
          <w:color w:val="000000" w:themeColor="text1"/>
          <w:sz w:val="24"/>
          <w:szCs w:val="24"/>
          <w:lang w:val="en-US"/>
          <w14:textFill>
            <w14:solidFill>
              <w14:schemeClr w14:val="tx1"/>
            </w14:solidFill>
          </w14:textFill>
        </w:rPr>
        <w:t>respondents</w:t>
      </w:r>
      <w:r>
        <w:rPr>
          <w:rFonts w:ascii="Arial" w:hAnsi="Arial" w:cs="Arial"/>
          <w:iCs/>
          <w:color w:val="000000" w:themeColor="text1"/>
          <w:sz w:val="24"/>
          <w:szCs w:val="24"/>
          <w:lang w:val="en-PH"/>
          <w14:textFill>
            <w14:solidFill>
              <w14:schemeClr w14:val="tx1"/>
            </w14:solidFill>
          </w14:textFill>
        </w:rPr>
        <w:t xml:space="preserve"> of the study w</w:t>
      </w:r>
      <w:r>
        <w:rPr>
          <w:rFonts w:ascii="Arial" w:hAnsi="Arial" w:cs="Arial"/>
          <w:iCs/>
          <w:color w:val="000000" w:themeColor="text1"/>
          <w:sz w:val="24"/>
          <w:szCs w:val="24"/>
          <w14:textFill>
            <w14:solidFill>
              <w14:schemeClr w14:val="tx1"/>
            </w14:solidFill>
          </w14:textFill>
        </w:rPr>
        <w:t>ere</w:t>
      </w:r>
      <w:r>
        <w:rPr>
          <w:rFonts w:ascii="Arial" w:hAnsi="Arial" w:cs="Arial"/>
          <w:iCs/>
          <w:color w:val="000000" w:themeColor="text1"/>
          <w:sz w:val="24"/>
          <w:szCs w:val="24"/>
          <w:lang w:val="en-PH"/>
          <w14:textFill>
            <w14:solidFill>
              <w14:schemeClr w14:val="tx1"/>
            </w14:solidFill>
          </w14:textFill>
        </w:rPr>
        <w:t xml:space="preserve"> given </w:t>
      </w:r>
      <w:r>
        <w:rPr>
          <w:rFonts w:ascii="Arial" w:hAnsi="Arial" w:cs="Arial"/>
          <w:iCs/>
          <w:color w:val="000000" w:themeColor="text1"/>
          <w:sz w:val="24"/>
          <w:szCs w:val="24"/>
          <w14:textFill>
            <w14:solidFill>
              <w14:schemeClr w14:val="tx1"/>
            </w14:solidFill>
          </w14:textFill>
        </w:rPr>
        <w:t>enough</w:t>
      </w:r>
      <w:r>
        <w:rPr>
          <w:rFonts w:ascii="Arial" w:hAnsi="Arial" w:cs="Arial"/>
          <w:iCs/>
          <w:color w:val="000000" w:themeColor="text1"/>
          <w:sz w:val="24"/>
          <w:szCs w:val="24"/>
          <w:lang w:val="en-PH"/>
          <w14:textFill>
            <w14:solidFill>
              <w14:schemeClr w14:val="tx1"/>
            </w14:solidFill>
          </w14:textFill>
        </w:rPr>
        <w:t xml:space="preserve"> </w:t>
      </w:r>
      <w:r>
        <w:rPr>
          <w:rFonts w:ascii="Arial" w:hAnsi="Arial" w:cs="Arial"/>
          <w:iCs/>
          <w:color w:val="000000" w:themeColor="text1"/>
          <w:sz w:val="24"/>
          <w:szCs w:val="24"/>
          <w14:textFill>
            <w14:solidFill>
              <w14:schemeClr w14:val="tx1"/>
            </w14:solidFill>
          </w14:textFill>
        </w:rPr>
        <w:t>testing time for the questionnaires</w:t>
      </w:r>
      <w:r>
        <w:rPr>
          <w:rFonts w:ascii="Arial" w:hAnsi="Arial" w:cs="Arial"/>
          <w:iCs/>
          <w:color w:val="000000" w:themeColor="text1"/>
          <w:sz w:val="24"/>
          <w:szCs w:val="24"/>
          <w:lang w:val="en-PH"/>
          <w14:textFill>
            <w14:solidFill>
              <w14:schemeClr w14:val="tx1"/>
            </w14:solidFill>
          </w14:textFill>
        </w:rPr>
        <w:t xml:space="preserve"> to be finished</w:t>
      </w:r>
      <w:r>
        <w:rPr>
          <w:rFonts w:ascii="Arial" w:hAnsi="Arial" w:cs="Arial"/>
          <w:iCs/>
          <w:color w:val="000000" w:themeColor="text1"/>
          <w:sz w:val="24"/>
          <w:szCs w:val="24"/>
          <w14:textFill>
            <w14:solidFill>
              <w14:schemeClr w14:val="tx1"/>
            </w14:solidFill>
          </w14:textFill>
        </w:rPr>
        <w:t>.</w:t>
      </w:r>
      <w:r>
        <w:rPr>
          <w:rFonts w:ascii="Arial" w:hAnsi="Arial" w:cs="Arial"/>
          <w:iCs/>
          <w:color w:val="000000" w:themeColor="text1"/>
          <w:sz w:val="24"/>
          <w:szCs w:val="24"/>
          <w:lang w:val="en-PH"/>
          <w14:textFill>
            <w14:solidFill>
              <w14:schemeClr w14:val="tx1"/>
            </w14:solidFill>
          </w14:textFill>
        </w:rPr>
        <w:t xml:space="preserve"> </w:t>
      </w:r>
      <w:r>
        <w:rPr>
          <w:rFonts w:ascii="Arial" w:hAnsi="Arial" w:cs="Arial"/>
          <w:iCs/>
          <w:color w:val="000000" w:themeColor="text1"/>
          <w:sz w:val="24"/>
          <w:szCs w:val="24"/>
          <w14:textFill>
            <w14:solidFill>
              <w14:schemeClr w14:val="tx1"/>
            </w14:solidFill>
          </w14:textFill>
        </w:rPr>
        <w:t xml:space="preserve">After </w:t>
      </w:r>
      <w:r>
        <w:rPr>
          <w:rFonts w:ascii="Arial" w:hAnsi="Arial" w:cs="Arial"/>
          <w:iCs/>
          <w:color w:val="000000" w:themeColor="text1"/>
          <w:sz w:val="24"/>
          <w:szCs w:val="24"/>
          <w:lang w:val="en-PH"/>
          <w14:textFill>
            <w14:solidFill>
              <w14:schemeClr w14:val="tx1"/>
            </w14:solidFill>
          </w14:textFill>
        </w:rPr>
        <w:t>which</w:t>
      </w:r>
      <w:r>
        <w:rPr>
          <w:rFonts w:ascii="Arial" w:hAnsi="Arial" w:cs="Arial"/>
          <w:color w:val="000000" w:themeColor="text1"/>
          <w:sz w:val="24"/>
          <w:szCs w:val="24"/>
          <w14:textFill>
            <w14:solidFill>
              <w14:schemeClr w14:val="tx1"/>
            </w14:solidFill>
          </w14:textFill>
        </w:rPr>
        <w:t xml:space="preserve">, </w:t>
      </w:r>
      <w:r>
        <w:rPr>
          <w:rFonts w:ascii="Arial" w:hAnsi="Arial" w:cs="Arial"/>
          <w:color w:val="000000" w:themeColor="text1"/>
          <w:sz w:val="24"/>
          <w:szCs w:val="24"/>
          <w:lang w:val="en-PH"/>
          <w14:textFill>
            <w14:solidFill>
              <w14:schemeClr w14:val="tx1"/>
            </w14:solidFill>
          </w14:textFill>
        </w:rPr>
        <w:t xml:space="preserve">the data collected </w:t>
      </w:r>
      <w:r>
        <w:rPr>
          <w:rFonts w:ascii="Arial" w:hAnsi="Arial" w:cs="Arial"/>
          <w:color w:val="000000" w:themeColor="text1"/>
          <w:sz w:val="24"/>
          <w:szCs w:val="24"/>
          <w14:textFill>
            <w14:solidFill>
              <w14:schemeClr w14:val="tx1"/>
            </w14:solidFill>
          </w14:textFill>
        </w:rPr>
        <w:t>were subjected to quantitative analysis.</w:t>
      </w:r>
    </w:p>
    <w:p>
      <w:pPr>
        <w:numPr>
          <w:ilvl w:val="0"/>
          <w:numId w:val="0"/>
        </w:numPr>
        <w:spacing w:line="480" w:lineRule="auto"/>
        <w:ind w:firstLine="720" w:firstLineChars="0"/>
        <w:jc w:val="both"/>
        <w:rPr>
          <w:rFonts w:hint="default" w:ascii="Arial" w:hAnsi="Arial" w:cs="Arial"/>
          <w:i/>
          <w:iCs/>
          <w:color w:val="000000" w:themeColor="text1"/>
          <w:sz w:val="24"/>
          <w:szCs w:val="24"/>
          <w:lang w:val="en-US"/>
          <w14:textFill>
            <w14:solidFill>
              <w14:schemeClr w14:val="tx1"/>
            </w14:solidFill>
          </w14:textFill>
        </w:rPr>
      </w:pPr>
      <w:r>
        <w:rPr>
          <w:rFonts w:hint="default" w:ascii="Arial" w:hAnsi="Arial" w:cs="Arial"/>
          <w:i/>
          <w:iCs/>
          <w:color w:val="000000" w:themeColor="text1"/>
          <w:sz w:val="24"/>
          <w:szCs w:val="24"/>
          <w:lang w:val="en-US"/>
          <w14:textFill>
            <w14:solidFill>
              <w14:schemeClr w14:val="tx1"/>
            </w14:solidFill>
          </w14:textFill>
        </w:rPr>
        <w:t>Collation and Statistical Treatment of Data</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iCs/>
          <w:color w:val="000000" w:themeColor="text1"/>
          <w:sz w:val="24"/>
          <w:szCs w:val="24"/>
          <w14:textFill>
            <w14:solidFill>
              <w14:schemeClr w14:val="tx1"/>
            </w14:solidFill>
          </w14:textFill>
        </w:rPr>
        <w:t xml:space="preserve">After </w:t>
      </w:r>
      <w:r>
        <w:rPr>
          <w:rFonts w:ascii="Arial" w:hAnsi="Arial" w:cs="Arial"/>
          <w:color w:val="000000" w:themeColor="text1"/>
          <w:sz w:val="24"/>
          <w:szCs w:val="24"/>
          <w:lang w:val="en-PH"/>
          <w14:textFill>
            <w14:solidFill>
              <w14:schemeClr w14:val="tx1"/>
            </w14:solidFill>
          </w14:textFill>
        </w:rPr>
        <w:t xml:space="preserve">the data </w:t>
      </w:r>
      <w:r>
        <w:rPr>
          <w:rFonts w:hint="default" w:ascii="Arial" w:hAnsi="Arial" w:cs="Arial"/>
          <w:color w:val="000000" w:themeColor="text1"/>
          <w:sz w:val="24"/>
          <w:szCs w:val="24"/>
          <w:lang w:val="en-US"/>
          <w14:textFill>
            <w14:solidFill>
              <w14:schemeClr w14:val="tx1"/>
            </w14:solidFill>
          </w14:textFill>
        </w:rPr>
        <w:t>retrieval of the questionnaire, the scores of each respondents was tallied to organized the data per indicator. After which, each score were subjected to descriptive and inferential analysis using SPSS.</w:t>
      </w:r>
    </w:p>
    <w:p>
      <w:pPr>
        <w:shd w:val="clear" w:color="auto" w:fill="FFFFFF"/>
        <w:spacing w:line="240" w:lineRule="auto"/>
        <w:jc w:val="both"/>
        <w:rPr>
          <w:rFonts w:ascii="Arial" w:hAnsi="Arial" w:cs="Arial"/>
          <w:b w:val="0"/>
          <w:bCs w:val="0"/>
          <w:i/>
          <w:iCs/>
          <w:sz w:val="24"/>
          <w:szCs w:val="24"/>
        </w:rPr>
      </w:pPr>
    </w:p>
    <w:p>
      <w:pPr>
        <w:shd w:val="clear" w:color="auto" w:fill="FFFFFF"/>
        <w:spacing w:line="480" w:lineRule="auto"/>
        <w:jc w:val="center"/>
        <w:rPr>
          <w:rFonts w:ascii="Arial" w:hAnsi="Arial" w:cs="Arial"/>
          <w:b w:val="0"/>
          <w:bCs w:val="0"/>
          <w:i/>
          <w:iCs/>
          <w:sz w:val="24"/>
          <w:szCs w:val="24"/>
          <w:lang w:val="en-PH"/>
        </w:rPr>
      </w:pPr>
      <w:r>
        <w:rPr>
          <w:rFonts w:ascii="Arial" w:hAnsi="Arial" w:cs="Arial"/>
          <w:b w:val="0"/>
          <w:bCs w:val="0"/>
          <w:i/>
          <w:iCs/>
          <w:sz w:val="24"/>
          <w:szCs w:val="24"/>
        </w:rPr>
        <w:t>Ethical Consideration</w:t>
      </w:r>
      <w:r>
        <w:rPr>
          <w:rFonts w:ascii="Arial" w:hAnsi="Arial" w:cs="Arial"/>
          <w:b w:val="0"/>
          <w:bCs w:val="0"/>
          <w:i/>
          <w:iCs/>
          <w:sz w:val="24"/>
          <w:szCs w:val="24"/>
          <w:lang w:val="en-PH"/>
        </w:rPr>
        <w:t>s</w:t>
      </w:r>
    </w:p>
    <w:p>
      <w:pPr>
        <w:pStyle w:val="2"/>
        <w:rPr>
          <w:lang w:val="en-PH"/>
        </w:rPr>
      </w:pPr>
    </w:p>
    <w:p>
      <w:pPr>
        <w:shd w:val="clear" w:color="auto" w:fill="FFFFFF"/>
        <w:spacing w:line="480" w:lineRule="auto"/>
        <w:ind w:firstLine="720" w:firstLineChars="0"/>
        <w:jc w:val="both"/>
        <w:rPr>
          <w:rFonts w:ascii="Arial" w:hAnsi="Arial" w:cs="Arial"/>
          <w:sz w:val="24"/>
          <w:szCs w:val="24"/>
        </w:rPr>
      </w:pPr>
      <w:r>
        <w:rPr>
          <w:rFonts w:ascii="Arial" w:hAnsi="Arial" w:cs="Arial"/>
          <w:sz w:val="24"/>
        </w:rPr>
        <w:t>The researcher observe</w:t>
      </w:r>
      <w:r>
        <w:rPr>
          <w:rFonts w:hint="default" w:ascii="Arial" w:hAnsi="Arial" w:cs="Arial"/>
          <w:sz w:val="24"/>
          <w:lang w:val="en-US"/>
        </w:rPr>
        <w:t>d</w:t>
      </w:r>
      <w:r>
        <w:rPr>
          <w:rFonts w:ascii="Arial" w:hAnsi="Arial" w:cs="Arial"/>
          <w:sz w:val="24"/>
        </w:rPr>
        <w:t xml:space="preserve"> promptly the protocols deemed necessary as the standard guidelines in carrying out the research study</w:t>
      </w:r>
      <w:r>
        <w:rPr>
          <w:rFonts w:ascii="Arial" w:hAnsi="Arial" w:cs="Arial"/>
          <w:sz w:val="24"/>
          <w:lang w:val="en-PH"/>
        </w:rPr>
        <w:t xml:space="preserve"> </w:t>
      </w:r>
      <w:r>
        <w:rPr>
          <w:rFonts w:ascii="Arial" w:hAnsi="Arial" w:cs="Arial"/>
          <w:sz w:val="24"/>
          <w:szCs w:val="24"/>
        </w:rPr>
        <w:t>following the study protocol assessments criteria, particularly in managing the population and data</w:t>
      </w:r>
      <w:r>
        <w:rPr>
          <w:rFonts w:ascii="Arial" w:hAnsi="Arial" w:cs="Arial"/>
          <w:sz w:val="24"/>
          <w:szCs w:val="24"/>
          <w:lang w:val="en-PH"/>
        </w:rPr>
        <w:t xml:space="preserve">. </w:t>
      </w:r>
      <w:r>
        <w:rPr>
          <w:rFonts w:hint="default" w:ascii="Arial" w:hAnsi="Arial" w:cs="Arial"/>
          <w:sz w:val="24"/>
          <w:szCs w:val="24"/>
          <w:lang w:val="en-US"/>
        </w:rPr>
        <w:t>The</w:t>
      </w:r>
      <w:r>
        <w:rPr>
          <w:rFonts w:ascii="Arial" w:hAnsi="Arial" w:cs="Arial"/>
          <w:sz w:val="24"/>
          <w:szCs w:val="24"/>
        </w:rPr>
        <w:t xml:space="preserve"> survey questionnaire</w:t>
      </w:r>
      <w:r>
        <w:rPr>
          <w:rFonts w:hint="default" w:ascii="Arial" w:hAnsi="Arial" w:cs="Arial"/>
          <w:sz w:val="24"/>
          <w:szCs w:val="24"/>
          <w:lang w:val="en-US"/>
        </w:rPr>
        <w:t>s</w:t>
      </w:r>
      <w:r>
        <w:rPr>
          <w:rFonts w:ascii="Arial" w:hAnsi="Arial" w:cs="Arial"/>
          <w:sz w:val="24"/>
          <w:szCs w:val="24"/>
        </w:rPr>
        <w:t xml:space="preserve"> with supporting authors </w:t>
      </w:r>
      <w:r>
        <w:rPr>
          <w:rFonts w:hint="default" w:ascii="Arial" w:hAnsi="Arial" w:cs="Arial"/>
          <w:sz w:val="24"/>
          <w:szCs w:val="24"/>
          <w:lang w:val="en-US"/>
        </w:rPr>
        <w:t>were</w:t>
      </w:r>
      <w:r>
        <w:rPr>
          <w:rFonts w:ascii="Arial" w:hAnsi="Arial" w:cs="Arial"/>
          <w:sz w:val="24"/>
          <w:szCs w:val="24"/>
        </w:rPr>
        <w:t xml:space="preserve"> submitted for further evaluation. After the approval from the Ethics Committee the researcher proceed</w:t>
      </w:r>
      <w:r>
        <w:rPr>
          <w:rFonts w:hint="default" w:ascii="Arial" w:hAnsi="Arial" w:cs="Arial"/>
          <w:sz w:val="24"/>
          <w:szCs w:val="24"/>
          <w:lang w:val="en-US"/>
        </w:rPr>
        <w:t>ed</w:t>
      </w:r>
      <w:r>
        <w:rPr>
          <w:rFonts w:ascii="Arial" w:hAnsi="Arial" w:cs="Arial"/>
          <w:sz w:val="24"/>
          <w:szCs w:val="24"/>
        </w:rPr>
        <w:t xml:space="preserve"> to the next phase of the study.</w:t>
      </w:r>
    </w:p>
    <w:p>
      <w:pPr>
        <w:pStyle w:val="15"/>
        <w:spacing w:line="480" w:lineRule="auto"/>
        <w:ind w:left="0" w:leftChars="0" w:firstLine="720" w:firstLineChars="0"/>
        <w:jc w:val="both"/>
        <w:rPr>
          <w:rFonts w:ascii="Arial" w:hAnsi="Arial" w:cs="Arial"/>
          <w:color w:val="000000"/>
          <w:sz w:val="24"/>
          <w:szCs w:val="23"/>
        </w:rPr>
      </w:pPr>
      <w:r>
        <w:rPr>
          <w:rFonts w:ascii="Arial" w:hAnsi="Arial" w:cs="Arial"/>
          <w:b w:val="0"/>
          <w:bCs w:val="0"/>
          <w:i/>
          <w:iCs/>
          <w:sz w:val="24"/>
          <w:szCs w:val="24"/>
        </w:rPr>
        <w:t>Informed Consent</w:t>
      </w:r>
      <w:r>
        <w:rPr>
          <w:rFonts w:ascii="Arial" w:hAnsi="Arial" w:cs="Arial"/>
          <w:sz w:val="24"/>
          <w:szCs w:val="24"/>
        </w:rPr>
        <w:t xml:space="preserve">. </w:t>
      </w:r>
      <w:r>
        <w:rPr>
          <w:rFonts w:ascii="Arial" w:hAnsi="Arial" w:cs="Arial"/>
          <w:color w:val="000000"/>
          <w:sz w:val="24"/>
          <w:szCs w:val="23"/>
        </w:rPr>
        <w:t xml:space="preserve">The researcher </w:t>
      </w:r>
      <w:r>
        <w:rPr>
          <w:rFonts w:ascii="Arial" w:hAnsi="Arial" w:cs="Arial"/>
          <w:sz w:val="24"/>
          <w:szCs w:val="23"/>
        </w:rPr>
        <w:t>ask</w:t>
      </w:r>
      <w:r>
        <w:rPr>
          <w:rFonts w:hint="default" w:ascii="Arial" w:hAnsi="Arial" w:cs="Arial"/>
          <w:sz w:val="24"/>
          <w:szCs w:val="23"/>
          <w:lang w:val="en-US"/>
        </w:rPr>
        <w:t>ed</w:t>
      </w:r>
      <w:r>
        <w:rPr>
          <w:rFonts w:ascii="Arial" w:hAnsi="Arial" w:cs="Arial"/>
          <w:sz w:val="24"/>
          <w:szCs w:val="23"/>
        </w:rPr>
        <w:t xml:space="preserve"> </w:t>
      </w:r>
      <w:r>
        <w:rPr>
          <w:rFonts w:ascii="Arial" w:hAnsi="Arial" w:cs="Arial"/>
          <w:color w:val="000000"/>
          <w:sz w:val="24"/>
          <w:szCs w:val="23"/>
        </w:rPr>
        <w:t xml:space="preserve">for the permission of </w:t>
      </w:r>
      <w:r>
        <w:rPr>
          <w:rFonts w:hint="default" w:ascii="Arial" w:hAnsi="Arial" w:cs="Arial"/>
          <w:color w:val="000000"/>
          <w:sz w:val="24"/>
          <w:szCs w:val="23"/>
          <w:lang w:val="en-US"/>
        </w:rPr>
        <w:t>respondents</w:t>
      </w:r>
      <w:r>
        <w:rPr>
          <w:rFonts w:ascii="Arial" w:hAnsi="Arial" w:cs="Arial"/>
          <w:color w:val="000000"/>
          <w:sz w:val="24"/>
          <w:szCs w:val="23"/>
        </w:rPr>
        <w:t xml:space="preserve"> through a written informed consent. They </w:t>
      </w:r>
      <w:r>
        <w:rPr>
          <w:rFonts w:hint="default" w:ascii="Arial" w:hAnsi="Arial" w:cs="Arial"/>
          <w:color w:val="000000"/>
          <w:sz w:val="24"/>
          <w:szCs w:val="23"/>
          <w:lang w:val="en-US"/>
        </w:rPr>
        <w:t>were</w:t>
      </w:r>
      <w:r>
        <w:rPr>
          <w:rFonts w:ascii="Arial" w:hAnsi="Arial" w:cs="Arial"/>
          <w:color w:val="000000"/>
          <w:sz w:val="24"/>
          <w:szCs w:val="23"/>
        </w:rPr>
        <w:t xml:space="preserve"> properly informed about the purpose of the study and ample explanations were given to them for better understanding of the reason for their participation so that they can choose whether to participate or not. </w:t>
      </w:r>
    </w:p>
    <w:p>
      <w:pPr>
        <w:shd w:val="clear" w:color="auto" w:fill="FFFFFF"/>
        <w:spacing w:line="480" w:lineRule="auto"/>
        <w:ind w:firstLine="720" w:firstLineChars="0"/>
        <w:jc w:val="both"/>
        <w:rPr>
          <w:rFonts w:ascii="Arial" w:hAnsi="Arial" w:cs="Arial"/>
          <w:color w:val="000000"/>
          <w:sz w:val="24"/>
          <w:szCs w:val="24"/>
        </w:rPr>
      </w:pPr>
      <w:r>
        <w:rPr>
          <w:rFonts w:ascii="Arial" w:hAnsi="Arial" w:cs="Arial"/>
          <w:color w:val="000000"/>
          <w:sz w:val="24"/>
          <w:szCs w:val="23"/>
        </w:rPr>
        <w:t xml:space="preserve">It </w:t>
      </w:r>
      <w:r>
        <w:rPr>
          <w:rFonts w:hint="default" w:ascii="Arial" w:hAnsi="Arial" w:cs="Arial"/>
          <w:color w:val="000000"/>
          <w:sz w:val="24"/>
          <w:szCs w:val="23"/>
          <w:lang w:val="en-US"/>
        </w:rPr>
        <w:t>was</w:t>
      </w:r>
      <w:r>
        <w:rPr>
          <w:rFonts w:ascii="Arial" w:hAnsi="Arial" w:cs="Arial"/>
          <w:color w:val="000000"/>
          <w:sz w:val="24"/>
          <w:szCs w:val="23"/>
        </w:rPr>
        <w:t xml:space="preserve"> made clear that </w:t>
      </w:r>
      <w:r>
        <w:rPr>
          <w:rFonts w:hint="default" w:ascii="Arial" w:hAnsi="Arial" w:cs="Arial"/>
          <w:color w:val="000000"/>
          <w:sz w:val="24"/>
          <w:szCs w:val="23"/>
          <w:lang w:val="en-US"/>
        </w:rPr>
        <w:t>respondents</w:t>
      </w:r>
      <w:r>
        <w:rPr>
          <w:rFonts w:ascii="Arial" w:hAnsi="Arial" w:cs="Arial"/>
          <w:color w:val="000000"/>
          <w:sz w:val="24"/>
          <w:szCs w:val="23"/>
        </w:rPr>
        <w:t xml:space="preserve"> involvement in the study is voluntary. If ever they </w:t>
      </w:r>
      <w:r>
        <w:rPr>
          <w:rFonts w:hint="default" w:ascii="Arial" w:hAnsi="Arial" w:cs="Arial"/>
          <w:color w:val="000000"/>
          <w:sz w:val="24"/>
          <w:szCs w:val="23"/>
          <w:lang w:val="en-US"/>
        </w:rPr>
        <w:t xml:space="preserve">would </w:t>
      </w:r>
      <w:r>
        <w:rPr>
          <w:rFonts w:ascii="Arial" w:hAnsi="Arial" w:cs="Arial"/>
          <w:color w:val="000000"/>
          <w:sz w:val="24"/>
          <w:szCs w:val="23"/>
        </w:rPr>
        <w:t xml:space="preserve">refuse to participate, they </w:t>
      </w:r>
      <w:r>
        <w:rPr>
          <w:rFonts w:hint="default" w:ascii="Arial" w:hAnsi="Arial" w:cs="Arial"/>
          <w:color w:val="000000"/>
          <w:sz w:val="24"/>
          <w:szCs w:val="23"/>
          <w:lang w:val="en-US"/>
        </w:rPr>
        <w:t>were</w:t>
      </w:r>
      <w:r>
        <w:rPr>
          <w:rFonts w:ascii="Arial" w:hAnsi="Arial" w:cs="Arial"/>
          <w:color w:val="000000"/>
          <w:sz w:val="24"/>
          <w:szCs w:val="23"/>
        </w:rPr>
        <w:t xml:space="preserve"> not </w:t>
      </w:r>
      <w:r>
        <w:rPr>
          <w:rFonts w:hint="default" w:ascii="Arial" w:hAnsi="Arial" w:cs="Arial"/>
          <w:color w:val="000000"/>
          <w:sz w:val="24"/>
          <w:szCs w:val="23"/>
          <w:lang w:val="en-US"/>
        </w:rPr>
        <w:t>f</w:t>
      </w:r>
      <w:r>
        <w:rPr>
          <w:rFonts w:ascii="Arial" w:hAnsi="Arial" w:cs="Arial"/>
          <w:color w:val="000000"/>
          <w:sz w:val="24"/>
          <w:szCs w:val="23"/>
        </w:rPr>
        <w:t>orced by the researcher. Besides, the researcher w</w:t>
      </w:r>
      <w:r>
        <w:rPr>
          <w:rFonts w:hint="default" w:ascii="Arial" w:hAnsi="Arial" w:cs="Arial"/>
          <w:color w:val="000000"/>
          <w:sz w:val="24"/>
          <w:szCs w:val="23"/>
          <w:lang w:val="en-US"/>
        </w:rPr>
        <w:t>as</w:t>
      </w:r>
      <w:r>
        <w:rPr>
          <w:rFonts w:ascii="Arial" w:hAnsi="Arial" w:cs="Arial"/>
          <w:color w:val="000000"/>
          <w:sz w:val="24"/>
          <w:szCs w:val="23"/>
        </w:rPr>
        <w:t xml:space="preserve"> cautious to assure the </w:t>
      </w:r>
      <w:r>
        <w:rPr>
          <w:rFonts w:hint="default" w:ascii="Arial" w:hAnsi="Arial" w:cs="Arial"/>
          <w:color w:val="000000"/>
          <w:sz w:val="24"/>
          <w:szCs w:val="23"/>
          <w:lang w:val="en-US"/>
        </w:rPr>
        <w:t>respondents</w:t>
      </w:r>
      <w:r>
        <w:rPr>
          <w:rFonts w:ascii="Arial" w:hAnsi="Arial" w:cs="Arial"/>
          <w:color w:val="000000"/>
          <w:sz w:val="24"/>
          <w:szCs w:val="23"/>
        </w:rPr>
        <w:t xml:space="preserve">’ psychological well-being. A written permission from the </w:t>
      </w:r>
      <w:r>
        <w:rPr>
          <w:rFonts w:hint="default" w:ascii="Arial" w:hAnsi="Arial" w:cs="Arial"/>
          <w:color w:val="000000"/>
          <w:sz w:val="24"/>
          <w:szCs w:val="23"/>
          <w:lang w:val="en-US"/>
        </w:rPr>
        <w:t>respondents</w:t>
      </w:r>
      <w:r>
        <w:rPr>
          <w:rFonts w:ascii="Arial" w:hAnsi="Arial" w:cs="Arial"/>
          <w:color w:val="000000"/>
          <w:sz w:val="24"/>
          <w:szCs w:val="23"/>
        </w:rPr>
        <w:t xml:space="preserve"> </w:t>
      </w:r>
      <w:r>
        <w:rPr>
          <w:rFonts w:hint="default" w:ascii="Arial" w:hAnsi="Arial" w:cs="Arial"/>
          <w:color w:val="000000"/>
          <w:sz w:val="24"/>
          <w:szCs w:val="23"/>
          <w:lang w:val="en-US"/>
        </w:rPr>
        <w:t>were</w:t>
      </w:r>
      <w:r>
        <w:rPr>
          <w:rFonts w:ascii="Arial" w:hAnsi="Arial" w:cs="Arial"/>
          <w:color w:val="000000"/>
          <w:sz w:val="24"/>
          <w:szCs w:val="23"/>
        </w:rPr>
        <w:t xml:space="preserve"> secured from them. The researcher </w:t>
      </w:r>
      <w:r>
        <w:rPr>
          <w:rFonts w:ascii="Arial" w:hAnsi="Arial" w:cs="Arial"/>
          <w:sz w:val="24"/>
          <w:szCs w:val="23"/>
        </w:rPr>
        <w:t>inform</w:t>
      </w:r>
      <w:r>
        <w:rPr>
          <w:rFonts w:hint="default" w:ascii="Arial" w:hAnsi="Arial" w:cs="Arial"/>
          <w:sz w:val="24"/>
          <w:szCs w:val="23"/>
          <w:lang w:val="en-US"/>
        </w:rPr>
        <w:t>ed</w:t>
      </w:r>
      <w:r>
        <w:rPr>
          <w:rFonts w:ascii="Arial" w:hAnsi="Arial" w:cs="Arial"/>
          <w:color w:val="000000"/>
          <w:sz w:val="24"/>
          <w:szCs w:val="23"/>
        </w:rPr>
        <w:t xml:space="preserve"> the </w:t>
      </w:r>
      <w:r>
        <w:rPr>
          <w:rFonts w:hint="default" w:ascii="Arial" w:hAnsi="Arial" w:cs="Arial"/>
          <w:color w:val="000000"/>
          <w:sz w:val="24"/>
          <w:szCs w:val="23"/>
          <w:lang w:val="en-US"/>
        </w:rPr>
        <w:t>respondents</w:t>
      </w:r>
      <w:r>
        <w:rPr>
          <w:rFonts w:ascii="Arial" w:hAnsi="Arial" w:cs="Arial"/>
          <w:color w:val="000000"/>
          <w:sz w:val="24"/>
          <w:szCs w:val="23"/>
        </w:rPr>
        <w:t xml:space="preserve"> that the study aim</w:t>
      </w:r>
      <w:r>
        <w:rPr>
          <w:rFonts w:hint="default" w:ascii="Arial" w:hAnsi="Arial" w:cs="Arial"/>
          <w:color w:val="000000"/>
          <w:sz w:val="24"/>
          <w:szCs w:val="23"/>
          <w:lang w:val="en-US"/>
        </w:rPr>
        <w:t>ed</w:t>
      </w:r>
      <w:r>
        <w:rPr>
          <w:rFonts w:ascii="Arial" w:hAnsi="Arial" w:cs="Arial"/>
          <w:color w:val="000000"/>
          <w:sz w:val="24"/>
          <w:szCs w:val="23"/>
        </w:rPr>
        <w:t xml:space="preserve"> to conduct a study on the factors that hinder/promote the </w:t>
      </w:r>
      <w:r>
        <w:rPr>
          <w:rFonts w:hint="default" w:ascii="Arial" w:hAnsi="Arial" w:cs="Arial"/>
          <w:sz w:val="24"/>
          <w:szCs w:val="24"/>
          <w:lang w:val="en-US"/>
        </w:rPr>
        <w:t>learners’ numerical inquisitveness in relation to autonomy as mediated by caring behavior of teachers</w:t>
      </w:r>
      <w:r>
        <w:rPr>
          <w:rFonts w:ascii="Arial" w:hAnsi="Arial" w:cs="Arial"/>
          <w:color w:val="000000"/>
          <w:sz w:val="24"/>
          <w:szCs w:val="24"/>
        </w:rPr>
        <w:t>, and may contribute to the enhancement</w:t>
      </w:r>
      <w:r>
        <w:rPr>
          <w:rFonts w:ascii="Arial" w:hAnsi="Arial" w:cs="Arial"/>
          <w:sz w:val="24"/>
          <w:szCs w:val="24"/>
        </w:rPr>
        <w:t>.</w:t>
      </w:r>
    </w:p>
    <w:p>
      <w:pPr>
        <w:shd w:val="clear" w:color="auto" w:fill="FFFFFF"/>
        <w:spacing w:line="480" w:lineRule="auto"/>
        <w:ind w:firstLine="720" w:firstLineChars="0"/>
        <w:jc w:val="both"/>
        <w:rPr>
          <w:rFonts w:ascii="Arial" w:hAnsi="Arial" w:cs="Arial"/>
          <w:sz w:val="24"/>
          <w:szCs w:val="24"/>
          <w:lang w:val="en-PH"/>
        </w:rPr>
      </w:pPr>
      <w:r>
        <w:rPr>
          <w:rFonts w:ascii="Arial" w:hAnsi="Arial" w:cs="Arial"/>
          <w:b w:val="0"/>
          <w:bCs w:val="0"/>
          <w:i/>
          <w:iCs/>
          <w:sz w:val="24"/>
          <w:szCs w:val="24"/>
          <w:lang w:val="en-PH"/>
        </w:rPr>
        <w:t>Vulnerability of Research Participants</w:t>
      </w:r>
      <w:r>
        <w:rPr>
          <w:rFonts w:ascii="Arial" w:hAnsi="Arial" w:cs="Arial"/>
          <w:sz w:val="24"/>
          <w:szCs w:val="24"/>
        </w:rPr>
        <w:t xml:space="preserve">. </w:t>
      </w:r>
      <w:r>
        <w:rPr>
          <w:rFonts w:ascii="Arial" w:hAnsi="Arial" w:eastAsia="SimSun" w:cs="Arial"/>
          <w:sz w:val="24"/>
          <w:szCs w:val="24"/>
        </w:rPr>
        <w:t xml:space="preserve">The </w:t>
      </w:r>
      <w:r>
        <w:rPr>
          <w:rFonts w:hint="default" w:ascii="Arial" w:hAnsi="Arial" w:eastAsia="SimSun" w:cs="Arial"/>
          <w:sz w:val="24"/>
          <w:szCs w:val="24"/>
          <w:lang w:val="en-US"/>
        </w:rPr>
        <w:t>respondents</w:t>
      </w:r>
      <w:r>
        <w:rPr>
          <w:rFonts w:ascii="Arial" w:hAnsi="Arial" w:eastAsia="SimSun" w:cs="Arial"/>
          <w:sz w:val="24"/>
          <w:szCs w:val="24"/>
        </w:rPr>
        <w:t xml:space="preserve"> of the study are </w:t>
      </w:r>
      <w:r>
        <w:rPr>
          <w:rFonts w:hint="default" w:ascii="Arial" w:hAnsi="Arial" w:eastAsia="SimSun" w:cs="Arial"/>
          <w:sz w:val="24"/>
          <w:szCs w:val="24"/>
          <w:lang w:val="en-US"/>
        </w:rPr>
        <w:t>teachers</w:t>
      </w:r>
      <w:r>
        <w:rPr>
          <w:rFonts w:ascii="Arial" w:hAnsi="Arial" w:eastAsia="SimSun" w:cs="Arial"/>
          <w:sz w:val="24"/>
          <w:szCs w:val="24"/>
        </w:rPr>
        <w:t xml:space="preserve"> so they are not considered vulnerable</w:t>
      </w:r>
      <w:r>
        <w:rPr>
          <w:rFonts w:hint="default" w:ascii="Arial" w:hAnsi="Arial" w:eastAsia="SimSun" w:cs="Arial"/>
          <w:sz w:val="24"/>
          <w:szCs w:val="24"/>
          <w:lang w:val="en-US"/>
        </w:rPr>
        <w:t xml:space="preserve"> since all of them are in legal age</w:t>
      </w:r>
      <w:r>
        <w:rPr>
          <w:rFonts w:ascii="Arial" w:hAnsi="Arial" w:eastAsia="SimSun" w:cs="Arial"/>
          <w:sz w:val="24"/>
          <w:szCs w:val="24"/>
        </w:rPr>
        <w:t xml:space="preserve">, </w:t>
      </w:r>
      <w:r>
        <w:rPr>
          <w:rFonts w:hint="default" w:ascii="Arial" w:hAnsi="Arial" w:eastAsia="SimSun" w:cs="Arial"/>
          <w:sz w:val="24"/>
          <w:szCs w:val="24"/>
          <w:lang w:val="en-US"/>
        </w:rPr>
        <w:t>and</w:t>
      </w:r>
      <w:r>
        <w:rPr>
          <w:rFonts w:ascii="Arial" w:hAnsi="Arial" w:eastAsia="SimSun" w:cs="Arial"/>
          <w:sz w:val="24"/>
          <w:szCs w:val="24"/>
        </w:rPr>
        <w:t xml:space="preserve">, they </w:t>
      </w:r>
      <w:r>
        <w:rPr>
          <w:rFonts w:hint="default" w:ascii="Arial" w:hAnsi="Arial" w:eastAsia="SimSun" w:cs="Arial"/>
          <w:sz w:val="24"/>
          <w:szCs w:val="24"/>
          <w:lang w:val="en-US"/>
        </w:rPr>
        <w:t>are not considered highly</w:t>
      </w:r>
      <w:r>
        <w:rPr>
          <w:rFonts w:ascii="Arial" w:hAnsi="Arial" w:eastAsia="SimSun" w:cs="Arial"/>
          <w:sz w:val="24"/>
          <w:szCs w:val="24"/>
        </w:rPr>
        <w:t xml:space="preserve"> vulnerable in the psychological aspect. The researcher emphasize</w:t>
      </w:r>
      <w:r>
        <w:rPr>
          <w:rFonts w:hint="default" w:ascii="Arial" w:hAnsi="Arial" w:eastAsia="SimSun" w:cs="Arial"/>
          <w:sz w:val="24"/>
          <w:szCs w:val="24"/>
          <w:lang w:val="en-US"/>
        </w:rPr>
        <w:t>d</w:t>
      </w:r>
      <w:r>
        <w:rPr>
          <w:rFonts w:ascii="Arial" w:hAnsi="Arial" w:eastAsia="SimSun" w:cs="Arial"/>
          <w:sz w:val="24"/>
          <w:szCs w:val="24"/>
        </w:rPr>
        <w:t xml:space="preserve"> that the survey</w:t>
      </w:r>
      <w:r>
        <w:rPr>
          <w:rFonts w:hint="default" w:ascii="Arial" w:hAnsi="Arial" w:eastAsia="SimSun" w:cs="Arial"/>
          <w:sz w:val="24"/>
          <w:szCs w:val="24"/>
          <w:lang w:val="en-US"/>
        </w:rPr>
        <w:t xml:space="preserve"> was be</w:t>
      </w:r>
      <w:r>
        <w:rPr>
          <w:rFonts w:ascii="Arial" w:hAnsi="Arial" w:eastAsia="SimSun" w:cs="Arial"/>
          <w:sz w:val="24"/>
          <w:szCs w:val="24"/>
        </w:rPr>
        <w:t xml:space="preserve"> set at the </w:t>
      </w:r>
      <w:r>
        <w:rPr>
          <w:rFonts w:hint="default" w:ascii="Arial" w:hAnsi="Arial" w:eastAsia="SimSun" w:cs="Arial"/>
          <w:sz w:val="24"/>
          <w:szCs w:val="24"/>
          <w:lang w:val="en-US"/>
        </w:rPr>
        <w:t>respondents</w:t>
      </w:r>
      <w:r>
        <w:rPr>
          <w:rFonts w:ascii="Arial" w:hAnsi="Arial" w:eastAsia="SimSun" w:cs="Arial"/>
          <w:sz w:val="24"/>
          <w:szCs w:val="24"/>
        </w:rPr>
        <w:t xml:space="preserve">’ convenience. Also, </w:t>
      </w:r>
      <w:r>
        <w:rPr>
          <w:rFonts w:hint="default" w:ascii="Arial" w:hAnsi="Arial" w:eastAsia="SimSun" w:cs="Arial"/>
          <w:sz w:val="24"/>
          <w:szCs w:val="24"/>
          <w:lang w:val="en-US"/>
        </w:rPr>
        <w:t>the researcher</w:t>
      </w:r>
      <w:r>
        <w:rPr>
          <w:rFonts w:ascii="Arial" w:hAnsi="Arial" w:eastAsia="SimSun" w:cs="Arial"/>
          <w:sz w:val="24"/>
          <w:szCs w:val="24"/>
        </w:rPr>
        <w:t xml:space="preserve"> protect</w:t>
      </w:r>
      <w:r>
        <w:rPr>
          <w:rFonts w:hint="default" w:ascii="Arial" w:hAnsi="Arial" w:eastAsia="SimSun" w:cs="Arial"/>
          <w:sz w:val="24"/>
          <w:szCs w:val="24"/>
          <w:lang w:val="en-US"/>
        </w:rPr>
        <w:t>ed</w:t>
      </w:r>
      <w:r>
        <w:rPr>
          <w:rFonts w:ascii="Arial" w:hAnsi="Arial" w:eastAsia="SimSun" w:cs="Arial"/>
          <w:sz w:val="24"/>
          <w:szCs w:val="24"/>
        </w:rPr>
        <w:t xml:space="preserve"> the confidentiality of the information disclosed.</w:t>
      </w:r>
    </w:p>
    <w:p>
      <w:pPr>
        <w:shd w:val="clear" w:color="auto" w:fill="FFFFFF"/>
        <w:spacing w:line="480" w:lineRule="auto"/>
        <w:ind w:firstLine="720" w:firstLineChars="0"/>
        <w:jc w:val="both"/>
        <w:rPr>
          <w:rFonts w:ascii="Arial" w:hAnsi="Arial" w:cs="Arial"/>
          <w:color w:val="000000"/>
          <w:sz w:val="24"/>
          <w:szCs w:val="24"/>
          <w:lang w:val="en-PH"/>
        </w:rPr>
      </w:pPr>
      <w:r>
        <w:rPr>
          <w:rFonts w:ascii="Arial" w:hAnsi="Arial" w:cs="Arial"/>
          <w:b w:val="0"/>
          <w:bCs w:val="0"/>
          <w:i/>
          <w:iCs/>
          <w:sz w:val="24"/>
          <w:szCs w:val="24"/>
          <w:lang w:val="en-PH"/>
        </w:rPr>
        <w:t>Privacy and Confidentiality</w:t>
      </w:r>
      <w:r>
        <w:rPr>
          <w:rFonts w:ascii="Arial" w:hAnsi="Arial" w:cs="Arial"/>
          <w:sz w:val="24"/>
          <w:szCs w:val="24"/>
          <w:lang w:val="en-PH"/>
        </w:rPr>
        <w:t>. This study observe</w:t>
      </w:r>
      <w:r>
        <w:rPr>
          <w:rFonts w:hint="default" w:ascii="Arial" w:hAnsi="Arial" w:cs="Arial"/>
          <w:sz w:val="24"/>
          <w:szCs w:val="24"/>
          <w:lang w:val="en-US"/>
        </w:rPr>
        <w:t>d</w:t>
      </w:r>
      <w:r>
        <w:rPr>
          <w:rFonts w:ascii="Arial" w:hAnsi="Arial" w:cs="Arial"/>
          <w:sz w:val="24"/>
          <w:szCs w:val="24"/>
          <w:lang w:val="en-PH"/>
        </w:rPr>
        <w:t xml:space="preserve"> the data Privacy Act of 201</w:t>
      </w:r>
      <w:r>
        <w:rPr>
          <w:rFonts w:ascii="Arial" w:hAnsi="Arial" w:cs="Arial"/>
          <w:color w:val="000000"/>
          <w:sz w:val="24"/>
          <w:szCs w:val="24"/>
          <w:lang w:val="en-PH"/>
        </w:rPr>
        <w:t>2 wherein the researcher assure</w:t>
      </w:r>
      <w:r>
        <w:rPr>
          <w:rFonts w:hint="default" w:ascii="Arial" w:hAnsi="Arial" w:cs="Arial"/>
          <w:color w:val="000000"/>
          <w:sz w:val="24"/>
          <w:szCs w:val="24"/>
          <w:lang w:val="en-US"/>
        </w:rPr>
        <w:t>d</w:t>
      </w:r>
      <w:r>
        <w:rPr>
          <w:rFonts w:ascii="Arial" w:hAnsi="Arial" w:cs="Arial"/>
          <w:color w:val="000000"/>
          <w:sz w:val="24"/>
          <w:szCs w:val="24"/>
          <w:lang w:val="en-PH"/>
        </w:rPr>
        <w:t xml:space="preserve"> that the data cannot be traced back to the participants which </w:t>
      </w:r>
      <w:r>
        <w:rPr>
          <w:rFonts w:hint="default" w:ascii="Arial" w:hAnsi="Arial" w:cs="Arial"/>
          <w:color w:val="000000"/>
          <w:sz w:val="24"/>
          <w:szCs w:val="24"/>
          <w:lang w:val="en-US"/>
        </w:rPr>
        <w:t>were</w:t>
      </w:r>
      <w:r>
        <w:rPr>
          <w:rFonts w:ascii="Arial" w:hAnsi="Arial" w:cs="Arial"/>
          <w:color w:val="000000"/>
          <w:sz w:val="24"/>
          <w:szCs w:val="24"/>
          <w:lang w:val="en-PH"/>
        </w:rPr>
        <w:t xml:space="preserve"> the real source of information, to protect the identities of the </w:t>
      </w:r>
      <w:r>
        <w:rPr>
          <w:rFonts w:hint="default" w:ascii="Arial" w:hAnsi="Arial" w:cs="Arial"/>
          <w:color w:val="000000"/>
          <w:sz w:val="24"/>
          <w:szCs w:val="24"/>
          <w:lang w:val="en-US"/>
        </w:rPr>
        <w:t>respondent</w:t>
      </w:r>
      <w:r>
        <w:rPr>
          <w:rFonts w:ascii="Arial" w:hAnsi="Arial" w:cs="Arial"/>
          <w:color w:val="000000"/>
          <w:sz w:val="24"/>
          <w:szCs w:val="24"/>
          <w:lang w:val="en-PH"/>
        </w:rPr>
        <w:t>s. Moreover, the researcher assure</w:t>
      </w:r>
      <w:r>
        <w:rPr>
          <w:rFonts w:hint="default" w:ascii="Arial" w:hAnsi="Arial" w:cs="Arial"/>
          <w:color w:val="000000"/>
          <w:sz w:val="24"/>
          <w:szCs w:val="24"/>
          <w:lang w:val="en-US"/>
        </w:rPr>
        <w:t>d</w:t>
      </w:r>
      <w:r>
        <w:rPr>
          <w:rFonts w:ascii="Arial" w:hAnsi="Arial" w:cs="Arial"/>
          <w:color w:val="000000"/>
          <w:sz w:val="24"/>
          <w:szCs w:val="24"/>
          <w:lang w:val="en-PH"/>
        </w:rPr>
        <w:t xml:space="preserve"> that no personal data would be shared without the consent of the participants. Thus, to ensure that no personal data would be exposed, the access </w:t>
      </w:r>
      <w:r>
        <w:rPr>
          <w:rFonts w:hint="default" w:ascii="Arial" w:hAnsi="Arial" w:cs="Arial"/>
          <w:color w:val="000000"/>
          <w:sz w:val="24"/>
          <w:szCs w:val="24"/>
          <w:lang w:val="en-US"/>
        </w:rPr>
        <w:t>was</w:t>
      </w:r>
      <w:r>
        <w:rPr>
          <w:rFonts w:ascii="Arial" w:hAnsi="Arial" w:cs="Arial"/>
          <w:color w:val="000000"/>
          <w:sz w:val="24"/>
          <w:szCs w:val="24"/>
          <w:lang w:val="en-PH"/>
        </w:rPr>
        <w:t xml:space="preserve"> limited to the researcher alone.</w:t>
      </w:r>
      <w:r>
        <w:rPr>
          <w:rFonts w:hint="default" w:ascii="Arial" w:hAnsi="Arial" w:cs="Arial"/>
          <w:color w:val="000000"/>
          <w:sz w:val="24"/>
          <w:szCs w:val="24"/>
          <w:lang w:val="en-US"/>
        </w:rPr>
        <w:t xml:space="preserve"> </w:t>
      </w:r>
      <w:r>
        <w:rPr>
          <w:rFonts w:ascii="Arial" w:hAnsi="Arial" w:cs="Arial"/>
          <w:color w:val="000000"/>
          <w:sz w:val="24"/>
          <w:szCs w:val="24"/>
          <w:lang w:val="en-PH"/>
        </w:rPr>
        <w:t xml:space="preserve">To protect the privacy of the </w:t>
      </w:r>
      <w:r>
        <w:rPr>
          <w:rFonts w:hint="default" w:ascii="Arial" w:hAnsi="Arial" w:cs="Arial"/>
          <w:color w:val="000000"/>
          <w:sz w:val="24"/>
          <w:szCs w:val="24"/>
          <w:lang w:val="en-US"/>
        </w:rPr>
        <w:t>respondents</w:t>
      </w:r>
      <w:r>
        <w:rPr>
          <w:rFonts w:ascii="Arial" w:hAnsi="Arial" w:cs="Arial"/>
          <w:color w:val="000000"/>
          <w:sz w:val="24"/>
          <w:szCs w:val="24"/>
          <w:lang w:val="en-PH"/>
        </w:rPr>
        <w:t>, it w</w:t>
      </w:r>
      <w:r>
        <w:rPr>
          <w:rFonts w:hint="default" w:ascii="Arial" w:hAnsi="Arial" w:cs="Arial"/>
          <w:color w:val="000000"/>
          <w:sz w:val="24"/>
          <w:szCs w:val="24"/>
          <w:lang w:val="en-US"/>
        </w:rPr>
        <w:t>as</w:t>
      </w:r>
      <w:r>
        <w:rPr>
          <w:rFonts w:ascii="Arial" w:hAnsi="Arial" w:cs="Arial"/>
          <w:color w:val="000000"/>
          <w:sz w:val="24"/>
          <w:szCs w:val="24"/>
          <w:lang w:val="en-PH"/>
        </w:rPr>
        <w:t xml:space="preserve"> assured that the researcher is the only person that could access the survey </w:t>
      </w:r>
      <w:r>
        <w:rPr>
          <w:rFonts w:hint="default" w:ascii="Arial" w:hAnsi="Arial" w:cs="Arial"/>
          <w:color w:val="000000"/>
          <w:sz w:val="24"/>
          <w:szCs w:val="24"/>
          <w:lang w:val="en-US"/>
        </w:rPr>
        <w:t>information</w:t>
      </w:r>
      <w:r>
        <w:rPr>
          <w:rFonts w:ascii="Arial" w:hAnsi="Arial" w:cs="Arial"/>
          <w:color w:val="000000"/>
          <w:sz w:val="24"/>
          <w:szCs w:val="24"/>
          <w:lang w:val="en-PH"/>
        </w:rPr>
        <w:t xml:space="preserve">. After the necessary data </w:t>
      </w:r>
      <w:r>
        <w:rPr>
          <w:rFonts w:hint="default" w:ascii="Arial" w:hAnsi="Arial" w:cs="Arial"/>
          <w:color w:val="000000"/>
          <w:sz w:val="24"/>
          <w:szCs w:val="24"/>
          <w:lang w:val="en-US"/>
        </w:rPr>
        <w:t>was</w:t>
      </w:r>
      <w:r>
        <w:rPr>
          <w:rFonts w:ascii="Arial" w:hAnsi="Arial" w:cs="Arial"/>
          <w:color w:val="000000"/>
          <w:sz w:val="24"/>
          <w:szCs w:val="24"/>
          <w:lang w:val="en-PH"/>
        </w:rPr>
        <w:t xml:space="preserve"> collected, the researcher permanently delete</w:t>
      </w:r>
      <w:r>
        <w:rPr>
          <w:rFonts w:hint="default" w:ascii="Arial" w:hAnsi="Arial" w:cs="Arial"/>
          <w:color w:val="000000"/>
          <w:sz w:val="24"/>
          <w:szCs w:val="24"/>
          <w:lang w:val="en-US"/>
        </w:rPr>
        <w:t>d</w:t>
      </w:r>
      <w:r>
        <w:rPr>
          <w:rFonts w:ascii="Arial" w:hAnsi="Arial" w:cs="Arial"/>
          <w:color w:val="000000"/>
          <w:sz w:val="24"/>
          <w:szCs w:val="24"/>
          <w:lang w:val="en-PH"/>
        </w:rPr>
        <w:t xml:space="preserve"> all the survey result to assure that data cannot be traced back to the </w:t>
      </w:r>
      <w:r>
        <w:rPr>
          <w:rFonts w:hint="default" w:ascii="Arial" w:hAnsi="Arial" w:cs="Arial"/>
          <w:color w:val="000000"/>
          <w:sz w:val="24"/>
          <w:szCs w:val="24"/>
          <w:lang w:val="en-US"/>
        </w:rPr>
        <w:t>respondents</w:t>
      </w:r>
      <w:r>
        <w:rPr>
          <w:rFonts w:ascii="Arial" w:hAnsi="Arial" w:cs="Arial"/>
          <w:color w:val="000000"/>
          <w:sz w:val="24"/>
          <w:szCs w:val="24"/>
          <w:lang w:val="en-PH"/>
        </w:rPr>
        <w:t xml:space="preserve"> who were the real source of information.</w:t>
      </w:r>
    </w:p>
    <w:p>
      <w:pPr>
        <w:pStyle w:val="15"/>
        <w:spacing w:line="480" w:lineRule="auto"/>
        <w:ind w:left="0" w:leftChars="0" w:firstLine="720" w:firstLineChars="0"/>
        <w:jc w:val="both"/>
        <w:rPr>
          <w:rFonts w:ascii="Arial" w:hAnsi="Arial" w:cs="Arial"/>
          <w:sz w:val="24"/>
          <w:szCs w:val="24"/>
        </w:rPr>
      </w:pPr>
      <w:r>
        <w:rPr>
          <w:rFonts w:ascii="Arial" w:hAnsi="Arial" w:cs="Arial"/>
          <w:b w:val="0"/>
          <w:bCs w:val="0"/>
          <w:i/>
          <w:iCs/>
          <w:color w:val="000000"/>
          <w:sz w:val="24"/>
          <w:szCs w:val="24"/>
          <w:lang w:val="en-PH"/>
        </w:rPr>
        <w:t>Risk, Benefits and Safety</w:t>
      </w:r>
      <w:r>
        <w:rPr>
          <w:rFonts w:ascii="Arial" w:hAnsi="Arial" w:cs="Arial"/>
          <w:color w:val="000000"/>
          <w:sz w:val="24"/>
          <w:szCs w:val="24"/>
        </w:rPr>
        <w:t xml:space="preserve"> - </w:t>
      </w:r>
      <w:r>
        <w:rPr>
          <w:rFonts w:ascii="Arial" w:hAnsi="Arial" w:cs="Arial"/>
          <w:sz w:val="24"/>
          <w:szCs w:val="24"/>
        </w:rPr>
        <w:t>In administering the survey questionnaires, the researcher fully disclose</w:t>
      </w:r>
      <w:r>
        <w:rPr>
          <w:rFonts w:hint="default" w:ascii="Arial" w:hAnsi="Arial" w:cs="Arial"/>
          <w:sz w:val="24"/>
          <w:szCs w:val="24"/>
          <w:lang w:val="en-US"/>
        </w:rPr>
        <w:t>d</w:t>
      </w:r>
      <w:r>
        <w:rPr>
          <w:rFonts w:ascii="Arial" w:hAnsi="Arial" w:cs="Arial"/>
          <w:sz w:val="24"/>
          <w:szCs w:val="24"/>
        </w:rPr>
        <w:t xml:space="preserve"> to the </w:t>
      </w:r>
      <w:r>
        <w:rPr>
          <w:rFonts w:hint="default" w:ascii="Arial" w:hAnsi="Arial" w:cs="Arial"/>
          <w:sz w:val="24"/>
          <w:szCs w:val="24"/>
          <w:lang w:val="en-US"/>
        </w:rPr>
        <w:t>respondents</w:t>
      </w:r>
      <w:r>
        <w:rPr>
          <w:rFonts w:ascii="Arial" w:hAnsi="Arial" w:cs="Arial"/>
          <w:sz w:val="24"/>
          <w:szCs w:val="24"/>
        </w:rPr>
        <w:t xml:space="preserve"> the nature of their participation and explain</w:t>
      </w:r>
      <w:r>
        <w:rPr>
          <w:rFonts w:hint="default" w:ascii="Arial" w:hAnsi="Arial" w:cs="Arial"/>
          <w:sz w:val="24"/>
          <w:szCs w:val="24"/>
          <w:lang w:val="en-US"/>
        </w:rPr>
        <w:t>ed</w:t>
      </w:r>
      <w:r>
        <w:rPr>
          <w:rFonts w:ascii="Arial" w:hAnsi="Arial" w:cs="Arial"/>
          <w:sz w:val="24"/>
          <w:szCs w:val="24"/>
        </w:rPr>
        <w:t xml:space="preserve"> thoroughly and properly the purpose and benefits of the study as well as the confidentiality of their responses as stated in the survey questionnaire. The </w:t>
      </w:r>
      <w:r>
        <w:rPr>
          <w:rFonts w:hint="default" w:ascii="Arial" w:hAnsi="Arial" w:cs="Arial"/>
          <w:sz w:val="24"/>
          <w:szCs w:val="24"/>
          <w:lang w:val="en-US"/>
        </w:rPr>
        <w:t>respondents</w:t>
      </w:r>
      <w:r>
        <w:rPr>
          <w:rFonts w:ascii="Arial" w:hAnsi="Arial" w:cs="Arial"/>
          <w:sz w:val="24"/>
          <w:szCs w:val="24"/>
        </w:rPr>
        <w:t>, without restrictions w</w:t>
      </w:r>
      <w:r>
        <w:rPr>
          <w:rFonts w:hint="default" w:ascii="Arial" w:hAnsi="Arial" w:cs="Arial"/>
          <w:sz w:val="24"/>
          <w:szCs w:val="24"/>
          <w:lang w:val="en-US"/>
        </w:rPr>
        <w:t>as</w:t>
      </w:r>
      <w:r>
        <w:rPr>
          <w:rFonts w:ascii="Arial" w:hAnsi="Arial" w:cs="Arial"/>
          <w:sz w:val="24"/>
          <w:szCs w:val="24"/>
        </w:rPr>
        <w:t xml:space="preserve"> able to ask questions related to the study. Further, the researcher ensure</w:t>
      </w:r>
      <w:r>
        <w:rPr>
          <w:rFonts w:hint="default" w:ascii="Arial" w:hAnsi="Arial" w:cs="Arial"/>
          <w:sz w:val="24"/>
          <w:szCs w:val="24"/>
          <w:lang w:val="en-US"/>
        </w:rPr>
        <w:t>d</w:t>
      </w:r>
      <w:r>
        <w:rPr>
          <w:rFonts w:ascii="Arial" w:hAnsi="Arial" w:cs="Arial"/>
          <w:sz w:val="24"/>
          <w:szCs w:val="24"/>
        </w:rPr>
        <w:t xml:space="preserve"> that the </w:t>
      </w:r>
      <w:r>
        <w:rPr>
          <w:rFonts w:hint="default" w:ascii="Arial" w:hAnsi="Arial" w:cs="Arial"/>
          <w:sz w:val="24"/>
          <w:szCs w:val="24"/>
          <w:lang w:val="en-US"/>
        </w:rPr>
        <w:t>respondents</w:t>
      </w:r>
      <w:r>
        <w:rPr>
          <w:rFonts w:ascii="Arial" w:hAnsi="Arial" w:cs="Arial"/>
          <w:sz w:val="24"/>
          <w:szCs w:val="24"/>
        </w:rPr>
        <w:t xml:space="preserve"> </w:t>
      </w:r>
      <w:r>
        <w:rPr>
          <w:rFonts w:hint="default" w:ascii="Arial" w:hAnsi="Arial" w:cs="Arial"/>
          <w:sz w:val="24"/>
          <w:szCs w:val="24"/>
          <w:lang w:val="en-US"/>
        </w:rPr>
        <w:t>were</w:t>
      </w:r>
      <w:r>
        <w:rPr>
          <w:rFonts w:ascii="Arial" w:hAnsi="Arial" w:cs="Arial"/>
          <w:sz w:val="24"/>
          <w:szCs w:val="24"/>
        </w:rPr>
        <w:t xml:space="preserve"> not be subjected to harm in any ways whatsoever. Moreover, the questionnaire and interview guide that w</w:t>
      </w:r>
      <w:r>
        <w:rPr>
          <w:rFonts w:hint="default" w:ascii="Arial" w:hAnsi="Arial" w:cs="Arial"/>
          <w:sz w:val="24"/>
          <w:szCs w:val="24"/>
          <w:lang w:val="en-US"/>
        </w:rPr>
        <w:t>ere</w:t>
      </w:r>
      <w:r>
        <w:rPr>
          <w:rFonts w:ascii="Arial" w:hAnsi="Arial" w:cs="Arial"/>
          <w:sz w:val="24"/>
          <w:szCs w:val="24"/>
        </w:rPr>
        <w:t xml:space="preserve"> used in this study </w:t>
      </w:r>
      <w:r>
        <w:rPr>
          <w:rFonts w:hint="default" w:ascii="Arial" w:hAnsi="Arial" w:cs="Arial"/>
          <w:sz w:val="24"/>
          <w:szCs w:val="24"/>
          <w:lang w:val="en-US"/>
        </w:rPr>
        <w:t>did</w:t>
      </w:r>
      <w:r>
        <w:rPr>
          <w:rFonts w:ascii="Arial" w:hAnsi="Arial" w:cs="Arial"/>
          <w:sz w:val="24"/>
          <w:szCs w:val="24"/>
        </w:rPr>
        <w:t xml:space="preserve"> not contain any degrading or unacceptable statements offensive to the </w:t>
      </w:r>
      <w:r>
        <w:rPr>
          <w:rFonts w:hint="default" w:ascii="Arial" w:hAnsi="Arial" w:cs="Arial"/>
          <w:sz w:val="24"/>
          <w:szCs w:val="24"/>
          <w:lang w:val="en-US"/>
        </w:rPr>
        <w:t>respondents</w:t>
      </w:r>
      <w:r>
        <w:rPr>
          <w:rFonts w:ascii="Arial" w:hAnsi="Arial" w:cs="Arial"/>
          <w:sz w:val="24"/>
          <w:szCs w:val="24"/>
        </w:rPr>
        <w:t xml:space="preserve"> of the study. </w:t>
      </w:r>
    </w:p>
    <w:p>
      <w:pPr>
        <w:pStyle w:val="15"/>
        <w:spacing w:line="480" w:lineRule="auto"/>
        <w:ind w:left="0" w:firstLine="720"/>
        <w:jc w:val="both"/>
        <w:rPr>
          <w:rFonts w:ascii="Arial" w:hAnsi="Arial" w:cs="Arial"/>
          <w:color w:val="000000"/>
          <w:sz w:val="24"/>
          <w:szCs w:val="24"/>
          <w:lang w:val="en-PH"/>
        </w:rPr>
      </w:pPr>
      <w:r>
        <w:rPr>
          <w:rFonts w:ascii="Arial" w:hAnsi="Arial" w:cs="Arial"/>
          <w:sz w:val="24"/>
          <w:szCs w:val="24"/>
        </w:rPr>
        <w:t xml:space="preserve">Likewise, this study is designed purely to collect academic information related to the study and they </w:t>
      </w:r>
      <w:r>
        <w:rPr>
          <w:rFonts w:hint="default" w:ascii="Arial" w:hAnsi="Arial" w:cs="Arial"/>
          <w:sz w:val="24"/>
          <w:szCs w:val="24"/>
          <w:lang w:val="en-US"/>
        </w:rPr>
        <w:t>were</w:t>
      </w:r>
      <w:r>
        <w:rPr>
          <w:rFonts w:ascii="Arial" w:hAnsi="Arial" w:cs="Arial"/>
          <w:sz w:val="24"/>
          <w:szCs w:val="24"/>
        </w:rPr>
        <w:t xml:space="preserve"> not asked with personal information. To minimize inconvenience, the researcher </w:t>
      </w:r>
      <w:r>
        <w:rPr>
          <w:rFonts w:hint="default" w:ascii="Arial" w:hAnsi="Arial" w:cs="Arial"/>
          <w:sz w:val="24"/>
          <w:szCs w:val="24"/>
          <w:lang w:val="en-US"/>
        </w:rPr>
        <w:t>made</w:t>
      </w:r>
      <w:r>
        <w:rPr>
          <w:rFonts w:ascii="Arial" w:hAnsi="Arial" w:cs="Arial"/>
          <w:sz w:val="24"/>
          <w:szCs w:val="24"/>
        </w:rPr>
        <w:t xml:space="preserve"> sure that the </w:t>
      </w:r>
      <w:r>
        <w:rPr>
          <w:rFonts w:hint="default" w:ascii="Arial" w:hAnsi="Arial" w:cs="Arial"/>
          <w:sz w:val="24"/>
          <w:szCs w:val="24"/>
          <w:lang w:val="en-US"/>
        </w:rPr>
        <w:t>respondents</w:t>
      </w:r>
      <w:r>
        <w:rPr>
          <w:rFonts w:ascii="Arial" w:hAnsi="Arial" w:cs="Arial"/>
          <w:sz w:val="24"/>
          <w:szCs w:val="24"/>
        </w:rPr>
        <w:t xml:space="preserve"> </w:t>
      </w:r>
      <w:r>
        <w:rPr>
          <w:rFonts w:hint="default" w:ascii="Arial" w:hAnsi="Arial" w:cs="Arial"/>
          <w:sz w:val="24"/>
          <w:szCs w:val="24"/>
          <w:lang w:val="en-US"/>
        </w:rPr>
        <w:t>were</w:t>
      </w:r>
      <w:r>
        <w:rPr>
          <w:rFonts w:ascii="Arial" w:hAnsi="Arial" w:cs="Arial"/>
          <w:sz w:val="24"/>
          <w:szCs w:val="24"/>
        </w:rPr>
        <w:t xml:space="preserve"> given ample time to answer the survey questionnaire. The </w:t>
      </w:r>
      <w:r>
        <w:rPr>
          <w:rFonts w:hint="default" w:ascii="Arial" w:hAnsi="Arial" w:cs="Arial"/>
          <w:sz w:val="24"/>
          <w:szCs w:val="24"/>
          <w:lang w:val="en-US"/>
        </w:rPr>
        <w:t>respondents</w:t>
      </w:r>
      <w:r>
        <w:rPr>
          <w:rFonts w:ascii="Arial" w:hAnsi="Arial" w:cs="Arial"/>
          <w:sz w:val="24"/>
          <w:szCs w:val="24"/>
        </w:rPr>
        <w:t xml:space="preserve"> </w:t>
      </w:r>
      <w:r>
        <w:rPr>
          <w:rFonts w:hint="default" w:ascii="Arial" w:hAnsi="Arial" w:cs="Arial"/>
          <w:sz w:val="24"/>
          <w:szCs w:val="24"/>
          <w:lang w:val="en-US"/>
        </w:rPr>
        <w:t>were</w:t>
      </w:r>
      <w:r>
        <w:rPr>
          <w:rFonts w:ascii="Arial" w:hAnsi="Arial" w:cs="Arial"/>
          <w:sz w:val="24"/>
          <w:szCs w:val="24"/>
        </w:rPr>
        <w:t xml:space="preserve"> given freedom not to answer questions which </w:t>
      </w:r>
      <w:r>
        <w:rPr>
          <w:rFonts w:hint="default" w:ascii="Arial" w:hAnsi="Arial" w:cs="Arial"/>
          <w:sz w:val="24"/>
          <w:szCs w:val="24"/>
          <w:lang w:val="en-US"/>
        </w:rPr>
        <w:t>made</w:t>
      </w:r>
      <w:r>
        <w:rPr>
          <w:rFonts w:ascii="Arial" w:hAnsi="Arial" w:cs="Arial"/>
          <w:sz w:val="24"/>
          <w:szCs w:val="24"/>
        </w:rPr>
        <w:t xml:space="preserve"> them feel any psychological and emotional distress and they </w:t>
      </w:r>
      <w:r>
        <w:rPr>
          <w:rFonts w:hint="default" w:ascii="Arial" w:hAnsi="Arial" w:cs="Arial"/>
          <w:sz w:val="24"/>
          <w:szCs w:val="24"/>
          <w:lang w:val="en-US"/>
        </w:rPr>
        <w:t>would</w:t>
      </w:r>
      <w:r>
        <w:rPr>
          <w:rFonts w:ascii="Arial" w:hAnsi="Arial" w:cs="Arial"/>
          <w:sz w:val="24"/>
          <w:szCs w:val="24"/>
        </w:rPr>
        <w:t xml:space="preserve"> be free to withdraw as a </w:t>
      </w:r>
      <w:r>
        <w:rPr>
          <w:rFonts w:hint="default" w:ascii="Arial" w:hAnsi="Arial" w:cs="Arial"/>
          <w:sz w:val="24"/>
          <w:szCs w:val="24"/>
          <w:lang w:val="en-US"/>
        </w:rPr>
        <w:t>respondent</w:t>
      </w:r>
      <w:r>
        <w:rPr>
          <w:rFonts w:ascii="Arial" w:hAnsi="Arial" w:cs="Arial"/>
          <w:sz w:val="24"/>
          <w:szCs w:val="24"/>
        </w:rPr>
        <w:t xml:space="preserve"> of the study if they would feel that they cannot discuss the information that being asked from them. The researcher value</w:t>
      </w:r>
      <w:r>
        <w:rPr>
          <w:rFonts w:hint="default" w:ascii="Arial" w:hAnsi="Arial" w:cs="Arial"/>
          <w:sz w:val="24"/>
          <w:szCs w:val="24"/>
          <w:lang w:val="en-US"/>
        </w:rPr>
        <w:t>d</w:t>
      </w:r>
      <w:r>
        <w:rPr>
          <w:rFonts w:ascii="Arial" w:hAnsi="Arial" w:cs="Arial"/>
          <w:sz w:val="24"/>
          <w:szCs w:val="24"/>
        </w:rPr>
        <w:t xml:space="preserve"> their participation and placed their welfare as the highest priority during the course of the study.</w:t>
      </w:r>
    </w:p>
    <w:p>
      <w:pPr>
        <w:spacing w:line="480" w:lineRule="auto"/>
        <w:ind w:firstLine="720" w:firstLineChars="0"/>
        <w:jc w:val="both"/>
        <w:rPr>
          <w:rFonts w:ascii="Arial" w:hAnsi="Arial" w:cs="Arial"/>
          <w:sz w:val="24"/>
          <w:szCs w:val="24"/>
          <w:lang w:val="en-PH"/>
        </w:rPr>
      </w:pPr>
      <w:r>
        <w:rPr>
          <w:rFonts w:ascii="Arial" w:hAnsi="Arial" w:cs="Arial"/>
          <w:b w:val="0"/>
          <w:bCs w:val="0"/>
          <w:i/>
          <w:iCs/>
          <w:color w:val="000000"/>
          <w:sz w:val="24"/>
          <w:szCs w:val="24"/>
          <w:lang w:val="en-PH"/>
        </w:rPr>
        <w:t>Justice</w:t>
      </w:r>
      <w:r>
        <w:rPr>
          <w:rFonts w:ascii="Arial" w:hAnsi="Arial" w:cs="Arial"/>
          <w:color w:val="000000"/>
          <w:sz w:val="24"/>
          <w:szCs w:val="24"/>
          <w:lang w:val="en-PH"/>
        </w:rPr>
        <w:t xml:space="preserve">. </w:t>
      </w:r>
      <w:r>
        <w:rPr>
          <w:rFonts w:ascii="Arial" w:hAnsi="Arial" w:eastAsia="SimSun" w:cs="Arial"/>
          <w:sz w:val="24"/>
          <w:szCs w:val="24"/>
        </w:rPr>
        <w:t xml:space="preserve">To avoid impartiality in choosing the </w:t>
      </w:r>
      <w:r>
        <w:rPr>
          <w:rFonts w:hint="default" w:ascii="Arial" w:hAnsi="Arial" w:eastAsia="SimSun" w:cs="Arial"/>
          <w:sz w:val="24"/>
          <w:szCs w:val="24"/>
          <w:lang w:val="en-US"/>
        </w:rPr>
        <w:t>respondents</w:t>
      </w:r>
      <w:r>
        <w:rPr>
          <w:rFonts w:ascii="Arial" w:hAnsi="Arial" w:eastAsia="SimSun" w:cs="Arial"/>
          <w:sz w:val="24"/>
          <w:szCs w:val="24"/>
        </w:rPr>
        <w:t>, the researcher regard</w:t>
      </w:r>
      <w:r>
        <w:rPr>
          <w:rFonts w:hint="default" w:ascii="Arial" w:hAnsi="Arial" w:eastAsia="SimSun" w:cs="Arial"/>
          <w:sz w:val="24"/>
          <w:szCs w:val="24"/>
          <w:lang w:val="en-US"/>
        </w:rPr>
        <w:t>ed</w:t>
      </w:r>
      <w:r>
        <w:rPr>
          <w:rFonts w:ascii="Arial" w:hAnsi="Arial" w:eastAsia="SimSun" w:cs="Arial"/>
          <w:sz w:val="24"/>
          <w:szCs w:val="24"/>
        </w:rPr>
        <w:t xml:space="preserve"> all </w:t>
      </w:r>
      <w:r>
        <w:rPr>
          <w:rFonts w:hint="default" w:ascii="Arial" w:hAnsi="Arial" w:eastAsia="SimSun" w:cs="Arial"/>
          <w:sz w:val="24"/>
          <w:szCs w:val="24"/>
          <w:lang w:val="en-US"/>
        </w:rPr>
        <w:t>respondent</w:t>
      </w:r>
      <w:r>
        <w:rPr>
          <w:rFonts w:ascii="Arial" w:hAnsi="Arial" w:eastAsia="SimSun" w:cs="Arial"/>
          <w:sz w:val="24"/>
          <w:szCs w:val="24"/>
        </w:rPr>
        <w:t>s equal regardless if they w</w:t>
      </w:r>
      <w:r>
        <w:rPr>
          <w:rFonts w:hint="default" w:ascii="Arial" w:hAnsi="Arial" w:eastAsia="SimSun" w:cs="Arial"/>
          <w:sz w:val="24"/>
          <w:szCs w:val="24"/>
          <w:lang w:val="en-US"/>
        </w:rPr>
        <w:t>ould</w:t>
      </w:r>
      <w:r>
        <w:rPr>
          <w:rFonts w:ascii="Arial" w:hAnsi="Arial" w:eastAsia="SimSun" w:cs="Arial"/>
          <w:sz w:val="24"/>
          <w:szCs w:val="24"/>
        </w:rPr>
        <w:t xml:space="preserve"> be </w:t>
      </w:r>
      <w:r>
        <w:rPr>
          <w:rFonts w:hint="default" w:ascii="Arial" w:hAnsi="Arial" w:eastAsia="SimSun" w:cs="Arial"/>
          <w:sz w:val="24"/>
          <w:szCs w:val="24"/>
          <w:lang w:val="en-US"/>
        </w:rPr>
        <w:t>respondent</w:t>
      </w:r>
      <w:r>
        <w:rPr>
          <w:rFonts w:ascii="Arial" w:hAnsi="Arial" w:eastAsia="SimSun" w:cs="Arial"/>
          <w:sz w:val="24"/>
          <w:szCs w:val="24"/>
        </w:rPr>
        <w:t xml:space="preserve"> in the survey. The researcher </w:t>
      </w:r>
      <w:r>
        <w:rPr>
          <w:rFonts w:hint="default" w:ascii="Arial" w:hAnsi="Arial" w:eastAsia="SimSun" w:cs="Arial"/>
          <w:sz w:val="24"/>
          <w:szCs w:val="24"/>
          <w:lang w:val="en-US"/>
        </w:rPr>
        <w:t>did not</w:t>
      </w:r>
      <w:r>
        <w:rPr>
          <w:rFonts w:ascii="Arial" w:hAnsi="Arial" w:eastAsia="SimSun" w:cs="Arial"/>
          <w:sz w:val="24"/>
          <w:szCs w:val="24"/>
        </w:rPr>
        <w:t xml:space="preserve"> prejudiced in choosing the </w:t>
      </w:r>
      <w:r>
        <w:rPr>
          <w:rFonts w:hint="default" w:ascii="Arial" w:hAnsi="Arial" w:eastAsia="SimSun" w:cs="Arial"/>
          <w:sz w:val="24"/>
          <w:szCs w:val="24"/>
          <w:lang w:val="en-US"/>
        </w:rPr>
        <w:t>respondents</w:t>
      </w:r>
      <w:r>
        <w:rPr>
          <w:rFonts w:ascii="Arial" w:hAnsi="Arial" w:eastAsia="SimSun" w:cs="Arial"/>
          <w:sz w:val="24"/>
          <w:szCs w:val="24"/>
        </w:rPr>
        <w:t xml:space="preserve"> of the study. Anybody who fitted the qualifications of </w:t>
      </w:r>
      <w:r>
        <w:rPr>
          <w:rFonts w:hint="default" w:ascii="Arial" w:hAnsi="Arial" w:eastAsia="SimSun" w:cs="Arial"/>
          <w:sz w:val="24"/>
          <w:szCs w:val="24"/>
          <w:lang w:val="en-US"/>
        </w:rPr>
        <w:t>being permanent-regular</w:t>
      </w:r>
      <w:r>
        <w:rPr>
          <w:rFonts w:ascii="Arial" w:hAnsi="Arial" w:eastAsia="SimSun" w:cs="Arial"/>
          <w:sz w:val="24"/>
          <w:szCs w:val="24"/>
        </w:rPr>
        <w:t xml:space="preserve"> in the purposively selected schools. Du</w:t>
      </w:r>
      <w:r>
        <w:rPr>
          <w:rFonts w:ascii="Arial" w:hAnsi="Arial" w:cs="Arial"/>
          <w:sz w:val="24"/>
          <w:szCs w:val="23"/>
        </w:rPr>
        <w:t xml:space="preserve">ring the conduct of the study, the researcher </w:t>
      </w:r>
      <w:r>
        <w:rPr>
          <w:rFonts w:hint="default" w:ascii="Arial" w:hAnsi="Arial" w:cs="Arial"/>
          <w:sz w:val="24"/>
          <w:szCs w:val="23"/>
          <w:lang w:val="en-US"/>
        </w:rPr>
        <w:t>made</w:t>
      </w:r>
      <w:r>
        <w:rPr>
          <w:rFonts w:ascii="Arial" w:hAnsi="Arial" w:cs="Arial"/>
          <w:sz w:val="24"/>
          <w:szCs w:val="23"/>
        </w:rPr>
        <w:t xml:space="preserve"> certain to respect the </w:t>
      </w:r>
      <w:r>
        <w:rPr>
          <w:rFonts w:hint="default" w:ascii="Arial" w:hAnsi="Arial" w:eastAsia="SimSun" w:cs="Arial"/>
          <w:sz w:val="24"/>
          <w:szCs w:val="24"/>
          <w:lang w:val="en-US"/>
        </w:rPr>
        <w:t>respondents</w:t>
      </w:r>
      <w:r>
        <w:rPr>
          <w:rFonts w:ascii="Arial" w:hAnsi="Arial" w:cs="Arial"/>
          <w:sz w:val="24"/>
          <w:szCs w:val="23"/>
        </w:rPr>
        <w:t xml:space="preserve"> by interrupting as little time as possible to the routine of the </w:t>
      </w:r>
      <w:r>
        <w:rPr>
          <w:rFonts w:hint="default" w:ascii="Arial" w:hAnsi="Arial" w:eastAsia="SimSun" w:cs="Arial"/>
          <w:sz w:val="24"/>
          <w:szCs w:val="24"/>
          <w:lang w:val="en-US"/>
        </w:rPr>
        <w:t>respondents</w:t>
      </w:r>
      <w:r>
        <w:rPr>
          <w:rFonts w:ascii="Arial" w:hAnsi="Arial" w:cs="Arial"/>
          <w:sz w:val="24"/>
          <w:szCs w:val="23"/>
        </w:rPr>
        <w:t>.</w:t>
      </w:r>
      <w:r>
        <w:t xml:space="preserve"> </w:t>
      </w:r>
      <w:r>
        <w:rPr>
          <w:rFonts w:ascii="Arial" w:hAnsi="Arial" w:eastAsia="SimSun" w:cs="Arial"/>
          <w:sz w:val="24"/>
          <w:szCs w:val="24"/>
        </w:rPr>
        <w:t>To compensate for the time spent during data gathering, the researcher g</w:t>
      </w:r>
      <w:r>
        <w:rPr>
          <w:rFonts w:hint="default" w:ascii="Arial" w:hAnsi="Arial" w:eastAsia="SimSun" w:cs="Arial"/>
          <w:sz w:val="24"/>
          <w:szCs w:val="24"/>
          <w:lang w:val="en-US"/>
        </w:rPr>
        <w:t>a</w:t>
      </w:r>
      <w:r>
        <w:rPr>
          <w:rFonts w:ascii="Arial" w:hAnsi="Arial" w:eastAsia="SimSun" w:cs="Arial"/>
          <w:sz w:val="24"/>
          <w:szCs w:val="24"/>
        </w:rPr>
        <w:t xml:space="preserve">ve tokens of appreciation to </w:t>
      </w:r>
      <w:r>
        <w:rPr>
          <w:rFonts w:hint="default" w:ascii="Arial" w:hAnsi="Arial" w:eastAsia="SimSun" w:cs="Arial"/>
          <w:sz w:val="24"/>
          <w:szCs w:val="24"/>
          <w:lang w:val="en-US"/>
        </w:rPr>
        <w:t>the respondents</w:t>
      </w:r>
      <w:r>
        <w:rPr>
          <w:rFonts w:ascii="Arial" w:hAnsi="Arial" w:eastAsia="SimSun" w:cs="Arial"/>
          <w:sz w:val="24"/>
          <w:szCs w:val="24"/>
        </w:rPr>
        <w:t>.</w:t>
      </w:r>
      <w:r>
        <w:rPr>
          <w:rFonts w:ascii="Arial" w:hAnsi="Arial" w:eastAsia="SimSun" w:cs="Arial"/>
          <w:bCs/>
          <w:iCs/>
          <w:color w:val="000000"/>
          <w:sz w:val="24"/>
          <w:szCs w:val="24"/>
          <w:lang w:eastAsia="zh-CN"/>
        </w:rPr>
        <w:t xml:space="preserve"> </w:t>
      </w:r>
      <w:r>
        <w:rPr>
          <w:rFonts w:ascii="Arial" w:hAnsi="Arial" w:eastAsia="SimSun" w:cs="Arial"/>
          <w:bCs/>
          <w:iCs/>
          <w:sz w:val="24"/>
          <w:szCs w:val="24"/>
        </w:rPr>
        <w:t xml:space="preserve">This token </w:t>
      </w:r>
      <w:r>
        <w:rPr>
          <w:rFonts w:hint="default" w:ascii="Arial" w:hAnsi="Arial" w:eastAsia="SimSun" w:cs="Arial"/>
          <w:bCs/>
          <w:iCs/>
          <w:sz w:val="24"/>
          <w:szCs w:val="24"/>
          <w:lang w:val="en-US"/>
        </w:rPr>
        <w:t>was</w:t>
      </w:r>
      <w:r>
        <w:rPr>
          <w:rFonts w:ascii="Arial" w:hAnsi="Arial" w:eastAsia="SimSun" w:cs="Arial"/>
          <w:bCs/>
          <w:iCs/>
          <w:sz w:val="24"/>
          <w:szCs w:val="24"/>
          <w:lang w:val="en-PH"/>
        </w:rPr>
        <w:t xml:space="preserve"> </w:t>
      </w:r>
      <w:r>
        <w:rPr>
          <w:rFonts w:ascii="Arial" w:hAnsi="Arial" w:eastAsia="SimSun" w:cs="Arial"/>
          <w:bCs/>
          <w:iCs/>
          <w:sz w:val="24"/>
          <w:szCs w:val="24"/>
        </w:rPr>
        <w:t xml:space="preserve">an assortment of souvenir. The tokens </w:t>
      </w:r>
      <w:r>
        <w:rPr>
          <w:rFonts w:hint="default" w:ascii="Arial" w:hAnsi="Arial" w:eastAsia="SimSun" w:cs="Arial"/>
          <w:bCs/>
          <w:iCs/>
          <w:sz w:val="24"/>
          <w:szCs w:val="24"/>
          <w:lang w:val="en-US"/>
        </w:rPr>
        <w:t>were</w:t>
      </w:r>
      <w:r>
        <w:rPr>
          <w:rFonts w:ascii="Arial" w:hAnsi="Arial" w:eastAsia="SimSun" w:cs="Arial"/>
          <w:bCs/>
          <w:iCs/>
          <w:sz w:val="24"/>
          <w:szCs w:val="24"/>
        </w:rPr>
        <w:t xml:space="preserve"> sent via courier, and these </w:t>
      </w:r>
      <w:r>
        <w:rPr>
          <w:rFonts w:ascii="Arial" w:hAnsi="Arial" w:eastAsia="SimSun" w:cs="Arial"/>
          <w:bCs/>
          <w:iCs/>
          <w:sz w:val="24"/>
          <w:szCs w:val="24"/>
          <w:lang w:val="en-PH"/>
        </w:rPr>
        <w:t>w</w:t>
      </w:r>
      <w:r>
        <w:rPr>
          <w:rFonts w:hint="default" w:ascii="Arial" w:hAnsi="Arial" w:eastAsia="SimSun" w:cs="Arial"/>
          <w:bCs/>
          <w:iCs/>
          <w:sz w:val="24"/>
          <w:szCs w:val="24"/>
          <w:lang w:val="en-US"/>
        </w:rPr>
        <w:t>as</w:t>
      </w:r>
      <w:r>
        <w:rPr>
          <w:rFonts w:ascii="Arial" w:hAnsi="Arial" w:eastAsia="SimSun" w:cs="Arial"/>
          <w:bCs/>
          <w:iCs/>
          <w:sz w:val="24"/>
          <w:szCs w:val="24"/>
        </w:rPr>
        <w:t xml:space="preserve"> sealed carefully in a package. Also, each token</w:t>
      </w:r>
      <w:r>
        <w:rPr>
          <w:rFonts w:hint="default" w:ascii="Arial" w:hAnsi="Arial" w:eastAsia="SimSun" w:cs="Arial"/>
          <w:bCs/>
          <w:iCs/>
          <w:sz w:val="24"/>
          <w:szCs w:val="24"/>
          <w:lang w:val="en-US"/>
        </w:rPr>
        <w:t>s</w:t>
      </w:r>
      <w:r>
        <w:rPr>
          <w:rFonts w:ascii="Arial" w:hAnsi="Arial" w:eastAsia="SimSun" w:cs="Arial"/>
          <w:bCs/>
          <w:iCs/>
          <w:sz w:val="24"/>
          <w:szCs w:val="24"/>
        </w:rPr>
        <w:t xml:space="preserve"> </w:t>
      </w:r>
      <w:r>
        <w:rPr>
          <w:rFonts w:hint="default" w:ascii="Arial" w:hAnsi="Arial" w:eastAsia="SimSun" w:cs="Arial"/>
          <w:bCs/>
          <w:iCs/>
          <w:sz w:val="24"/>
          <w:szCs w:val="24"/>
          <w:lang w:val="en-US"/>
        </w:rPr>
        <w:t>were</w:t>
      </w:r>
      <w:r>
        <w:rPr>
          <w:rFonts w:ascii="Arial" w:hAnsi="Arial" w:eastAsia="SimSun" w:cs="Arial"/>
          <w:bCs/>
          <w:iCs/>
          <w:sz w:val="24"/>
          <w:szCs w:val="24"/>
          <w:lang w:val="en-PH"/>
        </w:rPr>
        <w:t xml:space="preserve"> </w:t>
      </w:r>
      <w:r>
        <w:rPr>
          <w:rFonts w:ascii="Arial" w:hAnsi="Arial" w:eastAsia="SimSun" w:cs="Arial"/>
          <w:bCs/>
          <w:iCs/>
          <w:sz w:val="24"/>
          <w:szCs w:val="24"/>
        </w:rPr>
        <w:t>sanitized before having it sent to your doorstep.</w:t>
      </w:r>
    </w:p>
    <w:p>
      <w:pPr>
        <w:shd w:val="clear" w:color="auto" w:fill="FFFFFF"/>
        <w:spacing w:line="480" w:lineRule="auto"/>
        <w:ind w:firstLine="720" w:firstLineChars="0"/>
        <w:jc w:val="both"/>
        <w:rPr>
          <w:rFonts w:ascii="Arial" w:hAnsi="Arial" w:cs="Arial"/>
          <w:sz w:val="24"/>
          <w:szCs w:val="24"/>
          <w:lang w:val="en-PH"/>
        </w:rPr>
      </w:pPr>
      <w:r>
        <w:rPr>
          <w:rFonts w:ascii="Arial" w:hAnsi="Arial" w:cs="Arial"/>
          <w:b w:val="0"/>
          <w:bCs w:val="0"/>
          <w:i/>
          <w:iCs/>
          <w:sz w:val="24"/>
          <w:szCs w:val="24"/>
          <w:lang w:val="en-PH"/>
        </w:rPr>
        <w:t>Transparency</w:t>
      </w:r>
      <w:r>
        <w:rPr>
          <w:rFonts w:ascii="Arial" w:hAnsi="Arial" w:cs="Arial"/>
          <w:sz w:val="24"/>
          <w:szCs w:val="24"/>
          <w:lang w:val="en-PH"/>
        </w:rPr>
        <w:t xml:space="preserve">. </w:t>
      </w:r>
      <w:r>
        <w:rPr>
          <w:rFonts w:ascii="Arial" w:hAnsi="Arial" w:cs="Arial"/>
          <w:sz w:val="24"/>
          <w:szCs w:val="23"/>
        </w:rPr>
        <w:t xml:space="preserve">To provide transparency in this study, any type of communication in relation to the research </w:t>
      </w:r>
      <w:r>
        <w:rPr>
          <w:rFonts w:hint="default" w:ascii="Arial" w:hAnsi="Arial" w:cs="Arial"/>
          <w:sz w:val="24"/>
          <w:szCs w:val="23"/>
          <w:lang w:val="en-US"/>
        </w:rPr>
        <w:t>was</w:t>
      </w:r>
      <w:r>
        <w:rPr>
          <w:rFonts w:ascii="Arial" w:hAnsi="Arial" w:cs="Arial"/>
          <w:sz w:val="24"/>
          <w:szCs w:val="23"/>
        </w:rPr>
        <w:t xml:space="preserve"> done with honesty and transparency. To safeguard the welfare of the </w:t>
      </w:r>
      <w:r>
        <w:rPr>
          <w:rFonts w:hint="default" w:ascii="Arial" w:hAnsi="Arial" w:cs="Arial"/>
          <w:sz w:val="24"/>
          <w:szCs w:val="23"/>
          <w:lang w:val="en-US"/>
        </w:rPr>
        <w:t>respondents</w:t>
      </w:r>
      <w:r>
        <w:rPr>
          <w:rFonts w:ascii="Arial" w:hAnsi="Arial" w:cs="Arial"/>
          <w:sz w:val="24"/>
          <w:szCs w:val="23"/>
        </w:rPr>
        <w:t>, the researcher properly implement</w:t>
      </w:r>
      <w:r>
        <w:rPr>
          <w:rFonts w:hint="default" w:ascii="Arial" w:hAnsi="Arial" w:cs="Arial"/>
          <w:sz w:val="24"/>
          <w:szCs w:val="23"/>
          <w:lang w:val="en-US"/>
        </w:rPr>
        <w:t>ed</w:t>
      </w:r>
      <w:r>
        <w:rPr>
          <w:rFonts w:ascii="Arial" w:hAnsi="Arial" w:cs="Arial"/>
          <w:sz w:val="24"/>
          <w:szCs w:val="23"/>
        </w:rPr>
        <w:t xml:space="preserve"> the methods that are discussed to use in this study. All the necessary documents that support</w:t>
      </w:r>
      <w:r>
        <w:rPr>
          <w:rFonts w:hint="default" w:ascii="Arial" w:hAnsi="Arial" w:cs="Arial"/>
          <w:sz w:val="24"/>
          <w:szCs w:val="23"/>
          <w:lang w:val="en-US"/>
        </w:rPr>
        <w:t>ed</w:t>
      </w:r>
      <w:r>
        <w:rPr>
          <w:rFonts w:ascii="Arial" w:hAnsi="Arial" w:cs="Arial"/>
          <w:sz w:val="24"/>
          <w:szCs w:val="23"/>
        </w:rPr>
        <w:t xml:space="preserve"> the data analysis </w:t>
      </w:r>
      <w:r>
        <w:rPr>
          <w:rFonts w:hint="default" w:ascii="Arial" w:hAnsi="Arial" w:cs="Arial"/>
          <w:sz w:val="24"/>
          <w:szCs w:val="23"/>
          <w:lang w:val="en-US"/>
        </w:rPr>
        <w:t>was</w:t>
      </w:r>
      <w:r>
        <w:rPr>
          <w:rFonts w:ascii="Arial" w:hAnsi="Arial" w:cs="Arial"/>
          <w:sz w:val="24"/>
          <w:szCs w:val="23"/>
        </w:rPr>
        <w:t xml:space="preserve"> included</w:t>
      </w:r>
      <w:r>
        <w:rPr>
          <w:rFonts w:ascii="Arial" w:hAnsi="Arial" w:eastAsia="Times New Roman" w:cs="Arial"/>
          <w:color w:val="000000"/>
          <w:sz w:val="24"/>
          <w:szCs w:val="24"/>
        </w:rPr>
        <w:t>.</w:t>
      </w:r>
    </w:p>
    <w:p>
      <w:pPr>
        <w:spacing w:line="480" w:lineRule="auto"/>
        <w:ind w:firstLine="720" w:firstLineChars="0"/>
        <w:jc w:val="both"/>
        <w:rPr>
          <w:rFonts w:ascii="Arial" w:hAnsi="Arial" w:cs="Arial"/>
          <w:color w:val="000000"/>
          <w:sz w:val="24"/>
          <w:szCs w:val="24"/>
          <w:lang w:val="en-PH"/>
        </w:rPr>
      </w:pPr>
      <w:r>
        <w:rPr>
          <w:rFonts w:ascii="Arial" w:hAnsi="Arial" w:cs="Arial"/>
          <w:b w:val="0"/>
          <w:bCs w:val="0"/>
          <w:i/>
          <w:iCs/>
          <w:sz w:val="24"/>
          <w:szCs w:val="24"/>
          <w:lang w:val="en-PH"/>
        </w:rPr>
        <w:t>Qualification of the Researcher.</w:t>
      </w:r>
      <w:r>
        <w:rPr>
          <w:rFonts w:ascii="Arial" w:hAnsi="Arial" w:cs="Arial"/>
          <w:b/>
          <w:bCs/>
          <w:sz w:val="24"/>
          <w:szCs w:val="24"/>
          <w:lang w:val="en-PH"/>
        </w:rPr>
        <w:t xml:space="preserve"> </w:t>
      </w:r>
      <w:r>
        <w:rPr>
          <w:rFonts w:ascii="Arial" w:hAnsi="Arial" w:cs="Arial"/>
          <w:sz w:val="24"/>
          <w:szCs w:val="24"/>
        </w:rPr>
        <w:t xml:space="preserve">The researcher </w:t>
      </w:r>
      <w:r>
        <w:rPr>
          <w:rFonts w:hint="default" w:ascii="Arial" w:hAnsi="Arial" w:cs="Arial"/>
          <w:sz w:val="24"/>
          <w:szCs w:val="24"/>
          <w:lang w:val="en-US"/>
        </w:rPr>
        <w:t>e</w:t>
      </w:r>
      <w:r>
        <w:rPr>
          <w:rFonts w:ascii="Arial" w:hAnsi="Arial" w:cs="Arial"/>
          <w:sz w:val="24"/>
          <w:szCs w:val="24"/>
        </w:rPr>
        <w:t>nsure</w:t>
      </w:r>
      <w:r>
        <w:rPr>
          <w:rFonts w:hint="default" w:ascii="Arial" w:hAnsi="Arial" w:cs="Arial"/>
          <w:sz w:val="24"/>
          <w:szCs w:val="24"/>
          <w:lang w:val="en-US"/>
        </w:rPr>
        <w:t>d</w:t>
      </w:r>
      <w:r>
        <w:rPr>
          <w:rFonts w:ascii="Arial" w:hAnsi="Arial" w:cs="Arial"/>
          <w:sz w:val="24"/>
          <w:szCs w:val="24"/>
        </w:rPr>
        <w:t xml:space="preserve"> that the responses of the respondents w</w:t>
      </w:r>
      <w:r>
        <w:rPr>
          <w:rFonts w:hint="default" w:ascii="Arial" w:hAnsi="Arial" w:cs="Arial"/>
          <w:sz w:val="24"/>
          <w:szCs w:val="24"/>
          <w:lang w:val="en-US"/>
        </w:rPr>
        <w:t>ere</w:t>
      </w:r>
      <w:r>
        <w:rPr>
          <w:rFonts w:ascii="Arial" w:hAnsi="Arial" w:cs="Arial"/>
          <w:sz w:val="24"/>
          <w:szCs w:val="24"/>
        </w:rPr>
        <w:t xml:space="preserve"> not influence by any other factor like the conflict of interest. The findings of the study could be accessed by the respondents and parents, and school administrators of the participating schools because the information would be made available as long as they followed proper protocol to protect the anonymity of the respondents. The researcher also acknowledge</w:t>
      </w:r>
      <w:r>
        <w:rPr>
          <w:rFonts w:hint="default" w:ascii="Arial" w:hAnsi="Arial" w:cs="Arial"/>
          <w:sz w:val="24"/>
          <w:szCs w:val="24"/>
          <w:lang w:val="en-US"/>
        </w:rPr>
        <w:t>d</w:t>
      </w:r>
      <w:r>
        <w:rPr>
          <w:rFonts w:ascii="Arial" w:hAnsi="Arial" w:cs="Arial"/>
          <w:sz w:val="24"/>
          <w:szCs w:val="24"/>
        </w:rPr>
        <w:t xml:space="preserve"> the effort of every person who contribute</w:t>
      </w:r>
      <w:r>
        <w:rPr>
          <w:rFonts w:hint="default" w:ascii="Arial" w:hAnsi="Arial" w:cs="Arial"/>
          <w:sz w:val="24"/>
          <w:szCs w:val="24"/>
          <w:lang w:val="en-US"/>
        </w:rPr>
        <w:t>d</w:t>
      </w:r>
      <w:r>
        <w:rPr>
          <w:rFonts w:ascii="Arial" w:hAnsi="Arial" w:cs="Arial"/>
          <w:sz w:val="24"/>
          <w:szCs w:val="24"/>
        </w:rPr>
        <w:t xml:space="preserve"> to the success of the </w:t>
      </w:r>
      <w:r>
        <w:rPr>
          <w:rFonts w:ascii="Arial" w:hAnsi="Arial" w:cs="Arial"/>
        </w:rPr>
        <mc:AlternateContent>
          <mc:Choice Requires="wps">
            <w:drawing>
              <wp:anchor distT="0" distB="0" distL="114300" distR="114300" simplePos="0" relativeHeight="251666432" behindDoc="0" locked="0" layoutInCell="1" allowOverlap="1">
                <wp:simplePos x="0" y="0"/>
                <wp:positionH relativeFrom="page">
                  <wp:posOffset>5342255</wp:posOffset>
                </wp:positionH>
                <wp:positionV relativeFrom="page">
                  <wp:posOffset>420370</wp:posOffset>
                </wp:positionV>
                <wp:extent cx="533400" cy="238125"/>
                <wp:effectExtent l="6350" t="6350" r="12700" b="22225"/>
                <wp:wrapNone/>
                <wp:docPr id="22" name="Rectangles 22"/>
                <wp:cNvGraphicFramePr/>
                <a:graphic xmlns:a="http://schemas.openxmlformats.org/drawingml/2006/main">
                  <a:graphicData uri="http://schemas.microsoft.com/office/word/2010/wordprocessingShape">
                    <wps:wsp>
                      <wps:cNvSpPr/>
                      <wps:spPr>
                        <a:xfrm>
                          <a:off x="0" y="0"/>
                          <a:ext cx="533400" cy="23812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20.65pt;margin-top:33.1pt;height:18.75pt;width:42pt;mso-position-horizontal-relative:page;mso-position-vertical-relative:page;z-index:251666432;v-text-anchor:middle;mso-width-relative:page;mso-height-relative:page;" fillcolor="#FFFFFF" filled="t" stroked="t" coordsize="21600,21600" o:gfxdata="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FCLD33YAAAACgEAAA8AAAAAAAAAAQAgAAAAIgAAAGRycy9kb3du&#10;cmV2LnhtbFBLAQIUABQAAAAIAIdO4kCQQ1l6cQIAACcFAAAOAAAAAAAAAAEAIAAAACcBAABkcnMv&#10;ZTJvRG9jLnhtbFBLBQYAAAAABgAGAFkBAAAKBgAAAAA=&#10;">
                <v:fill on="t" focussize="0,0"/>
                <v:stroke weight="1pt" color="#FFFFFF" miterlimit="8" joinstyle="miter"/>
                <v:imagedata o:title=""/>
                <o:lock v:ext="edit" aspectratio="f"/>
              </v:rect>
            </w:pict>
          </mc:Fallback>
        </mc:AlternateContent>
      </w:r>
      <w:r>
        <w:rPr>
          <w:rFonts w:ascii="Arial" w:hAnsi="Arial" w:cs="Arial"/>
          <w:sz w:val="24"/>
          <w:szCs w:val="24"/>
        </w:rPr>
        <w:t xml:space="preserve">study, the Division of </w:t>
      </w:r>
      <w:r>
        <w:rPr>
          <w:rFonts w:hint="default" w:ascii="Arial" w:hAnsi="Arial" w:cs="Arial"/>
          <w:sz w:val="24"/>
          <w:szCs w:val="24"/>
          <w:lang w:val="en-US"/>
        </w:rPr>
        <w:t>Davao City</w:t>
      </w:r>
      <w:r>
        <w:rPr>
          <w:rFonts w:ascii="Arial" w:hAnsi="Arial" w:cs="Arial"/>
          <w:sz w:val="24"/>
          <w:szCs w:val="24"/>
        </w:rPr>
        <w:t xml:space="preserve"> </w:t>
      </w:r>
      <w:r>
        <w:rPr>
          <w:rFonts w:hint="default" w:ascii="Arial" w:hAnsi="Arial" w:cs="Arial"/>
          <w:sz w:val="24"/>
          <w:szCs w:val="24"/>
          <w:lang w:val="en-US"/>
        </w:rPr>
        <w:t>was</w:t>
      </w:r>
      <w:r>
        <w:rPr>
          <w:rFonts w:ascii="Arial" w:hAnsi="Arial" w:cs="Arial"/>
          <w:sz w:val="24"/>
          <w:szCs w:val="24"/>
        </w:rPr>
        <w:t xml:space="preserve"> given a furnished copy of the results of the research so it can be accessed by the respondents and be used for learning and further study</w:t>
      </w:r>
      <w:r>
        <w:rPr>
          <w:rFonts w:ascii="Arial"/>
          <w:sz w:val="24"/>
          <w:szCs w:val="24"/>
        </w:rPr>
        <w:t>.</w:t>
      </w:r>
    </w:p>
    <w:p>
      <w:pPr>
        <w:spacing w:line="480" w:lineRule="auto"/>
        <w:ind w:firstLine="720" w:firstLineChars="0"/>
        <w:contextualSpacing/>
        <w:jc w:val="both"/>
        <w:rPr>
          <w:rFonts w:ascii="Arial" w:hAnsi="Arial" w:cs="Arial"/>
          <w:sz w:val="24"/>
          <w:szCs w:val="24"/>
        </w:rPr>
      </w:pPr>
      <w:r>
        <w:rPr>
          <w:rFonts w:ascii="Arial" w:hAnsi="Arial" w:cs="Arial"/>
          <w:b w:val="0"/>
          <w:bCs/>
          <w:i/>
          <w:iCs/>
          <w:sz w:val="24"/>
          <w:szCs w:val="24"/>
        </w:rPr>
        <w:t>Adequacy of Facilities.</w:t>
      </w:r>
      <w:r>
        <w:rPr>
          <w:rFonts w:ascii="Arial" w:hAnsi="Arial" w:cs="Arial"/>
          <w:sz w:val="24"/>
          <w:szCs w:val="24"/>
        </w:rPr>
        <w:t xml:space="preserve"> The researcher engage</w:t>
      </w:r>
      <w:r>
        <w:rPr>
          <w:rFonts w:ascii="Arial" w:hAnsi="Arial" w:cs="Arial"/>
          <w:sz w:val="24"/>
          <w:szCs w:val="24"/>
          <w:lang w:val="en-PH"/>
        </w:rPr>
        <w:t>d</w:t>
      </w:r>
      <w:r>
        <w:rPr>
          <w:rFonts w:ascii="Arial" w:hAnsi="Arial" w:cs="Arial"/>
          <w:sz w:val="24"/>
          <w:szCs w:val="24"/>
        </w:rPr>
        <w:t xml:space="preserve"> the </w:t>
      </w:r>
      <w:r>
        <w:rPr>
          <w:rFonts w:ascii="Arial" w:hAnsi="Arial" w:cs="Arial"/>
          <w:sz w:val="24"/>
          <w:szCs w:val="24"/>
          <w:lang w:val="en-PH"/>
        </w:rPr>
        <w:t>respondents</w:t>
      </w:r>
      <w:r>
        <w:rPr>
          <w:rFonts w:ascii="Arial" w:hAnsi="Arial" w:cs="Arial"/>
          <w:sz w:val="24"/>
          <w:szCs w:val="24"/>
        </w:rPr>
        <w:t xml:space="preserve"> in a conducive environment and learning materials which were ample and available in the conduct of the study and w</w:t>
      </w:r>
      <w:r>
        <w:rPr>
          <w:rFonts w:ascii="Arial" w:hAnsi="Arial" w:cs="Arial"/>
          <w:sz w:val="24"/>
          <w:szCs w:val="24"/>
          <w:lang w:val="en-PH"/>
        </w:rPr>
        <w:t>as</w:t>
      </w:r>
      <w:r>
        <w:rPr>
          <w:rFonts w:ascii="Arial" w:hAnsi="Arial" w:cs="Arial"/>
          <w:sz w:val="24"/>
          <w:szCs w:val="24"/>
        </w:rPr>
        <w:t xml:space="preserve"> done within the time set by the researcher. The accuracy of gathering data from the </w:t>
      </w:r>
      <w:r>
        <w:rPr>
          <w:rFonts w:hint="default" w:ascii="Arial" w:hAnsi="Arial" w:cs="Arial"/>
          <w:sz w:val="24"/>
          <w:szCs w:val="24"/>
          <w:lang w:val="en-US"/>
        </w:rPr>
        <w:t>respondents</w:t>
      </w:r>
      <w:r>
        <w:rPr>
          <w:rFonts w:ascii="Arial" w:hAnsi="Arial" w:cs="Arial"/>
          <w:sz w:val="24"/>
          <w:szCs w:val="24"/>
        </w:rPr>
        <w:t xml:space="preserve"> </w:t>
      </w:r>
      <w:r>
        <w:rPr>
          <w:rFonts w:ascii="Arial" w:hAnsi="Arial" w:cs="Arial"/>
          <w:sz w:val="24"/>
          <w:szCs w:val="24"/>
          <w:lang w:val="en-PH"/>
        </w:rPr>
        <w:t>was</w:t>
      </w:r>
      <w:r>
        <w:rPr>
          <w:rFonts w:ascii="Arial" w:hAnsi="Arial" w:cs="Arial"/>
          <w:sz w:val="24"/>
          <w:szCs w:val="24"/>
        </w:rPr>
        <w:t xml:space="preserve"> ensured by encoding properly the ratings of the respondents during the day when the researcher </w:t>
      </w:r>
      <w:r>
        <w:rPr>
          <w:rFonts w:ascii="Arial" w:hAnsi="Arial" w:cs="Arial"/>
          <w:sz w:val="24"/>
          <w:szCs w:val="24"/>
          <w:lang w:val="en-PH"/>
        </w:rPr>
        <w:t>was</w:t>
      </w:r>
      <w:r>
        <w:rPr>
          <w:rFonts w:ascii="Arial" w:hAnsi="Arial" w:cs="Arial"/>
          <w:sz w:val="24"/>
          <w:szCs w:val="24"/>
        </w:rPr>
        <w:t xml:space="preserve"> not too tired to do them to avoid errors in encoding. Also, the analysis and results gathered w</w:t>
      </w:r>
      <w:r>
        <w:rPr>
          <w:rFonts w:ascii="Arial" w:hAnsi="Arial" w:cs="Arial"/>
          <w:sz w:val="24"/>
          <w:szCs w:val="24"/>
          <w:lang w:val="en-PH"/>
        </w:rPr>
        <w:t>ere</w:t>
      </w:r>
      <w:r>
        <w:rPr>
          <w:rFonts w:ascii="Arial" w:hAnsi="Arial" w:cs="Arial"/>
          <w:sz w:val="24"/>
          <w:szCs w:val="24"/>
        </w:rPr>
        <w:t xml:space="preserve"> proficient and aligned that serves as a primary basis for adequacy.</w:t>
      </w:r>
    </w:p>
    <w:p>
      <w:pPr>
        <w:spacing w:line="480" w:lineRule="auto"/>
        <w:ind w:firstLine="720" w:firstLineChars="0"/>
        <w:contextualSpacing/>
        <w:jc w:val="both"/>
        <w:rPr>
          <w:rFonts w:hint="default" w:ascii="Arial" w:hAnsi="Arial" w:eastAsia="Times New Roman" w:cs="Arial"/>
          <w:b/>
          <w:sz w:val="24"/>
          <w:szCs w:val="24"/>
          <w:lang w:val="en-US"/>
        </w:rPr>
      </w:pPr>
      <w:r>
        <w:rPr>
          <w:rFonts w:ascii="Arial" w:hAnsi="Arial" w:cs="Arial"/>
          <w:b w:val="0"/>
          <w:bCs/>
          <w:i/>
          <w:iCs/>
          <w:sz w:val="24"/>
          <w:szCs w:val="24"/>
        </w:rPr>
        <w:t>Community Involvement.</w:t>
      </w:r>
      <w:r>
        <w:rPr>
          <w:rFonts w:ascii="Arial" w:hAnsi="Arial" w:cs="Arial"/>
          <w:b/>
          <w:sz w:val="24"/>
          <w:szCs w:val="24"/>
        </w:rPr>
        <w:t xml:space="preserve"> </w:t>
      </w:r>
      <w:r>
        <w:rPr>
          <w:rFonts w:ascii="Arial" w:hAnsi="Arial" w:cs="Arial"/>
          <w:sz w:val="24"/>
          <w:szCs w:val="24"/>
        </w:rPr>
        <w:t>It w</w:t>
      </w:r>
      <w:r>
        <w:rPr>
          <w:rFonts w:hint="default" w:ascii="Arial" w:hAnsi="Arial" w:cs="Arial"/>
          <w:sz w:val="24"/>
          <w:szCs w:val="24"/>
          <w:lang w:val="en-US"/>
        </w:rPr>
        <w:t>as</w:t>
      </w:r>
      <w:r>
        <w:rPr>
          <w:rFonts w:ascii="Arial" w:hAnsi="Arial" w:cs="Arial"/>
          <w:sz w:val="24"/>
          <w:szCs w:val="24"/>
        </w:rPr>
        <w:t xml:space="preserve"> a good practice to have community involvement during every phase of research from planning to reporting. Hence, the researcher planned to share the findings generated with the community, and community involvement will be accorded with primacy in making decisions about the research agenda, appropriate method to apply in their context, and use of the results or findings. The findings of this study will then be shared back with the community through gatherings, fora, and conferences</w:t>
      </w:r>
      <w:r>
        <w:rPr>
          <w:rFonts w:ascii="Arial" w:hAnsi="Arial" w:cs="Arial"/>
          <w:sz w:val="24"/>
          <w:szCs w:val="24"/>
          <w:lang w:val="en-PH"/>
        </w:rPr>
        <w:t>.</w:t>
      </w:r>
    </w:p>
    <w:p>
      <w:pPr>
        <w:spacing w:line="240" w:lineRule="auto"/>
        <w:jc w:val="center"/>
        <w:rPr>
          <w:rFonts w:ascii="Arial" w:hAnsi="Arial" w:cs="Arial"/>
          <w:i/>
          <w:sz w:val="24"/>
          <w:szCs w:val="24"/>
          <w:lang w:val="en-PH"/>
        </w:rPr>
      </w:pPr>
    </w:p>
    <w:p>
      <w:pPr>
        <w:spacing w:line="480" w:lineRule="auto"/>
        <w:jc w:val="center"/>
        <w:rPr>
          <w:rFonts w:ascii="Arial" w:hAnsi="Arial" w:cs="Arial"/>
          <w:i/>
          <w:sz w:val="24"/>
          <w:szCs w:val="24"/>
          <w:lang w:val="en-PH"/>
        </w:rPr>
      </w:pPr>
      <w:r>
        <w:rPr>
          <w:rFonts w:ascii="Arial" w:hAnsi="Arial" w:cs="Arial"/>
          <w:i/>
          <w:sz w:val="24"/>
          <w:szCs w:val="24"/>
          <w:lang w:val="en-PH"/>
        </w:rPr>
        <w:t>Data Analysis</w:t>
      </w:r>
    </w:p>
    <w:p>
      <w:pPr>
        <w:jc w:val="center"/>
        <w:rPr>
          <w:rFonts w:ascii="Arial" w:hAnsi="Arial" w:cs="Arial"/>
          <w:i/>
          <w:sz w:val="24"/>
          <w:szCs w:val="24"/>
          <w:lang w:val="en-PH"/>
        </w:rPr>
      </w:pPr>
    </w:p>
    <w:p>
      <w:pPr>
        <w:pStyle w:val="2"/>
        <w:spacing w:line="480" w:lineRule="auto"/>
        <w:ind w:firstLine="720" w:firstLineChars="0"/>
        <w:contextualSpacing/>
        <w:jc w:val="both"/>
        <w:rPr>
          <w:rFonts w:ascii="Arial" w:hAnsi="Arial" w:cs="Arial"/>
        </w:rPr>
      </w:pPr>
      <w:r>
        <w:rPr>
          <w:rFonts w:ascii="Arial" w:hAnsi="Arial" w:cs="Arial"/>
        </w:rPr>
        <w:t xml:space="preserve">The following </w:t>
      </w:r>
      <w:r>
        <w:rPr>
          <w:rFonts w:ascii="Arial" w:hAnsi="Arial" w:cs="Arial"/>
          <w:lang w:val="en-PH"/>
        </w:rPr>
        <w:t>were</w:t>
      </w:r>
      <w:r>
        <w:rPr>
          <w:rFonts w:ascii="Arial" w:hAnsi="Arial" w:cs="Arial"/>
        </w:rPr>
        <w:t xml:space="preserve"> the statistical tools utilize</w:t>
      </w:r>
      <w:r>
        <w:rPr>
          <w:rFonts w:ascii="Arial" w:hAnsi="Arial" w:cs="Arial"/>
          <w:lang w:val="en-PH"/>
        </w:rPr>
        <w:t>d</w:t>
      </w:r>
      <w:r>
        <w:rPr>
          <w:rFonts w:ascii="Arial" w:hAnsi="Arial" w:cs="Arial"/>
        </w:rPr>
        <w:t xml:space="preserve"> </w:t>
      </w:r>
      <w:r>
        <w:rPr>
          <w:rFonts w:ascii="Arial" w:hAnsi="Arial" w:cs="Arial"/>
          <w:lang w:val="en-PH"/>
        </w:rPr>
        <w:t xml:space="preserve">by the researcher </w:t>
      </w:r>
      <w:r>
        <w:rPr>
          <w:rFonts w:ascii="Arial" w:hAnsi="Arial" w:cs="Arial"/>
        </w:rPr>
        <w:t>in processing the gathered data:</w:t>
      </w:r>
    </w:p>
    <w:p>
      <w:pPr>
        <w:pStyle w:val="2"/>
        <w:spacing w:line="480" w:lineRule="auto"/>
        <w:ind w:firstLine="720" w:firstLineChars="0"/>
        <w:contextualSpacing/>
        <w:jc w:val="both"/>
        <w:rPr>
          <w:rFonts w:ascii="Arial" w:hAnsi="Arial" w:cs="Arial"/>
          <w:lang w:val="en-PH"/>
        </w:rPr>
      </w:pPr>
      <w:r>
        <w:rPr>
          <w:rFonts w:ascii="Arial" w:hAnsi="Arial" w:cs="Arial"/>
          <w:bCs/>
          <w:i/>
          <w:iCs/>
          <w:lang w:val="en-PH"/>
        </w:rPr>
        <w:t>Mean.</w:t>
      </w:r>
      <w:r>
        <w:rPr>
          <w:rFonts w:ascii="Arial" w:hAnsi="Arial" w:cs="Arial"/>
          <w:bCs/>
          <w:lang w:val="en-PH"/>
        </w:rPr>
        <w:t xml:space="preserve"> </w:t>
      </w:r>
      <w:r>
        <w:rPr>
          <w:rFonts w:ascii="Arial" w:hAnsi="Arial" w:cs="Arial"/>
          <w:sz w:val="24"/>
          <w:szCs w:val="24"/>
        </w:rPr>
        <w:t xml:space="preserve">This </w:t>
      </w:r>
      <w:r>
        <w:rPr>
          <w:rFonts w:hint="default" w:ascii="Arial" w:hAnsi="Arial" w:cs="Arial"/>
          <w:sz w:val="24"/>
          <w:szCs w:val="24"/>
          <w:lang w:val="en-US"/>
        </w:rPr>
        <w:t>was</w:t>
      </w:r>
      <w:r>
        <w:rPr>
          <w:rFonts w:ascii="Arial" w:hAnsi="Arial" w:cs="Arial"/>
          <w:sz w:val="24"/>
          <w:szCs w:val="24"/>
        </w:rPr>
        <w:t xml:space="preserve"> useful in </w:t>
      </w:r>
      <w:r>
        <w:rPr>
          <w:rFonts w:hint="default" w:ascii="Arial" w:hAnsi="Arial" w:cs="Arial"/>
          <w:sz w:val="24"/>
          <w:szCs w:val="24"/>
          <w:lang w:val="en-PH"/>
        </w:rPr>
        <w:t>characterizing</w:t>
      </w:r>
      <w:r>
        <w:rPr>
          <w:rFonts w:ascii="Arial" w:hAnsi="Arial" w:cs="Arial"/>
          <w:sz w:val="24"/>
          <w:szCs w:val="24"/>
          <w:lang w:val="en-PH"/>
        </w:rPr>
        <w:t xml:space="preserve"> the </w:t>
      </w:r>
      <w:r>
        <w:rPr>
          <w:rFonts w:hint="default" w:ascii="Arial" w:hAnsi="Arial" w:cs="Arial"/>
          <w:sz w:val="24"/>
          <w:szCs w:val="24"/>
          <w:lang w:val="en-US"/>
        </w:rPr>
        <w:t>learners’ autonomy, numerical inquisitiveness, and caring behavior of teachers</w:t>
      </w:r>
      <w:r>
        <w:rPr>
          <w:rFonts w:ascii="Arial" w:hAnsi="Arial" w:cs="Arial"/>
          <w:sz w:val="24"/>
          <w:szCs w:val="24"/>
        </w:rPr>
        <w:t>.</w:t>
      </w:r>
      <w:r>
        <w:rPr>
          <w:rFonts w:hint="default" w:ascii="Arial" w:hAnsi="Arial" w:cs="Arial"/>
          <w:sz w:val="24"/>
          <w:szCs w:val="24"/>
          <w:lang w:val="en-US"/>
        </w:rPr>
        <w:t xml:space="preserve"> This was use to supply the answer for objectives 1, 2 and 3</w:t>
      </w:r>
      <w:r>
        <w:rPr>
          <w:rFonts w:ascii="Arial" w:hAnsi="Arial" w:cs="Arial"/>
          <w:lang w:val="en-PH"/>
        </w:rPr>
        <w:t>.</w:t>
      </w:r>
    </w:p>
    <w:p>
      <w:pPr>
        <w:pStyle w:val="2"/>
        <w:spacing w:line="480" w:lineRule="auto"/>
        <w:ind w:firstLine="720" w:firstLineChars="0"/>
        <w:contextualSpacing/>
        <w:jc w:val="both"/>
        <w:rPr>
          <w:rFonts w:hint="default" w:ascii="Arial" w:hAnsi="Arial" w:eastAsia="SimSun" w:cs="Arial"/>
          <w:sz w:val="24"/>
          <w:szCs w:val="24"/>
          <w:lang w:val="en-US"/>
        </w:rPr>
      </w:pPr>
      <w:r>
        <w:rPr>
          <w:rFonts w:ascii="Arial" w:hAnsi="Arial" w:cs="Arial"/>
          <w:bCs/>
          <w:i/>
          <w:iCs/>
        </w:rPr>
        <w:t>Pearson Product Moment Correlation</w:t>
      </w:r>
      <w:r>
        <w:rPr>
          <w:rFonts w:ascii="Arial" w:hAnsi="Arial" w:cs="Arial"/>
          <w:bCs/>
          <w:i/>
          <w:iCs/>
          <w:lang w:val="en-PH"/>
        </w:rPr>
        <w:t>.</w:t>
      </w:r>
      <w:r>
        <w:rPr>
          <w:rFonts w:ascii="Arial" w:hAnsi="Arial" w:cs="Arial"/>
        </w:rPr>
        <w:t xml:space="preserve"> </w:t>
      </w:r>
      <w:r>
        <w:rPr>
          <w:rFonts w:ascii="Arial" w:hAnsi="Arial" w:cs="Arial"/>
          <w:lang w:val="en-PH"/>
        </w:rPr>
        <w:t xml:space="preserve">It </w:t>
      </w:r>
      <w:r>
        <w:rPr>
          <w:rFonts w:ascii="Arial" w:hAnsi="Arial" w:cs="Arial"/>
          <w:bCs/>
          <w:lang w:val="en-PH"/>
        </w:rPr>
        <w:t>was</w:t>
      </w:r>
      <w:r>
        <w:rPr>
          <w:rFonts w:ascii="Arial" w:hAnsi="Arial" w:cs="Arial"/>
        </w:rPr>
        <w:t xml:space="preserve"> </w:t>
      </w:r>
      <w:r>
        <w:rPr>
          <w:rFonts w:ascii="Arial" w:hAnsi="Arial" w:cs="Arial"/>
          <w:lang w:val="en-PH"/>
        </w:rPr>
        <w:t>used</w:t>
      </w:r>
      <w:r>
        <w:rPr>
          <w:rFonts w:ascii="Arial" w:hAnsi="Arial" w:cs="Arial"/>
        </w:rPr>
        <w:t xml:space="preserve"> </w:t>
      </w:r>
      <w:r>
        <w:rPr>
          <w:rFonts w:ascii="Arial" w:hAnsi="Arial" w:cs="Arial"/>
          <w:lang w:val="en-PH"/>
        </w:rPr>
        <w:t xml:space="preserve">in this study </w:t>
      </w:r>
      <w:r>
        <w:rPr>
          <w:rFonts w:ascii="Arial" w:hAnsi="Arial" w:cs="Arial"/>
        </w:rPr>
        <w:t xml:space="preserve">to </w:t>
      </w:r>
      <w:r>
        <w:rPr>
          <w:rFonts w:ascii="Arial" w:hAnsi="Arial" w:cs="Arial"/>
          <w:lang w:val="en-PH"/>
        </w:rPr>
        <w:t>asses</w:t>
      </w:r>
      <w:r>
        <w:rPr>
          <w:rFonts w:ascii="Arial" w:hAnsi="Arial" w:cs="Arial"/>
        </w:rPr>
        <w:t xml:space="preserve"> the significant relationship between </w:t>
      </w:r>
      <w:r>
        <w:rPr>
          <w:rFonts w:ascii="Arial" w:hAnsi="Arial" w:cs="Arial"/>
          <w:lang w:val="en-PH"/>
        </w:rPr>
        <w:t xml:space="preserve">independent </w:t>
      </w:r>
      <w:r>
        <w:rPr>
          <w:rFonts w:ascii="Arial" w:hAnsi="Arial" w:cs="Arial"/>
          <w:sz w:val="24"/>
          <w:szCs w:val="24"/>
          <w:lang w:val="en-PH"/>
        </w:rPr>
        <w:t>(</w:t>
      </w:r>
      <w:r>
        <w:rPr>
          <w:rFonts w:hint="default" w:ascii="Arial" w:hAnsi="Arial" w:cs="Arial"/>
          <w:sz w:val="24"/>
          <w:szCs w:val="24"/>
          <w:lang w:val="en-US"/>
        </w:rPr>
        <w:t>autonomy</w:t>
      </w:r>
      <w:r>
        <w:rPr>
          <w:rFonts w:ascii="Arial" w:hAnsi="Arial" w:cs="Arial"/>
          <w:sz w:val="24"/>
          <w:szCs w:val="24"/>
          <w:lang w:val="en-PH"/>
        </w:rPr>
        <w:t>)</w:t>
      </w:r>
      <w:r>
        <w:rPr>
          <w:rFonts w:hint="default" w:ascii="Arial" w:hAnsi="Arial" w:cs="Arial"/>
          <w:lang w:val="en-US"/>
        </w:rPr>
        <w:t>,</w:t>
      </w:r>
      <w:r>
        <w:rPr>
          <w:rFonts w:ascii="Arial" w:hAnsi="Arial" w:cs="Arial"/>
          <w:lang w:val="en-PH"/>
        </w:rPr>
        <w:t xml:space="preserve"> dependent (</w:t>
      </w:r>
      <w:r>
        <w:rPr>
          <w:rFonts w:hint="default" w:ascii="Arial" w:hAnsi="Arial" w:cs="Arial"/>
          <w:sz w:val="24"/>
          <w:szCs w:val="24"/>
          <w:lang w:val="en-US"/>
        </w:rPr>
        <w:t>numerical inquisitiveness</w:t>
      </w:r>
      <w:r>
        <w:rPr>
          <w:rFonts w:ascii="Arial" w:hAnsi="Arial" w:cs="Arial"/>
          <w:lang w:val="en-PH"/>
        </w:rPr>
        <w:t>)</w:t>
      </w:r>
      <w:r>
        <w:rPr>
          <w:rFonts w:hint="default" w:ascii="Arial" w:hAnsi="Arial" w:cs="Arial"/>
          <w:lang w:val="en-US"/>
        </w:rPr>
        <w:t>, and mediator</w:t>
      </w:r>
      <w:r>
        <w:rPr>
          <w:rFonts w:ascii="Arial" w:hAnsi="Arial" w:cs="Arial"/>
          <w:lang w:val="en-PH"/>
        </w:rPr>
        <w:t xml:space="preserve"> (</w:t>
      </w:r>
      <w:r>
        <w:rPr>
          <w:rFonts w:hint="default" w:ascii="Arial" w:hAnsi="Arial" w:cs="Arial"/>
          <w:sz w:val="24"/>
          <w:szCs w:val="24"/>
          <w:lang w:val="en-US"/>
        </w:rPr>
        <w:t>caring behavior of teachers</w:t>
      </w:r>
      <w:r>
        <w:rPr>
          <w:rFonts w:ascii="Arial" w:hAnsi="Arial" w:cs="Arial"/>
          <w:lang w:val="en-PH"/>
        </w:rPr>
        <w:t>)</w:t>
      </w:r>
      <w:r>
        <w:rPr>
          <w:rFonts w:ascii="Arial" w:hAnsi="Arial" w:cs="Arial"/>
          <w:sz w:val="24"/>
          <w:szCs w:val="24"/>
          <w:lang w:val="en-PH"/>
        </w:rPr>
        <w:t xml:space="preserve"> variables</w:t>
      </w:r>
      <w:r>
        <w:rPr>
          <w:rFonts w:ascii="Arial" w:hAnsi="Arial" w:cs="Arial"/>
          <w:sz w:val="24"/>
          <w:szCs w:val="24"/>
        </w:rPr>
        <w:t xml:space="preserve">. </w:t>
      </w:r>
      <w:r>
        <w:rPr>
          <w:rFonts w:ascii="Arial" w:hAnsi="Arial" w:cs="Arial"/>
          <w:sz w:val="24"/>
          <w:szCs w:val="24"/>
          <w:lang w:val="en-PH"/>
        </w:rPr>
        <w:t xml:space="preserve">It is </w:t>
      </w:r>
      <w:r>
        <w:rPr>
          <w:rFonts w:ascii="Arial" w:hAnsi="Arial" w:eastAsia="SimSun" w:cs="Arial"/>
          <w:sz w:val="24"/>
          <w:szCs w:val="24"/>
        </w:rPr>
        <w:t xml:space="preserve">a statistical measure of the strength of a linear relationship between paired data. In a sample it is </w:t>
      </w:r>
      <w:r>
        <w:rPr>
          <w:rFonts w:ascii="Arial" w:hAnsi="Arial" w:eastAsia="SimSun" w:cs="Arial"/>
          <w:sz w:val="24"/>
          <w:szCs w:val="24"/>
          <w:lang w:val="en-PH"/>
        </w:rPr>
        <w:t xml:space="preserve">usually </w:t>
      </w:r>
      <w:r>
        <w:rPr>
          <w:rFonts w:ascii="Arial" w:hAnsi="Arial" w:eastAsia="SimSun" w:cs="Arial"/>
          <w:sz w:val="24"/>
          <w:szCs w:val="24"/>
        </w:rPr>
        <w:t>denoted by r</w:t>
      </w:r>
      <w:r>
        <w:rPr>
          <w:rFonts w:ascii="Arial" w:hAnsi="Arial" w:eastAsia="SimSun" w:cs="Arial"/>
          <w:sz w:val="24"/>
          <w:szCs w:val="24"/>
          <w:lang w:val="en-PH"/>
        </w:rPr>
        <w:t>.</w:t>
      </w:r>
      <w:r>
        <w:rPr>
          <w:rFonts w:hint="default" w:ascii="Arial" w:hAnsi="Arial" w:eastAsia="SimSun" w:cs="Arial"/>
          <w:sz w:val="24"/>
          <w:szCs w:val="24"/>
          <w:lang w:val="en-US"/>
        </w:rPr>
        <w:t xml:space="preserve"> </w:t>
      </w:r>
      <w:r>
        <w:rPr>
          <w:rFonts w:hint="default" w:ascii="Arial" w:hAnsi="Arial" w:cs="Arial"/>
          <w:sz w:val="24"/>
          <w:szCs w:val="24"/>
          <w:lang w:val="en-US"/>
        </w:rPr>
        <w:t>This was use to supply the answer for objective 4</w:t>
      </w:r>
      <w:r>
        <w:rPr>
          <w:rFonts w:ascii="Arial" w:hAnsi="Arial" w:cs="Arial"/>
          <w:lang w:val="en-PH"/>
        </w:rPr>
        <w:t>.</w:t>
      </w:r>
    </w:p>
    <w:p>
      <w:pPr>
        <w:pStyle w:val="2"/>
        <w:spacing w:line="480" w:lineRule="auto"/>
        <w:ind w:firstLine="720" w:firstLineChars="0"/>
        <w:contextualSpacing/>
        <w:jc w:val="both"/>
        <w:rPr>
          <w:rFonts w:hint="default" w:ascii="Arial" w:hAnsi="Arial" w:cs="Arial"/>
          <w:b/>
          <w:sz w:val="24"/>
          <w:szCs w:val="24"/>
          <w:lang w:val="en-US"/>
        </w:rPr>
      </w:pPr>
      <w:r>
        <w:rPr>
          <w:rFonts w:hint="default" w:ascii="Arial" w:hAnsi="Arial" w:cs="Arial"/>
          <w:bCs/>
          <w:i/>
          <w:iCs/>
          <w:sz w:val="24"/>
          <w:szCs w:val="24"/>
          <w:lang w:val="en-US"/>
        </w:rPr>
        <w:t>Multiple Regression Analysis</w:t>
      </w:r>
      <w:r>
        <w:rPr>
          <w:rFonts w:ascii="Arial" w:hAnsi="Arial" w:cs="Arial"/>
          <w:bCs/>
          <w:i/>
          <w:iCs/>
          <w:sz w:val="24"/>
          <w:szCs w:val="24"/>
          <w:lang w:val="en-PH"/>
        </w:rPr>
        <w:t>.</w:t>
      </w:r>
      <w:r>
        <w:rPr>
          <w:rFonts w:ascii="Arial" w:hAnsi="Arial" w:cs="Arial"/>
          <w:sz w:val="24"/>
          <w:szCs w:val="24"/>
        </w:rPr>
        <w:t xml:space="preserve"> </w:t>
      </w:r>
      <w:r>
        <w:rPr>
          <w:rFonts w:ascii="Arial" w:hAnsi="Arial" w:cs="Arial"/>
          <w:sz w:val="24"/>
          <w:szCs w:val="24"/>
          <w:lang w:val="en-PH"/>
        </w:rPr>
        <w:t xml:space="preserve">It was </w:t>
      </w:r>
      <w:r>
        <w:rPr>
          <w:rFonts w:ascii="Arial" w:hAnsi="Arial" w:cs="Arial"/>
          <w:sz w:val="24"/>
          <w:szCs w:val="24"/>
        </w:rPr>
        <w:t>appl</w:t>
      </w:r>
      <w:r>
        <w:rPr>
          <w:rFonts w:ascii="Arial" w:hAnsi="Arial" w:cs="Arial"/>
          <w:sz w:val="24"/>
          <w:szCs w:val="24"/>
          <w:lang w:val="en-PH"/>
        </w:rPr>
        <w:t>ied</w:t>
      </w:r>
      <w:r>
        <w:rPr>
          <w:rFonts w:ascii="Arial" w:hAnsi="Arial" w:cs="Arial"/>
          <w:sz w:val="24"/>
          <w:szCs w:val="24"/>
        </w:rPr>
        <w:t xml:space="preserve"> to </w:t>
      </w:r>
      <w:r>
        <w:rPr>
          <w:rFonts w:ascii="Arial" w:hAnsi="Arial" w:cs="Arial"/>
          <w:sz w:val="24"/>
          <w:szCs w:val="24"/>
          <w:lang w:val="en-PH"/>
        </w:rPr>
        <w:t>evaluate</w:t>
      </w:r>
      <w:r>
        <w:rPr>
          <w:rFonts w:ascii="Arial" w:hAnsi="Arial" w:cs="Arial"/>
          <w:sz w:val="24"/>
          <w:szCs w:val="24"/>
        </w:rPr>
        <w:t xml:space="preserve"> </w:t>
      </w:r>
      <w:r>
        <w:rPr>
          <w:rFonts w:ascii="Arial" w:hAnsi="Arial" w:cs="Arial"/>
          <w:sz w:val="24"/>
          <w:szCs w:val="24"/>
          <w:lang w:val="en-PH"/>
        </w:rPr>
        <w:t xml:space="preserve">the significance on the </w:t>
      </w:r>
      <w:r>
        <w:rPr>
          <w:rFonts w:hint="default" w:ascii="Arial" w:hAnsi="Arial" w:cs="Arial"/>
          <w:sz w:val="24"/>
          <w:szCs w:val="24"/>
          <w:lang w:val="en-US"/>
        </w:rPr>
        <w:t>mediating effect of mediator (caring behavior of teachers)</w:t>
      </w:r>
      <w:r>
        <w:rPr>
          <w:rFonts w:ascii="Arial" w:hAnsi="Arial" w:cs="Arial"/>
          <w:sz w:val="24"/>
          <w:szCs w:val="24"/>
          <w:lang w:val="en-PH"/>
        </w:rPr>
        <w:t xml:space="preserve"> </w:t>
      </w:r>
      <w:r>
        <w:rPr>
          <w:rFonts w:hint="default" w:ascii="Arial" w:hAnsi="Arial" w:cs="Arial"/>
          <w:sz w:val="24"/>
          <w:szCs w:val="24"/>
          <w:lang w:val="en-US"/>
        </w:rPr>
        <w:t xml:space="preserve">on the relationship </w:t>
      </w:r>
      <w:r>
        <w:rPr>
          <w:rFonts w:ascii="Arial" w:hAnsi="Arial" w:cs="Arial"/>
        </w:rPr>
        <w:t xml:space="preserve">between </w:t>
      </w:r>
      <w:r>
        <w:rPr>
          <w:rFonts w:ascii="Arial" w:hAnsi="Arial" w:cs="Arial"/>
          <w:lang w:val="en-PH"/>
        </w:rPr>
        <w:t xml:space="preserve">independent </w:t>
      </w:r>
      <w:r>
        <w:rPr>
          <w:rFonts w:ascii="Arial" w:hAnsi="Arial" w:cs="Arial"/>
          <w:sz w:val="24"/>
          <w:szCs w:val="24"/>
          <w:lang w:val="en-PH"/>
        </w:rPr>
        <w:t>(</w:t>
      </w:r>
      <w:r>
        <w:rPr>
          <w:rFonts w:hint="default" w:ascii="Arial" w:hAnsi="Arial" w:cs="Arial"/>
          <w:sz w:val="24"/>
          <w:szCs w:val="24"/>
          <w:lang w:val="en-US"/>
        </w:rPr>
        <w:t>autonomy</w:t>
      </w:r>
      <w:r>
        <w:rPr>
          <w:rFonts w:ascii="Arial" w:hAnsi="Arial" w:cs="Arial"/>
          <w:sz w:val="24"/>
          <w:szCs w:val="24"/>
          <w:lang w:val="en-PH"/>
        </w:rPr>
        <w:t>)</w:t>
      </w:r>
      <w:r>
        <w:rPr>
          <w:rFonts w:hint="default" w:ascii="Arial" w:hAnsi="Arial" w:cs="Arial"/>
          <w:sz w:val="24"/>
          <w:szCs w:val="24"/>
          <w:lang w:val="en-US"/>
        </w:rPr>
        <w:t xml:space="preserve"> and</w:t>
      </w:r>
      <w:r>
        <w:rPr>
          <w:rFonts w:ascii="Arial" w:hAnsi="Arial" w:cs="Arial"/>
          <w:lang w:val="en-PH"/>
        </w:rPr>
        <w:t xml:space="preserve"> dependent (</w:t>
      </w:r>
      <w:r>
        <w:rPr>
          <w:rFonts w:hint="default" w:ascii="Arial" w:hAnsi="Arial" w:cs="Arial"/>
          <w:sz w:val="24"/>
          <w:szCs w:val="24"/>
          <w:lang w:val="en-US"/>
        </w:rPr>
        <w:t>numerical inquisitiveness</w:t>
      </w:r>
      <w:r>
        <w:rPr>
          <w:rFonts w:ascii="Arial" w:hAnsi="Arial" w:cs="Arial"/>
          <w:lang w:val="en-PH"/>
        </w:rPr>
        <w:t>)</w:t>
      </w:r>
      <w:r>
        <w:rPr>
          <w:rFonts w:ascii="Arial" w:hAnsi="Arial" w:cs="Arial"/>
          <w:sz w:val="24"/>
          <w:szCs w:val="24"/>
          <w:lang w:val="en-PH"/>
        </w:rPr>
        <w:t xml:space="preserve"> variable</w:t>
      </w:r>
      <w:r>
        <w:rPr>
          <w:rFonts w:hint="default" w:ascii="Arial" w:hAnsi="Arial" w:cs="Arial"/>
          <w:sz w:val="24"/>
          <w:szCs w:val="24"/>
          <w:lang w:val="en-US"/>
        </w:rPr>
        <w:t>s. This was use to supply the answer for objective 5</w:t>
      </w:r>
      <w:r>
        <w:rPr>
          <w:rFonts w:ascii="Arial" w:hAnsi="Arial" w:cs="Arial"/>
          <w:lang w:val="en-PH"/>
        </w:rPr>
        <w:t>.</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ascii="Arial" w:hAnsi="Arial" w:cs="Arial"/>
          <w:b/>
          <w:sz w:val="24"/>
          <w:szCs w:val="24"/>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ascii="Arial" w:hAnsi="Arial" w:cs="Arial"/>
          <w:b/>
          <w:sz w:val="24"/>
          <w:szCs w:val="24"/>
        </w:rPr>
      </w:pPr>
    </w:p>
    <w:p>
      <w:pPr>
        <w:rPr>
          <w:rFonts w:hint="default" w:ascii="Arial" w:hAnsi="Arial" w:cs="Arial"/>
          <w:b w:val="0"/>
          <w:bCs w:val="0"/>
          <w:i/>
          <w:iCs/>
          <w:sz w:val="24"/>
          <w:szCs w:val="24"/>
          <w:lang w:val="en-US"/>
        </w:rPr>
      </w:pPr>
      <w:r>
        <w:rPr>
          <w:rFonts w:hint="default" w:ascii="Arial" w:hAnsi="Arial" w:cs="Arial"/>
          <w:b w:val="0"/>
          <w:bCs w:val="0"/>
          <w:i/>
          <w:iCs/>
          <w:sz w:val="24"/>
          <w:szCs w:val="24"/>
          <w:lang w:val="en-US"/>
        </w:rPr>
        <w:br w:type="page"/>
      </w:r>
    </w:p>
    <w:p>
      <w:pPr>
        <w:jc w:val="center"/>
        <w:rPr>
          <w:rFonts w:ascii="Arial" w:hAnsi="Arial" w:cs="Arial"/>
          <w:b/>
          <w:sz w:val="24"/>
          <w:szCs w:val="24"/>
        </w:rPr>
      </w:pPr>
      <w:r>
        <w:rPr>
          <w:sz w:val="24"/>
        </w:rPr>
        <mc:AlternateContent>
          <mc:Choice Requires="wps">
            <w:drawing>
              <wp:anchor distT="0" distB="0" distL="114300" distR="114300" simplePos="0" relativeHeight="251672576" behindDoc="0" locked="0" layoutInCell="1" allowOverlap="1">
                <wp:simplePos x="0" y="0"/>
                <wp:positionH relativeFrom="column">
                  <wp:posOffset>5136515</wp:posOffset>
                </wp:positionH>
                <wp:positionV relativeFrom="paragraph">
                  <wp:posOffset>-816610</wp:posOffset>
                </wp:positionV>
                <wp:extent cx="771525" cy="561975"/>
                <wp:effectExtent l="0" t="0" r="9525" b="9525"/>
                <wp:wrapNone/>
                <wp:docPr id="3" name="Rectangles 3"/>
                <wp:cNvGraphicFramePr/>
                <a:graphic xmlns:a="http://schemas.openxmlformats.org/drawingml/2006/main">
                  <a:graphicData uri="http://schemas.microsoft.com/office/word/2010/wordprocessingShape">
                    <wps:wsp>
                      <wps:cNvSpPr/>
                      <wps:spPr>
                        <a:xfrm>
                          <a:off x="6395085" y="287020"/>
                          <a:ext cx="771525" cy="5619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4.45pt;margin-top:-64.3pt;height:44.25pt;width:60.75pt;z-index:251672576;v-text-anchor:middle;mso-width-relative:page;mso-height-relative:page;" fillcolor="#FFFFFF [3201]" filled="t" stroked="f" coordsize="21600,21600" o:gfxdata="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LDrucvcAAAADAEAAA8AAAAAAAAAAQAgAAAAIgAAAGRycy9kb3du&#10;cmV2LnhtbFBLAQIUABQAAAAIAIdO4kCO6pLGbQIAANkEAAAOAAAAAAAAAAEAIAAAACsBAABkcnMv&#10;ZTJvRG9jLnhtbFBLBQYAAAAABgAGAFkBAAAKBgAAAAA=&#10;">
                <v:fill on="t" focussize="0,0"/>
                <v:stroke on="f" weight="1pt" miterlimit="8" joinstyle="miter"/>
                <v:imagedata o:title=""/>
                <o:lock v:ext="edit" aspectratio="f"/>
              </v:rect>
            </w:pict>
          </mc:Fallback>
        </mc:AlternateContent>
      </w:r>
      <w:r>
        <w:rPr>
          <w:sz w:val="24"/>
        </w:rPr>
        <mc:AlternateContent>
          <mc:Choice Requires="wps">
            <w:drawing>
              <wp:anchor distT="0" distB="0" distL="114300" distR="114300" simplePos="0" relativeHeight="251671552" behindDoc="0" locked="0" layoutInCell="1" allowOverlap="1">
                <wp:simplePos x="0" y="0"/>
                <wp:positionH relativeFrom="column">
                  <wp:posOffset>5230495</wp:posOffset>
                </wp:positionH>
                <wp:positionV relativeFrom="paragraph">
                  <wp:posOffset>-645160</wp:posOffset>
                </wp:positionV>
                <wp:extent cx="361950" cy="200025"/>
                <wp:effectExtent l="0" t="0" r="0" b="9525"/>
                <wp:wrapNone/>
                <wp:docPr id="12" name="Rectangle 9"/>
                <wp:cNvGraphicFramePr/>
                <a:graphic xmlns:a="http://schemas.openxmlformats.org/drawingml/2006/main">
                  <a:graphicData uri="http://schemas.microsoft.com/office/word/2010/wordprocessingShape">
                    <wps:wsp>
                      <wps:cNvSpPr/>
                      <wps:spPr>
                        <a:xfrm>
                          <a:off x="0" y="0"/>
                          <a:ext cx="361950" cy="2000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9" o:spid="_x0000_s1026" o:spt="1" style="position:absolute;left:0pt;margin-left:411.85pt;margin-top:-50.8pt;height:15.75pt;width:28.5pt;z-index:251671552;v-text-anchor:middle;mso-width-relative:page;mso-height-relative:page;" fillcolor="#FFFFFF [3201]" filled="t" stroked="f" coordsize="21600,21600" o:gfxdata="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I3KEoPaAAAADAEAAA8AAAAAAAAAAQAgAAAAIgAAAGRycy9kb3ducmV2LnhtbFBLAQIUABQAAAAI&#10;AIdO4kCmAXbVXQIAAM4EAAAOAAAAAAAAAAEAIAAAACkBAABkcnMvZTJvRG9jLnhtbFBLBQYAAAAA&#10;BgAGAFkBAAD4BQAAAAA=&#10;">
                <v:fill on="t" focussize="0,0"/>
                <v:stroke on="f" weight="1pt" miterlimit="8" joinstyle="miter"/>
                <v:imagedata o:title=""/>
                <o:lock v:ext="edit" aspectratio="f"/>
              </v:rect>
            </w:pict>
          </mc:Fallback>
        </mc:AlternateContent>
      </w:r>
      <w:r>
        <w:rPr>
          <w:rFonts w:ascii="Arial" w:hAnsi="Arial" w:cs="Arial"/>
          <w:b/>
          <w:sz w:val="24"/>
          <w:szCs w:val="24"/>
        </w:rPr>
        <w:t>C</w:t>
      </w:r>
      <w:r>
        <w:rPr>
          <w:rFonts w:ascii="Arial" w:hAnsi="Arial" w:cs="Arial"/>
          <w:b/>
          <w:sz w:val="24"/>
          <w:szCs w:val="24"/>
          <w:lang w:val="en-PH"/>
        </w:rPr>
        <w:t>HAPTER</w:t>
      </w:r>
      <w:r>
        <w:rPr>
          <w:rFonts w:ascii="Arial" w:hAnsi="Arial" w:cs="Arial"/>
          <w:b/>
          <w:sz w:val="24"/>
          <w:szCs w:val="24"/>
        </w:rPr>
        <w:t xml:space="preserve"> 3</w:t>
      </w:r>
    </w:p>
    <w:p>
      <w:pPr>
        <w:jc w:val="center"/>
        <w:rPr>
          <w:rFonts w:ascii="Arial" w:hAnsi="Arial" w:cs="Arial"/>
          <w:b/>
          <w:sz w:val="24"/>
          <w:szCs w:val="24"/>
        </w:rPr>
      </w:pPr>
    </w:p>
    <w:p>
      <w:pPr>
        <w:jc w:val="center"/>
        <w:rPr>
          <w:rFonts w:ascii="Arial" w:hAnsi="Arial" w:cs="Arial"/>
          <w:b/>
          <w:sz w:val="24"/>
          <w:szCs w:val="24"/>
        </w:rPr>
      </w:pPr>
    </w:p>
    <w:p>
      <w:pPr>
        <w:jc w:val="center"/>
        <w:rPr>
          <w:rFonts w:ascii="Arial" w:hAnsi="Arial" w:cs="Arial"/>
          <w:b/>
          <w:sz w:val="24"/>
          <w:szCs w:val="24"/>
        </w:rPr>
      </w:pPr>
    </w:p>
    <w:p>
      <w:pPr>
        <w:jc w:val="center"/>
        <w:rPr>
          <w:rFonts w:ascii="Arial" w:hAnsi="Arial" w:eastAsia="Times New Roman" w:cs="Arial"/>
          <w:b/>
          <w:color w:val="000000"/>
          <w:sz w:val="24"/>
          <w:szCs w:val="24"/>
          <w:lang w:val="en-PH"/>
        </w:rPr>
      </w:pPr>
      <w:r>
        <w:rPr>
          <w:rFonts w:ascii="Arial" w:hAnsi="Arial" w:eastAsia="Times New Roman" w:cs="Arial"/>
          <w:b/>
          <w:color w:val="000000"/>
          <w:sz w:val="24"/>
          <w:szCs w:val="24"/>
          <w:lang w:val="en-PH"/>
        </w:rPr>
        <w:t>Results and Discussions</w:t>
      </w:r>
    </w:p>
    <w:p>
      <w:pPr>
        <w:jc w:val="center"/>
        <w:rPr>
          <w:rFonts w:ascii="Arial" w:hAnsi="Arial" w:eastAsia="Times New Roman" w:cs="Arial"/>
          <w:b/>
          <w:color w:val="000000"/>
          <w:sz w:val="24"/>
          <w:szCs w:val="24"/>
          <w:lang w:val="en-PH"/>
        </w:rPr>
      </w:pPr>
    </w:p>
    <w:p>
      <w:pPr>
        <w:jc w:val="center"/>
        <w:rPr>
          <w:rFonts w:ascii="Arial" w:hAnsi="Arial" w:eastAsia="Times New Roman" w:cs="Arial"/>
          <w:b/>
          <w:color w:val="000000"/>
          <w:sz w:val="24"/>
          <w:szCs w:val="24"/>
          <w:lang w:val="en-PH"/>
        </w:rPr>
      </w:pPr>
    </w:p>
    <w:p>
      <w:pPr>
        <w:jc w:val="center"/>
        <w:rPr>
          <w:rFonts w:ascii="Arial" w:hAnsi="Arial" w:eastAsia="Times New Roman" w:cs="Arial"/>
          <w:b/>
          <w:color w:val="000000"/>
          <w:sz w:val="24"/>
          <w:szCs w:val="24"/>
          <w:lang w:val="en-PH"/>
        </w:rPr>
      </w:pPr>
    </w:p>
    <w:p>
      <w:pPr>
        <w:spacing w:line="480" w:lineRule="auto"/>
        <w:ind w:firstLine="720"/>
        <w:jc w:val="both"/>
        <w:rPr>
          <w:rFonts w:ascii="Arial" w:hAnsi="Arial" w:cs="Arial"/>
          <w:i/>
          <w:iCs/>
        </w:rPr>
      </w:pPr>
      <w:r>
        <w:rPr>
          <w:rFonts w:ascii="Arial" w:hAnsi="Arial" w:cs="Arial"/>
          <w:sz w:val="24"/>
          <w:szCs w:val="24"/>
        </w:rPr>
        <w:t>This chapter presents the results</w:t>
      </w:r>
      <w:r>
        <w:rPr>
          <w:rFonts w:ascii="Arial" w:hAnsi="Arial" w:cs="Arial"/>
          <w:sz w:val="24"/>
          <w:szCs w:val="24"/>
          <w:lang w:val="en-PH"/>
        </w:rPr>
        <w:t xml:space="preserve"> </w:t>
      </w:r>
      <w:r>
        <w:rPr>
          <w:rFonts w:ascii="Arial" w:hAnsi="Arial" w:cs="Arial"/>
          <w:sz w:val="24"/>
          <w:szCs w:val="24"/>
        </w:rPr>
        <w:t xml:space="preserve">generated from the data gathered. It is sequenced based on the objectives of the study as presented in the first chapter. </w:t>
      </w:r>
      <w:r>
        <w:rPr>
          <w:rFonts w:ascii="Arial" w:hAnsi="Arial" w:cs="Arial"/>
          <w:sz w:val="24"/>
          <w:szCs w:val="24"/>
          <w:lang w:val="en-PH"/>
        </w:rPr>
        <w:t>Thus, it</w:t>
      </w:r>
      <w:r>
        <w:rPr>
          <w:rFonts w:ascii="Arial" w:hAnsi="Arial" w:cs="Arial"/>
          <w:sz w:val="24"/>
          <w:szCs w:val="24"/>
        </w:rPr>
        <w:t xml:space="preserve"> presents the </w:t>
      </w:r>
      <w:r>
        <w:rPr>
          <w:rFonts w:ascii="Arial" w:hAnsi="Arial" w:cs="Arial"/>
          <w:sz w:val="24"/>
          <w:szCs w:val="24"/>
          <w:lang w:val="en-PH"/>
        </w:rPr>
        <w:t>extent</w:t>
      </w:r>
      <w:r>
        <w:rPr>
          <w:rFonts w:ascii="Arial" w:hAnsi="Arial" w:cs="Arial"/>
          <w:sz w:val="24"/>
          <w:szCs w:val="24"/>
        </w:rPr>
        <w:t>s of</w:t>
      </w:r>
      <w:r>
        <w:rPr>
          <w:rFonts w:hint="default" w:ascii="Arial" w:hAnsi="Arial" w:cs="Arial"/>
          <w:sz w:val="24"/>
          <w:szCs w:val="24"/>
          <w:lang w:val="en-US"/>
        </w:rPr>
        <w:t xml:space="preserve"> </w:t>
      </w:r>
      <w:r>
        <w:rPr>
          <w:rFonts w:ascii="Arial" w:hAnsi="Arial" w:cs="Arial"/>
          <w:sz w:val="24"/>
          <w:szCs w:val="24"/>
        </w:rPr>
        <w:t>learners’ autonomy</w:t>
      </w:r>
      <w:r>
        <w:rPr>
          <w:rFonts w:hint="default" w:ascii="Arial" w:hAnsi="Arial" w:cs="Arial"/>
          <w:sz w:val="24"/>
          <w:szCs w:val="24"/>
          <w:lang w:val="en-US"/>
        </w:rPr>
        <w:t>,</w:t>
      </w:r>
      <w:r>
        <w:rPr>
          <w:rFonts w:ascii="Arial" w:hAnsi="Arial" w:cs="Arial"/>
          <w:sz w:val="24"/>
          <w:szCs w:val="24"/>
        </w:rPr>
        <w:t xml:space="preserve"> numerical inquisitiveness</w:t>
      </w:r>
      <w:r>
        <w:rPr>
          <w:rFonts w:hint="default" w:ascii="Arial" w:hAnsi="Arial" w:cs="Arial"/>
          <w:sz w:val="24"/>
          <w:szCs w:val="24"/>
          <w:lang w:val="en-US"/>
        </w:rPr>
        <w:t>, and caring brhavior of teachers</w:t>
      </w:r>
      <w:r>
        <w:rPr>
          <w:rFonts w:ascii="Arial" w:hAnsi="Arial" w:cs="Arial"/>
          <w:sz w:val="24"/>
          <w:szCs w:val="24"/>
        </w:rPr>
        <w:t xml:space="preserve">; the </w:t>
      </w:r>
      <w:r>
        <w:rPr>
          <w:rFonts w:ascii="Arial" w:hAnsi="Arial" w:cs="Arial"/>
          <w:sz w:val="24"/>
          <w:szCs w:val="24"/>
          <w:lang w:val="en-PH"/>
        </w:rPr>
        <w:t>significant relationship</w:t>
      </w:r>
      <w:r>
        <w:rPr>
          <w:rFonts w:ascii="Arial" w:hAnsi="Arial" w:cs="Arial"/>
          <w:sz w:val="24"/>
          <w:szCs w:val="24"/>
        </w:rPr>
        <w:t xml:space="preserve"> between among learners’ autonomy, numerical inquisitiveness, and </w:t>
      </w:r>
      <w:r>
        <w:rPr>
          <w:rFonts w:ascii="Arial" w:hAnsi="Arial" w:cs="Arial"/>
          <w:iCs/>
          <w:sz w:val="24"/>
          <w:szCs w:val="24"/>
        </w:rPr>
        <w:t>caring behavior of teachers in Bunawan District, Davao City</w:t>
      </w:r>
      <w:r>
        <w:rPr>
          <w:rFonts w:hint="default" w:ascii="Arial" w:hAnsi="Arial" w:cs="Arial"/>
          <w:iCs/>
          <w:sz w:val="24"/>
          <w:szCs w:val="24"/>
          <w:lang w:val="en-US"/>
        </w:rPr>
        <w:t xml:space="preserve">; and the mediating effect of </w:t>
      </w:r>
      <w:r>
        <w:rPr>
          <w:rFonts w:ascii="Arial" w:hAnsi="Arial" w:cs="Arial"/>
          <w:iCs/>
          <w:sz w:val="24"/>
          <w:szCs w:val="24"/>
        </w:rPr>
        <w:t>caring behavior of teachers</w:t>
      </w:r>
      <w:r>
        <w:rPr>
          <w:rFonts w:hint="default" w:ascii="Arial" w:hAnsi="Arial" w:cs="Arial"/>
          <w:iCs/>
          <w:sz w:val="24"/>
          <w:szCs w:val="24"/>
          <w:lang w:val="en-US"/>
        </w:rPr>
        <w:t xml:space="preserve"> on the relationship between </w:t>
      </w:r>
      <w:r>
        <w:rPr>
          <w:rFonts w:ascii="Arial" w:hAnsi="Arial" w:cs="Arial"/>
          <w:sz w:val="24"/>
          <w:szCs w:val="24"/>
        </w:rPr>
        <w:t>learners’ autonomy</w:t>
      </w:r>
      <w:r>
        <w:rPr>
          <w:rFonts w:hint="default" w:ascii="Arial" w:hAnsi="Arial" w:cs="Arial"/>
          <w:sz w:val="24"/>
          <w:szCs w:val="24"/>
          <w:lang w:val="en-US"/>
        </w:rPr>
        <w:t xml:space="preserve"> and</w:t>
      </w:r>
      <w:r>
        <w:rPr>
          <w:rFonts w:ascii="Arial" w:hAnsi="Arial" w:cs="Arial"/>
          <w:sz w:val="24"/>
          <w:szCs w:val="24"/>
        </w:rPr>
        <w:t xml:space="preserve"> numerical inquisitiveness</w:t>
      </w:r>
      <w:r>
        <w:rPr>
          <w:rFonts w:hint="default" w:ascii="Arial" w:hAnsi="Arial" w:cs="Arial"/>
          <w:sz w:val="24"/>
          <w:szCs w:val="24"/>
          <w:lang w:val="en-US"/>
        </w:rPr>
        <w:t xml:space="preserve"> </w:t>
      </w:r>
      <w:r>
        <w:rPr>
          <w:rFonts w:ascii="Arial" w:hAnsi="Arial" w:cs="Arial"/>
          <w:iCs/>
          <w:sz w:val="24"/>
          <w:szCs w:val="24"/>
        </w:rPr>
        <w:t>in Bunawan District, Davao City.</w:t>
      </w:r>
    </w:p>
    <w:p>
      <w:pPr>
        <w:rPr>
          <w:rFonts w:ascii="Arial" w:hAnsi="Arial" w:cs="Arial"/>
          <w:bCs/>
          <w:i/>
          <w:iCs/>
          <w:color w:val="000000"/>
          <w:sz w:val="24"/>
          <w:szCs w:val="24"/>
          <w:lang w:eastAsia="ko-KR"/>
        </w:rPr>
      </w:pPr>
      <w:bookmarkStart w:id="0" w:name="_Hlk139651793"/>
    </w:p>
    <w:p>
      <w:pPr>
        <w:rPr>
          <w:rFonts w:ascii="Arial" w:hAnsi="Arial" w:cs="Arial"/>
          <w:bCs/>
          <w:i/>
          <w:iCs/>
          <w:color w:val="000000"/>
          <w:sz w:val="24"/>
          <w:szCs w:val="24"/>
          <w:lang w:eastAsia="ko-KR"/>
        </w:rPr>
      </w:pPr>
      <w:r>
        <w:rPr>
          <w:rFonts w:ascii="Arial" w:hAnsi="Arial" w:cs="Arial"/>
          <w:bCs/>
          <w:i/>
          <w:iCs/>
          <w:color w:val="000000"/>
          <w:sz w:val="24"/>
          <w:szCs w:val="24"/>
          <w:lang w:eastAsia="ko-KR"/>
        </w:rPr>
        <w:t>Learners’ Autonomy</w:t>
      </w:r>
    </w:p>
    <w:bookmarkEnd w:id="0"/>
    <w:p>
      <w:pPr>
        <w:widowControl w:val="0"/>
        <w:autoSpaceDE w:val="0"/>
        <w:autoSpaceDN w:val="0"/>
        <w:spacing w:line="240" w:lineRule="auto"/>
        <w:jc w:val="both"/>
        <w:rPr>
          <w:rFonts w:ascii="Arial" w:hAnsi="Arial" w:eastAsia="SimSun" w:cs="Arial"/>
          <w:bCs/>
          <w:i/>
          <w:iCs/>
          <w:sz w:val="24"/>
          <w:szCs w:val="24"/>
        </w:rPr>
      </w:pPr>
    </w:p>
    <w:p>
      <w:pPr>
        <w:widowControl w:val="0"/>
        <w:autoSpaceDE w:val="0"/>
        <w:autoSpaceDN w:val="0"/>
        <w:spacing w:line="480" w:lineRule="auto"/>
        <w:ind w:firstLine="720" w:firstLineChars="0"/>
        <w:jc w:val="both"/>
      </w:pPr>
      <w:r>
        <w:rPr>
          <w:rFonts w:ascii="Arial" w:hAnsi="Arial" w:eastAsia="SimSun" w:cs="Arial"/>
          <w:i/>
          <w:iCs/>
          <w:sz w:val="24"/>
          <w:szCs w:val="24"/>
        </w:rPr>
        <w:t xml:space="preserve">Willingness to Learn. </w:t>
      </w:r>
      <w:r>
        <w:rPr>
          <w:rFonts w:ascii="Arial" w:hAnsi="Arial" w:eastAsia="SimSun" w:cs="Arial"/>
          <w:sz w:val="24"/>
          <w:szCs w:val="24"/>
        </w:rPr>
        <w:t>Table 1 shows that t</w:t>
      </w:r>
      <w:r>
        <w:rPr>
          <w:rFonts w:ascii="Arial" w:hAnsi="Arial" w:cs="Arial"/>
          <w:sz w:val="24"/>
          <w:szCs w:val="24"/>
        </w:rPr>
        <w:t xml:space="preserve">he </w:t>
      </w:r>
      <w:bookmarkStart w:id="1" w:name="_Hlk139652828"/>
      <w:r>
        <w:rPr>
          <w:rFonts w:ascii="Arial" w:hAnsi="Arial" w:cs="Arial"/>
          <w:bCs/>
          <w:sz w:val="24"/>
          <w:szCs w:val="24"/>
        </w:rPr>
        <w:t xml:space="preserve">learners’ autonomy </w:t>
      </w:r>
      <w:bookmarkEnd w:id="1"/>
      <w:r>
        <w:rPr>
          <w:rFonts w:ascii="Arial" w:hAnsi="Arial" w:cs="Arial"/>
          <w:bCs/>
          <w:sz w:val="24"/>
          <w:szCs w:val="24"/>
        </w:rPr>
        <w:t>was</w:t>
      </w:r>
      <w:r>
        <w:rPr>
          <w:rFonts w:ascii="Arial" w:hAnsi="Arial" w:eastAsia="Arial" w:cs="Arial"/>
          <w:spacing w:val="-15"/>
          <w:sz w:val="24"/>
          <w:szCs w:val="24"/>
        </w:rPr>
        <w:t xml:space="preserve"> </w:t>
      </w:r>
      <w:r>
        <w:rPr>
          <w:rFonts w:ascii="Arial" w:hAnsi="Arial" w:eastAsia="Arial" w:cs="Arial"/>
          <w:sz w:val="24"/>
          <w:szCs w:val="24"/>
        </w:rPr>
        <w:t>assessed by</w:t>
      </w:r>
      <w:r>
        <w:rPr>
          <w:rFonts w:ascii="Arial" w:hAnsi="Arial" w:eastAsia="Arial" w:cs="Arial"/>
          <w:spacing w:val="-9"/>
          <w:sz w:val="24"/>
          <w:szCs w:val="24"/>
        </w:rPr>
        <w:t xml:space="preserve"> </w:t>
      </w:r>
      <w:r>
        <w:rPr>
          <w:rFonts w:ascii="Arial" w:hAnsi="Arial" w:eastAsia="Arial" w:cs="Arial"/>
          <w:sz w:val="24"/>
          <w:szCs w:val="24"/>
        </w:rPr>
        <w:t>the</w:t>
      </w:r>
      <w:r>
        <w:rPr>
          <w:rFonts w:ascii="Arial" w:hAnsi="Arial" w:eastAsia="Arial" w:cs="Arial"/>
          <w:spacing w:val="-7"/>
          <w:sz w:val="24"/>
          <w:szCs w:val="24"/>
        </w:rPr>
        <w:t xml:space="preserve"> </w:t>
      </w:r>
      <w:r>
        <w:rPr>
          <w:rFonts w:ascii="Arial" w:hAnsi="Arial" w:eastAsia="Arial" w:cs="Arial"/>
          <w:sz w:val="24"/>
          <w:szCs w:val="24"/>
        </w:rPr>
        <w:t>respondents</w:t>
      </w:r>
      <w:r>
        <w:rPr>
          <w:rFonts w:ascii="Arial" w:hAnsi="Arial" w:eastAsia="Arial" w:cs="Arial"/>
          <w:spacing w:val="-5"/>
          <w:sz w:val="24"/>
          <w:szCs w:val="24"/>
        </w:rPr>
        <w:t xml:space="preserve"> </w:t>
      </w:r>
      <w:r>
        <w:rPr>
          <w:rFonts w:ascii="Arial" w:hAnsi="Arial" w:eastAsia="Arial" w:cs="Arial"/>
          <w:sz w:val="24"/>
          <w:szCs w:val="24"/>
        </w:rPr>
        <w:t>as</w:t>
      </w:r>
      <w:r>
        <w:rPr>
          <w:rFonts w:ascii="Arial" w:hAnsi="Arial" w:eastAsia="Arial" w:cs="Arial"/>
          <w:spacing w:val="-4"/>
          <w:sz w:val="24"/>
          <w:szCs w:val="24"/>
        </w:rPr>
        <w:t xml:space="preserve"> moderately </w:t>
      </w:r>
      <w:r>
        <w:rPr>
          <w:rFonts w:ascii="Arial" w:hAnsi="Arial" w:eastAsia="Arial" w:cs="Arial"/>
          <w:sz w:val="24"/>
          <w:szCs w:val="24"/>
        </w:rPr>
        <w:t>extensive</w:t>
      </w:r>
      <w:r>
        <w:rPr>
          <w:rFonts w:ascii="Arial" w:hAnsi="Arial" w:eastAsia="Arial" w:cs="Arial"/>
          <w:spacing w:val="-7"/>
          <w:sz w:val="24"/>
          <w:szCs w:val="24"/>
        </w:rPr>
        <w:t xml:space="preserve"> </w:t>
      </w:r>
      <w:r>
        <w:rPr>
          <w:rFonts w:ascii="Arial" w:hAnsi="Arial" w:eastAsia="Arial" w:cs="Arial"/>
          <w:sz w:val="24"/>
          <w:szCs w:val="24"/>
        </w:rPr>
        <w:t>with</w:t>
      </w:r>
      <w:r>
        <w:rPr>
          <w:rFonts w:ascii="Arial" w:hAnsi="Arial" w:eastAsia="Arial" w:cs="Arial"/>
          <w:spacing w:val="-3"/>
          <w:sz w:val="24"/>
          <w:szCs w:val="24"/>
        </w:rPr>
        <w:t xml:space="preserve"> </w:t>
      </w:r>
      <w:r>
        <w:rPr>
          <w:rFonts w:ascii="Arial" w:hAnsi="Arial" w:eastAsia="Arial" w:cs="Arial"/>
          <w:sz w:val="24"/>
          <w:szCs w:val="24"/>
        </w:rPr>
        <w:t>a</w:t>
      </w:r>
      <w:r>
        <w:rPr>
          <w:rFonts w:ascii="Arial" w:hAnsi="Arial" w:eastAsia="Arial" w:cs="Arial"/>
          <w:spacing w:val="-6"/>
          <w:sz w:val="24"/>
          <w:szCs w:val="24"/>
        </w:rPr>
        <w:t xml:space="preserve"> </w:t>
      </w:r>
      <w:r>
        <w:rPr>
          <w:rFonts w:ascii="Arial" w:hAnsi="Arial" w:eastAsia="Arial" w:cs="Arial"/>
          <w:sz w:val="24"/>
          <w:szCs w:val="24"/>
        </w:rPr>
        <w:t>category</w:t>
      </w:r>
      <w:r>
        <w:rPr>
          <w:rFonts w:ascii="Arial" w:hAnsi="Arial" w:eastAsia="Arial" w:cs="Arial"/>
          <w:spacing w:val="-6"/>
          <w:sz w:val="24"/>
          <w:szCs w:val="24"/>
        </w:rPr>
        <w:t xml:space="preserve"> </w:t>
      </w:r>
      <w:r>
        <w:rPr>
          <w:rFonts w:ascii="Arial" w:hAnsi="Arial" w:eastAsia="Arial" w:cs="Arial"/>
          <w:sz w:val="24"/>
          <w:szCs w:val="24"/>
        </w:rPr>
        <w:t>mean</w:t>
      </w:r>
      <w:r>
        <w:rPr>
          <w:rFonts w:ascii="Arial" w:hAnsi="Arial" w:eastAsia="Arial" w:cs="Arial"/>
          <w:spacing w:val="-7"/>
          <w:sz w:val="24"/>
          <w:szCs w:val="24"/>
        </w:rPr>
        <w:t xml:space="preserve"> </w:t>
      </w:r>
      <w:r>
        <w:rPr>
          <w:rFonts w:ascii="Arial" w:hAnsi="Arial" w:eastAsia="Arial" w:cs="Arial"/>
          <w:sz w:val="24"/>
          <w:szCs w:val="24"/>
        </w:rPr>
        <w:t>of</w:t>
      </w:r>
      <w:r>
        <w:rPr>
          <w:rFonts w:ascii="Arial" w:hAnsi="Arial" w:eastAsia="Arial" w:cs="Arial"/>
          <w:spacing w:val="-3"/>
          <w:sz w:val="24"/>
          <w:szCs w:val="24"/>
        </w:rPr>
        <w:t xml:space="preserve"> </w:t>
      </w:r>
      <w:r>
        <w:rPr>
          <w:rFonts w:ascii="Arial" w:hAnsi="Arial" w:eastAsia="Arial" w:cs="Arial"/>
          <w:sz w:val="24"/>
          <w:szCs w:val="24"/>
        </w:rPr>
        <w:t xml:space="preserve">3.33, interpreted as sometimes observed by the </w:t>
      </w:r>
      <w:r>
        <w:rPr>
          <w:rFonts w:hint="default" w:ascii="Arial" w:hAnsi="Arial" w:eastAsia="Arial" w:cs="Arial"/>
          <w:sz w:val="24"/>
          <w:szCs w:val="24"/>
          <w:lang w:val="en-US"/>
        </w:rPr>
        <w:t>teachers in Bunawan District, Davao City</w:t>
      </w:r>
      <w:r>
        <w:rPr>
          <w:rFonts w:ascii="Arial" w:hAnsi="Arial" w:eastAsia="Arial" w:cs="Arial"/>
          <w:sz w:val="24"/>
          <w:szCs w:val="24"/>
        </w:rPr>
        <w:t>.</w:t>
      </w:r>
      <w:r>
        <w:rPr>
          <w:rFonts w:ascii="Arial" w:hAnsi="Arial" w:eastAsia="Arial" w:cs="Arial"/>
          <w:spacing w:val="-7"/>
          <w:sz w:val="24"/>
          <w:szCs w:val="24"/>
        </w:rPr>
        <w:t xml:space="preserve"> The mean rating of the different items ranges from 2.43 to 4.03. On</w:t>
      </w:r>
      <w:r>
        <w:rPr>
          <w:rFonts w:ascii="Arial" w:hAnsi="Arial" w:eastAsia="Arial" w:cs="Arial"/>
          <w:sz w:val="24"/>
          <w:szCs w:val="24"/>
        </w:rPr>
        <w:t xml:space="preserve"> one hand, the item </w:t>
      </w:r>
      <w:r>
        <w:rPr>
          <w:rFonts w:ascii="Arial" w:hAnsi="Arial" w:eastAsia="SimSun" w:cs="Arial"/>
          <w:i/>
          <w:iCs/>
          <w:sz w:val="24"/>
          <w:szCs w:val="24"/>
        </w:rPr>
        <w:t xml:space="preserve">Learners believing that what they learn in is more important than getting a passing grade </w:t>
      </w:r>
      <w:r>
        <w:rPr>
          <w:rFonts w:ascii="Arial" w:hAnsi="Arial" w:eastAsia="Arial" w:cs="Arial"/>
          <w:iCs/>
          <w:sz w:val="24"/>
          <w:szCs w:val="24"/>
        </w:rPr>
        <w:t>has a mean rating of 2.43, described as less extensive and interpreted as sometimes observed by the respondents.</w:t>
      </w:r>
      <w:r>
        <w:rPr>
          <w:rFonts w:ascii="Arial" w:hAnsi="Arial" w:eastAsia="Arial" w:cs="Arial"/>
          <w:sz w:val="24"/>
          <w:szCs w:val="24"/>
        </w:rPr>
        <w:t xml:space="preserve"> On the other hand, the item </w:t>
      </w:r>
      <w:r>
        <w:rPr>
          <w:rFonts w:ascii="Arial" w:hAnsi="Arial" w:eastAsia="SimSun" w:cs="Arial"/>
          <w:i/>
          <w:iCs/>
          <w:sz w:val="24"/>
          <w:szCs w:val="24"/>
        </w:rPr>
        <w:t xml:space="preserve">Learners believing in the importance of playing an active role in learning </w:t>
      </w:r>
      <w:r>
        <w:rPr>
          <w:rFonts w:ascii="Arial" w:hAnsi="Arial" w:eastAsia="Arial" w:cs="Arial"/>
          <w:color w:val="000000" w:themeColor="text1"/>
          <w:sz w:val="24"/>
          <w:szCs w:val="24"/>
          <w14:textFill>
            <w14:solidFill>
              <w14:schemeClr w14:val="tx1"/>
            </w14:solidFill>
          </w14:textFill>
        </w:rPr>
        <w:t xml:space="preserve">reflects a mean of 4.03 described as </w:t>
      </w:r>
      <w:r>
        <w:rPr>
          <w:rFonts w:ascii="Arial" w:hAnsi="Arial" w:eastAsia="Arial" w:cs="Arial"/>
          <w:iCs/>
          <w:color w:val="000000" w:themeColor="text1"/>
          <w:sz w:val="24"/>
          <w:szCs w:val="24"/>
          <w14:textFill>
            <w14:solidFill>
              <w14:schemeClr w14:val="tx1"/>
            </w14:solidFill>
          </w14:textFill>
        </w:rPr>
        <w:t>extensive and</w:t>
      </w:r>
      <w:r>
        <w:rPr>
          <w:rFonts w:ascii="Arial" w:hAnsi="Arial" w:eastAsia="Arial" w:cs="Arial"/>
          <w:color w:val="000000" w:themeColor="text1"/>
          <w:sz w:val="24"/>
          <w:szCs w:val="24"/>
          <w14:textFill>
            <w14:solidFill>
              <w14:schemeClr w14:val="tx1"/>
            </w14:solidFill>
          </w14:textFill>
        </w:rPr>
        <w:t xml:space="preserve"> interpreted as oftentimes observed by the learners.</w:t>
      </w:r>
    </w:p>
    <w:tbl>
      <w:tblPr>
        <w:tblStyle w:val="6"/>
        <w:tblW w:w="0" w:type="auto"/>
        <w:jc w:val="center"/>
        <w:tblLayout w:type="fixed"/>
        <w:tblCellMar>
          <w:top w:w="0" w:type="dxa"/>
          <w:left w:w="0" w:type="dxa"/>
          <w:bottom w:w="0" w:type="dxa"/>
          <w:right w:w="0" w:type="dxa"/>
        </w:tblCellMar>
      </w:tblPr>
      <w:tblGrid>
        <w:gridCol w:w="5400"/>
        <w:gridCol w:w="1183"/>
        <w:gridCol w:w="1927"/>
      </w:tblGrid>
      <w:tr>
        <w:tblPrEx>
          <w:tblCellMar>
            <w:top w:w="0" w:type="dxa"/>
            <w:left w:w="0" w:type="dxa"/>
            <w:bottom w:w="0" w:type="dxa"/>
            <w:right w:w="0" w:type="dxa"/>
          </w:tblCellMar>
        </w:tblPrEx>
        <w:trPr>
          <w:trHeight w:val="300" w:hRule="atLeast"/>
          <w:jc w:val="center"/>
        </w:trPr>
        <w:tc>
          <w:tcPr>
            <w:tcW w:w="8510" w:type="dxa"/>
            <w:gridSpan w:val="3"/>
            <w:tcBorders>
              <w:top w:val="nil"/>
              <w:left w:val="nil"/>
              <w:bottom w:val="single" w:color="auto" w:sz="4" w:space="0"/>
              <w:right w:val="nil"/>
            </w:tcBorders>
            <w:noWrap/>
            <w:tcMar>
              <w:top w:w="15" w:type="dxa"/>
              <w:left w:w="15" w:type="dxa"/>
              <w:right w:w="15" w:type="dxa"/>
            </w:tcMar>
            <w:vAlign w:val="center"/>
          </w:tcPr>
          <w:p>
            <w:pPr>
              <w:jc w:val="both"/>
              <w:textAlignment w:val="center"/>
              <w:rPr>
                <w:rFonts w:ascii="Arial" w:hAnsi="Arial" w:eastAsia="Times New Roman" w:cs="Arial"/>
                <w:bCs/>
                <w:i/>
                <w:iCs/>
                <w:color w:val="000000"/>
                <w:sz w:val="24"/>
                <w:szCs w:val="24"/>
              </w:rPr>
            </w:pPr>
            <w:bookmarkStart w:id="2" w:name="_Hlk135215674"/>
            <w:r>
              <w:rPr>
                <w:rFonts w:ascii="Arial" w:hAnsi="Arial" w:eastAsia="SimSun" w:cs="Arial"/>
                <w:color w:val="000000"/>
                <w:sz w:val="24"/>
                <w:szCs w:val="24"/>
                <w:lang w:bidi="ar"/>
              </w:rPr>
              <w:t>Table</w:t>
            </w:r>
            <w:r>
              <w:rPr>
                <w:rFonts w:ascii="Arial" w:hAnsi="Arial" w:eastAsia="SimSun" w:cs="Arial"/>
                <w:color w:val="000000"/>
                <w:sz w:val="24"/>
                <w:szCs w:val="24"/>
                <w:lang w:val="en-PH" w:bidi="ar"/>
              </w:rPr>
              <w:t xml:space="preserve"> </w:t>
            </w:r>
            <w:r>
              <w:rPr>
                <w:rFonts w:ascii="Arial" w:hAnsi="Arial" w:eastAsia="SimSun" w:cs="Arial"/>
                <w:color w:val="000000"/>
                <w:sz w:val="24"/>
                <w:szCs w:val="24"/>
                <w:lang w:bidi="ar"/>
              </w:rPr>
              <w:t>1</w:t>
            </w:r>
            <w:r>
              <w:rPr>
                <w:rFonts w:ascii="Arial" w:hAnsi="Arial" w:eastAsia="SimSun" w:cs="Arial"/>
                <w:color w:val="000000"/>
                <w:sz w:val="24"/>
                <w:szCs w:val="24"/>
                <w:lang w:val="en-PH" w:bidi="ar"/>
              </w:rPr>
              <w:t xml:space="preserve">. </w:t>
            </w:r>
            <w:r>
              <w:rPr>
                <w:rFonts w:ascii="Arial" w:hAnsi="Arial" w:eastAsia="Times New Roman" w:cs="Arial"/>
                <w:bCs/>
                <w:i/>
                <w:iCs/>
                <w:color w:val="000000"/>
                <w:sz w:val="24"/>
                <w:szCs w:val="24"/>
              </w:rPr>
              <w:t xml:space="preserve">Learners’ Autonomy </w:t>
            </w:r>
            <w:r>
              <w:rPr>
                <w:rFonts w:ascii="Arial" w:hAnsi="Arial" w:eastAsia="Times New Roman" w:cs="Arial"/>
                <w:i/>
                <w:iCs/>
                <w:color w:val="000000"/>
                <w:sz w:val="24"/>
                <w:szCs w:val="24"/>
              </w:rPr>
              <w:t xml:space="preserve">in Terms of </w:t>
            </w:r>
            <w:r>
              <w:rPr>
                <w:rFonts w:ascii="Arial" w:hAnsi="Arial" w:eastAsia="Times New Roman" w:cs="Arial"/>
                <w:bCs/>
                <w:i/>
                <w:iCs/>
                <w:color w:val="000000"/>
                <w:sz w:val="24"/>
                <w:szCs w:val="24"/>
              </w:rPr>
              <w:t>Willingness to Learn</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single" w:color="auto" w:sz="4" w:space="0"/>
              <w:right w:val="nil"/>
            </w:tcBorders>
            <w:noWrap/>
            <w:tcMar>
              <w:top w:w="15" w:type="dxa"/>
              <w:left w:w="15" w:type="dxa"/>
              <w:right w:w="15" w:type="dxa"/>
            </w:tcMar>
            <w:vAlign w:val="center"/>
          </w:tcPr>
          <w:p>
            <w:pPr>
              <w:jc w:val="center"/>
              <w:rPr>
                <w:rFonts w:ascii="Arial" w:hAnsi="Arial" w:cs="Arial"/>
                <w:color w:val="000000"/>
                <w:sz w:val="24"/>
                <w:szCs w:val="24"/>
              </w:rPr>
            </w:pPr>
            <w:r>
              <w:rPr>
                <w:rFonts w:ascii="Arial" w:hAnsi="Arial" w:cs="Arial"/>
                <w:b/>
                <w:bCs/>
                <w:color w:val="000000"/>
                <w:sz w:val="24"/>
                <w:szCs w:val="24"/>
                <w:lang w:val="en-PH"/>
              </w:rPr>
              <w:t>Statement</w:t>
            </w:r>
          </w:p>
        </w:tc>
        <w:tc>
          <w:tcPr>
            <w:tcW w:w="1183" w:type="dxa"/>
            <w:tcBorders>
              <w:top w:val="nil"/>
              <w:left w:val="nil"/>
              <w:bottom w:val="single" w:color="auto" w:sz="4" w:space="0"/>
              <w:right w:val="nil"/>
            </w:tcBorders>
            <w:noWrap/>
            <w:tcMar>
              <w:top w:w="15" w:type="dxa"/>
              <w:left w:w="15" w:type="dxa"/>
              <w:right w:w="15" w:type="dxa"/>
            </w:tcMar>
            <w:vAlign w:val="center"/>
          </w:tcPr>
          <w:p>
            <w:pPr>
              <w:jc w:val="center"/>
              <w:textAlignment w:val="center"/>
              <w:rPr>
                <w:rFonts w:ascii="Arial" w:hAnsi="Arial" w:cs="Arial"/>
                <w:color w:val="000000"/>
                <w:sz w:val="24"/>
                <w:szCs w:val="24"/>
              </w:rPr>
            </w:pPr>
            <w:r>
              <w:rPr>
                <w:rFonts w:ascii="Arial" w:hAnsi="Arial" w:eastAsia="SimSun" w:cs="Arial"/>
                <w:b/>
                <w:bCs/>
                <w:color w:val="000000"/>
                <w:sz w:val="24"/>
                <w:szCs w:val="24"/>
                <w:lang w:bidi="ar"/>
              </w:rPr>
              <w:t>Mean</w:t>
            </w:r>
          </w:p>
        </w:tc>
        <w:tc>
          <w:tcPr>
            <w:tcW w:w="1927" w:type="dxa"/>
            <w:tcBorders>
              <w:top w:val="nil"/>
              <w:left w:val="nil"/>
              <w:bottom w:val="single" w:color="auto" w:sz="4" w:space="0"/>
              <w:right w:val="nil"/>
            </w:tcBorders>
            <w:noWrap/>
            <w:tcMar>
              <w:top w:w="15" w:type="dxa"/>
              <w:left w:w="15" w:type="dxa"/>
              <w:right w:w="15" w:type="dxa"/>
            </w:tcMar>
            <w:vAlign w:val="bottom"/>
          </w:tcPr>
          <w:p>
            <w:pPr>
              <w:jc w:val="center"/>
              <w:rPr>
                <w:rFonts w:ascii="Arial" w:hAnsi="Arial" w:eastAsia="Times New Roman" w:cs="Arial"/>
                <w:b/>
                <w:i/>
                <w:iCs/>
                <w:color w:val="000000"/>
                <w:sz w:val="24"/>
                <w:szCs w:val="24"/>
                <w:lang w:val="en-PH"/>
              </w:rPr>
            </w:pPr>
            <w:r>
              <w:rPr>
                <w:rFonts w:ascii="Arial" w:hAnsi="Arial" w:eastAsia="Times New Roman" w:cs="Arial"/>
                <w:b/>
                <w:color w:val="000000"/>
                <w:sz w:val="24"/>
                <w:szCs w:val="24"/>
              </w:rPr>
              <w:t>Descriptive</w:t>
            </w:r>
            <w:r>
              <w:rPr>
                <w:rFonts w:ascii="Arial" w:hAnsi="Arial" w:eastAsia="Times New Roman" w:cs="Arial"/>
                <w:b/>
                <w:color w:val="000000"/>
                <w:sz w:val="24"/>
                <w:szCs w:val="24"/>
                <w:lang w:val="en-PH"/>
              </w:rPr>
              <w:t xml:space="preserve"> </w:t>
            </w:r>
            <w:r>
              <w:rPr>
                <w:rFonts w:ascii="Arial" w:hAnsi="Arial" w:eastAsia="Times New Roman" w:cs="Arial"/>
                <w:b/>
                <w:color w:val="000000"/>
                <w:sz w:val="24"/>
                <w:szCs w:val="24"/>
              </w:rPr>
              <w:t>Rating</w:t>
            </w:r>
          </w:p>
        </w:tc>
      </w:tr>
      <w:tr>
        <w:tblPrEx>
          <w:tblCellMar>
            <w:top w:w="0" w:type="dxa"/>
            <w:left w:w="0" w:type="dxa"/>
            <w:bottom w:w="0" w:type="dxa"/>
            <w:right w:w="0" w:type="dxa"/>
          </w:tblCellMar>
        </w:tblPrEx>
        <w:trPr>
          <w:trHeight w:val="300" w:hRule="atLeast"/>
          <w:jc w:val="center"/>
        </w:trPr>
        <w:tc>
          <w:tcPr>
            <w:tcW w:w="5400" w:type="dxa"/>
            <w:tcBorders>
              <w:top w:val="single" w:color="auto" w:sz="4" w:space="0"/>
              <w:left w:val="nil"/>
              <w:bottom w:val="nil"/>
              <w:right w:val="nil"/>
            </w:tcBorders>
            <w:noWrap/>
            <w:tcMar>
              <w:top w:w="15" w:type="dxa"/>
              <w:left w:w="15" w:type="dxa"/>
              <w:right w:w="15" w:type="dxa"/>
            </w:tcMar>
            <w:vAlign w:val="bottom"/>
          </w:tcPr>
          <w:p>
            <w:pPr>
              <w:numPr>
                <w:ilvl w:val="0"/>
                <w:numId w:val="4"/>
              </w:numPr>
              <w:jc w:val="both"/>
              <w:rPr>
                <w:rFonts w:ascii="Arial" w:hAnsi="Arial" w:cs="Arial"/>
                <w:color w:val="000000"/>
                <w:sz w:val="24"/>
                <w:szCs w:val="24"/>
              </w:rPr>
            </w:pPr>
            <w:r>
              <w:rPr>
                <w:rFonts w:ascii="Arial" w:hAnsi="Arial" w:eastAsia="SimSun" w:cs="Arial"/>
                <w:iCs/>
                <w:sz w:val="24"/>
                <w:szCs w:val="24"/>
              </w:rPr>
              <w:t>Learners are reviewing notes during leisure time to be didactic.</w:t>
            </w:r>
          </w:p>
        </w:tc>
        <w:tc>
          <w:tcPr>
            <w:tcW w:w="1183" w:type="dxa"/>
            <w:tcBorders>
              <w:top w:val="single" w:color="auto" w:sz="4" w:space="0"/>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4"/>
                <w:szCs w:val="24"/>
              </w:rPr>
            </w:pPr>
            <w:r>
              <w:rPr>
                <w:rFonts w:ascii="Arial" w:hAnsi="Arial" w:eastAsia="SimSun" w:cs="Arial"/>
                <w:color w:val="000000"/>
                <w:sz w:val="24"/>
                <w:szCs w:val="24"/>
                <w:lang w:bidi="ar"/>
              </w:rPr>
              <w:t>3.23</w:t>
            </w:r>
          </w:p>
        </w:tc>
        <w:tc>
          <w:tcPr>
            <w:tcW w:w="1927" w:type="dxa"/>
            <w:tcBorders>
              <w:top w:val="single" w:color="auto" w:sz="4" w:space="0"/>
              <w:left w:val="nil"/>
              <w:bottom w:val="nil"/>
              <w:right w:val="nil"/>
            </w:tcBorders>
            <w:noWrap/>
            <w:tcMar>
              <w:top w:w="15" w:type="dxa"/>
              <w:left w:w="15" w:type="dxa"/>
              <w:right w:w="15" w:type="dxa"/>
            </w:tcMar>
            <w:vAlign w:val="center"/>
          </w:tcPr>
          <w:p>
            <w:pPr>
              <w:jc w:val="center"/>
              <w:rPr>
                <w:rFonts w:ascii="Arial" w:hAnsi="Arial" w:cs="Arial"/>
                <w:color w:val="000000"/>
                <w:sz w:val="24"/>
                <w:szCs w:val="24"/>
                <w:lang w:val="en-PH"/>
              </w:rPr>
            </w:pPr>
            <w:r>
              <w:rPr>
                <w:rFonts w:ascii="Arial" w:hAnsi="Arial" w:cs="Arial"/>
                <w:color w:val="000000"/>
                <w:sz w:val="24"/>
                <w:szCs w:val="24"/>
                <w:lang w:val="en-PH"/>
              </w:rPr>
              <w:t>Moderately 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numPr>
                <w:ilvl w:val="0"/>
                <w:numId w:val="4"/>
              </w:numPr>
              <w:rPr>
                <w:rFonts w:ascii="Arial" w:hAnsi="Arial" w:cs="Arial"/>
                <w:color w:val="000000"/>
                <w:sz w:val="24"/>
                <w:szCs w:val="24"/>
              </w:rPr>
            </w:pPr>
            <w:r>
              <w:rPr>
                <w:rFonts w:ascii="Arial" w:hAnsi="Arial" w:eastAsia="SimSun" w:cs="Arial"/>
                <w:sz w:val="24"/>
                <w:szCs w:val="24"/>
              </w:rPr>
              <w:t xml:space="preserve">Learners prioritizing time for learning </w:t>
            </w:r>
            <w:r>
              <w:rPr>
                <w:rFonts w:ascii="Arial" w:hAnsi="Arial" w:eastAsia="SimSun" w:cs="Arial"/>
                <w:sz w:val="24"/>
                <w:szCs w:val="24"/>
                <w:lang w:val="en-PH"/>
              </w:rPr>
              <w:t>while</w:t>
            </w:r>
            <w:r>
              <w:rPr>
                <w:rFonts w:ascii="Arial" w:hAnsi="Arial" w:eastAsia="SimSun" w:cs="Arial"/>
                <w:sz w:val="24"/>
                <w:szCs w:val="24"/>
              </w:rPr>
              <w:t xml:space="preserve"> planning a new day</w:t>
            </w:r>
            <w:r>
              <w:rPr>
                <w:rFonts w:ascii="Arial" w:hAnsi="Arial" w:eastAsia="SimSun" w:cs="Arial"/>
                <w:sz w:val="24"/>
                <w:szCs w:val="24"/>
                <w:lang w:val="en-PH"/>
              </w:rPr>
              <w:t>.</w:t>
            </w:r>
          </w:p>
        </w:tc>
        <w:tc>
          <w:tcPr>
            <w:tcW w:w="1183"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4"/>
                <w:szCs w:val="24"/>
              </w:rPr>
            </w:pPr>
            <w:r>
              <w:rPr>
                <w:rFonts w:ascii="Arial" w:hAnsi="Arial" w:eastAsia="SimSun" w:cs="Arial"/>
                <w:color w:val="000000"/>
                <w:sz w:val="24"/>
                <w:szCs w:val="24"/>
                <w:lang w:bidi="ar"/>
              </w:rPr>
              <w:t>3.64</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cs="Arial"/>
                <w:color w:val="000000"/>
                <w:sz w:val="24"/>
                <w:szCs w:val="24"/>
                <w:lang w:val="en-PH"/>
              </w:rPr>
            </w:pP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numPr>
                <w:ilvl w:val="0"/>
                <w:numId w:val="4"/>
              </w:numPr>
              <w:jc w:val="both"/>
              <w:rPr>
                <w:rFonts w:ascii="Arial" w:hAnsi="Arial" w:cs="Arial"/>
                <w:color w:val="000000"/>
                <w:sz w:val="24"/>
                <w:szCs w:val="24"/>
                <w:lang w:eastAsia="ko-KR"/>
              </w:rPr>
            </w:pPr>
            <w:bookmarkStart w:id="3" w:name="_Hlk139652008"/>
            <w:r>
              <w:rPr>
                <w:rFonts w:ascii="Arial" w:hAnsi="Arial" w:eastAsia="SimSun" w:cs="Arial"/>
                <w:sz w:val="24"/>
                <w:szCs w:val="24"/>
              </w:rPr>
              <w:t>Learners believing in the importance of playing an active role in learning</w:t>
            </w:r>
            <w:bookmarkEnd w:id="3"/>
            <w:r>
              <w:rPr>
                <w:rFonts w:ascii="Arial" w:hAnsi="Arial" w:eastAsia="SimSun" w:cs="Arial"/>
                <w:sz w:val="24"/>
                <w:szCs w:val="24"/>
                <w:lang w:val="en-PH"/>
              </w:rPr>
              <w:t>.</w:t>
            </w:r>
          </w:p>
        </w:tc>
        <w:tc>
          <w:tcPr>
            <w:tcW w:w="1183"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4"/>
                <w:szCs w:val="24"/>
              </w:rPr>
            </w:pPr>
            <w:r>
              <w:rPr>
                <w:rFonts w:ascii="Arial" w:hAnsi="Arial" w:eastAsia="SimSun" w:cs="Arial"/>
                <w:color w:val="000000"/>
                <w:sz w:val="24"/>
                <w:szCs w:val="24"/>
                <w:lang w:bidi="ar"/>
              </w:rPr>
              <w:t>4.03</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cs="Arial"/>
                <w:color w:val="000000"/>
                <w:sz w:val="24"/>
                <w:szCs w:val="24"/>
                <w:lang w:val="en-PH"/>
              </w:rPr>
            </w:pP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numPr>
                <w:ilvl w:val="0"/>
                <w:numId w:val="4"/>
              </w:numPr>
              <w:jc w:val="both"/>
              <w:rPr>
                <w:rFonts w:ascii="Arial" w:hAnsi="Arial" w:cs="Arial"/>
                <w:color w:val="000000"/>
                <w:sz w:val="24"/>
                <w:szCs w:val="24"/>
              </w:rPr>
            </w:pPr>
            <w:bookmarkStart w:id="4" w:name="_Hlk139651964"/>
            <w:r>
              <w:rPr>
                <w:rFonts w:ascii="Arial" w:hAnsi="Arial" w:eastAsia="SimSun" w:cs="Arial"/>
                <w:sz w:val="24"/>
                <w:szCs w:val="24"/>
              </w:rPr>
              <w:t>Learners believing that what they learn in is more important than getting a passing grade</w:t>
            </w:r>
            <w:bookmarkEnd w:id="4"/>
            <w:r>
              <w:rPr>
                <w:rFonts w:ascii="Arial" w:hAnsi="Arial" w:eastAsia="SimSun" w:cs="Arial"/>
                <w:sz w:val="24"/>
                <w:szCs w:val="24"/>
                <w:lang w:val="en-PH"/>
              </w:rPr>
              <w:t>.</w:t>
            </w:r>
          </w:p>
        </w:tc>
        <w:tc>
          <w:tcPr>
            <w:tcW w:w="1183"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4"/>
                <w:szCs w:val="24"/>
              </w:rPr>
            </w:pPr>
            <w:r>
              <w:rPr>
                <w:rFonts w:ascii="Arial" w:hAnsi="Arial" w:eastAsia="SimSun" w:cs="Arial"/>
                <w:color w:val="000000"/>
                <w:sz w:val="24"/>
                <w:szCs w:val="24"/>
                <w:lang w:bidi="ar"/>
              </w:rPr>
              <w:t>2.43</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cs="Arial"/>
                <w:color w:val="000000"/>
                <w:sz w:val="24"/>
                <w:szCs w:val="24"/>
                <w:lang w:val="en-PH"/>
              </w:rPr>
            </w:pPr>
            <w:r>
              <w:rPr>
                <w:rFonts w:ascii="Arial" w:hAnsi="Arial" w:cs="Arial"/>
                <w:color w:val="000000"/>
                <w:sz w:val="24"/>
                <w:szCs w:val="24"/>
                <w:lang w:val="en-PH"/>
              </w:rPr>
              <w:t>Less 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single" w:color="auto" w:sz="4" w:space="0"/>
              <w:right w:val="nil"/>
            </w:tcBorders>
            <w:noWrap/>
            <w:tcMar>
              <w:top w:w="15" w:type="dxa"/>
              <w:left w:w="15" w:type="dxa"/>
              <w:right w:w="15" w:type="dxa"/>
            </w:tcMar>
            <w:vAlign w:val="bottom"/>
          </w:tcPr>
          <w:p>
            <w:pPr>
              <w:pStyle w:val="2"/>
              <w:jc w:val="center"/>
              <w:rPr>
                <w:rFonts w:ascii="Arial" w:hAnsi="Arial" w:eastAsia="SimSun" w:cs="Arial"/>
                <w:b/>
                <w:bCs/>
                <w:i/>
                <w:iCs/>
                <w:lang w:eastAsia="zh-CN"/>
              </w:rPr>
            </w:pPr>
            <w:r>
              <w:rPr>
                <w:rFonts w:ascii="Arial" w:hAnsi="Arial" w:eastAsia="SimSun" w:cs="Arial"/>
                <w:b/>
                <w:bCs/>
                <w:i/>
                <w:iCs/>
                <w:lang w:val="en-PH"/>
              </w:rPr>
              <w:t>Mean</w:t>
            </w:r>
          </w:p>
        </w:tc>
        <w:tc>
          <w:tcPr>
            <w:tcW w:w="1183" w:type="dxa"/>
            <w:tcBorders>
              <w:top w:val="nil"/>
              <w:left w:val="nil"/>
              <w:bottom w:val="single" w:color="auto" w:sz="4" w:space="0"/>
              <w:right w:val="nil"/>
            </w:tcBorders>
            <w:noWrap/>
            <w:tcMar>
              <w:top w:w="15" w:type="dxa"/>
              <w:left w:w="15" w:type="dxa"/>
              <w:right w:w="15" w:type="dxa"/>
            </w:tcMar>
            <w:vAlign w:val="center"/>
          </w:tcPr>
          <w:p>
            <w:pPr>
              <w:jc w:val="center"/>
              <w:textAlignment w:val="center"/>
              <w:rPr>
                <w:rFonts w:ascii="Arial" w:hAnsi="Arial" w:cs="Arial"/>
                <w:b/>
                <w:bCs/>
                <w:color w:val="000000"/>
                <w:sz w:val="24"/>
                <w:szCs w:val="24"/>
              </w:rPr>
            </w:pPr>
            <w:r>
              <w:rPr>
                <w:rFonts w:ascii="Arial" w:hAnsi="Arial" w:eastAsia="SimSun" w:cs="Arial"/>
                <w:b/>
                <w:bCs/>
                <w:color w:val="000000"/>
                <w:sz w:val="24"/>
                <w:szCs w:val="24"/>
                <w:lang w:bidi="ar"/>
              </w:rPr>
              <w:t>3.33</w:t>
            </w:r>
          </w:p>
        </w:tc>
        <w:tc>
          <w:tcPr>
            <w:tcW w:w="1927" w:type="dxa"/>
            <w:tcBorders>
              <w:top w:val="nil"/>
              <w:left w:val="nil"/>
              <w:bottom w:val="single" w:color="auto" w:sz="4" w:space="0"/>
              <w:right w:val="nil"/>
            </w:tcBorders>
            <w:noWrap/>
            <w:tcMar>
              <w:top w:w="15" w:type="dxa"/>
              <w:left w:w="15" w:type="dxa"/>
              <w:right w:w="15" w:type="dxa"/>
            </w:tcMar>
            <w:vAlign w:val="center"/>
          </w:tcPr>
          <w:p>
            <w:pPr>
              <w:jc w:val="center"/>
              <w:rPr>
                <w:rFonts w:ascii="Arial" w:hAnsi="Arial" w:cs="Arial"/>
                <w:i/>
                <w:iCs/>
                <w:color w:val="000000"/>
                <w:sz w:val="24"/>
                <w:szCs w:val="24"/>
                <w:lang w:val="en-PH"/>
              </w:rPr>
            </w:pPr>
            <w:r>
              <w:rPr>
                <w:rFonts w:ascii="Arial" w:hAnsi="Arial" w:cs="Arial"/>
                <w:b/>
                <w:bCs/>
                <w:i/>
                <w:iCs/>
                <w:color w:val="000000"/>
                <w:sz w:val="24"/>
                <w:szCs w:val="24"/>
                <w:lang w:val="en-PH"/>
              </w:rPr>
              <w:t>Moderately Extensive</w:t>
            </w:r>
          </w:p>
        </w:tc>
      </w:tr>
      <w:bookmarkEnd w:id="2"/>
    </w:tbl>
    <w:p>
      <w:pPr>
        <w:widowControl w:val="0"/>
        <w:autoSpaceDE w:val="0"/>
        <w:autoSpaceDN w:val="0"/>
        <w:jc w:val="both"/>
        <w:rPr>
          <w:rFonts w:ascii="Arial" w:hAnsi="Arial" w:cs="Arial"/>
          <w:bCs/>
          <w:color w:val="000000"/>
          <w:sz w:val="24"/>
          <w:szCs w:val="24"/>
        </w:rPr>
      </w:pPr>
    </w:p>
    <w:p>
      <w:pPr>
        <w:widowControl w:val="0"/>
        <w:autoSpaceDE w:val="0"/>
        <w:autoSpaceDN w:val="0"/>
        <w:spacing w:line="480" w:lineRule="auto"/>
        <w:ind w:firstLine="720"/>
        <w:jc w:val="both"/>
        <w:rPr>
          <w:rFonts w:hint="default" w:ascii="Arial" w:hAnsi="Arial" w:eastAsia="SimSun" w:cs="Arial"/>
          <w:bCs/>
          <w:i/>
          <w:iCs/>
          <w:sz w:val="24"/>
          <w:szCs w:val="24"/>
          <w:lang w:val="en-US"/>
        </w:rPr>
      </w:pPr>
      <w:bookmarkStart w:id="5" w:name="_Hlk139652840"/>
      <w:bookmarkStart w:id="6" w:name="_Hlk139650389"/>
      <w:r>
        <w:rPr>
          <w:rFonts w:hint="default" w:ascii="Arial" w:hAnsi="Arial" w:eastAsia="SimSun" w:cs="Arial"/>
          <w:bCs/>
          <w:i w:val="0"/>
          <w:iCs w:val="0"/>
          <w:sz w:val="24"/>
          <w:szCs w:val="24"/>
          <w:lang w:val="en-US"/>
        </w:rPr>
        <w:t xml:space="preserve">The result implies that </w:t>
      </w:r>
      <w:r>
        <w:rPr>
          <w:rFonts w:hint="default" w:ascii="Arial" w:hAnsi="Arial" w:eastAsia="Segoe UI" w:cs="Arial"/>
          <w:i w:val="0"/>
          <w:iCs w:val="0"/>
          <w:caps w:val="0"/>
          <w:color w:val="0F0F0F"/>
          <w:spacing w:val="0"/>
          <w:sz w:val="24"/>
          <w:szCs w:val="24"/>
        </w:rPr>
        <w:t>the ability and willingness of students to take charge of their own learning</w:t>
      </w:r>
      <w:r>
        <w:rPr>
          <w:rFonts w:hint="default" w:ascii="Arial" w:hAnsi="Arial" w:eastAsia="Segoe UI" w:cs="Arial"/>
          <w:i w:val="0"/>
          <w:iCs w:val="0"/>
          <w:caps w:val="0"/>
          <w:color w:val="0F0F0F"/>
          <w:spacing w:val="0"/>
          <w:sz w:val="24"/>
          <w:szCs w:val="24"/>
          <w:lang w:val="en-US"/>
        </w:rPr>
        <w:t xml:space="preserve"> is sometimes observed among the learners in Bunawan District, Davao City</w:t>
      </w:r>
      <w:r>
        <w:rPr>
          <w:rFonts w:hint="default" w:ascii="Arial" w:hAnsi="Arial" w:eastAsia="SimSun" w:cs="Arial"/>
          <w:bCs/>
          <w:i w:val="0"/>
          <w:iCs w:val="0"/>
          <w:sz w:val="24"/>
          <w:szCs w:val="24"/>
          <w:lang w:val="en-US"/>
        </w:rPr>
        <w:t xml:space="preserve">. This supports the findings of </w:t>
      </w:r>
      <w:r>
        <w:rPr>
          <w:rFonts w:hint="default" w:ascii="Arial" w:hAnsi="Arial" w:eastAsia="SimSun" w:cs="Arial"/>
          <w:i w:val="0"/>
          <w:iCs w:val="0"/>
          <w:sz w:val="24"/>
          <w:szCs w:val="24"/>
        </w:rPr>
        <w:t xml:space="preserve">Bray </w:t>
      </w:r>
      <w:r>
        <w:rPr>
          <w:rFonts w:hint="default" w:ascii="Arial" w:hAnsi="Arial" w:eastAsia="SimSun" w:cs="Arial"/>
          <w:i w:val="0"/>
          <w:iCs w:val="0"/>
          <w:sz w:val="24"/>
          <w:szCs w:val="24"/>
          <w:lang w:val="en-PH"/>
        </w:rPr>
        <w:t>and</w:t>
      </w:r>
      <w:r>
        <w:rPr>
          <w:rFonts w:hint="default" w:ascii="Arial" w:hAnsi="Arial" w:eastAsia="SimSun" w:cs="Arial"/>
          <w:i w:val="0"/>
          <w:iCs w:val="0"/>
          <w:sz w:val="24"/>
          <w:szCs w:val="24"/>
        </w:rPr>
        <w:t xml:space="preserve"> McCLaskey </w:t>
      </w:r>
      <w:r>
        <w:rPr>
          <w:rFonts w:hint="default" w:ascii="Arial" w:hAnsi="Arial" w:eastAsia="SimSun" w:cs="Arial"/>
          <w:i w:val="0"/>
          <w:iCs w:val="0"/>
          <w:sz w:val="24"/>
          <w:szCs w:val="24"/>
          <w:lang w:val="en-PH"/>
        </w:rPr>
        <w:t>(</w:t>
      </w:r>
      <w:r>
        <w:rPr>
          <w:rFonts w:hint="default" w:ascii="Arial" w:hAnsi="Arial" w:eastAsia="SimSun" w:cs="Arial"/>
          <w:i w:val="0"/>
          <w:iCs w:val="0"/>
          <w:sz w:val="24"/>
          <w:szCs w:val="24"/>
        </w:rPr>
        <w:t>2015)</w:t>
      </w:r>
      <w:r>
        <w:rPr>
          <w:rFonts w:hint="default" w:ascii="Arial" w:hAnsi="Arial" w:eastAsia="SimSun" w:cs="Arial"/>
          <w:i w:val="0"/>
          <w:iCs w:val="0"/>
          <w:sz w:val="24"/>
          <w:szCs w:val="24"/>
          <w:lang w:val="en-PH"/>
        </w:rPr>
        <w:t xml:space="preserve"> that </w:t>
      </w:r>
      <w:r>
        <w:rPr>
          <w:rFonts w:hint="default" w:ascii="Arial" w:hAnsi="Arial" w:eastAsia="SimSun" w:cs="Arial"/>
          <w:i w:val="0"/>
          <w:iCs w:val="0"/>
          <w:sz w:val="24"/>
          <w:szCs w:val="24"/>
          <w:lang w:val="en-US"/>
        </w:rPr>
        <w:t xml:space="preserve">a </w:t>
      </w:r>
      <w:r>
        <w:rPr>
          <w:rFonts w:hint="default" w:ascii="Arial" w:hAnsi="Arial" w:eastAsia="Segoe UI" w:cs="Arial"/>
          <w:i w:val="0"/>
          <w:iCs w:val="0"/>
          <w:caps w:val="0"/>
          <w:color w:val="0F0F0F"/>
          <w:spacing w:val="0"/>
          <w:sz w:val="24"/>
          <w:szCs w:val="24"/>
        </w:rPr>
        <w:t>moderate level of willingness to learn can positively impact students' motivation. When students are moderately willing to learn, they are likely to be more engaged in their studies and exhibit a balanced level of intrinsic motivation</w:t>
      </w:r>
      <w:r>
        <w:rPr>
          <w:rFonts w:hint="default" w:ascii="Arial" w:hAnsi="Arial" w:eastAsia="SimSun" w:cs="Arial"/>
          <w:i w:val="0"/>
          <w:iCs w:val="0"/>
          <w:sz w:val="24"/>
          <w:szCs w:val="24"/>
        </w:rPr>
        <w:t>.</w:t>
      </w:r>
      <w:r>
        <w:rPr>
          <w:rFonts w:hint="default" w:ascii="Arial" w:hAnsi="Arial" w:eastAsia="SimSun" w:cs="Arial"/>
          <w:i w:val="0"/>
          <w:iCs w:val="0"/>
          <w:sz w:val="24"/>
          <w:szCs w:val="24"/>
          <w:lang w:val="en-PH"/>
        </w:rPr>
        <w:t xml:space="preserve"> </w:t>
      </w:r>
      <w:r>
        <w:rPr>
          <w:rFonts w:hint="default" w:ascii="Arial" w:hAnsi="Arial" w:eastAsia="SimSun" w:cs="Arial"/>
          <w:i w:val="0"/>
          <w:iCs w:val="0"/>
          <w:sz w:val="24"/>
          <w:szCs w:val="24"/>
          <w:lang w:val="en-US"/>
        </w:rPr>
        <w:t xml:space="preserve">This result reflects the same findings to </w:t>
      </w:r>
      <w:r>
        <w:rPr>
          <w:rFonts w:hint="default" w:ascii="Arial" w:hAnsi="Arial" w:eastAsia="SimSun" w:cs="Arial"/>
          <w:i w:val="0"/>
          <w:iCs w:val="0"/>
          <w:sz w:val="24"/>
          <w:szCs w:val="24"/>
        </w:rPr>
        <w:t>Grant and Basye</w:t>
      </w:r>
      <w:r>
        <w:rPr>
          <w:rFonts w:hint="default" w:ascii="Arial" w:hAnsi="Arial" w:eastAsia="SimSun" w:cs="Arial"/>
          <w:i w:val="0"/>
          <w:iCs w:val="0"/>
          <w:sz w:val="24"/>
          <w:szCs w:val="24"/>
          <w:lang w:val="en-US"/>
        </w:rPr>
        <w:t>’s</w:t>
      </w:r>
      <w:r>
        <w:rPr>
          <w:rFonts w:hint="default" w:ascii="Arial" w:hAnsi="Arial" w:eastAsia="SimSun" w:cs="Arial"/>
          <w:i w:val="0"/>
          <w:iCs w:val="0"/>
          <w:sz w:val="24"/>
          <w:szCs w:val="24"/>
        </w:rPr>
        <w:t xml:space="preserve"> (2014) </w:t>
      </w:r>
      <w:r>
        <w:rPr>
          <w:rFonts w:hint="default" w:ascii="Arial" w:hAnsi="Arial" w:eastAsia="SimSun" w:cs="Arial"/>
          <w:i w:val="0"/>
          <w:iCs w:val="0"/>
          <w:sz w:val="24"/>
          <w:szCs w:val="24"/>
          <w:lang w:val="en-US"/>
        </w:rPr>
        <w:t>study</w:t>
      </w:r>
      <w:r>
        <w:rPr>
          <w:rFonts w:hint="default" w:ascii="Arial" w:hAnsi="Arial" w:eastAsia="SimSun" w:cs="Arial"/>
          <w:i w:val="0"/>
          <w:iCs w:val="0"/>
          <w:sz w:val="24"/>
          <w:szCs w:val="24"/>
        </w:rPr>
        <w:t xml:space="preserve"> that </w:t>
      </w:r>
      <w:r>
        <w:rPr>
          <w:rFonts w:hint="default" w:ascii="Arial" w:hAnsi="Arial" w:eastAsia="Segoe UI" w:cs="Arial"/>
          <w:i w:val="0"/>
          <w:iCs w:val="0"/>
          <w:caps w:val="0"/>
          <w:color w:val="0F0F0F"/>
          <w:spacing w:val="0"/>
          <w:sz w:val="24"/>
          <w:szCs w:val="24"/>
        </w:rPr>
        <w:t>willingness to learn may contribute to the development of learners' autonomy. Students with a moderate level of willingness are often open to exploring various learning approaches, allowing them to gradually take more control over their learning processes</w:t>
      </w:r>
    </w:p>
    <w:p>
      <w:pPr>
        <w:widowControl w:val="0"/>
        <w:autoSpaceDE w:val="0"/>
        <w:autoSpaceDN w:val="0"/>
        <w:spacing w:line="480" w:lineRule="auto"/>
        <w:ind w:firstLine="720"/>
        <w:jc w:val="both"/>
        <w:rPr>
          <w:rFonts w:ascii="Arial" w:hAnsi="Arial" w:eastAsia="Calibri" w:cs="Arial"/>
          <w:color w:val="000000" w:themeColor="text1"/>
          <w:sz w:val="24"/>
          <w:szCs w:val="24"/>
          <w14:textFill>
            <w14:solidFill>
              <w14:schemeClr w14:val="tx1"/>
            </w14:solidFill>
          </w14:textFill>
        </w:rPr>
      </w:pPr>
      <w:r>
        <w:rPr>
          <w:rFonts w:ascii="Arial" w:hAnsi="Arial" w:eastAsia="SimSun" w:cs="Arial"/>
          <w:bCs/>
          <w:i/>
          <w:iCs/>
          <w:sz w:val="24"/>
          <w:szCs w:val="24"/>
        </w:rPr>
        <w:t>Learning Accountability</w:t>
      </w:r>
      <w:bookmarkEnd w:id="5"/>
      <w:r>
        <w:rPr>
          <w:rFonts w:ascii="Arial" w:hAnsi="Arial" w:eastAsia="SimSun" w:cs="Arial"/>
          <w:i/>
          <w:iCs/>
          <w:sz w:val="24"/>
          <w:szCs w:val="24"/>
        </w:rPr>
        <w:t>.</w:t>
      </w:r>
      <w:r>
        <w:rPr>
          <w:rFonts w:ascii="Arial" w:hAnsi="Arial" w:eastAsia="SimSun" w:cs="Arial"/>
          <w:sz w:val="24"/>
          <w:szCs w:val="24"/>
        </w:rPr>
        <w:t xml:space="preserve"> Results on table 2 shows that </w:t>
      </w:r>
      <w:bookmarkStart w:id="7" w:name="_Hlk139481596"/>
      <w:bookmarkStart w:id="8" w:name="_Hlk137109461"/>
      <w:r>
        <w:rPr>
          <w:rFonts w:ascii="Arial" w:hAnsi="Arial" w:eastAsia="SimSun" w:cs="Arial"/>
          <w:bCs/>
          <w:sz w:val="24"/>
          <w:szCs w:val="24"/>
        </w:rPr>
        <w:t xml:space="preserve">learners’ autonomy </w:t>
      </w:r>
      <w:bookmarkEnd w:id="7"/>
      <w:r>
        <w:rPr>
          <w:rFonts w:ascii="Arial" w:hAnsi="Arial" w:eastAsia="SimSun" w:cs="Arial"/>
          <w:sz w:val="24"/>
          <w:szCs w:val="24"/>
        </w:rPr>
        <w:t>i</w:t>
      </w:r>
      <w:bookmarkEnd w:id="8"/>
      <w:r>
        <w:rPr>
          <w:rFonts w:ascii="Arial" w:hAnsi="Arial" w:eastAsia="SimSun" w:cs="Arial"/>
          <w:sz w:val="24"/>
          <w:szCs w:val="24"/>
        </w:rPr>
        <w:t xml:space="preserve">n terms of </w:t>
      </w:r>
      <w:r>
        <w:rPr>
          <w:rFonts w:ascii="Arial" w:hAnsi="Arial" w:eastAsia="SimSun" w:cs="Arial"/>
          <w:bCs/>
          <w:sz w:val="24"/>
          <w:szCs w:val="24"/>
        </w:rPr>
        <w:t>learning accountability</w:t>
      </w:r>
      <w:r>
        <w:rPr>
          <w:rFonts w:ascii="Arial" w:hAnsi="Arial" w:eastAsia="SimSun" w:cs="Arial"/>
          <w:sz w:val="24"/>
          <w:szCs w:val="24"/>
        </w:rPr>
        <w:t xml:space="preserve"> </w:t>
      </w:r>
      <w:r>
        <w:rPr>
          <w:rFonts w:ascii="Arial" w:hAnsi="Arial" w:eastAsia="Arial" w:cs="Arial"/>
          <w:sz w:val="24"/>
          <w:szCs w:val="24"/>
        </w:rPr>
        <w:t>got</w:t>
      </w:r>
      <w:r>
        <w:rPr>
          <w:rFonts w:ascii="Arial" w:hAnsi="Arial" w:eastAsia="Arial" w:cs="Arial"/>
          <w:spacing w:val="-5"/>
          <w:sz w:val="24"/>
          <w:szCs w:val="24"/>
        </w:rPr>
        <w:t xml:space="preserve"> </w:t>
      </w:r>
      <w:r>
        <w:rPr>
          <w:rFonts w:ascii="Arial" w:hAnsi="Arial" w:eastAsia="Arial" w:cs="Arial"/>
          <w:sz w:val="24"/>
          <w:szCs w:val="24"/>
        </w:rPr>
        <w:t>an</w:t>
      </w:r>
      <w:r>
        <w:rPr>
          <w:rFonts w:ascii="Arial" w:hAnsi="Arial" w:eastAsia="Arial" w:cs="Arial"/>
          <w:spacing w:val="-8"/>
          <w:sz w:val="24"/>
          <w:szCs w:val="24"/>
        </w:rPr>
        <w:t xml:space="preserve"> </w:t>
      </w:r>
      <w:r>
        <w:rPr>
          <w:rFonts w:ascii="Arial" w:hAnsi="Arial" w:eastAsia="Arial" w:cs="Arial"/>
          <w:sz w:val="24"/>
          <w:szCs w:val="24"/>
        </w:rPr>
        <w:t>extensive</w:t>
      </w:r>
      <w:r>
        <w:rPr>
          <w:rFonts w:ascii="Arial" w:hAnsi="Arial" w:eastAsia="Arial" w:cs="Arial"/>
          <w:spacing w:val="-8"/>
          <w:sz w:val="24"/>
          <w:szCs w:val="24"/>
        </w:rPr>
        <w:t xml:space="preserve"> </w:t>
      </w:r>
      <w:r>
        <w:rPr>
          <w:rFonts w:ascii="Arial" w:hAnsi="Arial" w:eastAsia="Arial" w:cs="Arial"/>
          <w:sz w:val="24"/>
          <w:szCs w:val="24"/>
        </w:rPr>
        <w:t>category</w:t>
      </w:r>
      <w:r>
        <w:rPr>
          <w:rFonts w:ascii="Arial" w:hAnsi="Arial" w:eastAsia="Arial" w:cs="Arial"/>
          <w:spacing w:val="-7"/>
          <w:sz w:val="24"/>
          <w:szCs w:val="24"/>
        </w:rPr>
        <w:t xml:space="preserve"> </w:t>
      </w:r>
      <w:r>
        <w:rPr>
          <w:rFonts w:ascii="Arial" w:hAnsi="Arial" w:eastAsia="Arial" w:cs="Arial"/>
          <w:sz w:val="24"/>
          <w:szCs w:val="24"/>
        </w:rPr>
        <w:t>mean</w:t>
      </w:r>
      <w:r>
        <w:rPr>
          <w:rFonts w:ascii="Arial" w:hAnsi="Arial" w:eastAsia="Arial" w:cs="Arial"/>
          <w:spacing w:val="-8"/>
          <w:sz w:val="24"/>
          <w:szCs w:val="24"/>
        </w:rPr>
        <w:t xml:space="preserve"> </w:t>
      </w:r>
      <w:r>
        <w:rPr>
          <w:rFonts w:ascii="Arial" w:hAnsi="Arial" w:eastAsia="Arial" w:cs="Arial"/>
          <w:sz w:val="24"/>
          <w:szCs w:val="24"/>
        </w:rPr>
        <w:t>rating of</w:t>
      </w:r>
      <w:r>
        <w:rPr>
          <w:rFonts w:ascii="Arial" w:hAnsi="Arial" w:eastAsia="Arial" w:cs="Arial"/>
          <w:spacing w:val="-11"/>
          <w:sz w:val="24"/>
          <w:szCs w:val="24"/>
        </w:rPr>
        <w:t xml:space="preserve"> </w:t>
      </w:r>
      <w:r>
        <w:rPr>
          <w:rFonts w:ascii="Arial" w:hAnsi="Arial" w:eastAsia="Arial" w:cs="Arial"/>
          <w:sz w:val="24"/>
          <w:szCs w:val="24"/>
        </w:rPr>
        <w:t>3.55 which</w:t>
      </w:r>
      <w:r>
        <w:rPr>
          <w:rFonts w:ascii="Arial" w:hAnsi="Arial" w:eastAsia="Arial" w:cs="Arial"/>
          <w:spacing w:val="-14"/>
          <w:sz w:val="24"/>
          <w:szCs w:val="24"/>
        </w:rPr>
        <w:t xml:space="preserve"> </w:t>
      </w:r>
      <w:r>
        <w:rPr>
          <w:rFonts w:ascii="Arial" w:hAnsi="Arial" w:eastAsia="Arial" w:cs="Arial"/>
          <w:sz w:val="24"/>
          <w:szCs w:val="24"/>
        </w:rPr>
        <w:t>means</w:t>
      </w:r>
      <w:r>
        <w:rPr>
          <w:rFonts w:ascii="Arial" w:hAnsi="Arial" w:eastAsia="Arial" w:cs="Arial"/>
          <w:spacing w:val="-11"/>
          <w:sz w:val="24"/>
          <w:szCs w:val="24"/>
        </w:rPr>
        <w:t xml:space="preserve"> </w:t>
      </w:r>
      <w:r>
        <w:rPr>
          <w:rFonts w:ascii="Arial" w:hAnsi="Arial" w:eastAsia="Arial" w:cs="Arial"/>
          <w:sz w:val="24"/>
          <w:szCs w:val="24"/>
        </w:rPr>
        <w:t>that</w:t>
      </w:r>
      <w:r>
        <w:rPr>
          <w:rFonts w:ascii="Arial" w:hAnsi="Arial" w:eastAsia="Arial" w:cs="Arial"/>
          <w:spacing w:val="-11"/>
          <w:sz w:val="24"/>
          <w:szCs w:val="24"/>
        </w:rPr>
        <w:t xml:space="preserve"> </w:t>
      </w:r>
      <w:r>
        <w:rPr>
          <w:rFonts w:ascii="Arial" w:hAnsi="Arial" w:eastAsia="Arial" w:cs="Arial"/>
          <w:sz w:val="24"/>
          <w:szCs w:val="24"/>
        </w:rPr>
        <w:t>this</w:t>
      </w:r>
      <w:r>
        <w:rPr>
          <w:rFonts w:ascii="Arial" w:hAnsi="Arial" w:eastAsia="Arial" w:cs="Arial"/>
          <w:spacing w:val="-11"/>
          <w:sz w:val="24"/>
          <w:szCs w:val="24"/>
        </w:rPr>
        <w:t xml:space="preserve"> domain of </w:t>
      </w:r>
      <w:bookmarkStart w:id="9" w:name="_Hlk135853035"/>
      <w:r>
        <w:rPr>
          <w:rFonts w:ascii="Arial" w:hAnsi="Arial" w:eastAsia="SimSun" w:cs="Arial"/>
          <w:bCs/>
          <w:sz w:val="24"/>
          <w:szCs w:val="24"/>
        </w:rPr>
        <w:t xml:space="preserve">learners’ autonomy </w:t>
      </w:r>
      <w:r>
        <w:rPr>
          <w:rFonts w:ascii="Arial" w:hAnsi="Arial" w:eastAsia="SimSun" w:cs="Arial"/>
          <w:sz w:val="24"/>
          <w:szCs w:val="24"/>
        </w:rPr>
        <w:t xml:space="preserve">is oftentimes observed </w:t>
      </w:r>
      <w:r>
        <w:rPr>
          <w:rFonts w:hint="default" w:ascii="Arial" w:hAnsi="Arial" w:eastAsia="SimSun" w:cs="Arial"/>
          <w:sz w:val="24"/>
          <w:szCs w:val="24"/>
          <w:lang w:val="en-US"/>
        </w:rPr>
        <w:t>among</w:t>
      </w:r>
      <w:r>
        <w:rPr>
          <w:rFonts w:ascii="Arial" w:hAnsi="Arial" w:eastAsia="SimSun" w:cs="Arial"/>
          <w:sz w:val="24"/>
          <w:szCs w:val="24"/>
        </w:rPr>
        <w:t xml:space="preserve"> the </w:t>
      </w:r>
      <w:bookmarkEnd w:id="9"/>
      <w:r>
        <w:rPr>
          <w:rFonts w:ascii="Arial" w:hAnsi="Arial" w:eastAsia="SimSun" w:cs="Arial"/>
          <w:sz w:val="24"/>
          <w:szCs w:val="24"/>
        </w:rPr>
        <w:t>learners</w:t>
      </w:r>
      <w:r>
        <w:rPr>
          <w:rFonts w:ascii="Arial" w:hAnsi="Arial" w:eastAsia="Arial" w:cs="Arial"/>
          <w:sz w:val="24"/>
          <w:szCs w:val="24"/>
        </w:rPr>
        <w:t>.</w:t>
      </w:r>
      <w:r>
        <w:rPr>
          <w:rFonts w:ascii="Arial" w:hAnsi="Arial" w:eastAsia="Arial" w:cs="Arial"/>
          <w:color w:val="FF0000"/>
          <w:sz w:val="24"/>
          <w:szCs w:val="24"/>
        </w:rPr>
        <w:t xml:space="preserve"> </w:t>
      </w:r>
      <w:r>
        <w:rPr>
          <w:rFonts w:ascii="Arial" w:hAnsi="Arial" w:eastAsia="Arial" w:cs="Arial"/>
          <w:sz w:val="24"/>
          <w:szCs w:val="24"/>
        </w:rPr>
        <w:t xml:space="preserve">The mean rating of the different items ranges from 3.24 to 4.14. The item </w:t>
      </w:r>
      <w:r>
        <w:rPr>
          <w:rFonts w:ascii="Arial" w:hAnsi="Arial" w:eastAsia="SimSun" w:cs="Arial"/>
          <w:i/>
          <w:iCs/>
          <w:sz w:val="24"/>
          <w:szCs w:val="24"/>
        </w:rPr>
        <w:t xml:space="preserve">Learners being held responsible for their own </w:t>
      </w:r>
      <w:r>
        <w:rPr>
          <w:rFonts w:ascii="Arial" w:hAnsi="Arial" w:eastAsia="SimSun" w:cs="Arial"/>
          <w:i/>
          <w:iCs/>
          <w:sz w:val="24"/>
          <w:szCs w:val="24"/>
          <w:lang w:val="en-PH"/>
        </w:rPr>
        <w:t>l</w:t>
      </w:r>
      <w:r>
        <w:rPr>
          <w:rFonts w:ascii="Arial" w:hAnsi="Arial" w:eastAsia="SimSun" w:cs="Arial"/>
          <w:i/>
          <w:iCs/>
          <w:sz w:val="24"/>
          <w:szCs w:val="24"/>
        </w:rPr>
        <w:t xml:space="preserve">earning </w:t>
      </w:r>
      <w:r>
        <w:rPr>
          <w:rFonts w:ascii="Arial" w:hAnsi="Arial" w:eastAsia="SimSun" w:cs="Arial"/>
          <w:sz w:val="24"/>
          <w:szCs w:val="24"/>
        </w:rPr>
        <w:t>reflects</w:t>
      </w:r>
      <w:r>
        <w:rPr>
          <w:rFonts w:ascii="Arial" w:hAnsi="Arial" w:eastAsia="Arial" w:cs="Arial"/>
          <w:sz w:val="24"/>
          <w:szCs w:val="24"/>
        </w:rPr>
        <w:t xml:space="preserve"> </w:t>
      </w:r>
      <w:r>
        <w:rPr>
          <w:rFonts w:ascii="Arial" w:hAnsi="Arial" w:eastAsia="Arial" w:cs="Arial"/>
          <w:iCs/>
          <w:sz w:val="24"/>
          <w:szCs w:val="24"/>
        </w:rPr>
        <w:t>a mean rating of 3.24 described as moderately extensive and interpreted as item sometimes observed</w:t>
      </w:r>
      <w:r>
        <w:rPr>
          <w:rFonts w:ascii="Arial" w:hAnsi="Arial" w:eastAsia="Arial" w:cs="Arial"/>
          <w:i/>
          <w:sz w:val="24"/>
          <w:szCs w:val="24"/>
        </w:rPr>
        <w:t xml:space="preserve">. </w:t>
      </w:r>
      <w:r>
        <w:rPr>
          <w:rFonts w:ascii="Arial" w:hAnsi="Arial" w:eastAsia="Arial" w:cs="Arial"/>
          <w:iCs/>
          <w:sz w:val="24"/>
          <w:szCs w:val="24"/>
        </w:rPr>
        <w:t>Meanwhile, the item</w:t>
      </w:r>
      <w:r>
        <w:rPr>
          <w:rFonts w:ascii="Arial" w:hAnsi="Arial" w:eastAsia="Arial" w:cs="Arial"/>
          <w:i/>
          <w:sz w:val="24"/>
          <w:szCs w:val="24"/>
        </w:rPr>
        <w:t xml:space="preserve"> </w:t>
      </w:r>
      <w:r>
        <w:rPr>
          <w:rFonts w:ascii="Arial" w:hAnsi="Arial" w:cs="Arial"/>
          <w:i/>
          <w:iCs/>
          <w:color w:val="000000"/>
          <w:sz w:val="24"/>
          <w:szCs w:val="24"/>
        </w:rPr>
        <w:t xml:space="preserve">Learners taking time to learn related previous subjects well in order to learn a new subject without difficulty </w:t>
      </w:r>
      <w:r>
        <w:rPr>
          <w:rFonts w:ascii="Arial" w:hAnsi="Arial" w:eastAsia="Arial" w:cs="Arial"/>
          <w:sz w:val="24"/>
          <w:szCs w:val="24"/>
        </w:rPr>
        <w:t xml:space="preserve">shows a rating of 4.14, described as </w:t>
      </w:r>
      <w:r>
        <w:rPr>
          <w:rFonts w:ascii="Arial" w:hAnsi="Arial" w:eastAsia="Arial" w:cs="Arial"/>
          <w:iCs/>
          <w:sz w:val="24"/>
          <w:szCs w:val="24"/>
        </w:rPr>
        <w:t>extensive and</w:t>
      </w:r>
      <w:r>
        <w:rPr>
          <w:rFonts w:ascii="Arial" w:hAnsi="Arial" w:eastAsia="Arial" w:cs="Arial"/>
          <w:sz w:val="24"/>
          <w:szCs w:val="24"/>
        </w:rPr>
        <w:t xml:space="preserve"> interpreted as item oftentimes observed </w:t>
      </w:r>
      <w:r>
        <w:rPr>
          <w:rFonts w:hint="default" w:ascii="Arial" w:hAnsi="Arial" w:eastAsia="Arial" w:cs="Arial"/>
          <w:sz w:val="24"/>
          <w:szCs w:val="24"/>
          <w:lang w:val="en-US"/>
        </w:rPr>
        <w:t>among</w:t>
      </w:r>
      <w:r>
        <w:rPr>
          <w:rFonts w:ascii="Arial" w:hAnsi="Arial" w:eastAsia="Arial" w:cs="Arial"/>
          <w:sz w:val="24"/>
          <w:szCs w:val="24"/>
        </w:rPr>
        <w:t xml:space="preserve"> the learners</w:t>
      </w:r>
      <w:r>
        <w:rPr>
          <w:rFonts w:hint="default" w:ascii="Arial" w:hAnsi="Arial" w:eastAsia="Arial" w:cs="Arial"/>
          <w:sz w:val="24"/>
          <w:szCs w:val="24"/>
          <w:lang w:val="en-US"/>
        </w:rPr>
        <w:t xml:space="preserve"> in Bunawan District, Davao City</w:t>
      </w:r>
      <w:r>
        <w:rPr>
          <w:rFonts w:ascii="Arial" w:hAnsi="Arial" w:eastAsia="Arial" w:cs="Arial"/>
          <w:sz w:val="24"/>
          <w:szCs w:val="24"/>
        </w:rPr>
        <w:t>.</w:t>
      </w:r>
    </w:p>
    <w:tbl>
      <w:tblPr>
        <w:tblStyle w:val="6"/>
        <w:tblW w:w="0" w:type="auto"/>
        <w:jc w:val="center"/>
        <w:tblLayout w:type="fixed"/>
        <w:tblCellMar>
          <w:top w:w="0" w:type="dxa"/>
          <w:left w:w="0" w:type="dxa"/>
          <w:bottom w:w="0" w:type="dxa"/>
          <w:right w:w="0" w:type="dxa"/>
        </w:tblCellMar>
      </w:tblPr>
      <w:tblGrid>
        <w:gridCol w:w="5400"/>
        <w:gridCol w:w="1183"/>
        <w:gridCol w:w="1927"/>
      </w:tblGrid>
      <w:tr>
        <w:tblPrEx>
          <w:tblCellMar>
            <w:top w:w="0" w:type="dxa"/>
            <w:left w:w="0" w:type="dxa"/>
            <w:bottom w:w="0" w:type="dxa"/>
            <w:right w:w="0" w:type="dxa"/>
          </w:tblCellMar>
        </w:tblPrEx>
        <w:trPr>
          <w:trHeight w:val="100" w:hRule="atLeast"/>
          <w:jc w:val="center"/>
        </w:trPr>
        <w:tc>
          <w:tcPr>
            <w:tcW w:w="8510" w:type="dxa"/>
            <w:gridSpan w:val="3"/>
            <w:tcBorders>
              <w:top w:val="nil"/>
              <w:left w:val="nil"/>
              <w:bottom w:val="single" w:color="auto" w:sz="4" w:space="0"/>
              <w:right w:val="nil"/>
            </w:tcBorders>
            <w:noWrap/>
            <w:tcMar>
              <w:top w:w="15" w:type="dxa"/>
              <w:left w:w="15" w:type="dxa"/>
              <w:right w:w="15" w:type="dxa"/>
            </w:tcMar>
            <w:vAlign w:val="center"/>
          </w:tcPr>
          <w:p>
            <w:pPr>
              <w:jc w:val="both"/>
              <w:textAlignment w:val="center"/>
              <w:rPr>
                <w:rFonts w:ascii="Arial" w:hAnsi="Arial" w:eastAsia="SimSun" w:cs="Arial"/>
                <w:i/>
                <w:iCs/>
                <w:color w:val="000000"/>
                <w:sz w:val="24"/>
                <w:szCs w:val="24"/>
                <w:lang w:bidi="ar"/>
              </w:rPr>
            </w:pPr>
            <w:r>
              <w:rPr>
                <w:rFonts w:ascii="Arial" w:hAnsi="Arial" w:eastAsia="SimSun" w:cs="Arial"/>
                <w:color w:val="000000"/>
                <w:sz w:val="24"/>
                <w:szCs w:val="24"/>
                <w:lang w:bidi="ar"/>
              </w:rPr>
              <w:t>Table</w:t>
            </w:r>
            <w:r>
              <w:rPr>
                <w:rFonts w:ascii="Arial" w:hAnsi="Arial" w:eastAsia="SimSun" w:cs="Arial"/>
                <w:color w:val="000000"/>
                <w:sz w:val="24"/>
                <w:szCs w:val="24"/>
                <w:lang w:val="en-PH" w:bidi="ar"/>
              </w:rPr>
              <w:t xml:space="preserve"> </w:t>
            </w:r>
            <w:r>
              <w:rPr>
                <w:rFonts w:ascii="Arial" w:hAnsi="Arial" w:eastAsia="SimSun" w:cs="Arial"/>
                <w:color w:val="000000"/>
                <w:sz w:val="24"/>
                <w:szCs w:val="24"/>
                <w:lang w:bidi="ar"/>
              </w:rPr>
              <w:t>2</w:t>
            </w:r>
            <w:r>
              <w:rPr>
                <w:rFonts w:ascii="Arial" w:hAnsi="Arial" w:eastAsia="SimSun" w:cs="Arial"/>
                <w:color w:val="000000"/>
                <w:sz w:val="24"/>
                <w:szCs w:val="24"/>
                <w:lang w:val="en-PH" w:bidi="ar"/>
              </w:rPr>
              <w:t xml:space="preserve">. </w:t>
            </w:r>
            <w:r>
              <w:rPr>
                <w:rFonts w:ascii="Arial" w:hAnsi="Arial" w:eastAsia="Times New Roman" w:cs="Arial"/>
                <w:bCs/>
                <w:i/>
                <w:iCs/>
                <w:color w:val="000000"/>
                <w:sz w:val="24"/>
                <w:szCs w:val="24"/>
              </w:rPr>
              <w:t xml:space="preserve">Learners’ Autonomy in Terms of </w:t>
            </w:r>
            <w:r>
              <w:rPr>
                <w:rFonts w:ascii="Arial" w:hAnsi="Arial" w:eastAsia="Times New Roman" w:cs="Arial"/>
                <w:bCs/>
                <w:i/>
                <w:iCs/>
                <w:color w:val="000000"/>
                <w:sz w:val="24"/>
                <w:szCs w:val="24"/>
                <w:lang w:val="en-PH"/>
              </w:rPr>
              <w:t xml:space="preserve">Learning </w:t>
            </w:r>
            <w:r>
              <w:rPr>
                <w:rFonts w:ascii="Arial" w:hAnsi="Arial" w:eastAsia="Times New Roman" w:cs="Arial"/>
                <w:bCs/>
                <w:i/>
                <w:iCs/>
                <w:color w:val="000000"/>
                <w:sz w:val="24"/>
                <w:szCs w:val="24"/>
              </w:rPr>
              <w:t>Accountability</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single" w:color="auto" w:sz="4" w:space="0"/>
              <w:right w:val="nil"/>
            </w:tcBorders>
            <w:noWrap/>
            <w:tcMar>
              <w:top w:w="15" w:type="dxa"/>
              <w:left w:w="15" w:type="dxa"/>
              <w:right w:w="15" w:type="dxa"/>
            </w:tcMar>
            <w:vAlign w:val="center"/>
          </w:tcPr>
          <w:p>
            <w:pPr>
              <w:jc w:val="center"/>
              <w:rPr>
                <w:rFonts w:ascii="Arial" w:hAnsi="Arial" w:cs="Arial"/>
                <w:color w:val="000000"/>
                <w:sz w:val="24"/>
                <w:szCs w:val="24"/>
              </w:rPr>
            </w:pPr>
            <w:r>
              <w:rPr>
                <w:rFonts w:ascii="Arial" w:hAnsi="Arial" w:cs="Arial"/>
                <w:b/>
                <w:bCs/>
                <w:color w:val="000000"/>
                <w:sz w:val="24"/>
                <w:szCs w:val="24"/>
                <w:lang w:val="en-PH"/>
              </w:rPr>
              <w:t>Statement</w:t>
            </w:r>
          </w:p>
        </w:tc>
        <w:tc>
          <w:tcPr>
            <w:tcW w:w="1183" w:type="dxa"/>
            <w:tcBorders>
              <w:top w:val="nil"/>
              <w:left w:val="nil"/>
              <w:bottom w:val="single" w:color="auto" w:sz="4" w:space="0"/>
              <w:right w:val="nil"/>
            </w:tcBorders>
            <w:noWrap/>
            <w:tcMar>
              <w:top w:w="15" w:type="dxa"/>
              <w:left w:w="15" w:type="dxa"/>
              <w:right w:w="15" w:type="dxa"/>
            </w:tcMar>
            <w:vAlign w:val="center"/>
          </w:tcPr>
          <w:p>
            <w:pPr>
              <w:jc w:val="center"/>
              <w:textAlignment w:val="center"/>
              <w:rPr>
                <w:rFonts w:ascii="Arial" w:hAnsi="Arial" w:cs="Arial"/>
                <w:color w:val="000000"/>
                <w:sz w:val="24"/>
                <w:szCs w:val="24"/>
              </w:rPr>
            </w:pPr>
            <w:r>
              <w:rPr>
                <w:rFonts w:ascii="Arial" w:hAnsi="Arial" w:eastAsia="SimSun" w:cs="Arial"/>
                <w:b/>
                <w:bCs/>
                <w:color w:val="000000"/>
                <w:sz w:val="24"/>
                <w:szCs w:val="24"/>
                <w:lang w:bidi="ar"/>
              </w:rPr>
              <w:t>Mean</w:t>
            </w:r>
          </w:p>
        </w:tc>
        <w:tc>
          <w:tcPr>
            <w:tcW w:w="1927" w:type="dxa"/>
            <w:tcBorders>
              <w:top w:val="nil"/>
              <w:left w:val="nil"/>
              <w:bottom w:val="single" w:color="auto" w:sz="4" w:space="0"/>
              <w:right w:val="nil"/>
            </w:tcBorders>
            <w:noWrap/>
            <w:tcMar>
              <w:top w:w="15" w:type="dxa"/>
              <w:left w:w="15" w:type="dxa"/>
              <w:right w:w="15" w:type="dxa"/>
            </w:tcMar>
            <w:vAlign w:val="bottom"/>
          </w:tcPr>
          <w:p>
            <w:pPr>
              <w:jc w:val="center"/>
              <w:rPr>
                <w:rFonts w:ascii="Arial" w:hAnsi="Arial" w:eastAsia="Times New Roman" w:cs="Arial"/>
                <w:b/>
                <w:i/>
                <w:iCs/>
                <w:color w:val="000000"/>
                <w:sz w:val="24"/>
                <w:szCs w:val="24"/>
                <w:lang w:val="en-PH"/>
              </w:rPr>
            </w:pPr>
            <w:r>
              <w:rPr>
                <w:rFonts w:ascii="Arial" w:hAnsi="Arial" w:eastAsia="Times New Roman" w:cs="Arial"/>
                <w:b/>
                <w:color w:val="000000"/>
                <w:sz w:val="24"/>
                <w:szCs w:val="24"/>
              </w:rPr>
              <w:t>Descriptive</w:t>
            </w:r>
            <w:r>
              <w:rPr>
                <w:rFonts w:ascii="Arial" w:hAnsi="Arial" w:eastAsia="Times New Roman" w:cs="Arial"/>
                <w:b/>
                <w:color w:val="000000"/>
                <w:sz w:val="24"/>
                <w:szCs w:val="24"/>
                <w:lang w:val="en-PH"/>
              </w:rPr>
              <w:t xml:space="preserve"> </w:t>
            </w:r>
            <w:r>
              <w:rPr>
                <w:rFonts w:ascii="Arial" w:hAnsi="Arial" w:eastAsia="Times New Roman" w:cs="Arial"/>
                <w:b/>
                <w:color w:val="000000"/>
                <w:sz w:val="24"/>
                <w:szCs w:val="24"/>
              </w:rPr>
              <w:t>Rating</w:t>
            </w:r>
          </w:p>
        </w:tc>
      </w:tr>
      <w:tr>
        <w:tblPrEx>
          <w:tblCellMar>
            <w:top w:w="0" w:type="dxa"/>
            <w:left w:w="0" w:type="dxa"/>
            <w:bottom w:w="0" w:type="dxa"/>
            <w:right w:w="0" w:type="dxa"/>
          </w:tblCellMar>
        </w:tblPrEx>
        <w:trPr>
          <w:trHeight w:val="300" w:hRule="atLeast"/>
          <w:jc w:val="center"/>
        </w:trPr>
        <w:tc>
          <w:tcPr>
            <w:tcW w:w="5400" w:type="dxa"/>
            <w:tcBorders>
              <w:top w:val="single" w:color="auto" w:sz="4" w:space="0"/>
              <w:left w:val="nil"/>
              <w:bottom w:val="nil"/>
              <w:right w:val="nil"/>
            </w:tcBorders>
            <w:noWrap/>
            <w:tcMar>
              <w:top w:w="15" w:type="dxa"/>
              <w:left w:w="15" w:type="dxa"/>
              <w:right w:w="15" w:type="dxa"/>
            </w:tcMar>
            <w:vAlign w:val="bottom"/>
          </w:tcPr>
          <w:p>
            <w:pPr>
              <w:numPr>
                <w:ilvl w:val="0"/>
                <w:numId w:val="5"/>
              </w:numPr>
              <w:rPr>
                <w:rFonts w:ascii="Arial" w:hAnsi="Arial" w:cs="Arial"/>
                <w:color w:val="000000"/>
                <w:sz w:val="24"/>
                <w:szCs w:val="24"/>
              </w:rPr>
            </w:pPr>
            <w:r>
              <w:rPr>
                <w:rFonts w:ascii="Arial" w:hAnsi="Arial" w:eastAsia="SimSun" w:cs="Arial"/>
                <w:iCs/>
                <w:sz w:val="24"/>
                <w:szCs w:val="24"/>
              </w:rPr>
              <w:t>Learners using the internet for learning purposes, instead of having a good time</w:t>
            </w:r>
            <w:r>
              <w:rPr>
                <w:rFonts w:ascii="Arial" w:hAnsi="Arial" w:eastAsia="SimSun" w:cs="Arial"/>
                <w:iCs/>
                <w:sz w:val="24"/>
                <w:szCs w:val="24"/>
                <w:lang w:val="en-PH"/>
              </w:rPr>
              <w:t>.</w:t>
            </w:r>
          </w:p>
        </w:tc>
        <w:tc>
          <w:tcPr>
            <w:tcW w:w="1183" w:type="dxa"/>
            <w:tcBorders>
              <w:top w:val="single" w:color="auto" w:sz="4" w:space="0"/>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4"/>
                <w:szCs w:val="24"/>
              </w:rPr>
            </w:pPr>
            <w:r>
              <w:rPr>
                <w:rFonts w:ascii="Arial" w:hAnsi="Arial" w:eastAsia="SimSun" w:cs="Arial"/>
                <w:color w:val="000000"/>
                <w:sz w:val="24"/>
                <w:szCs w:val="24"/>
                <w:lang w:bidi="ar"/>
              </w:rPr>
              <w:t>3.27</w:t>
            </w:r>
          </w:p>
        </w:tc>
        <w:tc>
          <w:tcPr>
            <w:tcW w:w="1927" w:type="dxa"/>
            <w:tcBorders>
              <w:top w:val="single" w:color="auto" w:sz="4" w:space="0"/>
              <w:left w:val="nil"/>
              <w:bottom w:val="nil"/>
              <w:right w:val="nil"/>
            </w:tcBorders>
            <w:noWrap/>
            <w:tcMar>
              <w:top w:w="15" w:type="dxa"/>
              <w:left w:w="15" w:type="dxa"/>
              <w:right w:w="15" w:type="dxa"/>
            </w:tcMar>
            <w:vAlign w:val="center"/>
          </w:tcPr>
          <w:p>
            <w:pPr>
              <w:jc w:val="center"/>
              <w:rPr>
                <w:rFonts w:ascii="Arial" w:hAnsi="Arial" w:cs="Arial"/>
                <w:color w:val="000000"/>
                <w:sz w:val="24"/>
                <w:szCs w:val="24"/>
                <w:lang w:val="en-PH"/>
              </w:rPr>
            </w:pPr>
            <w:r>
              <w:rPr>
                <w:rFonts w:ascii="Arial" w:hAnsi="Arial" w:cs="Arial"/>
                <w:color w:val="000000"/>
                <w:sz w:val="24"/>
                <w:szCs w:val="24"/>
                <w:lang w:val="en-PH"/>
              </w:rPr>
              <w:t>Moderately</w:t>
            </w:r>
          </w:p>
          <w:p>
            <w:pPr>
              <w:jc w:val="center"/>
              <w:rPr>
                <w:rFonts w:ascii="Arial" w:hAnsi="Arial" w:cs="Arial"/>
                <w:color w:val="000000"/>
                <w:sz w:val="24"/>
                <w:szCs w:val="24"/>
                <w:lang w:val="en-PH"/>
              </w:rPr>
            </w:pP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numPr>
                <w:ilvl w:val="0"/>
                <w:numId w:val="5"/>
              </w:numPr>
              <w:rPr>
                <w:rFonts w:ascii="Arial" w:hAnsi="Arial" w:cs="Arial"/>
                <w:color w:val="000000"/>
                <w:sz w:val="24"/>
                <w:szCs w:val="24"/>
              </w:rPr>
            </w:pPr>
            <w:bookmarkStart w:id="10" w:name="_Hlk139653011"/>
            <w:r>
              <w:rPr>
                <w:rFonts w:ascii="Arial" w:hAnsi="Arial" w:eastAsia="SimSun" w:cs="Arial"/>
                <w:sz w:val="24"/>
                <w:szCs w:val="24"/>
              </w:rPr>
              <w:t xml:space="preserve">Learners being held responsible for their own </w:t>
            </w:r>
            <w:r>
              <w:rPr>
                <w:rFonts w:ascii="Arial" w:hAnsi="Arial" w:eastAsia="SimSun" w:cs="Arial"/>
                <w:sz w:val="24"/>
                <w:szCs w:val="24"/>
                <w:lang w:val="en-PH"/>
              </w:rPr>
              <w:t>l</w:t>
            </w:r>
            <w:r>
              <w:rPr>
                <w:rFonts w:ascii="Arial" w:hAnsi="Arial" w:eastAsia="SimSun" w:cs="Arial"/>
                <w:sz w:val="24"/>
                <w:szCs w:val="24"/>
              </w:rPr>
              <w:t>earning</w:t>
            </w:r>
            <w:bookmarkEnd w:id="10"/>
            <w:r>
              <w:rPr>
                <w:rFonts w:ascii="Arial" w:hAnsi="Arial" w:eastAsia="SimSun" w:cs="Arial"/>
                <w:sz w:val="24"/>
                <w:szCs w:val="24"/>
                <w:lang w:val="en-PH"/>
              </w:rPr>
              <w:t>.</w:t>
            </w:r>
          </w:p>
        </w:tc>
        <w:tc>
          <w:tcPr>
            <w:tcW w:w="1183"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4"/>
                <w:szCs w:val="24"/>
              </w:rPr>
            </w:pPr>
            <w:r>
              <w:rPr>
                <w:rFonts w:ascii="Arial" w:hAnsi="Arial" w:eastAsia="SimSun" w:cs="Arial"/>
                <w:color w:val="000000"/>
                <w:sz w:val="24"/>
                <w:szCs w:val="24"/>
                <w:lang w:bidi="ar"/>
              </w:rPr>
              <w:t>3.24</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cs="Arial"/>
                <w:color w:val="000000"/>
                <w:sz w:val="24"/>
                <w:szCs w:val="24"/>
                <w:lang w:val="en-PH"/>
              </w:rPr>
            </w:pPr>
            <w:r>
              <w:rPr>
                <w:rFonts w:ascii="Arial" w:hAnsi="Arial" w:cs="Arial"/>
                <w:color w:val="000000"/>
                <w:sz w:val="24"/>
                <w:szCs w:val="24"/>
              </w:rPr>
              <w:t xml:space="preserve">Moderately </w:t>
            </w: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numPr>
                <w:ilvl w:val="0"/>
                <w:numId w:val="5"/>
              </w:numPr>
              <w:rPr>
                <w:rFonts w:ascii="Arial" w:hAnsi="Arial" w:cs="Arial"/>
                <w:color w:val="000000"/>
                <w:sz w:val="24"/>
                <w:szCs w:val="24"/>
                <w:lang w:eastAsia="ko-KR"/>
              </w:rPr>
            </w:pPr>
            <w:bookmarkStart w:id="11" w:name="_Hlk139653042"/>
            <w:r>
              <w:rPr>
                <w:rFonts w:ascii="Arial" w:hAnsi="Arial" w:eastAsia="SimSun" w:cs="Arial"/>
                <w:sz w:val="24"/>
                <w:szCs w:val="24"/>
              </w:rPr>
              <w:t>Learners taking time to learn related previous subjects well in order to learn a new subject without difficulty</w:t>
            </w:r>
            <w:bookmarkEnd w:id="11"/>
            <w:r>
              <w:rPr>
                <w:rFonts w:ascii="Arial" w:hAnsi="Arial" w:eastAsia="SimSun" w:cs="Arial"/>
                <w:sz w:val="24"/>
                <w:szCs w:val="24"/>
                <w:lang w:val="en-PH"/>
              </w:rPr>
              <w:t>.</w:t>
            </w:r>
          </w:p>
        </w:tc>
        <w:tc>
          <w:tcPr>
            <w:tcW w:w="1183"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4"/>
                <w:szCs w:val="24"/>
              </w:rPr>
            </w:pPr>
            <w:r>
              <w:rPr>
                <w:rFonts w:ascii="Arial" w:hAnsi="Arial" w:eastAsia="SimSun" w:cs="Arial"/>
                <w:color w:val="000000"/>
                <w:sz w:val="24"/>
                <w:szCs w:val="24"/>
                <w:lang w:bidi="ar"/>
              </w:rPr>
              <w:t>4.14</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cs="Arial"/>
                <w:color w:val="000000"/>
                <w:sz w:val="24"/>
                <w:szCs w:val="24"/>
                <w:lang w:val="en-PH"/>
              </w:rPr>
            </w:pP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single" w:color="auto" w:sz="4" w:space="0"/>
              <w:right w:val="nil"/>
            </w:tcBorders>
            <w:noWrap/>
            <w:tcMar>
              <w:top w:w="15" w:type="dxa"/>
              <w:left w:w="15" w:type="dxa"/>
              <w:right w:w="15" w:type="dxa"/>
            </w:tcMar>
            <w:vAlign w:val="bottom"/>
          </w:tcPr>
          <w:p>
            <w:pPr>
              <w:pStyle w:val="2"/>
              <w:jc w:val="center"/>
              <w:rPr>
                <w:rFonts w:ascii="Arial" w:hAnsi="Arial" w:eastAsia="SimSun" w:cs="Arial"/>
                <w:b/>
                <w:bCs/>
                <w:i/>
                <w:iCs/>
                <w:lang w:eastAsia="zh-CN"/>
              </w:rPr>
            </w:pPr>
            <w:r>
              <w:rPr>
                <w:rFonts w:ascii="Arial" w:hAnsi="Arial" w:eastAsia="SimSun" w:cs="Arial"/>
                <w:b/>
                <w:bCs/>
                <w:i/>
                <w:iCs/>
                <w:lang w:val="en-PH"/>
              </w:rPr>
              <w:t>Mean</w:t>
            </w:r>
          </w:p>
        </w:tc>
        <w:tc>
          <w:tcPr>
            <w:tcW w:w="1183" w:type="dxa"/>
            <w:tcBorders>
              <w:top w:val="nil"/>
              <w:left w:val="nil"/>
              <w:bottom w:val="single" w:color="auto" w:sz="4" w:space="0"/>
              <w:right w:val="nil"/>
            </w:tcBorders>
            <w:noWrap/>
            <w:tcMar>
              <w:top w:w="15" w:type="dxa"/>
              <w:left w:w="15" w:type="dxa"/>
              <w:right w:w="15" w:type="dxa"/>
            </w:tcMar>
            <w:vAlign w:val="center"/>
          </w:tcPr>
          <w:p>
            <w:pPr>
              <w:jc w:val="center"/>
              <w:textAlignment w:val="center"/>
              <w:rPr>
                <w:rFonts w:ascii="Arial" w:hAnsi="Arial" w:cs="Arial"/>
                <w:b/>
                <w:bCs/>
                <w:color w:val="000000"/>
                <w:sz w:val="24"/>
                <w:szCs w:val="24"/>
              </w:rPr>
            </w:pPr>
            <w:r>
              <w:rPr>
                <w:rFonts w:ascii="Arial" w:hAnsi="Arial" w:eastAsia="SimSun" w:cs="Arial"/>
                <w:b/>
                <w:bCs/>
                <w:color w:val="000000"/>
                <w:sz w:val="24"/>
                <w:szCs w:val="24"/>
                <w:lang w:bidi="ar"/>
              </w:rPr>
              <w:t>3.55</w:t>
            </w:r>
          </w:p>
        </w:tc>
        <w:tc>
          <w:tcPr>
            <w:tcW w:w="1927" w:type="dxa"/>
            <w:tcBorders>
              <w:top w:val="nil"/>
              <w:left w:val="nil"/>
              <w:bottom w:val="single" w:color="auto" w:sz="4" w:space="0"/>
              <w:right w:val="nil"/>
            </w:tcBorders>
            <w:noWrap/>
            <w:tcMar>
              <w:top w:w="15" w:type="dxa"/>
              <w:left w:w="15" w:type="dxa"/>
              <w:right w:w="15" w:type="dxa"/>
            </w:tcMar>
            <w:vAlign w:val="center"/>
          </w:tcPr>
          <w:p>
            <w:pPr>
              <w:jc w:val="center"/>
              <w:rPr>
                <w:rFonts w:ascii="Arial" w:hAnsi="Arial" w:cs="Arial"/>
                <w:i/>
                <w:iCs/>
                <w:color w:val="000000"/>
                <w:sz w:val="24"/>
                <w:szCs w:val="24"/>
                <w:lang w:val="en-PH"/>
              </w:rPr>
            </w:pPr>
            <w:r>
              <w:rPr>
                <w:rFonts w:ascii="Arial" w:hAnsi="Arial" w:cs="Arial"/>
                <w:b/>
                <w:bCs/>
                <w:i/>
                <w:iCs/>
                <w:color w:val="000000"/>
                <w:sz w:val="24"/>
                <w:szCs w:val="24"/>
                <w:lang w:val="en-PH"/>
              </w:rPr>
              <w:t>Extensive</w:t>
            </w:r>
          </w:p>
        </w:tc>
      </w:tr>
      <w:bookmarkEnd w:id="6"/>
    </w:tbl>
    <w:p>
      <w:pPr>
        <w:widowControl w:val="0"/>
        <w:autoSpaceDE w:val="0"/>
        <w:autoSpaceDN w:val="0"/>
        <w:jc w:val="both"/>
        <w:rPr>
          <w:rFonts w:ascii="Arial" w:hAnsi="Arial" w:eastAsia="SimSun" w:cs="Arial"/>
          <w:sz w:val="24"/>
          <w:szCs w:val="24"/>
        </w:rPr>
      </w:pPr>
    </w:p>
    <w:p>
      <w:pPr>
        <w:widowControl w:val="0"/>
        <w:autoSpaceDE w:val="0"/>
        <w:autoSpaceDN w:val="0"/>
        <w:spacing w:line="480" w:lineRule="auto"/>
        <w:ind w:firstLine="720"/>
        <w:jc w:val="both"/>
        <w:rPr>
          <w:rFonts w:hint="default" w:ascii="Arial" w:hAnsi="Arial" w:eastAsia="SimSun" w:cs="Arial"/>
          <w:bCs/>
          <w:i/>
          <w:iCs/>
          <w:sz w:val="24"/>
          <w:szCs w:val="24"/>
          <w:lang w:val="en-US"/>
        </w:rPr>
      </w:pPr>
      <w:bookmarkStart w:id="12" w:name="_Hlk139653180"/>
      <w:bookmarkStart w:id="13" w:name="_Hlk135847200"/>
      <w:r>
        <w:rPr>
          <w:rFonts w:hint="default" w:ascii="Arial" w:hAnsi="Arial" w:eastAsia="SimSun" w:cs="Arial"/>
          <w:bCs/>
          <w:i w:val="0"/>
          <w:iCs w:val="0"/>
          <w:sz w:val="24"/>
          <w:szCs w:val="24"/>
          <w:lang w:val="en-US"/>
        </w:rPr>
        <w:t xml:space="preserve">The result means that the </w:t>
      </w:r>
      <w:r>
        <w:rPr>
          <w:rFonts w:hint="default" w:ascii="Arial" w:hAnsi="Arial" w:eastAsia="Segoe UI" w:cs="Arial"/>
          <w:i w:val="0"/>
          <w:iCs w:val="0"/>
          <w:caps w:val="0"/>
          <w:color w:val="0F0F0F"/>
          <w:spacing w:val="0"/>
          <w:sz w:val="24"/>
          <w:szCs w:val="24"/>
        </w:rPr>
        <w:t xml:space="preserve">ability of </w:t>
      </w:r>
      <w:r>
        <w:rPr>
          <w:rFonts w:hint="default" w:ascii="Arial" w:hAnsi="Arial" w:eastAsia="Segoe UI" w:cs="Arial"/>
          <w:i w:val="0"/>
          <w:iCs w:val="0"/>
          <w:caps w:val="0"/>
          <w:color w:val="0F0F0F"/>
          <w:spacing w:val="0"/>
          <w:sz w:val="24"/>
          <w:szCs w:val="24"/>
          <w:lang w:val="en-US"/>
        </w:rPr>
        <w:t>learners</w:t>
      </w:r>
      <w:r>
        <w:rPr>
          <w:rFonts w:hint="default" w:ascii="Arial" w:hAnsi="Arial" w:eastAsia="Segoe UI" w:cs="Arial"/>
          <w:i w:val="0"/>
          <w:iCs w:val="0"/>
          <w:caps w:val="0"/>
          <w:color w:val="0F0F0F"/>
          <w:spacing w:val="0"/>
          <w:sz w:val="24"/>
          <w:szCs w:val="24"/>
        </w:rPr>
        <w:t xml:space="preserve"> to take responsibility for their own learning processes, set meaningful goals, and assess their progress</w:t>
      </w:r>
      <w:r>
        <w:rPr>
          <w:rFonts w:hint="default" w:ascii="Arial" w:hAnsi="Arial" w:eastAsia="Segoe UI" w:cs="Arial"/>
          <w:i w:val="0"/>
          <w:iCs w:val="0"/>
          <w:caps w:val="0"/>
          <w:color w:val="0F0F0F"/>
          <w:spacing w:val="0"/>
          <w:sz w:val="24"/>
          <w:szCs w:val="24"/>
          <w:lang w:val="en-US"/>
        </w:rPr>
        <w:t xml:space="preserve"> is oftentimes observed. This supports </w:t>
      </w:r>
      <w:r>
        <w:rPr>
          <w:rFonts w:hint="default" w:ascii="Arial" w:hAnsi="Arial" w:cs="Arial"/>
          <w:sz w:val="24"/>
          <w:szCs w:val="24"/>
          <w:lang w:val="en-PH"/>
        </w:rPr>
        <w:t>Manavipour and Saeedian</w:t>
      </w:r>
      <w:r>
        <w:rPr>
          <w:rFonts w:hint="default" w:ascii="Arial" w:hAnsi="Arial" w:cs="Arial"/>
          <w:sz w:val="24"/>
          <w:szCs w:val="24"/>
          <w:lang w:val="en-US"/>
        </w:rPr>
        <w:t>’s</w:t>
      </w:r>
      <w:r>
        <w:rPr>
          <w:rFonts w:hint="default" w:ascii="Arial" w:hAnsi="Arial" w:cs="Arial"/>
          <w:sz w:val="24"/>
          <w:szCs w:val="24"/>
          <w:lang w:val="en-PH"/>
        </w:rPr>
        <w:t xml:space="preserve"> (2016) </w:t>
      </w:r>
      <w:r>
        <w:rPr>
          <w:rFonts w:hint="default" w:ascii="Arial" w:hAnsi="Arial" w:cs="Arial"/>
          <w:sz w:val="24"/>
          <w:szCs w:val="24"/>
          <w:lang w:val="en-US"/>
        </w:rPr>
        <w:t>findings</w:t>
      </w:r>
      <w:r>
        <w:rPr>
          <w:rFonts w:hint="default" w:ascii="Arial" w:hAnsi="Arial" w:cs="Arial"/>
          <w:sz w:val="24"/>
          <w:szCs w:val="24"/>
          <w:lang w:val="en-PH"/>
        </w:rPr>
        <w:t xml:space="preserve"> that </w:t>
      </w:r>
      <w:r>
        <w:rPr>
          <w:rFonts w:hint="default" w:ascii="Arial" w:hAnsi="Arial" w:cs="Arial"/>
          <w:sz w:val="24"/>
          <w:szCs w:val="24"/>
          <w:lang w:val="en-US"/>
        </w:rPr>
        <w:t>s</w:t>
      </w:r>
      <w:r>
        <w:rPr>
          <w:rFonts w:hint="default" w:ascii="Arial" w:hAnsi="Arial" w:eastAsia="Segoe UI" w:cs="Arial"/>
          <w:i w:val="0"/>
          <w:iCs w:val="0"/>
          <w:caps w:val="0"/>
          <w:color w:val="0F0F0F"/>
          <w:spacing w:val="0"/>
          <w:sz w:val="24"/>
          <w:szCs w:val="24"/>
        </w:rPr>
        <w:t>tudents with a high level of autonomy are more likely to set ambitious and meaningful learning goals. They actively work towards achieving these goals, resulting in a higher likelihood of success and accomplishment</w:t>
      </w:r>
      <w:r>
        <w:rPr>
          <w:rFonts w:hint="default" w:ascii="Arial" w:hAnsi="Arial" w:eastAsia="SimSun" w:cs="Arial"/>
          <w:sz w:val="24"/>
          <w:szCs w:val="24"/>
          <w:lang w:val="en-PH"/>
        </w:rPr>
        <w:t>. According to Soyogul (2015)</w:t>
      </w:r>
      <w:r>
        <w:rPr>
          <w:rFonts w:hint="default" w:ascii="Arial" w:hAnsi="Arial" w:eastAsia="SimSun" w:cs="Arial"/>
          <w:sz w:val="24"/>
          <w:szCs w:val="24"/>
          <w:lang w:val="en-US"/>
        </w:rPr>
        <w:t>,</w:t>
      </w:r>
      <w:r>
        <w:rPr>
          <w:rFonts w:hint="default" w:ascii="Arial" w:hAnsi="Arial" w:eastAsia="SimSun" w:cs="Arial"/>
          <w:sz w:val="24"/>
          <w:szCs w:val="24"/>
          <w:lang w:val="en-PH"/>
        </w:rPr>
        <w:t xml:space="preserve"> </w:t>
      </w:r>
      <w:r>
        <w:rPr>
          <w:rFonts w:hint="default" w:ascii="Arial" w:hAnsi="Arial" w:eastAsia="SimSun" w:cs="Arial"/>
          <w:sz w:val="24"/>
          <w:szCs w:val="24"/>
          <w:lang w:val="en-US"/>
        </w:rPr>
        <w:t xml:space="preserve">they </w:t>
      </w:r>
      <w:r>
        <w:rPr>
          <w:rFonts w:hint="default" w:ascii="Arial" w:hAnsi="Arial" w:eastAsia="Segoe UI" w:cs="Arial"/>
          <w:i w:val="0"/>
          <w:iCs w:val="0"/>
          <w:caps w:val="0"/>
          <w:color w:val="0F0F0F"/>
          <w:spacing w:val="0"/>
          <w:sz w:val="24"/>
          <w:szCs w:val="24"/>
        </w:rPr>
        <w:t>are often associated with strong self-regulation skills. Students take ownership of their schedules, allocate time efficiently for learning tasks, and demonstrate effective time management</w:t>
      </w:r>
      <w:r>
        <w:rPr>
          <w:rFonts w:hint="default" w:ascii="Arial" w:hAnsi="Arial" w:eastAsia="SimSun" w:cs="Arial"/>
          <w:sz w:val="24"/>
          <w:szCs w:val="24"/>
        </w:rPr>
        <w:t>.</w:t>
      </w:r>
      <w:r>
        <w:rPr>
          <w:rFonts w:hint="default" w:ascii="Arial" w:hAnsi="Arial" w:eastAsia="SimSun" w:cs="Arial"/>
          <w:sz w:val="24"/>
          <w:szCs w:val="24"/>
          <w:lang w:val="en-US"/>
        </w:rPr>
        <w:t xml:space="preserve"> Adding more, the result is similar to </w:t>
      </w:r>
      <w:r>
        <w:rPr>
          <w:rFonts w:hint="default" w:ascii="Arial" w:hAnsi="Arial" w:eastAsia="SimSun" w:cs="Arial"/>
          <w:sz w:val="24"/>
          <w:szCs w:val="24"/>
          <w:lang w:val="en-PH"/>
        </w:rPr>
        <w:t>Ng</w:t>
      </w:r>
      <w:r>
        <w:rPr>
          <w:rFonts w:hint="default" w:ascii="Arial" w:hAnsi="Arial" w:eastAsia="SimSun" w:cs="Arial"/>
          <w:sz w:val="24"/>
          <w:szCs w:val="24"/>
          <w:lang w:val="en-US"/>
        </w:rPr>
        <w:t>’s</w:t>
      </w:r>
      <w:r>
        <w:rPr>
          <w:rFonts w:hint="default" w:ascii="Arial" w:hAnsi="Arial" w:eastAsia="SimSun" w:cs="Arial"/>
          <w:sz w:val="24"/>
          <w:szCs w:val="24"/>
          <w:lang w:val="en-PH"/>
        </w:rPr>
        <w:t xml:space="preserve"> (2012) assert</w:t>
      </w:r>
      <w:r>
        <w:rPr>
          <w:rFonts w:hint="default" w:ascii="Arial" w:hAnsi="Arial" w:eastAsia="SimSun" w:cs="Arial"/>
          <w:sz w:val="24"/>
          <w:szCs w:val="24"/>
          <w:lang w:val="en-US"/>
        </w:rPr>
        <w:t>ion</w:t>
      </w:r>
      <w:r>
        <w:rPr>
          <w:rFonts w:hint="default" w:ascii="Arial" w:hAnsi="Arial" w:eastAsia="SimSun" w:cs="Arial"/>
          <w:sz w:val="24"/>
          <w:szCs w:val="24"/>
          <w:lang w:val="en-PH"/>
        </w:rPr>
        <w:t xml:space="preserve"> that </w:t>
      </w:r>
      <w:r>
        <w:rPr>
          <w:rFonts w:hint="default" w:ascii="Arial" w:hAnsi="Arial" w:eastAsia="SimSun" w:cs="Arial"/>
          <w:sz w:val="24"/>
          <w:szCs w:val="24"/>
          <w:lang w:val="en-US"/>
        </w:rPr>
        <w:t>a</w:t>
      </w:r>
      <w:r>
        <w:rPr>
          <w:rFonts w:hint="default" w:ascii="Arial" w:hAnsi="Arial" w:eastAsia="Segoe UI" w:cs="Arial"/>
          <w:i w:val="0"/>
          <w:iCs w:val="0"/>
          <w:caps w:val="0"/>
          <w:color w:val="0F0F0F"/>
          <w:spacing w:val="0"/>
          <w:sz w:val="24"/>
          <w:szCs w:val="24"/>
        </w:rPr>
        <w:t>utonomous learners at high levels are adept at making informed decisions about their learning</w:t>
      </w:r>
    </w:p>
    <w:p>
      <w:pPr>
        <w:widowControl w:val="0"/>
        <w:autoSpaceDE w:val="0"/>
        <w:autoSpaceDN w:val="0"/>
        <w:spacing w:line="480" w:lineRule="auto"/>
        <w:ind w:firstLine="720"/>
        <w:jc w:val="both"/>
        <w:rPr>
          <w:rFonts w:hint="default" w:ascii="Arial" w:hAnsi="Arial" w:cs="Arial"/>
          <w:sz w:val="24"/>
          <w:szCs w:val="24"/>
          <w:lang w:val="en-US"/>
        </w:rPr>
      </w:pPr>
      <w:r>
        <w:rPr>
          <w:rFonts w:ascii="Arial" w:hAnsi="Arial" w:eastAsia="SimSun" w:cs="Arial"/>
          <w:bCs/>
          <w:i/>
          <w:iCs/>
          <w:sz w:val="24"/>
          <w:szCs w:val="24"/>
        </w:rPr>
        <w:t>Impulsement</w:t>
      </w:r>
      <w:bookmarkEnd w:id="12"/>
      <w:r>
        <w:rPr>
          <w:rFonts w:ascii="Arial" w:hAnsi="Arial" w:eastAsia="SimSun" w:cs="Arial"/>
          <w:i/>
          <w:iCs/>
          <w:sz w:val="24"/>
          <w:szCs w:val="24"/>
        </w:rPr>
        <w:t xml:space="preserve">. </w:t>
      </w:r>
      <w:r>
        <w:rPr>
          <w:rFonts w:ascii="Arial" w:hAnsi="Arial" w:eastAsia="Arial" w:cs="Arial"/>
          <w:sz w:val="24"/>
          <w:szCs w:val="24"/>
        </w:rPr>
        <w:t>Specifically,</w:t>
      </w:r>
      <w:r>
        <w:rPr>
          <w:rFonts w:ascii="Arial" w:hAnsi="Arial" w:eastAsia="SimSun" w:cs="Arial"/>
          <w:bCs/>
          <w:color w:val="000000"/>
          <w:sz w:val="24"/>
          <w:szCs w:val="24"/>
          <w:lang w:bidi="ar"/>
        </w:rPr>
        <w:t xml:space="preserve"> </w:t>
      </w:r>
      <w:bookmarkStart w:id="14" w:name="_Hlk139653233"/>
      <w:r>
        <w:rPr>
          <w:rFonts w:ascii="Arial" w:hAnsi="Arial" w:eastAsia="Arial" w:cs="Arial"/>
          <w:bCs/>
          <w:sz w:val="24"/>
          <w:szCs w:val="24"/>
        </w:rPr>
        <w:t xml:space="preserve">learners’ autonomy </w:t>
      </w:r>
      <w:bookmarkEnd w:id="14"/>
      <w:r>
        <w:rPr>
          <w:rFonts w:ascii="Arial" w:hAnsi="Arial" w:eastAsia="Arial" w:cs="Arial"/>
          <w:bCs/>
          <w:sz w:val="24"/>
          <w:szCs w:val="24"/>
        </w:rPr>
        <w:t xml:space="preserve">in terms of impulsement </w:t>
      </w:r>
      <w:r>
        <w:rPr>
          <w:rFonts w:ascii="Arial" w:hAnsi="Arial" w:eastAsia="Arial" w:cs="Arial"/>
          <w:sz w:val="24"/>
          <w:szCs w:val="24"/>
        </w:rPr>
        <w:t xml:space="preserve">acquired a category mean of 3.26 described as moderately </w:t>
      </w:r>
      <w:r>
        <w:rPr>
          <w:rFonts w:ascii="Arial" w:hAnsi="Arial" w:eastAsia="Arial" w:cs="Arial"/>
          <w:iCs/>
          <w:sz w:val="24"/>
          <w:szCs w:val="24"/>
        </w:rPr>
        <w:t xml:space="preserve">extensive </w:t>
      </w:r>
      <w:r>
        <w:rPr>
          <w:rFonts w:ascii="Arial" w:hAnsi="Arial" w:eastAsia="Arial" w:cs="Arial"/>
          <w:sz w:val="24"/>
          <w:szCs w:val="24"/>
        </w:rPr>
        <w:t xml:space="preserve">which means that this domain </w:t>
      </w:r>
      <w:r>
        <w:rPr>
          <w:rFonts w:ascii="Arial" w:hAnsi="Arial" w:eastAsia="Arial" w:cs="Arial"/>
          <w:bCs/>
          <w:sz w:val="24"/>
          <w:szCs w:val="24"/>
        </w:rPr>
        <w:t xml:space="preserve">learners’ autonomy </w:t>
      </w:r>
      <w:r>
        <w:rPr>
          <w:rFonts w:ascii="Arial" w:hAnsi="Arial" w:eastAsia="Arial" w:cs="Arial"/>
          <w:sz w:val="24"/>
          <w:szCs w:val="24"/>
        </w:rPr>
        <w:t xml:space="preserve">is sometimes observed </w:t>
      </w:r>
      <w:r>
        <w:rPr>
          <w:rFonts w:hint="default" w:ascii="Arial" w:hAnsi="Arial" w:eastAsia="Arial" w:cs="Arial"/>
          <w:sz w:val="24"/>
          <w:szCs w:val="24"/>
          <w:lang w:val="en-US"/>
        </w:rPr>
        <w:t>among</w:t>
      </w:r>
      <w:r>
        <w:rPr>
          <w:rFonts w:ascii="Arial" w:hAnsi="Arial" w:eastAsia="Arial" w:cs="Arial"/>
          <w:sz w:val="24"/>
          <w:szCs w:val="24"/>
        </w:rPr>
        <w:t xml:space="preserve"> the learners. The table further reveals that the mean rating of the items ranges from 3.02 to 3.46. It is noteworthy that item </w:t>
      </w:r>
      <w:r>
        <w:rPr>
          <w:rFonts w:ascii="Arial" w:hAnsi="Arial" w:eastAsia="SimSun" w:cs="Arial"/>
          <w:i/>
          <w:iCs/>
          <w:sz w:val="24"/>
          <w:szCs w:val="24"/>
        </w:rPr>
        <w:t xml:space="preserve">Learners are being motivated in learning even in the presence of distracting factors </w:t>
      </w:r>
      <w:r>
        <w:rPr>
          <w:rFonts w:ascii="Arial" w:hAnsi="Arial" w:eastAsia="Arial" w:cs="Arial"/>
          <w:sz w:val="24"/>
          <w:szCs w:val="24"/>
        </w:rPr>
        <w:t>has a mean rating of 3.02, described as moderately extensive</w:t>
      </w:r>
      <w:r>
        <w:rPr>
          <w:rFonts w:ascii="Arial" w:hAnsi="Arial" w:eastAsia="Arial" w:cs="Arial"/>
          <w:i/>
          <w:iCs/>
          <w:sz w:val="24"/>
          <w:szCs w:val="24"/>
        </w:rPr>
        <w:t xml:space="preserve">, </w:t>
      </w:r>
      <w:r>
        <w:rPr>
          <w:rFonts w:ascii="Arial" w:hAnsi="Arial" w:eastAsia="Arial" w:cs="Arial"/>
          <w:sz w:val="24"/>
          <w:szCs w:val="24"/>
        </w:rPr>
        <w:t>interpreted as item sometimes observed while item</w:t>
      </w:r>
      <w:r>
        <w:rPr>
          <w:rFonts w:ascii="Arial" w:hAnsi="Arial" w:eastAsia="SimSun" w:cs="Arial"/>
          <w:sz w:val="24"/>
          <w:szCs w:val="24"/>
        </w:rPr>
        <w:t xml:space="preserve"> </w:t>
      </w:r>
      <w:r>
        <w:rPr>
          <w:rFonts w:ascii="Arial" w:hAnsi="Arial" w:eastAsia="Arial" w:cs="Arial"/>
          <w:i/>
          <w:iCs/>
          <w:sz w:val="24"/>
          <w:szCs w:val="24"/>
        </w:rPr>
        <w:t xml:space="preserve">Learners learning a lesson, no matter how it is complicated </w:t>
      </w:r>
      <w:r>
        <w:rPr>
          <w:rFonts w:ascii="Arial" w:hAnsi="Arial" w:eastAsia="Arial" w:cs="Arial"/>
          <w:sz w:val="24"/>
          <w:szCs w:val="24"/>
        </w:rPr>
        <w:t>has</w:t>
      </w:r>
      <w:r>
        <w:rPr>
          <w:rFonts w:ascii="Arial" w:hAnsi="Arial" w:eastAsia="Arial" w:cs="Arial"/>
          <w:color w:val="000000" w:themeColor="text1"/>
          <w:sz w:val="24"/>
          <w:szCs w:val="24"/>
          <w14:textFill>
            <w14:solidFill>
              <w14:schemeClr w14:val="tx1"/>
            </w14:solidFill>
          </w14:textFill>
        </w:rPr>
        <w:t xml:space="preserve"> a mean rating of 3.46, described as </w:t>
      </w:r>
      <w:r>
        <w:rPr>
          <w:rFonts w:ascii="Arial" w:hAnsi="Arial" w:eastAsia="Arial" w:cs="Arial"/>
          <w:iCs/>
          <w:sz w:val="24"/>
          <w:szCs w:val="24"/>
        </w:rPr>
        <w:t>extensive</w:t>
      </w:r>
      <w:r>
        <w:rPr>
          <w:rFonts w:ascii="Arial" w:hAnsi="Arial" w:eastAsia="Arial" w:cs="Arial"/>
          <w:color w:val="000000" w:themeColor="text1"/>
          <w:sz w:val="24"/>
          <w:szCs w:val="24"/>
          <w14:textFill>
            <w14:solidFill>
              <w14:schemeClr w14:val="tx1"/>
            </w14:solidFill>
          </w14:textFill>
        </w:rPr>
        <w:t xml:space="preserve"> and interpreted as item oftentimes observed by the learners</w:t>
      </w:r>
      <w:r>
        <w:rPr>
          <w:rFonts w:hint="default" w:ascii="Arial" w:hAnsi="Arial" w:eastAsia="Arial" w:cs="Arial"/>
          <w:color w:val="000000" w:themeColor="text1"/>
          <w:sz w:val="24"/>
          <w:szCs w:val="24"/>
          <w:lang w:val="en-US"/>
          <w14:textFill>
            <w14:solidFill>
              <w14:schemeClr w14:val="tx1"/>
            </w14:solidFill>
          </w14:textFill>
        </w:rPr>
        <w:t>.</w:t>
      </w:r>
    </w:p>
    <w:tbl>
      <w:tblPr>
        <w:tblStyle w:val="6"/>
        <w:tblW w:w="0" w:type="auto"/>
        <w:jc w:val="center"/>
        <w:tblLayout w:type="fixed"/>
        <w:tblCellMar>
          <w:top w:w="0" w:type="dxa"/>
          <w:left w:w="0" w:type="dxa"/>
          <w:bottom w:w="0" w:type="dxa"/>
          <w:right w:w="0" w:type="dxa"/>
        </w:tblCellMar>
      </w:tblPr>
      <w:tblGrid>
        <w:gridCol w:w="5400"/>
        <w:gridCol w:w="1183"/>
        <w:gridCol w:w="1927"/>
      </w:tblGrid>
      <w:tr>
        <w:tblPrEx>
          <w:tblCellMar>
            <w:top w:w="0" w:type="dxa"/>
            <w:left w:w="0" w:type="dxa"/>
            <w:bottom w:w="0" w:type="dxa"/>
            <w:right w:w="0" w:type="dxa"/>
          </w:tblCellMar>
        </w:tblPrEx>
        <w:trPr>
          <w:trHeight w:val="100" w:hRule="atLeast"/>
          <w:jc w:val="center"/>
        </w:trPr>
        <w:tc>
          <w:tcPr>
            <w:tcW w:w="8510" w:type="dxa"/>
            <w:gridSpan w:val="3"/>
            <w:tcBorders>
              <w:top w:val="nil"/>
              <w:left w:val="nil"/>
              <w:bottom w:val="single" w:color="auto" w:sz="4" w:space="0"/>
              <w:right w:val="nil"/>
            </w:tcBorders>
            <w:noWrap/>
            <w:tcMar>
              <w:top w:w="15" w:type="dxa"/>
              <w:left w:w="15" w:type="dxa"/>
              <w:right w:w="15" w:type="dxa"/>
            </w:tcMar>
            <w:vAlign w:val="center"/>
          </w:tcPr>
          <w:p>
            <w:pPr>
              <w:jc w:val="both"/>
              <w:textAlignment w:val="center"/>
              <w:rPr>
                <w:rFonts w:ascii="Arial" w:hAnsi="Arial" w:eastAsia="SimSun" w:cs="Arial"/>
                <w:bCs/>
                <w:i/>
                <w:iCs/>
                <w:color w:val="000000"/>
                <w:sz w:val="24"/>
                <w:szCs w:val="24"/>
                <w:lang w:bidi="ar"/>
              </w:rPr>
            </w:pPr>
            <w:r>
              <w:rPr>
                <w:rFonts w:ascii="Arial" w:hAnsi="Arial" w:eastAsia="SimSun" w:cs="Arial"/>
                <w:color w:val="000000"/>
                <w:sz w:val="24"/>
                <w:szCs w:val="24"/>
                <w:lang w:bidi="ar"/>
              </w:rPr>
              <w:t>Table</w:t>
            </w:r>
            <w:r>
              <w:rPr>
                <w:rFonts w:ascii="Arial" w:hAnsi="Arial" w:eastAsia="SimSun" w:cs="Arial"/>
                <w:color w:val="000000"/>
                <w:sz w:val="24"/>
                <w:szCs w:val="24"/>
                <w:lang w:val="en-PH" w:bidi="ar"/>
              </w:rPr>
              <w:t xml:space="preserve"> </w:t>
            </w:r>
            <w:r>
              <w:rPr>
                <w:rFonts w:ascii="Arial" w:hAnsi="Arial" w:eastAsia="SimSun" w:cs="Arial"/>
                <w:color w:val="000000"/>
                <w:sz w:val="24"/>
                <w:szCs w:val="24"/>
                <w:lang w:bidi="ar"/>
              </w:rPr>
              <w:t>3</w:t>
            </w:r>
            <w:r>
              <w:rPr>
                <w:rFonts w:ascii="Arial" w:hAnsi="Arial" w:eastAsia="SimSun" w:cs="Arial"/>
                <w:color w:val="000000"/>
                <w:sz w:val="24"/>
                <w:szCs w:val="24"/>
                <w:lang w:val="en-PH" w:bidi="ar"/>
              </w:rPr>
              <w:t xml:space="preserve">. </w:t>
            </w:r>
            <w:r>
              <w:rPr>
                <w:rFonts w:ascii="Arial" w:hAnsi="Arial" w:eastAsia="SimSun" w:cs="Arial"/>
                <w:bCs/>
                <w:i/>
                <w:iCs/>
                <w:color w:val="000000"/>
                <w:sz w:val="24"/>
                <w:szCs w:val="24"/>
                <w:lang w:bidi="ar"/>
              </w:rPr>
              <w:t xml:space="preserve">Learners’ Autonomy in Terms </w:t>
            </w:r>
            <w:r>
              <w:rPr>
                <w:rFonts w:hint="default" w:ascii="Arial" w:hAnsi="Arial" w:eastAsia="SimSun" w:cs="Arial"/>
                <w:bCs/>
                <w:i/>
                <w:iCs/>
                <w:color w:val="000000"/>
                <w:sz w:val="24"/>
                <w:szCs w:val="24"/>
                <w:lang w:val="en-US" w:bidi="ar"/>
              </w:rPr>
              <w:t>of</w:t>
            </w:r>
            <w:r>
              <w:rPr>
                <w:rFonts w:ascii="Arial" w:hAnsi="Arial" w:eastAsia="SimSun" w:cs="Arial"/>
                <w:bCs/>
                <w:i/>
                <w:iCs/>
                <w:color w:val="000000"/>
                <w:sz w:val="24"/>
                <w:szCs w:val="24"/>
                <w:lang w:bidi="ar"/>
              </w:rPr>
              <w:t xml:space="preserve"> Impulsement</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single" w:color="auto" w:sz="4" w:space="0"/>
              <w:right w:val="nil"/>
            </w:tcBorders>
            <w:noWrap/>
            <w:tcMar>
              <w:top w:w="15" w:type="dxa"/>
              <w:left w:w="15" w:type="dxa"/>
              <w:right w:w="15" w:type="dxa"/>
            </w:tcMar>
            <w:vAlign w:val="center"/>
          </w:tcPr>
          <w:p>
            <w:pPr>
              <w:jc w:val="center"/>
              <w:rPr>
                <w:rFonts w:ascii="Arial" w:hAnsi="Arial" w:cs="Arial"/>
                <w:color w:val="000000"/>
                <w:sz w:val="24"/>
                <w:szCs w:val="24"/>
              </w:rPr>
            </w:pPr>
            <w:r>
              <w:rPr>
                <w:rFonts w:ascii="Arial" w:hAnsi="Arial" w:cs="Arial"/>
                <w:b/>
                <w:bCs/>
                <w:color w:val="000000"/>
                <w:sz w:val="24"/>
                <w:szCs w:val="24"/>
                <w:lang w:val="en-PH"/>
              </w:rPr>
              <w:t>Statement</w:t>
            </w:r>
          </w:p>
        </w:tc>
        <w:tc>
          <w:tcPr>
            <w:tcW w:w="1183" w:type="dxa"/>
            <w:tcBorders>
              <w:top w:val="nil"/>
              <w:left w:val="nil"/>
              <w:bottom w:val="single" w:color="auto" w:sz="4" w:space="0"/>
              <w:right w:val="nil"/>
            </w:tcBorders>
            <w:noWrap/>
            <w:tcMar>
              <w:top w:w="15" w:type="dxa"/>
              <w:left w:w="15" w:type="dxa"/>
              <w:right w:w="15" w:type="dxa"/>
            </w:tcMar>
            <w:vAlign w:val="center"/>
          </w:tcPr>
          <w:p>
            <w:pPr>
              <w:jc w:val="center"/>
              <w:textAlignment w:val="center"/>
              <w:rPr>
                <w:rFonts w:ascii="Arial" w:hAnsi="Arial" w:cs="Arial"/>
                <w:color w:val="000000"/>
                <w:sz w:val="24"/>
                <w:szCs w:val="24"/>
              </w:rPr>
            </w:pPr>
            <w:r>
              <w:rPr>
                <w:rFonts w:ascii="Arial" w:hAnsi="Arial" w:eastAsia="SimSun" w:cs="Arial"/>
                <w:b/>
                <w:bCs/>
                <w:color w:val="000000"/>
                <w:sz w:val="24"/>
                <w:szCs w:val="24"/>
                <w:lang w:bidi="ar"/>
              </w:rPr>
              <w:t>Mean</w:t>
            </w:r>
          </w:p>
        </w:tc>
        <w:tc>
          <w:tcPr>
            <w:tcW w:w="1927" w:type="dxa"/>
            <w:tcBorders>
              <w:top w:val="nil"/>
              <w:left w:val="nil"/>
              <w:bottom w:val="single" w:color="auto" w:sz="4" w:space="0"/>
              <w:right w:val="nil"/>
            </w:tcBorders>
            <w:noWrap/>
            <w:tcMar>
              <w:top w:w="15" w:type="dxa"/>
              <w:left w:w="15" w:type="dxa"/>
              <w:right w:w="15" w:type="dxa"/>
            </w:tcMar>
            <w:vAlign w:val="bottom"/>
          </w:tcPr>
          <w:p>
            <w:pPr>
              <w:jc w:val="center"/>
              <w:rPr>
                <w:rFonts w:ascii="Arial" w:hAnsi="Arial" w:eastAsia="Times New Roman" w:cs="Arial"/>
                <w:b/>
                <w:i/>
                <w:iCs/>
                <w:color w:val="000000"/>
                <w:sz w:val="24"/>
                <w:szCs w:val="24"/>
                <w:lang w:val="en-PH"/>
              </w:rPr>
            </w:pPr>
            <w:r>
              <w:rPr>
                <w:rFonts w:ascii="Arial" w:hAnsi="Arial" w:eastAsia="Times New Roman" w:cs="Arial"/>
                <w:b/>
                <w:color w:val="000000"/>
                <w:sz w:val="24"/>
                <w:szCs w:val="24"/>
              </w:rPr>
              <w:t>Descriptive</w:t>
            </w:r>
            <w:r>
              <w:rPr>
                <w:rFonts w:ascii="Arial" w:hAnsi="Arial" w:eastAsia="Times New Roman" w:cs="Arial"/>
                <w:b/>
                <w:color w:val="000000"/>
                <w:sz w:val="24"/>
                <w:szCs w:val="24"/>
                <w:lang w:val="en-PH"/>
              </w:rPr>
              <w:t xml:space="preserve"> </w:t>
            </w:r>
            <w:r>
              <w:rPr>
                <w:rFonts w:ascii="Arial" w:hAnsi="Arial" w:eastAsia="Times New Roman" w:cs="Arial"/>
                <w:b/>
                <w:color w:val="000000"/>
                <w:sz w:val="24"/>
                <w:szCs w:val="24"/>
              </w:rPr>
              <w:t>Rating</w:t>
            </w:r>
          </w:p>
        </w:tc>
      </w:tr>
      <w:tr>
        <w:tblPrEx>
          <w:tblCellMar>
            <w:top w:w="0" w:type="dxa"/>
            <w:left w:w="0" w:type="dxa"/>
            <w:bottom w:w="0" w:type="dxa"/>
            <w:right w:w="0" w:type="dxa"/>
          </w:tblCellMar>
        </w:tblPrEx>
        <w:trPr>
          <w:trHeight w:val="300" w:hRule="atLeast"/>
          <w:jc w:val="center"/>
        </w:trPr>
        <w:tc>
          <w:tcPr>
            <w:tcW w:w="5400" w:type="dxa"/>
            <w:tcBorders>
              <w:top w:val="single" w:color="auto" w:sz="4" w:space="0"/>
              <w:left w:val="nil"/>
              <w:bottom w:val="nil"/>
              <w:right w:val="nil"/>
            </w:tcBorders>
            <w:noWrap/>
            <w:tcMar>
              <w:top w:w="15" w:type="dxa"/>
              <w:left w:w="15" w:type="dxa"/>
              <w:right w:w="15" w:type="dxa"/>
            </w:tcMar>
            <w:vAlign w:val="bottom"/>
          </w:tcPr>
          <w:p>
            <w:pPr>
              <w:numPr>
                <w:ilvl w:val="0"/>
                <w:numId w:val="6"/>
              </w:numPr>
              <w:jc w:val="both"/>
              <w:rPr>
                <w:rFonts w:ascii="Arial" w:hAnsi="Arial" w:cs="Arial"/>
                <w:color w:val="000000"/>
                <w:sz w:val="24"/>
                <w:szCs w:val="24"/>
              </w:rPr>
            </w:pPr>
            <w:bookmarkStart w:id="15" w:name="_Hlk139653317"/>
            <w:r>
              <w:rPr>
                <w:rFonts w:ascii="Arial" w:hAnsi="Arial" w:eastAsia="SimSun" w:cs="Arial"/>
                <w:sz w:val="24"/>
                <w:szCs w:val="24"/>
              </w:rPr>
              <w:t>Learners learning a lesson, no matter how it is complicated</w:t>
            </w:r>
            <w:bookmarkEnd w:id="15"/>
            <w:r>
              <w:rPr>
                <w:rFonts w:ascii="Arial" w:hAnsi="Arial" w:eastAsia="SimSun" w:cs="Arial"/>
                <w:sz w:val="24"/>
                <w:szCs w:val="24"/>
                <w:lang w:val="en-PH"/>
              </w:rPr>
              <w:t>.</w:t>
            </w:r>
          </w:p>
        </w:tc>
        <w:tc>
          <w:tcPr>
            <w:tcW w:w="1183" w:type="dxa"/>
            <w:tcBorders>
              <w:top w:val="single" w:color="auto" w:sz="4" w:space="0"/>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4"/>
                <w:szCs w:val="24"/>
              </w:rPr>
            </w:pPr>
            <w:r>
              <w:rPr>
                <w:rFonts w:ascii="Arial" w:hAnsi="Arial" w:eastAsia="SimSun" w:cs="Arial"/>
                <w:color w:val="000000"/>
                <w:sz w:val="24"/>
                <w:szCs w:val="24"/>
                <w:lang w:bidi="ar"/>
              </w:rPr>
              <w:t>3.46</w:t>
            </w:r>
          </w:p>
        </w:tc>
        <w:tc>
          <w:tcPr>
            <w:tcW w:w="1927" w:type="dxa"/>
            <w:tcBorders>
              <w:top w:val="single" w:color="auto" w:sz="4" w:space="0"/>
              <w:left w:val="nil"/>
              <w:bottom w:val="nil"/>
              <w:right w:val="nil"/>
            </w:tcBorders>
            <w:noWrap/>
            <w:tcMar>
              <w:top w:w="15" w:type="dxa"/>
              <w:left w:w="15" w:type="dxa"/>
              <w:right w:w="15" w:type="dxa"/>
            </w:tcMar>
            <w:vAlign w:val="center"/>
          </w:tcPr>
          <w:p>
            <w:pPr>
              <w:jc w:val="center"/>
              <w:rPr>
                <w:rFonts w:ascii="Arial" w:hAnsi="Arial" w:cs="Arial"/>
                <w:color w:val="000000"/>
                <w:sz w:val="24"/>
                <w:szCs w:val="24"/>
                <w:lang w:val="en-PH"/>
              </w:rPr>
            </w:pP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numPr>
                <w:ilvl w:val="0"/>
                <w:numId w:val="6"/>
              </w:numPr>
              <w:rPr>
                <w:rFonts w:ascii="Arial" w:hAnsi="Arial" w:cs="Arial"/>
                <w:color w:val="000000"/>
                <w:sz w:val="24"/>
                <w:szCs w:val="24"/>
              </w:rPr>
            </w:pPr>
            <w:bookmarkStart w:id="16" w:name="_Hlk139653287"/>
            <w:r>
              <w:rPr>
                <w:rFonts w:ascii="Arial" w:hAnsi="Arial" w:eastAsia="SimSun" w:cs="Arial"/>
                <w:sz w:val="24"/>
                <w:szCs w:val="24"/>
              </w:rPr>
              <w:t>Learners are being motivated in learning even in the presence of distracting factors</w:t>
            </w:r>
            <w:bookmarkEnd w:id="16"/>
            <w:r>
              <w:rPr>
                <w:rFonts w:ascii="Arial" w:hAnsi="Arial" w:eastAsia="SimSun" w:cs="Arial"/>
                <w:sz w:val="24"/>
                <w:szCs w:val="24"/>
                <w:lang w:val="en-PH"/>
              </w:rPr>
              <w:t>.</w:t>
            </w:r>
          </w:p>
        </w:tc>
        <w:tc>
          <w:tcPr>
            <w:tcW w:w="1183"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4"/>
                <w:szCs w:val="24"/>
              </w:rPr>
            </w:pPr>
            <w:r>
              <w:rPr>
                <w:rFonts w:ascii="Arial" w:hAnsi="Arial" w:eastAsia="SimSun" w:cs="Arial"/>
                <w:color w:val="000000"/>
                <w:sz w:val="24"/>
                <w:szCs w:val="24"/>
                <w:lang w:bidi="ar"/>
              </w:rPr>
              <w:t>3.02</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cs="Arial"/>
                <w:color w:val="000000"/>
                <w:sz w:val="24"/>
                <w:szCs w:val="24"/>
                <w:lang w:val="en-PH"/>
              </w:rPr>
            </w:pPr>
            <w:r>
              <w:rPr>
                <w:rFonts w:ascii="Arial" w:hAnsi="Arial" w:cs="Arial"/>
                <w:color w:val="000000"/>
                <w:sz w:val="24"/>
                <w:szCs w:val="24"/>
                <w:lang w:val="en-PH"/>
              </w:rPr>
              <w:t>Moderately 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numPr>
                <w:ilvl w:val="0"/>
                <w:numId w:val="6"/>
              </w:numPr>
              <w:jc w:val="both"/>
              <w:rPr>
                <w:rFonts w:ascii="Arial" w:hAnsi="Arial" w:cs="Arial"/>
                <w:color w:val="000000"/>
                <w:sz w:val="24"/>
                <w:szCs w:val="24"/>
                <w:lang w:eastAsia="ko-KR"/>
              </w:rPr>
            </w:pPr>
            <w:r>
              <w:rPr>
                <w:rFonts w:ascii="Arial" w:hAnsi="Arial" w:eastAsia="SimSun" w:cs="Arial"/>
                <w:sz w:val="24"/>
                <w:szCs w:val="24"/>
              </w:rPr>
              <w:t>Learners being not bothered even if they could not solve the problems that they encounter</w:t>
            </w:r>
            <w:r>
              <w:rPr>
                <w:rFonts w:ascii="Arial" w:hAnsi="Arial" w:eastAsia="SimSun" w:cs="Arial"/>
                <w:sz w:val="24"/>
                <w:szCs w:val="24"/>
                <w:lang w:val="en-PH"/>
              </w:rPr>
              <w:t>r</w:t>
            </w:r>
            <w:r>
              <w:rPr>
                <w:rFonts w:ascii="Arial" w:hAnsi="Arial" w:eastAsia="SimSun" w:cs="Arial"/>
                <w:sz w:val="24"/>
                <w:szCs w:val="24"/>
              </w:rPr>
              <w:t>ed</w:t>
            </w:r>
            <w:r>
              <w:rPr>
                <w:rFonts w:ascii="Arial" w:hAnsi="Arial" w:eastAsia="SimSun" w:cs="Arial"/>
                <w:sz w:val="24"/>
                <w:szCs w:val="24"/>
                <w:lang w:val="en-PH"/>
              </w:rPr>
              <w:t>.</w:t>
            </w:r>
          </w:p>
        </w:tc>
        <w:tc>
          <w:tcPr>
            <w:tcW w:w="1183"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4"/>
                <w:szCs w:val="24"/>
              </w:rPr>
            </w:pPr>
            <w:r>
              <w:rPr>
                <w:rFonts w:ascii="Arial" w:hAnsi="Arial" w:eastAsia="SimSun" w:cs="Arial"/>
                <w:color w:val="000000"/>
                <w:sz w:val="24"/>
                <w:szCs w:val="24"/>
                <w:lang w:bidi="ar"/>
              </w:rPr>
              <w:t>3.43</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cs="Arial"/>
                <w:color w:val="000000"/>
                <w:sz w:val="24"/>
                <w:szCs w:val="24"/>
                <w:lang w:val="en-PH"/>
              </w:rPr>
            </w:pP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numPr>
                <w:ilvl w:val="0"/>
                <w:numId w:val="6"/>
              </w:numPr>
              <w:jc w:val="both"/>
              <w:rPr>
                <w:rFonts w:ascii="Arial" w:hAnsi="Arial" w:eastAsia="SimSun" w:cs="Arial"/>
                <w:sz w:val="24"/>
                <w:szCs w:val="24"/>
              </w:rPr>
            </w:pPr>
            <w:r>
              <w:rPr>
                <w:rFonts w:ascii="Arial" w:hAnsi="Arial" w:cs="Arial"/>
                <w:sz w:val="24"/>
                <w:szCs w:val="24"/>
              </w:rPr>
              <w:t>Learners are planning what should do instead of feeling despair when they encounter a difficult subject</w:t>
            </w:r>
            <w:r>
              <w:rPr>
                <w:rFonts w:ascii="Arial" w:hAnsi="Arial" w:cs="Arial"/>
                <w:sz w:val="24"/>
                <w:szCs w:val="24"/>
                <w:lang w:val="en-PH"/>
              </w:rPr>
              <w:t>.</w:t>
            </w:r>
          </w:p>
        </w:tc>
        <w:tc>
          <w:tcPr>
            <w:tcW w:w="1183"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eastAsia="SimSun" w:cs="Arial"/>
                <w:color w:val="000000"/>
                <w:sz w:val="24"/>
                <w:szCs w:val="24"/>
                <w:lang w:bidi="ar"/>
              </w:rPr>
            </w:pPr>
            <w:r>
              <w:rPr>
                <w:rFonts w:ascii="Arial" w:hAnsi="Arial" w:eastAsia="SimSun" w:cs="Arial"/>
                <w:color w:val="000000"/>
                <w:sz w:val="24"/>
                <w:szCs w:val="24"/>
                <w:lang w:bidi="ar"/>
              </w:rPr>
              <w:t>3.13</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cs="Arial"/>
                <w:color w:val="000000"/>
                <w:sz w:val="24"/>
                <w:szCs w:val="24"/>
                <w:lang w:val="en-PH"/>
              </w:rPr>
            </w:pPr>
            <w:r>
              <w:rPr>
                <w:rFonts w:ascii="Arial" w:hAnsi="Arial" w:cs="Arial"/>
                <w:color w:val="000000"/>
                <w:sz w:val="24"/>
                <w:szCs w:val="24"/>
                <w:lang w:val="en-PH"/>
              </w:rPr>
              <w:t>Moderately 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single" w:color="auto" w:sz="4" w:space="0"/>
              <w:right w:val="nil"/>
            </w:tcBorders>
            <w:noWrap/>
            <w:tcMar>
              <w:top w:w="15" w:type="dxa"/>
              <w:left w:w="15" w:type="dxa"/>
              <w:right w:w="15" w:type="dxa"/>
            </w:tcMar>
            <w:vAlign w:val="bottom"/>
          </w:tcPr>
          <w:p>
            <w:pPr>
              <w:pStyle w:val="2"/>
              <w:jc w:val="center"/>
              <w:rPr>
                <w:rFonts w:ascii="Arial" w:hAnsi="Arial" w:eastAsia="SimSun" w:cs="Arial"/>
                <w:b/>
                <w:bCs/>
                <w:i/>
                <w:iCs/>
                <w:lang w:eastAsia="zh-CN"/>
              </w:rPr>
            </w:pPr>
            <w:r>
              <w:rPr>
                <w:rFonts w:ascii="Arial" w:hAnsi="Arial" w:eastAsia="SimSun" w:cs="Arial"/>
                <w:b/>
                <w:bCs/>
                <w:i/>
                <w:iCs/>
                <w:lang w:val="en-PH"/>
              </w:rPr>
              <w:t>Mean</w:t>
            </w:r>
          </w:p>
        </w:tc>
        <w:tc>
          <w:tcPr>
            <w:tcW w:w="1183" w:type="dxa"/>
            <w:tcBorders>
              <w:top w:val="nil"/>
              <w:left w:val="nil"/>
              <w:bottom w:val="single" w:color="auto" w:sz="4" w:space="0"/>
              <w:right w:val="nil"/>
            </w:tcBorders>
            <w:noWrap/>
            <w:tcMar>
              <w:top w:w="15" w:type="dxa"/>
              <w:left w:w="15" w:type="dxa"/>
              <w:right w:w="15" w:type="dxa"/>
            </w:tcMar>
            <w:vAlign w:val="center"/>
          </w:tcPr>
          <w:p>
            <w:pPr>
              <w:jc w:val="center"/>
              <w:textAlignment w:val="center"/>
              <w:rPr>
                <w:rFonts w:ascii="Arial" w:hAnsi="Arial" w:cs="Arial"/>
                <w:b/>
                <w:bCs/>
                <w:color w:val="000000"/>
                <w:sz w:val="24"/>
                <w:szCs w:val="24"/>
              </w:rPr>
            </w:pPr>
            <w:r>
              <w:rPr>
                <w:rFonts w:ascii="Arial" w:hAnsi="Arial" w:eastAsia="SimSun" w:cs="Arial"/>
                <w:b/>
                <w:bCs/>
                <w:color w:val="000000"/>
                <w:sz w:val="24"/>
                <w:szCs w:val="24"/>
                <w:lang w:bidi="ar"/>
              </w:rPr>
              <w:t>3.26</w:t>
            </w:r>
          </w:p>
        </w:tc>
        <w:tc>
          <w:tcPr>
            <w:tcW w:w="1927" w:type="dxa"/>
            <w:tcBorders>
              <w:top w:val="nil"/>
              <w:left w:val="nil"/>
              <w:bottom w:val="single" w:color="auto" w:sz="4" w:space="0"/>
              <w:right w:val="nil"/>
            </w:tcBorders>
            <w:noWrap/>
            <w:tcMar>
              <w:top w:w="15" w:type="dxa"/>
              <w:left w:w="15" w:type="dxa"/>
              <w:right w:w="15" w:type="dxa"/>
            </w:tcMar>
            <w:vAlign w:val="center"/>
          </w:tcPr>
          <w:p>
            <w:pPr>
              <w:jc w:val="center"/>
              <w:rPr>
                <w:rFonts w:ascii="Arial" w:hAnsi="Arial" w:cs="Arial"/>
                <w:i/>
                <w:iCs/>
                <w:color w:val="000000"/>
                <w:sz w:val="24"/>
                <w:szCs w:val="24"/>
                <w:lang w:val="en-PH"/>
              </w:rPr>
            </w:pPr>
            <w:r>
              <w:rPr>
                <w:rFonts w:ascii="Arial" w:hAnsi="Arial" w:cs="Arial"/>
                <w:b/>
                <w:bCs/>
                <w:i/>
                <w:iCs/>
                <w:color w:val="000000"/>
                <w:sz w:val="24"/>
                <w:szCs w:val="24"/>
                <w:lang w:val="en-PH"/>
              </w:rPr>
              <w:t>Moderately Extensive</w:t>
            </w:r>
          </w:p>
        </w:tc>
      </w:tr>
    </w:tbl>
    <w:p>
      <w:pPr>
        <w:jc w:val="both"/>
        <w:rPr>
          <w:rFonts w:ascii="Arial" w:hAnsi="Arial" w:cs="Arial"/>
          <w:sz w:val="24"/>
          <w:szCs w:val="24"/>
          <w:lang w:val="en-PH"/>
        </w:rPr>
      </w:pPr>
    </w:p>
    <w:bookmarkEnd w:id="13"/>
    <w:p>
      <w:pPr>
        <w:widowControl w:val="0"/>
        <w:autoSpaceDE w:val="0"/>
        <w:autoSpaceDN w:val="0"/>
        <w:spacing w:line="480" w:lineRule="auto"/>
        <w:ind w:firstLine="720"/>
        <w:jc w:val="both"/>
        <w:rPr>
          <w:rFonts w:hint="default" w:ascii="Arial" w:hAnsi="Arial" w:eastAsia="SimSun" w:cs="Arial"/>
          <w:bCs/>
          <w:i/>
          <w:iCs/>
          <w:sz w:val="24"/>
          <w:szCs w:val="24"/>
          <w:lang w:val="en-US"/>
        </w:rPr>
      </w:pPr>
      <w:bookmarkStart w:id="17" w:name="_Hlk139653483"/>
      <w:r>
        <w:rPr>
          <w:rFonts w:hint="default" w:ascii="Arial" w:hAnsi="Arial" w:eastAsia="SimSun" w:cs="Arial"/>
          <w:bCs/>
          <w:i w:val="0"/>
          <w:iCs w:val="0"/>
          <w:sz w:val="24"/>
          <w:szCs w:val="24"/>
          <w:lang w:val="en-US"/>
        </w:rPr>
        <w:t xml:space="preserve">This implies that the </w:t>
      </w:r>
      <w:r>
        <w:rPr>
          <w:rFonts w:hint="default" w:ascii="Arial" w:hAnsi="Arial" w:eastAsia="Segoe UI" w:cs="Arial"/>
          <w:i w:val="0"/>
          <w:iCs w:val="0"/>
          <w:caps w:val="0"/>
          <w:color w:val="0F0F0F"/>
          <w:spacing w:val="0"/>
          <w:sz w:val="24"/>
          <w:szCs w:val="24"/>
        </w:rPr>
        <w:t>capacity of students to make independent decisions and take actions in their learning process based on their immediate inclinations, instincts, or spontaneous reactions</w:t>
      </w:r>
      <w:r>
        <w:rPr>
          <w:rFonts w:hint="default" w:ascii="Arial" w:hAnsi="Arial" w:eastAsia="Segoe UI" w:cs="Arial"/>
          <w:i w:val="0"/>
          <w:iCs w:val="0"/>
          <w:caps w:val="0"/>
          <w:color w:val="0F0F0F"/>
          <w:spacing w:val="0"/>
          <w:sz w:val="24"/>
          <w:szCs w:val="24"/>
          <w:lang w:val="en-US"/>
        </w:rPr>
        <w:t xml:space="preserve"> is sometimes observed</w:t>
      </w:r>
      <w:r>
        <w:rPr>
          <w:rFonts w:hint="default" w:ascii="Arial" w:hAnsi="Arial" w:eastAsia="SimSun" w:cs="Arial"/>
          <w:bCs/>
          <w:i w:val="0"/>
          <w:iCs w:val="0"/>
          <w:sz w:val="24"/>
          <w:szCs w:val="24"/>
          <w:lang w:val="en-US"/>
        </w:rPr>
        <w:t xml:space="preserve">. The result is congruent to the view of </w:t>
      </w:r>
      <w:r>
        <w:rPr>
          <w:rFonts w:hint="default" w:ascii="Arial" w:hAnsi="Arial" w:eastAsia="SimSun" w:cs="Arial"/>
          <w:sz w:val="24"/>
          <w:szCs w:val="24"/>
        </w:rPr>
        <w:t>Curtis</w:t>
      </w:r>
      <w:r>
        <w:rPr>
          <w:rFonts w:hint="default" w:ascii="Arial" w:hAnsi="Arial" w:eastAsia="SimSun" w:cs="Arial"/>
          <w:sz w:val="24"/>
          <w:szCs w:val="24"/>
          <w:lang w:val="en-PH"/>
        </w:rPr>
        <w:t xml:space="preserve"> (2017) that </w:t>
      </w:r>
      <w:r>
        <w:rPr>
          <w:rFonts w:hint="default" w:ascii="Arial" w:hAnsi="Arial" w:eastAsia="SimSun" w:cs="Arial"/>
          <w:sz w:val="24"/>
          <w:szCs w:val="24"/>
          <w:lang w:val="en-US"/>
        </w:rPr>
        <w:t xml:space="preserve">learners </w:t>
      </w:r>
      <w:r>
        <w:rPr>
          <w:rFonts w:hint="default" w:ascii="Arial" w:hAnsi="Arial" w:eastAsia="Segoe UI" w:cs="Arial"/>
          <w:i w:val="0"/>
          <w:iCs w:val="0"/>
          <w:caps w:val="0"/>
          <w:color w:val="0F0F0F"/>
          <w:spacing w:val="0"/>
          <w:sz w:val="24"/>
          <w:szCs w:val="24"/>
        </w:rPr>
        <w:t>with moderate autonomy levels may demonstrate adaptive decision-making, combining their spontaneous responses with a consideration of their learning objectives and constraints</w:t>
      </w:r>
      <w:r>
        <w:rPr>
          <w:rFonts w:hint="default" w:ascii="Arial" w:hAnsi="Arial" w:eastAsia="Segoe UI" w:cs="Arial"/>
          <w:i w:val="0"/>
          <w:iCs w:val="0"/>
          <w:caps w:val="0"/>
          <w:color w:val="0F0F0F"/>
          <w:spacing w:val="0"/>
          <w:sz w:val="24"/>
          <w:szCs w:val="24"/>
          <w:lang w:val="en-US"/>
        </w:rPr>
        <w:t xml:space="preserve">. Adding more, the result is in agreement with </w:t>
      </w:r>
      <w:r>
        <w:rPr>
          <w:rFonts w:hint="default" w:ascii="Arial" w:hAnsi="Arial" w:eastAsia="SimSun" w:cs="Arial"/>
          <w:sz w:val="24"/>
          <w:szCs w:val="24"/>
        </w:rPr>
        <w:t>Horn and Staker</w:t>
      </w:r>
      <w:r>
        <w:rPr>
          <w:rFonts w:hint="default" w:ascii="Arial" w:hAnsi="Arial" w:eastAsia="SimSun" w:cs="Arial"/>
          <w:sz w:val="24"/>
          <w:szCs w:val="24"/>
          <w:lang w:val="en-US"/>
        </w:rPr>
        <w:t>’s</w:t>
      </w:r>
      <w:r>
        <w:rPr>
          <w:rFonts w:hint="default" w:ascii="Arial" w:hAnsi="Arial" w:eastAsia="SimSun" w:cs="Arial"/>
          <w:sz w:val="24"/>
          <w:szCs w:val="24"/>
        </w:rPr>
        <w:t xml:space="preserve"> (2013)</w:t>
      </w:r>
      <w:r>
        <w:rPr>
          <w:rFonts w:hint="default" w:ascii="Arial" w:hAnsi="Arial" w:eastAsia="SimSun" w:cs="Arial"/>
          <w:sz w:val="24"/>
          <w:szCs w:val="24"/>
          <w:lang w:val="en-PH"/>
        </w:rPr>
        <w:t xml:space="preserve"> </w:t>
      </w:r>
      <w:r>
        <w:rPr>
          <w:rFonts w:hint="default" w:ascii="Arial" w:hAnsi="Arial" w:eastAsia="SimSun" w:cs="Arial"/>
          <w:sz w:val="24"/>
          <w:szCs w:val="24"/>
          <w:lang w:val="en-US"/>
        </w:rPr>
        <w:t>view</w:t>
      </w:r>
      <w:r>
        <w:rPr>
          <w:rFonts w:hint="default" w:ascii="Arial" w:hAnsi="Arial" w:eastAsia="SimSun" w:cs="Arial"/>
          <w:sz w:val="24"/>
          <w:szCs w:val="24"/>
          <w:lang w:val="en-PH"/>
        </w:rPr>
        <w:t xml:space="preserve"> that </w:t>
      </w:r>
      <w:r>
        <w:rPr>
          <w:rFonts w:hint="default" w:ascii="Arial" w:hAnsi="Arial" w:eastAsia="SimSun" w:cs="Arial"/>
          <w:sz w:val="24"/>
          <w:szCs w:val="24"/>
          <w:lang w:val="en-US"/>
        </w:rPr>
        <w:t>l</w:t>
      </w:r>
      <w:r>
        <w:rPr>
          <w:rFonts w:hint="default" w:ascii="Arial" w:hAnsi="Arial" w:eastAsia="Segoe UI" w:cs="Arial"/>
          <w:i w:val="0"/>
          <w:iCs w:val="0"/>
          <w:caps w:val="0"/>
          <w:color w:val="0F0F0F"/>
          <w:spacing w:val="0"/>
          <w:sz w:val="24"/>
          <w:szCs w:val="24"/>
        </w:rPr>
        <w:t>earners at moderate autonomy levels might engage in calculated risk-taking, experimenting with new ideas or approaches while maintaining a balance with established learning methods.</w:t>
      </w:r>
    </w:p>
    <w:p>
      <w:pPr>
        <w:widowControl w:val="0"/>
        <w:autoSpaceDE w:val="0"/>
        <w:autoSpaceDN w:val="0"/>
        <w:spacing w:line="480" w:lineRule="auto"/>
        <w:ind w:firstLine="720"/>
        <w:jc w:val="both"/>
        <w:rPr>
          <w:rFonts w:ascii="Arial" w:hAnsi="Arial" w:eastAsia="Calibri" w:cs="Arial"/>
          <w:color w:val="000000" w:themeColor="text1"/>
          <w:sz w:val="24"/>
          <w:szCs w:val="24"/>
          <w14:textFill>
            <w14:solidFill>
              <w14:schemeClr w14:val="tx1"/>
            </w14:solidFill>
          </w14:textFill>
        </w:rPr>
      </w:pPr>
      <w:r>
        <w:rPr>
          <w:rFonts w:ascii="Arial" w:hAnsi="Arial" w:eastAsia="SimSun" w:cs="Arial"/>
          <w:bCs/>
          <w:i/>
          <w:iCs/>
          <w:sz w:val="24"/>
          <w:szCs w:val="24"/>
          <w:lang w:val="en-PH"/>
        </w:rPr>
        <w:t>Ability to Plan Learning</w:t>
      </w:r>
      <w:bookmarkEnd w:id="17"/>
      <w:r>
        <w:rPr>
          <w:rFonts w:ascii="Arial" w:hAnsi="Arial" w:eastAsia="SimSun" w:cs="Arial"/>
          <w:i/>
          <w:iCs/>
          <w:sz w:val="24"/>
          <w:szCs w:val="24"/>
        </w:rPr>
        <w:t>.</w:t>
      </w:r>
      <w:r>
        <w:rPr>
          <w:rFonts w:ascii="Arial" w:hAnsi="Arial" w:eastAsia="SimSun" w:cs="Arial"/>
          <w:sz w:val="24"/>
          <w:szCs w:val="24"/>
        </w:rPr>
        <w:t xml:space="preserve"> Results on table 4 shows that </w:t>
      </w:r>
      <w:bookmarkStart w:id="18" w:name="_Hlk139653506"/>
      <w:r>
        <w:rPr>
          <w:rFonts w:ascii="Arial" w:hAnsi="Arial" w:eastAsia="SimSun" w:cs="Arial"/>
          <w:bCs/>
          <w:sz w:val="24"/>
          <w:szCs w:val="24"/>
        </w:rPr>
        <w:t xml:space="preserve">learners’ autonomy </w:t>
      </w:r>
      <w:bookmarkEnd w:id="18"/>
      <w:r>
        <w:rPr>
          <w:rFonts w:ascii="Arial" w:hAnsi="Arial" w:eastAsia="SimSun" w:cs="Arial"/>
          <w:sz w:val="24"/>
          <w:szCs w:val="24"/>
        </w:rPr>
        <w:t xml:space="preserve">in terms of </w:t>
      </w:r>
      <w:r>
        <w:rPr>
          <w:rFonts w:ascii="Arial" w:hAnsi="Arial" w:eastAsia="SimSun" w:cs="Arial"/>
          <w:bCs/>
          <w:sz w:val="24"/>
          <w:szCs w:val="24"/>
          <w:lang w:val="en-PH"/>
        </w:rPr>
        <w:t>ability to plan learning</w:t>
      </w:r>
      <w:r>
        <w:rPr>
          <w:rFonts w:ascii="Arial" w:hAnsi="Arial" w:eastAsia="SimSun" w:cs="Arial"/>
          <w:sz w:val="24"/>
          <w:szCs w:val="24"/>
        </w:rPr>
        <w:t xml:space="preserve"> </w:t>
      </w:r>
      <w:r>
        <w:rPr>
          <w:rFonts w:ascii="Arial" w:hAnsi="Arial" w:eastAsia="Arial" w:cs="Arial"/>
          <w:sz w:val="24"/>
          <w:szCs w:val="24"/>
        </w:rPr>
        <w:t>got</w:t>
      </w:r>
      <w:r>
        <w:rPr>
          <w:rFonts w:ascii="Arial" w:hAnsi="Arial" w:eastAsia="Arial" w:cs="Arial"/>
          <w:spacing w:val="-5"/>
          <w:sz w:val="24"/>
          <w:szCs w:val="24"/>
        </w:rPr>
        <w:t xml:space="preserve"> </w:t>
      </w:r>
      <w:r>
        <w:rPr>
          <w:rFonts w:ascii="Arial" w:hAnsi="Arial" w:eastAsia="Arial" w:cs="Arial"/>
          <w:sz w:val="24"/>
          <w:szCs w:val="24"/>
        </w:rPr>
        <w:t>an</w:t>
      </w:r>
      <w:r>
        <w:rPr>
          <w:rFonts w:ascii="Arial" w:hAnsi="Arial" w:eastAsia="Arial" w:cs="Arial"/>
          <w:spacing w:val="-8"/>
          <w:sz w:val="24"/>
          <w:szCs w:val="24"/>
        </w:rPr>
        <w:t xml:space="preserve"> </w:t>
      </w:r>
      <w:r>
        <w:rPr>
          <w:rFonts w:ascii="Arial" w:hAnsi="Arial" w:eastAsia="Arial" w:cs="Arial"/>
          <w:sz w:val="24"/>
          <w:szCs w:val="24"/>
        </w:rPr>
        <w:t>extensive</w:t>
      </w:r>
      <w:r>
        <w:rPr>
          <w:rFonts w:ascii="Arial" w:hAnsi="Arial" w:eastAsia="Arial" w:cs="Arial"/>
          <w:spacing w:val="-8"/>
          <w:sz w:val="24"/>
          <w:szCs w:val="24"/>
        </w:rPr>
        <w:t xml:space="preserve"> </w:t>
      </w:r>
      <w:r>
        <w:rPr>
          <w:rFonts w:ascii="Arial" w:hAnsi="Arial" w:eastAsia="Arial" w:cs="Arial"/>
          <w:sz w:val="24"/>
          <w:szCs w:val="24"/>
        </w:rPr>
        <w:t>category</w:t>
      </w:r>
      <w:r>
        <w:rPr>
          <w:rFonts w:ascii="Arial" w:hAnsi="Arial" w:eastAsia="Arial" w:cs="Arial"/>
          <w:spacing w:val="-7"/>
          <w:sz w:val="24"/>
          <w:szCs w:val="24"/>
        </w:rPr>
        <w:t xml:space="preserve"> </w:t>
      </w:r>
      <w:r>
        <w:rPr>
          <w:rFonts w:ascii="Arial" w:hAnsi="Arial" w:eastAsia="Arial" w:cs="Arial"/>
          <w:sz w:val="24"/>
          <w:szCs w:val="24"/>
        </w:rPr>
        <w:t>mean</w:t>
      </w:r>
      <w:r>
        <w:rPr>
          <w:rFonts w:ascii="Arial" w:hAnsi="Arial" w:eastAsia="Arial" w:cs="Arial"/>
          <w:spacing w:val="-8"/>
          <w:sz w:val="24"/>
          <w:szCs w:val="24"/>
        </w:rPr>
        <w:t xml:space="preserve"> </w:t>
      </w:r>
      <w:r>
        <w:rPr>
          <w:rFonts w:ascii="Arial" w:hAnsi="Arial" w:eastAsia="Arial" w:cs="Arial"/>
          <w:sz w:val="24"/>
          <w:szCs w:val="24"/>
        </w:rPr>
        <w:t>rating of</w:t>
      </w:r>
      <w:r>
        <w:rPr>
          <w:rFonts w:ascii="Arial" w:hAnsi="Arial" w:eastAsia="Arial" w:cs="Arial"/>
          <w:spacing w:val="-11"/>
          <w:sz w:val="24"/>
          <w:szCs w:val="24"/>
        </w:rPr>
        <w:t xml:space="preserve"> </w:t>
      </w:r>
      <w:r>
        <w:rPr>
          <w:rFonts w:ascii="Arial" w:hAnsi="Arial" w:eastAsia="Arial" w:cs="Arial"/>
          <w:sz w:val="24"/>
          <w:szCs w:val="24"/>
        </w:rPr>
        <w:t>3.71 which</w:t>
      </w:r>
      <w:r>
        <w:rPr>
          <w:rFonts w:ascii="Arial" w:hAnsi="Arial" w:eastAsia="Arial" w:cs="Arial"/>
          <w:spacing w:val="-14"/>
          <w:sz w:val="24"/>
          <w:szCs w:val="24"/>
        </w:rPr>
        <w:t xml:space="preserve"> </w:t>
      </w:r>
      <w:r>
        <w:rPr>
          <w:rFonts w:ascii="Arial" w:hAnsi="Arial" w:eastAsia="Arial" w:cs="Arial"/>
          <w:sz w:val="24"/>
          <w:szCs w:val="24"/>
        </w:rPr>
        <w:t>means</w:t>
      </w:r>
      <w:r>
        <w:rPr>
          <w:rFonts w:ascii="Arial" w:hAnsi="Arial" w:eastAsia="Arial" w:cs="Arial"/>
          <w:spacing w:val="-11"/>
          <w:sz w:val="24"/>
          <w:szCs w:val="24"/>
        </w:rPr>
        <w:t xml:space="preserve"> </w:t>
      </w:r>
      <w:r>
        <w:rPr>
          <w:rFonts w:ascii="Arial" w:hAnsi="Arial" w:eastAsia="Arial" w:cs="Arial"/>
          <w:sz w:val="24"/>
          <w:szCs w:val="24"/>
        </w:rPr>
        <w:t>that</w:t>
      </w:r>
      <w:r>
        <w:rPr>
          <w:rFonts w:ascii="Arial" w:hAnsi="Arial" w:eastAsia="Arial" w:cs="Arial"/>
          <w:spacing w:val="-11"/>
          <w:sz w:val="24"/>
          <w:szCs w:val="24"/>
        </w:rPr>
        <w:t xml:space="preserve"> </w:t>
      </w:r>
      <w:r>
        <w:rPr>
          <w:rFonts w:ascii="Arial" w:hAnsi="Arial" w:eastAsia="Arial" w:cs="Arial"/>
          <w:sz w:val="24"/>
          <w:szCs w:val="24"/>
        </w:rPr>
        <w:t>this</w:t>
      </w:r>
      <w:r>
        <w:rPr>
          <w:rFonts w:ascii="Arial" w:hAnsi="Arial" w:eastAsia="Arial" w:cs="Arial"/>
          <w:spacing w:val="-11"/>
          <w:sz w:val="24"/>
          <w:szCs w:val="24"/>
        </w:rPr>
        <w:t xml:space="preserve"> domain learners</w:t>
      </w:r>
      <w:r>
        <w:rPr>
          <w:rFonts w:ascii="Arial" w:hAnsi="Arial" w:eastAsia="SimSun" w:cs="Arial"/>
          <w:bCs/>
          <w:sz w:val="24"/>
          <w:szCs w:val="24"/>
        </w:rPr>
        <w:t xml:space="preserve">’ autonomy </w:t>
      </w:r>
      <w:r>
        <w:rPr>
          <w:rFonts w:ascii="Arial" w:hAnsi="Arial" w:eastAsia="SimSun" w:cs="Arial"/>
          <w:sz w:val="24"/>
          <w:szCs w:val="24"/>
        </w:rPr>
        <w:t xml:space="preserve">is oftentimes observed </w:t>
      </w:r>
      <w:r>
        <w:rPr>
          <w:rFonts w:hint="default" w:ascii="Arial" w:hAnsi="Arial" w:eastAsia="SimSun" w:cs="Arial"/>
          <w:sz w:val="24"/>
          <w:szCs w:val="24"/>
          <w:lang w:val="en-US"/>
        </w:rPr>
        <w:t>in Bunawan District, Davao City</w:t>
      </w:r>
      <w:r>
        <w:rPr>
          <w:rFonts w:ascii="Arial" w:hAnsi="Arial" w:eastAsia="Arial" w:cs="Arial"/>
          <w:sz w:val="24"/>
          <w:szCs w:val="24"/>
        </w:rPr>
        <w:t>.</w:t>
      </w:r>
      <w:r>
        <w:rPr>
          <w:rFonts w:ascii="Arial" w:hAnsi="Arial" w:eastAsia="Arial" w:cs="Arial"/>
          <w:color w:val="FF0000"/>
          <w:sz w:val="24"/>
          <w:szCs w:val="24"/>
        </w:rPr>
        <w:t xml:space="preserve"> </w:t>
      </w:r>
      <w:r>
        <w:rPr>
          <w:rFonts w:ascii="Arial" w:hAnsi="Arial" w:eastAsia="Arial" w:cs="Arial"/>
          <w:sz w:val="24"/>
          <w:szCs w:val="24"/>
        </w:rPr>
        <w:t xml:space="preserve">The mean rating of the different items ranges from 3.14 to 4.24. The item </w:t>
      </w:r>
      <w:r>
        <w:rPr>
          <w:rFonts w:ascii="Arial" w:hAnsi="Arial" w:eastAsia="SimSun" w:cs="Arial"/>
          <w:i/>
          <w:iCs/>
          <w:sz w:val="24"/>
          <w:szCs w:val="24"/>
        </w:rPr>
        <w:t xml:space="preserve">Learners organizing study hours by making plans </w:t>
      </w:r>
      <w:r>
        <w:rPr>
          <w:rFonts w:ascii="Arial" w:hAnsi="Arial" w:eastAsia="SimSun" w:cs="Arial"/>
          <w:sz w:val="24"/>
          <w:szCs w:val="24"/>
        </w:rPr>
        <w:t>reflects</w:t>
      </w:r>
      <w:r>
        <w:rPr>
          <w:rFonts w:ascii="Arial" w:hAnsi="Arial" w:eastAsia="Arial" w:cs="Arial"/>
          <w:sz w:val="24"/>
          <w:szCs w:val="24"/>
        </w:rPr>
        <w:t xml:space="preserve"> </w:t>
      </w:r>
      <w:r>
        <w:rPr>
          <w:rFonts w:ascii="Arial" w:hAnsi="Arial" w:eastAsia="Arial" w:cs="Arial"/>
          <w:iCs/>
          <w:sz w:val="24"/>
          <w:szCs w:val="24"/>
        </w:rPr>
        <w:t>a mean rating of 3.14 described as moderately extensive and interpreted as item sometimes observed</w:t>
      </w:r>
      <w:r>
        <w:rPr>
          <w:rFonts w:ascii="Arial" w:hAnsi="Arial" w:eastAsia="Arial" w:cs="Arial"/>
          <w:i/>
          <w:sz w:val="24"/>
          <w:szCs w:val="24"/>
        </w:rPr>
        <w:t xml:space="preserve">. </w:t>
      </w:r>
      <w:r>
        <w:rPr>
          <w:rFonts w:ascii="Arial" w:hAnsi="Arial" w:eastAsia="Arial" w:cs="Arial"/>
          <w:iCs/>
          <w:sz w:val="24"/>
          <w:szCs w:val="24"/>
        </w:rPr>
        <w:t>Meanwhile, the item</w:t>
      </w:r>
      <w:r>
        <w:rPr>
          <w:rFonts w:ascii="Arial" w:hAnsi="Arial" w:eastAsia="Arial" w:cs="Arial"/>
          <w:i/>
          <w:sz w:val="24"/>
          <w:szCs w:val="24"/>
        </w:rPr>
        <w:t xml:space="preserve"> </w:t>
      </w:r>
      <w:r>
        <w:rPr>
          <w:rFonts w:ascii="Arial" w:hAnsi="Arial" w:cs="Arial"/>
          <w:i/>
          <w:iCs/>
          <w:color w:val="000000"/>
          <w:sz w:val="24"/>
          <w:szCs w:val="24"/>
        </w:rPr>
        <w:t xml:space="preserve">Learners knowing clearly and implicitly the objectives of the new subject to be learned </w:t>
      </w:r>
      <w:r>
        <w:rPr>
          <w:rFonts w:ascii="Arial" w:hAnsi="Arial" w:eastAsia="Arial" w:cs="Arial"/>
          <w:sz w:val="24"/>
          <w:szCs w:val="24"/>
        </w:rPr>
        <w:t xml:space="preserve">shows a rating of 4.24, described as very </w:t>
      </w:r>
      <w:r>
        <w:rPr>
          <w:rFonts w:ascii="Arial" w:hAnsi="Arial" w:eastAsia="Arial" w:cs="Arial"/>
          <w:iCs/>
          <w:sz w:val="24"/>
          <w:szCs w:val="24"/>
        </w:rPr>
        <w:t>extensive and</w:t>
      </w:r>
      <w:r>
        <w:rPr>
          <w:rFonts w:ascii="Arial" w:hAnsi="Arial" w:eastAsia="Arial" w:cs="Arial"/>
          <w:sz w:val="24"/>
          <w:szCs w:val="24"/>
        </w:rPr>
        <w:t xml:space="preserve"> interpreted as item always observed </w:t>
      </w:r>
      <w:r>
        <w:rPr>
          <w:rFonts w:hint="default" w:ascii="Arial" w:hAnsi="Arial" w:eastAsia="Arial" w:cs="Arial"/>
          <w:sz w:val="24"/>
          <w:szCs w:val="24"/>
          <w:lang w:val="en-US"/>
        </w:rPr>
        <w:t>among</w:t>
      </w:r>
      <w:r>
        <w:rPr>
          <w:rFonts w:ascii="Arial" w:hAnsi="Arial" w:eastAsia="Arial" w:cs="Arial"/>
          <w:sz w:val="24"/>
          <w:szCs w:val="24"/>
        </w:rPr>
        <w:t xml:space="preserve"> the learners.</w:t>
      </w:r>
    </w:p>
    <w:tbl>
      <w:tblPr>
        <w:tblStyle w:val="6"/>
        <w:tblW w:w="0" w:type="auto"/>
        <w:jc w:val="center"/>
        <w:tblLayout w:type="fixed"/>
        <w:tblCellMar>
          <w:top w:w="0" w:type="dxa"/>
          <w:left w:w="0" w:type="dxa"/>
          <w:bottom w:w="0" w:type="dxa"/>
          <w:right w:w="0" w:type="dxa"/>
        </w:tblCellMar>
      </w:tblPr>
      <w:tblGrid>
        <w:gridCol w:w="5400"/>
        <w:gridCol w:w="1183"/>
        <w:gridCol w:w="1927"/>
      </w:tblGrid>
      <w:tr>
        <w:tblPrEx>
          <w:tblCellMar>
            <w:top w:w="0" w:type="dxa"/>
            <w:left w:w="0" w:type="dxa"/>
            <w:bottom w:w="0" w:type="dxa"/>
            <w:right w:w="0" w:type="dxa"/>
          </w:tblCellMar>
        </w:tblPrEx>
        <w:trPr>
          <w:trHeight w:val="100" w:hRule="atLeast"/>
          <w:jc w:val="center"/>
        </w:trPr>
        <w:tc>
          <w:tcPr>
            <w:tcW w:w="8510" w:type="dxa"/>
            <w:gridSpan w:val="3"/>
            <w:tcBorders>
              <w:top w:val="nil"/>
              <w:left w:val="nil"/>
              <w:bottom w:val="single" w:color="auto" w:sz="4" w:space="0"/>
              <w:right w:val="nil"/>
            </w:tcBorders>
            <w:noWrap/>
            <w:tcMar>
              <w:top w:w="15" w:type="dxa"/>
              <w:left w:w="15" w:type="dxa"/>
              <w:right w:w="15" w:type="dxa"/>
            </w:tcMar>
            <w:vAlign w:val="center"/>
          </w:tcPr>
          <w:p>
            <w:pPr>
              <w:jc w:val="both"/>
              <w:textAlignment w:val="center"/>
              <w:rPr>
                <w:rFonts w:ascii="Arial" w:hAnsi="Arial" w:eastAsia="SimSun" w:cs="Arial"/>
                <w:i/>
                <w:iCs/>
                <w:color w:val="000000"/>
                <w:sz w:val="24"/>
                <w:szCs w:val="24"/>
                <w:lang w:bidi="ar"/>
              </w:rPr>
            </w:pPr>
            <w:r>
              <w:rPr>
                <w:rFonts w:ascii="Arial" w:hAnsi="Arial" w:eastAsia="SimSun" w:cs="Arial"/>
                <w:color w:val="000000"/>
                <w:sz w:val="24"/>
                <w:szCs w:val="24"/>
                <w:lang w:bidi="ar"/>
              </w:rPr>
              <w:t>Table</w:t>
            </w:r>
            <w:r>
              <w:rPr>
                <w:rFonts w:ascii="Arial" w:hAnsi="Arial" w:eastAsia="SimSun" w:cs="Arial"/>
                <w:color w:val="000000"/>
                <w:sz w:val="24"/>
                <w:szCs w:val="24"/>
                <w:lang w:val="en-PH" w:bidi="ar"/>
              </w:rPr>
              <w:t xml:space="preserve"> </w:t>
            </w:r>
            <w:r>
              <w:rPr>
                <w:rFonts w:ascii="Arial" w:hAnsi="Arial" w:eastAsia="SimSun" w:cs="Arial"/>
                <w:color w:val="000000"/>
                <w:sz w:val="24"/>
                <w:szCs w:val="24"/>
                <w:lang w:bidi="ar"/>
              </w:rPr>
              <w:t>4</w:t>
            </w:r>
            <w:r>
              <w:rPr>
                <w:rFonts w:ascii="Arial" w:hAnsi="Arial" w:eastAsia="SimSun" w:cs="Arial"/>
                <w:color w:val="000000"/>
                <w:sz w:val="24"/>
                <w:szCs w:val="24"/>
                <w:lang w:val="en-PH" w:bidi="ar"/>
              </w:rPr>
              <w:t xml:space="preserve">. </w:t>
            </w:r>
            <w:r>
              <w:rPr>
                <w:rFonts w:ascii="Arial" w:hAnsi="Arial" w:eastAsia="Times New Roman" w:cs="Arial"/>
                <w:bCs/>
                <w:i/>
                <w:iCs/>
                <w:color w:val="000000"/>
                <w:sz w:val="24"/>
                <w:szCs w:val="24"/>
              </w:rPr>
              <w:t xml:space="preserve">Learners’ Autonomy in Terms of </w:t>
            </w:r>
            <w:r>
              <w:rPr>
                <w:rFonts w:ascii="Arial" w:hAnsi="Arial" w:cs="Arial"/>
                <w:i/>
                <w:iCs/>
                <w:color w:val="000000"/>
                <w:sz w:val="24"/>
                <w:szCs w:val="24"/>
                <w:lang w:val="en-PH"/>
              </w:rPr>
              <w:t>Ability to Plan Learning</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single" w:color="auto" w:sz="4" w:space="0"/>
              <w:right w:val="nil"/>
            </w:tcBorders>
            <w:noWrap/>
            <w:tcMar>
              <w:top w:w="15" w:type="dxa"/>
              <w:left w:w="15" w:type="dxa"/>
              <w:right w:w="15" w:type="dxa"/>
            </w:tcMar>
            <w:vAlign w:val="center"/>
          </w:tcPr>
          <w:p>
            <w:pPr>
              <w:jc w:val="center"/>
              <w:rPr>
                <w:rFonts w:ascii="Arial" w:hAnsi="Arial" w:cs="Arial"/>
                <w:color w:val="000000"/>
                <w:sz w:val="24"/>
                <w:szCs w:val="24"/>
              </w:rPr>
            </w:pPr>
            <w:r>
              <w:rPr>
                <w:rFonts w:ascii="Arial" w:hAnsi="Arial" w:cs="Arial"/>
                <w:b/>
                <w:bCs/>
                <w:color w:val="000000"/>
                <w:sz w:val="24"/>
                <w:szCs w:val="24"/>
                <w:lang w:val="en-PH"/>
              </w:rPr>
              <w:t>Statement</w:t>
            </w:r>
          </w:p>
        </w:tc>
        <w:tc>
          <w:tcPr>
            <w:tcW w:w="1183" w:type="dxa"/>
            <w:tcBorders>
              <w:top w:val="nil"/>
              <w:left w:val="nil"/>
              <w:bottom w:val="single" w:color="auto" w:sz="4" w:space="0"/>
              <w:right w:val="nil"/>
            </w:tcBorders>
            <w:noWrap/>
            <w:tcMar>
              <w:top w:w="15" w:type="dxa"/>
              <w:left w:w="15" w:type="dxa"/>
              <w:right w:w="15" w:type="dxa"/>
            </w:tcMar>
            <w:vAlign w:val="center"/>
          </w:tcPr>
          <w:p>
            <w:pPr>
              <w:jc w:val="center"/>
              <w:textAlignment w:val="center"/>
              <w:rPr>
                <w:rFonts w:ascii="Arial" w:hAnsi="Arial" w:cs="Arial"/>
                <w:color w:val="000000"/>
                <w:sz w:val="24"/>
                <w:szCs w:val="24"/>
              </w:rPr>
            </w:pPr>
            <w:r>
              <w:rPr>
                <w:rFonts w:ascii="Arial" w:hAnsi="Arial" w:eastAsia="SimSun" w:cs="Arial"/>
                <w:b/>
                <w:bCs/>
                <w:color w:val="000000"/>
                <w:sz w:val="24"/>
                <w:szCs w:val="24"/>
                <w:lang w:bidi="ar"/>
              </w:rPr>
              <w:t>Mean</w:t>
            </w:r>
          </w:p>
        </w:tc>
        <w:tc>
          <w:tcPr>
            <w:tcW w:w="1927" w:type="dxa"/>
            <w:tcBorders>
              <w:top w:val="nil"/>
              <w:left w:val="nil"/>
              <w:bottom w:val="single" w:color="auto" w:sz="4" w:space="0"/>
              <w:right w:val="nil"/>
            </w:tcBorders>
            <w:noWrap/>
            <w:tcMar>
              <w:top w:w="15" w:type="dxa"/>
              <w:left w:w="15" w:type="dxa"/>
              <w:right w:w="15" w:type="dxa"/>
            </w:tcMar>
            <w:vAlign w:val="bottom"/>
          </w:tcPr>
          <w:p>
            <w:pPr>
              <w:jc w:val="center"/>
              <w:rPr>
                <w:rFonts w:ascii="Arial" w:hAnsi="Arial" w:eastAsia="Times New Roman" w:cs="Arial"/>
                <w:b/>
                <w:i/>
                <w:iCs/>
                <w:color w:val="000000"/>
                <w:sz w:val="24"/>
                <w:szCs w:val="24"/>
                <w:lang w:val="en-PH"/>
              </w:rPr>
            </w:pPr>
            <w:r>
              <w:rPr>
                <w:rFonts w:ascii="Arial" w:hAnsi="Arial" w:eastAsia="Times New Roman" w:cs="Arial"/>
                <w:b/>
                <w:color w:val="000000"/>
                <w:sz w:val="24"/>
                <w:szCs w:val="24"/>
              </w:rPr>
              <w:t>Descriptive</w:t>
            </w:r>
            <w:r>
              <w:rPr>
                <w:rFonts w:ascii="Arial" w:hAnsi="Arial" w:eastAsia="Times New Roman" w:cs="Arial"/>
                <w:b/>
                <w:color w:val="000000"/>
                <w:sz w:val="24"/>
                <w:szCs w:val="24"/>
                <w:lang w:val="en-PH"/>
              </w:rPr>
              <w:t xml:space="preserve"> </w:t>
            </w:r>
            <w:r>
              <w:rPr>
                <w:rFonts w:ascii="Arial" w:hAnsi="Arial" w:eastAsia="Times New Roman" w:cs="Arial"/>
                <w:b/>
                <w:color w:val="000000"/>
                <w:sz w:val="24"/>
                <w:szCs w:val="24"/>
              </w:rPr>
              <w:t>Rating</w:t>
            </w:r>
          </w:p>
        </w:tc>
      </w:tr>
      <w:tr>
        <w:tblPrEx>
          <w:tblCellMar>
            <w:top w:w="0" w:type="dxa"/>
            <w:left w:w="0" w:type="dxa"/>
            <w:bottom w:w="0" w:type="dxa"/>
            <w:right w:w="0" w:type="dxa"/>
          </w:tblCellMar>
        </w:tblPrEx>
        <w:trPr>
          <w:trHeight w:val="300" w:hRule="atLeast"/>
          <w:jc w:val="center"/>
        </w:trPr>
        <w:tc>
          <w:tcPr>
            <w:tcW w:w="5400" w:type="dxa"/>
            <w:tcBorders>
              <w:top w:val="single" w:color="auto" w:sz="4" w:space="0"/>
              <w:left w:val="nil"/>
              <w:bottom w:val="nil"/>
              <w:right w:val="nil"/>
            </w:tcBorders>
            <w:noWrap/>
            <w:tcMar>
              <w:top w:w="15" w:type="dxa"/>
              <w:left w:w="15" w:type="dxa"/>
              <w:right w:w="15" w:type="dxa"/>
            </w:tcMar>
            <w:vAlign w:val="bottom"/>
          </w:tcPr>
          <w:p>
            <w:pPr>
              <w:numPr>
                <w:ilvl w:val="0"/>
                <w:numId w:val="7"/>
              </w:numPr>
              <w:rPr>
                <w:rFonts w:ascii="Arial" w:hAnsi="Arial" w:cs="Arial"/>
                <w:color w:val="000000"/>
                <w:sz w:val="24"/>
                <w:szCs w:val="24"/>
              </w:rPr>
            </w:pPr>
            <w:r>
              <w:rPr>
                <w:rFonts w:ascii="Arial" w:hAnsi="Arial" w:eastAsia="SimSun" w:cs="Arial"/>
                <w:iCs/>
                <w:sz w:val="24"/>
                <w:szCs w:val="24"/>
              </w:rPr>
              <w:t>Learners solving the problems during learning based on cause-and-effect relationship</w:t>
            </w:r>
            <w:r>
              <w:rPr>
                <w:rFonts w:ascii="Arial" w:hAnsi="Arial" w:eastAsia="SimSun" w:cs="Arial"/>
                <w:iCs/>
                <w:sz w:val="24"/>
                <w:szCs w:val="24"/>
                <w:lang w:val="en-PH"/>
              </w:rPr>
              <w:t>.</w:t>
            </w:r>
          </w:p>
        </w:tc>
        <w:tc>
          <w:tcPr>
            <w:tcW w:w="1183" w:type="dxa"/>
            <w:tcBorders>
              <w:top w:val="single" w:color="auto" w:sz="4" w:space="0"/>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4"/>
                <w:szCs w:val="24"/>
              </w:rPr>
            </w:pPr>
            <w:r>
              <w:rPr>
                <w:rFonts w:ascii="Arial" w:hAnsi="Arial" w:eastAsia="SimSun" w:cs="Arial"/>
                <w:color w:val="000000"/>
                <w:sz w:val="24"/>
                <w:szCs w:val="24"/>
                <w:lang w:bidi="ar"/>
              </w:rPr>
              <w:t>3.27</w:t>
            </w:r>
          </w:p>
        </w:tc>
        <w:tc>
          <w:tcPr>
            <w:tcW w:w="1927" w:type="dxa"/>
            <w:tcBorders>
              <w:top w:val="single" w:color="auto" w:sz="4" w:space="0"/>
              <w:left w:val="nil"/>
              <w:bottom w:val="nil"/>
              <w:right w:val="nil"/>
            </w:tcBorders>
            <w:noWrap/>
            <w:tcMar>
              <w:top w:w="15" w:type="dxa"/>
              <w:left w:w="15" w:type="dxa"/>
              <w:right w:w="15" w:type="dxa"/>
            </w:tcMar>
            <w:vAlign w:val="center"/>
          </w:tcPr>
          <w:p>
            <w:pPr>
              <w:jc w:val="center"/>
              <w:rPr>
                <w:rFonts w:ascii="Arial" w:hAnsi="Arial" w:cs="Arial"/>
                <w:color w:val="000000"/>
                <w:sz w:val="24"/>
                <w:szCs w:val="24"/>
                <w:lang w:val="en-PH"/>
              </w:rPr>
            </w:pPr>
            <w:r>
              <w:rPr>
                <w:rFonts w:ascii="Arial" w:hAnsi="Arial" w:cs="Arial"/>
                <w:color w:val="000000"/>
                <w:sz w:val="24"/>
                <w:szCs w:val="24"/>
                <w:lang w:val="en-PH"/>
              </w:rPr>
              <w:t>Moderately</w:t>
            </w:r>
          </w:p>
          <w:p>
            <w:pPr>
              <w:jc w:val="center"/>
              <w:rPr>
                <w:rFonts w:ascii="Arial" w:hAnsi="Arial" w:cs="Arial"/>
                <w:color w:val="000000"/>
                <w:sz w:val="24"/>
                <w:szCs w:val="24"/>
                <w:lang w:val="en-PH"/>
              </w:rPr>
            </w:pP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numPr>
                <w:ilvl w:val="0"/>
                <w:numId w:val="7"/>
              </w:numPr>
              <w:rPr>
                <w:rFonts w:ascii="Arial" w:hAnsi="Arial" w:cs="Arial"/>
                <w:color w:val="000000"/>
                <w:sz w:val="24"/>
                <w:szCs w:val="24"/>
              </w:rPr>
            </w:pPr>
            <w:bookmarkStart w:id="19" w:name="_Hlk139653552"/>
            <w:r>
              <w:rPr>
                <w:rFonts w:ascii="Arial" w:hAnsi="Arial" w:eastAsia="SimSun" w:cs="Arial"/>
                <w:sz w:val="24"/>
                <w:szCs w:val="24"/>
              </w:rPr>
              <w:t>Learners organizing study hours by making plans</w:t>
            </w:r>
            <w:bookmarkEnd w:id="19"/>
            <w:r>
              <w:rPr>
                <w:rFonts w:ascii="Arial" w:hAnsi="Arial" w:eastAsia="SimSun" w:cs="Arial"/>
                <w:sz w:val="24"/>
                <w:szCs w:val="24"/>
                <w:lang w:val="en-PH"/>
              </w:rPr>
              <w:t>.</w:t>
            </w:r>
          </w:p>
        </w:tc>
        <w:tc>
          <w:tcPr>
            <w:tcW w:w="1183"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4"/>
                <w:szCs w:val="24"/>
              </w:rPr>
            </w:pPr>
            <w:r>
              <w:rPr>
                <w:rFonts w:ascii="Arial" w:hAnsi="Arial" w:eastAsia="SimSun" w:cs="Arial"/>
                <w:color w:val="000000"/>
                <w:sz w:val="24"/>
                <w:szCs w:val="24"/>
                <w:lang w:bidi="ar"/>
              </w:rPr>
              <w:t>3.14</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cs="Arial"/>
                <w:color w:val="000000"/>
                <w:sz w:val="24"/>
                <w:szCs w:val="24"/>
                <w:lang w:val="en-PH"/>
              </w:rPr>
            </w:pPr>
            <w:r>
              <w:rPr>
                <w:rFonts w:ascii="Arial" w:hAnsi="Arial" w:cs="Arial"/>
                <w:color w:val="000000"/>
                <w:sz w:val="24"/>
                <w:szCs w:val="24"/>
              </w:rPr>
              <w:t xml:space="preserve">Moderately </w:t>
            </w: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numPr>
                <w:ilvl w:val="0"/>
                <w:numId w:val="7"/>
              </w:numPr>
              <w:rPr>
                <w:rFonts w:ascii="Arial" w:hAnsi="Arial" w:cs="Arial"/>
                <w:color w:val="000000"/>
                <w:sz w:val="24"/>
                <w:szCs w:val="24"/>
                <w:lang w:eastAsia="ko-KR"/>
              </w:rPr>
            </w:pPr>
            <w:bookmarkStart w:id="20" w:name="_Hlk139653595"/>
            <w:r>
              <w:rPr>
                <w:rFonts w:ascii="Arial" w:hAnsi="Arial" w:eastAsia="SimSun" w:cs="Arial"/>
                <w:sz w:val="24"/>
                <w:szCs w:val="24"/>
              </w:rPr>
              <w:t>Learners knowing clearly and implicitly the objectives of the new subject to be learned</w:t>
            </w:r>
            <w:bookmarkEnd w:id="20"/>
            <w:r>
              <w:rPr>
                <w:rFonts w:ascii="Arial" w:hAnsi="Arial" w:eastAsia="SimSun" w:cs="Arial"/>
                <w:sz w:val="24"/>
                <w:szCs w:val="24"/>
              </w:rPr>
              <w:t>.</w:t>
            </w:r>
          </w:p>
        </w:tc>
        <w:tc>
          <w:tcPr>
            <w:tcW w:w="1183"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4"/>
                <w:szCs w:val="24"/>
              </w:rPr>
            </w:pPr>
            <w:r>
              <w:rPr>
                <w:rFonts w:ascii="Arial" w:hAnsi="Arial" w:eastAsia="SimSun" w:cs="Arial"/>
                <w:color w:val="000000"/>
                <w:sz w:val="24"/>
                <w:szCs w:val="24"/>
                <w:lang w:bidi="ar"/>
              </w:rPr>
              <w:t>4.24</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cs="Arial"/>
                <w:color w:val="000000"/>
                <w:sz w:val="24"/>
                <w:szCs w:val="24"/>
                <w:lang w:val="en-PH"/>
              </w:rPr>
            </w:pPr>
            <w:r>
              <w:rPr>
                <w:rFonts w:ascii="Arial" w:hAnsi="Arial" w:cs="Arial"/>
                <w:color w:val="000000"/>
                <w:sz w:val="24"/>
                <w:szCs w:val="24"/>
                <w:lang w:val="en-PH"/>
              </w:rPr>
              <w:t>Very 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numPr>
                <w:ilvl w:val="0"/>
                <w:numId w:val="7"/>
              </w:numPr>
              <w:rPr>
                <w:rFonts w:ascii="Arial" w:hAnsi="Arial" w:eastAsia="SimSun" w:cs="Arial"/>
                <w:sz w:val="24"/>
                <w:szCs w:val="24"/>
              </w:rPr>
            </w:pPr>
            <w:r>
              <w:rPr>
                <w:rFonts w:ascii="Arial" w:hAnsi="Arial" w:eastAsia="SimSun" w:cs="Arial"/>
                <w:sz w:val="24"/>
                <w:szCs w:val="24"/>
              </w:rPr>
              <w:t>Learners finishing homework at the last moment</w:t>
            </w:r>
            <w:r>
              <w:rPr>
                <w:rFonts w:ascii="Arial" w:hAnsi="Arial" w:eastAsia="SimSun" w:cs="Arial"/>
                <w:sz w:val="24"/>
                <w:szCs w:val="24"/>
                <w:lang w:val="en-PH"/>
              </w:rPr>
              <w:t>.</w:t>
            </w:r>
          </w:p>
        </w:tc>
        <w:tc>
          <w:tcPr>
            <w:tcW w:w="1183"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eastAsia="SimSun" w:cs="Arial"/>
                <w:color w:val="000000"/>
                <w:sz w:val="24"/>
                <w:szCs w:val="24"/>
                <w:lang w:bidi="ar"/>
              </w:rPr>
            </w:pPr>
            <w:r>
              <w:rPr>
                <w:rFonts w:ascii="Arial" w:hAnsi="Arial" w:eastAsia="SimSun" w:cs="Arial"/>
                <w:color w:val="000000"/>
                <w:sz w:val="24"/>
                <w:szCs w:val="24"/>
                <w:lang w:bidi="ar"/>
              </w:rPr>
              <w:t>4.11</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cs="Arial"/>
                <w:color w:val="000000"/>
                <w:sz w:val="24"/>
                <w:szCs w:val="24"/>
                <w:lang w:val="en-PH"/>
              </w:rPr>
            </w:pP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numPr>
                <w:ilvl w:val="0"/>
                <w:numId w:val="7"/>
              </w:numPr>
              <w:jc w:val="both"/>
              <w:rPr>
                <w:rFonts w:ascii="Arial" w:hAnsi="Arial" w:eastAsia="SimSun" w:cs="Arial"/>
                <w:sz w:val="24"/>
                <w:szCs w:val="24"/>
              </w:rPr>
            </w:pPr>
            <w:r>
              <w:rPr>
                <w:rFonts w:ascii="Arial" w:hAnsi="Arial" w:eastAsia="SimSun" w:cs="Arial"/>
                <w:sz w:val="24"/>
                <w:szCs w:val="24"/>
              </w:rPr>
              <w:t>Learners reviewing the previous knowledge that forms the basis for the new subject when they start to learn something new</w:t>
            </w:r>
            <w:r>
              <w:rPr>
                <w:rFonts w:ascii="Arial" w:hAnsi="Arial" w:eastAsia="SimSun" w:cs="Arial"/>
                <w:sz w:val="24"/>
                <w:szCs w:val="24"/>
                <w:lang w:val="en-PH"/>
              </w:rPr>
              <w:t>.</w:t>
            </w:r>
          </w:p>
        </w:tc>
        <w:tc>
          <w:tcPr>
            <w:tcW w:w="1183"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eastAsia="SimSun" w:cs="Arial"/>
                <w:color w:val="000000"/>
                <w:sz w:val="24"/>
                <w:szCs w:val="24"/>
                <w:lang w:bidi="ar"/>
              </w:rPr>
            </w:pPr>
            <w:r>
              <w:rPr>
                <w:rFonts w:ascii="Arial" w:hAnsi="Arial" w:eastAsia="SimSun" w:cs="Arial"/>
                <w:color w:val="000000"/>
                <w:sz w:val="24"/>
                <w:szCs w:val="24"/>
                <w:lang w:bidi="ar"/>
              </w:rPr>
              <w:t>3.78</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cs="Arial"/>
                <w:color w:val="000000"/>
                <w:sz w:val="24"/>
                <w:szCs w:val="24"/>
                <w:lang w:val="en-PH"/>
              </w:rPr>
            </w:pP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single" w:color="auto" w:sz="4" w:space="0"/>
              <w:right w:val="nil"/>
            </w:tcBorders>
            <w:noWrap/>
            <w:tcMar>
              <w:top w:w="15" w:type="dxa"/>
              <w:left w:w="15" w:type="dxa"/>
              <w:right w:w="15" w:type="dxa"/>
            </w:tcMar>
            <w:vAlign w:val="bottom"/>
          </w:tcPr>
          <w:p>
            <w:pPr>
              <w:pStyle w:val="2"/>
              <w:jc w:val="center"/>
              <w:rPr>
                <w:rFonts w:ascii="Arial" w:hAnsi="Arial" w:eastAsia="SimSun" w:cs="Arial"/>
                <w:b/>
                <w:bCs/>
                <w:i/>
                <w:iCs/>
                <w:lang w:eastAsia="zh-CN"/>
              </w:rPr>
            </w:pPr>
            <w:r>
              <w:rPr>
                <w:rFonts w:ascii="Arial" w:hAnsi="Arial" w:eastAsia="SimSun" w:cs="Arial"/>
                <w:b/>
                <w:bCs/>
                <w:i/>
                <w:iCs/>
                <w:lang w:val="en-PH"/>
              </w:rPr>
              <w:t>Mean</w:t>
            </w:r>
          </w:p>
        </w:tc>
        <w:tc>
          <w:tcPr>
            <w:tcW w:w="1183" w:type="dxa"/>
            <w:tcBorders>
              <w:top w:val="nil"/>
              <w:left w:val="nil"/>
              <w:bottom w:val="single" w:color="auto" w:sz="4" w:space="0"/>
              <w:right w:val="nil"/>
            </w:tcBorders>
            <w:noWrap/>
            <w:tcMar>
              <w:top w:w="15" w:type="dxa"/>
              <w:left w:w="15" w:type="dxa"/>
              <w:right w:w="15" w:type="dxa"/>
            </w:tcMar>
            <w:vAlign w:val="center"/>
          </w:tcPr>
          <w:p>
            <w:pPr>
              <w:jc w:val="center"/>
              <w:textAlignment w:val="center"/>
              <w:rPr>
                <w:rFonts w:ascii="Arial" w:hAnsi="Arial" w:cs="Arial"/>
                <w:b/>
                <w:bCs/>
                <w:i/>
                <w:iCs/>
                <w:color w:val="000000"/>
                <w:sz w:val="24"/>
                <w:szCs w:val="24"/>
              </w:rPr>
            </w:pPr>
            <w:r>
              <w:rPr>
                <w:rFonts w:ascii="Arial" w:hAnsi="Arial" w:eastAsia="SimSun" w:cs="Arial"/>
                <w:b/>
                <w:bCs/>
                <w:i/>
                <w:iCs/>
                <w:color w:val="000000"/>
                <w:sz w:val="24"/>
                <w:szCs w:val="24"/>
                <w:lang w:bidi="ar"/>
              </w:rPr>
              <w:t>3.71</w:t>
            </w:r>
          </w:p>
        </w:tc>
        <w:tc>
          <w:tcPr>
            <w:tcW w:w="1927" w:type="dxa"/>
            <w:tcBorders>
              <w:top w:val="nil"/>
              <w:left w:val="nil"/>
              <w:bottom w:val="single" w:color="auto" w:sz="4" w:space="0"/>
              <w:right w:val="nil"/>
            </w:tcBorders>
            <w:noWrap/>
            <w:tcMar>
              <w:top w:w="15" w:type="dxa"/>
              <w:left w:w="15" w:type="dxa"/>
              <w:right w:w="15" w:type="dxa"/>
            </w:tcMar>
            <w:vAlign w:val="center"/>
          </w:tcPr>
          <w:p>
            <w:pPr>
              <w:jc w:val="center"/>
              <w:rPr>
                <w:rFonts w:ascii="Arial" w:hAnsi="Arial" w:cs="Arial"/>
                <w:i/>
                <w:iCs/>
                <w:color w:val="000000"/>
                <w:sz w:val="24"/>
                <w:szCs w:val="24"/>
                <w:lang w:val="en-PH"/>
              </w:rPr>
            </w:pPr>
            <w:r>
              <w:rPr>
                <w:rFonts w:ascii="Arial" w:hAnsi="Arial" w:cs="Arial"/>
                <w:b/>
                <w:bCs/>
                <w:i/>
                <w:iCs/>
                <w:color w:val="000000"/>
                <w:sz w:val="24"/>
                <w:szCs w:val="24"/>
                <w:lang w:val="en-PH"/>
              </w:rPr>
              <w:t>Extensive</w:t>
            </w:r>
          </w:p>
        </w:tc>
      </w:tr>
    </w:tbl>
    <w:p>
      <w:pPr>
        <w:spacing w:line="240" w:lineRule="auto"/>
        <w:ind w:firstLine="720" w:firstLineChars="0"/>
        <w:jc w:val="both"/>
        <w:rPr>
          <w:rFonts w:ascii="Arial" w:hAnsi="Arial" w:cs="Arial"/>
          <w:sz w:val="24"/>
          <w:szCs w:val="24"/>
          <w:lang w:val="en-PH"/>
        </w:rPr>
      </w:pPr>
    </w:p>
    <w:p>
      <w:pPr>
        <w:spacing w:line="480" w:lineRule="auto"/>
        <w:ind w:firstLine="720" w:firstLineChars="0"/>
        <w:jc w:val="both"/>
        <w:rPr>
          <w:rFonts w:hint="default" w:ascii="Arial" w:hAnsi="Arial" w:cs="Arial"/>
          <w:sz w:val="24"/>
          <w:szCs w:val="24"/>
          <w:lang w:val="en-US"/>
        </w:rPr>
      </w:pPr>
      <w:r>
        <w:rPr>
          <w:rFonts w:hint="default" w:ascii="Arial" w:hAnsi="Arial" w:cs="Arial"/>
          <w:sz w:val="24"/>
          <w:szCs w:val="24"/>
          <w:lang w:val="en-US"/>
        </w:rPr>
        <w:t xml:space="preserve">This implies that the </w:t>
      </w:r>
      <w:r>
        <w:rPr>
          <w:rFonts w:hint="default" w:ascii="Arial" w:hAnsi="Arial" w:eastAsia="Segoe UI" w:cs="Arial"/>
          <w:i w:val="0"/>
          <w:iCs w:val="0"/>
          <w:caps w:val="0"/>
          <w:color w:val="0F0F0F"/>
          <w:spacing w:val="0"/>
          <w:sz w:val="24"/>
          <w:szCs w:val="24"/>
        </w:rPr>
        <w:t>capacity of students to independently and proactively organize, strategize, and schedule their learning activities</w:t>
      </w:r>
      <w:r>
        <w:rPr>
          <w:rFonts w:hint="default" w:ascii="Arial" w:hAnsi="Arial" w:eastAsia="Segoe UI" w:cs="Arial"/>
          <w:i w:val="0"/>
          <w:iCs w:val="0"/>
          <w:caps w:val="0"/>
          <w:color w:val="0F0F0F"/>
          <w:spacing w:val="0"/>
          <w:sz w:val="24"/>
          <w:szCs w:val="24"/>
          <w:lang w:val="en-US"/>
        </w:rPr>
        <w:t xml:space="preserve"> is oftentimes observed among the learners</w:t>
      </w:r>
      <w:r>
        <w:rPr>
          <w:rFonts w:hint="default" w:ascii="Arial" w:hAnsi="Arial" w:cs="Arial"/>
          <w:sz w:val="24"/>
          <w:szCs w:val="24"/>
          <w:lang w:val="en-US"/>
        </w:rPr>
        <w:t xml:space="preserve">. This supports </w:t>
      </w:r>
      <w:r>
        <w:rPr>
          <w:rFonts w:hint="default" w:ascii="Arial" w:hAnsi="Arial" w:eastAsia="SimSun" w:cs="Arial"/>
          <w:sz w:val="24"/>
          <w:szCs w:val="24"/>
          <w:lang w:val="en-PH"/>
        </w:rPr>
        <w:t>Mbatha</w:t>
      </w:r>
      <w:r>
        <w:rPr>
          <w:rFonts w:hint="default" w:ascii="Arial" w:hAnsi="Arial" w:eastAsia="SimSun" w:cs="Arial"/>
          <w:sz w:val="24"/>
          <w:szCs w:val="24"/>
          <w:lang w:val="en-US"/>
        </w:rPr>
        <w:t>’s</w:t>
      </w:r>
      <w:r>
        <w:rPr>
          <w:rFonts w:hint="default" w:ascii="Arial" w:hAnsi="Arial" w:eastAsia="SimSun" w:cs="Arial"/>
          <w:sz w:val="24"/>
          <w:szCs w:val="24"/>
        </w:rPr>
        <w:t xml:space="preserve"> </w:t>
      </w:r>
      <w:r>
        <w:rPr>
          <w:rFonts w:hint="default" w:ascii="Arial" w:hAnsi="Arial" w:eastAsia="SimSun" w:cs="Arial"/>
          <w:sz w:val="24"/>
          <w:szCs w:val="24"/>
          <w:lang w:val="en-PH"/>
        </w:rPr>
        <w:t>(</w:t>
      </w:r>
      <w:r>
        <w:rPr>
          <w:rFonts w:hint="default" w:ascii="Arial" w:hAnsi="Arial" w:eastAsia="SimSun" w:cs="Arial"/>
          <w:sz w:val="24"/>
          <w:szCs w:val="24"/>
        </w:rPr>
        <w:t>201</w:t>
      </w:r>
      <w:r>
        <w:rPr>
          <w:rFonts w:hint="default" w:ascii="Arial" w:hAnsi="Arial" w:eastAsia="SimSun" w:cs="Arial"/>
          <w:sz w:val="24"/>
          <w:szCs w:val="24"/>
          <w:lang w:val="en-PH"/>
        </w:rPr>
        <w:t>5</w:t>
      </w:r>
      <w:r>
        <w:rPr>
          <w:rFonts w:hint="default" w:ascii="Arial" w:hAnsi="Arial" w:eastAsia="SimSun" w:cs="Arial"/>
          <w:sz w:val="24"/>
          <w:szCs w:val="24"/>
        </w:rPr>
        <w:t>)</w:t>
      </w:r>
      <w:r>
        <w:rPr>
          <w:rFonts w:hint="default" w:ascii="Arial" w:hAnsi="Arial" w:eastAsia="SimSun" w:cs="Arial"/>
          <w:sz w:val="24"/>
          <w:szCs w:val="24"/>
          <w:lang w:val="en-US"/>
        </w:rPr>
        <w:t xml:space="preserve"> idea that</w:t>
      </w:r>
      <w:r>
        <w:rPr>
          <w:rFonts w:hint="default" w:ascii="Arial" w:hAnsi="Arial" w:eastAsia="SimSun" w:cs="Arial"/>
          <w:sz w:val="24"/>
          <w:szCs w:val="24"/>
          <w:lang w:val="en-PH"/>
        </w:rPr>
        <w:t xml:space="preserve"> </w:t>
      </w:r>
      <w:r>
        <w:rPr>
          <w:rFonts w:hint="default" w:ascii="Arial" w:hAnsi="Arial" w:eastAsia="Segoe UI" w:cs="Arial"/>
          <w:i w:val="0"/>
          <w:iCs w:val="0"/>
          <w:caps w:val="0"/>
          <w:color w:val="0F0F0F"/>
          <w:spacing w:val="0"/>
          <w:sz w:val="24"/>
          <w:szCs w:val="24"/>
        </w:rPr>
        <w:t>autonomy in planning learning involves setting clear and meaningful goals. Students with this level of autonomy are adept at defining their learning objectives in alignment with their overall educational aims</w:t>
      </w:r>
      <w:r>
        <w:rPr>
          <w:rFonts w:hint="default" w:ascii="Arial" w:hAnsi="Arial" w:eastAsia="Segoe UI" w:cs="Arial"/>
          <w:i w:val="0"/>
          <w:iCs w:val="0"/>
          <w:caps w:val="0"/>
          <w:color w:val="0F0F0F"/>
          <w:spacing w:val="0"/>
          <w:sz w:val="24"/>
          <w:szCs w:val="24"/>
          <w:lang w:val="en-US"/>
        </w:rPr>
        <w:t xml:space="preserve">. Adding more, the result supports the assertion of </w:t>
      </w:r>
      <w:r>
        <w:rPr>
          <w:rFonts w:hint="default" w:ascii="Arial" w:hAnsi="Arial" w:eastAsia="SimSun" w:cs="Arial"/>
          <w:sz w:val="24"/>
          <w:szCs w:val="24"/>
          <w:lang w:val="en-PH"/>
        </w:rPr>
        <w:t xml:space="preserve">Harding (2019) that </w:t>
      </w:r>
      <w:r>
        <w:rPr>
          <w:rFonts w:hint="default" w:ascii="Arial" w:hAnsi="Arial" w:eastAsia="SimSun" w:cs="Arial"/>
          <w:sz w:val="24"/>
          <w:szCs w:val="24"/>
          <w:lang w:val="en-US"/>
        </w:rPr>
        <w:t>h</w:t>
      </w:r>
      <w:r>
        <w:rPr>
          <w:rFonts w:hint="default" w:ascii="Arial" w:hAnsi="Arial" w:eastAsia="Segoe UI" w:cs="Arial"/>
          <w:i w:val="0"/>
          <w:iCs w:val="0"/>
          <w:caps w:val="0"/>
          <w:color w:val="0F0F0F"/>
          <w:spacing w:val="0"/>
          <w:sz w:val="24"/>
          <w:szCs w:val="24"/>
        </w:rPr>
        <w:t>igh autonomy entails the ability to select and utilize diverse learning resources judiciously. Students make informed choices about textbooks, online materials, and other resources that enhance their understanding of the subject matter</w:t>
      </w:r>
      <w:r>
        <w:rPr>
          <w:rFonts w:hint="default" w:ascii="Arial" w:hAnsi="Arial" w:eastAsia="Segoe UI" w:cs="Arial"/>
          <w:i w:val="0"/>
          <w:iCs w:val="0"/>
          <w:caps w:val="0"/>
          <w:color w:val="0F0F0F"/>
          <w:spacing w:val="0"/>
          <w:sz w:val="24"/>
          <w:szCs w:val="24"/>
          <w:lang w:val="en-US"/>
        </w:rPr>
        <w:t>.</w:t>
      </w:r>
    </w:p>
    <w:p>
      <w:pPr>
        <w:spacing w:line="480" w:lineRule="auto"/>
        <w:ind w:firstLine="720" w:firstLineChars="0"/>
        <w:jc w:val="both"/>
        <w:rPr>
          <w:lang w:eastAsia="zh-CN"/>
        </w:rPr>
      </w:pPr>
      <w:r>
        <w:rPr>
          <w:rFonts w:ascii="Arial" w:hAnsi="Arial" w:cs="Arial"/>
          <w:sz w:val="24"/>
          <w:szCs w:val="24"/>
          <w:lang w:val="en-PH"/>
        </w:rPr>
        <w:t xml:space="preserve">Lastly, Table </w:t>
      </w:r>
      <w:r>
        <w:rPr>
          <w:rFonts w:ascii="Arial" w:hAnsi="Arial" w:cs="Arial"/>
          <w:sz w:val="24"/>
          <w:szCs w:val="24"/>
        </w:rPr>
        <w:t>5</w:t>
      </w:r>
      <w:r>
        <w:rPr>
          <w:rFonts w:ascii="Arial" w:hAnsi="Arial" w:cs="Arial"/>
          <w:sz w:val="24"/>
          <w:szCs w:val="24"/>
          <w:lang w:val="en-PH"/>
        </w:rPr>
        <w:t xml:space="preserve"> shows the summary on </w:t>
      </w:r>
      <w:r>
        <w:rPr>
          <w:rFonts w:ascii="Arial" w:hAnsi="Arial" w:eastAsia="SimSun" w:cs="Arial"/>
          <w:sz w:val="24"/>
          <w:szCs w:val="24"/>
        </w:rPr>
        <w:t>learners’ autonomy</w:t>
      </w:r>
      <w:r>
        <w:rPr>
          <w:rFonts w:hint="default" w:ascii="Arial" w:hAnsi="Arial" w:eastAsia="SimSun" w:cs="Arial"/>
          <w:sz w:val="24"/>
          <w:szCs w:val="24"/>
          <w:lang w:val="en-US"/>
        </w:rPr>
        <w:t xml:space="preserve"> in Bunawan District, Davao City</w:t>
      </w:r>
      <w:r>
        <w:rPr>
          <w:rFonts w:ascii="Arial" w:hAnsi="Arial" w:cs="Arial"/>
          <w:sz w:val="24"/>
          <w:szCs w:val="24"/>
          <w:lang w:val="en-PH"/>
        </w:rPr>
        <w:t xml:space="preserve">. </w:t>
      </w:r>
      <w:r>
        <w:rPr>
          <w:rFonts w:ascii="Arial" w:hAnsi="Arial" w:eastAsia="Arial" w:cs="Arial"/>
          <w:sz w:val="24"/>
          <w:szCs w:val="24"/>
        </w:rPr>
        <w:t xml:space="preserve">It shows that the overall mean of </w:t>
      </w:r>
      <w:r>
        <w:rPr>
          <w:rFonts w:ascii="Arial" w:hAnsi="Arial" w:eastAsia="Arial" w:cs="Arial"/>
          <w:bCs/>
          <w:sz w:val="24"/>
          <w:szCs w:val="24"/>
        </w:rPr>
        <w:t xml:space="preserve">learners’ autonomy </w:t>
      </w:r>
      <w:r>
        <w:rPr>
          <w:rFonts w:ascii="Arial" w:hAnsi="Arial" w:eastAsia="SimSun" w:cs="Arial"/>
          <w:sz w:val="24"/>
          <w:szCs w:val="24"/>
        </w:rPr>
        <w:t>is</w:t>
      </w:r>
      <w:r>
        <w:rPr>
          <w:rFonts w:ascii="Arial" w:hAnsi="Arial" w:eastAsia="Arial" w:cs="Arial"/>
          <w:spacing w:val="-2"/>
          <w:sz w:val="24"/>
          <w:szCs w:val="24"/>
        </w:rPr>
        <w:t xml:space="preserve"> </w:t>
      </w:r>
      <w:r>
        <w:rPr>
          <w:rFonts w:ascii="Arial" w:hAnsi="Arial" w:eastAsia="Arial" w:cs="Arial"/>
          <w:sz w:val="24"/>
          <w:szCs w:val="24"/>
        </w:rPr>
        <w:t>3.46</w:t>
      </w:r>
      <w:r>
        <w:rPr>
          <w:rFonts w:ascii="Arial" w:hAnsi="Arial" w:eastAsia="Arial" w:cs="Arial"/>
          <w:spacing w:val="-5"/>
          <w:sz w:val="24"/>
          <w:szCs w:val="24"/>
        </w:rPr>
        <w:t xml:space="preserve"> </w:t>
      </w:r>
      <w:r>
        <w:rPr>
          <w:rFonts w:ascii="Arial" w:hAnsi="Arial" w:eastAsia="Arial" w:cs="Arial"/>
          <w:sz w:val="24"/>
          <w:szCs w:val="24"/>
        </w:rPr>
        <w:t>which</w:t>
      </w:r>
      <w:r>
        <w:rPr>
          <w:rFonts w:ascii="Arial" w:hAnsi="Arial" w:eastAsia="Arial" w:cs="Arial"/>
          <w:spacing w:val="-8"/>
          <w:sz w:val="24"/>
          <w:szCs w:val="24"/>
        </w:rPr>
        <w:t xml:space="preserve"> </w:t>
      </w:r>
      <w:r>
        <w:rPr>
          <w:rFonts w:ascii="Arial" w:hAnsi="Arial" w:eastAsia="Arial" w:cs="Arial"/>
          <w:sz w:val="24"/>
          <w:szCs w:val="24"/>
        </w:rPr>
        <w:t>is</w:t>
      </w:r>
      <w:r>
        <w:rPr>
          <w:rFonts w:ascii="Arial" w:hAnsi="Arial" w:eastAsia="Arial" w:cs="Arial"/>
          <w:spacing w:val="-7"/>
          <w:sz w:val="24"/>
          <w:szCs w:val="24"/>
        </w:rPr>
        <w:t xml:space="preserve"> </w:t>
      </w:r>
      <w:r>
        <w:rPr>
          <w:rFonts w:ascii="Arial" w:hAnsi="Arial" w:eastAsia="Arial" w:cs="Arial"/>
          <w:sz w:val="24"/>
          <w:szCs w:val="24"/>
        </w:rPr>
        <w:t>described</w:t>
      </w:r>
      <w:r>
        <w:rPr>
          <w:rFonts w:ascii="Arial" w:hAnsi="Arial" w:eastAsia="Arial" w:cs="Arial"/>
          <w:spacing w:val="-8"/>
          <w:sz w:val="24"/>
          <w:szCs w:val="24"/>
        </w:rPr>
        <w:t xml:space="preserve"> </w:t>
      </w:r>
      <w:r>
        <w:rPr>
          <w:rFonts w:ascii="Arial" w:hAnsi="Arial" w:eastAsia="Arial" w:cs="Arial"/>
          <w:sz w:val="24"/>
          <w:szCs w:val="24"/>
        </w:rPr>
        <w:t>as</w:t>
      </w:r>
      <w:r>
        <w:rPr>
          <w:rFonts w:ascii="Arial" w:hAnsi="Arial" w:eastAsia="Arial" w:cs="Arial"/>
          <w:spacing w:val="-7"/>
          <w:sz w:val="24"/>
          <w:szCs w:val="24"/>
        </w:rPr>
        <w:t xml:space="preserve"> extensive</w:t>
      </w:r>
      <w:r>
        <w:rPr>
          <w:rFonts w:ascii="Arial" w:hAnsi="Arial" w:eastAsia="Arial" w:cs="Arial"/>
          <w:sz w:val="24"/>
          <w:szCs w:val="24"/>
        </w:rPr>
        <w:t>.</w:t>
      </w:r>
      <w:r>
        <w:rPr>
          <w:rFonts w:ascii="Arial" w:hAnsi="Arial" w:eastAsia="Arial" w:cs="Arial"/>
          <w:spacing w:val="-3"/>
          <w:sz w:val="24"/>
          <w:szCs w:val="24"/>
        </w:rPr>
        <w:t xml:space="preserve"> </w:t>
      </w:r>
      <w:r>
        <w:rPr>
          <w:rFonts w:ascii="Arial" w:hAnsi="Arial" w:eastAsia="Arial" w:cs="Arial"/>
          <w:sz w:val="24"/>
          <w:szCs w:val="24"/>
        </w:rPr>
        <w:t>It</w:t>
      </w:r>
      <w:r>
        <w:rPr>
          <w:rFonts w:ascii="Arial" w:hAnsi="Arial" w:eastAsia="Arial" w:cs="Arial"/>
          <w:spacing w:val="-6"/>
          <w:sz w:val="24"/>
          <w:szCs w:val="24"/>
        </w:rPr>
        <w:t xml:space="preserve"> </w:t>
      </w:r>
      <w:r>
        <w:rPr>
          <w:rFonts w:ascii="Arial" w:hAnsi="Arial" w:eastAsia="Arial" w:cs="Arial"/>
          <w:sz w:val="24"/>
          <w:szCs w:val="24"/>
        </w:rPr>
        <w:t xml:space="preserve">means that </w:t>
      </w:r>
      <w:r>
        <w:rPr>
          <w:rFonts w:ascii="Arial" w:hAnsi="Arial" w:eastAsia="Arial" w:cs="Arial"/>
          <w:bCs/>
          <w:sz w:val="24"/>
          <w:szCs w:val="24"/>
        </w:rPr>
        <w:t>learners’ autonomy is</w:t>
      </w:r>
      <w:r>
        <w:rPr>
          <w:rFonts w:ascii="Arial" w:hAnsi="Arial" w:eastAsia="Arial" w:cs="Arial"/>
          <w:sz w:val="24"/>
          <w:szCs w:val="24"/>
        </w:rPr>
        <w:t xml:space="preserve"> oftentimes observed. More so, </w:t>
      </w:r>
      <w:r>
        <w:rPr>
          <w:rFonts w:ascii="Arial" w:hAnsi="Arial" w:eastAsia="SimSun" w:cs="Arial"/>
          <w:sz w:val="24"/>
          <w:szCs w:val="24"/>
        </w:rPr>
        <w:t>learners’ autonomy</w:t>
      </w:r>
      <w:r>
        <w:rPr>
          <w:rFonts w:hint="default" w:ascii="Arial" w:hAnsi="Arial" w:eastAsia="SimSun" w:cs="Arial"/>
          <w:sz w:val="24"/>
          <w:szCs w:val="24"/>
          <w:lang w:val="en-US"/>
        </w:rPr>
        <w:t xml:space="preserve"> in terms of </w:t>
      </w:r>
      <w:r>
        <w:rPr>
          <w:rFonts w:hint="default" w:ascii="Arial" w:hAnsi="Arial" w:cs="Arial"/>
          <w:i w:val="0"/>
          <w:iCs w:val="0"/>
          <w:sz w:val="24"/>
          <w:szCs w:val="24"/>
          <w:lang w:val="en-US"/>
        </w:rPr>
        <w:t>a</w:t>
      </w:r>
      <w:r>
        <w:rPr>
          <w:rFonts w:ascii="Arial" w:hAnsi="Arial" w:cs="Arial"/>
          <w:i w:val="0"/>
          <w:iCs w:val="0"/>
          <w:sz w:val="24"/>
          <w:szCs w:val="24"/>
        </w:rPr>
        <w:t xml:space="preserve">bility to </w:t>
      </w:r>
      <w:r>
        <w:rPr>
          <w:rFonts w:hint="default" w:ascii="Arial" w:hAnsi="Arial" w:cs="Arial"/>
          <w:i w:val="0"/>
          <w:iCs w:val="0"/>
          <w:sz w:val="24"/>
          <w:szCs w:val="24"/>
          <w:lang w:val="en-US"/>
        </w:rPr>
        <w:t>p</w:t>
      </w:r>
      <w:r>
        <w:rPr>
          <w:rFonts w:ascii="Arial" w:hAnsi="Arial" w:cs="Arial"/>
          <w:i w:val="0"/>
          <w:iCs w:val="0"/>
          <w:sz w:val="24"/>
          <w:szCs w:val="24"/>
        </w:rPr>
        <w:t xml:space="preserve">lan </w:t>
      </w:r>
      <w:r>
        <w:rPr>
          <w:rFonts w:hint="default" w:ascii="Arial" w:hAnsi="Arial" w:cs="Arial"/>
          <w:i w:val="0"/>
          <w:iCs w:val="0"/>
          <w:sz w:val="24"/>
          <w:szCs w:val="24"/>
          <w:lang w:val="en-US"/>
        </w:rPr>
        <w:t>l</w:t>
      </w:r>
      <w:r>
        <w:rPr>
          <w:rFonts w:ascii="Arial" w:hAnsi="Arial" w:cs="Arial"/>
          <w:i w:val="0"/>
          <w:iCs w:val="0"/>
          <w:sz w:val="24"/>
          <w:szCs w:val="24"/>
        </w:rPr>
        <w:t>earning</w:t>
      </w:r>
      <w:r>
        <w:rPr>
          <w:rFonts w:ascii="Arial" w:hAnsi="Arial" w:cs="Arial"/>
          <w:i/>
          <w:iCs/>
          <w:sz w:val="24"/>
          <w:szCs w:val="24"/>
        </w:rPr>
        <w:t xml:space="preserve"> </w:t>
      </w:r>
      <w:r>
        <w:rPr>
          <w:rFonts w:ascii="Arial" w:hAnsi="Arial" w:eastAsia="SimSun" w:cs="Arial"/>
          <w:sz w:val="24"/>
          <w:szCs w:val="24"/>
        </w:rPr>
        <w:t>acquired the highest mean score of 3.71 described as extensive an</w:t>
      </w:r>
      <w:r>
        <w:rPr>
          <w:rFonts w:ascii="Arial" w:hAnsi="Arial" w:eastAsia="SimSun" w:cs="Arial"/>
          <w:i w:val="0"/>
          <w:iCs w:val="0"/>
          <w:sz w:val="24"/>
          <w:szCs w:val="24"/>
        </w:rPr>
        <w:t>d interpreted as oftentimes observed, while</w:t>
      </w:r>
      <w:r>
        <w:rPr>
          <w:rFonts w:hint="default" w:ascii="Arial" w:hAnsi="Arial" w:eastAsia="SimSun" w:cs="Arial"/>
          <w:i w:val="0"/>
          <w:iCs w:val="0"/>
          <w:sz w:val="24"/>
          <w:szCs w:val="24"/>
          <w:lang w:val="en-US"/>
        </w:rPr>
        <w:t xml:space="preserve">, </w:t>
      </w:r>
      <w:r>
        <w:rPr>
          <w:rFonts w:ascii="Arial" w:hAnsi="Arial" w:eastAsia="SimSun" w:cs="Arial"/>
          <w:i w:val="0"/>
          <w:iCs w:val="0"/>
          <w:sz w:val="24"/>
          <w:szCs w:val="24"/>
        </w:rPr>
        <w:t xml:space="preserve">learners’ autonomy </w:t>
      </w:r>
      <w:r>
        <w:rPr>
          <w:rFonts w:hint="default" w:ascii="Arial" w:hAnsi="Arial" w:eastAsia="SimSun" w:cs="Arial"/>
          <w:i w:val="0"/>
          <w:iCs w:val="0"/>
          <w:sz w:val="24"/>
          <w:szCs w:val="24"/>
          <w:lang w:val="en-US"/>
        </w:rPr>
        <w:t xml:space="preserve">in terms of </w:t>
      </w:r>
      <w:r>
        <w:rPr>
          <w:rFonts w:hint="default" w:ascii="Arial" w:hAnsi="Arial" w:cs="Arial"/>
          <w:i w:val="0"/>
          <w:iCs w:val="0"/>
          <w:sz w:val="24"/>
          <w:szCs w:val="24"/>
          <w:lang w:val="en-US"/>
        </w:rPr>
        <w:t>i</w:t>
      </w:r>
      <w:r>
        <w:rPr>
          <w:rFonts w:ascii="Arial" w:hAnsi="Arial" w:cs="Arial"/>
          <w:i w:val="0"/>
          <w:iCs w:val="0"/>
          <w:sz w:val="24"/>
          <w:szCs w:val="24"/>
        </w:rPr>
        <w:t>mpulsement obtains the</w:t>
      </w:r>
      <w:r>
        <w:rPr>
          <w:rFonts w:ascii="Arial" w:hAnsi="Arial" w:eastAsia="SimSun" w:cs="Arial"/>
          <w:i w:val="0"/>
          <w:iCs w:val="0"/>
          <w:sz w:val="24"/>
          <w:szCs w:val="24"/>
        </w:rPr>
        <w:t xml:space="preserve"> lowest mean score of 3.26 described as moderately extensiv</w:t>
      </w:r>
      <w:r>
        <w:rPr>
          <w:rFonts w:ascii="Arial" w:hAnsi="Arial" w:eastAsia="SimSun" w:cs="Arial"/>
          <w:sz w:val="24"/>
          <w:szCs w:val="24"/>
        </w:rPr>
        <w:t>e and interpreted as sometimes observed by the teachers in Bunawan District, Davao City.</w:t>
      </w:r>
    </w:p>
    <w:tbl>
      <w:tblPr>
        <w:tblStyle w:val="6"/>
        <w:tblW w:w="8620" w:type="dxa"/>
        <w:tblInd w:w="93" w:type="dxa"/>
        <w:tblLayout w:type="fixed"/>
        <w:tblCellMar>
          <w:top w:w="0" w:type="dxa"/>
          <w:left w:w="108" w:type="dxa"/>
          <w:bottom w:w="0" w:type="dxa"/>
          <w:right w:w="108" w:type="dxa"/>
        </w:tblCellMar>
      </w:tblPr>
      <w:tblGrid>
        <w:gridCol w:w="4337"/>
        <w:gridCol w:w="1275"/>
        <w:gridCol w:w="3008"/>
      </w:tblGrid>
      <w:tr>
        <w:tblPrEx>
          <w:tblCellMar>
            <w:top w:w="0" w:type="dxa"/>
            <w:left w:w="108" w:type="dxa"/>
            <w:bottom w:w="0" w:type="dxa"/>
            <w:right w:w="108" w:type="dxa"/>
          </w:tblCellMar>
        </w:tblPrEx>
        <w:trPr>
          <w:trHeight w:val="315" w:hRule="atLeast"/>
        </w:trPr>
        <w:tc>
          <w:tcPr>
            <w:tcW w:w="8620" w:type="dxa"/>
            <w:gridSpan w:val="3"/>
            <w:tcBorders>
              <w:bottom w:val="single" w:color="auto" w:sz="4" w:space="0"/>
            </w:tcBorders>
            <w:shd w:val="clear" w:color="auto" w:fill="auto"/>
            <w:vAlign w:val="bottom"/>
          </w:tcPr>
          <w:p>
            <w:pPr>
              <w:jc w:val="both"/>
              <w:rPr>
                <w:rFonts w:ascii="Arial" w:hAnsi="Arial" w:eastAsia="Times New Roman" w:cs="Arial"/>
                <w:bCs/>
                <w:i/>
                <w:iCs/>
                <w:color w:val="000000"/>
                <w:sz w:val="24"/>
                <w:szCs w:val="24"/>
              </w:rPr>
            </w:pPr>
            <w:r>
              <w:rPr>
                <w:rFonts w:ascii="Arial" w:hAnsi="Arial" w:eastAsia="Times New Roman" w:cs="Arial"/>
                <w:bCs/>
                <w:color w:val="000000"/>
                <w:sz w:val="24"/>
                <w:szCs w:val="24"/>
              </w:rPr>
              <w:t>Table 5</w:t>
            </w:r>
            <w:r>
              <w:rPr>
                <w:rFonts w:ascii="Arial" w:hAnsi="Arial" w:eastAsia="Times New Roman" w:cs="Arial"/>
                <w:bCs/>
                <w:color w:val="000000"/>
                <w:sz w:val="24"/>
                <w:szCs w:val="24"/>
                <w:lang w:val="en-PH"/>
              </w:rPr>
              <w:t xml:space="preserve">. </w:t>
            </w:r>
            <w:r>
              <w:rPr>
                <w:rFonts w:ascii="Arial" w:hAnsi="Arial" w:eastAsia="Times New Roman" w:cs="Arial"/>
                <w:bCs/>
                <w:i/>
                <w:iCs/>
                <w:color w:val="000000"/>
                <w:sz w:val="24"/>
                <w:szCs w:val="24"/>
                <w:lang w:val="en-PH"/>
              </w:rPr>
              <w:t>Summary on Learners’ Autonomy</w:t>
            </w:r>
            <w:r>
              <w:rPr>
                <w:rFonts w:ascii="Arial" w:hAnsi="Arial" w:eastAsia="Times New Roman" w:cs="Arial"/>
                <w:bCs/>
                <w:i/>
                <w:iCs/>
                <w:color w:val="000000"/>
                <w:sz w:val="24"/>
                <w:szCs w:val="24"/>
              </w:rPr>
              <w:t xml:space="preserve"> in </w:t>
            </w:r>
            <w:bookmarkStart w:id="21" w:name="_Hlk139659276"/>
            <w:r>
              <w:rPr>
                <w:rFonts w:ascii="Arial" w:hAnsi="Arial" w:eastAsia="Times New Roman" w:cs="Arial"/>
                <w:bCs/>
                <w:i/>
                <w:iCs/>
                <w:color w:val="000000"/>
                <w:sz w:val="24"/>
                <w:szCs w:val="24"/>
              </w:rPr>
              <w:t>Bunawan District, Davao City</w:t>
            </w:r>
            <w:bookmarkEnd w:id="21"/>
          </w:p>
        </w:tc>
      </w:tr>
      <w:tr>
        <w:tblPrEx>
          <w:tblCellMar>
            <w:top w:w="0" w:type="dxa"/>
            <w:left w:w="108" w:type="dxa"/>
            <w:bottom w:w="0" w:type="dxa"/>
            <w:right w:w="108" w:type="dxa"/>
          </w:tblCellMar>
        </w:tblPrEx>
        <w:trPr>
          <w:trHeight w:val="90" w:hRule="atLeast"/>
        </w:trPr>
        <w:tc>
          <w:tcPr>
            <w:tcW w:w="4337" w:type="dxa"/>
            <w:tcBorders>
              <w:top w:val="single" w:color="auto" w:sz="4" w:space="0"/>
            </w:tcBorders>
            <w:shd w:val="clear" w:color="auto" w:fill="auto"/>
            <w:vAlign w:val="bottom"/>
          </w:tcPr>
          <w:p>
            <w:pPr>
              <w:jc w:val="center"/>
              <w:rPr>
                <w:rFonts w:ascii="Arial" w:hAnsi="Arial" w:eastAsia="Times New Roman" w:cs="Arial"/>
                <w:b/>
                <w:i/>
                <w:iCs/>
                <w:color w:val="000000"/>
                <w:sz w:val="24"/>
                <w:szCs w:val="24"/>
              </w:rPr>
            </w:pPr>
            <w:r>
              <w:rPr>
                <w:rFonts w:ascii="Arial" w:hAnsi="Arial" w:eastAsia="Times New Roman" w:cs="Arial"/>
                <w:b/>
                <w:color w:val="000000"/>
                <w:sz w:val="24"/>
                <w:szCs w:val="24"/>
                <w:lang w:val="en-PH"/>
              </w:rPr>
              <w:t>Indicators</w:t>
            </w:r>
          </w:p>
        </w:tc>
        <w:tc>
          <w:tcPr>
            <w:tcW w:w="1275" w:type="dxa"/>
            <w:tcBorders>
              <w:top w:val="single" w:color="auto" w:sz="4" w:space="0"/>
            </w:tcBorders>
            <w:shd w:val="clear" w:color="auto" w:fill="auto"/>
            <w:vAlign w:val="bottom"/>
          </w:tcPr>
          <w:p>
            <w:pPr>
              <w:jc w:val="center"/>
              <w:rPr>
                <w:rFonts w:ascii="Arial" w:hAnsi="Arial" w:eastAsia="Times New Roman" w:cs="Arial"/>
                <w:b/>
                <w:i/>
                <w:iCs/>
                <w:color w:val="000000"/>
                <w:sz w:val="24"/>
                <w:szCs w:val="24"/>
                <w:lang w:val="en-PH"/>
              </w:rPr>
            </w:pPr>
            <w:r>
              <w:rPr>
                <w:rFonts w:ascii="Arial" w:hAnsi="Arial" w:eastAsia="Times New Roman" w:cs="Arial"/>
                <w:b/>
                <w:color w:val="000000"/>
                <w:sz w:val="24"/>
                <w:szCs w:val="24"/>
              </w:rPr>
              <w:t>Mean</w:t>
            </w:r>
          </w:p>
        </w:tc>
        <w:tc>
          <w:tcPr>
            <w:tcW w:w="3008" w:type="dxa"/>
            <w:tcBorders>
              <w:top w:val="single" w:color="auto" w:sz="4" w:space="0"/>
            </w:tcBorders>
            <w:shd w:val="clear" w:color="auto" w:fill="auto"/>
            <w:vAlign w:val="bottom"/>
          </w:tcPr>
          <w:p>
            <w:pPr>
              <w:jc w:val="center"/>
              <w:rPr>
                <w:rFonts w:ascii="Arial" w:hAnsi="Arial" w:eastAsia="Times New Roman" w:cs="Arial"/>
                <w:b/>
                <w:i/>
                <w:iCs/>
                <w:color w:val="000000"/>
                <w:sz w:val="24"/>
                <w:szCs w:val="24"/>
                <w:lang w:val="en-PH"/>
              </w:rPr>
            </w:pPr>
            <w:r>
              <w:rPr>
                <w:rFonts w:ascii="Arial" w:hAnsi="Arial" w:eastAsia="Times New Roman" w:cs="Arial"/>
                <w:b/>
                <w:color w:val="000000"/>
                <w:sz w:val="24"/>
                <w:szCs w:val="24"/>
              </w:rPr>
              <w:t>Descriptive</w:t>
            </w:r>
            <w:r>
              <w:rPr>
                <w:rFonts w:ascii="Arial" w:hAnsi="Arial" w:eastAsia="Times New Roman" w:cs="Arial"/>
                <w:b/>
                <w:color w:val="000000"/>
                <w:sz w:val="24"/>
                <w:szCs w:val="24"/>
                <w:lang w:val="en-PH"/>
              </w:rPr>
              <w:t xml:space="preserve"> </w:t>
            </w:r>
            <w:r>
              <w:rPr>
                <w:rFonts w:ascii="Arial" w:hAnsi="Arial" w:eastAsia="Times New Roman" w:cs="Arial"/>
                <w:b/>
                <w:color w:val="000000"/>
                <w:sz w:val="24"/>
                <w:szCs w:val="24"/>
              </w:rPr>
              <w:t>Equivalent</w:t>
            </w:r>
          </w:p>
        </w:tc>
      </w:tr>
      <w:tr>
        <w:tblPrEx>
          <w:tblCellMar>
            <w:top w:w="0" w:type="dxa"/>
            <w:left w:w="108" w:type="dxa"/>
            <w:bottom w:w="0" w:type="dxa"/>
            <w:right w:w="108" w:type="dxa"/>
          </w:tblCellMar>
        </w:tblPrEx>
        <w:trPr>
          <w:trHeight w:val="315" w:hRule="atLeast"/>
        </w:trPr>
        <w:tc>
          <w:tcPr>
            <w:tcW w:w="4337" w:type="dxa"/>
            <w:shd w:val="clear" w:color="auto" w:fill="auto"/>
            <w:vAlign w:val="bottom"/>
          </w:tcPr>
          <w:p>
            <w:pPr>
              <w:pStyle w:val="15"/>
              <w:ind w:left="0"/>
              <w:rPr>
                <w:rFonts w:ascii="Arial" w:hAnsi="Arial" w:eastAsia="SimSun" w:cs="Arial"/>
                <w:sz w:val="24"/>
                <w:szCs w:val="24"/>
              </w:rPr>
            </w:pPr>
            <w:bookmarkStart w:id="22" w:name="_Hlk139472986"/>
            <w:bookmarkStart w:id="23" w:name="_Hlk137062648"/>
            <w:bookmarkStart w:id="24" w:name="_Hlk135858486"/>
            <w:bookmarkStart w:id="25" w:name="_Hlk137053006"/>
            <w:r>
              <w:rPr>
                <w:rFonts w:ascii="Arial" w:hAnsi="Arial" w:eastAsia="SimSun" w:cs="Arial"/>
                <w:sz w:val="24"/>
                <w:szCs w:val="24"/>
              </w:rPr>
              <w:t>Willingness to Learn</w:t>
            </w:r>
          </w:p>
        </w:tc>
        <w:tc>
          <w:tcPr>
            <w:tcW w:w="1275" w:type="dxa"/>
            <w:shd w:val="clear" w:color="auto" w:fill="auto"/>
            <w:vAlign w:val="center"/>
          </w:tcPr>
          <w:p>
            <w:pPr>
              <w:jc w:val="center"/>
              <w:textAlignment w:val="center"/>
              <w:rPr>
                <w:rFonts w:ascii="Arial" w:hAnsi="Arial" w:cs="Arial"/>
                <w:color w:val="000000"/>
                <w:sz w:val="24"/>
                <w:szCs w:val="24"/>
              </w:rPr>
            </w:pPr>
            <w:r>
              <w:rPr>
                <w:rFonts w:ascii="Arial" w:hAnsi="Arial" w:eastAsia="SimSun" w:cs="Arial"/>
                <w:color w:val="000000"/>
                <w:sz w:val="24"/>
                <w:szCs w:val="24"/>
                <w:lang w:bidi="ar"/>
              </w:rPr>
              <w:t>3.33</w:t>
            </w:r>
          </w:p>
        </w:tc>
        <w:tc>
          <w:tcPr>
            <w:tcW w:w="3008" w:type="dxa"/>
            <w:shd w:val="clear" w:color="auto" w:fill="auto"/>
            <w:vAlign w:val="bottom"/>
          </w:tcPr>
          <w:p>
            <w:pPr>
              <w:jc w:val="center"/>
              <w:rPr>
                <w:rFonts w:ascii="Arial" w:hAnsi="Arial" w:eastAsia="Times New Roman" w:cs="Arial"/>
                <w:b/>
                <w:i/>
                <w:iCs/>
                <w:color w:val="000000"/>
                <w:sz w:val="24"/>
                <w:szCs w:val="24"/>
                <w:lang w:val="en-PH"/>
              </w:rPr>
            </w:pPr>
            <w:r>
              <w:rPr>
                <w:rFonts w:ascii="Arial" w:hAnsi="Arial" w:eastAsia="Times New Roman" w:cs="Arial"/>
                <w:color w:val="000000"/>
                <w:sz w:val="24"/>
                <w:szCs w:val="24"/>
                <w:lang w:val="en-PH"/>
              </w:rPr>
              <w:t>Extensive</w:t>
            </w:r>
          </w:p>
        </w:tc>
      </w:tr>
      <w:bookmarkEnd w:id="22"/>
      <w:tr>
        <w:tblPrEx>
          <w:tblCellMar>
            <w:top w:w="0" w:type="dxa"/>
            <w:left w:w="108" w:type="dxa"/>
            <w:bottom w:w="0" w:type="dxa"/>
            <w:right w:w="108" w:type="dxa"/>
          </w:tblCellMar>
        </w:tblPrEx>
        <w:trPr>
          <w:trHeight w:val="315" w:hRule="atLeast"/>
        </w:trPr>
        <w:tc>
          <w:tcPr>
            <w:tcW w:w="4337" w:type="dxa"/>
            <w:shd w:val="clear" w:color="auto" w:fill="auto"/>
            <w:vAlign w:val="bottom"/>
          </w:tcPr>
          <w:p>
            <w:pPr>
              <w:pStyle w:val="15"/>
              <w:ind w:left="0"/>
              <w:rPr>
                <w:rFonts w:ascii="Arial" w:hAnsi="Arial" w:eastAsia="SimSun" w:cs="Arial"/>
                <w:sz w:val="24"/>
                <w:szCs w:val="24"/>
              </w:rPr>
            </w:pPr>
            <w:r>
              <w:rPr>
                <w:rFonts w:ascii="Arial" w:hAnsi="Arial" w:eastAsia="SimSun" w:cs="Arial"/>
                <w:sz w:val="24"/>
                <w:szCs w:val="24"/>
              </w:rPr>
              <w:t>Learning Accountability</w:t>
            </w:r>
          </w:p>
        </w:tc>
        <w:tc>
          <w:tcPr>
            <w:tcW w:w="1275" w:type="dxa"/>
            <w:shd w:val="clear" w:color="auto" w:fill="auto"/>
            <w:vAlign w:val="center"/>
          </w:tcPr>
          <w:p>
            <w:pPr>
              <w:jc w:val="center"/>
              <w:textAlignment w:val="center"/>
              <w:rPr>
                <w:rFonts w:ascii="Arial" w:hAnsi="Arial" w:eastAsia="SimSun" w:cs="Arial"/>
                <w:color w:val="000000"/>
                <w:sz w:val="24"/>
                <w:szCs w:val="24"/>
                <w:lang w:bidi="ar"/>
              </w:rPr>
            </w:pPr>
            <w:r>
              <w:rPr>
                <w:rFonts w:ascii="Arial" w:hAnsi="Arial" w:eastAsia="SimSun" w:cs="Arial"/>
                <w:color w:val="000000"/>
                <w:sz w:val="24"/>
                <w:szCs w:val="24"/>
                <w:lang w:bidi="ar"/>
              </w:rPr>
              <w:t>3.55</w:t>
            </w:r>
          </w:p>
        </w:tc>
        <w:tc>
          <w:tcPr>
            <w:tcW w:w="3008" w:type="dxa"/>
            <w:shd w:val="clear" w:color="auto" w:fill="auto"/>
            <w:vAlign w:val="bottom"/>
          </w:tcPr>
          <w:p>
            <w:pPr>
              <w:jc w:val="center"/>
              <w:rPr>
                <w:rFonts w:ascii="Arial" w:hAnsi="Arial" w:eastAsia="Times New Roman" w:cs="Arial"/>
                <w:color w:val="000000"/>
                <w:sz w:val="24"/>
                <w:szCs w:val="24"/>
                <w:lang w:val="en-PH"/>
              </w:rPr>
            </w:pPr>
            <w:r>
              <w:rPr>
                <w:rFonts w:ascii="Arial" w:hAnsi="Arial" w:eastAsia="Times New Roman" w:cs="Arial"/>
                <w:color w:val="000000"/>
                <w:sz w:val="24"/>
                <w:szCs w:val="24"/>
                <w:lang w:val="en-PH"/>
              </w:rPr>
              <w:t>Extensive</w:t>
            </w:r>
          </w:p>
        </w:tc>
      </w:tr>
      <w:bookmarkEnd w:id="23"/>
      <w:tr>
        <w:tblPrEx>
          <w:tblCellMar>
            <w:top w:w="0" w:type="dxa"/>
            <w:left w:w="108" w:type="dxa"/>
            <w:bottom w:w="0" w:type="dxa"/>
            <w:right w:w="108" w:type="dxa"/>
          </w:tblCellMar>
        </w:tblPrEx>
        <w:trPr>
          <w:trHeight w:val="315" w:hRule="atLeast"/>
        </w:trPr>
        <w:tc>
          <w:tcPr>
            <w:tcW w:w="4337" w:type="dxa"/>
            <w:shd w:val="clear" w:color="auto" w:fill="auto"/>
            <w:vAlign w:val="center"/>
          </w:tcPr>
          <w:p>
            <w:pPr>
              <w:rPr>
                <w:rFonts w:ascii="Arial" w:hAnsi="Arial" w:cs="Arial"/>
                <w:color w:val="000000"/>
                <w:sz w:val="24"/>
                <w:szCs w:val="24"/>
              </w:rPr>
            </w:pPr>
            <w:bookmarkStart w:id="26" w:name="_Hlk139659256"/>
            <w:bookmarkStart w:id="27" w:name="_Hlk137312708"/>
            <w:r>
              <w:rPr>
                <w:rFonts w:ascii="Arial" w:hAnsi="Arial" w:cs="Arial"/>
                <w:sz w:val="24"/>
                <w:szCs w:val="24"/>
              </w:rPr>
              <w:t>Impulsement</w:t>
            </w:r>
            <w:bookmarkEnd w:id="26"/>
          </w:p>
        </w:tc>
        <w:tc>
          <w:tcPr>
            <w:tcW w:w="1275" w:type="dxa"/>
            <w:shd w:val="clear" w:color="auto" w:fill="auto"/>
            <w:vAlign w:val="center"/>
          </w:tcPr>
          <w:p>
            <w:pPr>
              <w:jc w:val="center"/>
              <w:textAlignment w:val="center"/>
              <w:rPr>
                <w:rFonts w:ascii="Arial" w:hAnsi="Arial" w:cs="Arial"/>
                <w:color w:val="000000"/>
                <w:sz w:val="24"/>
                <w:szCs w:val="24"/>
              </w:rPr>
            </w:pPr>
            <w:r>
              <w:rPr>
                <w:rFonts w:ascii="Arial" w:hAnsi="Arial" w:eastAsia="SimSun" w:cs="Arial"/>
                <w:color w:val="000000"/>
                <w:sz w:val="24"/>
                <w:szCs w:val="24"/>
                <w:lang w:bidi="ar"/>
              </w:rPr>
              <w:t>3.26</w:t>
            </w:r>
          </w:p>
        </w:tc>
        <w:tc>
          <w:tcPr>
            <w:tcW w:w="3008" w:type="dxa"/>
            <w:shd w:val="clear" w:color="auto" w:fill="auto"/>
            <w:vAlign w:val="bottom"/>
          </w:tcPr>
          <w:p>
            <w:pPr>
              <w:jc w:val="center"/>
              <w:rPr>
                <w:rFonts w:ascii="Arial" w:hAnsi="Arial" w:eastAsia="Times New Roman" w:cs="Arial"/>
                <w:b/>
                <w:i/>
                <w:iCs/>
                <w:color w:val="000000"/>
                <w:sz w:val="24"/>
                <w:szCs w:val="24"/>
                <w:lang w:val="en-PH"/>
              </w:rPr>
            </w:pPr>
            <w:r>
              <w:rPr>
                <w:rFonts w:ascii="Arial" w:hAnsi="Arial" w:eastAsia="Times New Roman" w:cs="Arial"/>
                <w:color w:val="000000"/>
                <w:sz w:val="24"/>
                <w:szCs w:val="24"/>
                <w:lang w:val="en-PH"/>
              </w:rPr>
              <w:t>Moderately Extensive</w:t>
            </w:r>
          </w:p>
        </w:tc>
      </w:tr>
      <w:tr>
        <w:tblPrEx>
          <w:tblCellMar>
            <w:top w:w="0" w:type="dxa"/>
            <w:left w:w="108" w:type="dxa"/>
            <w:bottom w:w="0" w:type="dxa"/>
            <w:right w:w="108" w:type="dxa"/>
          </w:tblCellMar>
        </w:tblPrEx>
        <w:trPr>
          <w:trHeight w:val="315" w:hRule="atLeast"/>
        </w:trPr>
        <w:tc>
          <w:tcPr>
            <w:tcW w:w="4337" w:type="dxa"/>
            <w:shd w:val="clear" w:color="auto" w:fill="auto"/>
            <w:vAlign w:val="center"/>
          </w:tcPr>
          <w:p>
            <w:pPr>
              <w:rPr>
                <w:rFonts w:ascii="Arial" w:hAnsi="Arial" w:cs="Arial"/>
                <w:sz w:val="24"/>
                <w:szCs w:val="24"/>
              </w:rPr>
            </w:pPr>
            <w:r>
              <w:rPr>
                <w:rFonts w:ascii="Arial" w:hAnsi="Arial" w:cs="Arial"/>
                <w:sz w:val="24"/>
                <w:szCs w:val="24"/>
              </w:rPr>
              <w:t>Ability to Plan Learning</w:t>
            </w:r>
          </w:p>
        </w:tc>
        <w:tc>
          <w:tcPr>
            <w:tcW w:w="1275" w:type="dxa"/>
            <w:shd w:val="clear" w:color="auto" w:fill="auto"/>
            <w:vAlign w:val="center"/>
          </w:tcPr>
          <w:p>
            <w:pPr>
              <w:jc w:val="center"/>
              <w:textAlignment w:val="center"/>
              <w:rPr>
                <w:rFonts w:ascii="Arial" w:hAnsi="Arial" w:eastAsia="SimSun" w:cs="Arial"/>
                <w:color w:val="000000"/>
                <w:sz w:val="24"/>
                <w:szCs w:val="24"/>
                <w:lang w:bidi="ar"/>
              </w:rPr>
            </w:pPr>
            <w:r>
              <w:rPr>
                <w:rFonts w:ascii="Arial" w:hAnsi="Arial" w:eastAsia="SimSun" w:cs="Arial"/>
                <w:color w:val="000000"/>
                <w:sz w:val="24"/>
                <w:szCs w:val="24"/>
                <w:lang w:bidi="ar"/>
              </w:rPr>
              <w:t>3.71</w:t>
            </w:r>
          </w:p>
        </w:tc>
        <w:tc>
          <w:tcPr>
            <w:tcW w:w="3008" w:type="dxa"/>
            <w:shd w:val="clear" w:color="auto" w:fill="auto"/>
            <w:vAlign w:val="bottom"/>
          </w:tcPr>
          <w:p>
            <w:pPr>
              <w:jc w:val="center"/>
              <w:rPr>
                <w:rFonts w:ascii="Arial" w:hAnsi="Arial" w:eastAsia="Times New Roman" w:cs="Arial"/>
                <w:color w:val="000000"/>
                <w:sz w:val="24"/>
                <w:szCs w:val="24"/>
                <w:lang w:val="en-PH"/>
              </w:rPr>
            </w:pPr>
            <w:r>
              <w:rPr>
                <w:rFonts w:ascii="Arial" w:hAnsi="Arial" w:eastAsia="Times New Roman" w:cs="Arial"/>
                <w:color w:val="000000"/>
                <w:sz w:val="24"/>
                <w:szCs w:val="24"/>
                <w:lang w:val="en-PH"/>
              </w:rPr>
              <w:t>Extensive</w:t>
            </w:r>
          </w:p>
        </w:tc>
      </w:tr>
      <w:bookmarkEnd w:id="24"/>
      <w:bookmarkEnd w:id="25"/>
      <w:bookmarkEnd w:id="27"/>
      <w:tr>
        <w:tblPrEx>
          <w:tblCellMar>
            <w:top w:w="0" w:type="dxa"/>
            <w:left w:w="108" w:type="dxa"/>
            <w:bottom w:w="0" w:type="dxa"/>
            <w:right w:w="108" w:type="dxa"/>
          </w:tblCellMar>
        </w:tblPrEx>
        <w:trPr>
          <w:trHeight w:val="315" w:hRule="atLeast"/>
        </w:trPr>
        <w:tc>
          <w:tcPr>
            <w:tcW w:w="4337" w:type="dxa"/>
            <w:tcBorders>
              <w:bottom w:val="single" w:color="auto" w:sz="4" w:space="0"/>
            </w:tcBorders>
            <w:shd w:val="clear" w:color="auto" w:fill="auto"/>
            <w:vAlign w:val="bottom"/>
          </w:tcPr>
          <w:p>
            <w:pPr>
              <w:jc w:val="center"/>
              <w:rPr>
                <w:rFonts w:ascii="Arial" w:hAnsi="Arial" w:eastAsia="Times New Roman" w:cs="Arial"/>
                <w:b/>
                <w:i/>
                <w:iCs/>
                <w:color w:val="000000"/>
                <w:sz w:val="24"/>
                <w:szCs w:val="24"/>
              </w:rPr>
            </w:pPr>
            <w:r>
              <w:rPr>
                <w:rFonts w:ascii="Arial" w:hAnsi="Arial" w:eastAsia="Times New Roman" w:cs="Arial"/>
                <w:b/>
                <w:i/>
                <w:iCs/>
                <w:color w:val="000000"/>
                <w:sz w:val="24"/>
                <w:szCs w:val="24"/>
              </w:rPr>
              <w:t>O</w:t>
            </w:r>
            <w:r>
              <w:rPr>
                <w:rFonts w:ascii="Arial" w:hAnsi="Arial" w:eastAsia="Times New Roman" w:cs="Arial"/>
                <w:b/>
                <w:i/>
                <w:iCs/>
                <w:color w:val="000000"/>
                <w:sz w:val="24"/>
                <w:szCs w:val="24"/>
                <w:lang w:val="en-PH"/>
              </w:rPr>
              <w:t>verall</w:t>
            </w:r>
          </w:p>
        </w:tc>
        <w:tc>
          <w:tcPr>
            <w:tcW w:w="1275" w:type="dxa"/>
            <w:tcBorders>
              <w:bottom w:val="single" w:color="auto" w:sz="4" w:space="0"/>
            </w:tcBorders>
            <w:shd w:val="clear" w:color="auto" w:fill="auto"/>
            <w:vAlign w:val="center"/>
          </w:tcPr>
          <w:p>
            <w:pPr>
              <w:jc w:val="center"/>
              <w:textAlignment w:val="center"/>
              <w:rPr>
                <w:rFonts w:ascii="Arial" w:hAnsi="Arial" w:cs="Arial"/>
                <w:b/>
                <w:bCs/>
                <w:color w:val="000000"/>
                <w:sz w:val="24"/>
                <w:szCs w:val="24"/>
              </w:rPr>
            </w:pPr>
            <w:r>
              <w:rPr>
                <w:rFonts w:ascii="Arial" w:hAnsi="Arial" w:eastAsia="SimSun" w:cs="Arial"/>
                <w:b/>
                <w:bCs/>
                <w:color w:val="000000"/>
                <w:sz w:val="24"/>
                <w:szCs w:val="24"/>
                <w:lang w:bidi="ar"/>
              </w:rPr>
              <w:t>3.46</w:t>
            </w:r>
          </w:p>
        </w:tc>
        <w:tc>
          <w:tcPr>
            <w:tcW w:w="3008" w:type="dxa"/>
            <w:tcBorders>
              <w:bottom w:val="single" w:color="auto" w:sz="4" w:space="0"/>
            </w:tcBorders>
            <w:shd w:val="clear" w:color="auto" w:fill="auto"/>
            <w:vAlign w:val="bottom"/>
          </w:tcPr>
          <w:p>
            <w:pPr>
              <w:jc w:val="center"/>
              <w:rPr>
                <w:rFonts w:ascii="Arial" w:hAnsi="Arial" w:eastAsia="Times New Roman" w:cs="Arial"/>
                <w:b/>
                <w:i/>
                <w:iCs/>
                <w:color w:val="000000"/>
                <w:sz w:val="24"/>
                <w:szCs w:val="24"/>
                <w:lang w:val="en-PH"/>
              </w:rPr>
            </w:pPr>
            <w:r>
              <w:rPr>
                <w:rFonts w:ascii="Arial" w:hAnsi="Arial" w:eastAsia="Times New Roman" w:cs="Arial"/>
                <w:b/>
                <w:i/>
                <w:iCs/>
                <w:color w:val="000000"/>
                <w:sz w:val="24"/>
                <w:szCs w:val="24"/>
                <w:lang w:val="en-PH"/>
              </w:rPr>
              <w:t>Extensive</w:t>
            </w:r>
          </w:p>
        </w:tc>
      </w:tr>
    </w:tbl>
    <w:p>
      <w:pPr>
        <w:pStyle w:val="2"/>
        <w:rPr>
          <w:lang w:val="en-PH"/>
        </w:rPr>
      </w:pPr>
    </w:p>
    <w:p>
      <w:pPr>
        <w:spacing w:line="480" w:lineRule="auto"/>
        <w:jc w:val="both"/>
        <w:rPr>
          <w:rFonts w:hint="default" w:ascii="Arial" w:hAnsi="Arial" w:eastAsia="Times New Roman" w:cs="Arial"/>
          <w:i/>
          <w:iCs/>
          <w:color w:val="000000"/>
          <w:sz w:val="24"/>
          <w:szCs w:val="24"/>
          <w:lang w:val="en-US"/>
        </w:rPr>
      </w:pPr>
      <w:r>
        <w:rPr>
          <w:rFonts w:hint="default" w:ascii="Arial" w:hAnsi="Arial" w:eastAsia="Times New Roman" w:cs="Arial"/>
          <w:i w:val="0"/>
          <w:iCs w:val="0"/>
          <w:color w:val="000000"/>
          <w:sz w:val="24"/>
          <w:szCs w:val="24"/>
          <w:lang w:val="en-US"/>
        </w:rPr>
        <w:tab/>
      </w:r>
      <w:r>
        <w:rPr>
          <w:rFonts w:hint="default" w:ascii="Arial" w:hAnsi="Arial" w:eastAsia="Times New Roman" w:cs="Arial"/>
          <w:i w:val="0"/>
          <w:iCs w:val="0"/>
          <w:color w:val="000000"/>
          <w:sz w:val="24"/>
          <w:szCs w:val="24"/>
          <w:lang w:val="en-US"/>
        </w:rPr>
        <w:t xml:space="preserve">The result implies that </w:t>
      </w:r>
      <w:r>
        <w:rPr>
          <w:rFonts w:hint="default" w:ascii="Arial" w:hAnsi="Arial" w:eastAsia="Segoe UI" w:cs="Arial"/>
          <w:i w:val="0"/>
          <w:iCs w:val="0"/>
          <w:caps w:val="0"/>
          <w:color w:val="0F0F0F"/>
          <w:spacing w:val="0"/>
          <w:sz w:val="24"/>
          <w:szCs w:val="24"/>
        </w:rPr>
        <w:t>learners actively engage in their education, demonstrating a sense of responsibility and ownership over their learning journey</w:t>
      </w:r>
      <w:r>
        <w:rPr>
          <w:rFonts w:hint="default" w:ascii="Arial" w:hAnsi="Arial" w:eastAsia="Times New Roman" w:cs="Arial"/>
          <w:i w:val="0"/>
          <w:iCs w:val="0"/>
          <w:color w:val="000000"/>
          <w:sz w:val="24"/>
          <w:szCs w:val="24"/>
          <w:lang w:val="en-US"/>
        </w:rPr>
        <w:t xml:space="preserve">. This supports the view of </w:t>
      </w:r>
      <w:r>
        <w:rPr>
          <w:rFonts w:hint="default" w:ascii="Arial" w:hAnsi="Arial" w:cs="Arial"/>
          <w:sz w:val="24"/>
          <w:szCs w:val="24"/>
        </w:rPr>
        <w:t xml:space="preserve">González </w:t>
      </w:r>
      <w:r>
        <w:rPr>
          <w:rFonts w:hint="default" w:ascii="Arial" w:hAnsi="Arial" w:cs="Arial"/>
          <w:sz w:val="24"/>
          <w:szCs w:val="24"/>
          <w:lang w:val="en-US"/>
        </w:rPr>
        <w:t>(</w:t>
      </w:r>
      <w:r>
        <w:rPr>
          <w:rFonts w:hint="default" w:ascii="Arial" w:hAnsi="Arial" w:cs="Arial"/>
          <w:sz w:val="24"/>
          <w:szCs w:val="24"/>
        </w:rPr>
        <w:t>2017)</w:t>
      </w:r>
      <w:r>
        <w:rPr>
          <w:rFonts w:hint="default" w:ascii="Arial" w:hAnsi="Arial" w:cs="Arial"/>
          <w:sz w:val="24"/>
          <w:szCs w:val="24"/>
          <w:lang w:val="en-US"/>
        </w:rPr>
        <w:t xml:space="preserve"> that h</w:t>
      </w:r>
      <w:r>
        <w:rPr>
          <w:rFonts w:hint="default" w:ascii="Arial" w:hAnsi="Arial" w:eastAsia="Segoe UI" w:cs="Arial"/>
          <w:i w:val="0"/>
          <w:iCs w:val="0"/>
          <w:caps w:val="0"/>
          <w:color w:val="0F0F0F"/>
          <w:spacing w:val="0"/>
          <w:sz w:val="24"/>
          <w:szCs w:val="24"/>
        </w:rPr>
        <w:t>igh autonomy fosters a mindset of continuous learning. Students exhibit curiosity and a willingness to explore beyond the prescribed curriculum, developing a passion for learning that extends beyond formal education.</w:t>
      </w:r>
      <w:r>
        <w:rPr>
          <w:rFonts w:hint="default" w:ascii="Arial" w:hAnsi="Arial" w:eastAsia="Segoe UI" w:cs="Arial"/>
          <w:i w:val="0"/>
          <w:iCs w:val="0"/>
          <w:caps w:val="0"/>
          <w:color w:val="0F0F0F"/>
          <w:spacing w:val="0"/>
          <w:sz w:val="24"/>
          <w:szCs w:val="24"/>
          <w:lang w:val="en-US"/>
        </w:rPr>
        <w:t xml:space="preserve"> </w:t>
      </w:r>
      <w:r>
        <w:rPr>
          <w:rFonts w:hint="default" w:ascii="Arial" w:hAnsi="Arial" w:eastAsia="Segoe UI" w:cs="Arial"/>
          <w:i w:val="0"/>
          <w:iCs w:val="0"/>
          <w:caps w:val="0"/>
          <w:color w:val="0F0F0F"/>
          <w:spacing w:val="0"/>
          <w:sz w:val="24"/>
          <w:szCs w:val="24"/>
        </w:rPr>
        <w:t>The active engagement characteristic of autonomy contributes to enhanced memory retention. Learners at high autonomy levels often remember and understand concepts more deeply due to their immersive learning experiences</w:t>
      </w:r>
      <w:r>
        <w:rPr>
          <w:rFonts w:hint="default" w:ascii="Arial" w:hAnsi="Arial" w:eastAsia="Times New Roman" w:cs="Arial"/>
          <w:i w:val="0"/>
          <w:iCs w:val="0"/>
          <w:color w:val="000000"/>
          <w:sz w:val="24"/>
          <w:szCs w:val="24"/>
          <w:lang w:val="en-US"/>
        </w:rPr>
        <w:t xml:space="preserve">. This also congruent to </w:t>
      </w:r>
      <w:r>
        <w:rPr>
          <w:rFonts w:hint="default" w:ascii="Arial" w:hAnsi="Arial" w:eastAsia="SimSun" w:cs="Arial"/>
          <w:sz w:val="24"/>
          <w:szCs w:val="24"/>
        </w:rPr>
        <w:t>Hall</w:t>
      </w:r>
      <w:r>
        <w:rPr>
          <w:rFonts w:hint="default" w:ascii="Arial" w:hAnsi="Arial" w:eastAsia="SimSun" w:cs="Arial"/>
          <w:sz w:val="24"/>
          <w:szCs w:val="24"/>
          <w:lang w:val="en-US"/>
        </w:rPr>
        <w:t>’s</w:t>
      </w:r>
      <w:r>
        <w:rPr>
          <w:rFonts w:hint="default" w:ascii="Arial" w:hAnsi="Arial" w:eastAsia="SimSun" w:cs="Arial"/>
          <w:sz w:val="24"/>
          <w:szCs w:val="24"/>
        </w:rPr>
        <w:t xml:space="preserve"> </w:t>
      </w:r>
      <w:r>
        <w:rPr>
          <w:rFonts w:hint="default" w:ascii="Arial" w:hAnsi="Arial" w:eastAsia="SimSun" w:cs="Arial"/>
          <w:sz w:val="24"/>
          <w:szCs w:val="24"/>
          <w:lang w:val="en-US"/>
        </w:rPr>
        <w:t>(</w:t>
      </w:r>
      <w:r>
        <w:rPr>
          <w:rFonts w:hint="default" w:ascii="Arial" w:hAnsi="Arial" w:eastAsia="SimSun" w:cs="Arial"/>
          <w:sz w:val="24"/>
          <w:szCs w:val="24"/>
        </w:rPr>
        <w:t>2011)</w:t>
      </w:r>
      <w:r>
        <w:rPr>
          <w:rFonts w:hint="default" w:ascii="Arial" w:hAnsi="Arial" w:eastAsia="SimSun" w:cs="Arial"/>
          <w:sz w:val="24"/>
          <w:szCs w:val="24"/>
          <w:lang w:val="en-US"/>
        </w:rPr>
        <w:t xml:space="preserve"> findings that h</w:t>
      </w:r>
      <w:r>
        <w:rPr>
          <w:rFonts w:hint="default" w:ascii="Arial" w:hAnsi="Arial" w:eastAsia="Segoe UI" w:cs="Arial"/>
          <w:i w:val="0"/>
          <w:iCs w:val="0"/>
          <w:caps w:val="0"/>
          <w:color w:val="0F0F0F"/>
          <w:spacing w:val="0"/>
          <w:sz w:val="24"/>
          <w:szCs w:val="24"/>
        </w:rPr>
        <w:t>igh autonomy implies active involvement in the learning process. Students take ownership of their education, seeking out opportunities for enrichment, and showing a genuine interest in the subject matter</w:t>
      </w:r>
      <w:r>
        <w:rPr>
          <w:rFonts w:hint="default" w:ascii="Arial" w:hAnsi="Arial" w:eastAsia="Segoe UI" w:cs="Arial"/>
          <w:i w:val="0"/>
          <w:iCs w:val="0"/>
          <w:caps w:val="0"/>
          <w:color w:val="0F0F0F"/>
          <w:spacing w:val="0"/>
          <w:sz w:val="24"/>
          <w:szCs w:val="24"/>
          <w:lang w:val="en-US"/>
        </w:rPr>
        <w:t>.</w:t>
      </w:r>
    </w:p>
    <w:p>
      <w:pPr>
        <w:jc w:val="both"/>
        <w:rPr>
          <w:rFonts w:ascii="Arial" w:hAnsi="Arial" w:eastAsia="Times New Roman" w:cs="Arial"/>
          <w:i/>
          <w:iCs/>
          <w:color w:val="000000"/>
          <w:sz w:val="24"/>
          <w:szCs w:val="24"/>
        </w:rPr>
      </w:pPr>
    </w:p>
    <w:p>
      <w:pPr>
        <w:spacing w:line="480" w:lineRule="auto"/>
        <w:jc w:val="both"/>
      </w:pPr>
      <w:bookmarkStart w:id="28" w:name="_Hlk139654837"/>
      <w:bookmarkStart w:id="29" w:name="_Hlk137110169"/>
      <w:bookmarkStart w:id="30" w:name="_Hlk135849743"/>
      <w:bookmarkStart w:id="31" w:name="_Hlk137044145"/>
      <w:bookmarkStart w:id="32" w:name="_Hlk135224700"/>
      <w:r>
        <w:rPr>
          <w:rFonts w:ascii="Arial" w:hAnsi="Arial" w:eastAsia="Times New Roman" w:cs="Arial"/>
          <w:i/>
          <w:iCs/>
          <w:color w:val="000000"/>
          <w:sz w:val="24"/>
          <w:szCs w:val="24"/>
        </w:rPr>
        <w:t>Learners’ Numerical Inquisitiveness</w:t>
      </w:r>
      <w:bookmarkEnd w:id="28"/>
      <w:bookmarkEnd w:id="29"/>
      <w:bookmarkEnd w:id="30"/>
      <w:bookmarkEnd w:id="31"/>
      <w:bookmarkStart w:id="33" w:name="_Hlk139470913"/>
    </w:p>
    <w:bookmarkEnd w:id="32"/>
    <w:bookmarkEnd w:id="33"/>
    <w:p>
      <w:pPr>
        <w:spacing w:line="480" w:lineRule="auto"/>
        <w:ind w:firstLine="720"/>
        <w:jc w:val="both"/>
        <w:rPr>
          <w:rFonts w:ascii="Arial" w:hAnsi="Arial" w:eastAsia="Calibri" w:cs="Arial"/>
          <w:bCs/>
          <w:i/>
          <w:iCs/>
          <w:color w:val="000000" w:themeColor="text1"/>
          <w:sz w:val="24"/>
          <w:szCs w:val="24"/>
          <w14:textFill>
            <w14:solidFill>
              <w14:schemeClr w14:val="tx1"/>
            </w14:solidFill>
          </w14:textFill>
        </w:rPr>
      </w:pPr>
      <w:r>
        <w:rPr>
          <w:rFonts w:ascii="Arial" w:hAnsi="Arial" w:cs="Arial"/>
          <w:bCs/>
          <w:i/>
          <w:iCs/>
          <w:sz w:val="24"/>
          <w:szCs w:val="24"/>
        </w:rPr>
        <w:t>Emotion</w:t>
      </w:r>
      <w:r>
        <w:rPr>
          <w:rFonts w:ascii="Arial" w:hAnsi="Arial" w:eastAsia="Arial" w:cs="Arial"/>
          <w:sz w:val="24"/>
          <w:szCs w:val="24"/>
        </w:rPr>
        <w:t xml:space="preserve">. Table 6 shows that </w:t>
      </w:r>
      <w:bookmarkStart w:id="34" w:name="_Hlk139654922"/>
      <w:r>
        <w:rPr>
          <w:rFonts w:ascii="Arial" w:hAnsi="Arial" w:eastAsia="SimSun" w:cs="Arial"/>
          <w:color w:val="202124"/>
          <w:sz w:val="24"/>
          <w:szCs w:val="24"/>
          <w:shd w:val="clear" w:color="auto" w:fill="FFFFFF"/>
        </w:rPr>
        <w:t>learners’ numerical inquisitiveness</w:t>
      </w:r>
      <w:r>
        <w:rPr>
          <w:rFonts w:ascii="Arial" w:hAnsi="Arial" w:eastAsia="SimSun" w:cs="Arial"/>
          <w:i/>
          <w:iCs/>
          <w:color w:val="202124"/>
          <w:sz w:val="24"/>
          <w:szCs w:val="24"/>
          <w:shd w:val="clear" w:color="auto" w:fill="FFFFFF"/>
        </w:rPr>
        <w:t xml:space="preserve"> </w:t>
      </w:r>
      <w:bookmarkEnd w:id="34"/>
      <w:r>
        <w:rPr>
          <w:rFonts w:ascii="Arial" w:hAnsi="Arial" w:eastAsia="Arial" w:cs="Arial"/>
          <w:sz w:val="24"/>
          <w:szCs w:val="24"/>
        </w:rPr>
        <w:t xml:space="preserve">was described by the </w:t>
      </w:r>
      <w:r>
        <w:rPr>
          <w:rFonts w:hint="default" w:ascii="Arial" w:hAnsi="Arial" w:eastAsia="Arial" w:cs="Arial"/>
          <w:sz w:val="24"/>
          <w:szCs w:val="24"/>
          <w:lang w:val="en-US"/>
        </w:rPr>
        <w:t>respondents</w:t>
      </w:r>
      <w:r>
        <w:rPr>
          <w:rFonts w:ascii="Arial" w:hAnsi="Arial" w:eastAsia="Arial" w:cs="Arial"/>
          <w:sz w:val="24"/>
          <w:szCs w:val="24"/>
        </w:rPr>
        <w:t xml:space="preserve"> in </w:t>
      </w:r>
      <w:r>
        <w:rPr>
          <w:rFonts w:ascii="Arial" w:hAnsi="Arial" w:eastAsia="Arial" w:cs="Arial"/>
          <w:bCs/>
          <w:sz w:val="24"/>
          <w:szCs w:val="24"/>
        </w:rPr>
        <w:t>Bunawan District</w:t>
      </w:r>
      <w:r>
        <w:rPr>
          <w:rFonts w:hint="default" w:ascii="Arial" w:hAnsi="Arial" w:eastAsia="Arial" w:cs="Arial"/>
          <w:bCs/>
          <w:sz w:val="24"/>
          <w:szCs w:val="24"/>
          <w:lang w:val="en-US"/>
        </w:rPr>
        <w:t xml:space="preserve"> in</w:t>
      </w:r>
      <w:r>
        <w:rPr>
          <w:rFonts w:ascii="Arial" w:hAnsi="Arial" w:eastAsia="Arial" w:cs="Arial"/>
          <w:bCs/>
          <w:sz w:val="24"/>
          <w:szCs w:val="24"/>
        </w:rPr>
        <w:t xml:space="preserve"> Davao City </w:t>
      </w:r>
      <w:r>
        <w:rPr>
          <w:rFonts w:ascii="Arial" w:hAnsi="Arial" w:eastAsia="Arial" w:cs="Arial"/>
          <w:sz w:val="24"/>
          <w:szCs w:val="24"/>
        </w:rPr>
        <w:t>as moderately extensive with a category mean of 3.12. This means that the learners’ numerical inquisitiveness</w:t>
      </w:r>
      <w:r>
        <w:rPr>
          <w:rFonts w:ascii="Arial" w:hAnsi="Arial" w:eastAsia="Arial" w:cs="Arial"/>
          <w:i/>
          <w:iCs/>
          <w:sz w:val="24"/>
          <w:szCs w:val="24"/>
        </w:rPr>
        <w:t xml:space="preserve"> </w:t>
      </w:r>
      <w:r>
        <w:rPr>
          <w:rFonts w:ascii="Arial" w:hAnsi="Arial" w:eastAsia="Arial" w:cs="Arial"/>
          <w:sz w:val="24"/>
          <w:szCs w:val="24"/>
        </w:rPr>
        <w:t xml:space="preserve">is </w:t>
      </w:r>
      <w:r>
        <w:rPr>
          <w:rFonts w:ascii="Arial" w:hAnsi="Arial" w:eastAsia="SimSun" w:cs="Arial"/>
          <w:sz w:val="24"/>
          <w:szCs w:val="24"/>
        </w:rPr>
        <w:t>sometimes</w:t>
      </w:r>
      <w:r>
        <w:rPr>
          <w:rFonts w:ascii="Arial" w:hAnsi="Arial" w:eastAsia="Arial" w:cs="Arial"/>
          <w:sz w:val="24"/>
          <w:szCs w:val="24"/>
        </w:rPr>
        <w:t xml:space="preserve"> observed. The mean rating of the different items ranges from 2.22 to 4.13. The item</w:t>
      </w:r>
      <w:r>
        <w:rPr>
          <w:rFonts w:ascii="Arial" w:hAnsi="Arial" w:eastAsia="Arial" w:cs="Arial"/>
          <w:i/>
          <w:iCs/>
          <w:sz w:val="24"/>
          <w:szCs w:val="24"/>
        </w:rPr>
        <w:t xml:space="preserve"> Believing that l</w:t>
      </w:r>
      <w:r>
        <w:rPr>
          <w:rFonts w:ascii="Arial" w:hAnsi="Arial" w:eastAsia="Arial" w:cs="Arial"/>
          <w:i/>
          <w:iCs/>
          <w:sz w:val="24"/>
          <w:szCs w:val="24"/>
          <w:lang w:val="en-PH"/>
        </w:rPr>
        <w:t>earning math is cool</w:t>
      </w:r>
      <w:r>
        <w:rPr>
          <w:rFonts w:ascii="Arial" w:hAnsi="Arial" w:eastAsia="Arial" w:cs="Arial"/>
          <w:i/>
          <w:iCs/>
          <w:sz w:val="24"/>
          <w:szCs w:val="24"/>
        </w:rPr>
        <w:t xml:space="preserve"> </w:t>
      </w:r>
      <w:r>
        <w:rPr>
          <w:rFonts w:ascii="Arial" w:hAnsi="Arial" w:eastAsia="Arial" w:cs="Arial"/>
          <w:iCs/>
          <w:sz w:val="24"/>
          <w:szCs w:val="24"/>
        </w:rPr>
        <w:t xml:space="preserve">shows a mean rating of 2.22, described as less extensive and interpreted as </w:t>
      </w:r>
      <w:r>
        <w:rPr>
          <w:rFonts w:ascii="Arial" w:hAnsi="Arial" w:eastAsia="Arial" w:cs="Arial"/>
          <w:sz w:val="24"/>
          <w:szCs w:val="24"/>
        </w:rPr>
        <w:t xml:space="preserve">this item </w:t>
      </w:r>
      <w:r>
        <w:rPr>
          <w:rFonts w:ascii="Arial" w:hAnsi="Arial" w:eastAsia="Arial" w:cs="Arial"/>
          <w:iCs/>
          <w:sz w:val="24"/>
          <w:szCs w:val="24"/>
        </w:rPr>
        <w:t>seldom observed by the learners.</w:t>
      </w:r>
      <w:r>
        <w:rPr>
          <w:rFonts w:ascii="Arial" w:hAnsi="Arial" w:eastAsia="Arial" w:cs="Arial"/>
          <w:color w:val="FF0000"/>
          <w:sz w:val="24"/>
          <w:szCs w:val="24"/>
        </w:rPr>
        <w:t xml:space="preserve"> </w:t>
      </w:r>
      <w:r>
        <w:rPr>
          <w:rFonts w:ascii="Arial" w:hAnsi="Arial" w:eastAsia="Arial" w:cs="Arial"/>
          <w:sz w:val="24"/>
          <w:szCs w:val="24"/>
        </w:rPr>
        <w:t>Further, the item</w:t>
      </w:r>
      <w:r>
        <w:rPr>
          <w:rFonts w:ascii="Arial" w:hAnsi="Arial" w:eastAsia="SimSun" w:cs="Arial"/>
          <w:sz w:val="24"/>
          <w:szCs w:val="24"/>
        </w:rPr>
        <w:t xml:space="preserve"> </w:t>
      </w:r>
      <w:r>
        <w:rPr>
          <w:rFonts w:ascii="Arial" w:hAnsi="Arial" w:eastAsia="Arial" w:cs="Arial"/>
          <w:i/>
          <w:iCs/>
          <w:sz w:val="24"/>
          <w:szCs w:val="24"/>
        </w:rPr>
        <w:t>Seeing mathematics as something</w:t>
      </w:r>
      <w:r>
        <w:rPr>
          <w:rFonts w:ascii="Arial" w:hAnsi="Arial" w:eastAsia="Arial" w:cs="Arial"/>
          <w:i/>
          <w:iCs/>
          <w:sz w:val="24"/>
          <w:szCs w:val="24"/>
          <w:lang w:val="en-PH"/>
        </w:rPr>
        <w:t xml:space="preserve"> fun to learn</w:t>
      </w:r>
      <w:r>
        <w:rPr>
          <w:rFonts w:ascii="Arial" w:hAnsi="Arial" w:eastAsia="Arial" w:cs="Arial"/>
          <w:i/>
          <w:iCs/>
          <w:sz w:val="24"/>
          <w:szCs w:val="24"/>
        </w:rPr>
        <w:t xml:space="preserve"> </w:t>
      </w:r>
      <w:r>
        <w:rPr>
          <w:rFonts w:ascii="Arial" w:hAnsi="Arial" w:eastAsia="Arial" w:cs="Arial"/>
          <w:iCs/>
          <w:sz w:val="24"/>
          <w:szCs w:val="24"/>
        </w:rPr>
        <w:t>has a</w:t>
      </w:r>
      <w:r>
        <w:rPr>
          <w:rFonts w:ascii="Arial" w:hAnsi="Arial" w:eastAsia="Arial" w:cs="Arial"/>
          <w:color w:val="FF0000"/>
          <w:sz w:val="24"/>
          <w:szCs w:val="24"/>
        </w:rPr>
        <w:t xml:space="preserve"> </w:t>
      </w:r>
      <w:r>
        <w:rPr>
          <w:rFonts w:ascii="Arial" w:hAnsi="Arial" w:eastAsia="Arial" w:cs="Arial"/>
          <w:sz w:val="24"/>
          <w:szCs w:val="24"/>
        </w:rPr>
        <w:t xml:space="preserve">mean rating of 4.13, described as </w:t>
      </w:r>
      <w:r>
        <w:rPr>
          <w:rFonts w:ascii="Arial" w:hAnsi="Arial" w:eastAsia="Arial" w:cs="Arial"/>
          <w:iCs/>
          <w:sz w:val="24"/>
          <w:szCs w:val="24"/>
        </w:rPr>
        <w:t>extensive and</w:t>
      </w:r>
      <w:r>
        <w:rPr>
          <w:rFonts w:ascii="Arial" w:hAnsi="Arial" w:eastAsia="Arial" w:cs="Arial"/>
          <w:sz w:val="24"/>
          <w:szCs w:val="24"/>
        </w:rPr>
        <w:t xml:space="preserve"> interpreted as this item oftentimes manifested.</w:t>
      </w:r>
    </w:p>
    <w:p>
      <w:pPr>
        <w:spacing w:line="480" w:lineRule="auto"/>
        <w:ind w:firstLine="720"/>
        <w:jc w:val="both"/>
        <w:rPr>
          <w:rFonts w:hint="default"/>
          <w:lang w:val="en-US"/>
        </w:rPr>
      </w:pPr>
      <w:r>
        <w:rPr>
          <w:rFonts w:ascii="Arial" w:hAnsi="Arial" w:cs="Arial"/>
          <w:sz w:val="24"/>
          <w:szCs w:val="24"/>
        </w:rPr>
        <w:t xml:space="preserve">This </w:t>
      </w:r>
      <w:r>
        <w:rPr>
          <w:rFonts w:hint="default" w:ascii="Arial" w:hAnsi="Arial" w:eastAsia="Segoe UI" w:cs="Arial"/>
          <w:i w:val="0"/>
          <w:iCs w:val="0"/>
          <w:caps w:val="0"/>
          <w:color w:val="0F0F0F"/>
          <w:spacing w:val="0"/>
          <w:sz w:val="24"/>
          <w:szCs w:val="24"/>
        </w:rPr>
        <w:t>implies a positive emotional connection without extremes. Learners may view numerical concepts with a moderate level of positivity, associating them with interest and satisfaction</w:t>
      </w:r>
      <w:r>
        <w:rPr>
          <w:rFonts w:hint="default" w:ascii="Arial" w:hAnsi="Arial" w:eastAsia="SimSun" w:cs="Arial"/>
          <w:sz w:val="24"/>
          <w:szCs w:val="24"/>
        </w:rPr>
        <w:t>.</w:t>
      </w:r>
      <w:r>
        <w:rPr>
          <w:rFonts w:hint="default" w:ascii="Arial" w:hAnsi="Arial" w:eastAsia="SimSun" w:cs="Arial"/>
          <w:sz w:val="24"/>
          <w:szCs w:val="24"/>
          <w:lang w:val="en-US"/>
        </w:rPr>
        <w:t xml:space="preserve"> The result is congruent to </w:t>
      </w:r>
      <w:r>
        <w:rPr>
          <w:rFonts w:hint="default" w:ascii="Arial" w:hAnsi="Arial" w:eastAsia="SimSun" w:cs="Arial"/>
          <w:sz w:val="24"/>
          <w:szCs w:val="24"/>
          <w:lang w:val="en-PH"/>
        </w:rPr>
        <w:t>Reeve</w:t>
      </w:r>
      <w:r>
        <w:rPr>
          <w:rFonts w:hint="default" w:ascii="Arial" w:hAnsi="Arial" w:eastAsia="SimSun" w:cs="Arial"/>
          <w:sz w:val="24"/>
          <w:szCs w:val="24"/>
          <w:lang w:val="en-US"/>
        </w:rPr>
        <w:t>’s et al.</w:t>
      </w:r>
      <w:r>
        <w:rPr>
          <w:rFonts w:hint="default" w:ascii="Arial" w:hAnsi="Arial" w:eastAsia="SimSun" w:cs="Arial"/>
          <w:sz w:val="24"/>
          <w:szCs w:val="24"/>
          <w:lang w:val="en-PH"/>
        </w:rPr>
        <w:t xml:space="preserve"> (2015)</w:t>
      </w:r>
      <w:r>
        <w:rPr>
          <w:rFonts w:hint="default" w:ascii="Arial" w:hAnsi="Arial" w:eastAsia="SimSun" w:cs="Arial"/>
          <w:sz w:val="24"/>
          <w:szCs w:val="24"/>
          <w:lang w:val="en-US"/>
        </w:rPr>
        <w:t xml:space="preserve"> idea that</w:t>
      </w:r>
      <w:r>
        <w:rPr>
          <w:rFonts w:hint="default" w:ascii="Arial" w:hAnsi="Arial" w:eastAsia="SimSun" w:cs="Arial"/>
          <w:sz w:val="24"/>
          <w:szCs w:val="24"/>
        </w:rPr>
        <w:t xml:space="preserve"> </w:t>
      </w:r>
      <w:r>
        <w:rPr>
          <w:rFonts w:hint="default" w:ascii="Arial" w:hAnsi="Arial" w:eastAsia="SimSun" w:cs="Arial"/>
          <w:sz w:val="24"/>
          <w:szCs w:val="24"/>
          <w:lang w:val="en-US"/>
        </w:rPr>
        <w:t>l</w:t>
      </w:r>
      <w:r>
        <w:rPr>
          <w:rFonts w:hint="default" w:ascii="Arial" w:hAnsi="Arial" w:eastAsia="Segoe UI" w:cs="Arial"/>
          <w:i w:val="0"/>
          <w:iCs w:val="0"/>
          <w:caps w:val="0"/>
          <w:color w:val="0F0F0F"/>
          <w:spacing w:val="0"/>
          <w:sz w:val="24"/>
          <w:szCs w:val="24"/>
        </w:rPr>
        <w:t>earners with moderate numerical inquisitiveness are likely to show balanced interest and engagement with numerical concepts. They may neither be overly enthusiastic nor completely disinterested, maintaining a steady engagement level</w:t>
      </w:r>
      <w:r>
        <w:rPr>
          <w:rFonts w:ascii="Arial" w:hAnsi="Arial" w:eastAsia="SimSun" w:cs="Arial"/>
          <w:color w:val="000000"/>
          <w:sz w:val="24"/>
          <w:szCs w:val="24"/>
          <w:shd w:val="clear" w:color="auto" w:fill="FFFFFF"/>
        </w:rPr>
        <w:t>.</w:t>
      </w:r>
      <w:r>
        <w:rPr>
          <w:rFonts w:hint="default" w:ascii="Arial" w:hAnsi="Arial" w:eastAsia="SimSun" w:cs="Arial"/>
          <w:color w:val="000000"/>
          <w:sz w:val="24"/>
          <w:szCs w:val="24"/>
          <w:shd w:val="clear" w:color="auto" w:fill="FFFFFF"/>
          <w:lang w:val="en-US"/>
        </w:rPr>
        <w:t xml:space="preserve"> This also supports </w:t>
      </w:r>
      <w:r>
        <w:rPr>
          <w:rFonts w:hint="default" w:ascii="Arial" w:hAnsi="Arial" w:eastAsia="SimSun" w:cs="Arial"/>
          <w:sz w:val="24"/>
          <w:szCs w:val="24"/>
        </w:rPr>
        <w:t>Gurat</w:t>
      </w:r>
      <w:r>
        <w:rPr>
          <w:rFonts w:hint="default" w:ascii="Arial" w:hAnsi="Arial" w:eastAsia="SimSun" w:cs="Arial"/>
          <w:sz w:val="24"/>
          <w:szCs w:val="24"/>
          <w:lang w:val="en-US"/>
        </w:rPr>
        <w:t>’s</w:t>
      </w:r>
      <w:r>
        <w:rPr>
          <w:rFonts w:hint="default" w:ascii="Arial" w:hAnsi="Arial" w:eastAsia="SimSun" w:cs="Arial"/>
          <w:sz w:val="24"/>
          <w:szCs w:val="24"/>
          <w:lang w:val="en-PH"/>
        </w:rPr>
        <w:t xml:space="preserve"> (2018) </w:t>
      </w:r>
      <w:r>
        <w:rPr>
          <w:rFonts w:hint="default" w:ascii="Arial" w:hAnsi="Arial" w:eastAsia="SimSun" w:cs="Arial"/>
          <w:sz w:val="24"/>
          <w:szCs w:val="24"/>
          <w:lang w:val="en-US"/>
        </w:rPr>
        <w:t>findings that l</w:t>
      </w:r>
      <w:r>
        <w:rPr>
          <w:rFonts w:hint="default" w:ascii="Arial" w:hAnsi="Arial" w:eastAsia="Segoe UI" w:cs="Arial"/>
          <w:i w:val="0"/>
          <w:iCs w:val="0"/>
          <w:caps w:val="0"/>
          <w:color w:val="0F0F0F"/>
          <w:spacing w:val="0"/>
          <w:sz w:val="24"/>
          <w:szCs w:val="24"/>
        </w:rPr>
        <w:t>earners at moderate levels of numerical inquisitiveness are expected to sustain attention during learning tasks. They may not be easily distracted and can maintain focus on numerical content</w:t>
      </w:r>
      <w:r>
        <w:rPr>
          <w:rFonts w:hint="default" w:ascii="Arial" w:hAnsi="Arial" w:eastAsia="Segoe UI" w:cs="Arial"/>
          <w:i w:val="0"/>
          <w:iCs w:val="0"/>
          <w:caps w:val="0"/>
          <w:color w:val="0F0F0F"/>
          <w:spacing w:val="0"/>
          <w:sz w:val="24"/>
          <w:szCs w:val="24"/>
          <w:lang w:val="en-US"/>
        </w:rPr>
        <w:t>.</w:t>
      </w:r>
    </w:p>
    <w:tbl>
      <w:tblPr>
        <w:tblStyle w:val="6"/>
        <w:tblW w:w="0" w:type="auto"/>
        <w:jc w:val="center"/>
        <w:tblLayout w:type="fixed"/>
        <w:tblCellMar>
          <w:top w:w="0" w:type="dxa"/>
          <w:left w:w="0" w:type="dxa"/>
          <w:bottom w:w="0" w:type="dxa"/>
          <w:right w:w="0" w:type="dxa"/>
        </w:tblCellMar>
      </w:tblPr>
      <w:tblGrid>
        <w:gridCol w:w="5400"/>
        <w:gridCol w:w="1183"/>
        <w:gridCol w:w="1927"/>
      </w:tblGrid>
      <w:tr>
        <w:tblPrEx>
          <w:tblCellMar>
            <w:top w:w="0" w:type="dxa"/>
            <w:left w:w="0" w:type="dxa"/>
            <w:bottom w:w="0" w:type="dxa"/>
            <w:right w:w="0" w:type="dxa"/>
          </w:tblCellMar>
        </w:tblPrEx>
        <w:trPr>
          <w:trHeight w:val="300" w:hRule="atLeast"/>
          <w:jc w:val="center"/>
        </w:trPr>
        <w:tc>
          <w:tcPr>
            <w:tcW w:w="8510" w:type="dxa"/>
            <w:gridSpan w:val="3"/>
            <w:tcBorders>
              <w:top w:val="nil"/>
              <w:left w:val="nil"/>
              <w:bottom w:val="single" w:color="auto" w:sz="4" w:space="0"/>
              <w:right w:val="nil"/>
            </w:tcBorders>
            <w:noWrap/>
            <w:tcMar>
              <w:top w:w="15" w:type="dxa"/>
              <w:left w:w="15" w:type="dxa"/>
              <w:right w:w="15" w:type="dxa"/>
            </w:tcMar>
            <w:vAlign w:val="center"/>
          </w:tcPr>
          <w:p>
            <w:pPr>
              <w:jc w:val="both"/>
              <w:textAlignment w:val="center"/>
              <w:rPr>
                <w:rFonts w:ascii="Arial" w:hAnsi="Arial" w:eastAsia="SimSun" w:cs="Arial"/>
                <w:i/>
                <w:iCs/>
                <w:color w:val="000000"/>
                <w:sz w:val="24"/>
                <w:szCs w:val="24"/>
                <w:lang w:bidi="ar"/>
              </w:rPr>
            </w:pPr>
            <w:r>
              <w:rPr>
                <w:rFonts w:ascii="Arial" w:hAnsi="Arial" w:eastAsia="SimSun" w:cs="Arial"/>
                <w:color w:val="000000"/>
                <w:sz w:val="24"/>
                <w:szCs w:val="24"/>
                <w:lang w:bidi="ar"/>
              </w:rPr>
              <w:t>Table</w:t>
            </w:r>
            <w:r>
              <w:rPr>
                <w:rFonts w:ascii="Arial" w:hAnsi="Arial" w:eastAsia="SimSun" w:cs="Arial"/>
                <w:color w:val="000000"/>
                <w:sz w:val="24"/>
                <w:szCs w:val="24"/>
                <w:lang w:val="en-PH" w:bidi="ar"/>
              </w:rPr>
              <w:t xml:space="preserve"> </w:t>
            </w:r>
            <w:r>
              <w:rPr>
                <w:rFonts w:ascii="Arial" w:hAnsi="Arial" w:eastAsia="SimSun" w:cs="Arial"/>
                <w:color w:val="000000"/>
                <w:sz w:val="24"/>
                <w:szCs w:val="24"/>
                <w:lang w:bidi="ar"/>
              </w:rPr>
              <w:t>6</w:t>
            </w:r>
            <w:r>
              <w:rPr>
                <w:rFonts w:ascii="Arial" w:hAnsi="Arial" w:eastAsia="SimSun" w:cs="Arial"/>
                <w:color w:val="000000"/>
                <w:sz w:val="24"/>
                <w:szCs w:val="24"/>
                <w:lang w:val="en-PH" w:bidi="ar"/>
              </w:rPr>
              <w:t xml:space="preserve">. </w:t>
            </w:r>
            <w:r>
              <w:rPr>
                <w:rFonts w:ascii="Arial" w:hAnsi="Arial" w:eastAsia="SimSun" w:cs="Arial"/>
                <w:bCs/>
                <w:i/>
                <w:iCs/>
                <w:color w:val="000000"/>
                <w:sz w:val="24"/>
                <w:szCs w:val="24"/>
                <w:lang w:bidi="ar"/>
              </w:rPr>
              <w:t xml:space="preserve">Learners’ Numerical Inquisitiveness </w:t>
            </w:r>
            <w:r>
              <w:rPr>
                <w:rFonts w:ascii="Arial" w:hAnsi="Arial" w:cs="Arial"/>
                <w:i/>
                <w:iCs/>
                <w:sz w:val="24"/>
                <w:szCs w:val="24"/>
                <w:lang w:val="en-PH"/>
              </w:rPr>
              <w:t xml:space="preserve">in Terms of </w:t>
            </w:r>
            <w:r>
              <w:rPr>
                <w:rFonts w:ascii="Arial" w:hAnsi="Arial" w:cs="Arial"/>
                <w:bCs/>
                <w:i/>
                <w:iCs/>
                <w:sz w:val="24"/>
                <w:szCs w:val="24"/>
              </w:rPr>
              <w:t>Emotion</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single" w:color="auto" w:sz="4" w:space="0"/>
              <w:right w:val="nil"/>
            </w:tcBorders>
            <w:noWrap/>
            <w:tcMar>
              <w:top w:w="15" w:type="dxa"/>
              <w:left w:w="15" w:type="dxa"/>
              <w:right w:w="15" w:type="dxa"/>
            </w:tcMar>
            <w:vAlign w:val="center"/>
          </w:tcPr>
          <w:p>
            <w:pPr>
              <w:jc w:val="center"/>
              <w:rPr>
                <w:rFonts w:ascii="Arial" w:hAnsi="Arial" w:eastAsia="SimSun" w:cs="Arial"/>
                <w:color w:val="000000"/>
                <w:sz w:val="24"/>
                <w:szCs w:val="24"/>
              </w:rPr>
            </w:pPr>
            <w:r>
              <w:rPr>
                <w:rFonts w:ascii="Arial" w:hAnsi="Arial" w:cs="Arial"/>
                <w:b/>
                <w:bCs/>
                <w:color w:val="000000"/>
                <w:sz w:val="24"/>
                <w:szCs w:val="24"/>
                <w:lang w:val="en-PH"/>
              </w:rPr>
              <w:t>Statement</w:t>
            </w:r>
          </w:p>
        </w:tc>
        <w:tc>
          <w:tcPr>
            <w:tcW w:w="1183" w:type="dxa"/>
            <w:tcBorders>
              <w:top w:val="nil"/>
              <w:left w:val="nil"/>
              <w:bottom w:val="single" w:color="auto" w:sz="4" w:space="0"/>
              <w:right w:val="nil"/>
            </w:tcBorders>
            <w:noWrap/>
            <w:tcMar>
              <w:top w:w="15" w:type="dxa"/>
              <w:left w:w="15" w:type="dxa"/>
              <w:right w:w="15" w:type="dxa"/>
            </w:tcMar>
            <w:vAlign w:val="center"/>
          </w:tcPr>
          <w:p>
            <w:pPr>
              <w:jc w:val="center"/>
              <w:textAlignment w:val="center"/>
              <w:rPr>
                <w:rFonts w:ascii="Arial" w:hAnsi="Arial" w:cs="Arial"/>
                <w:color w:val="000000"/>
                <w:sz w:val="24"/>
                <w:szCs w:val="24"/>
              </w:rPr>
            </w:pPr>
            <w:r>
              <w:rPr>
                <w:rFonts w:ascii="Arial" w:hAnsi="Arial" w:eastAsia="SimSun" w:cs="Arial"/>
                <w:b/>
                <w:bCs/>
                <w:color w:val="000000"/>
                <w:sz w:val="24"/>
                <w:szCs w:val="24"/>
                <w:lang w:bidi="ar"/>
              </w:rPr>
              <w:t>Mean</w:t>
            </w:r>
          </w:p>
        </w:tc>
        <w:tc>
          <w:tcPr>
            <w:tcW w:w="1927" w:type="dxa"/>
            <w:tcBorders>
              <w:top w:val="nil"/>
              <w:left w:val="nil"/>
              <w:bottom w:val="single" w:color="auto" w:sz="4" w:space="0"/>
              <w:right w:val="nil"/>
            </w:tcBorders>
            <w:noWrap/>
            <w:tcMar>
              <w:top w:w="15" w:type="dxa"/>
              <w:left w:w="15" w:type="dxa"/>
              <w:right w:w="15" w:type="dxa"/>
            </w:tcMar>
            <w:vAlign w:val="bottom"/>
          </w:tcPr>
          <w:p>
            <w:pPr>
              <w:jc w:val="center"/>
              <w:rPr>
                <w:rFonts w:ascii="Arial" w:hAnsi="Arial" w:eastAsia="Times New Roman" w:cs="Arial"/>
                <w:b/>
                <w:i/>
                <w:iCs/>
                <w:color w:val="000000"/>
                <w:sz w:val="24"/>
                <w:szCs w:val="24"/>
                <w:lang w:val="en-PH"/>
              </w:rPr>
            </w:pPr>
            <w:r>
              <w:rPr>
                <w:rFonts w:ascii="Arial" w:hAnsi="Arial" w:eastAsia="Times New Roman" w:cs="Arial"/>
                <w:b/>
                <w:color w:val="000000"/>
                <w:sz w:val="24"/>
                <w:szCs w:val="24"/>
              </w:rPr>
              <w:t>Descriptive</w:t>
            </w:r>
            <w:r>
              <w:rPr>
                <w:rFonts w:ascii="Arial" w:hAnsi="Arial" w:eastAsia="Times New Roman" w:cs="Arial"/>
                <w:b/>
                <w:color w:val="000000"/>
                <w:sz w:val="24"/>
                <w:szCs w:val="24"/>
                <w:lang w:val="en-PH"/>
              </w:rPr>
              <w:t xml:space="preserve"> </w:t>
            </w:r>
            <w:r>
              <w:rPr>
                <w:rFonts w:ascii="Arial" w:hAnsi="Arial" w:eastAsia="Times New Roman" w:cs="Arial"/>
                <w:b/>
                <w:color w:val="000000"/>
                <w:sz w:val="24"/>
                <w:szCs w:val="24"/>
              </w:rPr>
              <w:t>Rating</w:t>
            </w:r>
          </w:p>
        </w:tc>
      </w:tr>
      <w:tr>
        <w:tblPrEx>
          <w:tblCellMar>
            <w:top w:w="0" w:type="dxa"/>
            <w:left w:w="0" w:type="dxa"/>
            <w:bottom w:w="0" w:type="dxa"/>
            <w:right w:w="0" w:type="dxa"/>
          </w:tblCellMar>
        </w:tblPrEx>
        <w:trPr>
          <w:trHeight w:val="327" w:hRule="atLeast"/>
          <w:jc w:val="center"/>
        </w:trPr>
        <w:tc>
          <w:tcPr>
            <w:tcW w:w="5400" w:type="dxa"/>
            <w:tcBorders>
              <w:top w:val="single" w:color="auto" w:sz="4" w:space="0"/>
              <w:left w:val="nil"/>
              <w:bottom w:val="nil"/>
              <w:right w:val="nil"/>
            </w:tcBorders>
            <w:noWrap/>
            <w:tcMar>
              <w:top w:w="15" w:type="dxa"/>
              <w:left w:w="15" w:type="dxa"/>
              <w:right w:w="15" w:type="dxa"/>
            </w:tcMar>
            <w:vAlign w:val="center"/>
          </w:tcPr>
          <w:p>
            <w:pPr>
              <w:widowControl w:val="0"/>
              <w:numPr>
                <w:ilvl w:val="0"/>
                <w:numId w:val="8"/>
              </w:numPr>
              <w:jc w:val="both"/>
              <w:rPr>
                <w:rFonts w:ascii="Arial" w:hAnsi="Arial" w:eastAsia="Calibri" w:cs="Arial"/>
                <w:sz w:val="24"/>
                <w:szCs w:val="24"/>
              </w:rPr>
            </w:pPr>
            <w:r>
              <w:rPr>
                <w:rFonts w:ascii="Arial" w:hAnsi="Arial" w:eastAsia="AdvPSNBAS-R" w:cs="Arial"/>
                <w:color w:val="000000"/>
                <w:sz w:val="24"/>
                <w:szCs w:val="24"/>
                <w:lang w:bidi="ar"/>
              </w:rPr>
              <w:t>Finding m</w:t>
            </w:r>
            <w:r>
              <w:rPr>
                <w:rFonts w:ascii="Arial" w:hAnsi="Arial" w:eastAsia="AdvPSNBAS-R" w:cs="Arial"/>
                <w:color w:val="000000"/>
                <w:sz w:val="24"/>
                <w:szCs w:val="24"/>
                <w:lang w:val="en-PH" w:bidi="ar"/>
              </w:rPr>
              <w:t>ath</w:t>
            </w:r>
            <w:r>
              <w:rPr>
                <w:rFonts w:ascii="Arial" w:hAnsi="Arial" w:eastAsia="AdvPSNBAS-R" w:cs="Arial"/>
                <w:color w:val="000000"/>
                <w:sz w:val="24"/>
                <w:szCs w:val="24"/>
                <w:lang w:bidi="ar"/>
              </w:rPr>
              <w:t xml:space="preserve"> as an</w:t>
            </w:r>
            <w:r>
              <w:rPr>
                <w:rFonts w:ascii="Arial" w:hAnsi="Arial" w:eastAsia="AdvPSNBAS-R" w:cs="Arial"/>
                <w:color w:val="000000"/>
                <w:sz w:val="24"/>
                <w:szCs w:val="24"/>
                <w:lang w:val="en-PH" w:bidi="ar"/>
              </w:rPr>
              <w:t xml:space="preserve"> interesting</w:t>
            </w:r>
            <w:r>
              <w:rPr>
                <w:rFonts w:ascii="Arial" w:hAnsi="Arial" w:eastAsia="AdvPSNBAS-R" w:cs="Arial"/>
                <w:color w:val="000000"/>
                <w:sz w:val="24"/>
                <w:szCs w:val="24"/>
                <w:lang w:bidi="ar"/>
              </w:rPr>
              <w:t xml:space="preserve"> subject.</w:t>
            </w:r>
          </w:p>
        </w:tc>
        <w:tc>
          <w:tcPr>
            <w:tcW w:w="1183" w:type="dxa"/>
            <w:tcBorders>
              <w:top w:val="single" w:color="auto" w:sz="4" w:space="0"/>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4"/>
                <w:szCs w:val="24"/>
              </w:rPr>
            </w:pPr>
            <w:r>
              <w:rPr>
                <w:rFonts w:ascii="Arial" w:hAnsi="Arial" w:eastAsia="SimSun" w:cs="Arial"/>
                <w:color w:val="000000"/>
                <w:sz w:val="24"/>
                <w:szCs w:val="24"/>
                <w:lang w:bidi="ar"/>
              </w:rPr>
              <w:t>3.12</w:t>
            </w:r>
          </w:p>
        </w:tc>
        <w:tc>
          <w:tcPr>
            <w:tcW w:w="1927" w:type="dxa"/>
            <w:tcBorders>
              <w:top w:val="single" w:color="auto" w:sz="4" w:space="0"/>
              <w:left w:val="nil"/>
              <w:bottom w:val="nil"/>
              <w:right w:val="nil"/>
            </w:tcBorders>
            <w:noWrap/>
            <w:tcMar>
              <w:top w:w="15" w:type="dxa"/>
              <w:left w:w="15" w:type="dxa"/>
              <w:right w:w="15" w:type="dxa"/>
            </w:tcMar>
            <w:vAlign w:val="center"/>
          </w:tcPr>
          <w:p>
            <w:pPr>
              <w:jc w:val="center"/>
              <w:rPr>
                <w:rFonts w:ascii="Arial" w:hAnsi="Arial" w:eastAsia="SimSun" w:cs="Arial"/>
                <w:color w:val="000000"/>
                <w:sz w:val="24"/>
                <w:szCs w:val="24"/>
                <w:lang w:val="en-PH"/>
              </w:rPr>
            </w:pPr>
            <w:r>
              <w:rPr>
                <w:rFonts w:ascii="Arial" w:hAnsi="Arial" w:cs="Arial"/>
                <w:color w:val="000000"/>
                <w:sz w:val="24"/>
                <w:szCs w:val="24"/>
              </w:rPr>
              <w:t xml:space="preserve">Moderately </w:t>
            </w: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center"/>
          </w:tcPr>
          <w:p>
            <w:pPr>
              <w:pStyle w:val="15"/>
              <w:widowControl w:val="0"/>
              <w:numPr>
                <w:ilvl w:val="0"/>
                <w:numId w:val="8"/>
              </w:numPr>
              <w:jc w:val="both"/>
              <w:rPr>
                <w:rFonts w:ascii="Arial" w:hAnsi="Arial" w:eastAsia="Calibri" w:cs="Arial"/>
                <w:sz w:val="24"/>
                <w:szCs w:val="24"/>
              </w:rPr>
            </w:pPr>
            <w:r>
              <w:rPr>
                <w:rFonts w:ascii="Arial" w:hAnsi="Arial" w:eastAsia="SimSun" w:cs="Arial"/>
                <w:sz w:val="24"/>
                <w:szCs w:val="24"/>
                <w:lang w:val="en-PH"/>
              </w:rPr>
              <w:t>Liking math.</w:t>
            </w:r>
          </w:p>
        </w:tc>
        <w:tc>
          <w:tcPr>
            <w:tcW w:w="1183"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4"/>
                <w:szCs w:val="24"/>
              </w:rPr>
            </w:pPr>
            <w:r>
              <w:rPr>
                <w:rFonts w:ascii="Arial" w:hAnsi="Arial" w:eastAsia="SimSun" w:cs="Arial"/>
                <w:color w:val="000000"/>
                <w:sz w:val="24"/>
                <w:szCs w:val="24"/>
                <w:lang w:bidi="ar"/>
              </w:rPr>
              <w:t>3.42</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eastAsia="SimSun" w:cs="Arial"/>
                <w:color w:val="000000"/>
                <w:sz w:val="24"/>
                <w:szCs w:val="24"/>
                <w:lang w:val="en-PH"/>
              </w:rPr>
            </w:pP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center"/>
          </w:tcPr>
          <w:p>
            <w:pPr>
              <w:widowControl w:val="0"/>
              <w:numPr>
                <w:ilvl w:val="0"/>
                <w:numId w:val="8"/>
              </w:numPr>
              <w:jc w:val="both"/>
              <w:rPr>
                <w:rFonts w:ascii="Arial" w:hAnsi="Arial" w:eastAsia="Calibri" w:cs="Arial"/>
                <w:sz w:val="24"/>
                <w:szCs w:val="24"/>
                <w:u w:val="single"/>
                <w:lang w:eastAsia="ko-KR"/>
              </w:rPr>
            </w:pPr>
            <w:bookmarkStart w:id="35" w:name="_Hlk139655044"/>
            <w:r>
              <w:rPr>
                <w:rFonts w:ascii="Arial" w:hAnsi="Arial" w:eastAsia="SimSun" w:cs="Arial"/>
                <w:sz w:val="24"/>
                <w:szCs w:val="24"/>
              </w:rPr>
              <w:t>Seeing mathematics as something</w:t>
            </w:r>
            <w:r>
              <w:rPr>
                <w:rFonts w:ascii="Arial" w:hAnsi="Arial" w:eastAsia="SimSun" w:cs="Arial"/>
                <w:sz w:val="24"/>
                <w:szCs w:val="24"/>
                <w:lang w:val="en-PH"/>
              </w:rPr>
              <w:t xml:space="preserve"> fun to learn</w:t>
            </w:r>
            <w:bookmarkEnd w:id="35"/>
            <w:r>
              <w:rPr>
                <w:rFonts w:ascii="Arial" w:hAnsi="Arial" w:eastAsia="SimSun" w:cs="Arial"/>
                <w:sz w:val="24"/>
                <w:szCs w:val="24"/>
                <w:lang w:val="en-PH"/>
              </w:rPr>
              <w:t>.</w:t>
            </w:r>
          </w:p>
        </w:tc>
        <w:tc>
          <w:tcPr>
            <w:tcW w:w="1183"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4"/>
                <w:szCs w:val="24"/>
              </w:rPr>
            </w:pPr>
            <w:r>
              <w:rPr>
                <w:rFonts w:ascii="Arial" w:hAnsi="Arial" w:eastAsia="SimSun" w:cs="Arial"/>
                <w:color w:val="000000"/>
                <w:sz w:val="24"/>
                <w:szCs w:val="24"/>
                <w:lang w:bidi="ar"/>
              </w:rPr>
              <w:t>4.13</w:t>
            </w:r>
          </w:p>
        </w:tc>
        <w:tc>
          <w:tcPr>
            <w:tcW w:w="1927" w:type="dxa"/>
            <w:tcBorders>
              <w:top w:val="nil"/>
              <w:left w:val="nil"/>
              <w:bottom w:val="nil"/>
              <w:right w:val="nil"/>
            </w:tcBorders>
            <w:noWrap/>
            <w:tcMar>
              <w:top w:w="15" w:type="dxa"/>
              <w:left w:w="15" w:type="dxa"/>
              <w:right w:w="15" w:type="dxa"/>
            </w:tcMar>
            <w:vAlign w:val="center"/>
          </w:tcPr>
          <w:p>
            <w:pPr>
              <w:rPr>
                <w:rFonts w:ascii="Arial" w:hAnsi="Arial" w:eastAsia="SimSun" w:cs="Arial"/>
                <w:color w:val="000000"/>
                <w:sz w:val="24"/>
                <w:szCs w:val="24"/>
                <w:lang w:val="en-PH"/>
              </w:rPr>
            </w:pPr>
            <w:r>
              <w:rPr>
                <w:rFonts w:ascii="Arial" w:hAnsi="Arial" w:cs="Arial"/>
                <w:color w:val="000000"/>
                <w:sz w:val="24"/>
                <w:szCs w:val="24"/>
              </w:rPr>
              <w:t xml:space="preserve">   </w:t>
            </w: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center"/>
          </w:tcPr>
          <w:p>
            <w:pPr>
              <w:widowControl w:val="0"/>
              <w:numPr>
                <w:ilvl w:val="0"/>
                <w:numId w:val="8"/>
              </w:numPr>
              <w:rPr>
                <w:rFonts w:ascii="Arial" w:hAnsi="Arial" w:eastAsia="Calibri" w:cs="Arial"/>
                <w:sz w:val="24"/>
                <w:szCs w:val="24"/>
              </w:rPr>
            </w:pPr>
            <w:bookmarkStart w:id="36" w:name="_Hlk137110209"/>
            <w:r>
              <w:rPr>
                <w:rFonts w:ascii="Arial" w:hAnsi="Arial" w:eastAsia="SimSun" w:cs="Arial"/>
                <w:sz w:val="24"/>
                <w:szCs w:val="24"/>
              </w:rPr>
              <w:t xml:space="preserve">Finding </w:t>
            </w:r>
            <w:r>
              <w:rPr>
                <w:rFonts w:ascii="Arial" w:hAnsi="Arial" w:eastAsia="SimSun" w:cs="Arial"/>
                <w:sz w:val="24"/>
                <w:szCs w:val="24"/>
                <w:lang w:val="en-PH"/>
              </w:rPr>
              <w:t>mat</w:t>
            </w:r>
            <w:r>
              <w:rPr>
                <w:rFonts w:ascii="Arial" w:hAnsi="Arial" w:eastAsia="SimSun" w:cs="Arial"/>
                <w:sz w:val="24"/>
                <w:szCs w:val="24"/>
              </w:rPr>
              <w:t>hematics</w:t>
            </w:r>
            <w:r>
              <w:rPr>
                <w:rFonts w:ascii="Arial" w:hAnsi="Arial" w:eastAsia="SimSun" w:cs="Arial"/>
                <w:sz w:val="24"/>
                <w:szCs w:val="24"/>
                <w:lang w:val="en-PH"/>
              </w:rPr>
              <w:t xml:space="preserve"> </w:t>
            </w:r>
            <w:r>
              <w:rPr>
                <w:rFonts w:ascii="Arial" w:hAnsi="Arial" w:eastAsia="SimSun" w:cs="Arial"/>
                <w:sz w:val="24"/>
                <w:szCs w:val="24"/>
              </w:rPr>
              <w:t xml:space="preserve">an interesting concept rather than </w:t>
            </w:r>
            <w:r>
              <w:rPr>
                <w:rFonts w:ascii="Arial" w:hAnsi="Arial" w:eastAsia="SimSun" w:cs="Arial"/>
                <w:sz w:val="24"/>
                <w:szCs w:val="24"/>
                <w:lang w:val="en-PH"/>
              </w:rPr>
              <w:t>a boring subject</w:t>
            </w:r>
            <w:r>
              <w:rPr>
                <w:rFonts w:ascii="Arial" w:hAnsi="Arial" w:eastAsia="SimSun" w:cs="Arial"/>
                <w:sz w:val="24"/>
                <w:szCs w:val="24"/>
              </w:rPr>
              <w:t>.</w:t>
            </w:r>
            <w:bookmarkEnd w:id="36"/>
          </w:p>
        </w:tc>
        <w:tc>
          <w:tcPr>
            <w:tcW w:w="1183"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4"/>
                <w:szCs w:val="24"/>
              </w:rPr>
            </w:pPr>
            <w:r>
              <w:rPr>
                <w:rFonts w:ascii="Arial" w:hAnsi="Arial" w:eastAsia="SimSun" w:cs="Arial"/>
                <w:color w:val="000000"/>
                <w:sz w:val="24"/>
                <w:szCs w:val="24"/>
                <w:lang w:bidi="ar"/>
              </w:rPr>
              <w:t>2.72</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eastAsia="SimSun" w:cs="Arial"/>
                <w:color w:val="000000"/>
                <w:sz w:val="24"/>
                <w:szCs w:val="24"/>
                <w:lang w:val="en-PH"/>
              </w:rPr>
            </w:pPr>
            <w:r>
              <w:rPr>
                <w:rFonts w:ascii="Arial" w:hAnsi="Arial" w:cs="Arial"/>
                <w:color w:val="000000"/>
                <w:sz w:val="24"/>
                <w:szCs w:val="24"/>
              </w:rPr>
              <w:t xml:space="preserve">Moderately </w:t>
            </w: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center"/>
          </w:tcPr>
          <w:p>
            <w:pPr>
              <w:widowControl w:val="0"/>
              <w:numPr>
                <w:ilvl w:val="0"/>
                <w:numId w:val="8"/>
              </w:numPr>
              <w:rPr>
                <w:rFonts w:ascii="Arial" w:hAnsi="Arial" w:eastAsia="SimSun" w:cs="Arial"/>
                <w:sz w:val="24"/>
                <w:szCs w:val="24"/>
              </w:rPr>
            </w:pPr>
            <w:bookmarkStart w:id="37" w:name="_Hlk139654981"/>
            <w:bookmarkStart w:id="38" w:name="_Hlk139483544"/>
            <w:r>
              <w:rPr>
                <w:rFonts w:ascii="Arial" w:hAnsi="Arial" w:eastAsia="SimSun" w:cs="Arial"/>
                <w:sz w:val="24"/>
                <w:szCs w:val="24"/>
              </w:rPr>
              <w:t>Believing that l</w:t>
            </w:r>
            <w:r>
              <w:rPr>
                <w:rFonts w:ascii="Arial" w:hAnsi="Arial" w:eastAsia="SimSun" w:cs="Arial"/>
                <w:sz w:val="24"/>
                <w:szCs w:val="24"/>
                <w:lang w:val="en-PH"/>
              </w:rPr>
              <w:t>earning math is cool</w:t>
            </w:r>
            <w:bookmarkEnd w:id="37"/>
            <w:r>
              <w:rPr>
                <w:rFonts w:ascii="Arial" w:hAnsi="Arial" w:eastAsia="SimSun" w:cs="Arial"/>
                <w:sz w:val="24"/>
                <w:szCs w:val="24"/>
              </w:rPr>
              <w:t>.</w:t>
            </w:r>
          </w:p>
        </w:tc>
        <w:tc>
          <w:tcPr>
            <w:tcW w:w="1183"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eastAsia="SimSun" w:cs="Arial"/>
                <w:color w:val="000000"/>
                <w:sz w:val="24"/>
                <w:szCs w:val="24"/>
                <w:lang w:bidi="ar"/>
              </w:rPr>
            </w:pPr>
            <w:r>
              <w:rPr>
                <w:rFonts w:ascii="Arial" w:hAnsi="Arial" w:eastAsia="SimSun" w:cs="Arial"/>
                <w:color w:val="000000"/>
                <w:sz w:val="24"/>
                <w:szCs w:val="24"/>
                <w:lang w:bidi="ar"/>
              </w:rPr>
              <w:t>2.22</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cs="Arial"/>
                <w:color w:val="000000"/>
                <w:sz w:val="24"/>
                <w:szCs w:val="24"/>
              </w:rPr>
            </w:pPr>
            <w:r>
              <w:rPr>
                <w:rFonts w:ascii="Arial" w:hAnsi="Arial" w:cs="Arial"/>
                <w:color w:val="000000"/>
                <w:sz w:val="24"/>
                <w:szCs w:val="24"/>
              </w:rPr>
              <w:t>Less Extensive</w:t>
            </w:r>
          </w:p>
        </w:tc>
      </w:tr>
      <w:bookmarkEnd w:id="38"/>
      <w:tr>
        <w:tblPrEx>
          <w:tblCellMar>
            <w:top w:w="0" w:type="dxa"/>
            <w:left w:w="0" w:type="dxa"/>
            <w:bottom w:w="0" w:type="dxa"/>
            <w:right w:w="0" w:type="dxa"/>
          </w:tblCellMar>
        </w:tblPrEx>
        <w:trPr>
          <w:trHeight w:val="300" w:hRule="atLeast"/>
          <w:jc w:val="center"/>
        </w:trPr>
        <w:tc>
          <w:tcPr>
            <w:tcW w:w="5400" w:type="dxa"/>
            <w:tcBorders>
              <w:top w:val="nil"/>
              <w:left w:val="nil"/>
              <w:bottom w:val="single" w:color="auto" w:sz="4" w:space="0"/>
              <w:right w:val="nil"/>
            </w:tcBorders>
            <w:noWrap/>
            <w:tcMar>
              <w:top w:w="15" w:type="dxa"/>
              <w:left w:w="15" w:type="dxa"/>
              <w:right w:w="15" w:type="dxa"/>
            </w:tcMar>
            <w:vAlign w:val="bottom"/>
          </w:tcPr>
          <w:p>
            <w:pPr>
              <w:pStyle w:val="2"/>
              <w:jc w:val="center"/>
              <w:rPr>
                <w:rFonts w:ascii="Arial" w:hAnsi="Arial" w:eastAsia="SimSun" w:cs="Arial"/>
                <w:b/>
                <w:bCs/>
                <w:lang w:val="en-PH"/>
              </w:rPr>
            </w:pPr>
            <w:r>
              <w:rPr>
                <w:rFonts w:ascii="Arial" w:hAnsi="Arial" w:eastAsia="SimSun" w:cs="Arial"/>
                <w:b/>
                <w:bCs/>
                <w:lang w:val="en-PH"/>
              </w:rPr>
              <w:t>Mean</w:t>
            </w:r>
          </w:p>
        </w:tc>
        <w:tc>
          <w:tcPr>
            <w:tcW w:w="1183" w:type="dxa"/>
            <w:tcBorders>
              <w:top w:val="nil"/>
              <w:left w:val="nil"/>
              <w:bottom w:val="single" w:color="auto" w:sz="4" w:space="0"/>
              <w:right w:val="nil"/>
            </w:tcBorders>
            <w:noWrap/>
            <w:tcMar>
              <w:top w:w="15" w:type="dxa"/>
              <w:left w:w="15" w:type="dxa"/>
              <w:right w:w="15" w:type="dxa"/>
            </w:tcMar>
            <w:vAlign w:val="center"/>
          </w:tcPr>
          <w:p>
            <w:pPr>
              <w:jc w:val="center"/>
              <w:textAlignment w:val="center"/>
              <w:rPr>
                <w:rFonts w:ascii="Arial" w:hAnsi="Arial" w:cs="Arial"/>
                <w:b/>
                <w:bCs/>
                <w:i/>
                <w:iCs/>
                <w:color w:val="000000"/>
                <w:sz w:val="24"/>
                <w:szCs w:val="24"/>
              </w:rPr>
            </w:pPr>
            <w:r>
              <w:rPr>
                <w:rFonts w:ascii="Arial" w:hAnsi="Arial" w:eastAsia="SimSun" w:cs="Arial"/>
                <w:b/>
                <w:bCs/>
                <w:i/>
                <w:iCs/>
                <w:color w:val="000000"/>
                <w:sz w:val="24"/>
                <w:szCs w:val="24"/>
                <w:lang w:bidi="ar"/>
              </w:rPr>
              <w:t xml:space="preserve">3.12 </w:t>
            </w:r>
          </w:p>
        </w:tc>
        <w:tc>
          <w:tcPr>
            <w:tcW w:w="1927" w:type="dxa"/>
            <w:tcBorders>
              <w:top w:val="nil"/>
              <w:left w:val="nil"/>
              <w:bottom w:val="single" w:color="auto" w:sz="4" w:space="0"/>
              <w:right w:val="nil"/>
            </w:tcBorders>
            <w:noWrap/>
            <w:tcMar>
              <w:top w:w="15" w:type="dxa"/>
              <w:left w:w="15" w:type="dxa"/>
              <w:right w:w="15" w:type="dxa"/>
            </w:tcMar>
            <w:vAlign w:val="center"/>
          </w:tcPr>
          <w:p>
            <w:pPr>
              <w:jc w:val="center"/>
              <w:rPr>
                <w:rFonts w:ascii="Arial" w:hAnsi="Arial" w:eastAsia="SimSun" w:cs="Arial"/>
                <w:b/>
                <w:bCs/>
                <w:i/>
                <w:iCs/>
                <w:color w:val="000000"/>
                <w:sz w:val="24"/>
                <w:szCs w:val="24"/>
                <w:lang w:val="en-PH"/>
              </w:rPr>
            </w:pPr>
            <w:r>
              <w:rPr>
                <w:rFonts w:ascii="Arial" w:hAnsi="Arial" w:cs="Arial"/>
                <w:b/>
                <w:bCs/>
                <w:i/>
                <w:iCs/>
                <w:color w:val="000000"/>
                <w:sz w:val="24"/>
                <w:szCs w:val="24"/>
                <w:lang w:val="en-PH"/>
              </w:rPr>
              <w:t>Moderately Extensive</w:t>
            </w:r>
          </w:p>
        </w:tc>
      </w:tr>
    </w:tbl>
    <w:p>
      <w:pPr>
        <w:pStyle w:val="2"/>
        <w:ind w:firstLine="720"/>
        <w:jc w:val="both"/>
        <w:rPr>
          <w:rFonts w:ascii="Arial" w:hAnsi="Arial" w:cs="Arial"/>
          <w:bCs/>
          <w:i/>
          <w:iCs/>
        </w:rPr>
      </w:pPr>
    </w:p>
    <w:p>
      <w:pPr>
        <w:pStyle w:val="2"/>
        <w:spacing w:line="480" w:lineRule="auto"/>
        <w:ind w:firstLine="720"/>
        <w:jc w:val="both"/>
        <w:rPr>
          <w:rFonts w:ascii="Arial" w:hAnsi="Arial" w:eastAsia="Arial" w:cs="Arial"/>
        </w:rPr>
      </w:pPr>
      <w:bookmarkStart w:id="39" w:name="_Hlk139655092"/>
      <w:bookmarkStart w:id="40" w:name="_Hlk137108694"/>
      <w:r>
        <w:rPr>
          <w:rFonts w:ascii="Arial" w:hAnsi="Arial" w:eastAsia="Times New Roman" w:cs="Arial"/>
          <w:i/>
          <w:iCs/>
        </w:rPr>
        <w:t>Engagement</w:t>
      </w:r>
      <w:bookmarkEnd w:id="39"/>
      <w:r>
        <w:rPr>
          <w:rFonts w:ascii="Arial" w:hAnsi="Arial" w:eastAsia="Times New Roman" w:cs="Arial"/>
          <w:i/>
          <w:iCs/>
        </w:rPr>
        <w:t>.</w:t>
      </w:r>
      <w:r>
        <w:t xml:space="preserve"> </w:t>
      </w:r>
      <w:r>
        <w:rPr>
          <w:rFonts w:ascii="Arial" w:hAnsi="Arial" w:eastAsia="Arial" w:cs="Arial"/>
        </w:rPr>
        <w:t>This domain in</w:t>
      </w:r>
      <w:r>
        <w:rPr>
          <w:rFonts w:ascii="Arial" w:hAnsi="Arial" w:cs="Arial"/>
          <w:color w:val="auto"/>
          <w:lang w:eastAsia="zh-CN"/>
        </w:rPr>
        <w:t xml:space="preserve"> </w:t>
      </w:r>
      <w:r>
        <w:rPr>
          <w:rFonts w:ascii="Arial" w:hAnsi="Arial" w:eastAsia="Arial" w:cs="Arial"/>
        </w:rPr>
        <w:t>learners’ numerical inquisitiveness in</w:t>
      </w:r>
      <w:r>
        <w:rPr>
          <w:rFonts w:ascii="Arial" w:hAnsi="Arial" w:eastAsia="Arial" w:cs="Arial"/>
          <w:lang w:val="en-PH"/>
        </w:rPr>
        <w:t xml:space="preserve"> terms of </w:t>
      </w:r>
      <w:r>
        <w:rPr>
          <w:rFonts w:ascii="Arial" w:hAnsi="Arial" w:eastAsia="Arial" w:cs="Arial"/>
          <w:bCs/>
        </w:rPr>
        <w:t xml:space="preserve">engagement </w:t>
      </w:r>
      <w:r>
        <w:rPr>
          <w:rFonts w:ascii="Arial" w:hAnsi="Arial" w:eastAsia="Arial" w:cs="Arial"/>
        </w:rPr>
        <w:t xml:space="preserve">as shown in Table 7 reflects as moderately extensive category mean of 3.20 which means that it is sometimes manifested </w:t>
      </w:r>
      <w:r>
        <w:rPr>
          <w:rFonts w:hint="default" w:ascii="Arial" w:hAnsi="Arial" w:eastAsia="Arial" w:cs="Arial"/>
          <w:lang w:val="en-US"/>
        </w:rPr>
        <w:t>among</w:t>
      </w:r>
      <w:r>
        <w:rPr>
          <w:rFonts w:ascii="Arial" w:hAnsi="Arial" w:eastAsia="Arial" w:cs="Arial"/>
        </w:rPr>
        <w:t xml:space="preserve"> the learners. Notably,</w:t>
      </w:r>
      <w:r>
        <w:rPr>
          <w:rFonts w:ascii="Arial" w:hAnsi="Arial" w:eastAsia="Arial" w:cs="Arial"/>
          <w:spacing w:val="-14"/>
        </w:rPr>
        <w:t xml:space="preserve"> </w:t>
      </w:r>
      <w:r>
        <w:rPr>
          <w:rFonts w:ascii="Arial" w:hAnsi="Arial" w:eastAsia="Arial" w:cs="Arial"/>
        </w:rPr>
        <w:t>the mean ratings of the different items range from 2.38 to 4.09. The table further reveals that the item</w:t>
      </w:r>
      <w:r>
        <w:rPr>
          <w:rFonts w:ascii="Arial" w:hAnsi="Arial" w:cs="Arial"/>
        </w:rPr>
        <w:t xml:space="preserve"> </w:t>
      </w:r>
      <w:r>
        <w:rPr>
          <w:rFonts w:ascii="Arial" w:hAnsi="Arial" w:eastAsia="SimSun" w:cs="Arial"/>
          <w:i/>
          <w:iCs/>
        </w:rPr>
        <w:t xml:space="preserve">Going places to learn about math </w:t>
      </w:r>
      <w:r>
        <w:rPr>
          <w:rFonts w:ascii="Arial" w:hAnsi="Arial" w:eastAsia="Arial" w:cs="Arial"/>
          <w:iCs/>
        </w:rPr>
        <w:t>has a mean rating of 2.38 described as less extensive and interpreted as item seldom manifested by the learners.</w:t>
      </w:r>
      <w:r>
        <w:rPr>
          <w:rFonts w:ascii="Arial" w:hAnsi="Arial" w:eastAsia="Arial" w:cs="Arial"/>
          <w:i/>
          <w:color w:val="FF0000"/>
        </w:rPr>
        <w:t xml:space="preserve"> </w:t>
      </w:r>
      <w:r>
        <w:rPr>
          <w:rFonts w:ascii="Arial" w:hAnsi="Arial" w:eastAsia="Arial" w:cs="Arial"/>
          <w:iCs/>
        </w:rPr>
        <w:t xml:space="preserve">Meanwhile, the item </w:t>
      </w:r>
      <w:r>
        <w:rPr>
          <w:rFonts w:ascii="Arial" w:hAnsi="Arial" w:eastAsia="Arial" w:cs="Arial"/>
          <w:i/>
        </w:rPr>
        <w:t>Looking at websites about math</w:t>
      </w:r>
      <w:r>
        <w:rPr>
          <w:rFonts w:ascii="Arial" w:hAnsi="Arial" w:eastAsia="Arial" w:cs="Arial"/>
          <w:i/>
          <w:iCs/>
        </w:rPr>
        <w:t xml:space="preserve"> </w:t>
      </w:r>
      <w:r>
        <w:rPr>
          <w:rFonts w:ascii="Arial" w:hAnsi="Arial" w:eastAsia="Arial" w:cs="Arial"/>
          <w:iCs/>
        </w:rPr>
        <w:t>h</w:t>
      </w:r>
      <w:r>
        <w:rPr>
          <w:rFonts w:ascii="Arial" w:hAnsi="Arial" w:eastAsia="Arial" w:cs="Arial"/>
          <w:iCs/>
          <w:spacing w:val="-11"/>
        </w:rPr>
        <w:t>as</w:t>
      </w:r>
      <w:r>
        <w:rPr>
          <w:rFonts w:ascii="Arial" w:hAnsi="Arial" w:eastAsia="Arial" w:cs="Arial"/>
          <w:spacing w:val="-11"/>
        </w:rPr>
        <w:t xml:space="preserve"> </w:t>
      </w:r>
      <w:r>
        <w:rPr>
          <w:rFonts w:ascii="Arial" w:hAnsi="Arial" w:eastAsia="Arial" w:cs="Arial"/>
        </w:rPr>
        <w:t xml:space="preserve">mean rating of 4.09 described as extensive and interpreted as </w:t>
      </w:r>
      <w:r>
        <w:rPr>
          <w:rFonts w:ascii="Arial" w:hAnsi="Arial" w:eastAsia="SimSun" w:cs="Arial"/>
          <w:color w:val="202124"/>
          <w:shd w:val="clear" w:color="auto" w:fill="FFFFFF"/>
          <w:lang w:eastAsia="zh-CN"/>
        </w:rPr>
        <w:t xml:space="preserve">learners’ numerical inquisitiveness </w:t>
      </w:r>
      <w:r>
        <w:rPr>
          <w:rFonts w:ascii="Arial" w:hAnsi="Arial" w:cs="Arial"/>
        </w:rPr>
        <w:t xml:space="preserve">is </w:t>
      </w:r>
      <w:r>
        <w:rPr>
          <w:rFonts w:ascii="Arial" w:hAnsi="Arial" w:eastAsia="Arial" w:cs="Arial"/>
        </w:rPr>
        <w:t xml:space="preserve">oftentimes </w:t>
      </w:r>
      <w:r>
        <w:rPr>
          <w:rFonts w:hint="default" w:ascii="Arial" w:hAnsi="Arial" w:eastAsia="Arial" w:cs="Arial"/>
          <w:lang w:val="en-US"/>
        </w:rPr>
        <w:t>manifested in Bunawan District, Davao City</w:t>
      </w:r>
      <w:r>
        <w:rPr>
          <w:rFonts w:ascii="Arial" w:hAnsi="Arial" w:eastAsia="Arial" w:cs="Arial"/>
        </w:rPr>
        <w:t>.</w:t>
      </w:r>
    </w:p>
    <w:p>
      <w:pPr>
        <w:pStyle w:val="2"/>
        <w:spacing w:line="480" w:lineRule="auto"/>
        <w:ind w:firstLine="720"/>
        <w:jc w:val="both"/>
        <w:rPr>
          <w:rFonts w:ascii="Arial" w:hAnsi="Arial" w:cs="Arial"/>
        </w:rPr>
      </w:pPr>
      <w:r>
        <w:rPr>
          <w:rFonts w:hint="default" w:ascii="Arial" w:hAnsi="Arial" w:cs="Arial"/>
          <w:lang w:val="en-US"/>
        </w:rPr>
        <w:t xml:space="preserve">The result implies that the </w:t>
      </w:r>
      <w:r>
        <w:rPr>
          <w:rFonts w:hint="default" w:ascii="Arial" w:hAnsi="Arial" w:eastAsia="Segoe UI" w:cs="Arial"/>
          <w:i w:val="0"/>
          <w:iCs w:val="0"/>
          <w:caps w:val="0"/>
          <w:color w:val="0F0F0F"/>
          <w:spacing w:val="0"/>
          <w:sz w:val="24"/>
          <w:szCs w:val="24"/>
        </w:rPr>
        <w:t>degree to which students actively involve themselves, show curiosity, and participate in learning activities related to numerical concepts and mathematics</w:t>
      </w:r>
      <w:r>
        <w:rPr>
          <w:rFonts w:hint="default" w:ascii="Arial" w:hAnsi="Arial" w:eastAsia="Segoe UI" w:cs="Arial"/>
          <w:i w:val="0"/>
          <w:iCs w:val="0"/>
          <w:caps w:val="0"/>
          <w:color w:val="0F0F0F"/>
          <w:spacing w:val="0"/>
          <w:sz w:val="24"/>
          <w:szCs w:val="24"/>
          <w:lang w:val="en-US"/>
        </w:rPr>
        <w:t xml:space="preserve"> is sometimes manifested in Bunawan District, Davao City</w:t>
      </w:r>
      <w:r>
        <w:rPr>
          <w:rFonts w:hint="default" w:ascii="Arial" w:hAnsi="Arial" w:cs="Arial"/>
          <w:lang w:val="en-US"/>
        </w:rPr>
        <w:t xml:space="preserve">. This supports the idea of </w:t>
      </w:r>
      <w:r>
        <w:rPr>
          <w:rFonts w:hint="default" w:ascii="Arial" w:hAnsi="Arial" w:eastAsia="TimesNewRomanPSMT" w:cs="Arial"/>
          <w:color w:val="auto"/>
          <w:kern w:val="0"/>
          <w:sz w:val="24"/>
          <w:szCs w:val="24"/>
          <w:lang w:val="en-US" w:eastAsia="zh-CN" w:bidi="ar"/>
        </w:rPr>
        <w:t>Blasco-Arcas et al.</w:t>
      </w:r>
      <w:r>
        <w:rPr>
          <w:rFonts w:hint="default" w:ascii="Arial" w:hAnsi="Arial" w:eastAsia="TimesNewRomanPSMT" w:cs="Arial"/>
          <w:color w:val="auto"/>
          <w:kern w:val="0"/>
          <w:sz w:val="24"/>
          <w:szCs w:val="24"/>
          <w:lang w:val="en-PH" w:eastAsia="zh-CN" w:bidi="ar"/>
        </w:rPr>
        <w:t xml:space="preserve"> </w:t>
      </w:r>
      <w:r>
        <w:rPr>
          <w:rFonts w:hint="default" w:ascii="Arial" w:hAnsi="Arial" w:eastAsia="TimesNewRomanPSMT" w:cs="Arial"/>
          <w:color w:val="auto"/>
          <w:kern w:val="0"/>
          <w:sz w:val="24"/>
          <w:szCs w:val="24"/>
          <w:lang w:val="en-US" w:eastAsia="zh-CN" w:bidi="ar"/>
        </w:rPr>
        <w:t>(</w:t>
      </w:r>
      <w:r>
        <w:rPr>
          <w:rFonts w:hint="default" w:ascii="Arial" w:hAnsi="Arial" w:eastAsia="TimesNewRomanPSMT" w:cs="Arial"/>
          <w:color w:val="auto"/>
          <w:kern w:val="0"/>
          <w:sz w:val="24"/>
          <w:szCs w:val="24"/>
          <w:lang w:val="en-PH" w:eastAsia="zh-CN" w:bidi="ar"/>
        </w:rPr>
        <w:t>2013</w:t>
      </w:r>
      <w:r>
        <w:rPr>
          <w:rFonts w:hint="default" w:ascii="Arial" w:hAnsi="Arial" w:eastAsia="SimSun" w:cs="Arial"/>
          <w:sz w:val="24"/>
          <w:szCs w:val="24"/>
          <w:lang w:val="en-PH"/>
        </w:rPr>
        <w:t>)</w:t>
      </w:r>
      <w:r>
        <w:rPr>
          <w:rFonts w:hint="default" w:ascii="Arial" w:hAnsi="Arial" w:eastAsia="SimSun" w:cs="Arial"/>
          <w:sz w:val="24"/>
          <w:szCs w:val="24"/>
          <w:lang w:val="en-US"/>
        </w:rPr>
        <w:t xml:space="preserve"> that l</w:t>
      </w:r>
      <w:r>
        <w:rPr>
          <w:rFonts w:hint="default" w:ascii="Arial" w:hAnsi="Arial" w:eastAsia="Segoe UI" w:cs="Arial"/>
          <w:i w:val="0"/>
          <w:iCs w:val="0"/>
          <w:caps w:val="0"/>
          <w:color w:val="0F0F0F"/>
          <w:spacing w:val="0"/>
          <w:sz w:val="24"/>
          <w:szCs w:val="24"/>
        </w:rPr>
        <w:t>earners with moderate numerical inquisitiveness in terms of engagement are likely to actively participate in numerical tasks. They contribute without being overly dominant or passive, fostering a collaborative learning environment</w:t>
      </w:r>
      <w:r>
        <w:rPr>
          <w:rFonts w:hint="default" w:ascii="Arial" w:hAnsi="Arial" w:cs="Arial"/>
          <w:lang w:val="en-US"/>
        </w:rPr>
        <w:t xml:space="preserve">. Adding more, the result also supports </w:t>
      </w:r>
      <w:r>
        <w:rPr>
          <w:rFonts w:hint="default" w:ascii="Arial" w:hAnsi="Arial" w:eastAsia="SimSun" w:cs="Arial"/>
          <w:sz w:val="24"/>
          <w:szCs w:val="24"/>
        </w:rPr>
        <w:t>Klerlein</w:t>
      </w:r>
      <w:r>
        <w:rPr>
          <w:rFonts w:hint="default" w:ascii="Arial" w:hAnsi="Arial" w:eastAsia="SimSun" w:cs="Arial"/>
          <w:sz w:val="24"/>
          <w:szCs w:val="24"/>
          <w:lang w:val="en-PH"/>
        </w:rPr>
        <w:t xml:space="preserve"> and</w:t>
      </w:r>
      <w:r>
        <w:rPr>
          <w:rFonts w:hint="default" w:ascii="Arial" w:hAnsi="Arial" w:eastAsia="SimSun" w:cs="Arial"/>
          <w:sz w:val="24"/>
          <w:szCs w:val="24"/>
        </w:rPr>
        <w:t xml:space="preserve"> Hervey</w:t>
      </w:r>
      <w:r>
        <w:rPr>
          <w:rFonts w:hint="default" w:ascii="Arial" w:hAnsi="Arial" w:eastAsia="SimSun" w:cs="Arial"/>
          <w:sz w:val="24"/>
          <w:szCs w:val="24"/>
          <w:lang w:val="en-US"/>
        </w:rPr>
        <w:t>’s</w:t>
      </w:r>
      <w:r>
        <w:rPr>
          <w:rFonts w:hint="default" w:ascii="Arial" w:hAnsi="Arial" w:eastAsia="SimSun" w:cs="Arial"/>
          <w:sz w:val="24"/>
          <w:szCs w:val="24"/>
          <w:lang w:val="en-PH"/>
        </w:rPr>
        <w:t xml:space="preserve"> (2017)</w:t>
      </w:r>
      <w:r>
        <w:rPr>
          <w:rFonts w:hint="default" w:ascii="Arial" w:hAnsi="Arial" w:eastAsia="SimSun" w:cs="Arial"/>
          <w:sz w:val="24"/>
          <w:szCs w:val="24"/>
          <w:lang w:val="en-US"/>
        </w:rPr>
        <w:t xml:space="preserve"> findings that m</w:t>
      </w:r>
      <w:r>
        <w:rPr>
          <w:rFonts w:hint="default" w:ascii="Arial" w:hAnsi="Arial" w:eastAsia="Segoe UI" w:cs="Arial"/>
          <w:i w:val="0"/>
          <w:iCs w:val="0"/>
          <w:caps w:val="0"/>
          <w:color w:val="0F0F0F"/>
          <w:spacing w:val="0"/>
          <w:sz w:val="24"/>
          <w:szCs w:val="24"/>
        </w:rPr>
        <w:t>oderate</w:t>
      </w:r>
      <w:r>
        <w:rPr>
          <w:rFonts w:hint="default" w:ascii="Arial" w:hAnsi="Arial" w:eastAsia="Segoe UI" w:cs="Arial"/>
          <w:i w:val="0"/>
          <w:iCs w:val="0"/>
          <w:caps w:val="0"/>
          <w:color w:val="0F0F0F"/>
          <w:spacing w:val="0"/>
          <w:sz w:val="24"/>
          <w:szCs w:val="24"/>
          <w:lang w:val="en-US"/>
        </w:rPr>
        <w:t>ly</w:t>
      </w:r>
      <w:r>
        <w:rPr>
          <w:rFonts w:hint="default" w:ascii="Arial" w:hAnsi="Arial" w:eastAsia="Segoe UI" w:cs="Arial"/>
          <w:i w:val="0"/>
          <w:iCs w:val="0"/>
          <w:caps w:val="0"/>
          <w:color w:val="0F0F0F"/>
          <w:spacing w:val="0"/>
          <w:sz w:val="24"/>
          <w:szCs w:val="24"/>
        </w:rPr>
        <w:t xml:space="preserve"> engage</w:t>
      </w:r>
      <w:r>
        <w:rPr>
          <w:rFonts w:hint="default" w:ascii="Arial" w:hAnsi="Arial" w:eastAsia="Segoe UI" w:cs="Arial"/>
          <w:i w:val="0"/>
          <w:iCs w:val="0"/>
          <w:caps w:val="0"/>
          <w:color w:val="0F0F0F"/>
          <w:spacing w:val="0"/>
          <w:sz w:val="24"/>
          <w:szCs w:val="24"/>
          <w:lang w:val="en-US"/>
        </w:rPr>
        <w:t>d</w:t>
      </w:r>
      <w:r>
        <w:rPr>
          <w:rFonts w:hint="default" w:ascii="Arial" w:hAnsi="Arial" w:eastAsia="Segoe UI" w:cs="Arial"/>
          <w:i w:val="0"/>
          <w:iCs w:val="0"/>
          <w:caps w:val="0"/>
          <w:color w:val="0F0F0F"/>
          <w:spacing w:val="0"/>
          <w:sz w:val="24"/>
          <w:szCs w:val="24"/>
        </w:rPr>
        <w:t xml:space="preserve"> learners can maintain steady focus during numerical activities. They are attentive without being overly absorbed or easily distracted, contributing to effective learning</w:t>
      </w:r>
      <w:r>
        <w:rPr>
          <w:rFonts w:hint="default" w:ascii="Arial" w:hAnsi="Arial" w:eastAsia="Segoe UI" w:cs="Arial"/>
          <w:i w:val="0"/>
          <w:iCs w:val="0"/>
          <w:caps w:val="0"/>
          <w:color w:val="0F0F0F"/>
          <w:spacing w:val="0"/>
          <w:sz w:val="24"/>
          <w:szCs w:val="24"/>
          <w:lang w:val="en-US"/>
        </w:rPr>
        <w:t>. E</w:t>
      </w:r>
      <w:r>
        <w:rPr>
          <w:rFonts w:hint="default" w:ascii="Arial" w:hAnsi="Arial" w:eastAsia="Segoe UI" w:cs="Arial"/>
          <w:i w:val="0"/>
          <w:iCs w:val="0"/>
          <w:caps w:val="0"/>
          <w:color w:val="0F0F0F"/>
          <w:spacing w:val="0"/>
          <w:sz w:val="24"/>
          <w:szCs w:val="24"/>
        </w:rPr>
        <w:t>ngaged learners are open to exploring numerical problems</w:t>
      </w:r>
      <w:r>
        <w:rPr>
          <w:rFonts w:hint="default" w:ascii="Arial" w:hAnsi="Arial" w:eastAsia="Segoe UI" w:cs="Arial"/>
          <w:i w:val="0"/>
          <w:iCs w:val="0"/>
          <w:caps w:val="0"/>
          <w:color w:val="0F0F0F"/>
          <w:spacing w:val="0"/>
          <w:sz w:val="24"/>
          <w:szCs w:val="24"/>
          <w:lang w:val="en-US"/>
        </w:rPr>
        <w:t>.</w:t>
      </w:r>
    </w:p>
    <w:tbl>
      <w:tblPr>
        <w:tblStyle w:val="6"/>
        <w:tblW w:w="0" w:type="auto"/>
        <w:jc w:val="center"/>
        <w:tblLayout w:type="fixed"/>
        <w:tblCellMar>
          <w:top w:w="0" w:type="dxa"/>
          <w:left w:w="0" w:type="dxa"/>
          <w:bottom w:w="0" w:type="dxa"/>
          <w:right w:w="0" w:type="dxa"/>
        </w:tblCellMar>
      </w:tblPr>
      <w:tblGrid>
        <w:gridCol w:w="5400"/>
        <w:gridCol w:w="1183"/>
        <w:gridCol w:w="1927"/>
      </w:tblGrid>
      <w:tr>
        <w:tblPrEx>
          <w:tblCellMar>
            <w:top w:w="0" w:type="dxa"/>
            <w:left w:w="0" w:type="dxa"/>
            <w:bottom w:w="0" w:type="dxa"/>
            <w:right w:w="0" w:type="dxa"/>
          </w:tblCellMar>
        </w:tblPrEx>
        <w:trPr>
          <w:trHeight w:val="300" w:hRule="atLeast"/>
          <w:jc w:val="center"/>
        </w:trPr>
        <w:tc>
          <w:tcPr>
            <w:tcW w:w="8510" w:type="dxa"/>
            <w:gridSpan w:val="3"/>
            <w:tcBorders>
              <w:top w:val="nil"/>
              <w:left w:val="nil"/>
              <w:bottom w:val="single" w:color="auto" w:sz="4" w:space="0"/>
              <w:right w:val="nil"/>
            </w:tcBorders>
            <w:noWrap/>
            <w:tcMar>
              <w:top w:w="15" w:type="dxa"/>
              <w:left w:w="15" w:type="dxa"/>
              <w:right w:w="15" w:type="dxa"/>
            </w:tcMar>
            <w:vAlign w:val="center"/>
          </w:tcPr>
          <w:p>
            <w:pPr>
              <w:jc w:val="both"/>
              <w:textAlignment w:val="center"/>
              <w:rPr>
                <w:rFonts w:ascii="Arial" w:hAnsi="Arial" w:eastAsia="SimSun" w:cs="Arial"/>
                <w:i/>
                <w:iCs/>
                <w:color w:val="000000"/>
                <w:sz w:val="24"/>
                <w:szCs w:val="24"/>
                <w:lang w:bidi="ar"/>
              </w:rPr>
            </w:pPr>
            <w:r>
              <w:rPr>
                <w:rFonts w:ascii="Arial" w:hAnsi="Arial" w:eastAsia="SimSun" w:cs="Arial"/>
                <w:color w:val="000000"/>
                <w:sz w:val="24"/>
                <w:szCs w:val="24"/>
                <w:lang w:bidi="ar"/>
              </w:rPr>
              <w:t>Table</w:t>
            </w:r>
            <w:r>
              <w:rPr>
                <w:rFonts w:ascii="Arial" w:hAnsi="Arial" w:eastAsia="SimSun" w:cs="Arial"/>
                <w:color w:val="000000"/>
                <w:sz w:val="24"/>
                <w:szCs w:val="24"/>
                <w:lang w:val="en-PH" w:bidi="ar"/>
              </w:rPr>
              <w:t xml:space="preserve"> </w:t>
            </w:r>
            <w:r>
              <w:rPr>
                <w:rFonts w:ascii="Arial" w:hAnsi="Arial" w:eastAsia="SimSun" w:cs="Arial"/>
                <w:color w:val="000000"/>
                <w:sz w:val="24"/>
                <w:szCs w:val="24"/>
                <w:lang w:bidi="ar"/>
              </w:rPr>
              <w:t>7</w:t>
            </w:r>
            <w:r>
              <w:rPr>
                <w:rFonts w:ascii="Arial" w:hAnsi="Arial" w:eastAsia="SimSun" w:cs="Arial"/>
                <w:color w:val="000000"/>
                <w:sz w:val="24"/>
                <w:szCs w:val="24"/>
                <w:lang w:val="en-PH" w:bidi="ar"/>
              </w:rPr>
              <w:t xml:space="preserve">. </w:t>
            </w:r>
            <w:r>
              <w:rPr>
                <w:rFonts w:ascii="Arial" w:hAnsi="Arial" w:eastAsia="Times New Roman" w:cs="Arial"/>
                <w:bCs/>
                <w:i/>
                <w:iCs/>
                <w:color w:val="000000"/>
                <w:sz w:val="24"/>
                <w:szCs w:val="24"/>
              </w:rPr>
              <w:t xml:space="preserve">Learners’ Numerical Inquisitiveness </w:t>
            </w:r>
            <w:r>
              <w:rPr>
                <w:rFonts w:ascii="Arial" w:hAnsi="Arial" w:eastAsia="Times New Roman" w:cs="Arial"/>
                <w:i/>
                <w:iCs/>
                <w:color w:val="000000"/>
                <w:sz w:val="24"/>
                <w:szCs w:val="24"/>
              </w:rPr>
              <w:t>in Terms of Engagement</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single" w:color="auto" w:sz="4" w:space="0"/>
              <w:right w:val="nil"/>
            </w:tcBorders>
            <w:noWrap/>
            <w:tcMar>
              <w:top w:w="15" w:type="dxa"/>
              <w:left w:w="15" w:type="dxa"/>
              <w:right w:w="15" w:type="dxa"/>
            </w:tcMar>
            <w:vAlign w:val="center"/>
          </w:tcPr>
          <w:p>
            <w:pPr>
              <w:jc w:val="center"/>
              <w:rPr>
                <w:rFonts w:ascii="Arial" w:hAnsi="Arial" w:eastAsia="SimSun" w:cs="Arial"/>
                <w:color w:val="000000"/>
                <w:sz w:val="24"/>
                <w:szCs w:val="24"/>
              </w:rPr>
            </w:pPr>
            <w:r>
              <w:rPr>
                <w:rFonts w:ascii="Arial" w:hAnsi="Arial" w:cs="Arial"/>
                <w:b/>
                <w:bCs/>
                <w:color w:val="000000"/>
                <w:sz w:val="24"/>
                <w:szCs w:val="24"/>
                <w:lang w:val="en-PH"/>
              </w:rPr>
              <w:t>Statement</w:t>
            </w:r>
          </w:p>
        </w:tc>
        <w:tc>
          <w:tcPr>
            <w:tcW w:w="1183" w:type="dxa"/>
            <w:tcBorders>
              <w:top w:val="nil"/>
              <w:left w:val="nil"/>
              <w:bottom w:val="single" w:color="auto" w:sz="4" w:space="0"/>
              <w:right w:val="nil"/>
            </w:tcBorders>
            <w:noWrap/>
            <w:tcMar>
              <w:top w:w="15" w:type="dxa"/>
              <w:left w:w="15" w:type="dxa"/>
              <w:right w:w="15" w:type="dxa"/>
            </w:tcMar>
            <w:vAlign w:val="center"/>
          </w:tcPr>
          <w:p>
            <w:pPr>
              <w:jc w:val="center"/>
              <w:textAlignment w:val="center"/>
              <w:rPr>
                <w:rFonts w:ascii="Arial" w:hAnsi="Arial" w:cs="Arial"/>
                <w:color w:val="000000"/>
                <w:sz w:val="24"/>
                <w:szCs w:val="24"/>
              </w:rPr>
            </w:pPr>
            <w:r>
              <w:rPr>
                <w:rFonts w:ascii="Arial" w:hAnsi="Arial" w:eastAsia="SimSun" w:cs="Arial"/>
                <w:b/>
                <w:bCs/>
                <w:color w:val="000000"/>
                <w:sz w:val="24"/>
                <w:szCs w:val="24"/>
                <w:lang w:bidi="ar"/>
              </w:rPr>
              <w:t>Mean</w:t>
            </w:r>
          </w:p>
        </w:tc>
        <w:tc>
          <w:tcPr>
            <w:tcW w:w="1927" w:type="dxa"/>
            <w:tcBorders>
              <w:top w:val="nil"/>
              <w:left w:val="nil"/>
              <w:bottom w:val="single" w:color="auto" w:sz="4" w:space="0"/>
              <w:right w:val="nil"/>
            </w:tcBorders>
            <w:noWrap/>
            <w:tcMar>
              <w:top w:w="15" w:type="dxa"/>
              <w:left w:w="15" w:type="dxa"/>
              <w:right w:w="15" w:type="dxa"/>
            </w:tcMar>
            <w:vAlign w:val="bottom"/>
          </w:tcPr>
          <w:p>
            <w:pPr>
              <w:jc w:val="center"/>
              <w:rPr>
                <w:rFonts w:ascii="Arial" w:hAnsi="Arial" w:eastAsia="Times New Roman" w:cs="Arial"/>
                <w:b/>
                <w:i/>
                <w:iCs/>
                <w:color w:val="000000"/>
                <w:sz w:val="24"/>
                <w:szCs w:val="24"/>
                <w:lang w:val="en-PH"/>
              </w:rPr>
            </w:pPr>
            <w:r>
              <w:rPr>
                <w:rFonts w:ascii="Arial" w:hAnsi="Arial" w:eastAsia="Times New Roman" w:cs="Arial"/>
                <w:b/>
                <w:color w:val="000000"/>
                <w:sz w:val="24"/>
                <w:szCs w:val="24"/>
              </w:rPr>
              <w:t>Descriptive</w:t>
            </w:r>
            <w:r>
              <w:rPr>
                <w:rFonts w:ascii="Arial" w:hAnsi="Arial" w:eastAsia="Times New Roman" w:cs="Arial"/>
                <w:b/>
                <w:color w:val="000000"/>
                <w:sz w:val="24"/>
                <w:szCs w:val="24"/>
                <w:lang w:val="en-PH"/>
              </w:rPr>
              <w:t xml:space="preserve"> </w:t>
            </w:r>
            <w:r>
              <w:rPr>
                <w:rFonts w:ascii="Arial" w:hAnsi="Arial" w:eastAsia="Times New Roman" w:cs="Arial"/>
                <w:b/>
                <w:color w:val="000000"/>
                <w:sz w:val="24"/>
                <w:szCs w:val="24"/>
              </w:rPr>
              <w:t>Rating</w:t>
            </w:r>
          </w:p>
        </w:tc>
      </w:tr>
      <w:tr>
        <w:tblPrEx>
          <w:tblCellMar>
            <w:top w:w="0" w:type="dxa"/>
            <w:left w:w="0" w:type="dxa"/>
            <w:bottom w:w="0" w:type="dxa"/>
            <w:right w:w="0" w:type="dxa"/>
          </w:tblCellMar>
        </w:tblPrEx>
        <w:trPr>
          <w:trHeight w:val="327" w:hRule="atLeast"/>
          <w:jc w:val="center"/>
        </w:trPr>
        <w:tc>
          <w:tcPr>
            <w:tcW w:w="5400" w:type="dxa"/>
            <w:tcBorders>
              <w:top w:val="single" w:color="auto" w:sz="4" w:space="0"/>
              <w:left w:val="nil"/>
              <w:bottom w:val="nil"/>
              <w:right w:val="nil"/>
            </w:tcBorders>
            <w:noWrap/>
            <w:tcMar>
              <w:top w:w="15" w:type="dxa"/>
              <w:left w:w="15" w:type="dxa"/>
              <w:right w:w="15" w:type="dxa"/>
            </w:tcMar>
            <w:vAlign w:val="center"/>
          </w:tcPr>
          <w:p>
            <w:pPr>
              <w:widowControl w:val="0"/>
              <w:numPr>
                <w:ilvl w:val="0"/>
                <w:numId w:val="9"/>
              </w:numPr>
              <w:jc w:val="both"/>
              <w:rPr>
                <w:rFonts w:ascii="Arial" w:hAnsi="Arial" w:eastAsia="Calibri" w:cs="Arial"/>
                <w:sz w:val="24"/>
                <w:szCs w:val="24"/>
              </w:rPr>
            </w:pPr>
            <w:r>
              <w:rPr>
                <w:rFonts w:ascii="Arial" w:hAnsi="Arial" w:eastAsia="SimSun" w:cs="Arial"/>
                <w:sz w:val="24"/>
                <w:szCs w:val="24"/>
              </w:rPr>
              <w:t>Talking to family or friends about things they learned in math class.</w:t>
            </w:r>
          </w:p>
        </w:tc>
        <w:tc>
          <w:tcPr>
            <w:tcW w:w="1183" w:type="dxa"/>
            <w:tcBorders>
              <w:top w:val="single" w:color="auto" w:sz="4" w:space="0"/>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4"/>
                <w:szCs w:val="24"/>
              </w:rPr>
            </w:pPr>
            <w:r>
              <w:rPr>
                <w:rFonts w:ascii="Arial" w:hAnsi="Arial" w:eastAsia="SimSun" w:cs="Arial"/>
                <w:color w:val="000000"/>
                <w:sz w:val="24"/>
                <w:szCs w:val="24"/>
                <w:lang w:bidi="ar"/>
              </w:rPr>
              <w:t>3.26</w:t>
            </w:r>
          </w:p>
        </w:tc>
        <w:tc>
          <w:tcPr>
            <w:tcW w:w="1927" w:type="dxa"/>
            <w:tcBorders>
              <w:top w:val="single" w:color="auto" w:sz="4" w:space="0"/>
              <w:left w:val="nil"/>
              <w:bottom w:val="nil"/>
              <w:right w:val="nil"/>
            </w:tcBorders>
            <w:noWrap/>
            <w:tcMar>
              <w:top w:w="15" w:type="dxa"/>
              <w:left w:w="15" w:type="dxa"/>
              <w:right w:w="15" w:type="dxa"/>
            </w:tcMar>
            <w:vAlign w:val="center"/>
          </w:tcPr>
          <w:p>
            <w:pPr>
              <w:jc w:val="center"/>
              <w:rPr>
                <w:rFonts w:ascii="Arial" w:hAnsi="Arial" w:eastAsia="SimSun" w:cs="Arial"/>
                <w:color w:val="000000"/>
                <w:sz w:val="24"/>
                <w:szCs w:val="24"/>
                <w:lang w:val="en-PH"/>
              </w:rPr>
            </w:pPr>
            <w:r>
              <w:rPr>
                <w:rFonts w:ascii="Arial" w:hAnsi="Arial" w:cs="Arial"/>
                <w:color w:val="000000"/>
                <w:sz w:val="24"/>
                <w:szCs w:val="24"/>
                <w:lang w:val="en-PH"/>
              </w:rPr>
              <w:t>Moderately 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center"/>
          </w:tcPr>
          <w:p>
            <w:pPr>
              <w:widowControl w:val="0"/>
              <w:numPr>
                <w:ilvl w:val="0"/>
                <w:numId w:val="9"/>
              </w:numPr>
              <w:jc w:val="both"/>
              <w:rPr>
                <w:rFonts w:ascii="Arial" w:hAnsi="Arial" w:eastAsia="Calibri" w:cs="Arial"/>
                <w:sz w:val="24"/>
                <w:szCs w:val="24"/>
              </w:rPr>
            </w:pPr>
            <w:r>
              <w:rPr>
                <w:rFonts w:ascii="Arial" w:hAnsi="Arial" w:eastAsia="SimSun" w:cs="Arial"/>
                <w:sz w:val="24"/>
                <w:szCs w:val="24"/>
              </w:rPr>
              <w:t>Watching television shows about math.</w:t>
            </w:r>
          </w:p>
        </w:tc>
        <w:tc>
          <w:tcPr>
            <w:tcW w:w="1183"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4"/>
                <w:szCs w:val="24"/>
              </w:rPr>
            </w:pPr>
            <w:r>
              <w:rPr>
                <w:rFonts w:ascii="Arial" w:hAnsi="Arial" w:eastAsia="SimSun" w:cs="Arial"/>
                <w:color w:val="000000"/>
                <w:sz w:val="24"/>
                <w:szCs w:val="24"/>
                <w:lang w:bidi="ar"/>
              </w:rPr>
              <w:t>3.45</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eastAsia="SimSun" w:cs="Arial"/>
                <w:color w:val="000000"/>
                <w:sz w:val="24"/>
                <w:szCs w:val="24"/>
                <w:lang w:val="en-PH"/>
              </w:rPr>
            </w:pP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center"/>
          </w:tcPr>
          <w:p>
            <w:pPr>
              <w:widowControl w:val="0"/>
              <w:numPr>
                <w:ilvl w:val="0"/>
                <w:numId w:val="9"/>
              </w:numPr>
              <w:jc w:val="both"/>
              <w:rPr>
                <w:rFonts w:ascii="Arial" w:hAnsi="Arial" w:eastAsia="Calibri" w:cs="Arial"/>
                <w:sz w:val="24"/>
                <w:szCs w:val="24"/>
                <w:lang w:eastAsia="ko-KR"/>
              </w:rPr>
            </w:pPr>
            <w:bookmarkStart w:id="41" w:name="_Hlk139655348"/>
            <w:bookmarkStart w:id="42" w:name="_Hlk135855545"/>
            <w:r>
              <w:rPr>
                <w:rFonts w:ascii="Arial" w:hAnsi="Arial" w:eastAsia="SimSun" w:cs="Arial"/>
                <w:sz w:val="24"/>
                <w:szCs w:val="24"/>
              </w:rPr>
              <w:t>Looking at websites about math</w:t>
            </w:r>
            <w:bookmarkEnd w:id="41"/>
            <w:r>
              <w:rPr>
                <w:rFonts w:ascii="Arial" w:hAnsi="Arial" w:eastAsia="SimSun" w:cs="Arial"/>
                <w:sz w:val="24"/>
                <w:szCs w:val="24"/>
              </w:rPr>
              <w:t>.</w:t>
            </w:r>
            <w:bookmarkEnd w:id="42"/>
          </w:p>
        </w:tc>
        <w:tc>
          <w:tcPr>
            <w:tcW w:w="1183"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4"/>
                <w:szCs w:val="24"/>
              </w:rPr>
            </w:pPr>
            <w:r>
              <w:rPr>
                <w:rFonts w:ascii="Arial" w:hAnsi="Arial" w:eastAsia="SimSun" w:cs="Arial"/>
                <w:color w:val="000000"/>
                <w:sz w:val="24"/>
                <w:szCs w:val="24"/>
                <w:lang w:bidi="ar"/>
              </w:rPr>
              <w:t>4.09</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eastAsia="SimSun" w:cs="Arial"/>
                <w:color w:val="000000"/>
                <w:sz w:val="24"/>
                <w:szCs w:val="24"/>
                <w:lang w:val="en-PH"/>
              </w:rPr>
            </w:pP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center"/>
          </w:tcPr>
          <w:p>
            <w:pPr>
              <w:widowControl w:val="0"/>
              <w:numPr>
                <w:ilvl w:val="0"/>
                <w:numId w:val="9"/>
              </w:numPr>
              <w:jc w:val="both"/>
              <w:rPr>
                <w:rFonts w:ascii="Arial" w:hAnsi="Arial" w:eastAsia="SimSun" w:cs="Arial"/>
                <w:sz w:val="24"/>
                <w:szCs w:val="24"/>
              </w:rPr>
            </w:pPr>
            <w:r>
              <w:rPr>
                <w:rFonts w:ascii="Arial" w:hAnsi="Arial" w:eastAsia="SimSun" w:cs="Arial"/>
                <w:sz w:val="24"/>
                <w:szCs w:val="24"/>
              </w:rPr>
              <w:t>Playing math computer games.</w:t>
            </w:r>
          </w:p>
        </w:tc>
        <w:tc>
          <w:tcPr>
            <w:tcW w:w="1183"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eastAsia="SimSun" w:cs="Arial"/>
                <w:color w:val="000000"/>
                <w:sz w:val="24"/>
                <w:szCs w:val="24"/>
                <w:lang w:bidi="ar"/>
              </w:rPr>
            </w:pPr>
            <w:r>
              <w:rPr>
                <w:rFonts w:ascii="Arial" w:hAnsi="Arial" w:eastAsia="SimSun" w:cs="Arial"/>
                <w:color w:val="000000"/>
                <w:sz w:val="24"/>
                <w:szCs w:val="24"/>
                <w:lang w:bidi="ar"/>
              </w:rPr>
              <w:t>3.10</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cs="Arial"/>
                <w:color w:val="000000"/>
                <w:sz w:val="24"/>
                <w:szCs w:val="24"/>
                <w:lang w:val="en-PH"/>
              </w:rPr>
            </w:pPr>
            <w:r>
              <w:rPr>
                <w:rFonts w:ascii="Arial" w:hAnsi="Arial" w:cs="Arial"/>
                <w:color w:val="000000"/>
                <w:sz w:val="24"/>
                <w:szCs w:val="24"/>
                <w:lang w:val="en-PH"/>
              </w:rPr>
              <w:t>Moderately 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center"/>
          </w:tcPr>
          <w:p>
            <w:pPr>
              <w:widowControl w:val="0"/>
              <w:numPr>
                <w:ilvl w:val="0"/>
                <w:numId w:val="9"/>
              </w:numPr>
              <w:jc w:val="both"/>
              <w:rPr>
                <w:rFonts w:ascii="Arial" w:hAnsi="Arial" w:eastAsia="SimSun" w:cs="Arial"/>
                <w:sz w:val="24"/>
                <w:szCs w:val="24"/>
              </w:rPr>
            </w:pPr>
            <w:r>
              <w:rPr>
                <w:rFonts w:ascii="Arial" w:hAnsi="Arial" w:eastAsia="SimSun" w:cs="Arial"/>
                <w:sz w:val="24"/>
                <w:szCs w:val="24"/>
              </w:rPr>
              <w:t>Reading books about math.</w:t>
            </w:r>
          </w:p>
        </w:tc>
        <w:tc>
          <w:tcPr>
            <w:tcW w:w="1183"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eastAsia="SimSun" w:cs="Arial"/>
                <w:color w:val="000000"/>
                <w:sz w:val="24"/>
                <w:szCs w:val="24"/>
                <w:lang w:bidi="ar"/>
              </w:rPr>
            </w:pPr>
            <w:r>
              <w:rPr>
                <w:rFonts w:ascii="Arial" w:hAnsi="Arial" w:eastAsia="SimSun" w:cs="Arial"/>
                <w:color w:val="000000"/>
                <w:sz w:val="24"/>
                <w:szCs w:val="24"/>
                <w:lang w:bidi="ar"/>
              </w:rPr>
              <w:t>2.65</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cs="Arial"/>
                <w:color w:val="000000"/>
                <w:sz w:val="24"/>
                <w:szCs w:val="24"/>
                <w:lang w:val="en-PH"/>
              </w:rPr>
            </w:pPr>
            <w:r>
              <w:rPr>
                <w:rFonts w:ascii="Arial" w:hAnsi="Arial" w:cs="Arial"/>
                <w:color w:val="000000"/>
                <w:sz w:val="24"/>
                <w:szCs w:val="24"/>
                <w:lang w:val="en-PH"/>
              </w:rPr>
              <w:t>Moderately 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center"/>
          </w:tcPr>
          <w:p>
            <w:pPr>
              <w:widowControl w:val="0"/>
              <w:numPr>
                <w:ilvl w:val="0"/>
                <w:numId w:val="9"/>
              </w:numPr>
              <w:jc w:val="both"/>
              <w:rPr>
                <w:rFonts w:ascii="Arial" w:hAnsi="Arial" w:eastAsia="SimSun" w:cs="Arial"/>
                <w:sz w:val="24"/>
                <w:szCs w:val="24"/>
              </w:rPr>
            </w:pPr>
            <w:bookmarkStart w:id="43" w:name="_Hlk139655207"/>
            <w:r>
              <w:rPr>
                <w:rFonts w:ascii="Arial" w:hAnsi="Arial" w:eastAsia="SimSun" w:cs="Arial"/>
                <w:sz w:val="24"/>
                <w:szCs w:val="24"/>
              </w:rPr>
              <w:t>Going places to learn about math</w:t>
            </w:r>
            <w:bookmarkEnd w:id="43"/>
            <w:r>
              <w:rPr>
                <w:rFonts w:ascii="Arial" w:hAnsi="Arial" w:eastAsia="SimSun" w:cs="Arial"/>
                <w:sz w:val="24"/>
                <w:szCs w:val="24"/>
              </w:rPr>
              <w:t>.</w:t>
            </w:r>
          </w:p>
        </w:tc>
        <w:tc>
          <w:tcPr>
            <w:tcW w:w="1183"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eastAsia="SimSun" w:cs="Arial"/>
                <w:color w:val="000000"/>
                <w:sz w:val="24"/>
                <w:szCs w:val="24"/>
                <w:lang w:bidi="ar"/>
              </w:rPr>
            </w:pPr>
            <w:r>
              <w:rPr>
                <w:rFonts w:ascii="Arial" w:hAnsi="Arial" w:eastAsia="SimSun" w:cs="Arial"/>
                <w:color w:val="000000"/>
                <w:sz w:val="24"/>
                <w:szCs w:val="24"/>
                <w:lang w:bidi="ar"/>
              </w:rPr>
              <w:t>2.38</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cs="Arial"/>
                <w:color w:val="000000"/>
                <w:sz w:val="24"/>
                <w:szCs w:val="24"/>
                <w:lang w:val="en-PH"/>
              </w:rPr>
            </w:pPr>
            <w:r>
              <w:rPr>
                <w:rFonts w:ascii="Arial" w:hAnsi="Arial" w:cs="Arial"/>
                <w:color w:val="000000"/>
                <w:sz w:val="24"/>
                <w:szCs w:val="24"/>
                <w:lang w:val="en-PH"/>
              </w:rPr>
              <w:t>Less 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center"/>
          </w:tcPr>
          <w:p>
            <w:pPr>
              <w:widowControl w:val="0"/>
              <w:numPr>
                <w:ilvl w:val="0"/>
                <w:numId w:val="9"/>
              </w:numPr>
              <w:jc w:val="both"/>
              <w:rPr>
                <w:rFonts w:ascii="Arial" w:hAnsi="Arial" w:eastAsia="SimSun" w:cs="Arial"/>
                <w:sz w:val="24"/>
                <w:szCs w:val="24"/>
              </w:rPr>
            </w:pPr>
            <w:r>
              <w:rPr>
                <w:rFonts w:ascii="Arial" w:hAnsi="Arial" w:eastAsia="SimSun" w:cs="Arial"/>
                <w:sz w:val="24"/>
                <w:szCs w:val="24"/>
              </w:rPr>
              <w:t>Liking to do math problems.</w:t>
            </w:r>
          </w:p>
        </w:tc>
        <w:tc>
          <w:tcPr>
            <w:tcW w:w="1183"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eastAsia="SimSun" w:cs="Arial"/>
                <w:color w:val="000000"/>
                <w:sz w:val="24"/>
                <w:szCs w:val="24"/>
                <w:lang w:bidi="ar"/>
              </w:rPr>
            </w:pPr>
            <w:r>
              <w:rPr>
                <w:rFonts w:ascii="Arial" w:hAnsi="Arial" w:eastAsia="SimSun" w:cs="Arial"/>
                <w:color w:val="000000"/>
                <w:sz w:val="24"/>
                <w:szCs w:val="24"/>
                <w:lang w:bidi="ar"/>
              </w:rPr>
              <w:t>3.49</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cs="Arial"/>
                <w:color w:val="000000"/>
                <w:sz w:val="24"/>
                <w:szCs w:val="24"/>
                <w:lang w:val="en-PH"/>
              </w:rPr>
            </w:pP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single" w:color="auto" w:sz="4" w:space="0"/>
              <w:right w:val="nil"/>
            </w:tcBorders>
            <w:noWrap/>
            <w:tcMar>
              <w:top w:w="15" w:type="dxa"/>
              <w:left w:w="15" w:type="dxa"/>
              <w:right w:w="15" w:type="dxa"/>
            </w:tcMar>
            <w:vAlign w:val="bottom"/>
          </w:tcPr>
          <w:p>
            <w:pPr>
              <w:pStyle w:val="2"/>
              <w:jc w:val="center"/>
              <w:rPr>
                <w:rFonts w:ascii="Arial" w:hAnsi="Arial" w:eastAsia="SimSun" w:cs="Arial"/>
                <w:b/>
                <w:bCs/>
                <w:lang w:eastAsia="zh-CN"/>
              </w:rPr>
            </w:pPr>
            <w:r>
              <w:rPr>
                <w:rFonts w:ascii="Arial" w:hAnsi="Arial" w:eastAsia="SimSun" w:cs="Arial"/>
                <w:b/>
                <w:bCs/>
                <w:lang w:val="en-PH"/>
              </w:rPr>
              <w:t>Mean</w:t>
            </w:r>
          </w:p>
        </w:tc>
        <w:tc>
          <w:tcPr>
            <w:tcW w:w="1183" w:type="dxa"/>
            <w:tcBorders>
              <w:top w:val="nil"/>
              <w:left w:val="nil"/>
              <w:bottom w:val="single" w:color="auto" w:sz="4" w:space="0"/>
              <w:right w:val="nil"/>
            </w:tcBorders>
            <w:noWrap/>
            <w:tcMar>
              <w:top w:w="15" w:type="dxa"/>
              <w:left w:w="15" w:type="dxa"/>
              <w:right w:w="15" w:type="dxa"/>
            </w:tcMar>
            <w:vAlign w:val="center"/>
          </w:tcPr>
          <w:p>
            <w:pPr>
              <w:jc w:val="center"/>
              <w:textAlignment w:val="center"/>
              <w:rPr>
                <w:rFonts w:ascii="Arial" w:hAnsi="Arial" w:cs="Arial"/>
                <w:b/>
                <w:bCs/>
                <w:i/>
                <w:iCs/>
                <w:color w:val="000000"/>
                <w:sz w:val="24"/>
                <w:szCs w:val="24"/>
              </w:rPr>
            </w:pPr>
            <w:r>
              <w:rPr>
                <w:rFonts w:ascii="Arial" w:hAnsi="Arial" w:eastAsia="SimSun" w:cs="Arial"/>
                <w:b/>
                <w:bCs/>
                <w:i/>
                <w:iCs/>
                <w:color w:val="000000"/>
                <w:sz w:val="24"/>
                <w:szCs w:val="24"/>
                <w:lang w:bidi="ar"/>
              </w:rPr>
              <w:t xml:space="preserve">3.20 </w:t>
            </w:r>
          </w:p>
        </w:tc>
        <w:tc>
          <w:tcPr>
            <w:tcW w:w="1927" w:type="dxa"/>
            <w:tcBorders>
              <w:top w:val="nil"/>
              <w:left w:val="nil"/>
              <w:bottom w:val="single" w:color="auto" w:sz="4" w:space="0"/>
              <w:right w:val="nil"/>
            </w:tcBorders>
            <w:noWrap/>
            <w:tcMar>
              <w:top w:w="15" w:type="dxa"/>
              <w:left w:w="15" w:type="dxa"/>
              <w:right w:w="15" w:type="dxa"/>
            </w:tcMar>
            <w:vAlign w:val="center"/>
          </w:tcPr>
          <w:p>
            <w:pPr>
              <w:jc w:val="center"/>
              <w:rPr>
                <w:rFonts w:ascii="Arial" w:hAnsi="Arial" w:eastAsia="SimSun" w:cs="Arial"/>
                <w:b/>
                <w:bCs/>
                <w:i/>
                <w:iCs/>
                <w:color w:val="000000"/>
                <w:sz w:val="24"/>
                <w:szCs w:val="24"/>
                <w:lang w:val="en-PH"/>
              </w:rPr>
            </w:pPr>
            <w:r>
              <w:rPr>
                <w:rFonts w:ascii="Arial" w:hAnsi="Arial" w:cs="Arial"/>
                <w:b/>
                <w:bCs/>
                <w:i/>
                <w:iCs/>
                <w:color w:val="000000"/>
                <w:sz w:val="24"/>
                <w:szCs w:val="24"/>
                <w:lang w:val="en-PH"/>
              </w:rPr>
              <w:t>Moderately Extensive</w:t>
            </w:r>
          </w:p>
        </w:tc>
      </w:tr>
      <w:bookmarkEnd w:id="40"/>
    </w:tbl>
    <w:p>
      <w:pPr>
        <w:pStyle w:val="2"/>
        <w:jc w:val="both"/>
        <w:rPr>
          <w:rFonts w:ascii="Arial" w:hAnsi="Arial" w:eastAsia="SimSun" w:cs="Arial"/>
        </w:rPr>
      </w:pPr>
    </w:p>
    <w:p>
      <w:pPr>
        <w:pStyle w:val="2"/>
        <w:spacing w:line="480" w:lineRule="auto"/>
        <w:ind w:firstLine="720"/>
        <w:jc w:val="both"/>
        <w:rPr>
          <w:rFonts w:ascii="Arial" w:hAnsi="Arial" w:eastAsia="Arial" w:cs="Arial"/>
        </w:rPr>
      </w:pPr>
      <w:bookmarkStart w:id="44" w:name="_Hlk135225668"/>
      <w:r>
        <w:rPr>
          <w:rFonts w:ascii="Arial" w:hAnsi="Arial" w:eastAsia="Times New Roman" w:cs="Arial"/>
          <w:i/>
          <w:iCs/>
        </w:rPr>
        <w:t xml:space="preserve">Knowledge. </w:t>
      </w:r>
      <w:r>
        <w:rPr>
          <w:rFonts w:ascii="Arial" w:hAnsi="Arial" w:eastAsia="SimSun" w:cs="Arial"/>
        </w:rPr>
        <w:t>This</w:t>
      </w:r>
      <w:r>
        <w:rPr>
          <w:rFonts w:ascii="Arial" w:hAnsi="Arial" w:eastAsia="Arial" w:cs="Arial"/>
        </w:rPr>
        <w:t xml:space="preserve"> domain as shown in Table 8 has a category mean of 3.25 described as moderately extensive</w:t>
      </w:r>
      <w:r>
        <w:rPr>
          <w:rFonts w:ascii="Arial" w:hAnsi="Arial" w:eastAsia="Arial" w:cs="Arial"/>
          <w:iCs/>
        </w:rPr>
        <w:t xml:space="preserve"> and interpreted </w:t>
      </w:r>
      <w:r>
        <w:rPr>
          <w:rFonts w:ascii="Arial" w:hAnsi="Arial" w:eastAsia="Arial" w:cs="Arial"/>
        </w:rPr>
        <w:t xml:space="preserve">that this domain of </w:t>
      </w:r>
      <w:bookmarkStart w:id="45" w:name="_Hlk135224923"/>
      <w:r>
        <w:rPr>
          <w:rFonts w:ascii="Arial" w:hAnsi="Arial" w:eastAsia="SimSun" w:cs="Arial"/>
          <w:color w:val="202124"/>
          <w:shd w:val="clear" w:color="auto" w:fill="FFFFFF"/>
          <w:lang w:eastAsia="zh-CN"/>
        </w:rPr>
        <w:t xml:space="preserve">learners’ numerical inquisitiveness </w:t>
      </w:r>
      <w:r>
        <w:rPr>
          <w:rFonts w:ascii="Arial" w:hAnsi="Arial" w:cs="Arial"/>
        </w:rPr>
        <w:t>is sometimes manifested</w:t>
      </w:r>
      <w:bookmarkEnd w:id="45"/>
      <w:bookmarkStart w:id="46" w:name="_Hlk135228167"/>
      <w:r>
        <w:rPr>
          <w:rFonts w:hint="default" w:ascii="Arial" w:hAnsi="Arial" w:cs="Arial"/>
          <w:lang w:val="en-US"/>
        </w:rPr>
        <w:t xml:space="preserve"> in Bunawan District, Davao City</w:t>
      </w:r>
      <w:r>
        <w:rPr>
          <w:rFonts w:ascii="Arial" w:hAnsi="Arial" w:eastAsia="Arial" w:cs="Arial"/>
        </w:rPr>
        <w:t>.</w:t>
      </w:r>
      <w:bookmarkEnd w:id="46"/>
      <w:r>
        <w:rPr>
          <w:rFonts w:ascii="Arial" w:hAnsi="Arial" w:eastAsia="Arial" w:cs="Arial"/>
        </w:rPr>
        <w:t xml:space="preserve"> Adding on, the mean ratings of the different items range from 2.10 to 3.89. Specifically, the item </w:t>
      </w:r>
      <w:r>
        <w:rPr>
          <w:rFonts w:ascii="Arial" w:hAnsi="Arial" w:eastAsia="SimSun" w:cs="Arial"/>
          <w:i/>
          <w:iCs/>
          <w:lang w:val="en-PH"/>
        </w:rPr>
        <w:t>Doing well in math classes</w:t>
      </w:r>
      <w:r>
        <w:rPr>
          <w:rFonts w:ascii="Arial" w:hAnsi="Arial" w:eastAsia="SimSun" w:cs="Arial"/>
          <w:i/>
          <w:iCs/>
        </w:rPr>
        <w:t xml:space="preserve"> </w:t>
      </w:r>
      <w:r>
        <w:rPr>
          <w:rFonts w:ascii="Arial" w:hAnsi="Arial" w:eastAsia="SimSun" w:cs="Arial"/>
        </w:rPr>
        <w:t xml:space="preserve">has </w:t>
      </w:r>
      <w:r>
        <w:rPr>
          <w:rFonts w:ascii="Arial" w:hAnsi="Arial" w:eastAsia="Arial" w:cs="Arial"/>
        </w:rPr>
        <w:t>a</w:t>
      </w:r>
      <w:r>
        <w:rPr>
          <w:rFonts w:ascii="Arial" w:hAnsi="Arial" w:eastAsia="Arial" w:cs="Arial"/>
          <w:iCs/>
        </w:rPr>
        <w:t xml:space="preserve"> mean rating of 2.10 described as less extensive and interpreted as item seldom manifested by the learners. The item </w:t>
      </w:r>
      <w:r>
        <w:rPr>
          <w:rFonts w:ascii="Arial" w:hAnsi="Arial" w:eastAsia="Arial" w:cs="Arial"/>
          <w:i/>
        </w:rPr>
        <w:t>Believing that t</w:t>
      </w:r>
      <w:r>
        <w:rPr>
          <w:rFonts w:ascii="Arial" w:hAnsi="Arial" w:eastAsia="Arial" w:cs="Arial"/>
          <w:i/>
          <w:lang w:val="en-PH"/>
        </w:rPr>
        <w:t>he concepts in math are not hard to understand</w:t>
      </w:r>
      <w:r>
        <w:rPr>
          <w:rFonts w:ascii="Arial" w:hAnsi="Arial" w:eastAsia="Arial" w:cs="Arial"/>
          <w:i/>
        </w:rPr>
        <w:t xml:space="preserve"> </w:t>
      </w:r>
      <w:r>
        <w:rPr>
          <w:rFonts w:ascii="Arial" w:hAnsi="Arial" w:eastAsia="Arial" w:cs="Arial"/>
        </w:rPr>
        <w:t>reflects</w:t>
      </w:r>
      <w:r>
        <w:rPr>
          <w:rFonts w:ascii="Arial" w:hAnsi="Arial" w:eastAsia="Arial" w:cs="Arial"/>
          <w:iCs/>
        </w:rPr>
        <w:t xml:space="preserve"> a mean rating of 3.89 </w:t>
      </w:r>
      <w:r>
        <w:rPr>
          <w:rFonts w:ascii="Arial" w:hAnsi="Arial" w:eastAsia="Arial" w:cs="Arial"/>
        </w:rPr>
        <w:t xml:space="preserve">described as extensive and interpreted as </w:t>
      </w:r>
      <w:r>
        <w:rPr>
          <w:rFonts w:ascii="Arial" w:hAnsi="Arial" w:eastAsia="Arial" w:cs="Arial"/>
          <w:iCs/>
        </w:rPr>
        <w:t xml:space="preserve">item </w:t>
      </w:r>
      <w:r>
        <w:rPr>
          <w:rFonts w:ascii="Arial" w:hAnsi="Arial" w:eastAsia="Arial" w:cs="Arial"/>
        </w:rPr>
        <w:t xml:space="preserve">oftentimes manifested </w:t>
      </w:r>
      <w:r>
        <w:rPr>
          <w:rFonts w:hint="default" w:ascii="Arial" w:hAnsi="Arial" w:eastAsia="Arial" w:cs="Arial"/>
          <w:lang w:val="en-US"/>
        </w:rPr>
        <w:t>among</w:t>
      </w:r>
      <w:r>
        <w:rPr>
          <w:rFonts w:ascii="Arial" w:hAnsi="Arial" w:eastAsia="Arial" w:cs="Arial"/>
        </w:rPr>
        <w:t xml:space="preserve"> the learners.</w:t>
      </w:r>
    </w:p>
    <w:tbl>
      <w:tblPr>
        <w:tblStyle w:val="6"/>
        <w:tblW w:w="0" w:type="auto"/>
        <w:jc w:val="center"/>
        <w:tblLayout w:type="fixed"/>
        <w:tblCellMar>
          <w:top w:w="0" w:type="dxa"/>
          <w:left w:w="0" w:type="dxa"/>
          <w:bottom w:w="0" w:type="dxa"/>
          <w:right w:w="0" w:type="dxa"/>
        </w:tblCellMar>
      </w:tblPr>
      <w:tblGrid>
        <w:gridCol w:w="5400"/>
        <w:gridCol w:w="1183"/>
        <w:gridCol w:w="1927"/>
      </w:tblGrid>
      <w:tr>
        <w:tblPrEx>
          <w:tblCellMar>
            <w:top w:w="0" w:type="dxa"/>
            <w:left w:w="0" w:type="dxa"/>
            <w:bottom w:w="0" w:type="dxa"/>
            <w:right w:w="0" w:type="dxa"/>
          </w:tblCellMar>
        </w:tblPrEx>
        <w:trPr>
          <w:trHeight w:val="300" w:hRule="atLeast"/>
          <w:jc w:val="center"/>
        </w:trPr>
        <w:tc>
          <w:tcPr>
            <w:tcW w:w="8510" w:type="dxa"/>
            <w:gridSpan w:val="3"/>
            <w:tcBorders>
              <w:top w:val="nil"/>
              <w:left w:val="nil"/>
              <w:bottom w:val="single" w:color="auto" w:sz="4" w:space="0"/>
              <w:right w:val="nil"/>
            </w:tcBorders>
            <w:noWrap/>
            <w:tcMar>
              <w:top w:w="15" w:type="dxa"/>
              <w:left w:w="15" w:type="dxa"/>
              <w:right w:w="15" w:type="dxa"/>
            </w:tcMar>
            <w:vAlign w:val="center"/>
          </w:tcPr>
          <w:p>
            <w:pPr>
              <w:jc w:val="both"/>
              <w:textAlignment w:val="center"/>
              <w:rPr>
                <w:rFonts w:ascii="Arial" w:hAnsi="Arial" w:eastAsia="SimSun" w:cs="Arial"/>
                <w:i/>
                <w:iCs/>
                <w:color w:val="000000"/>
                <w:sz w:val="24"/>
                <w:szCs w:val="24"/>
                <w:lang w:bidi="ar"/>
              </w:rPr>
            </w:pPr>
            <w:r>
              <w:rPr>
                <w:rFonts w:ascii="Arial" w:hAnsi="Arial" w:eastAsia="SimSun" w:cs="Arial"/>
                <w:color w:val="000000"/>
                <w:sz w:val="24"/>
                <w:szCs w:val="24"/>
                <w:lang w:bidi="ar"/>
              </w:rPr>
              <w:t>Table</w:t>
            </w:r>
            <w:r>
              <w:rPr>
                <w:rFonts w:ascii="Arial" w:hAnsi="Arial" w:eastAsia="SimSun" w:cs="Arial"/>
                <w:color w:val="000000"/>
                <w:sz w:val="24"/>
                <w:szCs w:val="24"/>
                <w:lang w:val="en-PH" w:bidi="ar"/>
              </w:rPr>
              <w:t xml:space="preserve"> </w:t>
            </w:r>
            <w:r>
              <w:rPr>
                <w:rFonts w:ascii="Arial" w:hAnsi="Arial" w:eastAsia="SimSun" w:cs="Arial"/>
                <w:color w:val="000000"/>
                <w:sz w:val="24"/>
                <w:szCs w:val="24"/>
                <w:lang w:bidi="ar"/>
              </w:rPr>
              <w:t>8</w:t>
            </w:r>
            <w:r>
              <w:rPr>
                <w:rFonts w:hint="default" w:ascii="Arial" w:hAnsi="Arial" w:eastAsia="SimSun" w:cs="Arial"/>
                <w:color w:val="000000"/>
                <w:sz w:val="24"/>
                <w:szCs w:val="24"/>
                <w:lang w:val="en-US" w:bidi="ar"/>
              </w:rPr>
              <w:t>.</w:t>
            </w:r>
            <w:r>
              <w:t xml:space="preserve"> </w:t>
            </w:r>
            <w:r>
              <w:rPr>
                <w:rFonts w:ascii="Arial" w:hAnsi="Arial" w:eastAsia="SimSun" w:cs="Arial"/>
                <w:bCs/>
                <w:i/>
                <w:iCs/>
                <w:color w:val="000000"/>
                <w:sz w:val="24"/>
                <w:szCs w:val="24"/>
                <w:lang w:bidi="ar"/>
              </w:rPr>
              <w:t xml:space="preserve">Learners’ Numerical Inquisitiveness </w:t>
            </w:r>
            <w:r>
              <w:rPr>
                <w:rFonts w:ascii="Arial" w:hAnsi="Arial" w:eastAsia="SimSun" w:cs="Arial"/>
                <w:i/>
                <w:iCs/>
                <w:color w:val="000000"/>
                <w:sz w:val="24"/>
                <w:szCs w:val="24"/>
                <w:lang w:bidi="ar"/>
              </w:rPr>
              <w:t>in Terms of Knowledge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single" w:color="auto" w:sz="4" w:space="0"/>
              <w:right w:val="nil"/>
            </w:tcBorders>
            <w:noWrap/>
            <w:tcMar>
              <w:top w:w="15" w:type="dxa"/>
              <w:left w:w="15" w:type="dxa"/>
              <w:right w:w="15" w:type="dxa"/>
            </w:tcMar>
            <w:vAlign w:val="center"/>
          </w:tcPr>
          <w:p>
            <w:pPr>
              <w:jc w:val="center"/>
              <w:rPr>
                <w:rFonts w:ascii="Arial" w:hAnsi="Arial" w:eastAsia="SimSun" w:cs="Arial"/>
                <w:color w:val="000000"/>
                <w:sz w:val="24"/>
                <w:szCs w:val="24"/>
              </w:rPr>
            </w:pPr>
            <w:r>
              <w:rPr>
                <w:rFonts w:ascii="Arial" w:hAnsi="Arial" w:cs="Arial"/>
                <w:b/>
                <w:bCs/>
                <w:color w:val="000000"/>
                <w:sz w:val="24"/>
                <w:szCs w:val="24"/>
                <w:lang w:val="en-PH"/>
              </w:rPr>
              <w:t>Statement</w:t>
            </w:r>
          </w:p>
        </w:tc>
        <w:tc>
          <w:tcPr>
            <w:tcW w:w="1183" w:type="dxa"/>
            <w:tcBorders>
              <w:top w:val="nil"/>
              <w:left w:val="nil"/>
              <w:bottom w:val="single" w:color="auto" w:sz="4" w:space="0"/>
              <w:right w:val="nil"/>
            </w:tcBorders>
            <w:noWrap/>
            <w:tcMar>
              <w:top w:w="15" w:type="dxa"/>
              <w:left w:w="15" w:type="dxa"/>
              <w:right w:w="15" w:type="dxa"/>
            </w:tcMar>
            <w:vAlign w:val="center"/>
          </w:tcPr>
          <w:p>
            <w:pPr>
              <w:jc w:val="center"/>
              <w:textAlignment w:val="center"/>
              <w:rPr>
                <w:rFonts w:ascii="Arial" w:hAnsi="Arial" w:cs="Arial"/>
                <w:color w:val="000000"/>
                <w:sz w:val="24"/>
                <w:szCs w:val="24"/>
              </w:rPr>
            </w:pPr>
            <w:r>
              <w:rPr>
                <w:rFonts w:ascii="Arial" w:hAnsi="Arial" w:eastAsia="SimSun" w:cs="Arial"/>
                <w:b/>
                <w:bCs/>
                <w:color w:val="000000"/>
                <w:sz w:val="24"/>
                <w:szCs w:val="24"/>
                <w:lang w:bidi="ar"/>
              </w:rPr>
              <w:t>Mean</w:t>
            </w:r>
          </w:p>
        </w:tc>
        <w:tc>
          <w:tcPr>
            <w:tcW w:w="1927" w:type="dxa"/>
            <w:tcBorders>
              <w:top w:val="nil"/>
              <w:left w:val="nil"/>
              <w:bottom w:val="single" w:color="auto" w:sz="4" w:space="0"/>
              <w:right w:val="nil"/>
            </w:tcBorders>
            <w:noWrap/>
            <w:tcMar>
              <w:top w:w="15" w:type="dxa"/>
              <w:left w:w="15" w:type="dxa"/>
              <w:right w:w="15" w:type="dxa"/>
            </w:tcMar>
            <w:vAlign w:val="bottom"/>
          </w:tcPr>
          <w:p>
            <w:pPr>
              <w:jc w:val="center"/>
              <w:rPr>
                <w:rFonts w:ascii="Arial" w:hAnsi="Arial" w:eastAsia="Times New Roman" w:cs="Arial"/>
                <w:b/>
                <w:i/>
                <w:iCs/>
                <w:color w:val="000000"/>
                <w:sz w:val="24"/>
                <w:szCs w:val="24"/>
                <w:lang w:val="en-PH"/>
              </w:rPr>
            </w:pPr>
            <w:r>
              <w:rPr>
                <w:rFonts w:ascii="Arial" w:hAnsi="Arial" w:eastAsia="Times New Roman" w:cs="Arial"/>
                <w:b/>
                <w:color w:val="000000"/>
                <w:sz w:val="24"/>
                <w:szCs w:val="24"/>
              </w:rPr>
              <w:t>Descriptive</w:t>
            </w:r>
            <w:r>
              <w:rPr>
                <w:rFonts w:ascii="Arial" w:hAnsi="Arial" w:eastAsia="Times New Roman" w:cs="Arial"/>
                <w:b/>
                <w:color w:val="000000"/>
                <w:sz w:val="24"/>
                <w:szCs w:val="24"/>
                <w:lang w:val="en-PH"/>
              </w:rPr>
              <w:t xml:space="preserve"> </w:t>
            </w:r>
            <w:r>
              <w:rPr>
                <w:rFonts w:ascii="Arial" w:hAnsi="Arial" w:eastAsia="Times New Roman" w:cs="Arial"/>
                <w:b/>
                <w:color w:val="000000"/>
                <w:sz w:val="24"/>
                <w:szCs w:val="24"/>
              </w:rPr>
              <w:t>Rating</w:t>
            </w:r>
          </w:p>
        </w:tc>
      </w:tr>
      <w:tr>
        <w:tblPrEx>
          <w:tblCellMar>
            <w:top w:w="0" w:type="dxa"/>
            <w:left w:w="0" w:type="dxa"/>
            <w:bottom w:w="0" w:type="dxa"/>
            <w:right w:w="0" w:type="dxa"/>
          </w:tblCellMar>
        </w:tblPrEx>
        <w:trPr>
          <w:trHeight w:val="327" w:hRule="atLeast"/>
          <w:jc w:val="center"/>
        </w:trPr>
        <w:tc>
          <w:tcPr>
            <w:tcW w:w="5400" w:type="dxa"/>
            <w:tcBorders>
              <w:top w:val="single" w:color="auto" w:sz="4" w:space="0"/>
              <w:left w:val="nil"/>
              <w:bottom w:val="nil"/>
              <w:right w:val="nil"/>
            </w:tcBorders>
            <w:noWrap/>
            <w:tcMar>
              <w:top w:w="15" w:type="dxa"/>
              <w:left w:w="15" w:type="dxa"/>
              <w:right w:w="15" w:type="dxa"/>
            </w:tcMar>
            <w:vAlign w:val="center"/>
          </w:tcPr>
          <w:p>
            <w:pPr>
              <w:widowControl w:val="0"/>
              <w:numPr>
                <w:ilvl w:val="0"/>
                <w:numId w:val="10"/>
              </w:numPr>
              <w:jc w:val="both"/>
              <w:rPr>
                <w:rFonts w:ascii="Arial" w:hAnsi="Arial" w:eastAsia="Calibri" w:cs="Arial"/>
                <w:sz w:val="24"/>
                <w:szCs w:val="24"/>
              </w:rPr>
            </w:pPr>
            <w:r>
              <w:rPr>
                <w:rFonts w:ascii="Arial" w:hAnsi="Arial" w:eastAsia="SimSun" w:cs="Arial"/>
                <w:sz w:val="24"/>
                <w:szCs w:val="24"/>
                <w:lang w:val="en-PH"/>
              </w:rPr>
              <w:t>Knowing a lot about math</w:t>
            </w:r>
            <w:r>
              <w:rPr>
                <w:rFonts w:ascii="Arial" w:hAnsi="Arial" w:eastAsia="SimSun" w:cs="Arial"/>
                <w:sz w:val="24"/>
                <w:szCs w:val="24"/>
              </w:rPr>
              <w:t>.</w:t>
            </w:r>
          </w:p>
        </w:tc>
        <w:tc>
          <w:tcPr>
            <w:tcW w:w="1183" w:type="dxa"/>
            <w:tcBorders>
              <w:top w:val="single" w:color="auto" w:sz="4" w:space="0"/>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4"/>
                <w:szCs w:val="24"/>
              </w:rPr>
            </w:pPr>
            <w:r>
              <w:rPr>
                <w:rFonts w:ascii="Arial" w:hAnsi="Arial" w:eastAsia="SimSun" w:cs="Arial"/>
                <w:color w:val="000000"/>
                <w:sz w:val="24"/>
                <w:szCs w:val="24"/>
                <w:lang w:bidi="ar"/>
              </w:rPr>
              <w:t>3.35</w:t>
            </w:r>
          </w:p>
        </w:tc>
        <w:tc>
          <w:tcPr>
            <w:tcW w:w="1927" w:type="dxa"/>
            <w:tcBorders>
              <w:top w:val="single" w:color="auto" w:sz="4" w:space="0"/>
              <w:left w:val="nil"/>
              <w:bottom w:val="nil"/>
              <w:right w:val="nil"/>
            </w:tcBorders>
            <w:noWrap/>
            <w:tcMar>
              <w:top w:w="15" w:type="dxa"/>
              <w:left w:w="15" w:type="dxa"/>
              <w:right w:w="15" w:type="dxa"/>
            </w:tcMar>
            <w:vAlign w:val="center"/>
          </w:tcPr>
          <w:p>
            <w:pPr>
              <w:jc w:val="center"/>
              <w:rPr>
                <w:rFonts w:ascii="Arial" w:hAnsi="Arial" w:eastAsia="SimSun" w:cs="Arial"/>
                <w:color w:val="000000"/>
                <w:sz w:val="24"/>
                <w:szCs w:val="24"/>
                <w:lang w:val="en-PH"/>
              </w:rPr>
            </w:pPr>
            <w:r>
              <w:rPr>
                <w:rFonts w:ascii="Arial" w:hAnsi="Arial" w:cs="Arial"/>
                <w:color w:val="000000"/>
                <w:sz w:val="24"/>
                <w:szCs w:val="24"/>
                <w:lang w:val="en-PH"/>
              </w:rPr>
              <w:t>Moderately 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center"/>
          </w:tcPr>
          <w:p>
            <w:pPr>
              <w:widowControl w:val="0"/>
              <w:numPr>
                <w:ilvl w:val="0"/>
                <w:numId w:val="10"/>
              </w:numPr>
              <w:jc w:val="both"/>
              <w:rPr>
                <w:rFonts w:ascii="Arial" w:hAnsi="Arial" w:eastAsia="Calibri" w:cs="Arial"/>
                <w:sz w:val="24"/>
                <w:szCs w:val="24"/>
              </w:rPr>
            </w:pPr>
            <w:r>
              <w:rPr>
                <w:rFonts w:ascii="Arial" w:hAnsi="Arial" w:cs="Arial"/>
                <w:color w:val="000000"/>
                <w:sz w:val="24"/>
                <w:szCs w:val="24"/>
                <w:lang w:eastAsia="ko-KR"/>
              </w:rPr>
              <w:t>Being</w:t>
            </w:r>
            <w:r>
              <w:rPr>
                <w:rFonts w:ascii="Arial" w:hAnsi="Arial" w:cs="Arial"/>
                <w:color w:val="000000"/>
                <w:sz w:val="24"/>
                <w:szCs w:val="24"/>
                <w:lang w:val="en-PH" w:eastAsia="ko-KR"/>
              </w:rPr>
              <w:t xml:space="preserve"> good at math</w:t>
            </w:r>
            <w:r>
              <w:rPr>
                <w:rFonts w:ascii="Arial" w:hAnsi="Arial" w:eastAsia="SimSun" w:cs="Arial"/>
                <w:sz w:val="24"/>
                <w:szCs w:val="24"/>
              </w:rPr>
              <w:t>.</w:t>
            </w:r>
          </w:p>
        </w:tc>
        <w:tc>
          <w:tcPr>
            <w:tcW w:w="1183"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4"/>
                <w:szCs w:val="24"/>
              </w:rPr>
            </w:pPr>
            <w:r>
              <w:rPr>
                <w:rFonts w:ascii="Arial" w:hAnsi="Arial" w:eastAsia="SimSun" w:cs="Arial"/>
                <w:color w:val="000000"/>
                <w:sz w:val="24"/>
                <w:szCs w:val="24"/>
                <w:lang w:bidi="ar"/>
              </w:rPr>
              <w:t>3.62</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eastAsia="SimSun" w:cs="Arial"/>
                <w:color w:val="000000"/>
                <w:sz w:val="24"/>
                <w:szCs w:val="24"/>
                <w:lang w:val="en-PH"/>
              </w:rPr>
            </w:pP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center"/>
          </w:tcPr>
          <w:p>
            <w:pPr>
              <w:widowControl w:val="0"/>
              <w:numPr>
                <w:ilvl w:val="0"/>
                <w:numId w:val="10"/>
              </w:numPr>
              <w:jc w:val="both"/>
              <w:rPr>
                <w:rFonts w:ascii="Arial" w:hAnsi="Arial" w:eastAsia="Calibri" w:cs="Arial"/>
                <w:sz w:val="24"/>
                <w:szCs w:val="24"/>
                <w:lang w:eastAsia="ko-KR"/>
              </w:rPr>
            </w:pPr>
            <w:bookmarkStart w:id="47" w:name="_Hlk139655557"/>
            <w:bookmarkStart w:id="48" w:name="_Hlk139483932"/>
            <w:r>
              <w:rPr>
                <w:rFonts w:ascii="Arial" w:hAnsi="Arial" w:eastAsia="Times New Roman" w:cs="Arial"/>
                <w:color w:val="000000"/>
                <w:sz w:val="24"/>
                <w:szCs w:val="24"/>
                <w:lang w:eastAsia="en-US"/>
              </w:rPr>
              <w:t>Believing that t</w:t>
            </w:r>
            <w:r>
              <w:rPr>
                <w:rFonts w:ascii="Arial" w:hAnsi="Arial" w:eastAsia="Times New Roman" w:cs="Arial"/>
                <w:color w:val="000000"/>
                <w:sz w:val="24"/>
                <w:szCs w:val="24"/>
                <w:lang w:val="en-PH" w:eastAsia="en-US"/>
              </w:rPr>
              <w:t>he concepts in math are not hard to understand</w:t>
            </w:r>
            <w:bookmarkEnd w:id="47"/>
            <w:r>
              <w:rPr>
                <w:rFonts w:ascii="Arial" w:hAnsi="Arial" w:eastAsia="SimSun" w:cs="Arial"/>
                <w:sz w:val="24"/>
                <w:szCs w:val="24"/>
              </w:rPr>
              <w:t>.</w:t>
            </w:r>
            <w:bookmarkEnd w:id="48"/>
          </w:p>
        </w:tc>
        <w:tc>
          <w:tcPr>
            <w:tcW w:w="1183"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4"/>
                <w:szCs w:val="24"/>
              </w:rPr>
            </w:pPr>
            <w:r>
              <w:rPr>
                <w:rFonts w:ascii="Arial" w:hAnsi="Arial" w:eastAsia="SimSun" w:cs="Arial"/>
                <w:color w:val="000000"/>
                <w:sz w:val="24"/>
                <w:szCs w:val="24"/>
                <w:lang w:bidi="ar"/>
              </w:rPr>
              <w:t>3.89</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eastAsia="SimSun" w:cs="Arial"/>
                <w:color w:val="000000"/>
                <w:sz w:val="24"/>
                <w:szCs w:val="24"/>
                <w:lang w:val="en-PH"/>
              </w:rPr>
            </w:pP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center"/>
          </w:tcPr>
          <w:p>
            <w:pPr>
              <w:widowControl w:val="0"/>
              <w:numPr>
                <w:ilvl w:val="0"/>
                <w:numId w:val="10"/>
              </w:numPr>
              <w:jc w:val="both"/>
              <w:rPr>
                <w:rFonts w:ascii="Arial" w:hAnsi="Arial" w:eastAsia="Calibri" w:cs="Arial"/>
                <w:sz w:val="24"/>
                <w:szCs w:val="24"/>
              </w:rPr>
            </w:pPr>
            <w:bookmarkStart w:id="49" w:name="_Hlk139655519"/>
            <w:r>
              <w:rPr>
                <w:rFonts w:ascii="Arial" w:hAnsi="Arial" w:eastAsia="SimSun" w:cs="Arial"/>
                <w:sz w:val="24"/>
                <w:szCs w:val="24"/>
                <w:lang w:val="en-PH"/>
              </w:rPr>
              <w:t>Doing well in math classes</w:t>
            </w:r>
            <w:bookmarkEnd w:id="49"/>
            <w:r>
              <w:rPr>
                <w:rFonts w:ascii="Arial" w:hAnsi="Arial" w:eastAsia="SimSun" w:cs="Arial"/>
                <w:sz w:val="24"/>
                <w:szCs w:val="24"/>
                <w:lang w:val="en-PH"/>
              </w:rPr>
              <w:t>.</w:t>
            </w:r>
          </w:p>
        </w:tc>
        <w:tc>
          <w:tcPr>
            <w:tcW w:w="1183"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4"/>
                <w:szCs w:val="24"/>
              </w:rPr>
            </w:pPr>
            <w:r>
              <w:rPr>
                <w:rFonts w:ascii="Arial" w:hAnsi="Arial" w:eastAsia="SimSun" w:cs="Arial"/>
                <w:color w:val="000000"/>
                <w:sz w:val="24"/>
                <w:szCs w:val="24"/>
                <w:lang w:bidi="ar"/>
              </w:rPr>
              <w:t>2.10</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eastAsia="SimSun" w:cs="Arial"/>
                <w:color w:val="000000"/>
                <w:sz w:val="24"/>
                <w:szCs w:val="24"/>
                <w:lang w:val="en-PH"/>
              </w:rPr>
            </w:pPr>
            <w:r>
              <w:rPr>
                <w:rFonts w:ascii="Arial" w:hAnsi="Arial" w:cs="Arial"/>
                <w:color w:val="000000"/>
                <w:sz w:val="24"/>
                <w:szCs w:val="24"/>
                <w:lang w:val="en-PH"/>
              </w:rPr>
              <w:t>Less 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center"/>
          </w:tcPr>
          <w:p>
            <w:pPr>
              <w:widowControl w:val="0"/>
              <w:numPr>
                <w:ilvl w:val="0"/>
                <w:numId w:val="10"/>
              </w:numPr>
              <w:jc w:val="both"/>
              <w:rPr>
                <w:rFonts w:ascii="Arial" w:hAnsi="Arial" w:eastAsia="SimSun" w:cs="Arial"/>
                <w:sz w:val="24"/>
                <w:szCs w:val="24"/>
              </w:rPr>
            </w:pPr>
            <w:r>
              <w:rPr>
                <w:rFonts w:ascii="Arial" w:hAnsi="Arial" w:eastAsia="SimSun" w:cs="Arial"/>
                <w:sz w:val="24"/>
                <w:szCs w:val="24"/>
              </w:rPr>
              <w:t>Finding m</w:t>
            </w:r>
            <w:r>
              <w:rPr>
                <w:rFonts w:ascii="Arial" w:hAnsi="Arial" w:eastAsia="SimSun" w:cs="Arial"/>
                <w:sz w:val="24"/>
                <w:szCs w:val="24"/>
                <w:lang w:val="en-PH"/>
              </w:rPr>
              <w:t xml:space="preserve">ath </w:t>
            </w:r>
            <w:r>
              <w:rPr>
                <w:rFonts w:ascii="Arial" w:hAnsi="Arial" w:eastAsia="SimSun" w:cs="Arial"/>
                <w:sz w:val="24"/>
                <w:szCs w:val="24"/>
              </w:rPr>
              <w:t>as an</w:t>
            </w:r>
            <w:r>
              <w:rPr>
                <w:rFonts w:ascii="Arial" w:hAnsi="Arial" w:eastAsia="SimSun" w:cs="Arial"/>
                <w:sz w:val="24"/>
                <w:szCs w:val="24"/>
                <w:lang w:val="en-PH"/>
              </w:rPr>
              <w:t xml:space="preserve"> easy </w:t>
            </w:r>
            <w:r>
              <w:rPr>
                <w:rFonts w:ascii="Arial" w:hAnsi="Arial" w:eastAsia="SimSun" w:cs="Arial"/>
                <w:sz w:val="24"/>
                <w:szCs w:val="24"/>
              </w:rPr>
              <w:t>subject.</w:t>
            </w:r>
          </w:p>
        </w:tc>
        <w:tc>
          <w:tcPr>
            <w:tcW w:w="1183"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eastAsia="SimSun" w:cs="Arial"/>
                <w:color w:val="000000"/>
                <w:sz w:val="24"/>
                <w:szCs w:val="24"/>
                <w:lang w:bidi="ar"/>
              </w:rPr>
            </w:pPr>
            <w:r>
              <w:rPr>
                <w:rFonts w:ascii="Arial" w:hAnsi="Arial" w:eastAsia="SimSun" w:cs="Arial"/>
                <w:color w:val="000000"/>
                <w:sz w:val="24"/>
                <w:szCs w:val="24"/>
                <w:lang w:bidi="ar"/>
              </w:rPr>
              <w:t>3.29</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cs="Arial"/>
                <w:color w:val="000000"/>
                <w:sz w:val="24"/>
                <w:szCs w:val="24"/>
                <w:lang w:val="en-PH"/>
              </w:rPr>
            </w:pPr>
            <w:r>
              <w:rPr>
                <w:rFonts w:ascii="Arial" w:hAnsi="Arial" w:cs="Arial"/>
                <w:color w:val="000000"/>
                <w:sz w:val="24"/>
                <w:szCs w:val="24"/>
                <w:lang w:val="en-PH"/>
              </w:rPr>
              <w:t>Moderately 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single" w:color="auto" w:sz="4" w:space="0"/>
              <w:right w:val="nil"/>
            </w:tcBorders>
            <w:noWrap/>
            <w:tcMar>
              <w:top w:w="15" w:type="dxa"/>
              <w:left w:w="15" w:type="dxa"/>
              <w:right w:w="15" w:type="dxa"/>
            </w:tcMar>
            <w:vAlign w:val="bottom"/>
          </w:tcPr>
          <w:p>
            <w:pPr>
              <w:pStyle w:val="2"/>
              <w:jc w:val="center"/>
              <w:rPr>
                <w:rFonts w:ascii="Arial" w:hAnsi="Arial" w:eastAsia="SimSun" w:cs="Arial"/>
                <w:b/>
                <w:bCs/>
                <w:lang w:eastAsia="zh-CN"/>
              </w:rPr>
            </w:pPr>
            <w:r>
              <w:rPr>
                <w:rFonts w:ascii="Arial" w:hAnsi="Arial" w:eastAsia="SimSun" w:cs="Arial"/>
                <w:b/>
                <w:bCs/>
                <w:lang w:val="en-PH"/>
              </w:rPr>
              <w:t>Mean</w:t>
            </w:r>
          </w:p>
        </w:tc>
        <w:tc>
          <w:tcPr>
            <w:tcW w:w="1183" w:type="dxa"/>
            <w:tcBorders>
              <w:top w:val="nil"/>
              <w:left w:val="nil"/>
              <w:bottom w:val="single" w:color="auto" w:sz="4" w:space="0"/>
              <w:right w:val="nil"/>
            </w:tcBorders>
            <w:noWrap/>
            <w:tcMar>
              <w:top w:w="15" w:type="dxa"/>
              <w:left w:w="15" w:type="dxa"/>
              <w:right w:w="15" w:type="dxa"/>
            </w:tcMar>
            <w:vAlign w:val="center"/>
          </w:tcPr>
          <w:p>
            <w:pPr>
              <w:jc w:val="center"/>
              <w:textAlignment w:val="center"/>
              <w:rPr>
                <w:rFonts w:ascii="Arial" w:hAnsi="Arial" w:cs="Arial"/>
                <w:b/>
                <w:bCs/>
                <w:i/>
                <w:iCs/>
                <w:color w:val="000000"/>
                <w:sz w:val="24"/>
                <w:szCs w:val="24"/>
              </w:rPr>
            </w:pPr>
            <w:r>
              <w:rPr>
                <w:rFonts w:ascii="Arial" w:hAnsi="Arial" w:eastAsia="SimSun" w:cs="Arial"/>
                <w:b/>
                <w:bCs/>
                <w:i/>
                <w:iCs/>
                <w:color w:val="000000"/>
                <w:sz w:val="24"/>
                <w:szCs w:val="24"/>
                <w:lang w:bidi="ar"/>
              </w:rPr>
              <w:t>3.25</w:t>
            </w:r>
          </w:p>
        </w:tc>
        <w:tc>
          <w:tcPr>
            <w:tcW w:w="1927" w:type="dxa"/>
            <w:tcBorders>
              <w:top w:val="nil"/>
              <w:left w:val="nil"/>
              <w:bottom w:val="single" w:color="auto" w:sz="4" w:space="0"/>
              <w:right w:val="nil"/>
            </w:tcBorders>
            <w:noWrap/>
            <w:tcMar>
              <w:top w:w="15" w:type="dxa"/>
              <w:left w:w="15" w:type="dxa"/>
              <w:right w:w="15" w:type="dxa"/>
            </w:tcMar>
            <w:vAlign w:val="center"/>
          </w:tcPr>
          <w:p>
            <w:pPr>
              <w:jc w:val="center"/>
              <w:rPr>
                <w:rFonts w:ascii="Arial" w:hAnsi="Arial" w:eastAsia="SimSun" w:cs="Arial"/>
                <w:b/>
                <w:bCs/>
                <w:i/>
                <w:iCs/>
                <w:color w:val="000000"/>
                <w:sz w:val="24"/>
                <w:szCs w:val="24"/>
                <w:lang w:val="en-PH"/>
              </w:rPr>
            </w:pPr>
            <w:r>
              <w:rPr>
                <w:rFonts w:ascii="Arial" w:hAnsi="Arial" w:cs="Arial"/>
                <w:b/>
                <w:bCs/>
                <w:i/>
                <w:iCs/>
                <w:color w:val="000000"/>
                <w:sz w:val="24"/>
                <w:szCs w:val="24"/>
                <w:lang w:val="en-PH"/>
              </w:rPr>
              <w:t>Moderately Extensive</w:t>
            </w:r>
          </w:p>
        </w:tc>
      </w:tr>
    </w:tbl>
    <w:p>
      <w:pPr>
        <w:pStyle w:val="2"/>
        <w:jc w:val="both"/>
        <w:rPr>
          <w:rFonts w:ascii="Arial" w:hAnsi="Arial" w:eastAsia="Arial" w:cs="Arial"/>
        </w:rPr>
      </w:pPr>
      <w:r>
        <w:tab/>
      </w:r>
      <w:bookmarkEnd w:id="44"/>
    </w:p>
    <w:p>
      <w:pPr>
        <w:pStyle w:val="2"/>
        <w:spacing w:line="480" w:lineRule="auto"/>
        <w:jc w:val="both"/>
        <w:rPr>
          <w:rFonts w:hint="default" w:ascii="Arial" w:hAnsi="Arial" w:eastAsia="Arial" w:cs="Arial"/>
          <w:lang w:val="en-US"/>
        </w:rPr>
      </w:pPr>
      <w:r>
        <w:tab/>
      </w:r>
      <w:r>
        <w:rPr>
          <w:rFonts w:ascii="Arial" w:hAnsi="Arial" w:cs="Arial"/>
        </w:rPr>
        <w:t xml:space="preserve">The result indicates that </w:t>
      </w:r>
      <w:r>
        <w:rPr>
          <w:rFonts w:hint="default" w:ascii="Arial" w:hAnsi="Arial" w:cs="Arial"/>
          <w:lang w:val="en-US"/>
        </w:rPr>
        <w:t xml:space="preserve">the </w:t>
      </w:r>
      <w:r>
        <w:rPr>
          <w:rFonts w:hint="default" w:ascii="Arial" w:hAnsi="Arial" w:eastAsia="Segoe UI" w:cs="Arial"/>
          <w:i w:val="0"/>
          <w:iCs w:val="0"/>
          <w:caps w:val="0"/>
          <w:color w:val="0F0F0F"/>
          <w:spacing w:val="0"/>
          <w:sz w:val="24"/>
          <w:szCs w:val="24"/>
        </w:rPr>
        <w:t>degree to which students actively seek, acquire, and engage with numerical information and concepts, demonstrating a curiosity-driven exploration of numerical knowledge</w:t>
      </w:r>
      <w:r>
        <w:rPr>
          <w:rFonts w:hint="default" w:ascii="Arial" w:hAnsi="Arial" w:eastAsia="Segoe UI" w:cs="Arial"/>
          <w:i w:val="0"/>
          <w:iCs w:val="0"/>
          <w:caps w:val="0"/>
          <w:color w:val="0F0F0F"/>
          <w:spacing w:val="0"/>
          <w:sz w:val="24"/>
          <w:szCs w:val="24"/>
          <w:lang w:val="en-US"/>
        </w:rPr>
        <w:t xml:space="preserve"> is sometimes manifested in Bunawan District, Davao City</w:t>
      </w:r>
      <w:r>
        <w:rPr>
          <w:rFonts w:ascii="Arial" w:hAnsi="Arial" w:eastAsia="Arial" w:cs="Arial"/>
        </w:rPr>
        <w:t>.</w:t>
      </w:r>
      <w:r>
        <w:rPr>
          <w:rFonts w:hint="default" w:ascii="Arial" w:hAnsi="Arial" w:eastAsia="Arial" w:cs="Arial"/>
          <w:lang w:val="en-US"/>
        </w:rPr>
        <w:t xml:space="preserve"> The result supports the idea of </w:t>
      </w:r>
      <w:r>
        <w:rPr>
          <w:rFonts w:hint="default" w:ascii="Arial" w:hAnsi="Arial" w:eastAsia="SimSun" w:cs="Arial"/>
          <w:i w:val="0"/>
          <w:iCs w:val="0"/>
          <w:sz w:val="24"/>
          <w:szCs w:val="24"/>
        </w:rPr>
        <w:t xml:space="preserve">DiNapoli </w:t>
      </w:r>
      <w:r>
        <w:rPr>
          <w:rFonts w:hint="default" w:ascii="Arial" w:hAnsi="Arial" w:eastAsia="SimSun" w:cs="Arial"/>
          <w:i w:val="0"/>
          <w:iCs w:val="0"/>
          <w:sz w:val="24"/>
          <w:szCs w:val="24"/>
          <w:lang w:val="en-PH"/>
        </w:rPr>
        <w:t>(2018)</w:t>
      </w:r>
      <w:r>
        <w:rPr>
          <w:rFonts w:hint="default" w:ascii="Arial" w:hAnsi="Arial" w:eastAsia="SimSun" w:cs="Arial"/>
          <w:i w:val="0"/>
          <w:iCs w:val="0"/>
          <w:sz w:val="24"/>
          <w:szCs w:val="24"/>
          <w:lang w:val="en-US"/>
        </w:rPr>
        <w:t xml:space="preserve"> that</w:t>
      </w:r>
      <w:r>
        <w:rPr>
          <w:rFonts w:hint="default" w:ascii="Arial" w:hAnsi="Arial" w:eastAsia="SimSun" w:cs="Arial"/>
          <w:i w:val="0"/>
          <w:iCs w:val="0"/>
          <w:sz w:val="24"/>
          <w:szCs w:val="24"/>
          <w:lang w:val="en-PH"/>
        </w:rPr>
        <w:t xml:space="preserve"> </w:t>
      </w:r>
      <w:r>
        <w:rPr>
          <w:rFonts w:hint="default" w:ascii="Arial" w:hAnsi="Arial" w:eastAsia="SimSun" w:cs="Arial"/>
          <w:i w:val="0"/>
          <w:iCs w:val="0"/>
          <w:sz w:val="24"/>
          <w:szCs w:val="24"/>
          <w:lang w:val="en-US"/>
        </w:rPr>
        <w:t>l</w:t>
      </w:r>
      <w:r>
        <w:rPr>
          <w:rFonts w:hint="default" w:ascii="Arial" w:hAnsi="Arial" w:eastAsia="Segoe UI" w:cs="Arial"/>
          <w:i w:val="0"/>
          <w:iCs w:val="0"/>
          <w:caps w:val="0"/>
          <w:color w:val="0F0F0F"/>
          <w:spacing w:val="0"/>
          <w:sz w:val="24"/>
          <w:szCs w:val="24"/>
        </w:rPr>
        <w:t>earners with moderate numerical inquisitiveness in terms of knowledge engage in balanced information seeking. They explore numerical concepts without being overly persistent or disinterested, contributing to a steady acquisition of knowledge</w:t>
      </w:r>
      <w:r>
        <w:rPr>
          <w:rFonts w:hint="default" w:ascii="Arial" w:hAnsi="Arial" w:eastAsia="Segoe UI" w:cs="Arial"/>
          <w:i w:val="0"/>
          <w:iCs w:val="0"/>
          <w:caps w:val="0"/>
          <w:color w:val="0F0F0F"/>
          <w:spacing w:val="0"/>
          <w:sz w:val="24"/>
          <w:szCs w:val="24"/>
          <w:lang w:val="en-US"/>
        </w:rPr>
        <w:t xml:space="preserve">. </w:t>
      </w:r>
      <w:r>
        <w:rPr>
          <w:rFonts w:hint="default" w:ascii="Arial" w:hAnsi="Arial" w:eastAsia="SimSun" w:cs="Arial"/>
          <w:sz w:val="24"/>
          <w:szCs w:val="24"/>
          <w:lang w:val="en-US"/>
        </w:rPr>
        <w:t xml:space="preserve">According to </w:t>
      </w:r>
      <w:r>
        <w:rPr>
          <w:rFonts w:hint="default" w:ascii="Arial" w:hAnsi="Arial" w:eastAsia="SimSun" w:cs="Arial"/>
          <w:sz w:val="24"/>
          <w:szCs w:val="24"/>
        </w:rPr>
        <w:t>Star (2015)</w:t>
      </w:r>
      <w:r>
        <w:rPr>
          <w:rFonts w:hint="default" w:ascii="Arial" w:hAnsi="Arial" w:eastAsia="SimSun" w:cs="Arial"/>
          <w:sz w:val="24"/>
          <w:szCs w:val="24"/>
          <w:lang w:val="en-US"/>
        </w:rPr>
        <w:t xml:space="preserve">, these </w:t>
      </w:r>
      <w:r>
        <w:rPr>
          <w:rFonts w:hint="default" w:ascii="Arial" w:hAnsi="Arial" w:eastAsia="Segoe UI" w:cs="Arial"/>
          <w:i w:val="0"/>
          <w:iCs w:val="0"/>
          <w:caps w:val="0"/>
          <w:color w:val="0F0F0F"/>
          <w:spacing w:val="0"/>
          <w:sz w:val="24"/>
          <w:szCs w:val="24"/>
        </w:rPr>
        <w:t>learners show a willingness to learn beyond the basic requirements. They may explore additional topics or delve deeper into numerical concepts without becoming overwhelmed by excessive information</w:t>
      </w:r>
      <w:r>
        <w:rPr>
          <w:rFonts w:hint="default" w:ascii="Arial" w:hAnsi="Arial" w:eastAsia="Segoe UI" w:cs="Arial"/>
          <w:i w:val="0"/>
          <w:iCs w:val="0"/>
          <w:caps w:val="0"/>
          <w:color w:val="0F0F0F"/>
          <w:spacing w:val="0"/>
          <w:sz w:val="24"/>
          <w:szCs w:val="24"/>
          <w:lang w:val="en-US"/>
        </w:rPr>
        <w:t>.</w:t>
      </w:r>
    </w:p>
    <w:p>
      <w:pPr>
        <w:pStyle w:val="2"/>
        <w:spacing w:line="480" w:lineRule="auto"/>
        <w:ind w:firstLine="720"/>
        <w:jc w:val="both"/>
        <w:rPr>
          <w:rFonts w:ascii="Arial" w:hAnsi="Arial" w:cs="Arial"/>
        </w:rPr>
      </w:pPr>
      <w:r>
        <w:rPr>
          <w:rFonts w:ascii="Arial" w:hAnsi="Arial" w:eastAsia="Times New Roman" w:cs="Arial"/>
          <w:i/>
          <w:iCs/>
        </w:rPr>
        <w:t>Value.</w:t>
      </w:r>
      <w:r>
        <w:t xml:space="preserve"> </w:t>
      </w:r>
      <w:r>
        <w:rPr>
          <w:rFonts w:ascii="Arial" w:hAnsi="Arial" w:eastAsia="Arial" w:cs="Arial"/>
        </w:rPr>
        <w:t xml:space="preserve">This </w:t>
      </w:r>
      <w:bookmarkStart w:id="50" w:name="_Hlk139474315"/>
      <w:r>
        <w:rPr>
          <w:rFonts w:ascii="Arial" w:hAnsi="Arial" w:eastAsia="Arial" w:cs="Arial"/>
        </w:rPr>
        <w:t xml:space="preserve">domain </w:t>
      </w:r>
      <w:bookmarkEnd w:id="50"/>
      <w:r>
        <w:rPr>
          <w:rFonts w:ascii="Arial" w:hAnsi="Arial" w:cs="Arial"/>
          <w:color w:val="auto"/>
          <w:lang w:eastAsia="zh-CN"/>
        </w:rPr>
        <w:t xml:space="preserve">learners’ numerical inquisitiveness </w:t>
      </w:r>
      <w:r>
        <w:rPr>
          <w:rFonts w:ascii="Arial" w:hAnsi="Arial" w:eastAsia="Arial" w:cs="Arial"/>
        </w:rPr>
        <w:t>in</w:t>
      </w:r>
      <w:r>
        <w:rPr>
          <w:rFonts w:ascii="Arial" w:hAnsi="Arial" w:eastAsia="Arial" w:cs="Arial"/>
          <w:lang w:val="en-PH"/>
        </w:rPr>
        <w:t xml:space="preserve"> terms of </w:t>
      </w:r>
      <w:r>
        <w:rPr>
          <w:rFonts w:ascii="Arial" w:hAnsi="Arial" w:eastAsia="Arial" w:cs="Arial"/>
          <w:bCs/>
        </w:rPr>
        <w:t xml:space="preserve">value </w:t>
      </w:r>
      <w:r>
        <w:rPr>
          <w:rFonts w:ascii="Arial" w:hAnsi="Arial" w:eastAsia="Arial" w:cs="Arial"/>
        </w:rPr>
        <w:t xml:space="preserve">as shown in Table 9 reflects as extensive category mean of 3.40 which means that it is oftentimes manifested </w:t>
      </w:r>
      <w:r>
        <w:rPr>
          <w:rFonts w:hint="default" w:ascii="Arial" w:hAnsi="Arial" w:eastAsia="Arial" w:cs="Arial"/>
          <w:lang w:val="en-US"/>
        </w:rPr>
        <w:t>among</w:t>
      </w:r>
      <w:r>
        <w:rPr>
          <w:rFonts w:ascii="Arial" w:hAnsi="Arial" w:eastAsia="Arial" w:cs="Arial"/>
        </w:rPr>
        <w:t xml:space="preserve"> the </w:t>
      </w:r>
      <w:r>
        <w:rPr>
          <w:rFonts w:hint="default" w:ascii="Arial" w:hAnsi="Arial" w:eastAsia="Arial" w:cs="Arial"/>
          <w:lang w:val="en-US"/>
        </w:rPr>
        <w:t>learners</w:t>
      </w:r>
      <w:r>
        <w:rPr>
          <w:rFonts w:ascii="Arial" w:hAnsi="Arial" w:eastAsia="Arial" w:cs="Arial"/>
        </w:rPr>
        <w:t>. Notably,</w:t>
      </w:r>
      <w:r>
        <w:rPr>
          <w:rFonts w:ascii="Arial" w:hAnsi="Arial" w:eastAsia="Arial" w:cs="Arial"/>
          <w:spacing w:val="-14"/>
        </w:rPr>
        <w:t xml:space="preserve"> </w:t>
      </w:r>
      <w:r>
        <w:rPr>
          <w:rFonts w:ascii="Arial" w:hAnsi="Arial" w:eastAsia="Arial" w:cs="Arial"/>
        </w:rPr>
        <w:t>the mean ratings of the different items range from 3.16 to 3.55. The table further reveals that the item</w:t>
      </w:r>
      <w:r>
        <w:rPr>
          <w:rFonts w:ascii="Arial" w:hAnsi="Arial" w:cs="Arial"/>
        </w:rPr>
        <w:t xml:space="preserve"> </w:t>
      </w:r>
      <w:r>
        <w:rPr>
          <w:rFonts w:ascii="Arial" w:hAnsi="Arial" w:eastAsia="SimSun" w:cs="Arial"/>
          <w:i/>
          <w:iCs/>
        </w:rPr>
        <w:t>Believing that learning mathematics is important has</w:t>
      </w:r>
      <w:r>
        <w:rPr>
          <w:rFonts w:ascii="Arial" w:hAnsi="Arial" w:eastAsia="Arial" w:cs="Arial"/>
          <w:iCs/>
        </w:rPr>
        <w:t xml:space="preserve"> a mean rating of 3.16 described as moderately extensive and interpreted as item sometimes manifested by the learners.</w:t>
      </w:r>
      <w:r>
        <w:rPr>
          <w:rFonts w:ascii="Arial" w:hAnsi="Arial" w:eastAsia="Arial" w:cs="Arial"/>
          <w:i/>
          <w:color w:val="FF0000"/>
        </w:rPr>
        <w:t xml:space="preserve"> </w:t>
      </w:r>
      <w:r>
        <w:rPr>
          <w:rFonts w:ascii="Arial" w:hAnsi="Arial" w:eastAsia="Arial" w:cs="Arial"/>
          <w:iCs/>
        </w:rPr>
        <w:t xml:space="preserve">Meanwhile, the item </w:t>
      </w:r>
      <w:r>
        <w:rPr>
          <w:rFonts w:ascii="Arial" w:hAnsi="Arial" w:eastAsia="Arial" w:cs="Arial"/>
          <w:i/>
        </w:rPr>
        <w:t>Being honest with others in my thoughts and feelings</w:t>
      </w:r>
      <w:r>
        <w:rPr>
          <w:rFonts w:ascii="Arial" w:hAnsi="Arial" w:eastAsia="Arial" w:cs="Arial"/>
          <w:i/>
          <w:iCs/>
        </w:rPr>
        <w:t xml:space="preserve"> </w:t>
      </w:r>
      <w:r>
        <w:rPr>
          <w:rFonts w:ascii="Arial" w:hAnsi="Arial" w:eastAsia="Arial" w:cs="Arial"/>
          <w:iCs/>
        </w:rPr>
        <w:t>h</w:t>
      </w:r>
      <w:r>
        <w:rPr>
          <w:rFonts w:ascii="Arial" w:hAnsi="Arial" w:eastAsia="Arial" w:cs="Arial"/>
          <w:iCs/>
          <w:spacing w:val="-11"/>
        </w:rPr>
        <w:t>as</w:t>
      </w:r>
      <w:r>
        <w:rPr>
          <w:rFonts w:ascii="Arial" w:hAnsi="Arial" w:eastAsia="Arial" w:cs="Arial"/>
          <w:spacing w:val="-11"/>
        </w:rPr>
        <w:t xml:space="preserve"> </w:t>
      </w:r>
      <w:r>
        <w:rPr>
          <w:rFonts w:ascii="Arial" w:hAnsi="Arial" w:eastAsia="Arial" w:cs="Arial"/>
        </w:rPr>
        <w:t xml:space="preserve">mean rating of 3.55 described as extensive and interpreted as </w:t>
      </w:r>
      <w:r>
        <w:rPr>
          <w:rFonts w:ascii="Arial" w:hAnsi="Arial" w:eastAsia="SimSun" w:cs="Arial"/>
          <w:color w:val="202124"/>
          <w:shd w:val="clear" w:color="auto" w:fill="FFFFFF"/>
          <w:lang w:eastAsia="zh-CN"/>
        </w:rPr>
        <w:t xml:space="preserve">learners’ numerical inquisitiveness </w:t>
      </w:r>
      <w:r>
        <w:rPr>
          <w:rFonts w:ascii="Arial" w:hAnsi="Arial" w:cs="Arial"/>
        </w:rPr>
        <w:t xml:space="preserve">is </w:t>
      </w:r>
      <w:r>
        <w:rPr>
          <w:rFonts w:ascii="Arial" w:hAnsi="Arial" w:eastAsia="Arial" w:cs="Arial"/>
        </w:rPr>
        <w:t xml:space="preserve">oftentimes </w:t>
      </w:r>
      <w:r>
        <w:rPr>
          <w:rFonts w:hint="default" w:ascii="Arial" w:hAnsi="Arial" w:eastAsia="Arial" w:cs="Arial"/>
          <w:lang w:val="en-US"/>
        </w:rPr>
        <w:t>manifested</w:t>
      </w:r>
      <w:r>
        <w:rPr>
          <w:rFonts w:ascii="Arial" w:hAnsi="Arial" w:eastAsia="Arial" w:cs="Arial"/>
        </w:rPr>
        <w:t>.</w:t>
      </w:r>
    </w:p>
    <w:tbl>
      <w:tblPr>
        <w:tblStyle w:val="6"/>
        <w:tblW w:w="0" w:type="auto"/>
        <w:jc w:val="center"/>
        <w:tblLayout w:type="fixed"/>
        <w:tblCellMar>
          <w:top w:w="0" w:type="dxa"/>
          <w:left w:w="0" w:type="dxa"/>
          <w:bottom w:w="0" w:type="dxa"/>
          <w:right w:w="0" w:type="dxa"/>
        </w:tblCellMar>
      </w:tblPr>
      <w:tblGrid>
        <w:gridCol w:w="5400"/>
        <w:gridCol w:w="1183"/>
        <w:gridCol w:w="1927"/>
      </w:tblGrid>
      <w:tr>
        <w:tblPrEx>
          <w:tblCellMar>
            <w:top w:w="0" w:type="dxa"/>
            <w:left w:w="0" w:type="dxa"/>
            <w:bottom w:w="0" w:type="dxa"/>
            <w:right w:w="0" w:type="dxa"/>
          </w:tblCellMar>
        </w:tblPrEx>
        <w:trPr>
          <w:trHeight w:val="300" w:hRule="atLeast"/>
          <w:jc w:val="center"/>
        </w:trPr>
        <w:tc>
          <w:tcPr>
            <w:tcW w:w="8510" w:type="dxa"/>
            <w:gridSpan w:val="3"/>
            <w:tcBorders>
              <w:top w:val="nil"/>
              <w:left w:val="nil"/>
              <w:bottom w:val="single" w:color="auto" w:sz="4" w:space="0"/>
              <w:right w:val="nil"/>
            </w:tcBorders>
            <w:noWrap/>
            <w:tcMar>
              <w:top w:w="15" w:type="dxa"/>
              <w:left w:w="15" w:type="dxa"/>
              <w:right w:w="15" w:type="dxa"/>
            </w:tcMar>
            <w:vAlign w:val="center"/>
          </w:tcPr>
          <w:p>
            <w:pPr>
              <w:jc w:val="both"/>
              <w:textAlignment w:val="center"/>
              <w:rPr>
                <w:rFonts w:ascii="Arial" w:hAnsi="Arial" w:eastAsia="SimSun" w:cs="Arial"/>
                <w:i/>
                <w:iCs/>
                <w:color w:val="000000"/>
                <w:sz w:val="24"/>
                <w:szCs w:val="24"/>
                <w:lang w:bidi="ar"/>
              </w:rPr>
            </w:pPr>
            <w:r>
              <w:rPr>
                <w:rFonts w:ascii="Arial" w:hAnsi="Arial" w:eastAsia="SimSun" w:cs="Arial"/>
                <w:color w:val="000000"/>
                <w:sz w:val="24"/>
                <w:szCs w:val="24"/>
                <w:lang w:bidi="ar"/>
              </w:rPr>
              <w:t>Table</w:t>
            </w:r>
            <w:r>
              <w:rPr>
                <w:rFonts w:ascii="Arial" w:hAnsi="Arial" w:eastAsia="SimSun" w:cs="Arial"/>
                <w:color w:val="000000"/>
                <w:sz w:val="24"/>
                <w:szCs w:val="24"/>
                <w:lang w:val="en-PH" w:bidi="ar"/>
              </w:rPr>
              <w:t xml:space="preserve"> </w:t>
            </w:r>
            <w:r>
              <w:rPr>
                <w:rFonts w:ascii="Arial" w:hAnsi="Arial" w:eastAsia="SimSun" w:cs="Arial"/>
                <w:color w:val="000000"/>
                <w:sz w:val="24"/>
                <w:szCs w:val="24"/>
                <w:lang w:bidi="ar"/>
              </w:rPr>
              <w:t>9</w:t>
            </w:r>
            <w:r>
              <w:rPr>
                <w:rFonts w:ascii="Arial" w:hAnsi="Arial" w:eastAsia="SimSun" w:cs="Arial"/>
                <w:color w:val="000000"/>
                <w:sz w:val="24"/>
                <w:szCs w:val="24"/>
                <w:lang w:val="en-PH" w:bidi="ar"/>
              </w:rPr>
              <w:t xml:space="preserve">. </w:t>
            </w:r>
            <w:r>
              <w:rPr>
                <w:rFonts w:ascii="Arial" w:hAnsi="Arial" w:eastAsia="Times New Roman" w:cs="Arial"/>
                <w:bCs/>
                <w:i/>
                <w:iCs/>
                <w:color w:val="000000"/>
                <w:sz w:val="24"/>
                <w:szCs w:val="24"/>
              </w:rPr>
              <w:t xml:space="preserve">Learners’ Numerical Inquisitiveness </w:t>
            </w:r>
            <w:r>
              <w:rPr>
                <w:rFonts w:ascii="Arial" w:hAnsi="Arial" w:eastAsia="Times New Roman" w:cs="Arial"/>
                <w:i/>
                <w:iCs/>
                <w:color w:val="000000"/>
                <w:sz w:val="24"/>
                <w:szCs w:val="24"/>
              </w:rPr>
              <w:t>in Terms of Value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single" w:color="auto" w:sz="4" w:space="0"/>
              <w:right w:val="nil"/>
            </w:tcBorders>
            <w:noWrap/>
            <w:tcMar>
              <w:top w:w="15" w:type="dxa"/>
              <w:left w:w="15" w:type="dxa"/>
              <w:right w:w="15" w:type="dxa"/>
            </w:tcMar>
            <w:vAlign w:val="center"/>
          </w:tcPr>
          <w:p>
            <w:pPr>
              <w:jc w:val="center"/>
              <w:rPr>
                <w:rFonts w:ascii="Arial" w:hAnsi="Arial" w:eastAsia="SimSun" w:cs="Arial"/>
                <w:color w:val="000000"/>
                <w:sz w:val="24"/>
                <w:szCs w:val="24"/>
              </w:rPr>
            </w:pPr>
            <w:r>
              <w:rPr>
                <w:rFonts w:ascii="Arial" w:hAnsi="Arial" w:cs="Arial"/>
                <w:b/>
                <w:bCs/>
                <w:color w:val="000000"/>
                <w:sz w:val="24"/>
                <w:szCs w:val="24"/>
                <w:lang w:val="en-PH"/>
              </w:rPr>
              <w:t>Statement</w:t>
            </w:r>
          </w:p>
        </w:tc>
        <w:tc>
          <w:tcPr>
            <w:tcW w:w="1183" w:type="dxa"/>
            <w:tcBorders>
              <w:top w:val="nil"/>
              <w:left w:val="nil"/>
              <w:bottom w:val="single" w:color="auto" w:sz="4" w:space="0"/>
              <w:right w:val="nil"/>
            </w:tcBorders>
            <w:noWrap/>
            <w:tcMar>
              <w:top w:w="15" w:type="dxa"/>
              <w:left w:w="15" w:type="dxa"/>
              <w:right w:w="15" w:type="dxa"/>
            </w:tcMar>
            <w:vAlign w:val="center"/>
          </w:tcPr>
          <w:p>
            <w:pPr>
              <w:jc w:val="center"/>
              <w:textAlignment w:val="center"/>
              <w:rPr>
                <w:rFonts w:ascii="Arial" w:hAnsi="Arial" w:cs="Arial"/>
                <w:color w:val="000000"/>
                <w:sz w:val="24"/>
                <w:szCs w:val="24"/>
              </w:rPr>
            </w:pPr>
            <w:r>
              <w:rPr>
                <w:rFonts w:ascii="Arial" w:hAnsi="Arial" w:eastAsia="SimSun" w:cs="Arial"/>
                <w:b/>
                <w:bCs/>
                <w:color w:val="000000"/>
                <w:sz w:val="24"/>
                <w:szCs w:val="24"/>
                <w:lang w:bidi="ar"/>
              </w:rPr>
              <w:t>Mean</w:t>
            </w:r>
          </w:p>
        </w:tc>
        <w:tc>
          <w:tcPr>
            <w:tcW w:w="1927" w:type="dxa"/>
            <w:tcBorders>
              <w:top w:val="nil"/>
              <w:left w:val="nil"/>
              <w:bottom w:val="single" w:color="auto" w:sz="4" w:space="0"/>
              <w:right w:val="nil"/>
            </w:tcBorders>
            <w:noWrap/>
            <w:tcMar>
              <w:top w:w="15" w:type="dxa"/>
              <w:left w:w="15" w:type="dxa"/>
              <w:right w:w="15" w:type="dxa"/>
            </w:tcMar>
            <w:vAlign w:val="bottom"/>
          </w:tcPr>
          <w:p>
            <w:pPr>
              <w:jc w:val="center"/>
              <w:rPr>
                <w:rFonts w:ascii="Arial" w:hAnsi="Arial" w:eastAsia="Times New Roman" w:cs="Arial"/>
                <w:b/>
                <w:i/>
                <w:iCs/>
                <w:color w:val="000000"/>
                <w:sz w:val="24"/>
                <w:szCs w:val="24"/>
                <w:lang w:val="en-PH"/>
              </w:rPr>
            </w:pPr>
            <w:r>
              <w:rPr>
                <w:rFonts w:ascii="Arial" w:hAnsi="Arial" w:eastAsia="Times New Roman" w:cs="Arial"/>
                <w:b/>
                <w:color w:val="000000"/>
                <w:sz w:val="24"/>
                <w:szCs w:val="24"/>
              </w:rPr>
              <w:t>Descriptive</w:t>
            </w:r>
            <w:r>
              <w:rPr>
                <w:rFonts w:ascii="Arial" w:hAnsi="Arial" w:eastAsia="Times New Roman" w:cs="Arial"/>
                <w:b/>
                <w:color w:val="000000"/>
                <w:sz w:val="24"/>
                <w:szCs w:val="24"/>
                <w:lang w:val="en-PH"/>
              </w:rPr>
              <w:t xml:space="preserve"> </w:t>
            </w:r>
            <w:r>
              <w:rPr>
                <w:rFonts w:ascii="Arial" w:hAnsi="Arial" w:eastAsia="Times New Roman" w:cs="Arial"/>
                <w:b/>
                <w:color w:val="000000"/>
                <w:sz w:val="24"/>
                <w:szCs w:val="24"/>
              </w:rPr>
              <w:t>Rating</w:t>
            </w:r>
          </w:p>
        </w:tc>
      </w:tr>
      <w:tr>
        <w:tblPrEx>
          <w:tblCellMar>
            <w:top w:w="0" w:type="dxa"/>
            <w:left w:w="0" w:type="dxa"/>
            <w:bottom w:w="0" w:type="dxa"/>
            <w:right w:w="0" w:type="dxa"/>
          </w:tblCellMar>
        </w:tblPrEx>
        <w:trPr>
          <w:trHeight w:val="327" w:hRule="atLeast"/>
          <w:jc w:val="center"/>
        </w:trPr>
        <w:tc>
          <w:tcPr>
            <w:tcW w:w="5400" w:type="dxa"/>
            <w:tcBorders>
              <w:top w:val="single" w:color="auto" w:sz="4" w:space="0"/>
              <w:left w:val="nil"/>
              <w:bottom w:val="nil"/>
              <w:right w:val="nil"/>
            </w:tcBorders>
            <w:noWrap/>
            <w:tcMar>
              <w:top w:w="15" w:type="dxa"/>
              <w:left w:w="15" w:type="dxa"/>
              <w:right w:w="15" w:type="dxa"/>
            </w:tcMar>
            <w:vAlign w:val="center"/>
          </w:tcPr>
          <w:p>
            <w:pPr>
              <w:widowControl w:val="0"/>
              <w:numPr>
                <w:ilvl w:val="0"/>
                <w:numId w:val="11"/>
              </w:numPr>
              <w:jc w:val="both"/>
              <w:rPr>
                <w:rFonts w:ascii="Arial" w:hAnsi="Arial" w:eastAsia="Calibri" w:cs="Arial"/>
                <w:sz w:val="24"/>
                <w:szCs w:val="24"/>
              </w:rPr>
            </w:pPr>
            <w:bookmarkStart w:id="51" w:name="_Hlk139655749"/>
            <w:r>
              <w:rPr>
                <w:rFonts w:ascii="Arial" w:hAnsi="Arial" w:eastAsia="SimSun" w:cs="Arial"/>
                <w:sz w:val="24"/>
                <w:szCs w:val="24"/>
              </w:rPr>
              <w:t xml:space="preserve">Believing that learning mathematics is    </w:t>
            </w:r>
          </w:p>
          <w:p>
            <w:pPr>
              <w:widowControl w:val="0"/>
              <w:tabs>
                <w:tab w:val="left" w:pos="425"/>
              </w:tabs>
              <w:ind w:left="425"/>
              <w:jc w:val="both"/>
              <w:rPr>
                <w:rFonts w:ascii="Arial" w:hAnsi="Arial" w:eastAsia="Calibri" w:cs="Arial"/>
                <w:sz w:val="24"/>
                <w:szCs w:val="24"/>
              </w:rPr>
            </w:pPr>
            <w:r>
              <w:rPr>
                <w:rFonts w:ascii="Arial" w:hAnsi="Arial" w:eastAsia="SimSun" w:cs="Arial"/>
                <w:sz w:val="24"/>
                <w:szCs w:val="24"/>
                <w:lang w:val="en-PH"/>
              </w:rPr>
              <w:t>important</w:t>
            </w:r>
            <w:bookmarkEnd w:id="51"/>
            <w:r>
              <w:rPr>
                <w:rFonts w:ascii="Arial" w:hAnsi="Arial" w:eastAsia="SimSun" w:cs="Arial"/>
                <w:sz w:val="24"/>
                <w:szCs w:val="24"/>
                <w:lang w:val="en-PH"/>
              </w:rPr>
              <w:t>.</w:t>
            </w:r>
          </w:p>
        </w:tc>
        <w:tc>
          <w:tcPr>
            <w:tcW w:w="1183" w:type="dxa"/>
            <w:tcBorders>
              <w:top w:val="single" w:color="auto" w:sz="4" w:space="0"/>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4"/>
                <w:szCs w:val="24"/>
              </w:rPr>
            </w:pPr>
            <w:r>
              <w:rPr>
                <w:rFonts w:ascii="Arial" w:hAnsi="Arial" w:eastAsia="SimSun" w:cs="Arial"/>
                <w:color w:val="000000"/>
                <w:sz w:val="24"/>
                <w:szCs w:val="24"/>
                <w:lang w:bidi="ar"/>
              </w:rPr>
              <w:t>3.16</w:t>
            </w:r>
          </w:p>
        </w:tc>
        <w:tc>
          <w:tcPr>
            <w:tcW w:w="1927" w:type="dxa"/>
            <w:tcBorders>
              <w:top w:val="single" w:color="auto" w:sz="4" w:space="0"/>
              <w:left w:val="nil"/>
              <w:bottom w:val="nil"/>
              <w:right w:val="nil"/>
            </w:tcBorders>
            <w:noWrap/>
            <w:tcMar>
              <w:top w:w="15" w:type="dxa"/>
              <w:left w:w="15" w:type="dxa"/>
              <w:right w:w="15" w:type="dxa"/>
            </w:tcMar>
            <w:vAlign w:val="center"/>
          </w:tcPr>
          <w:p>
            <w:pPr>
              <w:jc w:val="center"/>
              <w:rPr>
                <w:rFonts w:ascii="Arial" w:hAnsi="Arial" w:eastAsia="SimSun" w:cs="Arial"/>
                <w:color w:val="000000"/>
                <w:sz w:val="24"/>
                <w:szCs w:val="24"/>
                <w:lang w:val="en-PH"/>
              </w:rPr>
            </w:pPr>
            <w:r>
              <w:rPr>
                <w:rFonts w:ascii="Arial" w:hAnsi="Arial" w:cs="Arial"/>
                <w:color w:val="000000"/>
                <w:sz w:val="24"/>
                <w:szCs w:val="24"/>
                <w:lang w:val="en-PH"/>
              </w:rPr>
              <w:t>Moderately 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center"/>
          </w:tcPr>
          <w:p>
            <w:pPr>
              <w:widowControl w:val="0"/>
              <w:numPr>
                <w:ilvl w:val="0"/>
                <w:numId w:val="11"/>
              </w:numPr>
              <w:jc w:val="both"/>
              <w:rPr>
                <w:rFonts w:ascii="Arial" w:hAnsi="Arial" w:eastAsia="Calibri" w:cs="Arial"/>
                <w:sz w:val="24"/>
                <w:szCs w:val="24"/>
              </w:rPr>
            </w:pPr>
            <w:r>
              <w:rPr>
                <w:rFonts w:ascii="Arial" w:hAnsi="Arial" w:eastAsia="SimSun" w:cs="Arial"/>
                <w:sz w:val="24"/>
                <w:szCs w:val="24"/>
              </w:rPr>
              <w:t>Believing that learning about math is helpful in their daily routines.</w:t>
            </w:r>
          </w:p>
        </w:tc>
        <w:tc>
          <w:tcPr>
            <w:tcW w:w="1183"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4"/>
                <w:szCs w:val="24"/>
              </w:rPr>
            </w:pPr>
            <w:r>
              <w:rPr>
                <w:rFonts w:ascii="Arial" w:hAnsi="Arial" w:eastAsia="SimSun" w:cs="Arial"/>
                <w:color w:val="000000"/>
                <w:sz w:val="24"/>
                <w:szCs w:val="24"/>
                <w:lang w:bidi="ar"/>
              </w:rPr>
              <w:t>3.55</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eastAsia="SimSun" w:cs="Arial"/>
                <w:color w:val="000000"/>
                <w:sz w:val="24"/>
                <w:szCs w:val="24"/>
                <w:lang w:val="en-PH"/>
              </w:rPr>
            </w:pP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center"/>
          </w:tcPr>
          <w:p>
            <w:pPr>
              <w:widowControl w:val="0"/>
              <w:numPr>
                <w:ilvl w:val="0"/>
                <w:numId w:val="11"/>
              </w:numPr>
              <w:jc w:val="both"/>
              <w:rPr>
                <w:rFonts w:ascii="Arial" w:hAnsi="Arial" w:eastAsia="Calibri" w:cs="Arial"/>
                <w:sz w:val="24"/>
                <w:szCs w:val="24"/>
                <w:lang w:eastAsia="ko-KR"/>
              </w:rPr>
            </w:pPr>
            <w:r>
              <w:rPr>
                <w:rFonts w:ascii="Arial" w:hAnsi="Arial" w:eastAsia="SimSun" w:cs="Arial"/>
                <w:sz w:val="24"/>
                <w:szCs w:val="24"/>
              </w:rPr>
              <w:t>Believing that learning mathematics is useful in my future career.</w:t>
            </w:r>
          </w:p>
        </w:tc>
        <w:tc>
          <w:tcPr>
            <w:tcW w:w="1183"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4"/>
                <w:szCs w:val="24"/>
              </w:rPr>
            </w:pPr>
            <w:r>
              <w:rPr>
                <w:rFonts w:ascii="Arial" w:hAnsi="Arial" w:eastAsia="SimSun" w:cs="Arial"/>
                <w:color w:val="000000"/>
                <w:sz w:val="24"/>
                <w:szCs w:val="24"/>
                <w:lang w:bidi="ar"/>
              </w:rPr>
              <w:t>3.49</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eastAsia="SimSun" w:cs="Arial"/>
                <w:color w:val="000000"/>
                <w:sz w:val="24"/>
                <w:szCs w:val="24"/>
                <w:lang w:val="en-PH"/>
              </w:rPr>
            </w:pP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single" w:color="auto" w:sz="4" w:space="0"/>
              <w:right w:val="nil"/>
            </w:tcBorders>
            <w:noWrap/>
            <w:tcMar>
              <w:top w:w="15" w:type="dxa"/>
              <w:left w:w="15" w:type="dxa"/>
              <w:right w:w="15" w:type="dxa"/>
            </w:tcMar>
            <w:vAlign w:val="bottom"/>
          </w:tcPr>
          <w:p>
            <w:pPr>
              <w:pStyle w:val="2"/>
              <w:jc w:val="center"/>
              <w:rPr>
                <w:rFonts w:ascii="Arial" w:hAnsi="Arial" w:eastAsia="SimSun" w:cs="Arial"/>
                <w:b/>
                <w:bCs/>
                <w:lang w:eastAsia="zh-CN"/>
              </w:rPr>
            </w:pPr>
            <w:r>
              <w:rPr>
                <w:rFonts w:ascii="Arial" w:hAnsi="Arial" w:eastAsia="SimSun" w:cs="Arial"/>
                <w:b/>
                <w:bCs/>
                <w:lang w:val="en-PH"/>
              </w:rPr>
              <w:t>Mean</w:t>
            </w:r>
          </w:p>
        </w:tc>
        <w:tc>
          <w:tcPr>
            <w:tcW w:w="1183" w:type="dxa"/>
            <w:tcBorders>
              <w:top w:val="nil"/>
              <w:left w:val="nil"/>
              <w:bottom w:val="single" w:color="auto" w:sz="4" w:space="0"/>
              <w:right w:val="nil"/>
            </w:tcBorders>
            <w:noWrap/>
            <w:tcMar>
              <w:top w:w="15" w:type="dxa"/>
              <w:left w:w="15" w:type="dxa"/>
              <w:right w:w="15" w:type="dxa"/>
            </w:tcMar>
            <w:vAlign w:val="center"/>
          </w:tcPr>
          <w:p>
            <w:pPr>
              <w:jc w:val="center"/>
              <w:textAlignment w:val="center"/>
              <w:rPr>
                <w:rFonts w:ascii="Arial" w:hAnsi="Arial" w:cs="Arial"/>
                <w:b/>
                <w:bCs/>
                <w:i/>
                <w:iCs/>
                <w:color w:val="000000"/>
                <w:sz w:val="24"/>
                <w:szCs w:val="24"/>
              </w:rPr>
            </w:pPr>
            <w:r>
              <w:rPr>
                <w:rFonts w:ascii="Arial" w:hAnsi="Arial" w:eastAsia="SimSun" w:cs="Arial"/>
                <w:b/>
                <w:bCs/>
                <w:i/>
                <w:iCs/>
                <w:color w:val="000000"/>
                <w:sz w:val="24"/>
                <w:szCs w:val="24"/>
                <w:lang w:bidi="ar"/>
              </w:rPr>
              <w:t>3.40</w:t>
            </w:r>
          </w:p>
        </w:tc>
        <w:tc>
          <w:tcPr>
            <w:tcW w:w="1927" w:type="dxa"/>
            <w:tcBorders>
              <w:top w:val="nil"/>
              <w:left w:val="nil"/>
              <w:bottom w:val="single" w:color="auto" w:sz="4" w:space="0"/>
              <w:right w:val="nil"/>
            </w:tcBorders>
            <w:noWrap/>
            <w:tcMar>
              <w:top w:w="15" w:type="dxa"/>
              <w:left w:w="15" w:type="dxa"/>
              <w:right w:w="15" w:type="dxa"/>
            </w:tcMar>
            <w:vAlign w:val="center"/>
          </w:tcPr>
          <w:p>
            <w:pPr>
              <w:jc w:val="center"/>
              <w:rPr>
                <w:rFonts w:ascii="Arial" w:hAnsi="Arial" w:eastAsia="SimSun" w:cs="Arial"/>
                <w:b/>
                <w:bCs/>
                <w:i/>
                <w:iCs/>
                <w:color w:val="000000"/>
                <w:sz w:val="24"/>
                <w:szCs w:val="24"/>
                <w:lang w:val="en-PH"/>
              </w:rPr>
            </w:pPr>
            <w:r>
              <w:rPr>
                <w:rFonts w:ascii="Arial" w:hAnsi="Arial" w:cs="Arial"/>
                <w:b/>
                <w:bCs/>
                <w:i/>
                <w:iCs/>
                <w:color w:val="000000"/>
                <w:sz w:val="24"/>
                <w:szCs w:val="24"/>
                <w:lang w:val="en-PH"/>
              </w:rPr>
              <w:t>Extensive</w:t>
            </w:r>
          </w:p>
        </w:tc>
      </w:tr>
    </w:tbl>
    <w:p>
      <w:pPr>
        <w:pStyle w:val="2"/>
        <w:spacing w:line="240" w:lineRule="auto"/>
        <w:ind w:firstLine="840"/>
        <w:jc w:val="both"/>
        <w:rPr>
          <w:rFonts w:ascii="Arial" w:hAnsi="Arial" w:eastAsia="Times New Roman" w:cs="Arial"/>
          <w:i/>
          <w:iCs/>
        </w:rPr>
      </w:pPr>
    </w:p>
    <w:p>
      <w:pPr>
        <w:pStyle w:val="2"/>
        <w:spacing w:line="480" w:lineRule="auto"/>
        <w:ind w:firstLine="840"/>
        <w:jc w:val="both"/>
        <w:rPr>
          <w:rFonts w:ascii="Arial" w:hAnsi="Arial" w:eastAsia="Times New Roman" w:cs="Arial"/>
          <w:i/>
          <w:iCs/>
        </w:rPr>
      </w:pPr>
      <w:r>
        <w:rPr>
          <w:rFonts w:hint="default" w:ascii="Arial" w:hAnsi="Arial" w:eastAsia="Times New Roman" w:cs="Arial"/>
          <w:i w:val="0"/>
          <w:iCs w:val="0"/>
          <w:lang w:val="en-US"/>
        </w:rPr>
        <w:t xml:space="preserve">The result means that the </w:t>
      </w:r>
      <w:r>
        <w:rPr>
          <w:rFonts w:hint="default" w:ascii="Arial" w:hAnsi="Arial" w:eastAsia="Segoe UI" w:cs="Arial"/>
          <w:i w:val="0"/>
          <w:iCs w:val="0"/>
          <w:caps w:val="0"/>
          <w:color w:val="0F0F0F"/>
          <w:spacing w:val="0"/>
          <w:sz w:val="24"/>
          <w:szCs w:val="24"/>
        </w:rPr>
        <w:t>degree to which students recognize and appreciate the practical applications, relevance, and significance of numerical concepts, demonstrating a curiosity-driven exploration of the value of numerical knowledge</w:t>
      </w:r>
      <w:r>
        <w:rPr>
          <w:rFonts w:hint="default" w:ascii="Arial" w:hAnsi="Arial" w:eastAsia="Segoe UI" w:cs="Arial"/>
          <w:i w:val="0"/>
          <w:iCs w:val="0"/>
          <w:caps w:val="0"/>
          <w:color w:val="0F0F0F"/>
          <w:spacing w:val="0"/>
          <w:sz w:val="24"/>
          <w:szCs w:val="24"/>
          <w:lang w:val="en-US"/>
        </w:rPr>
        <w:t xml:space="preserve"> is oftentimes observed. This is congruent to </w:t>
      </w:r>
      <w:r>
        <w:rPr>
          <w:rFonts w:hint="default" w:ascii="Arial" w:hAnsi="Arial" w:eastAsia="SimSun" w:cs="Arial"/>
          <w:i w:val="0"/>
          <w:iCs w:val="0"/>
          <w:sz w:val="24"/>
          <w:szCs w:val="24"/>
          <w:lang w:val="en-PH"/>
        </w:rPr>
        <w:t>Rajjoshi</w:t>
      </w:r>
      <w:r>
        <w:rPr>
          <w:rFonts w:hint="default" w:ascii="Arial" w:hAnsi="Arial" w:eastAsia="SimSun" w:cs="Arial"/>
          <w:i w:val="0"/>
          <w:iCs w:val="0"/>
          <w:sz w:val="24"/>
          <w:szCs w:val="24"/>
          <w:lang w:val="en-US"/>
        </w:rPr>
        <w:t>’s</w:t>
      </w:r>
      <w:r>
        <w:rPr>
          <w:rFonts w:hint="default" w:ascii="Arial" w:hAnsi="Arial" w:eastAsia="SimSun" w:cs="Arial"/>
          <w:i w:val="0"/>
          <w:iCs w:val="0"/>
          <w:sz w:val="24"/>
          <w:szCs w:val="24"/>
          <w:lang w:val="en-PH"/>
        </w:rPr>
        <w:t xml:space="preserve"> (2017)</w:t>
      </w:r>
      <w:r>
        <w:rPr>
          <w:rFonts w:hint="default" w:ascii="Arial" w:hAnsi="Arial" w:eastAsia="SimSun" w:cs="Arial"/>
          <w:i w:val="0"/>
          <w:iCs w:val="0"/>
          <w:sz w:val="24"/>
          <w:szCs w:val="24"/>
          <w:lang w:val="en-US"/>
        </w:rPr>
        <w:t xml:space="preserve"> findings that</w:t>
      </w:r>
      <w:r>
        <w:rPr>
          <w:rFonts w:hint="default" w:ascii="Arial" w:hAnsi="Arial" w:eastAsia="SimSun" w:cs="Arial"/>
          <w:i w:val="0"/>
          <w:iCs w:val="0"/>
          <w:sz w:val="24"/>
          <w:szCs w:val="24"/>
          <w:lang w:val="en-PH"/>
        </w:rPr>
        <w:t xml:space="preserve"> </w:t>
      </w:r>
      <w:r>
        <w:rPr>
          <w:rFonts w:hint="default" w:ascii="Arial" w:hAnsi="Arial" w:eastAsia="SimSun" w:cs="Arial"/>
          <w:i w:val="0"/>
          <w:iCs w:val="0"/>
          <w:sz w:val="24"/>
          <w:szCs w:val="24"/>
          <w:lang w:val="en-US"/>
        </w:rPr>
        <w:t>l</w:t>
      </w:r>
      <w:r>
        <w:rPr>
          <w:rFonts w:hint="default" w:ascii="Arial" w:hAnsi="Arial" w:eastAsia="Segoe UI" w:cs="Arial"/>
          <w:i w:val="0"/>
          <w:iCs w:val="0"/>
          <w:caps w:val="0"/>
          <w:color w:val="0F0F0F"/>
          <w:spacing w:val="0"/>
          <w:sz w:val="24"/>
          <w:szCs w:val="24"/>
        </w:rPr>
        <w:t>earners with high numerical inquisitiveness in terms of value exhibit a deep understanding of the practical relevance of numerical concepts. They recognize how numerical knowledge is applied in real-world situations.</w:t>
      </w:r>
      <w:r>
        <w:rPr>
          <w:rFonts w:hint="default" w:ascii="Arial" w:hAnsi="Arial" w:eastAsia="Segoe UI" w:cs="Arial"/>
          <w:i w:val="0"/>
          <w:iCs w:val="0"/>
          <w:caps w:val="0"/>
          <w:color w:val="0F0F0F"/>
          <w:spacing w:val="0"/>
          <w:sz w:val="24"/>
          <w:szCs w:val="24"/>
          <w:lang w:val="en-US"/>
        </w:rPr>
        <w:t xml:space="preserve"> </w:t>
      </w:r>
      <w:r>
        <w:rPr>
          <w:rFonts w:hint="default" w:ascii="Arial" w:hAnsi="Arial" w:eastAsia="SimSun" w:cs="Arial"/>
          <w:sz w:val="24"/>
          <w:szCs w:val="24"/>
        </w:rPr>
        <w:t>Goldenberg</w:t>
      </w:r>
      <w:r>
        <w:rPr>
          <w:rFonts w:hint="default" w:ascii="Arial" w:hAnsi="Arial" w:eastAsia="SimSun" w:cs="Arial"/>
          <w:sz w:val="24"/>
          <w:szCs w:val="24"/>
          <w:lang w:val="en-PH"/>
        </w:rPr>
        <w:t xml:space="preserve"> et al.</w:t>
      </w:r>
      <w:r>
        <w:rPr>
          <w:rFonts w:hint="default" w:ascii="Arial" w:hAnsi="Arial" w:eastAsia="SimSun" w:cs="Arial"/>
          <w:sz w:val="24"/>
          <w:szCs w:val="24"/>
        </w:rPr>
        <w:t xml:space="preserve"> </w:t>
      </w:r>
      <w:r>
        <w:rPr>
          <w:rFonts w:hint="default" w:ascii="Arial" w:hAnsi="Arial" w:eastAsia="SimSun" w:cs="Arial"/>
          <w:sz w:val="24"/>
          <w:szCs w:val="24"/>
          <w:lang w:val="en-PH"/>
        </w:rPr>
        <w:t>(</w:t>
      </w:r>
      <w:r>
        <w:rPr>
          <w:rFonts w:hint="default" w:ascii="Arial" w:hAnsi="Arial" w:eastAsia="SimSun" w:cs="Arial"/>
          <w:sz w:val="24"/>
          <w:szCs w:val="24"/>
        </w:rPr>
        <w:t>2015</w:t>
      </w:r>
      <w:r>
        <w:rPr>
          <w:rFonts w:hint="default" w:ascii="Arial" w:hAnsi="Arial" w:eastAsia="SimSun" w:cs="Arial"/>
          <w:sz w:val="24"/>
          <w:szCs w:val="24"/>
          <w:lang w:val="en-PH"/>
        </w:rPr>
        <w:t>)</w:t>
      </w:r>
      <w:r>
        <w:rPr>
          <w:rFonts w:hint="default" w:ascii="Arial" w:hAnsi="Arial" w:eastAsia="SimSun" w:cs="Arial"/>
          <w:sz w:val="24"/>
          <w:szCs w:val="24"/>
          <w:lang w:val="en-US"/>
        </w:rPr>
        <w:t xml:space="preserve"> noted that h</w:t>
      </w:r>
      <w:r>
        <w:rPr>
          <w:rFonts w:hint="default" w:ascii="Arial" w:hAnsi="Arial" w:eastAsia="Segoe UI" w:cs="Arial"/>
          <w:i w:val="0"/>
          <w:iCs w:val="0"/>
          <w:caps w:val="0"/>
          <w:color w:val="0F0F0F"/>
          <w:spacing w:val="0"/>
          <w:sz w:val="24"/>
          <w:szCs w:val="24"/>
        </w:rPr>
        <w:t>igh inquisitiveness implies learners appreciate the significance of numerical concepts. They understand the impact and importance of numerical knowledge in various contexts, fostering a profound respect for the subject</w:t>
      </w:r>
      <w:r>
        <w:rPr>
          <w:rFonts w:hint="default" w:ascii="Arial" w:hAnsi="Arial" w:eastAsia="Segoe UI" w:cs="Arial"/>
          <w:i w:val="0"/>
          <w:iCs w:val="0"/>
          <w:caps w:val="0"/>
          <w:color w:val="0F0F0F"/>
          <w:spacing w:val="0"/>
          <w:sz w:val="24"/>
          <w:szCs w:val="24"/>
          <w:lang w:val="en-US"/>
        </w:rPr>
        <w:t>.</w:t>
      </w:r>
    </w:p>
    <w:p>
      <w:pPr>
        <w:pStyle w:val="2"/>
        <w:spacing w:line="480" w:lineRule="auto"/>
        <w:ind w:firstLine="840"/>
        <w:jc w:val="both"/>
        <w:rPr>
          <w:rFonts w:ascii="Arial" w:hAnsi="Arial" w:eastAsia="SimSun" w:cs="Arial"/>
          <w:i/>
          <w:iCs/>
          <w:shd w:val="clear" w:color="auto" w:fill="FFFFFF"/>
        </w:rPr>
      </w:pPr>
      <w:r>
        <w:rPr>
          <w:rFonts w:ascii="Arial" w:hAnsi="Arial" w:cs="Arial"/>
          <w:lang w:val="en-PH"/>
        </w:rPr>
        <w:t xml:space="preserve">Lastly as shown in the Table </w:t>
      </w:r>
      <w:r>
        <w:rPr>
          <w:rFonts w:ascii="Arial" w:hAnsi="Arial" w:cs="Arial"/>
        </w:rPr>
        <w:t xml:space="preserve">10 </w:t>
      </w:r>
      <w:r>
        <w:rPr>
          <w:rFonts w:ascii="Arial" w:hAnsi="Arial" w:cs="Arial"/>
          <w:lang w:val="en-PH"/>
        </w:rPr>
        <w:t xml:space="preserve">is </w:t>
      </w:r>
      <w:bookmarkStart w:id="52" w:name="_Hlk139474664"/>
      <w:r>
        <w:rPr>
          <w:rFonts w:ascii="Arial" w:hAnsi="Arial" w:cs="Arial"/>
          <w:lang w:val="en-PH"/>
        </w:rPr>
        <w:t xml:space="preserve">the summary of </w:t>
      </w:r>
      <w:bookmarkEnd w:id="52"/>
      <w:bookmarkStart w:id="53" w:name="_Hlk135228932"/>
      <w:r>
        <w:rPr>
          <w:rFonts w:ascii="Arial" w:hAnsi="Arial" w:cs="Arial"/>
        </w:rPr>
        <w:t>learners’ numerical inquisitiveness in</w:t>
      </w:r>
      <w:r>
        <w:t xml:space="preserve"> </w:t>
      </w:r>
      <w:r>
        <w:rPr>
          <w:rFonts w:ascii="Arial" w:hAnsi="Arial" w:cs="Arial"/>
        </w:rPr>
        <w:t>Bunawan District, Davao City</w:t>
      </w:r>
      <w:r>
        <w:rPr>
          <w:rFonts w:ascii="Arial" w:hAnsi="Arial" w:eastAsia="Calibri" w:cs="Arial"/>
          <w:bCs/>
          <w:color w:val="000000" w:themeColor="text1"/>
          <w14:textFill>
            <w14:solidFill>
              <w14:schemeClr w14:val="tx1"/>
            </w14:solidFill>
          </w14:textFill>
        </w:rPr>
        <w:t>.</w:t>
      </w:r>
      <w:r>
        <w:rPr>
          <w:rFonts w:ascii="Arial" w:hAnsi="Arial" w:cs="Arial"/>
          <w:lang w:val="en-PH"/>
        </w:rPr>
        <w:t xml:space="preserve"> </w:t>
      </w:r>
      <w:bookmarkEnd w:id="53"/>
      <w:r>
        <w:rPr>
          <w:rFonts w:ascii="Arial" w:hAnsi="Arial" w:cs="Arial"/>
          <w:lang w:val="en-PH"/>
        </w:rPr>
        <w:t xml:space="preserve">As shown in the table, </w:t>
      </w:r>
      <w:r>
        <w:rPr>
          <w:rFonts w:ascii="Arial" w:hAnsi="Arial" w:cs="Arial"/>
        </w:rPr>
        <w:t xml:space="preserve">learners’ numerical inquisitiveness </w:t>
      </w:r>
      <w:r>
        <w:rPr>
          <w:rFonts w:ascii="Arial" w:hAnsi="Arial" w:cs="Arial"/>
          <w:lang w:val="en-PH"/>
        </w:rPr>
        <w:t xml:space="preserve">obtained an overall mean score of </w:t>
      </w:r>
      <w:r>
        <w:rPr>
          <w:rFonts w:ascii="Arial" w:hAnsi="Arial" w:cs="Arial"/>
        </w:rPr>
        <w:t>3</w:t>
      </w:r>
      <w:r>
        <w:rPr>
          <w:rFonts w:ascii="Arial" w:hAnsi="Arial" w:cs="Arial"/>
          <w:lang w:val="en-PH"/>
        </w:rPr>
        <w:t>.</w:t>
      </w:r>
      <w:r>
        <w:rPr>
          <w:rFonts w:ascii="Arial" w:hAnsi="Arial" w:cs="Arial"/>
        </w:rPr>
        <w:t>28</w:t>
      </w:r>
      <w:r>
        <w:rPr>
          <w:rFonts w:ascii="Arial" w:hAnsi="Arial" w:cs="Arial"/>
          <w:lang w:val="en-PH"/>
        </w:rPr>
        <w:t xml:space="preserve"> with a descriptive rating of moderately extensive</w:t>
      </w:r>
      <w:r>
        <w:rPr>
          <w:rFonts w:ascii="Arial" w:hAnsi="Arial" w:cs="Arial"/>
        </w:rPr>
        <w:t xml:space="preserve"> and interpreted as sometimes manifested by the students of Bunawan District, Davao City. Adding more, results on Table 10 show that learners’ numerical inquisitiveness in terms of </w:t>
      </w:r>
      <w:r>
        <w:rPr>
          <w:rFonts w:hint="default" w:ascii="Arial" w:hAnsi="Arial" w:cs="Arial"/>
          <w:bCs/>
          <w:i w:val="0"/>
          <w:iCs w:val="0"/>
          <w:lang w:val="en-US"/>
        </w:rPr>
        <w:t>v</w:t>
      </w:r>
      <w:r>
        <w:rPr>
          <w:rFonts w:ascii="Arial" w:hAnsi="Arial" w:cs="Arial"/>
          <w:bCs/>
          <w:i w:val="0"/>
          <w:iCs w:val="0"/>
        </w:rPr>
        <w:t xml:space="preserve">alue </w:t>
      </w:r>
      <w:r>
        <w:rPr>
          <w:rFonts w:ascii="Arial" w:hAnsi="Arial" w:cs="Arial"/>
          <w:i w:val="0"/>
          <w:iCs w:val="0"/>
        </w:rPr>
        <w:t>acquired the highest mean score of 3.40 described as extensive and interp</w:t>
      </w:r>
      <w:r>
        <w:rPr>
          <w:rFonts w:ascii="Arial" w:hAnsi="Arial" w:cs="Arial"/>
        </w:rPr>
        <w:t xml:space="preserve">reted as oftentimes manifested, while learners’ numerical inquisitiveness in terms of </w:t>
      </w:r>
      <w:r>
        <w:rPr>
          <w:rFonts w:hint="default" w:ascii="Arial" w:hAnsi="Arial" w:cs="Arial"/>
          <w:bCs/>
          <w:i w:val="0"/>
          <w:iCs w:val="0"/>
          <w:lang w:val="en-US"/>
        </w:rPr>
        <w:t>e</w:t>
      </w:r>
      <w:r>
        <w:rPr>
          <w:rFonts w:ascii="Arial" w:hAnsi="Arial" w:cs="Arial"/>
          <w:bCs/>
          <w:i w:val="0"/>
          <w:iCs w:val="0"/>
        </w:rPr>
        <w:t>motion acquire</w:t>
      </w:r>
      <w:r>
        <w:rPr>
          <w:rFonts w:ascii="Arial" w:hAnsi="Arial" w:cs="Arial"/>
          <w:i w:val="0"/>
          <w:iCs w:val="0"/>
        </w:rPr>
        <w:t xml:space="preserve"> the lowest mean score of 3.12 described as moderately</w:t>
      </w:r>
      <w:r>
        <w:rPr>
          <w:rFonts w:ascii="Arial" w:hAnsi="Arial" w:cs="Arial"/>
        </w:rPr>
        <w:t xml:space="preserve"> extensive and interpreted as sometimes manifested by the learners.</w:t>
      </w:r>
    </w:p>
    <w:tbl>
      <w:tblPr>
        <w:tblStyle w:val="6"/>
        <w:tblW w:w="8620" w:type="dxa"/>
        <w:tblInd w:w="93" w:type="dxa"/>
        <w:tblLayout w:type="fixed"/>
        <w:tblCellMar>
          <w:top w:w="0" w:type="dxa"/>
          <w:left w:w="108" w:type="dxa"/>
          <w:bottom w:w="0" w:type="dxa"/>
          <w:right w:w="108" w:type="dxa"/>
        </w:tblCellMar>
      </w:tblPr>
      <w:tblGrid>
        <w:gridCol w:w="3505"/>
        <w:gridCol w:w="1613"/>
        <w:gridCol w:w="3502"/>
      </w:tblGrid>
      <w:tr>
        <w:tblPrEx>
          <w:tblCellMar>
            <w:top w:w="0" w:type="dxa"/>
            <w:left w:w="108" w:type="dxa"/>
            <w:bottom w:w="0" w:type="dxa"/>
            <w:right w:w="108" w:type="dxa"/>
          </w:tblCellMar>
        </w:tblPrEx>
        <w:trPr>
          <w:trHeight w:val="315" w:hRule="atLeast"/>
        </w:trPr>
        <w:tc>
          <w:tcPr>
            <w:tcW w:w="8620" w:type="dxa"/>
            <w:gridSpan w:val="3"/>
            <w:tcBorders>
              <w:bottom w:val="single" w:color="auto" w:sz="4" w:space="0"/>
            </w:tcBorders>
            <w:vAlign w:val="bottom"/>
          </w:tcPr>
          <w:p>
            <w:pPr>
              <w:jc w:val="both"/>
              <w:rPr>
                <w:rFonts w:ascii="Arial" w:hAnsi="Arial" w:eastAsia="Times New Roman" w:cs="Arial"/>
                <w:bCs/>
                <w:i/>
                <w:iCs/>
                <w:color w:val="000000"/>
                <w:sz w:val="24"/>
                <w:szCs w:val="24"/>
              </w:rPr>
            </w:pPr>
            <w:r>
              <w:rPr>
                <w:rFonts w:ascii="Arial" w:hAnsi="Arial" w:eastAsia="Times New Roman" w:cs="Arial"/>
                <w:bCs/>
                <w:color w:val="000000"/>
                <w:sz w:val="24"/>
                <w:szCs w:val="24"/>
              </w:rPr>
              <w:t>Table 10</w:t>
            </w:r>
            <w:r>
              <w:rPr>
                <w:rFonts w:ascii="Arial" w:hAnsi="Arial" w:eastAsia="Times New Roman" w:cs="Arial"/>
                <w:bCs/>
                <w:color w:val="000000"/>
                <w:sz w:val="24"/>
                <w:szCs w:val="24"/>
                <w:lang w:val="en-PH"/>
              </w:rPr>
              <w:t xml:space="preserve">. </w:t>
            </w:r>
            <w:r>
              <w:rPr>
                <w:rFonts w:ascii="Arial" w:hAnsi="Arial" w:eastAsia="Times New Roman" w:cs="Arial"/>
                <w:bCs/>
                <w:i/>
                <w:iCs/>
                <w:color w:val="000000"/>
                <w:sz w:val="24"/>
                <w:szCs w:val="24"/>
                <w:lang w:val="en-PH"/>
              </w:rPr>
              <w:t xml:space="preserve">Summary </w:t>
            </w:r>
            <w:r>
              <w:rPr>
                <w:rFonts w:hint="default" w:ascii="Arial" w:hAnsi="Arial" w:eastAsia="Times New Roman" w:cs="Arial"/>
                <w:bCs/>
                <w:i/>
                <w:iCs/>
                <w:color w:val="000000"/>
                <w:sz w:val="24"/>
                <w:szCs w:val="24"/>
                <w:lang w:val="en-US"/>
              </w:rPr>
              <w:t xml:space="preserve">on </w:t>
            </w:r>
            <w:r>
              <w:rPr>
                <w:rFonts w:ascii="Arial" w:hAnsi="Arial" w:eastAsia="Times New Roman" w:cs="Arial"/>
                <w:bCs/>
                <w:i/>
                <w:iCs/>
                <w:color w:val="000000"/>
                <w:sz w:val="24"/>
                <w:szCs w:val="24"/>
              </w:rPr>
              <w:t xml:space="preserve">Learners’ Numerical Inquisitiveness in </w:t>
            </w:r>
            <w:bookmarkStart w:id="54" w:name="_Hlk139656267"/>
            <w:r>
              <w:rPr>
                <w:rFonts w:ascii="Arial" w:hAnsi="Arial" w:eastAsia="Times New Roman" w:cs="Arial"/>
                <w:bCs/>
                <w:i/>
                <w:iCs/>
                <w:color w:val="000000"/>
                <w:sz w:val="24"/>
                <w:szCs w:val="24"/>
              </w:rPr>
              <w:t>Bunawan District, Davao City</w:t>
            </w:r>
            <w:bookmarkEnd w:id="54"/>
          </w:p>
        </w:tc>
      </w:tr>
      <w:tr>
        <w:tblPrEx>
          <w:tblCellMar>
            <w:top w:w="0" w:type="dxa"/>
            <w:left w:w="108" w:type="dxa"/>
            <w:bottom w:w="0" w:type="dxa"/>
            <w:right w:w="108" w:type="dxa"/>
          </w:tblCellMar>
        </w:tblPrEx>
        <w:trPr>
          <w:trHeight w:val="315" w:hRule="atLeast"/>
        </w:trPr>
        <w:tc>
          <w:tcPr>
            <w:tcW w:w="3505" w:type="dxa"/>
            <w:tcBorders>
              <w:top w:val="single" w:color="auto" w:sz="4" w:space="0"/>
              <w:bottom w:val="single" w:color="auto" w:sz="4" w:space="0"/>
            </w:tcBorders>
            <w:vAlign w:val="bottom"/>
          </w:tcPr>
          <w:p>
            <w:pPr>
              <w:jc w:val="center"/>
              <w:rPr>
                <w:rFonts w:ascii="Arial" w:hAnsi="Arial" w:eastAsia="Times New Roman" w:cs="Arial"/>
                <w:b/>
                <w:i/>
                <w:iCs/>
                <w:color w:val="000000"/>
                <w:sz w:val="24"/>
                <w:szCs w:val="24"/>
              </w:rPr>
            </w:pPr>
            <w:r>
              <w:rPr>
                <w:rFonts w:ascii="Arial" w:hAnsi="Arial" w:eastAsia="Times New Roman" w:cs="Arial"/>
                <w:b/>
                <w:color w:val="000000"/>
                <w:sz w:val="24"/>
                <w:szCs w:val="24"/>
                <w:lang w:val="en-PH"/>
              </w:rPr>
              <w:t>Indicators</w:t>
            </w:r>
          </w:p>
        </w:tc>
        <w:tc>
          <w:tcPr>
            <w:tcW w:w="1613" w:type="dxa"/>
            <w:tcBorders>
              <w:top w:val="single" w:color="auto" w:sz="4" w:space="0"/>
              <w:bottom w:val="single" w:color="auto" w:sz="4" w:space="0"/>
            </w:tcBorders>
            <w:vAlign w:val="bottom"/>
          </w:tcPr>
          <w:p>
            <w:pPr>
              <w:jc w:val="center"/>
              <w:rPr>
                <w:rFonts w:ascii="Arial" w:hAnsi="Arial" w:eastAsia="Times New Roman" w:cs="Arial"/>
                <w:b/>
                <w:i/>
                <w:iCs/>
                <w:color w:val="000000"/>
                <w:sz w:val="24"/>
                <w:szCs w:val="24"/>
                <w:lang w:val="en-PH"/>
              </w:rPr>
            </w:pPr>
            <w:r>
              <w:rPr>
                <w:rFonts w:ascii="Arial" w:hAnsi="Arial" w:eastAsia="Times New Roman" w:cs="Arial"/>
                <w:b/>
                <w:color w:val="000000"/>
                <w:sz w:val="24"/>
                <w:szCs w:val="24"/>
              </w:rPr>
              <w:t>Mean</w:t>
            </w:r>
          </w:p>
        </w:tc>
        <w:tc>
          <w:tcPr>
            <w:tcW w:w="3502" w:type="dxa"/>
            <w:tcBorders>
              <w:top w:val="single" w:color="auto" w:sz="4" w:space="0"/>
              <w:bottom w:val="single" w:color="auto" w:sz="4" w:space="0"/>
            </w:tcBorders>
            <w:vAlign w:val="bottom"/>
          </w:tcPr>
          <w:p>
            <w:pPr>
              <w:jc w:val="center"/>
              <w:rPr>
                <w:rFonts w:ascii="Arial" w:hAnsi="Arial" w:eastAsia="Times New Roman" w:cs="Arial"/>
                <w:b/>
                <w:i/>
                <w:iCs/>
                <w:color w:val="000000"/>
                <w:sz w:val="24"/>
                <w:szCs w:val="24"/>
                <w:lang w:val="en-PH"/>
              </w:rPr>
            </w:pPr>
            <w:r>
              <w:rPr>
                <w:rFonts w:ascii="Arial" w:hAnsi="Arial" w:eastAsia="Times New Roman" w:cs="Arial"/>
                <w:b/>
                <w:color w:val="000000"/>
                <w:sz w:val="24"/>
                <w:szCs w:val="24"/>
              </w:rPr>
              <w:t>Descriptive</w:t>
            </w:r>
            <w:r>
              <w:rPr>
                <w:rFonts w:ascii="Arial" w:hAnsi="Arial" w:eastAsia="Times New Roman" w:cs="Arial"/>
                <w:b/>
                <w:color w:val="000000"/>
                <w:sz w:val="24"/>
                <w:szCs w:val="24"/>
                <w:lang w:val="en-PH"/>
              </w:rPr>
              <w:t xml:space="preserve"> </w:t>
            </w:r>
            <w:r>
              <w:rPr>
                <w:rFonts w:ascii="Arial" w:hAnsi="Arial" w:eastAsia="Times New Roman" w:cs="Arial"/>
                <w:b/>
                <w:color w:val="000000"/>
                <w:sz w:val="24"/>
                <w:szCs w:val="24"/>
              </w:rPr>
              <w:t>Equivalent</w:t>
            </w:r>
          </w:p>
        </w:tc>
      </w:tr>
      <w:tr>
        <w:tblPrEx>
          <w:tblCellMar>
            <w:top w:w="0" w:type="dxa"/>
            <w:left w:w="108" w:type="dxa"/>
            <w:bottom w:w="0" w:type="dxa"/>
            <w:right w:w="108" w:type="dxa"/>
          </w:tblCellMar>
        </w:tblPrEx>
        <w:trPr>
          <w:trHeight w:val="315" w:hRule="atLeast"/>
        </w:trPr>
        <w:tc>
          <w:tcPr>
            <w:tcW w:w="3505" w:type="dxa"/>
            <w:tcBorders>
              <w:top w:val="single" w:color="auto" w:sz="4" w:space="0"/>
            </w:tcBorders>
            <w:vAlign w:val="bottom"/>
          </w:tcPr>
          <w:p>
            <w:pPr>
              <w:rPr>
                <w:rFonts w:ascii="Arial" w:hAnsi="Arial" w:eastAsia="Times New Roman" w:cs="Arial"/>
                <w:color w:val="000000"/>
                <w:sz w:val="24"/>
                <w:szCs w:val="24"/>
              </w:rPr>
            </w:pPr>
            <w:bookmarkStart w:id="55" w:name="_Hlk139656227"/>
            <w:bookmarkStart w:id="56" w:name="_Hlk135858878"/>
            <w:bookmarkStart w:id="57" w:name="_Hlk137053423"/>
            <w:r>
              <w:rPr>
                <w:rFonts w:ascii="Arial" w:hAnsi="Arial" w:eastAsia="Times New Roman" w:cs="Arial"/>
                <w:color w:val="000000"/>
                <w:sz w:val="24"/>
                <w:szCs w:val="24"/>
              </w:rPr>
              <w:t>Emotion</w:t>
            </w:r>
            <w:bookmarkEnd w:id="55"/>
          </w:p>
        </w:tc>
        <w:tc>
          <w:tcPr>
            <w:tcW w:w="1613" w:type="dxa"/>
            <w:tcBorders>
              <w:top w:val="single" w:color="auto" w:sz="4" w:space="0"/>
            </w:tcBorders>
            <w:vAlign w:val="center"/>
          </w:tcPr>
          <w:p>
            <w:pPr>
              <w:jc w:val="center"/>
              <w:textAlignment w:val="center"/>
              <w:rPr>
                <w:rFonts w:ascii="Arial" w:hAnsi="Arial" w:cs="Arial"/>
                <w:color w:val="000000"/>
                <w:sz w:val="24"/>
                <w:szCs w:val="24"/>
              </w:rPr>
            </w:pPr>
            <w:r>
              <w:rPr>
                <w:rFonts w:ascii="Arial" w:hAnsi="Arial" w:eastAsia="SimSun" w:cs="Arial"/>
                <w:color w:val="000000"/>
                <w:sz w:val="24"/>
                <w:szCs w:val="24"/>
                <w:lang w:bidi="ar"/>
              </w:rPr>
              <w:t>3.12</w:t>
            </w:r>
          </w:p>
        </w:tc>
        <w:tc>
          <w:tcPr>
            <w:tcW w:w="3502" w:type="dxa"/>
            <w:tcBorders>
              <w:top w:val="single" w:color="auto" w:sz="4" w:space="0"/>
            </w:tcBorders>
            <w:vAlign w:val="bottom"/>
          </w:tcPr>
          <w:p>
            <w:pPr>
              <w:jc w:val="center"/>
              <w:rPr>
                <w:rFonts w:ascii="Arial" w:hAnsi="Arial" w:eastAsia="Times New Roman" w:cs="Arial"/>
                <w:b/>
                <w:i/>
                <w:iCs/>
                <w:color w:val="000000"/>
                <w:sz w:val="24"/>
                <w:szCs w:val="24"/>
                <w:lang w:val="en-PH"/>
              </w:rPr>
            </w:pPr>
            <w:r>
              <w:rPr>
                <w:rFonts w:ascii="Arial" w:hAnsi="Arial" w:eastAsia="Times New Roman" w:cs="Arial"/>
                <w:color w:val="000000"/>
                <w:sz w:val="24"/>
                <w:szCs w:val="24"/>
              </w:rPr>
              <w:t xml:space="preserve">Moderately </w:t>
            </w:r>
            <w:r>
              <w:rPr>
                <w:rFonts w:ascii="Arial" w:hAnsi="Arial" w:eastAsia="Times New Roman" w:cs="Arial"/>
                <w:color w:val="000000"/>
                <w:sz w:val="24"/>
                <w:szCs w:val="24"/>
                <w:lang w:val="en-PH"/>
              </w:rPr>
              <w:t>Extensive</w:t>
            </w:r>
          </w:p>
        </w:tc>
      </w:tr>
      <w:tr>
        <w:tblPrEx>
          <w:tblCellMar>
            <w:top w:w="0" w:type="dxa"/>
            <w:left w:w="108" w:type="dxa"/>
            <w:bottom w:w="0" w:type="dxa"/>
            <w:right w:w="108" w:type="dxa"/>
          </w:tblCellMar>
        </w:tblPrEx>
        <w:trPr>
          <w:trHeight w:val="315" w:hRule="atLeast"/>
        </w:trPr>
        <w:tc>
          <w:tcPr>
            <w:tcW w:w="3505" w:type="dxa"/>
            <w:vAlign w:val="bottom"/>
          </w:tcPr>
          <w:p>
            <w:pPr>
              <w:rPr>
                <w:rFonts w:ascii="Arial" w:hAnsi="Arial" w:eastAsia="Times New Roman" w:cs="Arial"/>
                <w:color w:val="000000"/>
                <w:sz w:val="24"/>
                <w:szCs w:val="24"/>
              </w:rPr>
            </w:pPr>
            <w:bookmarkStart w:id="58" w:name="_Hlk137115987"/>
            <w:r>
              <w:rPr>
                <w:rFonts w:ascii="Arial" w:hAnsi="Arial" w:eastAsia="Times New Roman" w:cs="Arial"/>
                <w:color w:val="000000"/>
                <w:sz w:val="24"/>
                <w:szCs w:val="24"/>
              </w:rPr>
              <w:t>Engagement</w:t>
            </w:r>
          </w:p>
        </w:tc>
        <w:tc>
          <w:tcPr>
            <w:tcW w:w="1613" w:type="dxa"/>
            <w:vAlign w:val="center"/>
          </w:tcPr>
          <w:p>
            <w:pPr>
              <w:jc w:val="center"/>
              <w:textAlignment w:val="center"/>
              <w:rPr>
                <w:rFonts w:ascii="Arial" w:hAnsi="Arial" w:cs="Arial"/>
                <w:color w:val="000000"/>
                <w:sz w:val="24"/>
                <w:szCs w:val="24"/>
                <w:lang w:val="en-PH"/>
              </w:rPr>
            </w:pPr>
            <w:r>
              <w:rPr>
                <w:rFonts w:ascii="Arial" w:hAnsi="Arial" w:eastAsia="SimSun" w:cs="Arial"/>
                <w:color w:val="000000"/>
                <w:sz w:val="24"/>
                <w:szCs w:val="24"/>
                <w:lang w:bidi="ar"/>
              </w:rPr>
              <w:t>3.20</w:t>
            </w:r>
          </w:p>
        </w:tc>
        <w:tc>
          <w:tcPr>
            <w:tcW w:w="3502" w:type="dxa"/>
            <w:vAlign w:val="bottom"/>
          </w:tcPr>
          <w:p>
            <w:pPr>
              <w:jc w:val="center"/>
              <w:rPr>
                <w:rFonts w:ascii="Arial" w:hAnsi="Arial" w:eastAsia="Times New Roman" w:cs="Arial"/>
                <w:b/>
                <w:i/>
                <w:iCs/>
                <w:color w:val="000000"/>
                <w:sz w:val="24"/>
                <w:szCs w:val="24"/>
                <w:lang w:val="en-PH"/>
              </w:rPr>
            </w:pPr>
            <w:r>
              <w:rPr>
                <w:rFonts w:ascii="Arial" w:hAnsi="Arial" w:eastAsia="Times New Roman" w:cs="Arial"/>
                <w:color w:val="000000"/>
                <w:sz w:val="24"/>
                <w:szCs w:val="24"/>
                <w:lang w:val="en-PH"/>
              </w:rPr>
              <w:t>Moderately Extensive</w:t>
            </w:r>
          </w:p>
        </w:tc>
      </w:tr>
      <w:bookmarkEnd w:id="58"/>
      <w:tr>
        <w:tblPrEx>
          <w:tblCellMar>
            <w:top w:w="0" w:type="dxa"/>
            <w:left w:w="108" w:type="dxa"/>
            <w:bottom w:w="0" w:type="dxa"/>
            <w:right w:w="108" w:type="dxa"/>
          </w:tblCellMar>
        </w:tblPrEx>
        <w:trPr>
          <w:trHeight w:val="315" w:hRule="atLeast"/>
        </w:trPr>
        <w:tc>
          <w:tcPr>
            <w:tcW w:w="3505" w:type="dxa"/>
            <w:vAlign w:val="bottom"/>
          </w:tcPr>
          <w:p>
            <w:pPr>
              <w:jc w:val="both"/>
              <w:rPr>
                <w:rFonts w:ascii="Arial" w:hAnsi="Arial" w:eastAsia="Times New Roman" w:cs="Arial"/>
                <w:bCs/>
                <w:color w:val="000000"/>
                <w:sz w:val="24"/>
                <w:szCs w:val="24"/>
              </w:rPr>
            </w:pPr>
            <w:bookmarkStart w:id="59" w:name="_Hlk139474598"/>
            <w:bookmarkStart w:id="60" w:name="_Hlk137115961"/>
            <w:r>
              <w:rPr>
                <w:rFonts w:ascii="Arial" w:hAnsi="Arial" w:eastAsia="Times New Roman" w:cs="Arial"/>
                <w:bCs/>
                <w:color w:val="000000"/>
                <w:sz w:val="24"/>
                <w:szCs w:val="24"/>
              </w:rPr>
              <w:t>Knowledge</w:t>
            </w:r>
          </w:p>
        </w:tc>
        <w:tc>
          <w:tcPr>
            <w:tcW w:w="1613" w:type="dxa"/>
            <w:vAlign w:val="center"/>
          </w:tcPr>
          <w:p>
            <w:pPr>
              <w:jc w:val="center"/>
              <w:textAlignment w:val="center"/>
              <w:rPr>
                <w:rFonts w:ascii="Arial" w:hAnsi="Arial" w:cs="Arial"/>
                <w:color w:val="000000"/>
                <w:sz w:val="24"/>
                <w:szCs w:val="24"/>
              </w:rPr>
            </w:pPr>
            <w:r>
              <w:rPr>
                <w:rFonts w:ascii="Arial" w:hAnsi="Arial" w:eastAsia="SimSun" w:cs="Arial"/>
                <w:color w:val="000000"/>
                <w:sz w:val="24"/>
                <w:szCs w:val="24"/>
                <w:lang w:bidi="ar"/>
              </w:rPr>
              <w:t>3.25</w:t>
            </w:r>
          </w:p>
        </w:tc>
        <w:tc>
          <w:tcPr>
            <w:tcW w:w="3502" w:type="dxa"/>
            <w:vAlign w:val="bottom"/>
          </w:tcPr>
          <w:p>
            <w:pPr>
              <w:jc w:val="center"/>
              <w:rPr>
                <w:rFonts w:ascii="Arial" w:hAnsi="Arial" w:eastAsia="Times New Roman" w:cs="Arial"/>
                <w:b/>
                <w:i/>
                <w:iCs/>
                <w:color w:val="000000"/>
                <w:sz w:val="24"/>
                <w:szCs w:val="24"/>
                <w:lang w:val="en-PH"/>
              </w:rPr>
            </w:pPr>
            <w:r>
              <w:rPr>
                <w:rFonts w:ascii="Arial" w:hAnsi="Arial" w:eastAsia="Times New Roman" w:cs="Arial"/>
                <w:color w:val="000000"/>
                <w:sz w:val="24"/>
                <w:szCs w:val="24"/>
                <w:lang w:val="en-PH"/>
              </w:rPr>
              <w:t>Moderately Extensive</w:t>
            </w:r>
          </w:p>
        </w:tc>
      </w:tr>
      <w:bookmarkEnd w:id="59"/>
      <w:tr>
        <w:tblPrEx>
          <w:tblCellMar>
            <w:top w:w="0" w:type="dxa"/>
            <w:left w:w="108" w:type="dxa"/>
            <w:bottom w:w="0" w:type="dxa"/>
            <w:right w:w="108" w:type="dxa"/>
          </w:tblCellMar>
        </w:tblPrEx>
        <w:trPr>
          <w:trHeight w:val="315" w:hRule="atLeast"/>
        </w:trPr>
        <w:tc>
          <w:tcPr>
            <w:tcW w:w="3505" w:type="dxa"/>
            <w:vAlign w:val="bottom"/>
          </w:tcPr>
          <w:p>
            <w:pPr>
              <w:jc w:val="both"/>
              <w:rPr>
                <w:rFonts w:ascii="Arial" w:hAnsi="Arial" w:eastAsia="Times New Roman" w:cs="Arial"/>
                <w:bCs/>
                <w:color w:val="000000"/>
                <w:sz w:val="24"/>
                <w:szCs w:val="24"/>
              </w:rPr>
            </w:pPr>
            <w:bookmarkStart w:id="61" w:name="_Hlk139656178"/>
            <w:r>
              <w:rPr>
                <w:rFonts w:ascii="Arial" w:hAnsi="Arial" w:eastAsia="Times New Roman" w:cs="Arial"/>
                <w:bCs/>
                <w:color w:val="000000"/>
                <w:sz w:val="24"/>
                <w:szCs w:val="24"/>
              </w:rPr>
              <w:t>Value</w:t>
            </w:r>
            <w:bookmarkEnd w:id="61"/>
          </w:p>
        </w:tc>
        <w:tc>
          <w:tcPr>
            <w:tcW w:w="1613" w:type="dxa"/>
            <w:vAlign w:val="center"/>
          </w:tcPr>
          <w:p>
            <w:pPr>
              <w:jc w:val="center"/>
              <w:textAlignment w:val="center"/>
              <w:rPr>
                <w:rFonts w:ascii="Arial" w:hAnsi="Arial" w:eastAsia="SimSun" w:cs="Arial"/>
                <w:color w:val="000000"/>
                <w:sz w:val="24"/>
                <w:szCs w:val="24"/>
                <w:lang w:bidi="ar"/>
              </w:rPr>
            </w:pPr>
            <w:r>
              <w:rPr>
                <w:rFonts w:ascii="Arial" w:hAnsi="Arial" w:eastAsia="SimSun" w:cs="Arial"/>
                <w:color w:val="000000"/>
                <w:sz w:val="24"/>
                <w:szCs w:val="24"/>
                <w:lang w:bidi="ar"/>
              </w:rPr>
              <w:t>3.40</w:t>
            </w:r>
          </w:p>
        </w:tc>
        <w:tc>
          <w:tcPr>
            <w:tcW w:w="3502" w:type="dxa"/>
            <w:vAlign w:val="bottom"/>
          </w:tcPr>
          <w:p>
            <w:pPr>
              <w:jc w:val="center"/>
              <w:rPr>
                <w:rFonts w:ascii="Arial" w:hAnsi="Arial" w:eastAsia="Times New Roman" w:cs="Arial"/>
                <w:color w:val="000000"/>
                <w:sz w:val="24"/>
                <w:szCs w:val="24"/>
                <w:lang w:val="en-PH"/>
              </w:rPr>
            </w:pPr>
            <w:r>
              <w:rPr>
                <w:rFonts w:ascii="Arial" w:hAnsi="Arial" w:eastAsia="Times New Roman" w:cs="Arial"/>
                <w:color w:val="000000"/>
                <w:sz w:val="24"/>
                <w:szCs w:val="24"/>
                <w:lang w:val="en-PH"/>
              </w:rPr>
              <w:t>Extensive</w:t>
            </w:r>
          </w:p>
        </w:tc>
      </w:tr>
      <w:bookmarkEnd w:id="56"/>
      <w:bookmarkEnd w:id="57"/>
      <w:bookmarkEnd w:id="60"/>
      <w:tr>
        <w:tblPrEx>
          <w:tblCellMar>
            <w:top w:w="0" w:type="dxa"/>
            <w:left w:w="108" w:type="dxa"/>
            <w:bottom w:w="0" w:type="dxa"/>
            <w:right w:w="108" w:type="dxa"/>
          </w:tblCellMar>
        </w:tblPrEx>
        <w:trPr>
          <w:trHeight w:val="315" w:hRule="atLeast"/>
        </w:trPr>
        <w:tc>
          <w:tcPr>
            <w:tcW w:w="3505" w:type="dxa"/>
            <w:tcBorders>
              <w:bottom w:val="single" w:color="auto" w:sz="4" w:space="0"/>
            </w:tcBorders>
            <w:vAlign w:val="bottom"/>
          </w:tcPr>
          <w:p>
            <w:pPr>
              <w:jc w:val="center"/>
              <w:rPr>
                <w:rFonts w:ascii="Arial" w:hAnsi="Arial" w:eastAsia="Times New Roman" w:cs="Arial"/>
                <w:b/>
                <w:i/>
                <w:iCs/>
                <w:color w:val="000000"/>
                <w:sz w:val="24"/>
                <w:szCs w:val="24"/>
              </w:rPr>
            </w:pPr>
            <w:r>
              <w:rPr>
                <w:rFonts w:ascii="Arial" w:hAnsi="Arial" w:eastAsia="Times New Roman" w:cs="Arial"/>
                <w:b/>
                <w:i/>
                <w:iCs/>
                <w:color w:val="000000"/>
                <w:sz w:val="24"/>
                <w:szCs w:val="24"/>
              </w:rPr>
              <w:t>O</w:t>
            </w:r>
            <w:r>
              <w:rPr>
                <w:rFonts w:ascii="Arial" w:hAnsi="Arial" w:eastAsia="Times New Roman" w:cs="Arial"/>
                <w:b/>
                <w:i/>
                <w:iCs/>
                <w:color w:val="000000"/>
                <w:sz w:val="24"/>
                <w:szCs w:val="24"/>
                <w:lang w:val="en-PH"/>
              </w:rPr>
              <w:t>verall</w:t>
            </w:r>
          </w:p>
        </w:tc>
        <w:tc>
          <w:tcPr>
            <w:tcW w:w="1613" w:type="dxa"/>
            <w:tcBorders>
              <w:bottom w:val="single" w:color="auto" w:sz="4" w:space="0"/>
            </w:tcBorders>
            <w:vAlign w:val="center"/>
          </w:tcPr>
          <w:p>
            <w:pPr>
              <w:jc w:val="center"/>
              <w:textAlignment w:val="center"/>
              <w:rPr>
                <w:rFonts w:ascii="Arial" w:hAnsi="Arial" w:cs="Arial"/>
                <w:b/>
                <w:bCs/>
                <w:i/>
                <w:iCs/>
                <w:color w:val="000000"/>
                <w:sz w:val="24"/>
                <w:szCs w:val="24"/>
                <w:lang w:val="en-PH"/>
              </w:rPr>
            </w:pPr>
            <w:r>
              <w:rPr>
                <w:rFonts w:ascii="Arial" w:hAnsi="Arial" w:eastAsia="SimSun" w:cs="Arial"/>
                <w:b/>
                <w:bCs/>
                <w:i/>
                <w:iCs/>
                <w:color w:val="000000"/>
                <w:sz w:val="24"/>
                <w:szCs w:val="24"/>
                <w:lang w:bidi="ar"/>
              </w:rPr>
              <w:t>3.28</w:t>
            </w:r>
          </w:p>
        </w:tc>
        <w:tc>
          <w:tcPr>
            <w:tcW w:w="3502" w:type="dxa"/>
            <w:tcBorders>
              <w:bottom w:val="single" w:color="auto" w:sz="4" w:space="0"/>
            </w:tcBorders>
            <w:vAlign w:val="bottom"/>
          </w:tcPr>
          <w:p>
            <w:pPr>
              <w:jc w:val="center"/>
              <w:rPr>
                <w:rFonts w:ascii="Arial" w:hAnsi="Arial" w:eastAsia="Times New Roman" w:cs="Arial"/>
                <w:b/>
                <w:bCs/>
                <w:i/>
                <w:iCs/>
                <w:color w:val="000000"/>
                <w:sz w:val="24"/>
                <w:szCs w:val="24"/>
                <w:lang w:val="en-PH"/>
              </w:rPr>
            </w:pPr>
            <w:r>
              <w:rPr>
                <w:rFonts w:ascii="Arial" w:hAnsi="Arial" w:eastAsia="Times New Roman" w:cs="Arial"/>
                <w:b/>
                <w:bCs/>
                <w:i/>
                <w:iCs/>
                <w:color w:val="000000"/>
                <w:sz w:val="24"/>
                <w:szCs w:val="24"/>
                <w:lang w:val="en-PH"/>
              </w:rPr>
              <w:t>Moderately Extensive</w:t>
            </w:r>
          </w:p>
        </w:tc>
      </w:tr>
    </w:tbl>
    <w:p>
      <w:pPr>
        <w:jc w:val="both"/>
        <w:rPr>
          <w:rFonts w:ascii="Arial" w:hAnsi="Arial" w:eastAsia="Times New Roman" w:cs="Arial"/>
          <w:bCs/>
          <w:i/>
          <w:iCs/>
          <w:color w:val="000000"/>
          <w:sz w:val="24"/>
          <w:szCs w:val="24"/>
        </w:rPr>
      </w:pPr>
    </w:p>
    <w:p>
      <w:pPr>
        <w:pStyle w:val="2"/>
        <w:spacing w:line="480" w:lineRule="auto"/>
        <w:ind w:firstLine="720"/>
        <w:jc w:val="both"/>
        <w:rPr>
          <w:rFonts w:ascii="Arial" w:hAnsi="Arial" w:eastAsia="Times New Roman" w:cs="Arial"/>
          <w:i/>
          <w:iCs/>
        </w:rPr>
      </w:pPr>
      <w:bookmarkStart w:id="62" w:name="_Hlk139484326"/>
      <w:r>
        <w:rPr>
          <w:rFonts w:hint="default" w:ascii="Arial" w:hAnsi="Arial" w:eastAsia="Times New Roman" w:cs="Arial"/>
          <w:i w:val="0"/>
          <w:iCs w:val="0"/>
          <w:lang w:val="en-US"/>
        </w:rPr>
        <w:t xml:space="preserve">This implies that the learners </w:t>
      </w:r>
      <w:r>
        <w:rPr>
          <w:rFonts w:hint="default" w:ascii="Arial" w:hAnsi="Arial" w:eastAsia="Segoe UI" w:cs="Arial"/>
          <w:i w:val="0"/>
          <w:iCs w:val="0"/>
          <w:caps w:val="0"/>
          <w:color w:val="0F0F0F"/>
          <w:spacing w:val="0"/>
          <w:sz w:val="24"/>
          <w:szCs w:val="24"/>
        </w:rPr>
        <w:t>actively seek to understand, question, and explore numerical information, fostering a dynamic and inquisitive approach to mathematical learning</w:t>
      </w:r>
      <w:r>
        <w:rPr>
          <w:rFonts w:hint="default" w:ascii="Arial" w:hAnsi="Arial" w:eastAsia="Segoe UI" w:cs="Arial"/>
          <w:i w:val="0"/>
          <w:iCs w:val="0"/>
          <w:caps w:val="0"/>
          <w:color w:val="0F0F0F"/>
          <w:spacing w:val="0"/>
          <w:sz w:val="24"/>
          <w:szCs w:val="24"/>
          <w:lang w:val="en-US"/>
        </w:rPr>
        <w:t xml:space="preserve">. This support the findin gs of </w:t>
      </w:r>
      <w:r>
        <w:rPr>
          <w:rFonts w:hint="default" w:ascii="Arial" w:hAnsi="Arial" w:eastAsia="SimSun" w:cs="Arial"/>
          <w:sz w:val="24"/>
          <w:szCs w:val="24"/>
          <w:lang w:val="en-PH"/>
        </w:rPr>
        <w:t>Waynberg and Leiken (2019)</w:t>
      </w:r>
      <w:r>
        <w:rPr>
          <w:rFonts w:hint="default" w:ascii="Arial" w:hAnsi="Arial" w:eastAsia="SimSun" w:cs="Arial"/>
          <w:sz w:val="24"/>
          <w:szCs w:val="24"/>
          <w:lang w:val="en-US"/>
        </w:rPr>
        <w:t xml:space="preserve"> that at </w:t>
      </w:r>
      <w:r>
        <w:rPr>
          <w:rFonts w:hint="default" w:ascii="Arial" w:hAnsi="Arial" w:eastAsia="Segoe UI" w:cs="Arial"/>
          <w:i w:val="0"/>
          <w:iCs w:val="0"/>
          <w:caps w:val="0"/>
          <w:color w:val="0F0F0F"/>
          <w:spacing w:val="0"/>
          <w:sz w:val="24"/>
          <w:szCs w:val="24"/>
        </w:rPr>
        <w:t>moderate levels of numerical inquisitiveness, learners display a balanced curiosity. They show interest in numerical concepts without being overwhelmed, maintaining a healthy level of engagement with the subject matter</w:t>
      </w:r>
      <w:r>
        <w:rPr>
          <w:rFonts w:hint="default" w:ascii="Arial" w:hAnsi="Arial" w:eastAsia="Segoe UI" w:cs="Arial"/>
          <w:i w:val="0"/>
          <w:iCs w:val="0"/>
          <w:caps w:val="0"/>
          <w:color w:val="0F0F0F"/>
          <w:spacing w:val="0"/>
          <w:sz w:val="24"/>
          <w:szCs w:val="24"/>
          <w:lang w:val="en-US"/>
        </w:rPr>
        <w:t xml:space="preserve">. Moreover, this is similar to </w:t>
      </w:r>
      <w:r>
        <w:rPr>
          <w:rFonts w:hint="default" w:ascii="Arial" w:hAnsi="Arial" w:eastAsia="SimSun" w:cs="Arial"/>
          <w:sz w:val="24"/>
          <w:szCs w:val="24"/>
          <w:lang w:val="en-PH"/>
        </w:rPr>
        <w:t>Vale</w:t>
      </w:r>
      <w:r>
        <w:rPr>
          <w:rFonts w:hint="default" w:ascii="Arial" w:hAnsi="Arial" w:eastAsia="SimSun" w:cs="Arial"/>
          <w:sz w:val="24"/>
          <w:szCs w:val="24"/>
          <w:lang w:val="en-US"/>
        </w:rPr>
        <w:t>’s</w:t>
      </w:r>
      <w:r>
        <w:rPr>
          <w:rFonts w:hint="default" w:ascii="Arial" w:hAnsi="Arial" w:eastAsia="SimSun" w:cs="Arial"/>
          <w:sz w:val="24"/>
          <w:szCs w:val="24"/>
          <w:lang w:val="en-PH"/>
        </w:rPr>
        <w:t xml:space="preserve"> (2019)</w:t>
      </w:r>
      <w:r>
        <w:rPr>
          <w:rFonts w:hint="default" w:ascii="Arial" w:hAnsi="Arial" w:eastAsia="SimSun" w:cs="Arial"/>
          <w:sz w:val="24"/>
          <w:szCs w:val="24"/>
          <w:lang w:val="en-US"/>
        </w:rPr>
        <w:t xml:space="preserve"> idea that n</w:t>
      </w:r>
      <w:r>
        <w:rPr>
          <w:rFonts w:hint="default" w:ascii="Arial" w:hAnsi="Arial" w:eastAsia="Segoe UI" w:cs="Arial"/>
          <w:i w:val="0"/>
          <w:iCs w:val="0"/>
          <w:caps w:val="0"/>
          <w:color w:val="0F0F0F"/>
          <w:spacing w:val="0"/>
          <w:sz w:val="24"/>
          <w:szCs w:val="24"/>
        </w:rPr>
        <w:t>umerical inquisitiveness at moderate levels contributes to sustained engagement. Learners can maintain attention during learning tasks, participating actively without experiencing excessive distraction or disinterest</w:t>
      </w:r>
      <w:r>
        <w:rPr>
          <w:rFonts w:hint="default" w:ascii="Arial" w:hAnsi="Arial" w:eastAsia="Segoe UI" w:cs="Arial"/>
          <w:i w:val="0"/>
          <w:iCs w:val="0"/>
          <w:caps w:val="0"/>
          <w:color w:val="0F0F0F"/>
          <w:spacing w:val="0"/>
          <w:sz w:val="24"/>
          <w:szCs w:val="24"/>
          <w:lang w:val="en-US"/>
        </w:rPr>
        <w:t>.</w:t>
      </w:r>
    </w:p>
    <w:p>
      <w:pPr>
        <w:pStyle w:val="2"/>
        <w:spacing w:line="240" w:lineRule="auto"/>
        <w:jc w:val="both"/>
        <w:rPr>
          <w:rFonts w:ascii="Arial" w:hAnsi="Arial" w:eastAsia="Times New Roman" w:cs="Arial"/>
          <w:i/>
          <w:iCs/>
        </w:rPr>
      </w:pPr>
      <w:bookmarkStart w:id="63" w:name="_Hlk139656358"/>
    </w:p>
    <w:p>
      <w:pPr>
        <w:pStyle w:val="2"/>
        <w:spacing w:line="480" w:lineRule="auto"/>
        <w:jc w:val="both"/>
        <w:rPr>
          <w:rFonts w:ascii="Arial" w:hAnsi="Arial" w:eastAsia="Times New Roman" w:cs="Arial"/>
          <w:i/>
          <w:iCs/>
        </w:rPr>
      </w:pPr>
      <w:r>
        <w:rPr>
          <w:rFonts w:ascii="Arial" w:hAnsi="Arial" w:eastAsia="Times New Roman" w:cs="Arial"/>
          <w:i/>
          <w:iCs/>
        </w:rPr>
        <w:t>Caring Behavior of Teachers</w:t>
      </w:r>
      <w:bookmarkEnd w:id="63"/>
    </w:p>
    <w:bookmarkEnd w:id="62"/>
    <w:p>
      <w:pPr>
        <w:pStyle w:val="2"/>
        <w:spacing w:line="480" w:lineRule="auto"/>
        <w:ind w:firstLine="720"/>
        <w:jc w:val="both"/>
        <w:rPr>
          <w:rFonts w:ascii="Arial" w:hAnsi="Arial" w:cs="Arial"/>
        </w:rPr>
      </w:pPr>
      <w:r>
        <w:rPr>
          <w:rFonts w:hint="default" w:ascii="Arial" w:hAnsi="Arial" w:eastAsia="Arial" w:cs="Arial"/>
          <w:lang w:val="en-US"/>
        </w:rPr>
        <w:t>C</w:t>
      </w:r>
      <w:r>
        <w:rPr>
          <w:rFonts w:ascii="Arial" w:hAnsi="Arial" w:eastAsia="Arial" w:cs="Arial"/>
        </w:rPr>
        <w:t>aring behavior of teachers</w:t>
      </w:r>
      <w:r>
        <w:rPr>
          <w:rFonts w:ascii="Arial" w:hAnsi="Arial" w:eastAsia="Arial" w:cs="Arial"/>
          <w:lang w:val="en-PH"/>
        </w:rPr>
        <w:t xml:space="preserve"> </w:t>
      </w:r>
      <w:r>
        <w:rPr>
          <w:rFonts w:ascii="Arial" w:hAnsi="Arial" w:eastAsia="Arial" w:cs="Arial"/>
        </w:rPr>
        <w:t xml:space="preserve">as shown in Table 11 reflects as extensive category mean of 3.39 which means that it is oftentimes evident </w:t>
      </w:r>
      <w:r>
        <w:rPr>
          <w:rFonts w:hint="default" w:ascii="Arial" w:hAnsi="Arial" w:eastAsia="Arial" w:cs="Arial"/>
          <w:lang w:val="en-US"/>
        </w:rPr>
        <w:t>among</w:t>
      </w:r>
      <w:r>
        <w:rPr>
          <w:rFonts w:ascii="Arial" w:hAnsi="Arial" w:eastAsia="Arial" w:cs="Arial"/>
        </w:rPr>
        <w:t xml:space="preserve"> teachers</w:t>
      </w:r>
      <w:r>
        <w:rPr>
          <w:rFonts w:hint="default" w:ascii="Arial" w:hAnsi="Arial" w:eastAsia="Arial" w:cs="Arial"/>
          <w:lang w:val="en-US"/>
        </w:rPr>
        <w:t xml:space="preserve"> in Bunawan District, Davao City</w:t>
      </w:r>
      <w:r>
        <w:rPr>
          <w:rFonts w:ascii="Arial" w:hAnsi="Arial" w:eastAsia="Arial" w:cs="Arial"/>
        </w:rPr>
        <w:t>. Notably,</w:t>
      </w:r>
      <w:r>
        <w:rPr>
          <w:rFonts w:ascii="Arial" w:hAnsi="Arial" w:eastAsia="Arial" w:cs="Arial"/>
          <w:spacing w:val="-14"/>
        </w:rPr>
        <w:t xml:space="preserve"> </w:t>
      </w:r>
      <w:r>
        <w:rPr>
          <w:rFonts w:ascii="Arial" w:hAnsi="Arial" w:eastAsia="Arial" w:cs="Arial"/>
        </w:rPr>
        <w:t>the mean ratings of the different items range from 2.49 to 4.05. The table further reveals that the item</w:t>
      </w:r>
      <w:r>
        <w:rPr>
          <w:rFonts w:ascii="Arial" w:hAnsi="Arial" w:cs="Arial"/>
        </w:rPr>
        <w:t xml:space="preserve"> </w:t>
      </w:r>
      <w:r>
        <w:rPr>
          <w:rFonts w:ascii="Arial" w:hAnsi="Arial" w:eastAsia="SimSun" w:cs="Arial"/>
          <w:i/>
          <w:iCs/>
        </w:rPr>
        <w:t>Helping learners in this class who</w:t>
      </w:r>
      <w:r>
        <w:rPr>
          <w:rFonts w:ascii="Arial" w:hAnsi="Arial" w:eastAsia="SimSun" w:cs="Arial"/>
          <w:i/>
          <w:iCs/>
          <w:lang w:val="en-PH"/>
        </w:rPr>
        <w:t xml:space="preserve"> </w:t>
      </w:r>
      <w:r>
        <w:rPr>
          <w:rFonts w:ascii="Arial" w:hAnsi="Arial" w:eastAsia="SimSun" w:cs="Arial"/>
          <w:i/>
          <w:iCs/>
        </w:rPr>
        <w:t xml:space="preserve">are having trouble with their work </w:t>
      </w:r>
      <w:r>
        <w:rPr>
          <w:rFonts w:ascii="Arial" w:hAnsi="Arial" w:eastAsia="Arial" w:cs="Arial"/>
          <w:iCs/>
        </w:rPr>
        <w:t>has a mean rating of 2.49 described as less extensive and interpreted as item seldom manifested by the teachers.</w:t>
      </w:r>
      <w:r>
        <w:rPr>
          <w:rFonts w:ascii="Arial" w:hAnsi="Arial" w:eastAsia="Arial" w:cs="Arial"/>
          <w:i/>
          <w:color w:val="FF0000"/>
        </w:rPr>
        <w:t xml:space="preserve"> </w:t>
      </w:r>
      <w:r>
        <w:rPr>
          <w:rFonts w:ascii="Arial" w:hAnsi="Arial" w:eastAsia="Arial" w:cs="Arial"/>
          <w:iCs/>
        </w:rPr>
        <w:t xml:space="preserve">Meanwhile, the item </w:t>
      </w:r>
      <w:r>
        <w:rPr>
          <w:rFonts w:ascii="Arial" w:hAnsi="Arial" w:eastAsia="Arial" w:cs="Arial"/>
          <w:i/>
        </w:rPr>
        <w:t>Sharing my books, materials, and supplies with learners</w:t>
      </w:r>
      <w:r>
        <w:rPr>
          <w:rFonts w:ascii="Arial" w:hAnsi="Arial" w:eastAsia="Arial" w:cs="Arial"/>
          <w:i/>
          <w:iCs/>
        </w:rPr>
        <w:t xml:space="preserve"> </w:t>
      </w:r>
      <w:r>
        <w:rPr>
          <w:rFonts w:ascii="Arial" w:hAnsi="Arial" w:eastAsia="Arial" w:cs="Arial"/>
          <w:iCs/>
        </w:rPr>
        <w:t>h</w:t>
      </w:r>
      <w:r>
        <w:rPr>
          <w:rFonts w:ascii="Arial" w:hAnsi="Arial" w:eastAsia="Arial" w:cs="Arial"/>
          <w:iCs/>
          <w:spacing w:val="-11"/>
        </w:rPr>
        <w:t>as</w:t>
      </w:r>
      <w:r>
        <w:rPr>
          <w:rFonts w:ascii="Arial" w:hAnsi="Arial" w:eastAsia="Arial" w:cs="Arial"/>
          <w:spacing w:val="-11"/>
        </w:rPr>
        <w:t xml:space="preserve"> </w:t>
      </w:r>
      <w:r>
        <w:rPr>
          <w:rFonts w:ascii="Arial" w:hAnsi="Arial" w:eastAsia="Arial" w:cs="Arial"/>
        </w:rPr>
        <w:t>mean rating of 4.05 described as extensive and interpreted as oftentimes evident.</w:t>
      </w:r>
    </w:p>
    <w:tbl>
      <w:tblPr>
        <w:tblStyle w:val="6"/>
        <w:tblW w:w="0" w:type="auto"/>
        <w:jc w:val="center"/>
        <w:tblLayout w:type="fixed"/>
        <w:tblCellMar>
          <w:top w:w="0" w:type="dxa"/>
          <w:left w:w="0" w:type="dxa"/>
          <w:bottom w:w="0" w:type="dxa"/>
          <w:right w:w="0" w:type="dxa"/>
        </w:tblCellMar>
      </w:tblPr>
      <w:tblGrid>
        <w:gridCol w:w="5400"/>
        <w:gridCol w:w="1183"/>
        <w:gridCol w:w="1927"/>
      </w:tblGrid>
      <w:tr>
        <w:tblPrEx>
          <w:tblCellMar>
            <w:top w:w="0" w:type="dxa"/>
            <w:left w:w="0" w:type="dxa"/>
            <w:bottom w:w="0" w:type="dxa"/>
            <w:right w:w="0" w:type="dxa"/>
          </w:tblCellMar>
        </w:tblPrEx>
        <w:trPr>
          <w:trHeight w:val="300" w:hRule="atLeast"/>
          <w:jc w:val="center"/>
        </w:trPr>
        <w:tc>
          <w:tcPr>
            <w:tcW w:w="8510" w:type="dxa"/>
            <w:gridSpan w:val="3"/>
            <w:tcBorders>
              <w:top w:val="nil"/>
              <w:left w:val="nil"/>
              <w:bottom w:val="single" w:color="auto" w:sz="4" w:space="0"/>
              <w:right w:val="nil"/>
            </w:tcBorders>
            <w:noWrap/>
            <w:tcMar>
              <w:top w:w="15" w:type="dxa"/>
              <w:left w:w="15" w:type="dxa"/>
              <w:right w:w="15" w:type="dxa"/>
            </w:tcMar>
            <w:vAlign w:val="center"/>
          </w:tcPr>
          <w:p>
            <w:pPr>
              <w:jc w:val="both"/>
              <w:textAlignment w:val="center"/>
              <w:rPr>
                <w:rFonts w:ascii="Arial" w:hAnsi="Arial" w:eastAsia="SimSun" w:cs="Arial"/>
                <w:i/>
                <w:iCs/>
                <w:color w:val="000000"/>
                <w:sz w:val="24"/>
                <w:szCs w:val="24"/>
                <w:lang w:bidi="ar"/>
              </w:rPr>
            </w:pPr>
            <w:r>
              <w:rPr>
                <w:rFonts w:ascii="Arial" w:hAnsi="Arial" w:eastAsia="SimSun" w:cs="Arial"/>
                <w:color w:val="000000"/>
                <w:sz w:val="24"/>
                <w:szCs w:val="24"/>
                <w:lang w:bidi="ar"/>
              </w:rPr>
              <w:t>Table</w:t>
            </w:r>
            <w:r>
              <w:rPr>
                <w:rFonts w:ascii="Arial" w:hAnsi="Arial" w:eastAsia="SimSun" w:cs="Arial"/>
                <w:color w:val="000000"/>
                <w:sz w:val="24"/>
                <w:szCs w:val="24"/>
                <w:lang w:val="en-PH" w:bidi="ar"/>
              </w:rPr>
              <w:t xml:space="preserve"> </w:t>
            </w:r>
            <w:r>
              <w:rPr>
                <w:rFonts w:ascii="Arial" w:hAnsi="Arial" w:eastAsia="SimSun" w:cs="Arial"/>
                <w:color w:val="000000"/>
                <w:sz w:val="24"/>
                <w:szCs w:val="24"/>
                <w:lang w:bidi="ar"/>
              </w:rPr>
              <w:t>11</w:t>
            </w:r>
            <w:r>
              <w:rPr>
                <w:rFonts w:ascii="Arial" w:hAnsi="Arial" w:eastAsia="SimSun" w:cs="Arial"/>
                <w:color w:val="000000"/>
                <w:sz w:val="24"/>
                <w:szCs w:val="24"/>
                <w:lang w:val="en-PH" w:bidi="ar"/>
              </w:rPr>
              <w:t xml:space="preserve">. </w:t>
            </w:r>
            <w:r>
              <w:rPr>
                <w:rFonts w:ascii="Arial" w:hAnsi="Arial" w:eastAsia="Times New Roman" w:cs="Arial"/>
                <w:i/>
                <w:iCs/>
                <w:color w:val="000000"/>
                <w:sz w:val="24"/>
                <w:szCs w:val="24"/>
              </w:rPr>
              <w:t xml:space="preserve">Caring Behavior of Teachers in </w:t>
            </w:r>
            <w:r>
              <w:rPr>
                <w:rFonts w:ascii="Arial" w:hAnsi="Arial" w:eastAsia="Times New Roman" w:cs="Arial"/>
                <w:bCs/>
                <w:i/>
                <w:iCs/>
                <w:color w:val="000000"/>
                <w:sz w:val="24"/>
                <w:szCs w:val="24"/>
              </w:rPr>
              <w:t xml:space="preserve">Bunawan District, Davao City </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single" w:color="auto" w:sz="4" w:space="0"/>
              <w:right w:val="nil"/>
            </w:tcBorders>
            <w:noWrap/>
            <w:tcMar>
              <w:top w:w="15" w:type="dxa"/>
              <w:left w:w="15" w:type="dxa"/>
              <w:right w:w="15" w:type="dxa"/>
            </w:tcMar>
            <w:vAlign w:val="center"/>
          </w:tcPr>
          <w:p>
            <w:pPr>
              <w:jc w:val="center"/>
              <w:rPr>
                <w:rFonts w:ascii="Arial" w:hAnsi="Arial" w:eastAsia="SimSun" w:cs="Arial"/>
                <w:color w:val="000000"/>
                <w:sz w:val="24"/>
                <w:szCs w:val="24"/>
              </w:rPr>
            </w:pPr>
            <w:r>
              <w:rPr>
                <w:rFonts w:ascii="Arial" w:hAnsi="Arial" w:cs="Arial"/>
                <w:b/>
                <w:bCs/>
                <w:color w:val="000000"/>
                <w:sz w:val="24"/>
                <w:szCs w:val="24"/>
                <w:lang w:val="en-PH"/>
              </w:rPr>
              <w:t>Statement</w:t>
            </w:r>
          </w:p>
        </w:tc>
        <w:tc>
          <w:tcPr>
            <w:tcW w:w="1183" w:type="dxa"/>
            <w:tcBorders>
              <w:top w:val="nil"/>
              <w:left w:val="nil"/>
              <w:bottom w:val="single" w:color="auto" w:sz="4" w:space="0"/>
              <w:right w:val="nil"/>
            </w:tcBorders>
            <w:noWrap/>
            <w:tcMar>
              <w:top w:w="15" w:type="dxa"/>
              <w:left w:w="15" w:type="dxa"/>
              <w:right w:w="15" w:type="dxa"/>
            </w:tcMar>
            <w:vAlign w:val="center"/>
          </w:tcPr>
          <w:p>
            <w:pPr>
              <w:jc w:val="center"/>
              <w:textAlignment w:val="center"/>
              <w:rPr>
                <w:rFonts w:ascii="Arial" w:hAnsi="Arial" w:cs="Arial"/>
                <w:color w:val="000000"/>
                <w:sz w:val="24"/>
                <w:szCs w:val="24"/>
              </w:rPr>
            </w:pPr>
            <w:r>
              <w:rPr>
                <w:rFonts w:ascii="Arial" w:hAnsi="Arial" w:eastAsia="SimSun" w:cs="Arial"/>
                <w:b/>
                <w:bCs/>
                <w:color w:val="000000"/>
                <w:sz w:val="24"/>
                <w:szCs w:val="24"/>
                <w:lang w:bidi="ar"/>
              </w:rPr>
              <w:t>Mean</w:t>
            </w:r>
          </w:p>
        </w:tc>
        <w:tc>
          <w:tcPr>
            <w:tcW w:w="1927" w:type="dxa"/>
            <w:tcBorders>
              <w:top w:val="nil"/>
              <w:left w:val="nil"/>
              <w:bottom w:val="single" w:color="auto" w:sz="4" w:space="0"/>
              <w:right w:val="nil"/>
            </w:tcBorders>
            <w:noWrap/>
            <w:tcMar>
              <w:top w:w="15" w:type="dxa"/>
              <w:left w:w="15" w:type="dxa"/>
              <w:right w:w="15" w:type="dxa"/>
            </w:tcMar>
            <w:vAlign w:val="bottom"/>
          </w:tcPr>
          <w:p>
            <w:pPr>
              <w:jc w:val="center"/>
              <w:rPr>
                <w:rFonts w:ascii="Arial" w:hAnsi="Arial" w:eastAsia="Times New Roman" w:cs="Arial"/>
                <w:b/>
                <w:i/>
                <w:iCs/>
                <w:color w:val="000000"/>
                <w:sz w:val="24"/>
                <w:szCs w:val="24"/>
                <w:lang w:val="en-PH"/>
              </w:rPr>
            </w:pPr>
            <w:r>
              <w:rPr>
                <w:rFonts w:ascii="Arial" w:hAnsi="Arial" w:eastAsia="Times New Roman" w:cs="Arial"/>
                <w:b/>
                <w:color w:val="000000"/>
                <w:sz w:val="24"/>
                <w:szCs w:val="24"/>
              </w:rPr>
              <w:t>Descriptive</w:t>
            </w:r>
            <w:r>
              <w:rPr>
                <w:rFonts w:ascii="Arial" w:hAnsi="Arial" w:eastAsia="Times New Roman" w:cs="Arial"/>
                <w:b/>
                <w:color w:val="000000"/>
                <w:sz w:val="24"/>
                <w:szCs w:val="24"/>
                <w:lang w:val="en-PH"/>
              </w:rPr>
              <w:t xml:space="preserve"> </w:t>
            </w:r>
            <w:r>
              <w:rPr>
                <w:rFonts w:ascii="Arial" w:hAnsi="Arial" w:eastAsia="Times New Roman" w:cs="Arial"/>
                <w:b/>
                <w:color w:val="000000"/>
                <w:sz w:val="24"/>
                <w:szCs w:val="24"/>
              </w:rPr>
              <w:t>Rating</w:t>
            </w:r>
          </w:p>
        </w:tc>
      </w:tr>
      <w:tr>
        <w:tblPrEx>
          <w:tblCellMar>
            <w:top w:w="0" w:type="dxa"/>
            <w:left w:w="0" w:type="dxa"/>
            <w:bottom w:w="0" w:type="dxa"/>
            <w:right w:w="0" w:type="dxa"/>
          </w:tblCellMar>
        </w:tblPrEx>
        <w:trPr>
          <w:trHeight w:val="327" w:hRule="atLeast"/>
          <w:jc w:val="center"/>
        </w:trPr>
        <w:tc>
          <w:tcPr>
            <w:tcW w:w="5400" w:type="dxa"/>
            <w:tcBorders>
              <w:top w:val="single" w:color="auto" w:sz="4" w:space="0"/>
              <w:left w:val="nil"/>
              <w:bottom w:val="nil"/>
              <w:right w:val="nil"/>
            </w:tcBorders>
            <w:noWrap/>
            <w:tcMar>
              <w:top w:w="15" w:type="dxa"/>
              <w:left w:w="15" w:type="dxa"/>
              <w:right w:w="15" w:type="dxa"/>
            </w:tcMar>
            <w:vAlign w:val="center"/>
          </w:tcPr>
          <w:p>
            <w:pPr>
              <w:widowControl w:val="0"/>
              <w:numPr>
                <w:ilvl w:val="0"/>
                <w:numId w:val="12"/>
              </w:numPr>
              <w:jc w:val="both"/>
              <w:rPr>
                <w:rFonts w:ascii="Arial" w:hAnsi="Arial" w:eastAsia="Calibri" w:cs="Arial"/>
                <w:sz w:val="24"/>
                <w:szCs w:val="24"/>
              </w:rPr>
            </w:pPr>
            <w:r>
              <w:rPr>
                <w:rFonts w:ascii="Arial" w:hAnsi="Arial" w:eastAsia="SimSun" w:cs="Arial"/>
                <w:sz w:val="24"/>
                <w:szCs w:val="24"/>
              </w:rPr>
              <w:t>Making friends with learners in this class</w:t>
            </w:r>
            <w:r>
              <w:rPr>
                <w:rFonts w:ascii="Arial" w:hAnsi="Arial" w:eastAsia="SimSun" w:cs="Arial"/>
                <w:sz w:val="24"/>
                <w:szCs w:val="24"/>
                <w:lang w:val="en-PH"/>
              </w:rPr>
              <w:t>.</w:t>
            </w:r>
          </w:p>
        </w:tc>
        <w:tc>
          <w:tcPr>
            <w:tcW w:w="1183" w:type="dxa"/>
            <w:tcBorders>
              <w:top w:val="single" w:color="auto" w:sz="4" w:space="0"/>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4"/>
                <w:szCs w:val="24"/>
              </w:rPr>
            </w:pPr>
            <w:r>
              <w:rPr>
                <w:rFonts w:ascii="Arial" w:hAnsi="Arial" w:eastAsia="SimSun" w:cs="Arial"/>
                <w:color w:val="000000"/>
                <w:sz w:val="24"/>
                <w:szCs w:val="24"/>
                <w:lang w:bidi="ar"/>
              </w:rPr>
              <w:t>3.16</w:t>
            </w:r>
          </w:p>
        </w:tc>
        <w:tc>
          <w:tcPr>
            <w:tcW w:w="1927" w:type="dxa"/>
            <w:tcBorders>
              <w:top w:val="single" w:color="auto" w:sz="4" w:space="0"/>
              <w:left w:val="nil"/>
              <w:bottom w:val="nil"/>
              <w:right w:val="nil"/>
            </w:tcBorders>
            <w:noWrap/>
            <w:tcMar>
              <w:top w:w="15" w:type="dxa"/>
              <w:left w:w="15" w:type="dxa"/>
              <w:right w:w="15" w:type="dxa"/>
            </w:tcMar>
            <w:vAlign w:val="center"/>
          </w:tcPr>
          <w:p>
            <w:pPr>
              <w:jc w:val="center"/>
              <w:rPr>
                <w:rFonts w:ascii="Arial" w:hAnsi="Arial" w:eastAsia="SimSun" w:cs="Arial"/>
                <w:color w:val="000000"/>
                <w:sz w:val="24"/>
                <w:szCs w:val="24"/>
                <w:lang w:val="en-PH"/>
              </w:rPr>
            </w:pPr>
            <w:r>
              <w:rPr>
                <w:rFonts w:ascii="Arial" w:hAnsi="Arial" w:cs="Arial"/>
                <w:color w:val="000000"/>
                <w:sz w:val="24"/>
                <w:szCs w:val="24"/>
                <w:lang w:val="en-PH"/>
              </w:rPr>
              <w:t>Moderately 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center"/>
          </w:tcPr>
          <w:p>
            <w:pPr>
              <w:widowControl w:val="0"/>
              <w:numPr>
                <w:ilvl w:val="0"/>
                <w:numId w:val="12"/>
              </w:numPr>
              <w:jc w:val="both"/>
              <w:rPr>
                <w:rFonts w:ascii="Arial" w:hAnsi="Arial" w:eastAsia="Calibri" w:cs="Arial"/>
                <w:sz w:val="24"/>
                <w:szCs w:val="24"/>
              </w:rPr>
            </w:pPr>
            <w:r>
              <w:rPr>
                <w:rFonts w:ascii="Arial" w:hAnsi="Arial" w:eastAsia="SimSun" w:cs="Arial"/>
                <w:sz w:val="24"/>
                <w:szCs w:val="24"/>
              </w:rPr>
              <w:t>Trying to make friends with students in the class.</w:t>
            </w:r>
          </w:p>
        </w:tc>
        <w:tc>
          <w:tcPr>
            <w:tcW w:w="1183"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4"/>
                <w:szCs w:val="24"/>
              </w:rPr>
            </w:pPr>
            <w:r>
              <w:rPr>
                <w:rFonts w:ascii="Arial" w:hAnsi="Arial" w:eastAsia="SimSun" w:cs="Arial"/>
                <w:color w:val="000000"/>
                <w:sz w:val="24"/>
                <w:szCs w:val="24"/>
                <w:lang w:bidi="ar"/>
              </w:rPr>
              <w:t>3.85</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eastAsia="SimSun" w:cs="Arial"/>
                <w:color w:val="000000"/>
                <w:sz w:val="24"/>
                <w:szCs w:val="24"/>
                <w:lang w:val="en-PH"/>
              </w:rPr>
            </w:pP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center"/>
          </w:tcPr>
          <w:p>
            <w:pPr>
              <w:widowControl w:val="0"/>
              <w:numPr>
                <w:ilvl w:val="0"/>
                <w:numId w:val="12"/>
              </w:numPr>
              <w:jc w:val="both"/>
              <w:rPr>
                <w:rFonts w:ascii="Arial" w:hAnsi="Arial" w:eastAsia="Calibri" w:cs="Arial"/>
                <w:sz w:val="24"/>
                <w:szCs w:val="24"/>
                <w:lang w:eastAsia="ko-KR"/>
              </w:rPr>
            </w:pPr>
            <w:bookmarkStart w:id="64" w:name="_Hlk139657405"/>
            <w:r>
              <w:rPr>
                <w:rFonts w:ascii="Arial" w:hAnsi="Arial" w:eastAsia="SimSun" w:cs="Arial"/>
                <w:sz w:val="24"/>
                <w:szCs w:val="24"/>
              </w:rPr>
              <w:t>Helping learners in this class who</w:t>
            </w:r>
            <w:r>
              <w:rPr>
                <w:rFonts w:ascii="Arial" w:hAnsi="Arial" w:eastAsia="SimSun" w:cs="Arial"/>
                <w:sz w:val="24"/>
                <w:szCs w:val="24"/>
                <w:lang w:val="en-PH"/>
              </w:rPr>
              <w:t xml:space="preserve"> </w:t>
            </w:r>
            <w:r>
              <w:rPr>
                <w:rFonts w:ascii="Arial" w:hAnsi="Arial" w:eastAsia="SimSun" w:cs="Arial"/>
                <w:sz w:val="24"/>
                <w:szCs w:val="24"/>
              </w:rPr>
              <w:t>are having trouble with their work</w:t>
            </w:r>
            <w:bookmarkEnd w:id="64"/>
            <w:r>
              <w:rPr>
                <w:rFonts w:ascii="Arial" w:hAnsi="Arial" w:eastAsia="SimSun" w:cs="Arial"/>
                <w:sz w:val="24"/>
                <w:szCs w:val="24"/>
              </w:rPr>
              <w:t>.</w:t>
            </w:r>
          </w:p>
        </w:tc>
        <w:tc>
          <w:tcPr>
            <w:tcW w:w="1183"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4"/>
                <w:szCs w:val="24"/>
              </w:rPr>
            </w:pPr>
            <w:r>
              <w:rPr>
                <w:rFonts w:ascii="Arial" w:hAnsi="Arial" w:eastAsia="SimSun" w:cs="Arial"/>
                <w:color w:val="000000"/>
                <w:sz w:val="24"/>
                <w:szCs w:val="24"/>
                <w:lang w:bidi="ar"/>
              </w:rPr>
              <w:t>2.49</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eastAsia="SimSun" w:cs="Arial"/>
                <w:color w:val="000000"/>
                <w:sz w:val="24"/>
                <w:szCs w:val="24"/>
                <w:lang w:val="en-PH"/>
              </w:rPr>
            </w:pPr>
            <w:r>
              <w:rPr>
                <w:rFonts w:ascii="Arial" w:hAnsi="Arial" w:cs="Arial"/>
                <w:color w:val="000000"/>
                <w:sz w:val="24"/>
                <w:szCs w:val="24"/>
                <w:lang w:val="en-PH"/>
              </w:rPr>
              <w:t>Less 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center"/>
          </w:tcPr>
          <w:p>
            <w:pPr>
              <w:widowControl w:val="0"/>
              <w:numPr>
                <w:ilvl w:val="0"/>
                <w:numId w:val="12"/>
              </w:numPr>
              <w:jc w:val="both"/>
              <w:rPr>
                <w:rFonts w:ascii="Arial" w:hAnsi="Arial" w:eastAsia="Calibri" w:cs="Arial"/>
                <w:sz w:val="24"/>
                <w:szCs w:val="24"/>
              </w:rPr>
            </w:pPr>
            <w:r>
              <w:rPr>
                <w:rFonts w:ascii="Arial" w:hAnsi="Arial" w:eastAsia="SimSun" w:cs="Arial"/>
                <w:sz w:val="24"/>
                <w:szCs w:val="24"/>
              </w:rPr>
              <w:t>Taking a personal interest in the welfare of the learners.</w:t>
            </w:r>
          </w:p>
        </w:tc>
        <w:tc>
          <w:tcPr>
            <w:tcW w:w="1183"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cs="Arial"/>
                <w:color w:val="000000"/>
                <w:sz w:val="24"/>
                <w:szCs w:val="24"/>
              </w:rPr>
            </w:pPr>
            <w:r>
              <w:rPr>
                <w:rFonts w:ascii="Arial" w:hAnsi="Arial" w:eastAsia="SimSun" w:cs="Arial"/>
                <w:color w:val="000000"/>
                <w:sz w:val="24"/>
                <w:szCs w:val="24"/>
                <w:lang w:bidi="ar"/>
              </w:rPr>
              <w:t>3.21</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eastAsia="SimSun" w:cs="Arial"/>
                <w:color w:val="000000"/>
                <w:sz w:val="24"/>
                <w:szCs w:val="24"/>
                <w:lang w:val="en-PH"/>
              </w:rPr>
            </w:pPr>
            <w:r>
              <w:rPr>
                <w:rFonts w:ascii="Arial" w:hAnsi="Arial" w:cs="Arial"/>
                <w:color w:val="000000"/>
                <w:sz w:val="24"/>
                <w:szCs w:val="24"/>
                <w:lang w:val="en-PH"/>
              </w:rPr>
              <w:t>Moderately 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center"/>
          </w:tcPr>
          <w:p>
            <w:pPr>
              <w:widowControl w:val="0"/>
              <w:numPr>
                <w:ilvl w:val="0"/>
                <w:numId w:val="12"/>
              </w:numPr>
              <w:jc w:val="both"/>
              <w:rPr>
                <w:rFonts w:ascii="Arial" w:hAnsi="Arial" w:eastAsia="SimSun" w:cs="Arial"/>
                <w:sz w:val="24"/>
                <w:szCs w:val="24"/>
              </w:rPr>
            </w:pPr>
            <w:r>
              <w:rPr>
                <w:rFonts w:ascii="Arial" w:hAnsi="Arial" w:eastAsia="SimSun" w:cs="Arial"/>
                <w:sz w:val="24"/>
                <w:szCs w:val="24"/>
              </w:rPr>
              <w:t>Finding time to talk to learners individually.</w:t>
            </w:r>
          </w:p>
        </w:tc>
        <w:tc>
          <w:tcPr>
            <w:tcW w:w="1183"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eastAsia="SimSun" w:cs="Arial"/>
                <w:color w:val="000000"/>
                <w:sz w:val="24"/>
                <w:szCs w:val="24"/>
                <w:lang w:bidi="ar"/>
              </w:rPr>
            </w:pPr>
            <w:r>
              <w:rPr>
                <w:rFonts w:ascii="Arial" w:hAnsi="Arial" w:eastAsia="SimSun" w:cs="Arial"/>
                <w:color w:val="000000"/>
                <w:sz w:val="24"/>
                <w:szCs w:val="24"/>
                <w:lang w:bidi="ar"/>
              </w:rPr>
              <w:t>3.68</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cs="Arial"/>
                <w:color w:val="000000"/>
                <w:sz w:val="24"/>
                <w:szCs w:val="24"/>
                <w:lang w:val="en-PH"/>
              </w:rPr>
            </w:pP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center"/>
          </w:tcPr>
          <w:p>
            <w:pPr>
              <w:widowControl w:val="0"/>
              <w:numPr>
                <w:ilvl w:val="0"/>
                <w:numId w:val="12"/>
              </w:numPr>
              <w:jc w:val="both"/>
              <w:rPr>
                <w:rFonts w:ascii="Arial" w:hAnsi="Arial" w:eastAsia="SimSun" w:cs="Arial"/>
                <w:sz w:val="24"/>
                <w:szCs w:val="24"/>
              </w:rPr>
            </w:pPr>
            <w:bookmarkStart w:id="65" w:name="_Hlk139657449"/>
            <w:r>
              <w:rPr>
                <w:rFonts w:ascii="Arial" w:hAnsi="Arial" w:eastAsia="SimSun" w:cs="Arial"/>
                <w:sz w:val="24"/>
                <w:szCs w:val="24"/>
              </w:rPr>
              <w:t>Sharing my books, materials, and supplies with learners</w:t>
            </w:r>
            <w:bookmarkEnd w:id="65"/>
            <w:r>
              <w:rPr>
                <w:rFonts w:ascii="Arial" w:hAnsi="Arial" w:eastAsia="SimSun" w:cs="Arial"/>
                <w:sz w:val="24"/>
                <w:szCs w:val="24"/>
              </w:rPr>
              <w:t>.</w:t>
            </w:r>
          </w:p>
        </w:tc>
        <w:tc>
          <w:tcPr>
            <w:tcW w:w="1183"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eastAsia="SimSun" w:cs="Arial"/>
                <w:color w:val="000000"/>
                <w:sz w:val="24"/>
                <w:szCs w:val="24"/>
                <w:lang w:bidi="ar"/>
              </w:rPr>
            </w:pPr>
            <w:r>
              <w:rPr>
                <w:rFonts w:ascii="Arial" w:hAnsi="Arial" w:eastAsia="SimSun" w:cs="Arial"/>
                <w:color w:val="000000"/>
                <w:sz w:val="24"/>
                <w:szCs w:val="24"/>
                <w:lang w:bidi="ar"/>
              </w:rPr>
              <w:t>4.05</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cs="Arial"/>
                <w:color w:val="000000"/>
                <w:sz w:val="24"/>
                <w:szCs w:val="24"/>
                <w:lang w:val="en-PH"/>
              </w:rPr>
            </w:pP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center"/>
          </w:tcPr>
          <w:p>
            <w:pPr>
              <w:widowControl w:val="0"/>
              <w:numPr>
                <w:ilvl w:val="0"/>
                <w:numId w:val="12"/>
              </w:numPr>
              <w:jc w:val="both"/>
              <w:rPr>
                <w:rFonts w:ascii="Arial" w:hAnsi="Arial" w:eastAsia="SimSun" w:cs="Arial"/>
                <w:sz w:val="24"/>
                <w:szCs w:val="24"/>
              </w:rPr>
            </w:pPr>
            <w:r>
              <w:rPr>
                <w:rFonts w:ascii="Arial" w:hAnsi="Arial" w:eastAsia="SimSun" w:cs="Arial"/>
                <w:sz w:val="24"/>
                <w:szCs w:val="24"/>
              </w:rPr>
              <w:t>Giving as much attention to the questions of students</w:t>
            </w:r>
          </w:p>
        </w:tc>
        <w:tc>
          <w:tcPr>
            <w:tcW w:w="1183" w:type="dxa"/>
            <w:tcBorders>
              <w:top w:val="nil"/>
              <w:left w:val="nil"/>
              <w:bottom w:val="nil"/>
              <w:right w:val="nil"/>
            </w:tcBorders>
            <w:noWrap/>
            <w:tcMar>
              <w:top w:w="15" w:type="dxa"/>
              <w:left w:w="15" w:type="dxa"/>
              <w:right w:w="15" w:type="dxa"/>
            </w:tcMar>
            <w:vAlign w:val="center"/>
          </w:tcPr>
          <w:p>
            <w:pPr>
              <w:jc w:val="center"/>
              <w:textAlignment w:val="center"/>
              <w:rPr>
                <w:rFonts w:ascii="Arial" w:hAnsi="Arial" w:eastAsia="SimSun" w:cs="Arial"/>
                <w:color w:val="000000"/>
                <w:sz w:val="24"/>
                <w:szCs w:val="24"/>
                <w:lang w:bidi="ar"/>
              </w:rPr>
            </w:pPr>
            <w:r>
              <w:rPr>
                <w:rFonts w:ascii="Arial" w:hAnsi="Arial" w:eastAsia="SimSun" w:cs="Arial"/>
                <w:color w:val="000000"/>
                <w:sz w:val="24"/>
                <w:szCs w:val="24"/>
                <w:lang w:bidi="ar"/>
              </w:rPr>
              <w:t>3.28</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cs="Arial"/>
                <w:color w:val="000000"/>
                <w:sz w:val="24"/>
                <w:szCs w:val="24"/>
                <w:lang w:val="en-PH"/>
              </w:rPr>
            </w:pPr>
            <w:r>
              <w:rPr>
                <w:rFonts w:ascii="Arial" w:hAnsi="Arial" w:cs="Arial"/>
                <w:color w:val="000000"/>
                <w:sz w:val="24"/>
                <w:szCs w:val="24"/>
                <w:lang w:val="en-PH"/>
              </w:rPr>
              <w:t>Moderately 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single" w:color="auto" w:sz="4" w:space="0"/>
              <w:right w:val="nil"/>
            </w:tcBorders>
            <w:noWrap/>
            <w:tcMar>
              <w:top w:w="15" w:type="dxa"/>
              <w:left w:w="15" w:type="dxa"/>
              <w:right w:w="15" w:type="dxa"/>
            </w:tcMar>
            <w:vAlign w:val="bottom"/>
          </w:tcPr>
          <w:p>
            <w:pPr>
              <w:pStyle w:val="2"/>
              <w:jc w:val="center"/>
              <w:rPr>
                <w:rFonts w:ascii="Arial" w:hAnsi="Arial" w:eastAsia="SimSun" w:cs="Arial"/>
                <w:b/>
                <w:bCs/>
                <w:lang w:eastAsia="zh-CN"/>
              </w:rPr>
            </w:pPr>
            <w:r>
              <w:rPr>
                <w:rFonts w:ascii="Arial" w:hAnsi="Arial" w:eastAsia="SimSun" w:cs="Arial"/>
                <w:b/>
                <w:bCs/>
                <w:lang w:val="en-PH"/>
              </w:rPr>
              <w:t>Mean</w:t>
            </w:r>
          </w:p>
        </w:tc>
        <w:tc>
          <w:tcPr>
            <w:tcW w:w="1183" w:type="dxa"/>
            <w:tcBorders>
              <w:top w:val="nil"/>
              <w:left w:val="nil"/>
              <w:bottom w:val="single" w:color="auto" w:sz="4" w:space="0"/>
              <w:right w:val="nil"/>
            </w:tcBorders>
            <w:noWrap/>
            <w:tcMar>
              <w:top w:w="15" w:type="dxa"/>
              <w:left w:w="15" w:type="dxa"/>
              <w:right w:w="15" w:type="dxa"/>
            </w:tcMar>
            <w:vAlign w:val="center"/>
          </w:tcPr>
          <w:p>
            <w:pPr>
              <w:jc w:val="center"/>
              <w:textAlignment w:val="center"/>
              <w:rPr>
                <w:rFonts w:ascii="Arial" w:hAnsi="Arial" w:cs="Arial"/>
                <w:b/>
                <w:bCs/>
                <w:i/>
                <w:iCs/>
                <w:color w:val="000000"/>
                <w:sz w:val="24"/>
                <w:szCs w:val="24"/>
              </w:rPr>
            </w:pPr>
            <w:r>
              <w:rPr>
                <w:rFonts w:ascii="Arial" w:hAnsi="Arial" w:eastAsia="SimSun" w:cs="Arial"/>
                <w:b/>
                <w:bCs/>
                <w:i/>
                <w:iCs/>
                <w:color w:val="000000"/>
                <w:sz w:val="24"/>
                <w:szCs w:val="24"/>
                <w:lang w:bidi="ar"/>
              </w:rPr>
              <w:t xml:space="preserve">3.39 </w:t>
            </w:r>
          </w:p>
        </w:tc>
        <w:tc>
          <w:tcPr>
            <w:tcW w:w="1927" w:type="dxa"/>
            <w:tcBorders>
              <w:top w:val="nil"/>
              <w:left w:val="nil"/>
              <w:bottom w:val="single" w:color="auto" w:sz="4" w:space="0"/>
              <w:right w:val="nil"/>
            </w:tcBorders>
            <w:noWrap/>
            <w:tcMar>
              <w:top w:w="15" w:type="dxa"/>
              <w:left w:w="15" w:type="dxa"/>
              <w:right w:w="15" w:type="dxa"/>
            </w:tcMar>
            <w:vAlign w:val="center"/>
          </w:tcPr>
          <w:p>
            <w:pPr>
              <w:jc w:val="center"/>
              <w:rPr>
                <w:rFonts w:ascii="Arial" w:hAnsi="Arial" w:cs="Arial"/>
                <w:b/>
                <w:bCs/>
                <w:i/>
                <w:iCs/>
                <w:color w:val="000000"/>
                <w:sz w:val="24"/>
                <w:szCs w:val="24"/>
                <w:lang w:val="en-PH"/>
              </w:rPr>
            </w:pPr>
            <w:r>
              <w:rPr>
                <w:rFonts w:ascii="Arial" w:hAnsi="Arial" w:cs="Arial"/>
                <w:b/>
                <w:bCs/>
                <w:i/>
                <w:iCs/>
                <w:color w:val="000000"/>
                <w:sz w:val="24"/>
                <w:szCs w:val="24"/>
                <w:lang w:val="en-PH"/>
              </w:rPr>
              <w:t>Moderately</w:t>
            </w:r>
          </w:p>
          <w:p>
            <w:pPr>
              <w:jc w:val="center"/>
              <w:rPr>
                <w:rFonts w:ascii="Arial" w:hAnsi="Arial" w:eastAsia="SimSun" w:cs="Arial"/>
                <w:b/>
                <w:bCs/>
                <w:i/>
                <w:iCs/>
                <w:color w:val="000000"/>
                <w:sz w:val="24"/>
                <w:szCs w:val="24"/>
                <w:lang w:val="en-PH"/>
              </w:rPr>
            </w:pPr>
            <w:r>
              <w:rPr>
                <w:rFonts w:ascii="Arial" w:hAnsi="Arial" w:cs="Arial"/>
                <w:b/>
                <w:bCs/>
                <w:i/>
                <w:iCs/>
                <w:color w:val="000000"/>
                <w:sz w:val="24"/>
                <w:szCs w:val="24"/>
                <w:lang w:val="en-PH"/>
              </w:rPr>
              <w:t>Extensive</w:t>
            </w:r>
          </w:p>
        </w:tc>
      </w:tr>
    </w:tbl>
    <w:p>
      <w:pPr>
        <w:pStyle w:val="2"/>
        <w:spacing w:line="480" w:lineRule="auto"/>
        <w:ind w:firstLine="840"/>
        <w:jc w:val="both"/>
        <w:rPr>
          <w:rFonts w:ascii="Arial" w:hAnsi="Arial" w:eastAsia="Times New Roman" w:cs="Arial"/>
          <w:i/>
          <w:iCs/>
        </w:rPr>
      </w:pPr>
    </w:p>
    <w:p>
      <w:pPr>
        <w:spacing w:line="480" w:lineRule="auto"/>
        <w:jc w:val="both"/>
        <w:rPr>
          <w:rFonts w:hint="default" w:ascii="Arial" w:hAnsi="Arial" w:cs="Arial"/>
          <w:b/>
          <w:sz w:val="24"/>
          <w:szCs w:val="24"/>
          <w:lang w:val="en-US"/>
        </w:rPr>
      </w:pPr>
      <w:r>
        <w:rPr>
          <w:rFonts w:hint="default" w:ascii="Arial" w:hAnsi="Arial" w:cs="Arial"/>
          <w:b w:val="0"/>
          <w:bCs/>
          <w:sz w:val="24"/>
          <w:szCs w:val="24"/>
          <w:lang w:val="en-US"/>
        </w:rPr>
        <w:tab/>
      </w:r>
      <w:r>
        <w:rPr>
          <w:rFonts w:hint="default" w:ascii="Arial" w:hAnsi="Arial" w:cs="Arial"/>
          <w:b w:val="0"/>
          <w:bCs/>
          <w:sz w:val="24"/>
          <w:szCs w:val="24"/>
          <w:lang w:val="en-US"/>
        </w:rPr>
        <w:t xml:space="preserve">The result implies that </w:t>
      </w:r>
      <w:r>
        <w:rPr>
          <w:rFonts w:hint="default" w:ascii="Arial" w:hAnsi="Arial" w:eastAsia="Segoe UI" w:cs="Arial"/>
          <w:i w:val="0"/>
          <w:iCs w:val="0"/>
          <w:caps w:val="0"/>
          <w:color w:val="0F0F0F"/>
          <w:spacing w:val="0"/>
          <w:sz w:val="24"/>
          <w:szCs w:val="24"/>
        </w:rPr>
        <w:t>the actions, attitudes, and expressions that demonstrate genuine concern, empathy, and support for the well-being, academic growth, and personal development of their students</w:t>
      </w:r>
      <w:r>
        <w:rPr>
          <w:rFonts w:hint="default" w:ascii="Arial" w:hAnsi="Arial" w:eastAsia="Segoe UI" w:cs="Arial"/>
          <w:i w:val="0"/>
          <w:iCs w:val="0"/>
          <w:caps w:val="0"/>
          <w:color w:val="0F0F0F"/>
          <w:spacing w:val="0"/>
          <w:sz w:val="24"/>
          <w:szCs w:val="24"/>
          <w:lang w:val="en-US"/>
        </w:rPr>
        <w:t xml:space="preserve"> is sometimes evident in Bunawan District, Davao City. This supports </w:t>
      </w:r>
      <w:r>
        <w:rPr>
          <w:rFonts w:hint="default" w:ascii="Arial" w:hAnsi="Arial" w:eastAsia="Arial" w:cs="Arial"/>
          <w:i w:val="0"/>
          <w:caps w:val="0"/>
          <w:color w:val="auto"/>
          <w:spacing w:val="0"/>
          <w:sz w:val="24"/>
          <w:szCs w:val="24"/>
          <w:shd w:val="clear" w:color="auto" w:fill="auto"/>
        </w:rPr>
        <w:t>Weinstein</w:t>
      </w:r>
      <w:r>
        <w:rPr>
          <w:rFonts w:hint="default" w:ascii="Arial" w:hAnsi="Arial" w:eastAsia="Arial" w:cs="Arial"/>
          <w:i w:val="0"/>
          <w:caps w:val="0"/>
          <w:color w:val="auto"/>
          <w:spacing w:val="0"/>
          <w:sz w:val="24"/>
          <w:szCs w:val="24"/>
          <w:shd w:val="clear" w:color="auto" w:fill="auto"/>
          <w:lang w:val="en-US"/>
        </w:rPr>
        <w:t>’s et al.</w:t>
      </w:r>
      <w:r>
        <w:rPr>
          <w:rFonts w:hint="default" w:ascii="Arial" w:hAnsi="Arial" w:eastAsia="Arial" w:cs="Arial"/>
          <w:i w:val="0"/>
          <w:caps w:val="0"/>
          <w:color w:val="auto"/>
          <w:spacing w:val="0"/>
          <w:sz w:val="24"/>
          <w:szCs w:val="24"/>
          <w:shd w:val="clear" w:color="auto" w:fill="auto"/>
        </w:rPr>
        <w:t xml:space="preserve"> (20</w:t>
      </w:r>
      <w:r>
        <w:rPr>
          <w:rFonts w:hint="default" w:ascii="Arial" w:hAnsi="Arial" w:eastAsia="Arial" w:cs="Arial"/>
          <w:i w:val="0"/>
          <w:caps w:val="0"/>
          <w:color w:val="auto"/>
          <w:spacing w:val="0"/>
          <w:sz w:val="24"/>
          <w:szCs w:val="24"/>
          <w:shd w:val="clear" w:color="auto" w:fill="auto"/>
          <w:lang w:val="en-PH"/>
        </w:rPr>
        <w:t>1</w:t>
      </w:r>
      <w:r>
        <w:rPr>
          <w:rFonts w:hint="default" w:ascii="Arial" w:hAnsi="Arial" w:eastAsia="Arial" w:cs="Arial"/>
          <w:i w:val="0"/>
          <w:caps w:val="0"/>
          <w:color w:val="auto"/>
          <w:spacing w:val="0"/>
          <w:sz w:val="24"/>
          <w:szCs w:val="24"/>
          <w:shd w:val="clear" w:color="auto" w:fill="auto"/>
        </w:rPr>
        <w:t>4)</w:t>
      </w:r>
      <w:r>
        <w:rPr>
          <w:rFonts w:hint="default" w:ascii="Arial" w:hAnsi="Arial" w:eastAsia="Arial" w:cs="Arial"/>
          <w:i w:val="0"/>
          <w:caps w:val="0"/>
          <w:color w:val="auto"/>
          <w:spacing w:val="0"/>
          <w:sz w:val="24"/>
          <w:szCs w:val="24"/>
          <w:shd w:val="clear" w:color="auto" w:fill="auto"/>
          <w:lang w:val="en-US"/>
        </w:rPr>
        <w:t xml:space="preserve"> idea that c</w:t>
      </w:r>
      <w:r>
        <w:rPr>
          <w:rFonts w:hint="default" w:ascii="Arial" w:hAnsi="Arial" w:eastAsia="Segoe UI" w:cs="Arial"/>
          <w:i w:val="0"/>
          <w:iCs w:val="0"/>
          <w:caps w:val="0"/>
          <w:color w:val="0F0F0F"/>
          <w:spacing w:val="0"/>
          <w:sz w:val="24"/>
          <w:szCs w:val="24"/>
        </w:rPr>
        <w:t>aring teachers contribute to a positive and comfortable learning environment. At moderate levels, students feel supported and valued, fostering a conducive atmosphere for learning without excessive dependence on emotional support</w:t>
      </w:r>
      <w:r>
        <w:rPr>
          <w:rFonts w:hint="default" w:ascii="Arial" w:hAnsi="Arial" w:eastAsia="Arial" w:cs="Arial"/>
          <w:i w:val="0"/>
          <w:caps w:val="0"/>
          <w:color w:val="auto"/>
          <w:spacing w:val="0"/>
          <w:sz w:val="24"/>
          <w:szCs w:val="24"/>
          <w:shd w:val="clear" w:fill="FFFFFF"/>
          <w:lang w:val="en-PH"/>
        </w:rPr>
        <w:t>.</w:t>
      </w:r>
      <w:r>
        <w:rPr>
          <w:rFonts w:hint="default" w:ascii="Arial" w:hAnsi="Arial" w:eastAsia="Arial" w:cs="Arial"/>
          <w:i w:val="0"/>
          <w:caps w:val="0"/>
          <w:color w:val="auto"/>
          <w:spacing w:val="0"/>
          <w:sz w:val="24"/>
          <w:szCs w:val="24"/>
          <w:shd w:val="clear" w:fill="FFFFFF"/>
          <w:lang w:val="en-US"/>
        </w:rPr>
        <w:t xml:space="preserve"> According to </w:t>
      </w:r>
      <w:r>
        <w:rPr>
          <w:rFonts w:hint="default" w:ascii="Arial" w:hAnsi="Arial" w:eastAsia="SimSun" w:cs="Arial"/>
          <w:sz w:val="24"/>
          <w:szCs w:val="24"/>
        </w:rPr>
        <w:t xml:space="preserve">Imna </w:t>
      </w:r>
      <w:r>
        <w:rPr>
          <w:rFonts w:hint="default" w:ascii="Arial" w:hAnsi="Arial" w:eastAsia="SimSun" w:cs="Arial"/>
          <w:sz w:val="24"/>
          <w:szCs w:val="24"/>
          <w:lang w:val="en-US"/>
        </w:rPr>
        <w:t>and</w:t>
      </w:r>
      <w:r>
        <w:rPr>
          <w:rFonts w:hint="default" w:ascii="Arial" w:hAnsi="Arial" w:eastAsia="SimSun" w:cs="Arial"/>
          <w:sz w:val="24"/>
          <w:szCs w:val="24"/>
        </w:rPr>
        <w:t xml:space="preserve"> Hassan </w:t>
      </w:r>
      <w:r>
        <w:rPr>
          <w:rFonts w:hint="default" w:ascii="Arial" w:hAnsi="Arial" w:eastAsia="SimSun" w:cs="Arial"/>
          <w:sz w:val="24"/>
          <w:szCs w:val="24"/>
          <w:lang w:val="en-US"/>
        </w:rPr>
        <w:t>(</w:t>
      </w:r>
      <w:r>
        <w:rPr>
          <w:rFonts w:hint="default" w:ascii="Arial" w:hAnsi="Arial" w:eastAsia="SimSun" w:cs="Arial"/>
          <w:sz w:val="24"/>
          <w:szCs w:val="24"/>
        </w:rPr>
        <w:t>2015)</w:t>
      </w:r>
      <w:r>
        <w:rPr>
          <w:rFonts w:hint="default" w:ascii="Arial" w:hAnsi="Arial" w:eastAsia="SimSun" w:cs="Arial"/>
          <w:sz w:val="24"/>
          <w:szCs w:val="24"/>
          <w:lang w:val="en-US"/>
        </w:rPr>
        <w:t xml:space="preserve">, </w:t>
      </w:r>
      <w:r>
        <w:rPr>
          <w:rFonts w:hint="default" w:ascii="Arial" w:hAnsi="Arial" w:eastAsia="Segoe UI" w:cs="Arial"/>
          <w:i w:val="0"/>
          <w:iCs w:val="0"/>
          <w:caps w:val="0"/>
          <w:color w:val="0F0F0F"/>
          <w:spacing w:val="0"/>
          <w:sz w:val="24"/>
          <w:szCs w:val="24"/>
        </w:rPr>
        <w:t>caring behavior of teachers at moderate levels ensures that students receive balanced emotional support. Teachers acknowledge and address emotional needs without creating dependency, promoting emotional well-being.</w:t>
      </w:r>
    </w:p>
    <w:p>
      <w:pPr>
        <w:jc w:val="both"/>
        <w:rPr>
          <w:rFonts w:ascii="Arial" w:hAnsi="Arial" w:cs="Arial"/>
          <w:b/>
          <w:sz w:val="24"/>
          <w:szCs w:val="24"/>
          <w:lang w:val="en-PH"/>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hint="default" w:ascii="Arial" w:hAnsi="Arial" w:eastAsia="Times New Roman" w:cs="Arial"/>
          <w:b w:val="0"/>
          <w:bCs/>
          <w:i/>
          <w:iCs/>
          <w:color w:val="000000"/>
          <w:sz w:val="24"/>
          <w:szCs w:val="24"/>
          <w:lang w:val="en-US"/>
        </w:rPr>
      </w:pPr>
      <w:r>
        <w:rPr>
          <w:rFonts w:hint="default" w:ascii="Arial" w:hAnsi="Arial" w:eastAsia="Times New Roman" w:cs="Arial"/>
          <w:b w:val="0"/>
          <w:bCs/>
          <w:i/>
          <w:iCs/>
          <w:color w:val="000000"/>
          <w:sz w:val="24"/>
          <w:szCs w:val="24"/>
          <w:lang w:val="en-PH"/>
        </w:rPr>
        <w:t xml:space="preserve">Relationship </w:t>
      </w:r>
      <w:r>
        <w:rPr>
          <w:rFonts w:hint="default" w:ascii="Arial" w:hAnsi="Arial" w:eastAsia="Times New Roman" w:cs="Arial"/>
          <w:b w:val="0"/>
          <w:bCs/>
          <w:i/>
          <w:iCs/>
          <w:color w:val="000000"/>
          <w:sz w:val="24"/>
          <w:szCs w:val="24"/>
          <w:lang w:val="en-US"/>
        </w:rPr>
        <w:t>among</w:t>
      </w:r>
      <w:r>
        <w:rPr>
          <w:rFonts w:hint="default" w:ascii="Arial" w:hAnsi="Arial" w:eastAsia="Times New Roman" w:cs="Arial"/>
          <w:b w:val="0"/>
          <w:bCs/>
          <w:i/>
          <w:iCs/>
          <w:color w:val="000000"/>
          <w:sz w:val="24"/>
          <w:szCs w:val="24"/>
          <w:lang w:val="en-PH"/>
        </w:rPr>
        <w:t xml:space="preserve"> </w:t>
      </w:r>
      <w:r>
        <w:rPr>
          <w:rFonts w:hint="default" w:ascii="Arial" w:hAnsi="Arial" w:eastAsia="Times New Roman" w:cs="Arial"/>
          <w:b w:val="0"/>
          <w:bCs/>
          <w:i/>
          <w:iCs/>
          <w:color w:val="000000"/>
          <w:sz w:val="24"/>
          <w:szCs w:val="24"/>
          <w:lang w:val="en-US"/>
        </w:rPr>
        <w:t>Learners’ Autonomy, Numerical Inquisitiveness, and Caring Behavior of</w:t>
      </w:r>
      <w:r>
        <w:rPr>
          <w:rFonts w:ascii="Arial" w:hAnsi="Arial" w:cs="Arial"/>
          <w:b w:val="0"/>
          <w:bCs w:val="0"/>
          <w:i/>
          <w:iCs/>
          <w:sz w:val="24"/>
          <w:szCs w:val="24"/>
        </w:rPr>
        <w:t xml:space="preserve"> </w:t>
      </w:r>
      <w:r>
        <w:rPr>
          <w:rFonts w:hint="default" w:ascii="Arial" w:hAnsi="Arial" w:cs="Arial"/>
          <w:b w:val="0"/>
          <w:bCs w:val="0"/>
          <w:i/>
          <w:iCs/>
          <w:sz w:val="24"/>
          <w:szCs w:val="24"/>
          <w:lang w:val="en-PH"/>
        </w:rPr>
        <w:t>T</w:t>
      </w:r>
      <w:r>
        <w:rPr>
          <w:rFonts w:ascii="Arial" w:hAnsi="Arial" w:cs="Arial"/>
          <w:b w:val="0"/>
          <w:bCs w:val="0"/>
          <w:i/>
          <w:iCs/>
          <w:sz w:val="24"/>
          <w:szCs w:val="24"/>
        </w:rPr>
        <w:t>eachers</w:t>
      </w:r>
    </w:p>
    <w:p>
      <w:pPr>
        <w:pStyle w:val="2"/>
        <w:jc w:val="both"/>
        <w:rPr>
          <w:rFonts w:hint="default"/>
          <w:lang w:val="en-US"/>
        </w:rPr>
      </w:pPr>
    </w:p>
    <w:p>
      <w:pPr>
        <w:pStyle w:val="2"/>
        <w:spacing w:line="480" w:lineRule="auto"/>
        <w:ind w:firstLine="720" w:firstLineChars="0"/>
        <w:jc w:val="both"/>
        <w:rPr>
          <w:rFonts w:hint="default" w:ascii="Arial" w:hAnsi="Arial" w:eastAsia="SimSun" w:cs="Arial"/>
          <w:sz w:val="24"/>
          <w:szCs w:val="24"/>
          <w:lang w:val="en-US"/>
        </w:rPr>
      </w:pPr>
      <w:r>
        <w:rPr>
          <w:rFonts w:hint="default" w:ascii="Arial" w:hAnsi="Arial" w:cs="Arial"/>
          <w:sz w:val="24"/>
          <w:szCs w:val="24"/>
          <w:shd w:val="clear" w:color="auto" w:fill="auto"/>
          <w:lang w:val="en-US"/>
        </w:rPr>
        <w:t>T</w:t>
      </w:r>
      <w:r>
        <w:rPr>
          <w:rFonts w:ascii="Arial" w:hAnsi="Arial" w:cs="Arial"/>
          <w:sz w:val="24"/>
          <w:szCs w:val="24"/>
          <w:shd w:val="clear" w:color="auto" w:fill="auto"/>
          <w:lang w:val="en-PH"/>
        </w:rPr>
        <w:t xml:space="preserve">he results on the analysis on the relationship </w:t>
      </w:r>
      <w:r>
        <w:rPr>
          <w:rFonts w:hint="default" w:ascii="Arial" w:hAnsi="Arial" w:cs="Arial"/>
          <w:sz w:val="24"/>
          <w:szCs w:val="24"/>
          <w:shd w:val="clear" w:color="auto" w:fill="auto"/>
          <w:lang w:val="en-US"/>
        </w:rPr>
        <w:t>among l</w:t>
      </w:r>
      <w:r>
        <w:rPr>
          <w:rFonts w:hint="default" w:ascii="Arial" w:hAnsi="Arial" w:eastAsia="Times New Roman" w:cs="Arial"/>
          <w:b w:val="0"/>
          <w:bCs/>
          <w:i w:val="0"/>
          <w:iCs w:val="0"/>
          <w:color w:val="000000"/>
          <w:sz w:val="24"/>
          <w:szCs w:val="24"/>
          <w:lang w:val="en-US"/>
        </w:rPr>
        <w:t>earners’ autonomy, numerical inquisitiveness, and caring behavior of</w:t>
      </w:r>
      <w:r>
        <w:rPr>
          <w:rFonts w:ascii="Arial" w:hAnsi="Arial" w:cs="Arial"/>
          <w:b w:val="0"/>
          <w:bCs w:val="0"/>
          <w:i w:val="0"/>
          <w:iCs w:val="0"/>
          <w:sz w:val="24"/>
          <w:szCs w:val="24"/>
        </w:rPr>
        <w:t xml:space="preserve"> </w:t>
      </w:r>
      <w:r>
        <w:rPr>
          <w:rFonts w:hint="default" w:ascii="Arial" w:hAnsi="Arial" w:cs="Arial"/>
          <w:b w:val="0"/>
          <w:bCs w:val="0"/>
          <w:i w:val="0"/>
          <w:iCs w:val="0"/>
          <w:sz w:val="24"/>
          <w:szCs w:val="24"/>
          <w:lang w:val="en-US"/>
        </w:rPr>
        <w:t>t</w:t>
      </w:r>
      <w:r>
        <w:rPr>
          <w:rFonts w:ascii="Arial" w:hAnsi="Arial" w:cs="Arial"/>
          <w:b w:val="0"/>
          <w:bCs w:val="0"/>
          <w:i w:val="0"/>
          <w:iCs w:val="0"/>
          <w:sz w:val="24"/>
          <w:szCs w:val="24"/>
        </w:rPr>
        <w:t>eachers</w:t>
      </w:r>
      <w:r>
        <w:rPr>
          <w:rFonts w:hint="default" w:ascii="Arial" w:hAnsi="Arial" w:cs="Arial"/>
          <w:i w:val="0"/>
          <w:iCs w:val="0"/>
          <w:sz w:val="24"/>
          <w:szCs w:val="24"/>
          <w:lang w:val="en-PH"/>
        </w:rPr>
        <w:t xml:space="preserve"> </w:t>
      </w:r>
      <w:r>
        <w:rPr>
          <w:rFonts w:ascii="Arial" w:hAnsi="Arial" w:cs="Arial"/>
          <w:sz w:val="24"/>
          <w:szCs w:val="24"/>
          <w:shd w:val="clear" w:color="auto" w:fill="auto"/>
          <w:lang w:val="en-PH"/>
        </w:rPr>
        <w:t xml:space="preserve">are presented. Bivariate correlation analysis using Pearson product moment correlation was utilized to determine the relationship </w:t>
      </w:r>
      <w:r>
        <w:rPr>
          <w:rFonts w:hint="default" w:ascii="Arial" w:hAnsi="Arial" w:cs="Arial"/>
          <w:sz w:val="24"/>
          <w:szCs w:val="24"/>
          <w:shd w:val="clear" w:color="auto" w:fill="auto"/>
          <w:lang w:val="en-US"/>
        </w:rPr>
        <w:t>among</w:t>
      </w:r>
      <w:r>
        <w:rPr>
          <w:rFonts w:ascii="Arial" w:hAnsi="Arial" w:cs="Arial"/>
          <w:sz w:val="24"/>
          <w:szCs w:val="24"/>
          <w:shd w:val="clear" w:color="auto" w:fill="auto"/>
          <w:lang w:val="en-PH"/>
        </w:rPr>
        <w:t xml:space="preserve"> the variables mentioned.</w:t>
      </w:r>
      <w:r>
        <w:rPr>
          <w:rFonts w:hint="default" w:ascii="Arial" w:hAnsi="Arial" w:eastAsia="SimSun" w:cs="Arial"/>
          <w:sz w:val="24"/>
          <w:szCs w:val="24"/>
          <w:lang w:val="en-US"/>
        </w:rPr>
        <w:t xml:space="preserve"> </w:t>
      </w:r>
    </w:p>
    <w:tbl>
      <w:tblPr>
        <w:tblStyle w:val="6"/>
        <w:tblW w:w="87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99"/>
        <w:gridCol w:w="2790"/>
        <w:gridCol w:w="27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719" w:type="dxa"/>
            <w:gridSpan w:val="3"/>
            <w:tcBorders>
              <w:top w:val="nil"/>
              <w:left w:val="nil"/>
              <w:bottom w:val="single" w:color="auto" w:sz="4" w:space="0"/>
              <w:right w:val="nil"/>
            </w:tcBorders>
            <w:noWrap/>
            <w:vAlign w:val="center"/>
          </w:tcPr>
          <w:p>
            <w:pPr>
              <w:keepNext w:val="0"/>
              <w:keepLines w:val="0"/>
              <w:widowControl/>
              <w:suppressLineNumbers w:val="0"/>
              <w:jc w:val="both"/>
              <w:textAlignment w:val="center"/>
              <w:rPr>
                <w:rFonts w:hint="default" w:ascii="Arial" w:hAnsi="Arial" w:eastAsia="SimSun" w:cs="Arial"/>
                <w:b w:val="0"/>
                <w:bCs w:val="0"/>
                <w:i w:val="0"/>
                <w:iCs w:val="0"/>
                <w:color w:val="000000"/>
                <w:sz w:val="24"/>
                <w:szCs w:val="24"/>
                <w:u w:val="none"/>
                <w:lang w:val="en-US" w:eastAsia="zh-CN" w:bidi="ar-SA"/>
              </w:rPr>
            </w:pPr>
            <w:r>
              <w:rPr>
                <w:rFonts w:hint="default" w:ascii="Arial" w:hAnsi="Arial" w:eastAsia="SimSun" w:cs="Arial"/>
                <w:b w:val="0"/>
                <w:bCs w:val="0"/>
                <w:i w:val="0"/>
                <w:iCs w:val="0"/>
                <w:color w:val="000000"/>
                <w:kern w:val="0"/>
                <w:sz w:val="24"/>
                <w:szCs w:val="24"/>
                <w:u w:val="none"/>
                <w:lang w:val="en-US" w:eastAsia="zh-CN" w:bidi="ar"/>
              </w:rPr>
              <w:t>Table 1</w:t>
            </w:r>
            <w:r>
              <w:rPr>
                <w:rFonts w:hint="default" w:ascii="Arial" w:hAnsi="Arial" w:cs="Arial"/>
                <w:b w:val="0"/>
                <w:bCs w:val="0"/>
                <w:i w:val="0"/>
                <w:iCs w:val="0"/>
                <w:color w:val="000000"/>
                <w:kern w:val="0"/>
                <w:sz w:val="24"/>
                <w:szCs w:val="24"/>
                <w:u w:val="none"/>
                <w:lang w:val="en-US" w:eastAsia="zh-CN" w:bidi="ar"/>
              </w:rPr>
              <w:t>2</w:t>
            </w:r>
            <w:r>
              <w:rPr>
                <w:rFonts w:hint="default" w:ascii="Arial" w:hAnsi="Arial" w:eastAsia="SimSun" w:cs="Arial"/>
                <w:b w:val="0"/>
                <w:bCs w:val="0"/>
                <w:i w:val="0"/>
                <w:iCs w:val="0"/>
                <w:color w:val="000000"/>
                <w:kern w:val="0"/>
                <w:sz w:val="24"/>
                <w:szCs w:val="24"/>
                <w:u w:val="none"/>
                <w:lang w:val="en-US" w:eastAsia="zh-CN" w:bidi="ar"/>
              </w:rPr>
              <w:t xml:space="preserve">. </w:t>
            </w:r>
            <w:r>
              <w:rPr>
                <w:rFonts w:hint="default" w:ascii="Arial" w:hAnsi="Arial" w:eastAsia="Times New Roman" w:cs="Arial"/>
                <w:b w:val="0"/>
                <w:bCs/>
                <w:i/>
                <w:iCs/>
                <w:color w:val="000000"/>
                <w:sz w:val="24"/>
                <w:szCs w:val="24"/>
                <w:lang w:val="en-PH"/>
              </w:rPr>
              <w:t xml:space="preserve">Relationship </w:t>
            </w:r>
            <w:r>
              <w:rPr>
                <w:rFonts w:hint="default" w:ascii="Arial" w:hAnsi="Arial" w:eastAsia="Times New Roman" w:cs="Arial"/>
                <w:b w:val="0"/>
                <w:bCs/>
                <w:i/>
                <w:iCs/>
                <w:color w:val="000000"/>
                <w:sz w:val="24"/>
                <w:szCs w:val="24"/>
                <w:lang w:val="en-US"/>
              </w:rPr>
              <w:t>among</w:t>
            </w:r>
            <w:r>
              <w:rPr>
                <w:rFonts w:hint="default" w:ascii="Arial" w:hAnsi="Arial" w:eastAsia="Times New Roman" w:cs="Arial"/>
                <w:b w:val="0"/>
                <w:bCs/>
                <w:i/>
                <w:iCs/>
                <w:color w:val="000000"/>
                <w:sz w:val="24"/>
                <w:szCs w:val="24"/>
                <w:lang w:val="en-PH"/>
              </w:rPr>
              <w:t xml:space="preserve"> </w:t>
            </w:r>
            <w:r>
              <w:rPr>
                <w:rFonts w:hint="default" w:ascii="Arial" w:hAnsi="Arial" w:eastAsia="Times New Roman" w:cs="Arial"/>
                <w:b w:val="0"/>
                <w:bCs/>
                <w:i/>
                <w:iCs/>
                <w:color w:val="000000"/>
                <w:sz w:val="24"/>
                <w:szCs w:val="24"/>
                <w:lang w:val="en-US"/>
              </w:rPr>
              <w:t>Learners’ Autonomy, Numerical Inquisitiveness, and Caring Behavior of</w:t>
            </w:r>
            <w:r>
              <w:rPr>
                <w:rFonts w:ascii="Arial" w:hAnsi="Arial" w:cs="Arial"/>
                <w:b w:val="0"/>
                <w:bCs w:val="0"/>
                <w:i/>
                <w:iCs/>
                <w:sz w:val="24"/>
                <w:szCs w:val="24"/>
              </w:rPr>
              <w:t xml:space="preserve"> </w:t>
            </w:r>
            <w:r>
              <w:rPr>
                <w:rFonts w:hint="default" w:ascii="Arial" w:hAnsi="Arial" w:cs="Arial"/>
                <w:b w:val="0"/>
                <w:bCs w:val="0"/>
                <w:i/>
                <w:iCs/>
                <w:sz w:val="24"/>
                <w:szCs w:val="24"/>
                <w:lang w:val="en-PH"/>
              </w:rPr>
              <w:t>T</w:t>
            </w:r>
            <w:r>
              <w:rPr>
                <w:rFonts w:ascii="Arial" w:hAnsi="Arial" w:cs="Arial"/>
                <w:b w:val="0"/>
                <w:bCs w:val="0"/>
                <w:i/>
                <w:iCs/>
                <w:sz w:val="24"/>
                <w:szCs w:val="24"/>
              </w:rPr>
              <w:t>eachers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99" w:type="dxa"/>
            <w:tcBorders>
              <w:top w:val="single" w:color="auto" w:sz="4" w:space="0"/>
              <w:left w:val="nil"/>
              <w:bottom w:val="single" w:color="000000" w:sz="4" w:space="0"/>
              <w:right w:val="nil"/>
            </w:tcBorders>
            <w:noWrap/>
            <w:vAlign w:val="center"/>
          </w:tcPr>
          <w:p>
            <w:pPr>
              <w:jc w:val="center"/>
              <w:rPr>
                <w:rFonts w:hint="default" w:ascii="Arial" w:hAnsi="Arial" w:eastAsia="SimSun" w:cs="Arial"/>
                <w:b/>
                <w:bCs/>
                <w:i w:val="0"/>
                <w:iCs w:val="0"/>
                <w:color w:val="000000"/>
                <w:sz w:val="24"/>
                <w:szCs w:val="24"/>
                <w:u w:val="none"/>
                <w:lang w:val="en-US" w:eastAsia="zh-CN" w:bidi="ar-SA"/>
              </w:rPr>
            </w:pPr>
            <w:r>
              <w:rPr>
                <w:rFonts w:hint="default" w:ascii="Arial" w:hAnsi="Arial" w:eastAsia="SimSun" w:cs="Arial"/>
                <w:b/>
                <w:bCs/>
                <w:i w:val="0"/>
                <w:iCs w:val="0"/>
                <w:color w:val="000000"/>
                <w:kern w:val="0"/>
                <w:sz w:val="24"/>
                <w:szCs w:val="24"/>
                <w:u w:val="none"/>
                <w:lang w:val="en-US" w:eastAsia="zh-CN" w:bidi="ar"/>
              </w:rPr>
              <w:t>Variables</w:t>
            </w:r>
          </w:p>
        </w:tc>
        <w:tc>
          <w:tcPr>
            <w:tcW w:w="2790" w:type="dxa"/>
            <w:tcBorders>
              <w:top w:val="single" w:color="auto" w:sz="4" w:space="0"/>
              <w:left w:val="nil"/>
              <w:bottom w:val="single" w:color="000000" w:sz="4" w:space="0"/>
              <w:right w:val="nil"/>
            </w:tcBorders>
            <w:noWrap/>
            <w:vAlign w:val="center"/>
          </w:tcPr>
          <w:p>
            <w:pPr>
              <w:jc w:val="center"/>
              <w:rPr>
                <w:rFonts w:hint="default" w:ascii="Arial" w:hAnsi="Arial" w:eastAsia="SimSun" w:cs="Arial"/>
                <w:b w:val="0"/>
                <w:bCs w:val="0"/>
                <w:i w:val="0"/>
                <w:iCs w:val="0"/>
                <w:color w:val="000000"/>
                <w:sz w:val="24"/>
                <w:szCs w:val="24"/>
                <w:u w:val="none"/>
                <w:lang w:val="en-US" w:eastAsia="zh-CN" w:bidi="ar-SA"/>
              </w:rPr>
            </w:pPr>
            <w:r>
              <w:rPr>
                <w:rFonts w:hint="default" w:ascii="Arial" w:hAnsi="Arial" w:eastAsia="Times New Roman" w:cs="Arial"/>
                <w:b w:val="0"/>
                <w:bCs/>
                <w:i/>
                <w:iCs/>
                <w:color w:val="000000"/>
                <w:sz w:val="24"/>
                <w:szCs w:val="24"/>
                <w:lang w:val="en-US"/>
              </w:rPr>
              <w:t>Numerical Inquisitiveness</w:t>
            </w:r>
          </w:p>
        </w:tc>
        <w:tc>
          <w:tcPr>
            <w:tcW w:w="2730" w:type="dxa"/>
            <w:tcBorders>
              <w:top w:val="single" w:color="auto" w:sz="4" w:space="0"/>
              <w:left w:val="nil"/>
              <w:bottom w:val="single" w:color="000000" w:sz="4" w:space="0"/>
              <w:right w:val="nil"/>
            </w:tcBorders>
            <w:noWrap/>
            <w:vAlign w:val="center"/>
          </w:tcPr>
          <w:p>
            <w:pPr>
              <w:jc w:val="center"/>
              <w:rPr>
                <w:rFonts w:hint="default" w:ascii="Arial" w:hAnsi="Arial" w:eastAsia="SimSun" w:cs="Arial"/>
                <w:b/>
                <w:bCs/>
                <w:i w:val="0"/>
                <w:iCs w:val="0"/>
                <w:color w:val="000000"/>
                <w:sz w:val="24"/>
                <w:szCs w:val="24"/>
                <w:u w:val="none"/>
                <w:lang w:val="en-US" w:eastAsia="zh-CN" w:bidi="ar-SA"/>
              </w:rPr>
            </w:pPr>
            <w:r>
              <w:rPr>
                <w:rFonts w:hint="default" w:ascii="Arial" w:hAnsi="Arial" w:eastAsia="Times New Roman" w:cs="Arial"/>
                <w:b w:val="0"/>
                <w:bCs/>
                <w:i/>
                <w:iCs/>
                <w:color w:val="000000"/>
                <w:sz w:val="24"/>
                <w:szCs w:val="24"/>
                <w:lang w:val="en-US"/>
              </w:rPr>
              <w:t>Caring Behavior of</w:t>
            </w:r>
            <w:r>
              <w:rPr>
                <w:rFonts w:ascii="Arial" w:hAnsi="Arial" w:cs="Arial"/>
                <w:b w:val="0"/>
                <w:bCs w:val="0"/>
                <w:i/>
                <w:iCs/>
                <w:sz w:val="24"/>
                <w:szCs w:val="24"/>
              </w:rPr>
              <w:t xml:space="preserve"> </w:t>
            </w:r>
            <w:r>
              <w:rPr>
                <w:rFonts w:hint="default" w:ascii="Arial" w:hAnsi="Arial" w:cs="Arial"/>
                <w:b w:val="0"/>
                <w:bCs w:val="0"/>
                <w:i/>
                <w:iCs/>
                <w:sz w:val="24"/>
                <w:szCs w:val="24"/>
                <w:lang w:val="en-PH"/>
              </w:rPr>
              <w:t>T</w:t>
            </w:r>
            <w:r>
              <w:rPr>
                <w:rFonts w:ascii="Arial" w:hAnsi="Arial" w:cs="Arial"/>
                <w:b w:val="0"/>
                <w:bCs w:val="0"/>
                <w:i/>
                <w:iCs/>
                <w:sz w:val="24"/>
                <w:szCs w:val="24"/>
              </w:rPr>
              <w:t>eachers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99" w:type="dxa"/>
            <w:vMerge w:val="restart"/>
            <w:tcBorders>
              <w:top w:val="nil"/>
              <w:left w:val="nil"/>
              <w:right w:val="nil"/>
            </w:tcBorders>
            <w:noWrap/>
            <w:vAlign w:val="center"/>
          </w:tcPr>
          <w:p>
            <w:pPr>
              <w:jc w:val="center"/>
              <w:rPr>
                <w:rFonts w:hint="default" w:ascii="Arial" w:hAnsi="Arial" w:cs="Arial"/>
                <w:b w:val="0"/>
                <w:bCs w:val="0"/>
                <w:i w:val="0"/>
                <w:iCs w:val="0"/>
                <w:color w:val="000000"/>
                <w:sz w:val="24"/>
                <w:szCs w:val="24"/>
                <w:u w:val="none"/>
                <w:lang w:val="en-US"/>
              </w:rPr>
            </w:pPr>
            <w:r>
              <w:rPr>
                <w:rFonts w:hint="default" w:ascii="Arial" w:hAnsi="Arial" w:eastAsia="Times New Roman" w:cs="Arial"/>
                <w:b w:val="0"/>
                <w:bCs/>
                <w:i/>
                <w:iCs/>
                <w:color w:val="000000"/>
                <w:sz w:val="24"/>
                <w:szCs w:val="24"/>
                <w:lang w:val="en-US"/>
              </w:rPr>
              <w:t>Learners’ Autonomy</w:t>
            </w:r>
          </w:p>
        </w:tc>
        <w:tc>
          <w:tcPr>
            <w:tcW w:w="2790" w:type="dxa"/>
            <w:tcBorders>
              <w:top w:val="nil"/>
              <w:left w:val="nil"/>
              <w:bottom w:val="nil"/>
              <w:right w:val="nil"/>
            </w:tcBorders>
            <w:noWrap/>
            <w:vAlign w:val="center"/>
          </w:tcPr>
          <w:p>
            <w:pPr>
              <w:keepNext w:val="0"/>
              <w:keepLines w:val="0"/>
              <w:widowControl/>
              <w:suppressLineNumbers w:val="0"/>
              <w:jc w:val="center"/>
              <w:textAlignment w:val="center"/>
              <w:rPr>
                <w:rFonts w:hint="default" w:ascii="Arial" w:hAnsi="Arial" w:eastAsia="SimSun" w:cs="Arial"/>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0.</w:t>
            </w:r>
            <w:r>
              <w:rPr>
                <w:rFonts w:hint="default" w:ascii="Arial" w:hAnsi="Arial" w:cs="Arial"/>
                <w:i w:val="0"/>
                <w:iCs w:val="0"/>
                <w:color w:val="000000"/>
                <w:kern w:val="0"/>
                <w:sz w:val="24"/>
                <w:szCs w:val="24"/>
                <w:u w:val="none"/>
                <w:lang w:val="en-US" w:eastAsia="zh-CN" w:bidi="ar"/>
              </w:rPr>
              <w:t>953</w:t>
            </w:r>
            <w:r>
              <w:rPr>
                <w:rFonts w:hint="default" w:ascii="Arial" w:hAnsi="Arial" w:eastAsia="SimSun" w:cs="Arial"/>
                <w:b/>
                <w:bCs/>
                <w:i w:val="0"/>
                <w:iCs w:val="0"/>
                <w:color w:val="000000"/>
                <w:kern w:val="0"/>
                <w:sz w:val="24"/>
                <w:szCs w:val="24"/>
                <w:u w:val="none"/>
                <w:lang w:val="en-US" w:eastAsia="zh-CN" w:bidi="ar"/>
              </w:rPr>
              <w:t>**</w:t>
            </w:r>
          </w:p>
        </w:tc>
        <w:tc>
          <w:tcPr>
            <w:tcW w:w="2730" w:type="dxa"/>
            <w:tcBorders>
              <w:top w:val="nil"/>
              <w:left w:val="nil"/>
              <w:bottom w:val="nil"/>
              <w:right w:val="nil"/>
            </w:tcBorders>
            <w:noWrap/>
            <w:vAlign w:val="center"/>
          </w:tcPr>
          <w:p>
            <w:pPr>
              <w:keepNext w:val="0"/>
              <w:keepLines w:val="0"/>
              <w:widowControl/>
              <w:suppressLineNumbers w:val="0"/>
              <w:jc w:val="center"/>
              <w:textAlignment w:val="center"/>
              <w:rPr>
                <w:rFonts w:hint="default" w:ascii="Arial" w:hAnsi="Arial" w:eastAsia="SimSun" w:cs="Arial"/>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0.</w:t>
            </w:r>
            <w:r>
              <w:rPr>
                <w:rFonts w:hint="default" w:ascii="Arial" w:hAnsi="Arial" w:cs="Arial"/>
                <w:i w:val="0"/>
                <w:iCs w:val="0"/>
                <w:color w:val="000000"/>
                <w:kern w:val="0"/>
                <w:sz w:val="24"/>
                <w:szCs w:val="24"/>
                <w:u w:val="none"/>
                <w:lang w:val="en-US" w:eastAsia="zh-CN" w:bidi="ar"/>
              </w:rPr>
              <w:t>972</w:t>
            </w:r>
            <w:r>
              <w:rPr>
                <w:rFonts w:hint="default" w:ascii="Arial" w:hAnsi="Arial" w:eastAsia="SimSun" w:cs="Arial"/>
                <w:b/>
                <w:bCs/>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3199" w:type="dxa"/>
            <w:vMerge w:val="continue"/>
            <w:tcBorders>
              <w:left w:val="nil"/>
              <w:right w:val="nil"/>
            </w:tcBorders>
            <w:noWrap/>
            <w:vAlign w:val="center"/>
          </w:tcPr>
          <w:p>
            <w:pPr>
              <w:jc w:val="center"/>
              <w:rPr>
                <w:rFonts w:hint="default" w:ascii="Arial" w:hAnsi="Arial" w:cs="Arial"/>
                <w:b w:val="0"/>
                <w:bCs w:val="0"/>
                <w:i w:val="0"/>
                <w:iCs w:val="0"/>
                <w:color w:val="000000"/>
                <w:sz w:val="24"/>
                <w:szCs w:val="24"/>
                <w:u w:val="none"/>
              </w:rPr>
            </w:pPr>
          </w:p>
        </w:tc>
        <w:tc>
          <w:tcPr>
            <w:tcW w:w="2790" w:type="dxa"/>
            <w:tcBorders>
              <w:top w:val="nil"/>
              <w:left w:val="nil"/>
              <w:right w:val="nil"/>
            </w:tcBorders>
            <w:noWrap/>
            <w:vAlign w:val="center"/>
          </w:tcPr>
          <w:p>
            <w:pPr>
              <w:keepNext w:val="0"/>
              <w:keepLines w:val="0"/>
              <w:widowControl/>
              <w:suppressLineNumbers w:val="0"/>
              <w:jc w:val="center"/>
              <w:textAlignment w:val="center"/>
              <w:rPr>
                <w:rFonts w:hint="default" w:ascii="Arial" w:hAnsi="Arial" w:eastAsia="SimSun" w:cs="Arial"/>
                <w:i w:val="0"/>
                <w:iCs w:val="0"/>
                <w:color w:val="000000"/>
                <w:sz w:val="24"/>
                <w:szCs w:val="24"/>
                <w:u w:val="none"/>
                <w:lang w:val="en-US" w:eastAsia="zh-CN" w:bidi="ar-SA"/>
              </w:rPr>
            </w:pPr>
            <w:r>
              <w:rPr>
                <w:rFonts w:hint="default" w:ascii="Arial" w:hAnsi="Arial" w:cs="Arial"/>
                <w:i w:val="0"/>
                <w:iCs w:val="0"/>
                <w:color w:val="000000"/>
                <w:sz w:val="24"/>
                <w:szCs w:val="24"/>
                <w:u w:val="none"/>
                <w:lang w:val="en-US"/>
              </w:rPr>
              <w:t>0.000</w:t>
            </w:r>
          </w:p>
        </w:tc>
        <w:tc>
          <w:tcPr>
            <w:tcW w:w="2730" w:type="dxa"/>
            <w:tcBorders>
              <w:top w:val="nil"/>
              <w:left w:val="nil"/>
              <w:bottom w:val="nil"/>
              <w:right w:val="nil"/>
            </w:tcBorders>
            <w:noWrap/>
            <w:vAlign w:val="center"/>
          </w:tcPr>
          <w:p>
            <w:pPr>
              <w:keepNext w:val="0"/>
              <w:keepLines w:val="0"/>
              <w:widowControl/>
              <w:suppressLineNumbers w:val="0"/>
              <w:jc w:val="center"/>
              <w:textAlignment w:val="center"/>
              <w:rPr>
                <w:rFonts w:hint="default" w:ascii="Arial" w:hAnsi="Arial" w:eastAsia="SimSun" w:cs="Arial"/>
                <w:i w:val="0"/>
                <w:iCs w:val="0"/>
                <w:color w:val="000000"/>
                <w:sz w:val="24"/>
                <w:szCs w:val="24"/>
                <w:u w:val="none"/>
                <w:lang w:val="en-US" w:eastAsia="zh-CN" w:bidi="ar-SA"/>
              </w:rPr>
            </w:pPr>
            <w:r>
              <w:rPr>
                <w:rFonts w:hint="default" w:ascii="Arial" w:hAnsi="Arial" w:cs="Arial"/>
                <w:i w:val="0"/>
                <w:iCs w:val="0"/>
                <w:color w:val="000000"/>
                <w:sz w:val="24"/>
                <w:szCs w:val="24"/>
                <w:u w:val="none"/>
                <w:lang w:val="en-US"/>
              </w:rPr>
              <w:t>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199" w:type="dxa"/>
            <w:vMerge w:val="restart"/>
            <w:tcBorders>
              <w:top w:val="nil"/>
              <w:left w:val="nil"/>
              <w:right w:val="nil"/>
            </w:tcBorders>
            <w:noWrap/>
            <w:vAlign w:val="center"/>
          </w:tcPr>
          <w:p>
            <w:pPr>
              <w:jc w:val="center"/>
              <w:rPr>
                <w:rFonts w:hint="default" w:ascii="Arial" w:hAnsi="Arial" w:eastAsia="SimSun" w:cs="Arial"/>
                <w:b w:val="0"/>
                <w:bCs w:val="0"/>
                <w:i w:val="0"/>
                <w:iCs w:val="0"/>
                <w:color w:val="000000"/>
                <w:sz w:val="24"/>
                <w:szCs w:val="24"/>
                <w:u w:val="none"/>
                <w:lang w:val="en-US" w:eastAsia="zh-CN" w:bidi="ar-SA"/>
              </w:rPr>
            </w:pPr>
            <w:r>
              <w:rPr>
                <w:rFonts w:hint="default" w:ascii="Arial" w:hAnsi="Arial" w:eastAsia="Times New Roman" w:cs="Arial"/>
                <w:b w:val="0"/>
                <w:bCs/>
                <w:i/>
                <w:iCs/>
                <w:color w:val="000000"/>
                <w:sz w:val="24"/>
                <w:szCs w:val="24"/>
                <w:lang w:val="en-US"/>
              </w:rPr>
              <w:t>Numerical Inquisitiveness</w:t>
            </w:r>
          </w:p>
        </w:tc>
        <w:tc>
          <w:tcPr>
            <w:tcW w:w="2790" w:type="dxa"/>
            <w:vMerge w:val="restart"/>
            <w:tcBorders>
              <w:top w:val="nil"/>
              <w:left w:val="nil"/>
              <w:bottom w:val="nil"/>
              <w:right w:val="nil"/>
            </w:tcBorders>
            <w:noWrap/>
            <w:vAlign w:val="center"/>
          </w:tcPr>
          <w:p>
            <w:pPr>
              <w:jc w:val="center"/>
              <w:rPr>
                <w:rFonts w:hint="default" w:ascii="Arial" w:hAnsi="Arial" w:eastAsia="SimSun" w:cs="Arial"/>
                <w:i w:val="0"/>
                <w:iCs w:val="0"/>
                <w:color w:val="000000"/>
                <w:sz w:val="24"/>
                <w:szCs w:val="24"/>
                <w:u w:val="none"/>
                <w:lang w:val="en-US" w:eastAsia="zh-CN" w:bidi="ar-SA"/>
              </w:rPr>
            </w:pPr>
            <w:r>
              <w:rPr>
                <w:rFonts w:hint="default" w:ascii="Arial" w:hAnsi="Arial" w:cs="Arial"/>
                <w:i w:val="0"/>
                <w:iCs w:val="0"/>
                <w:color w:val="000000"/>
                <w:sz w:val="24"/>
                <w:szCs w:val="24"/>
                <w:u w:val="none"/>
                <w:lang w:val="en-US"/>
              </w:rPr>
              <w:t>1</w:t>
            </w:r>
          </w:p>
          <w:p>
            <w:pPr>
              <w:jc w:val="center"/>
              <w:rPr>
                <w:rFonts w:hint="default" w:ascii="Arial" w:hAnsi="Arial" w:eastAsia="SimSun" w:cs="Arial"/>
                <w:i w:val="0"/>
                <w:iCs w:val="0"/>
                <w:color w:val="000000"/>
                <w:sz w:val="24"/>
                <w:szCs w:val="24"/>
                <w:u w:val="none"/>
                <w:lang w:val="en-US" w:eastAsia="zh-CN" w:bidi="ar-SA"/>
              </w:rPr>
            </w:pPr>
          </w:p>
        </w:tc>
        <w:tc>
          <w:tcPr>
            <w:tcW w:w="2730" w:type="dxa"/>
            <w:tcBorders>
              <w:top w:val="nil"/>
              <w:left w:val="nil"/>
              <w:bottom w:val="nil"/>
              <w:right w:val="nil"/>
            </w:tcBorders>
            <w:noWrap/>
            <w:vAlign w:val="center"/>
          </w:tcPr>
          <w:p>
            <w:pPr>
              <w:keepNext w:val="0"/>
              <w:keepLines w:val="0"/>
              <w:widowControl/>
              <w:suppressLineNumbers w:val="0"/>
              <w:jc w:val="center"/>
              <w:textAlignment w:val="center"/>
              <w:rPr>
                <w:rFonts w:hint="default" w:ascii="Arial" w:hAnsi="Arial" w:eastAsia="SimSun" w:cs="Arial"/>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0.</w:t>
            </w:r>
            <w:r>
              <w:rPr>
                <w:rFonts w:hint="default" w:ascii="Arial" w:hAnsi="Arial" w:cs="Arial"/>
                <w:i w:val="0"/>
                <w:iCs w:val="0"/>
                <w:color w:val="000000"/>
                <w:kern w:val="0"/>
                <w:sz w:val="24"/>
                <w:szCs w:val="24"/>
                <w:u w:val="none"/>
                <w:lang w:val="en-US" w:eastAsia="zh-CN" w:bidi="ar"/>
              </w:rPr>
              <w:t>974</w:t>
            </w:r>
            <w:r>
              <w:rPr>
                <w:rFonts w:hint="default" w:ascii="Arial" w:hAnsi="Arial" w:eastAsia="SimSun" w:cs="Arial"/>
                <w:b/>
                <w:bCs/>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99" w:type="dxa"/>
            <w:vMerge w:val="continue"/>
            <w:tcBorders>
              <w:left w:val="nil"/>
              <w:bottom w:val="nil"/>
              <w:right w:val="nil"/>
            </w:tcBorders>
            <w:noWrap/>
            <w:vAlign w:val="center"/>
          </w:tcPr>
          <w:p>
            <w:pPr>
              <w:keepNext w:val="0"/>
              <w:keepLines w:val="0"/>
              <w:widowControl/>
              <w:suppressLineNumbers w:val="0"/>
              <w:jc w:val="center"/>
              <w:textAlignment w:val="center"/>
              <w:rPr>
                <w:rFonts w:hint="default" w:ascii="Arial" w:hAnsi="Arial" w:eastAsia="SimSun" w:cs="Arial"/>
                <w:i w:val="0"/>
                <w:iCs w:val="0"/>
                <w:color w:val="000000"/>
                <w:sz w:val="24"/>
                <w:szCs w:val="24"/>
                <w:u w:val="none"/>
                <w:lang w:val="en-US" w:eastAsia="zh-CN" w:bidi="ar-SA"/>
              </w:rPr>
            </w:pPr>
          </w:p>
        </w:tc>
        <w:tc>
          <w:tcPr>
            <w:tcW w:w="2790" w:type="dxa"/>
            <w:vMerge w:val="continue"/>
            <w:tcBorders>
              <w:top w:val="nil"/>
              <w:left w:val="nil"/>
              <w:bottom w:val="nil"/>
              <w:right w:val="nil"/>
            </w:tcBorders>
            <w:noWrap/>
            <w:vAlign w:val="center"/>
          </w:tcPr>
          <w:p>
            <w:pPr>
              <w:jc w:val="center"/>
              <w:rPr>
                <w:rFonts w:hint="default" w:ascii="Arial" w:hAnsi="Arial" w:cs="Arial"/>
                <w:i w:val="0"/>
                <w:iCs w:val="0"/>
                <w:color w:val="000000"/>
                <w:sz w:val="24"/>
                <w:szCs w:val="24"/>
                <w:u w:val="none"/>
              </w:rPr>
            </w:pPr>
          </w:p>
        </w:tc>
        <w:tc>
          <w:tcPr>
            <w:tcW w:w="2730" w:type="dxa"/>
            <w:tcBorders>
              <w:top w:val="nil"/>
              <w:left w:val="nil"/>
              <w:bottom w:val="nil"/>
              <w:right w:val="nil"/>
            </w:tcBorders>
            <w:noWrap/>
            <w:vAlign w:val="center"/>
          </w:tcPr>
          <w:p>
            <w:pPr>
              <w:keepNext w:val="0"/>
              <w:keepLines w:val="0"/>
              <w:widowControl/>
              <w:suppressLineNumbers w:val="0"/>
              <w:jc w:val="center"/>
              <w:textAlignment w:val="center"/>
              <w:rPr>
                <w:rFonts w:hint="default" w:ascii="Arial" w:hAnsi="Arial" w:eastAsia="SimSun" w:cs="Arial"/>
                <w:i w:val="0"/>
                <w:iCs w:val="0"/>
                <w:color w:val="000000"/>
                <w:sz w:val="24"/>
                <w:szCs w:val="24"/>
                <w:u w:val="none"/>
                <w:lang w:val="en-US" w:eastAsia="zh-CN" w:bidi="ar-SA"/>
              </w:rPr>
            </w:pPr>
            <w:r>
              <w:rPr>
                <w:rFonts w:hint="default" w:ascii="Arial" w:hAnsi="Arial" w:cs="Arial"/>
                <w:i w:val="0"/>
                <w:iCs w:val="0"/>
                <w:color w:val="000000"/>
                <w:sz w:val="24"/>
                <w:szCs w:val="24"/>
                <w:u w:val="none"/>
                <w:lang w:val="en-US"/>
              </w:rPr>
              <w:t>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719" w:type="dxa"/>
            <w:gridSpan w:val="3"/>
            <w:tcBorders>
              <w:top w:val="single" w:color="auto" w:sz="4" w:space="0"/>
              <w:left w:val="nil"/>
              <w:bottom w:val="nil"/>
              <w:right w:val="nil"/>
            </w:tcBorders>
            <w:noWrap/>
            <w:vAlign w:val="center"/>
          </w:tcPr>
          <w:p>
            <w:pPr>
              <w:jc w:val="both"/>
              <w:rPr>
                <w:rFonts w:hint="default" w:ascii="Arial" w:hAnsi="Arial" w:cs="Arial"/>
                <w:i/>
                <w:iCs/>
                <w:color w:val="000000"/>
                <w:sz w:val="20"/>
                <w:szCs w:val="20"/>
                <w:u w:val="none"/>
                <w:lang w:val="en-US"/>
              </w:rPr>
            </w:pPr>
            <w:r>
              <w:rPr>
                <w:rFonts w:hint="default" w:ascii="Arial" w:hAnsi="Arial" w:cs="Arial"/>
                <w:i/>
                <w:iCs/>
                <w:color w:val="000000"/>
                <w:sz w:val="20"/>
                <w:szCs w:val="20"/>
                <w:u w:val="none"/>
                <w:lang w:val="en-US"/>
              </w:rPr>
              <w:t>**Significant @ p&lt;0.05</w:t>
            </w:r>
          </w:p>
        </w:tc>
      </w:tr>
    </w:tbl>
    <w:p>
      <w:pPr>
        <w:pStyle w:val="2"/>
        <w:spacing w:line="240" w:lineRule="auto"/>
        <w:jc w:val="both"/>
        <w:rPr>
          <w:rFonts w:hint="default" w:ascii="Arial" w:hAnsi="Arial" w:eastAsia="SimSun" w:cs="Arial"/>
          <w:sz w:val="24"/>
          <w:szCs w:val="24"/>
          <w:lang w:val="en-US"/>
        </w:rPr>
      </w:pPr>
    </w:p>
    <w:p>
      <w:pPr>
        <w:pStyle w:val="2"/>
        <w:spacing w:line="480" w:lineRule="auto"/>
        <w:ind w:firstLine="720" w:firstLineChars="0"/>
        <w:jc w:val="both"/>
        <w:rPr>
          <w:rFonts w:hint="default" w:ascii="Arial" w:hAnsi="Arial" w:eastAsia="SimSun" w:cs="Arial"/>
          <w:sz w:val="24"/>
          <w:szCs w:val="24"/>
          <w:lang w:val="en-US"/>
        </w:rPr>
      </w:pPr>
      <w:r>
        <w:rPr>
          <w:rFonts w:ascii="Arial" w:hAnsi="Arial" w:eastAsia="Arial" w:cs="Arial"/>
          <w:sz w:val="24"/>
          <w:szCs w:val="24"/>
          <w:lang w:val="en-US"/>
        </w:rPr>
        <w:t xml:space="preserve">Table </w:t>
      </w:r>
      <w:r>
        <w:rPr>
          <w:rFonts w:hint="default" w:ascii="Arial" w:hAnsi="Arial" w:eastAsia="Arial" w:cs="Arial"/>
          <w:sz w:val="24"/>
          <w:szCs w:val="24"/>
          <w:lang w:val="en-US"/>
        </w:rPr>
        <w:t>12</w:t>
      </w:r>
      <w:r>
        <w:rPr>
          <w:rFonts w:ascii="Arial" w:hAnsi="Arial" w:eastAsia="Arial" w:cs="Arial"/>
          <w:sz w:val="24"/>
          <w:szCs w:val="24"/>
          <w:lang w:val="en-US"/>
        </w:rPr>
        <w:t xml:space="preserve"> shows that </w:t>
      </w:r>
      <w:r>
        <w:rPr>
          <w:rFonts w:hint="default" w:ascii="Arial" w:hAnsi="Arial" w:cs="Arial"/>
          <w:sz w:val="24"/>
          <w:szCs w:val="24"/>
          <w:shd w:val="clear" w:color="auto" w:fill="auto"/>
          <w:lang w:val="en-US"/>
        </w:rPr>
        <w:t>l</w:t>
      </w:r>
      <w:r>
        <w:rPr>
          <w:rFonts w:hint="default" w:ascii="Arial" w:hAnsi="Arial" w:eastAsia="Times New Roman" w:cs="Arial"/>
          <w:b w:val="0"/>
          <w:bCs/>
          <w:i w:val="0"/>
          <w:iCs w:val="0"/>
          <w:color w:val="000000"/>
          <w:sz w:val="24"/>
          <w:szCs w:val="24"/>
          <w:lang w:val="en-US"/>
        </w:rPr>
        <w:t>earners’ autonomy</w:t>
      </w:r>
      <w:r>
        <w:rPr>
          <w:rFonts w:ascii="Arial" w:hAnsi="Arial" w:eastAsia="Arial" w:cs="Arial"/>
          <w:sz w:val="24"/>
          <w:szCs w:val="24"/>
          <w:lang w:val="en-US"/>
        </w:rPr>
        <w:t xml:space="preserve"> has a significant positive relationship with the </w:t>
      </w:r>
      <w:r>
        <w:rPr>
          <w:rFonts w:hint="default" w:ascii="Arial" w:hAnsi="Arial" w:eastAsia="Times New Roman" w:cs="Arial"/>
          <w:b w:val="0"/>
          <w:bCs/>
          <w:i w:val="0"/>
          <w:iCs w:val="0"/>
          <w:color w:val="000000"/>
          <w:sz w:val="24"/>
          <w:szCs w:val="24"/>
          <w:lang w:val="en-US"/>
        </w:rPr>
        <w:t>numerical inquisitiveness</w:t>
      </w:r>
      <w:r>
        <w:rPr>
          <w:rFonts w:ascii="Arial" w:hAnsi="Arial" w:eastAsia="Arial" w:cs="Arial"/>
          <w:sz w:val="24"/>
          <w:szCs w:val="24"/>
          <w:lang w:val="en-US"/>
        </w:rPr>
        <w:t xml:space="preserve"> with a p-value of .000 that is less than .05 level of significance (two-tailed) (r = .</w:t>
      </w:r>
      <w:r>
        <w:rPr>
          <w:rFonts w:hint="default" w:ascii="Arial" w:hAnsi="Arial" w:eastAsia="Arial" w:cs="Arial"/>
          <w:sz w:val="24"/>
          <w:szCs w:val="24"/>
          <w:lang w:val="en-US"/>
        </w:rPr>
        <w:t>953</w:t>
      </w:r>
      <w:r>
        <w:rPr>
          <w:rFonts w:ascii="Arial" w:hAnsi="Arial" w:eastAsia="Arial" w:cs="Arial"/>
          <w:sz w:val="24"/>
          <w:szCs w:val="24"/>
          <w:lang w:val="en-US"/>
        </w:rPr>
        <w:t xml:space="preserve">, p &lt; </w:t>
      </w:r>
      <w:r>
        <w:rPr>
          <w:rFonts w:hint="default" w:ascii="Arial" w:hAnsi="Arial" w:eastAsia="Arial" w:cs="Arial"/>
          <w:sz w:val="24"/>
          <w:szCs w:val="24"/>
          <w:lang w:val="en-US"/>
        </w:rPr>
        <w:t>0.</w:t>
      </w:r>
      <w:r>
        <w:rPr>
          <w:rFonts w:ascii="Arial" w:hAnsi="Arial" w:eastAsia="Arial" w:cs="Arial"/>
          <w:sz w:val="24"/>
          <w:szCs w:val="24"/>
          <w:lang w:val="en-US"/>
        </w:rPr>
        <w:t xml:space="preserve">05). It means that as the </w:t>
      </w:r>
      <w:r>
        <w:rPr>
          <w:rFonts w:hint="default" w:ascii="Arial" w:hAnsi="Arial" w:eastAsia="Arial" w:cs="Arial"/>
          <w:sz w:val="24"/>
          <w:szCs w:val="24"/>
          <w:lang w:val="en-US"/>
        </w:rPr>
        <w:t>extent</w:t>
      </w:r>
      <w:r>
        <w:rPr>
          <w:rFonts w:ascii="Arial" w:hAnsi="Arial" w:eastAsia="Arial" w:cs="Arial"/>
          <w:sz w:val="24"/>
          <w:szCs w:val="24"/>
          <w:lang w:val="en-US"/>
        </w:rPr>
        <w:t xml:space="preserve"> of </w:t>
      </w:r>
      <w:r>
        <w:rPr>
          <w:rFonts w:hint="default" w:ascii="Arial" w:hAnsi="Arial" w:cs="Arial"/>
          <w:sz w:val="24"/>
          <w:szCs w:val="24"/>
          <w:shd w:val="clear" w:color="auto" w:fill="auto"/>
          <w:lang w:val="en-US"/>
        </w:rPr>
        <w:t>l</w:t>
      </w:r>
      <w:r>
        <w:rPr>
          <w:rFonts w:hint="default" w:ascii="Arial" w:hAnsi="Arial" w:eastAsia="Times New Roman" w:cs="Arial"/>
          <w:b w:val="0"/>
          <w:bCs/>
          <w:i w:val="0"/>
          <w:iCs w:val="0"/>
          <w:color w:val="000000"/>
          <w:sz w:val="24"/>
          <w:szCs w:val="24"/>
          <w:lang w:val="en-US"/>
        </w:rPr>
        <w:t>earners’ autonomy</w:t>
      </w:r>
      <w:r>
        <w:rPr>
          <w:rFonts w:ascii="Arial" w:hAnsi="Arial" w:eastAsia="Arial" w:cs="Arial"/>
          <w:sz w:val="24"/>
          <w:szCs w:val="24"/>
          <w:lang w:val="en-US"/>
        </w:rPr>
        <w:t xml:space="preserve">, </w:t>
      </w:r>
      <w:r>
        <w:rPr>
          <w:rFonts w:hint="default" w:ascii="Arial" w:hAnsi="Arial" w:eastAsia="Times New Roman" w:cs="Arial"/>
          <w:b w:val="0"/>
          <w:bCs/>
          <w:i w:val="0"/>
          <w:iCs w:val="0"/>
          <w:color w:val="000000"/>
          <w:sz w:val="24"/>
          <w:szCs w:val="24"/>
          <w:lang w:val="en-US"/>
        </w:rPr>
        <w:t>numerical inquisitiveness</w:t>
      </w:r>
      <w:r>
        <w:rPr>
          <w:rFonts w:ascii="Arial" w:hAnsi="Arial" w:eastAsia="Arial" w:cs="Arial"/>
          <w:sz w:val="24"/>
          <w:szCs w:val="24"/>
          <w:lang w:val="en-US"/>
        </w:rPr>
        <w:t xml:space="preserve"> also significantly </w:t>
      </w:r>
      <w:r>
        <w:rPr>
          <w:rFonts w:hint="default" w:ascii="Arial" w:hAnsi="Arial" w:eastAsia="Arial" w:cs="Arial"/>
          <w:sz w:val="24"/>
          <w:szCs w:val="24"/>
          <w:lang w:val="en-US"/>
        </w:rPr>
        <w:t>changes</w:t>
      </w:r>
      <w:r>
        <w:rPr>
          <w:rFonts w:ascii="Arial" w:hAnsi="Arial" w:eastAsia="Arial" w:cs="Arial"/>
          <w:sz w:val="24"/>
          <w:szCs w:val="24"/>
          <w:lang w:val="en-US"/>
        </w:rPr>
        <w:t>.</w:t>
      </w:r>
      <w:r>
        <w:rPr>
          <w:rFonts w:hint="default" w:ascii="Arial" w:hAnsi="Arial" w:eastAsia="Arial" w:cs="Arial"/>
          <w:sz w:val="24"/>
          <w:szCs w:val="24"/>
          <w:lang w:val="en-US"/>
        </w:rPr>
        <w:t xml:space="preserve"> </w:t>
      </w:r>
      <w:r>
        <w:rPr>
          <w:rFonts w:hint="default" w:ascii="Arial" w:hAnsi="Arial" w:eastAsia="Arial" w:cs="Arial"/>
          <w:color w:val="000000"/>
          <w:sz w:val="24"/>
          <w:szCs w:val="24"/>
          <w:lang w:val="en-US"/>
        </w:rPr>
        <w:t xml:space="preserve">This leads to the rejection of null hypothesis of no significant </w:t>
      </w:r>
      <w:r>
        <w:rPr>
          <w:rFonts w:ascii="Arial" w:hAnsi="Arial" w:eastAsia="Arial" w:cs="Arial"/>
          <w:sz w:val="24"/>
          <w:szCs w:val="24"/>
          <w:lang w:val="en-US"/>
        </w:rPr>
        <w:t>relationsh</w:t>
      </w:r>
      <w:r>
        <w:rPr>
          <w:rFonts w:ascii="Arial" w:hAnsi="Arial" w:eastAsia="Arial" w:cs="Arial"/>
          <w:color w:val="000000"/>
          <w:sz w:val="24"/>
          <w:szCs w:val="24"/>
          <w:lang w:val="en-US"/>
        </w:rPr>
        <w:t>ip</w:t>
      </w:r>
      <w:r>
        <w:rPr>
          <w:rFonts w:ascii="Arial" w:hAnsi="Arial" w:eastAsia="Arial" w:cs="Arial"/>
          <w:color w:val="000000"/>
          <w:spacing w:val="-7"/>
          <w:sz w:val="24"/>
          <w:szCs w:val="24"/>
          <w:lang w:val="en-US"/>
        </w:rPr>
        <w:t xml:space="preserve"> </w:t>
      </w:r>
      <w:r>
        <w:rPr>
          <w:rFonts w:ascii="Arial" w:hAnsi="Arial" w:eastAsia="Arial" w:cs="Arial"/>
          <w:color w:val="000000"/>
          <w:sz w:val="24"/>
          <w:szCs w:val="24"/>
          <w:lang w:val="en-US"/>
        </w:rPr>
        <w:t>between</w:t>
      </w:r>
      <w:r>
        <w:rPr>
          <w:rFonts w:ascii="Arial" w:hAnsi="Arial" w:eastAsia="Arial" w:cs="Arial"/>
          <w:color w:val="000000"/>
          <w:spacing w:val="-1"/>
          <w:sz w:val="24"/>
          <w:szCs w:val="24"/>
          <w:lang w:val="en-US"/>
        </w:rPr>
        <w:t xml:space="preserve"> </w:t>
      </w:r>
      <w:r>
        <w:rPr>
          <w:rFonts w:hint="default" w:ascii="Arial" w:hAnsi="Arial" w:cs="Arial"/>
          <w:sz w:val="24"/>
          <w:szCs w:val="24"/>
          <w:shd w:val="clear" w:color="auto" w:fill="auto"/>
          <w:lang w:val="en-US"/>
        </w:rPr>
        <w:t>l</w:t>
      </w:r>
      <w:r>
        <w:rPr>
          <w:rFonts w:hint="default" w:ascii="Arial" w:hAnsi="Arial" w:eastAsia="Times New Roman" w:cs="Arial"/>
          <w:b w:val="0"/>
          <w:bCs/>
          <w:i w:val="0"/>
          <w:iCs w:val="0"/>
          <w:color w:val="000000"/>
          <w:sz w:val="24"/>
          <w:szCs w:val="24"/>
          <w:lang w:val="en-US"/>
        </w:rPr>
        <w:t>earners’ autonomy</w:t>
      </w:r>
      <w:r>
        <w:rPr>
          <w:rFonts w:ascii="Arial" w:hAnsi="Arial" w:eastAsia="Arial" w:cs="Arial"/>
          <w:color w:val="000000"/>
          <w:sz w:val="24"/>
          <w:szCs w:val="24"/>
          <w:lang w:val="en-US"/>
        </w:rPr>
        <w:t xml:space="preserve"> </w:t>
      </w:r>
      <w:r>
        <w:rPr>
          <w:rFonts w:hint="default" w:ascii="Arial" w:hAnsi="Arial" w:eastAsia="Arial" w:cs="Arial"/>
          <w:color w:val="000000"/>
          <w:sz w:val="24"/>
          <w:szCs w:val="24"/>
          <w:lang w:val="en-US"/>
        </w:rPr>
        <w:t>and</w:t>
      </w:r>
      <w:r>
        <w:rPr>
          <w:rFonts w:ascii="Arial" w:hAnsi="Arial" w:eastAsia="Arial" w:cs="Arial"/>
          <w:color w:val="000000"/>
          <w:sz w:val="24"/>
          <w:szCs w:val="24"/>
          <w:lang w:val="en-US"/>
        </w:rPr>
        <w:t xml:space="preserve"> </w:t>
      </w:r>
      <w:r>
        <w:rPr>
          <w:rFonts w:hint="default" w:ascii="Arial" w:hAnsi="Arial" w:eastAsia="Times New Roman" w:cs="Arial"/>
          <w:b w:val="0"/>
          <w:bCs/>
          <w:i w:val="0"/>
          <w:iCs w:val="0"/>
          <w:color w:val="000000"/>
          <w:sz w:val="24"/>
          <w:szCs w:val="24"/>
          <w:lang w:val="en-US"/>
        </w:rPr>
        <w:t>numerical inquisitiveness in Bunawan District, Davao City</w:t>
      </w:r>
      <w:r>
        <w:rPr>
          <w:rFonts w:hint="default" w:ascii="Arial" w:hAnsi="Arial" w:eastAsia="SimSun" w:cs="Arial"/>
          <w:sz w:val="24"/>
          <w:szCs w:val="24"/>
          <w:lang w:val="en-US"/>
        </w:rPr>
        <w:t xml:space="preserve">. This supports the findings of </w:t>
      </w:r>
      <w:r>
        <w:rPr>
          <w:rFonts w:hint="default" w:ascii="Arial" w:hAnsi="Arial" w:eastAsia="SimSun" w:cs="Arial"/>
          <w:sz w:val="24"/>
          <w:szCs w:val="24"/>
        </w:rPr>
        <w:t>Cetin-Dindar</w:t>
      </w:r>
      <w:r>
        <w:rPr>
          <w:rFonts w:hint="default" w:ascii="Arial" w:hAnsi="Arial" w:eastAsia="SimSun" w:cs="Arial"/>
          <w:sz w:val="24"/>
          <w:szCs w:val="24"/>
          <w:lang w:val="en-PH"/>
        </w:rPr>
        <w:t xml:space="preserve"> (2016)</w:t>
      </w:r>
      <w:r>
        <w:rPr>
          <w:rFonts w:hint="default" w:ascii="Arial" w:hAnsi="Arial" w:eastAsia="SimSun" w:cs="Arial"/>
          <w:sz w:val="24"/>
          <w:szCs w:val="24"/>
          <w:lang w:val="en-US"/>
        </w:rPr>
        <w:t xml:space="preserve"> that l</w:t>
      </w:r>
      <w:r>
        <w:rPr>
          <w:rFonts w:hint="default" w:ascii="Arial" w:hAnsi="Arial" w:eastAsia="Segoe UI" w:cs="Arial"/>
          <w:i w:val="0"/>
          <w:iCs w:val="0"/>
          <w:caps w:val="0"/>
          <w:color w:val="0F0F0F"/>
          <w:spacing w:val="0"/>
          <w:sz w:val="24"/>
          <w:szCs w:val="24"/>
        </w:rPr>
        <w:t>earners with autonomy have the freedom to choose their learning path in mathematics. This empowerment fosters a sense of ownership, making them more likely to actively explore numerical concepts based on their interests and preferences.</w:t>
      </w:r>
      <w:r>
        <w:rPr>
          <w:rFonts w:hint="default" w:ascii="Arial" w:hAnsi="Arial" w:eastAsia="Segoe UI" w:cs="Arial"/>
          <w:i w:val="0"/>
          <w:iCs w:val="0"/>
          <w:caps w:val="0"/>
          <w:color w:val="0F0F0F"/>
          <w:spacing w:val="0"/>
          <w:sz w:val="24"/>
          <w:szCs w:val="24"/>
          <w:lang w:val="en-US"/>
        </w:rPr>
        <w:t xml:space="preserve"> Also, the result corroborates with </w:t>
      </w:r>
      <w:r>
        <w:rPr>
          <w:rFonts w:hint="default" w:ascii="Arial" w:hAnsi="Arial" w:eastAsia="SimSun" w:cs="Arial"/>
          <w:sz w:val="24"/>
          <w:szCs w:val="24"/>
        </w:rPr>
        <w:t>Milner</w:t>
      </w:r>
      <w:r>
        <w:rPr>
          <w:rFonts w:hint="default" w:ascii="Arial" w:hAnsi="Arial" w:eastAsia="SimSun" w:cs="Arial"/>
          <w:sz w:val="24"/>
          <w:szCs w:val="24"/>
          <w:lang w:val="en-US"/>
        </w:rPr>
        <w:t>’s et al.</w:t>
      </w:r>
      <w:r>
        <w:rPr>
          <w:rFonts w:hint="default" w:ascii="Arial" w:hAnsi="Arial" w:eastAsia="SimSun" w:cs="Arial"/>
          <w:sz w:val="24"/>
          <w:szCs w:val="24"/>
        </w:rPr>
        <w:t xml:space="preserve"> (201</w:t>
      </w:r>
      <w:r>
        <w:rPr>
          <w:rFonts w:hint="default" w:ascii="Arial" w:hAnsi="Arial" w:eastAsia="SimSun" w:cs="Arial"/>
          <w:sz w:val="24"/>
          <w:szCs w:val="24"/>
          <w:lang w:val="en-PH"/>
        </w:rPr>
        <w:t>2</w:t>
      </w:r>
      <w:r>
        <w:rPr>
          <w:rFonts w:hint="default" w:ascii="Arial" w:hAnsi="Arial" w:eastAsia="SimSun" w:cs="Arial"/>
          <w:sz w:val="24"/>
          <w:szCs w:val="24"/>
        </w:rPr>
        <w:t>)</w:t>
      </w:r>
      <w:r>
        <w:rPr>
          <w:rFonts w:hint="default" w:ascii="Arial" w:hAnsi="Arial" w:eastAsia="SimSun" w:cs="Arial"/>
          <w:sz w:val="24"/>
          <w:szCs w:val="24"/>
          <w:lang w:val="en-US"/>
        </w:rPr>
        <w:t xml:space="preserve"> idea that a</w:t>
      </w:r>
      <w:r>
        <w:rPr>
          <w:rFonts w:hint="default" w:ascii="Arial" w:hAnsi="Arial" w:eastAsia="Segoe UI" w:cs="Arial"/>
          <w:i w:val="0"/>
          <w:iCs w:val="0"/>
          <w:caps w:val="0"/>
          <w:color w:val="0F0F0F"/>
          <w:spacing w:val="0"/>
          <w:sz w:val="24"/>
          <w:szCs w:val="24"/>
        </w:rPr>
        <w:t>utonomous learners can align their numerical exploration with personal goals and interests. This relevance makes the learning process more meaningful, increasing their curiosity and inquisitiveness</w:t>
      </w:r>
      <w:r>
        <w:rPr>
          <w:rFonts w:hint="default" w:ascii="Arial" w:hAnsi="Arial" w:eastAsia="Segoe UI" w:cs="Arial"/>
          <w:i w:val="0"/>
          <w:iCs w:val="0"/>
          <w:caps w:val="0"/>
          <w:color w:val="0F0F0F"/>
          <w:spacing w:val="0"/>
          <w:sz w:val="24"/>
          <w:szCs w:val="24"/>
          <w:lang w:val="en-US"/>
        </w:rPr>
        <w:t>.</w:t>
      </w:r>
    </w:p>
    <w:p>
      <w:pPr>
        <w:pStyle w:val="2"/>
        <w:spacing w:line="480" w:lineRule="auto"/>
        <w:ind w:firstLine="720" w:firstLineChars="0"/>
        <w:jc w:val="both"/>
        <w:rPr>
          <w:rFonts w:hint="default" w:ascii="Arial" w:hAnsi="Arial" w:eastAsia="Arial" w:cs="Arial"/>
          <w:color w:val="000000"/>
          <w:spacing w:val="-1"/>
          <w:sz w:val="24"/>
          <w:szCs w:val="24"/>
          <w:lang w:val="en-US"/>
        </w:rPr>
      </w:pPr>
      <w:r>
        <w:rPr>
          <w:rFonts w:hint="default" w:ascii="Arial" w:hAnsi="Arial" w:eastAsia="Arial" w:cs="Arial"/>
          <w:sz w:val="24"/>
          <w:szCs w:val="24"/>
          <w:lang w:val="en-US"/>
        </w:rPr>
        <w:t>On one hand</w:t>
      </w:r>
      <w:r>
        <w:rPr>
          <w:rFonts w:ascii="Arial" w:hAnsi="Arial" w:eastAsia="Arial" w:cs="Arial"/>
          <w:sz w:val="24"/>
          <w:szCs w:val="24"/>
          <w:lang w:val="en-US"/>
        </w:rPr>
        <w:t>,</w:t>
      </w:r>
      <w:r>
        <w:rPr>
          <w:rFonts w:ascii="Arial" w:hAnsi="Arial" w:eastAsia="Arial" w:cs="Arial"/>
          <w:spacing w:val="-6"/>
          <w:sz w:val="24"/>
          <w:szCs w:val="24"/>
          <w:lang w:val="en-US"/>
        </w:rPr>
        <w:t xml:space="preserve"> </w:t>
      </w:r>
      <w:r>
        <w:rPr>
          <w:rFonts w:ascii="Arial" w:hAnsi="Arial" w:eastAsia="Arial" w:cs="Arial"/>
          <w:sz w:val="24"/>
          <w:szCs w:val="24"/>
          <w:lang w:val="en-US"/>
        </w:rPr>
        <w:t>the</w:t>
      </w:r>
      <w:r>
        <w:rPr>
          <w:rFonts w:ascii="Arial" w:hAnsi="Arial" w:eastAsia="Arial" w:cs="Arial"/>
          <w:spacing w:val="-7"/>
          <w:sz w:val="24"/>
          <w:szCs w:val="24"/>
          <w:lang w:val="en-US"/>
        </w:rPr>
        <w:t xml:space="preserve"> </w:t>
      </w:r>
      <w:r>
        <w:rPr>
          <w:rFonts w:ascii="Arial" w:hAnsi="Arial" w:eastAsia="Arial" w:cs="Arial"/>
          <w:sz w:val="24"/>
          <w:szCs w:val="24"/>
          <w:lang w:val="en-US"/>
        </w:rPr>
        <w:t>result</w:t>
      </w:r>
      <w:r>
        <w:rPr>
          <w:rFonts w:ascii="Arial" w:hAnsi="Arial" w:eastAsia="Arial" w:cs="Arial"/>
          <w:spacing w:val="-5"/>
          <w:sz w:val="24"/>
          <w:szCs w:val="24"/>
          <w:lang w:val="en-US"/>
        </w:rPr>
        <w:t xml:space="preserve"> </w:t>
      </w:r>
      <w:r>
        <w:rPr>
          <w:rFonts w:ascii="Arial" w:hAnsi="Arial" w:eastAsia="Arial" w:cs="Arial"/>
          <w:sz w:val="24"/>
          <w:szCs w:val="24"/>
          <w:lang w:val="en-US"/>
        </w:rPr>
        <w:t>shows</w:t>
      </w:r>
      <w:r>
        <w:rPr>
          <w:rFonts w:ascii="Arial" w:hAnsi="Arial" w:eastAsia="Arial" w:cs="Arial"/>
          <w:spacing w:val="-5"/>
          <w:sz w:val="24"/>
          <w:szCs w:val="24"/>
          <w:lang w:val="en-US"/>
        </w:rPr>
        <w:t xml:space="preserve"> </w:t>
      </w:r>
      <w:r>
        <w:rPr>
          <w:rFonts w:ascii="Arial" w:hAnsi="Arial" w:eastAsia="Arial" w:cs="Arial"/>
          <w:sz w:val="24"/>
          <w:szCs w:val="24"/>
          <w:lang w:val="en-US"/>
        </w:rPr>
        <w:t>that</w:t>
      </w:r>
      <w:r>
        <w:rPr>
          <w:rFonts w:ascii="Arial" w:hAnsi="Arial" w:eastAsia="Arial" w:cs="Arial"/>
          <w:spacing w:val="-8"/>
          <w:sz w:val="24"/>
          <w:szCs w:val="24"/>
          <w:lang w:val="en-US"/>
        </w:rPr>
        <w:t xml:space="preserve"> </w:t>
      </w:r>
      <w:r>
        <w:rPr>
          <w:rFonts w:ascii="Arial" w:hAnsi="Arial" w:eastAsia="Arial" w:cs="Arial"/>
          <w:sz w:val="24"/>
          <w:szCs w:val="24"/>
          <w:lang w:val="en-US"/>
        </w:rPr>
        <w:t>the</w:t>
      </w:r>
      <w:r>
        <w:rPr>
          <w:rFonts w:ascii="Arial" w:hAnsi="Arial" w:eastAsia="Arial" w:cs="Arial"/>
          <w:spacing w:val="-7"/>
          <w:sz w:val="24"/>
          <w:szCs w:val="24"/>
          <w:lang w:val="en-US"/>
        </w:rPr>
        <w:t xml:space="preserve"> </w:t>
      </w:r>
      <w:r>
        <w:rPr>
          <w:rFonts w:ascii="Arial" w:hAnsi="Arial" w:eastAsia="Arial" w:cs="Arial"/>
          <w:sz w:val="24"/>
          <w:szCs w:val="24"/>
          <w:lang w:val="en-US"/>
        </w:rPr>
        <w:t>relationship</w:t>
      </w:r>
      <w:r>
        <w:rPr>
          <w:rFonts w:ascii="Arial" w:hAnsi="Arial" w:eastAsia="Arial" w:cs="Arial"/>
          <w:spacing w:val="-7"/>
          <w:sz w:val="24"/>
          <w:szCs w:val="24"/>
          <w:lang w:val="en-US"/>
        </w:rPr>
        <w:t xml:space="preserve"> </w:t>
      </w:r>
      <w:r>
        <w:rPr>
          <w:rFonts w:ascii="Arial" w:hAnsi="Arial" w:eastAsia="Arial" w:cs="Arial"/>
          <w:sz w:val="24"/>
          <w:szCs w:val="24"/>
          <w:lang w:val="en-US"/>
        </w:rPr>
        <w:t>between</w:t>
      </w:r>
      <w:r>
        <w:rPr>
          <w:rFonts w:ascii="Arial" w:hAnsi="Arial" w:eastAsia="Arial" w:cs="Arial"/>
          <w:spacing w:val="-1"/>
          <w:sz w:val="24"/>
          <w:szCs w:val="24"/>
          <w:lang w:val="en-US"/>
        </w:rPr>
        <w:t xml:space="preserve"> </w:t>
      </w:r>
      <w:r>
        <w:rPr>
          <w:rFonts w:hint="default" w:ascii="Arial" w:hAnsi="Arial" w:eastAsia="Arial" w:cs="Arial"/>
          <w:spacing w:val="-1"/>
          <w:sz w:val="24"/>
          <w:szCs w:val="24"/>
          <w:lang w:val="en-US"/>
        </w:rPr>
        <w:t xml:space="preserve">learners’ </w:t>
      </w:r>
      <w:r>
        <w:rPr>
          <w:rFonts w:hint="default" w:ascii="Arial" w:hAnsi="Arial" w:eastAsia="Times New Roman" w:cs="Arial"/>
          <w:b w:val="0"/>
          <w:bCs/>
          <w:i w:val="0"/>
          <w:iCs w:val="0"/>
          <w:color w:val="000000"/>
          <w:sz w:val="24"/>
          <w:szCs w:val="24"/>
          <w:lang w:val="en-US"/>
        </w:rPr>
        <w:t>numerical inquisitiveness</w:t>
      </w:r>
      <w:r>
        <w:rPr>
          <w:rFonts w:ascii="Arial" w:hAnsi="Arial" w:eastAsia="Arial" w:cs="Arial"/>
          <w:sz w:val="24"/>
          <w:szCs w:val="24"/>
          <w:lang w:val="en-US"/>
        </w:rPr>
        <w:t xml:space="preserve"> </w:t>
      </w:r>
      <w:r>
        <w:rPr>
          <w:rFonts w:hint="default" w:ascii="Arial" w:hAnsi="Arial" w:eastAsia="Arial" w:cs="Arial"/>
          <w:sz w:val="24"/>
          <w:szCs w:val="24"/>
          <w:lang w:val="en-US"/>
        </w:rPr>
        <w:t>and</w:t>
      </w:r>
      <w:r>
        <w:rPr>
          <w:rFonts w:ascii="Arial" w:hAnsi="Arial" w:eastAsia="Arial" w:cs="Arial"/>
          <w:sz w:val="24"/>
          <w:szCs w:val="24"/>
          <w:lang w:val="en-US"/>
        </w:rPr>
        <w:t xml:space="preserve"> </w:t>
      </w:r>
      <w:r>
        <w:rPr>
          <w:rFonts w:hint="default" w:ascii="Arial" w:hAnsi="Arial" w:cs="Arial"/>
          <w:sz w:val="24"/>
          <w:szCs w:val="24"/>
          <w:shd w:val="clear" w:color="auto" w:fill="auto"/>
          <w:lang w:val="en-US"/>
        </w:rPr>
        <w:t>caring behavior of teachers</w:t>
      </w:r>
      <w:r>
        <w:rPr>
          <w:rFonts w:ascii="Arial" w:hAnsi="Arial" w:eastAsia="Arial" w:cs="Arial"/>
          <w:spacing w:val="-1"/>
          <w:sz w:val="24"/>
          <w:szCs w:val="24"/>
          <w:lang w:val="en-US"/>
        </w:rPr>
        <w:t xml:space="preserve"> has a significant positive relationship with a p-</w:t>
      </w:r>
      <w:r>
        <w:rPr>
          <w:rFonts w:ascii="Arial" w:hAnsi="Arial" w:eastAsia="Arial" w:cs="Arial"/>
          <w:sz w:val="24"/>
          <w:szCs w:val="24"/>
          <w:lang w:val="en-US"/>
        </w:rPr>
        <w:t>value</w:t>
      </w:r>
      <w:r>
        <w:rPr>
          <w:rFonts w:ascii="Arial" w:hAnsi="Arial" w:eastAsia="Arial" w:cs="Arial"/>
          <w:spacing w:val="-8"/>
          <w:sz w:val="24"/>
          <w:szCs w:val="24"/>
          <w:lang w:val="en-US"/>
        </w:rPr>
        <w:t xml:space="preserve"> </w:t>
      </w:r>
      <w:r>
        <w:rPr>
          <w:rFonts w:ascii="Arial" w:hAnsi="Arial" w:eastAsia="Arial" w:cs="Arial"/>
          <w:sz w:val="24"/>
          <w:szCs w:val="24"/>
          <w:lang w:val="en-US"/>
        </w:rPr>
        <w:t>of</w:t>
      </w:r>
      <w:r>
        <w:rPr>
          <w:rFonts w:ascii="Arial" w:hAnsi="Arial" w:eastAsia="Arial" w:cs="Arial"/>
          <w:spacing w:val="-4"/>
          <w:sz w:val="24"/>
          <w:szCs w:val="24"/>
          <w:lang w:val="en-US"/>
        </w:rPr>
        <w:t xml:space="preserve"> </w:t>
      </w:r>
      <w:r>
        <w:rPr>
          <w:rFonts w:ascii="Arial" w:hAnsi="Arial" w:eastAsia="Arial" w:cs="Arial"/>
          <w:sz w:val="24"/>
          <w:szCs w:val="24"/>
          <w:lang w:val="en-US"/>
        </w:rPr>
        <w:t>.00</w:t>
      </w:r>
      <w:r>
        <w:rPr>
          <w:rFonts w:ascii="Arial" w:hAnsi="Arial" w:eastAsia="Arial" w:cs="Arial"/>
          <w:spacing w:val="-4"/>
          <w:sz w:val="24"/>
          <w:szCs w:val="24"/>
          <w:lang w:val="en-US"/>
        </w:rPr>
        <w:t xml:space="preserve"> </w:t>
      </w:r>
      <w:r>
        <w:rPr>
          <w:rFonts w:ascii="Arial" w:hAnsi="Arial" w:eastAsia="Arial" w:cs="Arial"/>
          <w:sz w:val="24"/>
          <w:szCs w:val="24"/>
          <w:lang w:val="en-US"/>
        </w:rPr>
        <w:t>that</w:t>
      </w:r>
      <w:r>
        <w:rPr>
          <w:rFonts w:ascii="Arial" w:hAnsi="Arial" w:eastAsia="Arial" w:cs="Arial"/>
          <w:spacing w:val="-4"/>
          <w:sz w:val="24"/>
          <w:szCs w:val="24"/>
          <w:lang w:val="en-US"/>
        </w:rPr>
        <w:t xml:space="preserve"> </w:t>
      </w:r>
      <w:r>
        <w:rPr>
          <w:rFonts w:ascii="Arial" w:hAnsi="Arial" w:eastAsia="Arial" w:cs="Arial"/>
          <w:sz w:val="24"/>
          <w:szCs w:val="24"/>
          <w:lang w:val="en-US"/>
        </w:rPr>
        <w:t xml:space="preserve">is less than alpha set at .05 (r = </w:t>
      </w:r>
      <w:r>
        <w:rPr>
          <w:rFonts w:hint="default" w:ascii="Arial" w:hAnsi="Arial" w:eastAsia="Arial" w:cs="Arial"/>
          <w:sz w:val="24"/>
          <w:szCs w:val="24"/>
          <w:lang w:val="en-US"/>
        </w:rPr>
        <w:t>0</w:t>
      </w:r>
      <w:r>
        <w:rPr>
          <w:rFonts w:ascii="Arial" w:hAnsi="Arial" w:eastAsia="Arial" w:cs="Arial"/>
          <w:sz w:val="24"/>
          <w:szCs w:val="24"/>
          <w:lang w:val="en-US"/>
        </w:rPr>
        <w:t>.</w:t>
      </w:r>
      <w:r>
        <w:rPr>
          <w:rFonts w:hint="default" w:ascii="Arial" w:hAnsi="Arial" w:eastAsia="Arial" w:cs="Arial"/>
          <w:sz w:val="24"/>
          <w:szCs w:val="24"/>
          <w:lang w:val="en-US"/>
        </w:rPr>
        <w:t>972</w:t>
      </w:r>
      <w:r>
        <w:rPr>
          <w:rFonts w:ascii="Arial" w:hAnsi="Arial" w:eastAsia="Arial" w:cs="Arial"/>
          <w:sz w:val="24"/>
          <w:szCs w:val="24"/>
          <w:lang w:val="en-US"/>
        </w:rPr>
        <w:t xml:space="preserve"> p &lt; </w:t>
      </w:r>
      <w:r>
        <w:rPr>
          <w:rFonts w:hint="default" w:ascii="Arial" w:hAnsi="Arial" w:eastAsia="Arial" w:cs="Arial"/>
          <w:sz w:val="24"/>
          <w:szCs w:val="24"/>
          <w:lang w:val="en-US"/>
        </w:rPr>
        <w:t>0</w:t>
      </w:r>
      <w:r>
        <w:rPr>
          <w:rFonts w:ascii="Arial" w:hAnsi="Arial" w:eastAsia="Arial" w:cs="Arial"/>
          <w:sz w:val="24"/>
          <w:szCs w:val="24"/>
          <w:lang w:val="en-US"/>
        </w:rPr>
        <w:t>.05). This</w:t>
      </w:r>
      <w:r>
        <w:rPr>
          <w:rFonts w:ascii="Arial" w:hAnsi="Arial" w:eastAsia="Arial" w:cs="Arial"/>
          <w:color w:val="000000"/>
          <w:sz w:val="24"/>
          <w:szCs w:val="24"/>
          <w:lang w:val="en-US"/>
        </w:rPr>
        <w:t xml:space="preserve"> means that if the </w:t>
      </w:r>
      <w:r>
        <w:rPr>
          <w:rFonts w:hint="default" w:ascii="Arial" w:hAnsi="Arial" w:eastAsia="Arial" w:cs="Arial"/>
          <w:color w:val="000000"/>
          <w:sz w:val="24"/>
          <w:szCs w:val="24"/>
          <w:lang w:val="en-US"/>
        </w:rPr>
        <w:t>extent</w:t>
      </w:r>
      <w:r>
        <w:rPr>
          <w:rFonts w:ascii="Arial" w:hAnsi="Arial" w:eastAsia="Arial" w:cs="Arial"/>
          <w:color w:val="000000"/>
          <w:sz w:val="24"/>
          <w:szCs w:val="24"/>
          <w:lang w:val="en-US"/>
        </w:rPr>
        <w:t xml:space="preserve"> of </w:t>
      </w:r>
      <w:r>
        <w:rPr>
          <w:rFonts w:hint="default" w:ascii="Arial" w:hAnsi="Arial" w:eastAsia="Times New Roman" w:cs="Arial"/>
          <w:b w:val="0"/>
          <w:bCs/>
          <w:i w:val="0"/>
          <w:iCs w:val="0"/>
          <w:color w:val="000000"/>
          <w:sz w:val="24"/>
          <w:szCs w:val="24"/>
          <w:lang w:val="en-US"/>
        </w:rPr>
        <w:t>numerical inquisitiveness</w:t>
      </w:r>
      <w:r>
        <w:rPr>
          <w:rFonts w:ascii="Arial" w:hAnsi="Arial" w:eastAsia="Arial" w:cs="Arial"/>
          <w:color w:val="000000"/>
          <w:sz w:val="24"/>
          <w:szCs w:val="24"/>
          <w:lang w:val="en-US"/>
        </w:rPr>
        <w:t xml:space="preserve"> </w:t>
      </w:r>
      <w:r>
        <w:rPr>
          <w:rFonts w:hint="default" w:ascii="Arial" w:hAnsi="Arial" w:eastAsia="Arial" w:cs="Arial"/>
          <w:color w:val="000000"/>
          <w:sz w:val="24"/>
          <w:szCs w:val="24"/>
          <w:lang w:val="en-US"/>
        </w:rPr>
        <w:t>changes</w:t>
      </w:r>
      <w:r>
        <w:rPr>
          <w:rFonts w:ascii="Arial" w:hAnsi="Arial" w:eastAsia="Arial" w:cs="Arial"/>
          <w:color w:val="000000"/>
          <w:sz w:val="24"/>
          <w:szCs w:val="24"/>
          <w:lang w:val="en-US"/>
        </w:rPr>
        <w:t xml:space="preserve">, </w:t>
      </w:r>
      <w:r>
        <w:rPr>
          <w:rFonts w:hint="default" w:ascii="Arial" w:hAnsi="Arial" w:eastAsia="Arial" w:cs="Arial"/>
          <w:color w:val="000000"/>
          <w:sz w:val="24"/>
          <w:szCs w:val="24"/>
          <w:lang w:val="en-US"/>
        </w:rPr>
        <w:t>the extent</w:t>
      </w:r>
      <w:r>
        <w:rPr>
          <w:rFonts w:ascii="Arial" w:hAnsi="Arial" w:eastAsia="Arial" w:cs="Arial"/>
          <w:color w:val="000000"/>
          <w:sz w:val="24"/>
          <w:szCs w:val="24"/>
          <w:lang w:val="en-US"/>
        </w:rPr>
        <w:t xml:space="preserve"> of </w:t>
      </w:r>
      <w:r>
        <w:rPr>
          <w:rFonts w:hint="default" w:ascii="Arial" w:hAnsi="Arial" w:cs="Arial"/>
          <w:sz w:val="24"/>
          <w:szCs w:val="24"/>
          <w:shd w:val="clear" w:color="auto" w:fill="auto"/>
          <w:lang w:val="en-US"/>
        </w:rPr>
        <w:t>caring behavior of teachers</w:t>
      </w:r>
      <w:r>
        <w:rPr>
          <w:rFonts w:ascii="Arial" w:hAnsi="Arial" w:eastAsia="Arial" w:cs="Arial"/>
          <w:color w:val="000000"/>
          <w:sz w:val="24"/>
          <w:szCs w:val="24"/>
          <w:lang w:val="en-US"/>
        </w:rPr>
        <w:t xml:space="preserve"> also significantly</w:t>
      </w:r>
      <w:r>
        <w:rPr>
          <w:rFonts w:ascii="Arial" w:hAnsi="Arial" w:eastAsia="Arial" w:cs="Arial"/>
          <w:color w:val="000000"/>
          <w:spacing w:val="-11"/>
          <w:sz w:val="24"/>
          <w:szCs w:val="24"/>
          <w:lang w:val="en-US"/>
        </w:rPr>
        <w:t xml:space="preserve"> </w:t>
      </w:r>
      <w:r>
        <w:rPr>
          <w:rFonts w:hint="default" w:ascii="Arial" w:hAnsi="Arial" w:eastAsia="Arial" w:cs="Arial"/>
          <w:color w:val="000000"/>
          <w:sz w:val="24"/>
          <w:szCs w:val="24"/>
          <w:lang w:val="en-US"/>
        </w:rPr>
        <w:t>changes</w:t>
      </w:r>
      <w:r>
        <w:rPr>
          <w:rFonts w:ascii="Arial" w:hAnsi="Arial" w:eastAsia="Arial" w:cs="Arial"/>
          <w:color w:val="000000"/>
          <w:sz w:val="24"/>
          <w:szCs w:val="24"/>
          <w:lang w:val="en-US"/>
        </w:rPr>
        <w:t xml:space="preserve">. </w:t>
      </w:r>
      <w:r>
        <w:rPr>
          <w:rFonts w:hint="default" w:ascii="Arial" w:hAnsi="Arial" w:eastAsia="Arial" w:cs="Arial"/>
          <w:color w:val="000000"/>
          <w:sz w:val="24"/>
          <w:szCs w:val="24"/>
          <w:lang w:val="en-US"/>
        </w:rPr>
        <w:t xml:space="preserve">This leads to the rejection of null hypothesis of no significant </w:t>
      </w:r>
      <w:r>
        <w:rPr>
          <w:rFonts w:ascii="Arial" w:hAnsi="Arial" w:eastAsia="Arial" w:cs="Arial"/>
          <w:color w:val="000000"/>
          <w:sz w:val="24"/>
          <w:szCs w:val="24"/>
          <w:lang w:val="en-US"/>
        </w:rPr>
        <w:t>relationship</w:t>
      </w:r>
      <w:r>
        <w:rPr>
          <w:rFonts w:ascii="Arial" w:hAnsi="Arial" w:eastAsia="Arial" w:cs="Arial"/>
          <w:color w:val="000000"/>
          <w:spacing w:val="-7"/>
          <w:sz w:val="24"/>
          <w:szCs w:val="24"/>
          <w:lang w:val="en-US"/>
        </w:rPr>
        <w:t xml:space="preserve"> </w:t>
      </w:r>
      <w:r>
        <w:rPr>
          <w:rFonts w:ascii="Arial" w:hAnsi="Arial" w:eastAsia="Arial" w:cs="Arial"/>
          <w:color w:val="000000"/>
          <w:sz w:val="24"/>
          <w:szCs w:val="24"/>
          <w:lang w:val="en-US"/>
        </w:rPr>
        <w:t>between</w:t>
      </w:r>
      <w:r>
        <w:rPr>
          <w:rFonts w:ascii="Arial" w:hAnsi="Arial" w:eastAsia="Arial" w:cs="Arial"/>
          <w:color w:val="000000"/>
          <w:spacing w:val="-1"/>
          <w:sz w:val="24"/>
          <w:szCs w:val="24"/>
          <w:lang w:val="en-US"/>
        </w:rPr>
        <w:t xml:space="preserve"> </w:t>
      </w:r>
      <w:r>
        <w:rPr>
          <w:rFonts w:hint="default" w:ascii="Arial" w:hAnsi="Arial" w:eastAsia="Times New Roman" w:cs="Arial"/>
          <w:b w:val="0"/>
          <w:bCs/>
          <w:i w:val="0"/>
          <w:iCs w:val="0"/>
          <w:color w:val="000000"/>
          <w:sz w:val="24"/>
          <w:szCs w:val="24"/>
          <w:lang w:val="en-US"/>
        </w:rPr>
        <w:t>numerical inquisitiveness</w:t>
      </w:r>
      <w:r>
        <w:rPr>
          <w:rFonts w:ascii="Arial" w:hAnsi="Arial" w:eastAsia="Arial" w:cs="Arial"/>
          <w:color w:val="000000"/>
          <w:sz w:val="24"/>
          <w:szCs w:val="24"/>
          <w:lang w:val="en-US"/>
        </w:rPr>
        <w:t xml:space="preserve"> </w:t>
      </w:r>
      <w:r>
        <w:rPr>
          <w:rFonts w:hint="default" w:ascii="Arial" w:hAnsi="Arial" w:eastAsia="Arial" w:cs="Arial"/>
          <w:color w:val="000000"/>
          <w:sz w:val="24"/>
          <w:szCs w:val="24"/>
          <w:lang w:val="en-US"/>
        </w:rPr>
        <w:t>and</w:t>
      </w:r>
      <w:r>
        <w:rPr>
          <w:rFonts w:ascii="Arial" w:hAnsi="Arial" w:eastAsia="Arial" w:cs="Arial"/>
          <w:color w:val="000000"/>
          <w:sz w:val="24"/>
          <w:szCs w:val="24"/>
          <w:lang w:val="en-US"/>
        </w:rPr>
        <w:t xml:space="preserve"> </w:t>
      </w:r>
      <w:r>
        <w:rPr>
          <w:rFonts w:hint="default" w:ascii="Arial" w:hAnsi="Arial" w:cs="Arial"/>
          <w:sz w:val="24"/>
          <w:szCs w:val="24"/>
          <w:shd w:val="clear" w:color="auto" w:fill="auto"/>
          <w:lang w:val="en-US"/>
        </w:rPr>
        <w:t>caring behavior of teachers in Bunawan District, Davao City</w:t>
      </w:r>
      <w:r>
        <w:rPr>
          <w:rFonts w:hint="default" w:ascii="Arial" w:hAnsi="Arial" w:eastAsia="Arial" w:cs="Arial"/>
          <w:color w:val="000000"/>
          <w:spacing w:val="-1"/>
          <w:sz w:val="24"/>
          <w:szCs w:val="24"/>
          <w:lang w:val="en-US"/>
        </w:rPr>
        <w:t xml:space="preserve">. This supports the assertion of </w:t>
      </w:r>
      <w:r>
        <w:rPr>
          <w:rFonts w:hint="default" w:ascii="Arial" w:hAnsi="Arial" w:eastAsia="SimSun" w:cs="Arial"/>
          <w:sz w:val="24"/>
          <w:szCs w:val="24"/>
        </w:rPr>
        <w:t>Alt</w:t>
      </w:r>
      <w:r>
        <w:rPr>
          <w:rFonts w:hint="default" w:ascii="Arial" w:hAnsi="Arial" w:eastAsia="SimSun" w:cs="Arial"/>
          <w:sz w:val="24"/>
          <w:szCs w:val="24"/>
          <w:lang w:val="en-PH"/>
        </w:rPr>
        <w:t xml:space="preserve"> (2016)</w:t>
      </w:r>
      <w:r>
        <w:rPr>
          <w:rFonts w:hint="default" w:ascii="Arial" w:hAnsi="Arial" w:eastAsia="SimSun" w:cs="Arial"/>
          <w:sz w:val="24"/>
          <w:szCs w:val="24"/>
          <w:lang w:val="en-US"/>
        </w:rPr>
        <w:t xml:space="preserve"> that c</w:t>
      </w:r>
      <w:r>
        <w:rPr>
          <w:rFonts w:hint="default" w:ascii="Arial" w:hAnsi="Arial" w:eastAsia="Segoe UI" w:cs="Arial"/>
          <w:i w:val="0"/>
          <w:iCs w:val="0"/>
          <w:caps w:val="0"/>
          <w:color w:val="0F0F0F"/>
          <w:spacing w:val="0"/>
          <w:sz w:val="24"/>
          <w:szCs w:val="24"/>
        </w:rPr>
        <w:t>aring teachers establish a safe and supportive classroom environment where students feel comfortable expressing their thoughts, opinions, and questions. This encouragement of self-expression contributes to the development of learners' autonomy as they learn to communicate independently.</w:t>
      </w:r>
      <w:r>
        <w:rPr>
          <w:rFonts w:hint="default" w:ascii="Arial" w:hAnsi="Arial" w:eastAsia="Segoe UI" w:cs="Arial"/>
          <w:i w:val="0"/>
          <w:iCs w:val="0"/>
          <w:caps w:val="0"/>
          <w:color w:val="0F0F0F"/>
          <w:spacing w:val="0"/>
          <w:sz w:val="24"/>
          <w:szCs w:val="24"/>
          <w:lang w:val="en-US"/>
        </w:rPr>
        <w:t xml:space="preserve"> </w:t>
      </w:r>
      <w:r>
        <w:rPr>
          <w:rFonts w:hint="default" w:ascii="Arial" w:hAnsi="Arial" w:eastAsia="SimSun" w:cs="Arial"/>
          <w:sz w:val="24"/>
          <w:szCs w:val="24"/>
        </w:rPr>
        <w:t>Arefi</w:t>
      </w:r>
      <w:r>
        <w:rPr>
          <w:rFonts w:hint="default" w:ascii="Arial" w:hAnsi="Arial" w:eastAsia="SimSun" w:cs="Arial"/>
          <w:sz w:val="24"/>
          <w:szCs w:val="24"/>
          <w:lang w:val="en-US"/>
        </w:rPr>
        <w:t xml:space="preserve"> and </w:t>
      </w:r>
      <w:r>
        <w:rPr>
          <w:rFonts w:hint="default" w:ascii="Arial" w:hAnsi="Arial" w:eastAsia="SimSun" w:cs="Arial"/>
          <w:sz w:val="24"/>
          <w:szCs w:val="24"/>
        </w:rPr>
        <w:t>Naghebzadeh</w:t>
      </w:r>
      <w:r>
        <w:rPr>
          <w:rFonts w:hint="default" w:ascii="Arial" w:hAnsi="Arial" w:eastAsia="SimSun" w:cs="Arial"/>
          <w:sz w:val="24"/>
          <w:szCs w:val="24"/>
          <w:lang w:val="en-US"/>
        </w:rPr>
        <w:t xml:space="preserve"> (2014) affirmed that c</w:t>
      </w:r>
      <w:r>
        <w:rPr>
          <w:rFonts w:hint="default" w:ascii="Arial" w:hAnsi="Arial" w:eastAsia="Segoe UI" w:cs="Arial"/>
          <w:i w:val="0"/>
          <w:iCs w:val="0"/>
          <w:caps w:val="0"/>
          <w:color w:val="0F0F0F"/>
          <w:spacing w:val="0"/>
          <w:sz w:val="24"/>
          <w:szCs w:val="24"/>
        </w:rPr>
        <w:t>aring teachers involve students in certain classroom decisions, such as choosing topics for projects or determining the format of assessments. This inclusion in decision-making empowers students, fostering a sense of autonomy</w:t>
      </w:r>
      <w:r>
        <w:rPr>
          <w:rFonts w:hint="default" w:ascii="Arial" w:hAnsi="Arial" w:eastAsia="Arial" w:cs="Arial"/>
          <w:color w:val="000000"/>
          <w:spacing w:val="-1"/>
          <w:sz w:val="24"/>
          <w:szCs w:val="24"/>
          <w:lang w:val="en-US"/>
        </w:rPr>
        <w:t>.</w:t>
      </w:r>
    </w:p>
    <w:p>
      <w:pPr>
        <w:pStyle w:val="2"/>
        <w:spacing w:line="480" w:lineRule="auto"/>
        <w:ind w:firstLine="720" w:firstLineChars="0"/>
        <w:jc w:val="both"/>
        <w:rPr>
          <w:rFonts w:hint="default" w:ascii="Arial" w:hAnsi="Arial" w:eastAsia="SimSun" w:cs="Arial"/>
          <w:color w:val="000000"/>
          <w:sz w:val="24"/>
          <w:szCs w:val="24"/>
          <w:lang w:val="en-US"/>
        </w:rPr>
      </w:pPr>
      <w:r>
        <w:rPr>
          <w:rFonts w:hint="default" w:ascii="Arial" w:hAnsi="Arial" w:cs="Arial"/>
          <w:sz w:val="24"/>
          <w:szCs w:val="24"/>
          <w:shd w:val="clear" w:color="auto" w:fill="auto"/>
          <w:lang w:val="en-US"/>
        </w:rPr>
        <w:t xml:space="preserve">On the other hand, </w:t>
      </w:r>
      <w:r>
        <w:rPr>
          <w:rFonts w:ascii="Arial" w:hAnsi="Arial" w:eastAsia="Arial" w:cs="Arial"/>
          <w:sz w:val="24"/>
          <w:szCs w:val="24"/>
          <w:lang w:val="en-US"/>
        </w:rPr>
        <w:t>the</w:t>
      </w:r>
      <w:r>
        <w:rPr>
          <w:rFonts w:ascii="Arial" w:hAnsi="Arial" w:eastAsia="Arial" w:cs="Arial"/>
          <w:spacing w:val="-7"/>
          <w:sz w:val="24"/>
          <w:szCs w:val="24"/>
          <w:lang w:val="en-US"/>
        </w:rPr>
        <w:t xml:space="preserve"> </w:t>
      </w:r>
      <w:r>
        <w:rPr>
          <w:rFonts w:ascii="Arial" w:hAnsi="Arial" w:eastAsia="Arial" w:cs="Arial"/>
          <w:sz w:val="24"/>
          <w:szCs w:val="24"/>
          <w:lang w:val="en-US"/>
        </w:rPr>
        <w:t>result</w:t>
      </w:r>
      <w:r>
        <w:rPr>
          <w:rFonts w:ascii="Arial" w:hAnsi="Arial" w:eastAsia="Arial" w:cs="Arial"/>
          <w:spacing w:val="-5"/>
          <w:sz w:val="24"/>
          <w:szCs w:val="24"/>
          <w:lang w:val="en-US"/>
        </w:rPr>
        <w:t xml:space="preserve"> </w:t>
      </w:r>
      <w:r>
        <w:rPr>
          <w:rFonts w:ascii="Arial" w:hAnsi="Arial" w:eastAsia="Arial" w:cs="Arial"/>
          <w:sz w:val="24"/>
          <w:szCs w:val="24"/>
          <w:lang w:val="en-US"/>
        </w:rPr>
        <w:t>shows</w:t>
      </w:r>
      <w:r>
        <w:rPr>
          <w:rFonts w:ascii="Arial" w:hAnsi="Arial" w:eastAsia="Arial" w:cs="Arial"/>
          <w:spacing w:val="-5"/>
          <w:sz w:val="24"/>
          <w:szCs w:val="24"/>
          <w:lang w:val="en-US"/>
        </w:rPr>
        <w:t xml:space="preserve"> </w:t>
      </w:r>
      <w:r>
        <w:rPr>
          <w:rFonts w:ascii="Arial" w:hAnsi="Arial" w:eastAsia="Arial" w:cs="Arial"/>
          <w:sz w:val="24"/>
          <w:szCs w:val="24"/>
          <w:lang w:val="en-US"/>
        </w:rPr>
        <w:t>that</w:t>
      </w:r>
      <w:r>
        <w:rPr>
          <w:rFonts w:ascii="Arial" w:hAnsi="Arial" w:eastAsia="Arial" w:cs="Arial"/>
          <w:spacing w:val="-8"/>
          <w:sz w:val="24"/>
          <w:szCs w:val="24"/>
          <w:lang w:val="en-US"/>
        </w:rPr>
        <w:t xml:space="preserve"> </w:t>
      </w:r>
      <w:r>
        <w:rPr>
          <w:rFonts w:ascii="Arial" w:hAnsi="Arial" w:eastAsia="Arial" w:cs="Arial"/>
          <w:sz w:val="24"/>
          <w:szCs w:val="24"/>
          <w:lang w:val="en-US"/>
        </w:rPr>
        <w:t>the</w:t>
      </w:r>
      <w:r>
        <w:rPr>
          <w:rFonts w:ascii="Arial" w:hAnsi="Arial" w:eastAsia="Arial" w:cs="Arial"/>
          <w:spacing w:val="-7"/>
          <w:sz w:val="24"/>
          <w:szCs w:val="24"/>
          <w:lang w:val="en-US"/>
        </w:rPr>
        <w:t xml:space="preserve"> </w:t>
      </w:r>
      <w:r>
        <w:rPr>
          <w:rFonts w:ascii="Arial" w:hAnsi="Arial" w:eastAsia="Arial" w:cs="Arial"/>
          <w:sz w:val="24"/>
          <w:szCs w:val="24"/>
          <w:lang w:val="en-US"/>
        </w:rPr>
        <w:t>relationship</w:t>
      </w:r>
      <w:r>
        <w:rPr>
          <w:rFonts w:ascii="Arial" w:hAnsi="Arial" w:eastAsia="Arial" w:cs="Arial"/>
          <w:spacing w:val="-7"/>
          <w:sz w:val="24"/>
          <w:szCs w:val="24"/>
          <w:lang w:val="en-US"/>
        </w:rPr>
        <w:t xml:space="preserve"> </w:t>
      </w:r>
      <w:r>
        <w:rPr>
          <w:rFonts w:ascii="Arial" w:hAnsi="Arial" w:eastAsia="Arial" w:cs="Arial"/>
          <w:sz w:val="24"/>
          <w:szCs w:val="24"/>
          <w:lang w:val="en-US"/>
        </w:rPr>
        <w:t>between</w:t>
      </w:r>
      <w:r>
        <w:rPr>
          <w:rFonts w:ascii="Arial" w:hAnsi="Arial" w:eastAsia="Arial" w:cs="Arial"/>
          <w:spacing w:val="-1"/>
          <w:sz w:val="24"/>
          <w:szCs w:val="24"/>
          <w:lang w:val="en-US"/>
        </w:rPr>
        <w:t xml:space="preserve"> </w:t>
      </w:r>
      <w:r>
        <w:rPr>
          <w:rFonts w:hint="default" w:ascii="Arial" w:hAnsi="Arial" w:cs="Arial"/>
          <w:sz w:val="24"/>
          <w:szCs w:val="24"/>
          <w:shd w:val="clear" w:color="auto" w:fill="auto"/>
          <w:lang w:val="en-US"/>
        </w:rPr>
        <w:t>caring behavior of teachers</w:t>
      </w:r>
      <w:r>
        <w:rPr>
          <w:rFonts w:ascii="Arial" w:hAnsi="Arial" w:eastAsia="Arial" w:cs="Arial"/>
          <w:sz w:val="24"/>
          <w:szCs w:val="24"/>
          <w:lang w:val="en-US"/>
        </w:rPr>
        <w:t xml:space="preserve"> has a significant positive relationship with the </w:t>
      </w:r>
      <w:r>
        <w:rPr>
          <w:rFonts w:hint="default" w:ascii="Arial" w:hAnsi="Arial" w:eastAsia="Times New Roman" w:cs="Arial"/>
          <w:b w:val="0"/>
          <w:bCs/>
          <w:i w:val="0"/>
          <w:iCs w:val="0"/>
          <w:color w:val="000000"/>
          <w:sz w:val="24"/>
          <w:szCs w:val="24"/>
          <w:lang w:val="en-US"/>
        </w:rPr>
        <w:t>numerical inquisitiveness of learners</w:t>
      </w:r>
      <w:r>
        <w:rPr>
          <w:rFonts w:ascii="Arial" w:hAnsi="Arial" w:eastAsia="Arial" w:cs="Arial"/>
          <w:spacing w:val="-1"/>
          <w:sz w:val="24"/>
          <w:szCs w:val="24"/>
          <w:lang w:val="en-US"/>
        </w:rPr>
        <w:t xml:space="preserve"> with a p-</w:t>
      </w:r>
      <w:r>
        <w:rPr>
          <w:rFonts w:ascii="Arial" w:hAnsi="Arial" w:eastAsia="Arial" w:cs="Arial"/>
          <w:sz w:val="24"/>
          <w:szCs w:val="24"/>
          <w:lang w:val="en-US"/>
        </w:rPr>
        <w:t>value</w:t>
      </w:r>
      <w:r>
        <w:rPr>
          <w:rFonts w:ascii="Arial" w:hAnsi="Arial" w:eastAsia="Arial" w:cs="Arial"/>
          <w:spacing w:val="-8"/>
          <w:sz w:val="24"/>
          <w:szCs w:val="24"/>
          <w:lang w:val="en-US"/>
        </w:rPr>
        <w:t xml:space="preserve"> </w:t>
      </w:r>
      <w:r>
        <w:rPr>
          <w:rFonts w:ascii="Arial" w:hAnsi="Arial" w:eastAsia="Arial" w:cs="Arial"/>
          <w:sz w:val="24"/>
          <w:szCs w:val="24"/>
          <w:lang w:val="en-US"/>
        </w:rPr>
        <w:t>of</w:t>
      </w:r>
      <w:r>
        <w:rPr>
          <w:rFonts w:ascii="Arial" w:hAnsi="Arial" w:eastAsia="Arial" w:cs="Arial"/>
          <w:spacing w:val="-4"/>
          <w:sz w:val="24"/>
          <w:szCs w:val="24"/>
          <w:lang w:val="en-US"/>
        </w:rPr>
        <w:t xml:space="preserve"> </w:t>
      </w:r>
      <w:r>
        <w:rPr>
          <w:rFonts w:ascii="Arial" w:hAnsi="Arial" w:eastAsia="Arial" w:cs="Arial"/>
          <w:sz w:val="24"/>
          <w:szCs w:val="24"/>
          <w:lang w:val="en-US"/>
        </w:rPr>
        <w:t>.00</w:t>
      </w:r>
      <w:r>
        <w:rPr>
          <w:rFonts w:ascii="Arial" w:hAnsi="Arial" w:eastAsia="Arial" w:cs="Arial"/>
          <w:spacing w:val="-4"/>
          <w:sz w:val="24"/>
          <w:szCs w:val="24"/>
          <w:lang w:val="en-US"/>
        </w:rPr>
        <w:t xml:space="preserve"> </w:t>
      </w:r>
      <w:r>
        <w:rPr>
          <w:rFonts w:ascii="Arial" w:hAnsi="Arial" w:eastAsia="Arial" w:cs="Arial"/>
          <w:sz w:val="24"/>
          <w:szCs w:val="24"/>
          <w:lang w:val="en-US"/>
        </w:rPr>
        <w:t>that</w:t>
      </w:r>
      <w:r>
        <w:rPr>
          <w:rFonts w:ascii="Arial" w:hAnsi="Arial" w:eastAsia="Arial" w:cs="Arial"/>
          <w:spacing w:val="-4"/>
          <w:sz w:val="24"/>
          <w:szCs w:val="24"/>
          <w:lang w:val="en-US"/>
        </w:rPr>
        <w:t xml:space="preserve"> </w:t>
      </w:r>
      <w:r>
        <w:rPr>
          <w:rFonts w:ascii="Arial" w:hAnsi="Arial" w:eastAsia="Arial" w:cs="Arial"/>
          <w:sz w:val="24"/>
          <w:szCs w:val="24"/>
          <w:lang w:val="en-US"/>
        </w:rPr>
        <w:t xml:space="preserve">is less than alpha set at .05 (r = </w:t>
      </w:r>
      <w:r>
        <w:rPr>
          <w:rFonts w:hint="default" w:ascii="Arial" w:hAnsi="Arial" w:eastAsia="Arial" w:cs="Arial"/>
          <w:sz w:val="24"/>
          <w:szCs w:val="24"/>
          <w:lang w:val="en-US"/>
        </w:rPr>
        <w:t>0</w:t>
      </w:r>
      <w:r>
        <w:rPr>
          <w:rFonts w:ascii="Arial" w:hAnsi="Arial" w:eastAsia="Arial" w:cs="Arial"/>
          <w:sz w:val="24"/>
          <w:szCs w:val="24"/>
          <w:lang w:val="en-US"/>
        </w:rPr>
        <w:t>.</w:t>
      </w:r>
      <w:r>
        <w:rPr>
          <w:rFonts w:hint="default" w:ascii="Arial" w:hAnsi="Arial" w:eastAsia="Arial" w:cs="Arial"/>
          <w:sz w:val="24"/>
          <w:szCs w:val="24"/>
          <w:lang w:val="en-US"/>
        </w:rPr>
        <w:t>974</w:t>
      </w:r>
      <w:r>
        <w:rPr>
          <w:rFonts w:ascii="Arial" w:hAnsi="Arial" w:eastAsia="Arial" w:cs="Arial"/>
          <w:sz w:val="24"/>
          <w:szCs w:val="24"/>
          <w:lang w:val="en-US"/>
        </w:rPr>
        <w:t xml:space="preserve"> p&lt;.05). This</w:t>
      </w:r>
      <w:r>
        <w:rPr>
          <w:rFonts w:ascii="Arial" w:hAnsi="Arial" w:eastAsia="Arial" w:cs="Arial"/>
          <w:color w:val="000000"/>
          <w:sz w:val="24"/>
          <w:szCs w:val="24"/>
          <w:lang w:val="en-US"/>
        </w:rPr>
        <w:t xml:space="preserve"> means that if the </w:t>
      </w:r>
      <w:r>
        <w:rPr>
          <w:rFonts w:hint="default" w:ascii="Arial" w:hAnsi="Arial" w:eastAsia="Arial" w:cs="Arial"/>
          <w:color w:val="000000"/>
          <w:sz w:val="24"/>
          <w:szCs w:val="24"/>
          <w:lang w:val="en-US"/>
        </w:rPr>
        <w:t>extent</w:t>
      </w:r>
      <w:r>
        <w:rPr>
          <w:rFonts w:ascii="Arial" w:hAnsi="Arial" w:eastAsia="Arial" w:cs="Arial"/>
          <w:color w:val="000000"/>
          <w:sz w:val="24"/>
          <w:szCs w:val="24"/>
          <w:lang w:val="en-US"/>
        </w:rPr>
        <w:t xml:space="preserve"> of </w:t>
      </w:r>
      <w:r>
        <w:rPr>
          <w:rFonts w:hint="default" w:ascii="Arial" w:hAnsi="Arial" w:cs="Arial"/>
          <w:sz w:val="24"/>
          <w:szCs w:val="24"/>
          <w:shd w:val="clear" w:color="auto" w:fill="auto"/>
          <w:lang w:val="en-US"/>
        </w:rPr>
        <w:t>caring behavior of teachers</w:t>
      </w:r>
      <w:r>
        <w:rPr>
          <w:rFonts w:ascii="Arial" w:hAnsi="Arial" w:eastAsia="Arial" w:cs="Arial"/>
          <w:color w:val="000000"/>
          <w:sz w:val="24"/>
          <w:szCs w:val="24"/>
          <w:lang w:val="en-US"/>
        </w:rPr>
        <w:t xml:space="preserve"> </w:t>
      </w:r>
      <w:r>
        <w:rPr>
          <w:rFonts w:hint="default" w:ascii="Arial" w:hAnsi="Arial" w:eastAsia="Arial" w:cs="Arial"/>
          <w:color w:val="000000"/>
          <w:sz w:val="24"/>
          <w:szCs w:val="24"/>
          <w:lang w:val="en-US"/>
        </w:rPr>
        <w:t>changes</w:t>
      </w:r>
      <w:r>
        <w:rPr>
          <w:rFonts w:ascii="Arial" w:hAnsi="Arial" w:eastAsia="Arial" w:cs="Arial"/>
          <w:color w:val="000000"/>
          <w:sz w:val="24"/>
          <w:szCs w:val="24"/>
          <w:lang w:val="en-US"/>
        </w:rPr>
        <w:t xml:space="preserve">, </w:t>
      </w:r>
      <w:r>
        <w:rPr>
          <w:rFonts w:hint="default" w:ascii="Arial" w:hAnsi="Arial" w:eastAsia="Times New Roman" w:cs="Arial"/>
          <w:b w:val="0"/>
          <w:bCs/>
          <w:i w:val="0"/>
          <w:iCs w:val="0"/>
          <w:color w:val="000000"/>
          <w:sz w:val="24"/>
          <w:szCs w:val="24"/>
          <w:lang w:val="en-US"/>
        </w:rPr>
        <w:t>numerical inquisitiveness of learners</w:t>
      </w:r>
      <w:r>
        <w:rPr>
          <w:rFonts w:hint="default" w:ascii="Arial" w:hAnsi="Arial" w:cs="Arial"/>
          <w:sz w:val="24"/>
          <w:szCs w:val="24"/>
          <w:shd w:val="clear" w:color="auto" w:fill="auto"/>
          <w:lang w:val="en-US"/>
        </w:rPr>
        <w:t xml:space="preserve"> </w:t>
      </w:r>
      <w:r>
        <w:rPr>
          <w:rFonts w:ascii="Arial" w:hAnsi="Arial" w:eastAsia="Arial" w:cs="Arial"/>
          <w:color w:val="000000"/>
          <w:sz w:val="24"/>
          <w:szCs w:val="24"/>
          <w:lang w:val="en-US"/>
        </w:rPr>
        <w:t>also significantly</w:t>
      </w:r>
      <w:r>
        <w:rPr>
          <w:rFonts w:ascii="Arial" w:hAnsi="Arial" w:eastAsia="Arial" w:cs="Arial"/>
          <w:color w:val="000000"/>
          <w:spacing w:val="-11"/>
          <w:sz w:val="24"/>
          <w:szCs w:val="24"/>
          <w:lang w:val="en-US"/>
        </w:rPr>
        <w:t xml:space="preserve"> </w:t>
      </w:r>
      <w:r>
        <w:rPr>
          <w:rFonts w:hint="default" w:ascii="Arial" w:hAnsi="Arial" w:eastAsia="Arial" w:cs="Arial"/>
          <w:color w:val="000000"/>
          <w:sz w:val="24"/>
          <w:szCs w:val="24"/>
          <w:lang w:val="en-US"/>
        </w:rPr>
        <w:t>changes</w:t>
      </w:r>
      <w:r>
        <w:rPr>
          <w:rFonts w:ascii="Arial" w:hAnsi="Arial" w:eastAsia="Arial" w:cs="Arial"/>
          <w:color w:val="000000"/>
          <w:sz w:val="24"/>
          <w:szCs w:val="24"/>
          <w:lang w:val="en-US"/>
        </w:rPr>
        <w:t xml:space="preserve">. </w:t>
      </w:r>
      <w:r>
        <w:rPr>
          <w:rFonts w:hint="default" w:ascii="Arial" w:hAnsi="Arial" w:eastAsia="Arial" w:cs="Arial"/>
          <w:color w:val="000000"/>
          <w:sz w:val="24"/>
          <w:szCs w:val="24"/>
          <w:lang w:val="en-US"/>
        </w:rPr>
        <w:t xml:space="preserve">This leads to the rejection of null hypothesis of no significant </w:t>
      </w:r>
      <w:r>
        <w:rPr>
          <w:rFonts w:ascii="Arial" w:hAnsi="Arial" w:eastAsia="Arial" w:cs="Arial"/>
          <w:color w:val="000000"/>
          <w:sz w:val="24"/>
          <w:szCs w:val="24"/>
          <w:lang w:val="en-US"/>
        </w:rPr>
        <w:t>relationship</w:t>
      </w:r>
      <w:r>
        <w:rPr>
          <w:rFonts w:ascii="Arial" w:hAnsi="Arial" w:eastAsia="Arial" w:cs="Arial"/>
          <w:color w:val="000000"/>
          <w:spacing w:val="-7"/>
          <w:sz w:val="24"/>
          <w:szCs w:val="24"/>
          <w:lang w:val="en-US"/>
        </w:rPr>
        <w:t xml:space="preserve"> </w:t>
      </w:r>
      <w:r>
        <w:rPr>
          <w:rFonts w:ascii="Arial" w:hAnsi="Arial" w:eastAsia="Arial" w:cs="Arial"/>
          <w:color w:val="000000"/>
          <w:sz w:val="24"/>
          <w:szCs w:val="24"/>
          <w:lang w:val="en-US"/>
        </w:rPr>
        <w:t>between</w:t>
      </w:r>
      <w:r>
        <w:rPr>
          <w:rFonts w:ascii="Arial" w:hAnsi="Arial" w:eastAsia="Arial" w:cs="Arial"/>
          <w:color w:val="000000"/>
          <w:spacing w:val="-1"/>
          <w:sz w:val="24"/>
          <w:szCs w:val="24"/>
          <w:lang w:val="en-US"/>
        </w:rPr>
        <w:t xml:space="preserve"> </w:t>
      </w:r>
      <w:r>
        <w:rPr>
          <w:rFonts w:hint="default" w:ascii="Arial" w:hAnsi="Arial" w:cs="Arial"/>
          <w:sz w:val="24"/>
          <w:szCs w:val="24"/>
          <w:shd w:val="clear" w:color="auto" w:fill="auto"/>
          <w:lang w:val="en-US"/>
        </w:rPr>
        <w:t>caring behavior of teachers</w:t>
      </w:r>
      <w:r>
        <w:rPr>
          <w:rFonts w:ascii="Arial" w:hAnsi="Arial" w:eastAsia="Arial" w:cs="Arial"/>
          <w:color w:val="000000"/>
          <w:sz w:val="24"/>
          <w:szCs w:val="24"/>
          <w:lang w:val="en-US"/>
        </w:rPr>
        <w:t xml:space="preserve"> has a significant positive relationship with the </w:t>
      </w:r>
      <w:r>
        <w:rPr>
          <w:rFonts w:hint="default" w:ascii="Arial" w:hAnsi="Arial" w:eastAsia="Times New Roman" w:cs="Arial"/>
          <w:b w:val="0"/>
          <w:bCs/>
          <w:i w:val="0"/>
          <w:iCs w:val="0"/>
          <w:color w:val="000000"/>
          <w:sz w:val="24"/>
          <w:szCs w:val="24"/>
          <w:lang w:val="en-US"/>
        </w:rPr>
        <w:t>numerical inquisitiveness of learners in Bunawan District, Davao City</w:t>
      </w:r>
      <w:r>
        <w:rPr>
          <w:rFonts w:hint="default" w:ascii="Arial" w:hAnsi="Arial" w:cs="Arial"/>
          <w:sz w:val="24"/>
          <w:szCs w:val="24"/>
          <w:shd w:val="clear" w:color="auto" w:fill="auto"/>
          <w:lang w:val="en-US"/>
        </w:rPr>
        <w:t xml:space="preserve">. This is congruent to </w:t>
      </w:r>
      <w:r>
        <w:rPr>
          <w:rFonts w:hint="default" w:ascii="Arial" w:hAnsi="Arial" w:eastAsia="SimSun" w:cs="Arial"/>
          <w:sz w:val="24"/>
          <w:szCs w:val="24"/>
        </w:rPr>
        <w:t xml:space="preserve">Lund </w:t>
      </w:r>
      <w:r>
        <w:rPr>
          <w:rFonts w:hint="default" w:ascii="Arial" w:hAnsi="Arial" w:eastAsia="SimSun" w:cs="Arial"/>
          <w:sz w:val="24"/>
          <w:szCs w:val="24"/>
          <w:lang w:val="en-PH"/>
        </w:rPr>
        <w:t>and</w:t>
      </w:r>
      <w:r>
        <w:rPr>
          <w:rFonts w:hint="default" w:ascii="Arial" w:hAnsi="Arial" w:eastAsia="SimSun" w:cs="Arial"/>
          <w:sz w:val="24"/>
          <w:szCs w:val="24"/>
        </w:rPr>
        <w:t xml:space="preserve"> Hauge</w:t>
      </w:r>
      <w:r>
        <w:rPr>
          <w:rFonts w:hint="default" w:ascii="Arial" w:hAnsi="Arial" w:eastAsia="SimSun" w:cs="Arial"/>
          <w:sz w:val="24"/>
          <w:szCs w:val="24"/>
          <w:lang w:val="en-US"/>
        </w:rPr>
        <w:t>’s</w:t>
      </w:r>
      <w:r>
        <w:rPr>
          <w:rFonts w:hint="default" w:ascii="Arial" w:hAnsi="Arial" w:eastAsia="SimSun" w:cs="Arial"/>
          <w:sz w:val="24"/>
          <w:szCs w:val="24"/>
        </w:rPr>
        <w:t xml:space="preserve"> </w:t>
      </w:r>
      <w:r>
        <w:rPr>
          <w:rFonts w:hint="default" w:ascii="Arial" w:hAnsi="Arial" w:eastAsia="SimSun" w:cs="Arial"/>
          <w:sz w:val="24"/>
          <w:szCs w:val="24"/>
          <w:lang w:val="en-PH"/>
        </w:rPr>
        <w:t>(</w:t>
      </w:r>
      <w:r>
        <w:rPr>
          <w:rFonts w:hint="default" w:ascii="Arial" w:hAnsi="Arial" w:eastAsia="SimSun" w:cs="Arial"/>
          <w:sz w:val="24"/>
          <w:szCs w:val="24"/>
        </w:rPr>
        <w:t>201</w:t>
      </w:r>
      <w:r>
        <w:rPr>
          <w:rFonts w:hint="default" w:ascii="Arial" w:hAnsi="Arial" w:eastAsia="SimSun" w:cs="Arial"/>
          <w:sz w:val="24"/>
          <w:szCs w:val="24"/>
          <w:lang w:val="en-PH"/>
        </w:rPr>
        <w:t>2</w:t>
      </w:r>
      <w:r>
        <w:rPr>
          <w:rFonts w:hint="default" w:ascii="Arial" w:hAnsi="Arial" w:eastAsia="SimSun" w:cs="Arial"/>
          <w:sz w:val="24"/>
          <w:szCs w:val="24"/>
        </w:rPr>
        <w:t>)</w:t>
      </w:r>
      <w:r>
        <w:rPr>
          <w:rFonts w:hint="default" w:ascii="Arial" w:hAnsi="Arial" w:eastAsia="SimSun" w:cs="Arial"/>
          <w:sz w:val="24"/>
          <w:szCs w:val="24"/>
          <w:lang w:val="en-US"/>
        </w:rPr>
        <w:t xml:space="preserve"> findings that c</w:t>
      </w:r>
      <w:r>
        <w:rPr>
          <w:rFonts w:hint="default" w:ascii="Arial" w:hAnsi="Arial" w:eastAsia="Segoe UI" w:cs="Arial"/>
          <w:i w:val="0"/>
          <w:iCs w:val="0"/>
          <w:caps w:val="0"/>
          <w:color w:val="0F0F0F"/>
          <w:spacing w:val="0"/>
          <w:sz w:val="24"/>
          <w:szCs w:val="24"/>
        </w:rPr>
        <w:t>aring teachers contribute to a positive attitude toward mathematics. By fostering a supportive and encouraging environment, they help students view numerical challenges with optimism, enhancing their curiosity and inquisitiveness.</w:t>
      </w:r>
      <w:r>
        <w:rPr>
          <w:rFonts w:hint="default" w:ascii="Arial" w:hAnsi="Arial" w:eastAsia="Segoe UI" w:cs="Arial"/>
          <w:i w:val="0"/>
          <w:iCs w:val="0"/>
          <w:caps w:val="0"/>
          <w:color w:val="0F0F0F"/>
          <w:spacing w:val="0"/>
          <w:sz w:val="24"/>
          <w:szCs w:val="24"/>
          <w:lang w:val="en-US"/>
        </w:rPr>
        <w:t xml:space="preserve"> According to </w:t>
      </w:r>
      <w:r>
        <w:rPr>
          <w:rFonts w:hint="default" w:ascii="Arial" w:hAnsi="Arial" w:eastAsia="SimSun" w:cs="Arial"/>
          <w:sz w:val="24"/>
          <w:szCs w:val="24"/>
        </w:rPr>
        <w:t>Bay</w:t>
      </w:r>
      <w:r>
        <w:rPr>
          <w:rFonts w:hint="default" w:ascii="Arial" w:hAnsi="Arial" w:eastAsia="SimSun" w:cs="Arial"/>
          <w:sz w:val="24"/>
          <w:szCs w:val="24"/>
          <w:lang w:val="en-US"/>
        </w:rPr>
        <w:t xml:space="preserve"> et al.</w:t>
      </w:r>
      <w:r>
        <w:rPr>
          <w:rFonts w:hint="default" w:ascii="Arial" w:hAnsi="Arial" w:eastAsia="SimSun" w:cs="Arial"/>
          <w:sz w:val="24"/>
          <w:szCs w:val="24"/>
          <w:lang w:val="en-PH"/>
        </w:rPr>
        <w:t xml:space="preserve"> (2013)</w:t>
      </w:r>
      <w:r>
        <w:rPr>
          <w:rFonts w:hint="default" w:ascii="Arial" w:hAnsi="Arial" w:eastAsia="SimSun" w:cs="Arial"/>
          <w:sz w:val="24"/>
          <w:szCs w:val="24"/>
          <w:lang w:val="en-US"/>
        </w:rPr>
        <w:t>, c</w:t>
      </w:r>
      <w:r>
        <w:rPr>
          <w:rFonts w:hint="default" w:ascii="Arial" w:hAnsi="Arial" w:eastAsia="Segoe UI" w:cs="Arial"/>
          <w:i w:val="0"/>
          <w:iCs w:val="0"/>
          <w:caps w:val="0"/>
          <w:color w:val="0F0F0F"/>
          <w:spacing w:val="0"/>
          <w:sz w:val="24"/>
          <w:szCs w:val="24"/>
        </w:rPr>
        <w:t>aring teachers recognize and address math anxiety by providing emotional support during challenging numerical tasks. This emotional support helps students feel more comfortable exploring and inquiring about mathematical concepts</w:t>
      </w:r>
      <w:r>
        <w:rPr>
          <w:rFonts w:hint="default" w:ascii="Arial" w:hAnsi="Arial" w:eastAsia="Segoe UI" w:cs="Arial"/>
          <w:i w:val="0"/>
          <w:iCs w:val="0"/>
          <w:caps w:val="0"/>
          <w:color w:val="0F0F0F"/>
          <w:spacing w:val="0"/>
          <w:sz w:val="24"/>
          <w:szCs w:val="24"/>
          <w:lang w:val="en-US"/>
        </w:rPr>
        <w:t xml:space="preserve">. </w:t>
      </w:r>
      <w:r>
        <w:rPr>
          <w:rFonts w:hint="default" w:ascii="Arial" w:hAnsi="Arial" w:eastAsia="SimSun" w:cs="Arial"/>
          <w:sz w:val="24"/>
          <w:szCs w:val="24"/>
        </w:rPr>
        <w:t xml:space="preserve">Laal </w:t>
      </w:r>
      <w:r>
        <w:rPr>
          <w:rFonts w:hint="default" w:ascii="Arial" w:hAnsi="Arial" w:eastAsia="SimSun" w:cs="Arial"/>
          <w:sz w:val="24"/>
          <w:szCs w:val="24"/>
          <w:lang w:val="en-PH"/>
        </w:rPr>
        <w:t>and</w:t>
      </w:r>
      <w:r>
        <w:rPr>
          <w:rFonts w:hint="default" w:ascii="Arial" w:hAnsi="Arial" w:eastAsia="SimSun" w:cs="Arial"/>
          <w:sz w:val="24"/>
          <w:szCs w:val="24"/>
        </w:rPr>
        <w:t xml:space="preserve"> Laal </w:t>
      </w:r>
      <w:r>
        <w:rPr>
          <w:rFonts w:hint="default" w:ascii="Arial" w:hAnsi="Arial" w:eastAsia="SimSun" w:cs="Arial"/>
          <w:sz w:val="24"/>
          <w:szCs w:val="24"/>
          <w:lang w:val="en-PH"/>
        </w:rPr>
        <w:t>(</w:t>
      </w:r>
      <w:r>
        <w:rPr>
          <w:rFonts w:hint="default" w:ascii="Arial" w:hAnsi="Arial" w:eastAsia="SimSun" w:cs="Arial"/>
          <w:sz w:val="24"/>
          <w:szCs w:val="24"/>
        </w:rPr>
        <w:t>2012</w:t>
      </w:r>
      <w:r>
        <w:rPr>
          <w:rFonts w:hint="default" w:ascii="Arial" w:hAnsi="Arial" w:eastAsia="SimSun" w:cs="Arial"/>
          <w:sz w:val="24"/>
          <w:szCs w:val="24"/>
          <w:lang w:val="en-PH"/>
        </w:rPr>
        <w:t>)</w:t>
      </w:r>
      <w:r>
        <w:rPr>
          <w:rFonts w:hint="default" w:ascii="Arial" w:hAnsi="Arial" w:eastAsia="SimSun" w:cs="Arial"/>
          <w:sz w:val="24"/>
          <w:szCs w:val="24"/>
          <w:lang w:val="en-US"/>
        </w:rPr>
        <w:t xml:space="preserve"> noted that c</w:t>
      </w:r>
      <w:r>
        <w:rPr>
          <w:rFonts w:hint="default" w:ascii="Arial" w:hAnsi="Arial" w:eastAsia="Segoe UI" w:cs="Arial"/>
          <w:i w:val="0"/>
          <w:iCs w:val="0"/>
          <w:caps w:val="0"/>
          <w:color w:val="0F0F0F"/>
          <w:spacing w:val="0"/>
          <w:sz w:val="24"/>
          <w:szCs w:val="24"/>
        </w:rPr>
        <w:t>aring teachers create a nurturing learning environment where students feel safe to ask questions and make mistakes.</w:t>
      </w:r>
    </w:p>
    <w:p>
      <w:pPr>
        <w:pStyle w:val="2"/>
        <w:spacing w:line="240" w:lineRule="auto"/>
        <w:jc w:val="both"/>
        <w:rPr>
          <w:rFonts w:hint="default" w:ascii="Arial" w:hAnsi="Arial" w:cs="Arial"/>
          <w:b w:val="0"/>
          <w:bCs w:val="0"/>
          <w:i/>
          <w:iCs/>
          <w:lang w:val="en-US"/>
        </w:rPr>
      </w:pPr>
    </w:p>
    <w:p>
      <w:pPr>
        <w:pStyle w:val="2"/>
        <w:spacing w:line="240" w:lineRule="auto"/>
        <w:jc w:val="both"/>
        <w:rPr>
          <w:rFonts w:hint="default" w:ascii="Arial" w:hAnsi="Arial" w:eastAsia="Times New Roman" w:cs="Arial"/>
          <w:b w:val="0"/>
          <w:bCs/>
          <w:i/>
          <w:iCs/>
          <w:color w:val="000000"/>
          <w:sz w:val="24"/>
          <w:szCs w:val="24"/>
          <w:lang w:val="en-US"/>
        </w:rPr>
      </w:pPr>
      <w:r>
        <w:rPr>
          <w:rFonts w:hint="default" w:ascii="Arial" w:hAnsi="Arial" w:cs="Arial"/>
          <w:b w:val="0"/>
          <w:bCs w:val="0"/>
          <w:i/>
          <w:iCs/>
          <w:lang w:val="en-US"/>
        </w:rPr>
        <w:t xml:space="preserve">Mediating Effect of Caring Behavior of Teachers on the Relationship Between </w:t>
      </w:r>
      <w:r>
        <w:rPr>
          <w:rFonts w:hint="default" w:ascii="Arial" w:hAnsi="Arial" w:eastAsia="Times New Roman" w:cs="Arial"/>
          <w:b w:val="0"/>
          <w:bCs/>
          <w:i/>
          <w:iCs/>
          <w:color w:val="000000"/>
          <w:sz w:val="24"/>
          <w:szCs w:val="24"/>
          <w:lang w:val="en-US"/>
        </w:rPr>
        <w:t>Learners’ Autonomy and Numerical Inquisitiveness</w:t>
      </w:r>
    </w:p>
    <w:p>
      <w:pPr>
        <w:pStyle w:val="2"/>
        <w:spacing w:line="240" w:lineRule="auto"/>
        <w:jc w:val="both"/>
        <w:rPr>
          <w:rFonts w:hint="default" w:ascii="Arial" w:hAnsi="Arial" w:eastAsia="Times New Roman" w:cs="Arial"/>
          <w:b w:val="0"/>
          <w:bCs/>
          <w:i/>
          <w:iCs/>
          <w:color w:val="000000"/>
          <w:sz w:val="24"/>
          <w:szCs w:val="24"/>
          <w:lang w:val="en-PH"/>
        </w:rPr>
      </w:pPr>
    </w:p>
    <w:p>
      <w:pPr>
        <w:pStyle w:val="2"/>
        <w:spacing w:line="480" w:lineRule="auto"/>
        <w:jc w:val="both"/>
        <w:rPr>
          <w:rFonts w:hint="default" w:ascii="Arial" w:hAnsi="Arial" w:cs="Arial"/>
          <w:sz w:val="24"/>
          <w:szCs w:val="24"/>
          <w:lang w:val="en-US"/>
        </w:rPr>
      </w:pPr>
      <w:r>
        <w:rPr>
          <w:rFonts w:hint="default" w:ascii="Arial" w:hAnsi="Arial" w:cs="Arial"/>
          <w:i w:val="0"/>
          <w:iCs w:val="0"/>
          <w:lang w:val="en-US"/>
        </w:rPr>
        <w:tab/>
      </w:r>
      <w:r>
        <w:rPr>
          <w:rFonts w:hint="default" w:ascii="Arial" w:hAnsi="Arial" w:cs="Arial"/>
          <w:sz w:val="24"/>
          <w:szCs w:val="24"/>
          <w:lang w:val="en-PH"/>
        </w:rPr>
        <w:t xml:space="preserve">The mediating </w:t>
      </w:r>
      <w:r>
        <w:rPr>
          <w:rFonts w:hint="default" w:ascii="Arial" w:hAnsi="Arial" w:cs="Arial"/>
          <w:i w:val="0"/>
          <w:iCs w:val="0"/>
          <w:sz w:val="24"/>
          <w:szCs w:val="24"/>
          <w:lang w:val="en-PH"/>
        </w:rPr>
        <w:t xml:space="preserve">effect of </w:t>
      </w:r>
      <w:r>
        <w:rPr>
          <w:rFonts w:hint="default" w:ascii="Arial" w:hAnsi="Arial" w:cs="Arial"/>
          <w:b w:val="0"/>
          <w:bCs w:val="0"/>
          <w:i w:val="0"/>
          <w:iCs w:val="0"/>
          <w:lang w:val="en-US"/>
        </w:rPr>
        <w:t>caring behavior of teachers</w:t>
      </w:r>
      <w:r>
        <w:rPr>
          <w:rFonts w:hint="default" w:ascii="Arial" w:hAnsi="Arial" w:cs="Arial"/>
          <w:i w:val="0"/>
          <w:iCs w:val="0"/>
          <w:sz w:val="24"/>
          <w:szCs w:val="24"/>
          <w:lang w:val="en-PH"/>
        </w:rPr>
        <w:t xml:space="preserve"> on the relationship between </w:t>
      </w:r>
      <w:r>
        <w:rPr>
          <w:rFonts w:hint="default" w:ascii="Arial" w:hAnsi="Arial" w:eastAsia="Times New Roman" w:cs="Arial"/>
          <w:b w:val="0"/>
          <w:bCs/>
          <w:i w:val="0"/>
          <w:iCs w:val="0"/>
          <w:color w:val="000000"/>
          <w:sz w:val="24"/>
          <w:szCs w:val="24"/>
          <w:lang w:val="en-US"/>
        </w:rPr>
        <w:t>learners’ autonomy and numerical inquisitiveness</w:t>
      </w:r>
      <w:r>
        <w:rPr>
          <w:rFonts w:hint="default" w:ascii="Arial" w:hAnsi="Arial" w:cs="Arial"/>
          <w:i w:val="0"/>
          <w:iCs w:val="0"/>
          <w:sz w:val="24"/>
          <w:szCs w:val="24"/>
          <w:lang w:val="en-PH"/>
        </w:rPr>
        <w:t xml:space="preserve"> were tested </w:t>
      </w:r>
      <w:r>
        <w:rPr>
          <w:rFonts w:hint="default" w:ascii="Arial" w:hAnsi="Arial" w:cs="Arial"/>
          <w:i w:val="0"/>
          <w:iCs w:val="0"/>
          <w:sz w:val="24"/>
          <w:szCs w:val="24"/>
          <w:lang w:val="en-US"/>
        </w:rPr>
        <w:t>on JASP software using Structural equation model through mediation analysis</w:t>
      </w:r>
      <w:r>
        <w:rPr>
          <w:rFonts w:hint="default" w:ascii="Arial" w:hAnsi="Arial" w:cs="Arial"/>
          <w:i w:val="0"/>
          <w:iCs w:val="0"/>
          <w:sz w:val="24"/>
          <w:szCs w:val="24"/>
          <w:lang w:val="en-PH"/>
        </w:rPr>
        <w:t>.</w:t>
      </w:r>
      <w:r>
        <w:rPr>
          <w:rFonts w:hint="default" w:ascii="Arial" w:hAnsi="Arial" w:cs="Arial"/>
          <w:i w:val="0"/>
          <w:iCs w:val="0"/>
          <w:sz w:val="24"/>
          <w:szCs w:val="24"/>
          <w:lang w:val="en-US"/>
        </w:rPr>
        <w:t xml:space="preserve"> </w:t>
      </w:r>
      <w:r>
        <w:rPr>
          <w:rFonts w:hint="default" w:ascii="Arial" w:hAnsi="Arial" w:eastAsia="TimesNewRomanPSMT" w:cs="Arial"/>
          <w:i w:val="0"/>
          <w:iCs w:val="0"/>
          <w:color w:val="000000"/>
          <w:kern w:val="0"/>
          <w:sz w:val="24"/>
          <w:szCs w:val="24"/>
          <w:lang w:val="en-US" w:eastAsia="zh-CN" w:bidi="ar"/>
        </w:rPr>
        <w:t xml:space="preserve">Results on the Table 13 shows that the total effect of </w:t>
      </w:r>
      <w:r>
        <w:rPr>
          <w:rFonts w:hint="default" w:ascii="Arial" w:hAnsi="Arial" w:eastAsia="Times New Roman" w:cs="Arial"/>
          <w:b w:val="0"/>
          <w:bCs/>
          <w:i w:val="0"/>
          <w:iCs w:val="0"/>
          <w:color w:val="000000"/>
          <w:sz w:val="24"/>
          <w:szCs w:val="24"/>
          <w:lang w:val="en-US"/>
        </w:rPr>
        <w:t>learners’ autonomy</w:t>
      </w:r>
      <w:r>
        <w:rPr>
          <w:rFonts w:hint="default" w:ascii="Arial" w:hAnsi="Arial" w:eastAsia="TimesNewRomanPSMT" w:cs="Arial"/>
          <w:i w:val="0"/>
          <w:iCs w:val="0"/>
          <w:color w:val="000000"/>
          <w:kern w:val="0"/>
          <w:sz w:val="24"/>
          <w:szCs w:val="24"/>
          <w:lang w:val="en-US" w:eastAsia="zh-CN" w:bidi="ar"/>
        </w:rPr>
        <w:t xml:space="preserve"> as the independent variable </w:t>
      </w:r>
      <w:r>
        <w:rPr>
          <w:rFonts w:hint="default" w:ascii="Arial" w:hAnsi="Arial" w:eastAsia="TimesNewRomanPSMT" w:cs="Arial"/>
          <w:color w:val="000000"/>
          <w:kern w:val="0"/>
          <w:sz w:val="24"/>
          <w:szCs w:val="24"/>
          <w:lang w:val="en-US" w:eastAsia="zh-CN" w:bidi="ar"/>
        </w:rPr>
        <w:t>on the</w:t>
      </w:r>
      <w:r>
        <w:rPr>
          <w:rFonts w:hint="default" w:ascii="Arial" w:hAnsi="Arial" w:eastAsia="TimesNewRomanPSMT" w:cs="Arial"/>
          <w:color w:val="000000"/>
          <w:kern w:val="0"/>
          <w:sz w:val="24"/>
          <w:szCs w:val="24"/>
          <w:lang w:val="en-PH" w:eastAsia="zh-CN" w:bidi="ar"/>
        </w:rPr>
        <w:t xml:space="preserve"> </w:t>
      </w:r>
      <w:r>
        <w:rPr>
          <w:rFonts w:hint="default" w:ascii="Arial" w:hAnsi="Arial" w:eastAsia="Times New Roman" w:cs="Arial"/>
          <w:b w:val="0"/>
          <w:bCs/>
          <w:i w:val="0"/>
          <w:iCs w:val="0"/>
          <w:color w:val="000000"/>
          <w:sz w:val="24"/>
          <w:szCs w:val="24"/>
          <w:lang w:val="en-US"/>
        </w:rPr>
        <w:t>numerical inquisitiveness</w:t>
      </w:r>
      <w:r>
        <w:rPr>
          <w:rFonts w:hint="default" w:ascii="Arial" w:hAnsi="Arial" w:eastAsia="TimesNewRomanPSMT" w:cs="Arial"/>
          <w:color w:val="000000"/>
          <w:kern w:val="0"/>
          <w:sz w:val="24"/>
          <w:szCs w:val="24"/>
          <w:lang w:val="en-US" w:eastAsia="zh-CN" w:bidi="ar"/>
        </w:rPr>
        <w:t>, which is this study’s dependent variable is significant, is significant as evident on the</w:t>
      </w:r>
      <w:r>
        <w:rPr>
          <w:rFonts w:hint="default" w:ascii="Arial" w:hAnsi="Arial" w:eastAsia="TimesNewRomanPSMT" w:cs="Arial"/>
          <w:color w:val="000000"/>
          <w:kern w:val="0"/>
          <w:sz w:val="24"/>
          <w:szCs w:val="24"/>
          <w:lang w:val="en-PH" w:eastAsia="zh-CN" w:bidi="ar"/>
        </w:rPr>
        <w:t xml:space="preserve"> </w:t>
      </w:r>
      <w:r>
        <w:rPr>
          <w:rFonts w:hint="default" w:ascii="Arial" w:hAnsi="Arial" w:eastAsia="TimesNewRomanPSMT" w:cs="Arial"/>
          <w:color w:val="000000"/>
          <w:kern w:val="0"/>
          <w:sz w:val="24"/>
          <w:szCs w:val="24"/>
          <w:lang w:val="en-US" w:eastAsia="zh-CN" w:bidi="ar"/>
        </w:rPr>
        <w:t xml:space="preserve">estimate value of </w:t>
      </w:r>
      <w:r>
        <w:rPr>
          <w:rFonts w:hint="default" w:ascii="Arial" w:hAnsi="Arial" w:eastAsia="Times New Roman" w:cs="Arial"/>
          <w:color w:val="000000"/>
          <w:sz w:val="24"/>
          <w:szCs w:val="24"/>
          <w:lang w:val="en-PH" w:eastAsia="en-PH"/>
        </w:rPr>
        <w:t>0.</w:t>
      </w:r>
      <w:r>
        <w:rPr>
          <w:rFonts w:hint="default" w:ascii="Arial" w:hAnsi="Arial" w:eastAsia="Times New Roman" w:cs="Arial"/>
          <w:color w:val="000000"/>
          <w:sz w:val="24"/>
          <w:szCs w:val="24"/>
          <w:lang w:val="en-US" w:eastAsia="en-PH"/>
        </w:rPr>
        <w:t>963</w:t>
      </w:r>
      <w:r>
        <w:rPr>
          <w:rFonts w:hint="default" w:ascii="Arial" w:hAnsi="Arial" w:eastAsia="TimesNewRomanPSMT" w:cs="Arial"/>
          <w:color w:val="000000"/>
          <w:kern w:val="0"/>
          <w:sz w:val="24"/>
          <w:szCs w:val="24"/>
          <w:lang w:val="en-US" w:eastAsia="zh-CN" w:bidi="ar"/>
        </w:rPr>
        <w:t xml:space="preserve"> and</w:t>
      </w:r>
      <w:r>
        <w:rPr>
          <w:rFonts w:hint="default" w:ascii="Arial" w:hAnsi="Arial" w:eastAsia="TimesNewRomanPSMT" w:cs="Arial"/>
          <w:color w:val="000000"/>
          <w:kern w:val="0"/>
          <w:sz w:val="24"/>
          <w:szCs w:val="24"/>
          <w:lang w:val="en-PH" w:eastAsia="zh-CN" w:bidi="ar"/>
        </w:rPr>
        <w:t xml:space="preserve"> p&lt;0.</w:t>
      </w:r>
      <w:r>
        <w:rPr>
          <w:rFonts w:hint="default" w:ascii="Arial" w:hAnsi="Arial" w:eastAsia="TimesNewRomanPSMT" w:cs="Arial"/>
          <w:color w:val="000000"/>
          <w:kern w:val="0"/>
          <w:sz w:val="24"/>
          <w:szCs w:val="24"/>
          <w:lang w:val="en-US" w:eastAsia="zh-CN" w:bidi="ar"/>
        </w:rPr>
        <w:t xml:space="preserve">05. On one hand, it could be seen on the table that the direct effect of </w:t>
      </w:r>
      <w:r>
        <w:rPr>
          <w:rFonts w:hint="default" w:ascii="Arial" w:hAnsi="Arial" w:eastAsia="Times New Roman" w:cs="Arial"/>
          <w:b w:val="0"/>
          <w:bCs/>
          <w:i w:val="0"/>
          <w:iCs w:val="0"/>
          <w:color w:val="000000"/>
          <w:sz w:val="24"/>
          <w:szCs w:val="24"/>
          <w:lang w:val="en-US"/>
        </w:rPr>
        <w:t>learners’ autonomy</w:t>
      </w:r>
      <w:r>
        <w:rPr>
          <w:rFonts w:hint="default" w:ascii="Arial" w:hAnsi="Arial" w:eastAsia="TimesNewRomanPSMT" w:cs="Arial"/>
          <w:color w:val="000000"/>
          <w:kern w:val="0"/>
          <w:sz w:val="24"/>
          <w:szCs w:val="24"/>
          <w:lang w:val="en-US" w:eastAsia="zh-CN" w:bidi="ar"/>
        </w:rPr>
        <w:t xml:space="preserve"> on their </w:t>
      </w:r>
      <w:r>
        <w:rPr>
          <w:rFonts w:hint="default" w:ascii="Arial" w:hAnsi="Arial" w:eastAsia="Times New Roman" w:cs="Arial"/>
          <w:b w:val="0"/>
          <w:bCs/>
          <w:i w:val="0"/>
          <w:iCs w:val="0"/>
          <w:color w:val="000000"/>
          <w:sz w:val="24"/>
          <w:szCs w:val="24"/>
          <w:lang w:val="en-US"/>
        </w:rPr>
        <w:t>numerical inquisitiveness</w:t>
      </w:r>
      <w:r>
        <w:rPr>
          <w:rFonts w:hint="default" w:ascii="Arial" w:hAnsi="Arial" w:eastAsia="TimesNewRomanPSMT" w:cs="Arial"/>
          <w:color w:val="000000"/>
          <w:kern w:val="0"/>
          <w:sz w:val="24"/>
          <w:szCs w:val="24"/>
          <w:lang w:val="en-US" w:eastAsia="zh-CN" w:bidi="ar"/>
        </w:rPr>
        <w:t xml:space="preserve">, is significant as indicated by estimate value of 0.124, p&lt;0.05. Lastly, </w:t>
      </w:r>
      <w:r>
        <w:rPr>
          <w:rFonts w:hint="default" w:ascii="Arial" w:hAnsi="Arial" w:eastAsia="Times New Roman" w:cs="Arial"/>
          <w:b w:val="0"/>
          <w:bCs/>
          <w:i w:val="0"/>
          <w:iCs w:val="0"/>
          <w:color w:val="000000"/>
          <w:sz w:val="24"/>
          <w:szCs w:val="24"/>
          <w:lang w:val="en-US"/>
        </w:rPr>
        <w:t>learners’ autonomy</w:t>
      </w:r>
      <w:r>
        <w:rPr>
          <w:rFonts w:hint="default" w:ascii="Arial" w:hAnsi="Arial" w:eastAsia="TimesNewRomanPSMT" w:cs="Arial"/>
          <w:color w:val="000000"/>
          <w:kern w:val="0"/>
          <w:sz w:val="24"/>
          <w:szCs w:val="24"/>
          <w:lang w:val="en-US" w:eastAsia="zh-CN" w:bidi="ar"/>
        </w:rPr>
        <w:t xml:space="preserve"> on their </w:t>
      </w:r>
      <w:r>
        <w:rPr>
          <w:rFonts w:hint="default" w:ascii="Arial" w:hAnsi="Arial" w:eastAsia="Times New Roman" w:cs="Arial"/>
          <w:b w:val="0"/>
          <w:bCs/>
          <w:i w:val="0"/>
          <w:iCs w:val="0"/>
          <w:color w:val="000000"/>
          <w:sz w:val="24"/>
          <w:szCs w:val="24"/>
          <w:lang w:val="en-US"/>
        </w:rPr>
        <w:t>numerical inquisitiveness</w:t>
      </w:r>
      <w:r>
        <w:rPr>
          <w:rFonts w:hint="default" w:ascii="Arial" w:hAnsi="Arial" w:eastAsia="TimesNewRomanPSMT" w:cs="Arial"/>
          <w:color w:val="000000"/>
          <w:kern w:val="0"/>
          <w:sz w:val="24"/>
          <w:szCs w:val="24"/>
          <w:lang w:val="en-US" w:eastAsia="zh-CN" w:bidi="ar"/>
        </w:rPr>
        <w:t xml:space="preserve"> with </w:t>
      </w:r>
      <w:r>
        <w:rPr>
          <w:rFonts w:hint="default" w:ascii="Arial" w:hAnsi="Arial" w:cs="Arial"/>
          <w:b w:val="0"/>
          <w:bCs w:val="0"/>
          <w:i w:val="0"/>
          <w:iCs w:val="0"/>
          <w:lang w:val="en-US"/>
        </w:rPr>
        <w:t>caring behavior of teachers</w:t>
      </w:r>
      <w:r>
        <w:rPr>
          <w:rFonts w:hint="default" w:ascii="Arial" w:hAnsi="Arial" w:eastAsia="TimesNewRomanPSMT" w:cs="Arial"/>
          <w:color w:val="000000"/>
          <w:kern w:val="0"/>
          <w:sz w:val="24"/>
          <w:szCs w:val="24"/>
          <w:lang w:val="en-US" w:eastAsia="zh-CN" w:bidi="ar"/>
        </w:rPr>
        <w:t xml:space="preserve"> as mediator, is significant as indicated by the</w:t>
      </w:r>
      <w:r>
        <w:rPr>
          <w:rFonts w:hint="default" w:ascii="Arial" w:hAnsi="Arial" w:eastAsia="TimesNewRomanPSMT" w:cs="Arial"/>
          <w:color w:val="000000"/>
          <w:kern w:val="0"/>
          <w:sz w:val="24"/>
          <w:szCs w:val="24"/>
          <w:lang w:val="en-PH" w:eastAsia="zh-CN" w:bidi="ar"/>
        </w:rPr>
        <w:t xml:space="preserve"> </w:t>
      </w:r>
      <w:r>
        <w:rPr>
          <w:rFonts w:hint="default" w:ascii="Arial" w:hAnsi="Arial" w:eastAsia="TimesNewRomanPSMT" w:cs="Arial"/>
          <w:color w:val="000000"/>
          <w:kern w:val="0"/>
          <w:sz w:val="24"/>
          <w:szCs w:val="24"/>
          <w:lang w:val="en-US" w:eastAsia="zh-CN" w:bidi="ar"/>
        </w:rPr>
        <w:t>estimate value of 0.839 and</w:t>
      </w:r>
      <w:r>
        <w:rPr>
          <w:rFonts w:hint="default" w:ascii="Arial" w:hAnsi="Arial" w:eastAsia="TimesNewRomanPSMT" w:cs="Arial"/>
          <w:color w:val="000000"/>
          <w:kern w:val="0"/>
          <w:sz w:val="24"/>
          <w:szCs w:val="24"/>
          <w:lang w:val="en-PH" w:eastAsia="zh-CN" w:bidi="ar"/>
        </w:rPr>
        <w:t xml:space="preserve"> p&lt;0.</w:t>
      </w:r>
      <w:r>
        <w:rPr>
          <w:rFonts w:hint="default" w:ascii="Arial" w:hAnsi="Arial" w:eastAsia="TimesNewRomanPSMT" w:cs="Arial"/>
          <w:color w:val="000000"/>
          <w:kern w:val="0"/>
          <w:sz w:val="24"/>
          <w:szCs w:val="24"/>
          <w:lang w:val="en-US" w:eastAsia="zh-CN" w:bidi="ar"/>
        </w:rPr>
        <w:t xml:space="preserve">05. Therefore, the null hypothesis of </w:t>
      </w:r>
      <w:r>
        <w:rPr>
          <w:rFonts w:hint="default" w:ascii="Arial" w:hAnsi="Arial" w:cs="Arial"/>
          <w:b w:val="0"/>
          <w:bCs w:val="0"/>
          <w:i w:val="0"/>
          <w:iCs w:val="0"/>
          <w:lang w:val="en-US"/>
        </w:rPr>
        <w:t>caring behavior of teachers</w:t>
      </w:r>
      <w:r>
        <w:rPr>
          <w:rFonts w:hint="default" w:ascii="Arial" w:hAnsi="Arial" w:eastAsia="TimesNewRomanPSMT" w:cs="Arial"/>
          <w:color w:val="000000"/>
          <w:kern w:val="0"/>
          <w:sz w:val="24"/>
          <w:szCs w:val="24"/>
          <w:lang w:val="en-US" w:eastAsia="zh-CN" w:bidi="ar"/>
        </w:rPr>
        <w:t xml:space="preserve"> does not mediate the relationship between </w:t>
      </w:r>
      <w:r>
        <w:rPr>
          <w:rFonts w:hint="default" w:ascii="Arial" w:hAnsi="Arial" w:eastAsia="Times New Roman" w:cs="Arial"/>
          <w:b w:val="0"/>
          <w:bCs/>
          <w:i w:val="0"/>
          <w:iCs w:val="0"/>
          <w:color w:val="000000"/>
          <w:sz w:val="24"/>
          <w:szCs w:val="24"/>
          <w:lang w:val="en-US"/>
        </w:rPr>
        <w:t>learners’ autonomy</w:t>
      </w:r>
      <w:r>
        <w:rPr>
          <w:rFonts w:hint="default" w:ascii="Arial" w:hAnsi="Arial" w:eastAsia="TimesNewRomanPSMT" w:cs="Arial"/>
          <w:color w:val="000000"/>
          <w:kern w:val="0"/>
          <w:sz w:val="24"/>
          <w:szCs w:val="24"/>
          <w:lang w:val="en-US" w:eastAsia="zh-CN" w:bidi="ar"/>
        </w:rPr>
        <w:t xml:space="preserve"> and </w:t>
      </w:r>
      <w:r>
        <w:rPr>
          <w:rFonts w:hint="default" w:ascii="Arial" w:hAnsi="Arial" w:eastAsia="Times New Roman" w:cs="Arial"/>
          <w:b w:val="0"/>
          <w:bCs/>
          <w:i w:val="0"/>
          <w:iCs w:val="0"/>
          <w:color w:val="000000"/>
          <w:sz w:val="24"/>
          <w:szCs w:val="24"/>
          <w:lang w:val="en-US"/>
        </w:rPr>
        <w:t>numerical inquisitiveness</w:t>
      </w:r>
      <w:r>
        <w:rPr>
          <w:rFonts w:hint="default" w:ascii="Arial" w:hAnsi="Arial" w:eastAsia="TimesNewRomanPSMT" w:cs="Arial"/>
          <w:color w:val="000000"/>
          <w:kern w:val="0"/>
          <w:sz w:val="24"/>
          <w:szCs w:val="24"/>
          <w:lang w:val="en-US" w:eastAsia="zh-CN" w:bidi="ar"/>
        </w:rPr>
        <w:t xml:space="preserve"> is rejected.</w:t>
      </w:r>
    </w:p>
    <w:tbl>
      <w:tblPr>
        <w:tblStyle w:val="6"/>
        <w:tblW w:w="8735" w:type="dxa"/>
        <w:tblInd w:w="108" w:type="dxa"/>
        <w:tblLayout w:type="fixed"/>
        <w:tblCellMar>
          <w:top w:w="0" w:type="dxa"/>
          <w:left w:w="108" w:type="dxa"/>
          <w:bottom w:w="0" w:type="dxa"/>
          <w:right w:w="108" w:type="dxa"/>
        </w:tblCellMar>
      </w:tblPr>
      <w:tblGrid>
        <w:gridCol w:w="1737"/>
        <w:gridCol w:w="2085"/>
        <w:gridCol w:w="1155"/>
        <w:gridCol w:w="1290"/>
        <w:gridCol w:w="1140"/>
        <w:gridCol w:w="1328"/>
      </w:tblGrid>
      <w:tr>
        <w:tblPrEx>
          <w:tblCellMar>
            <w:top w:w="0" w:type="dxa"/>
            <w:left w:w="108" w:type="dxa"/>
            <w:bottom w:w="0" w:type="dxa"/>
            <w:right w:w="108" w:type="dxa"/>
          </w:tblCellMar>
        </w:tblPrEx>
        <w:trPr>
          <w:trHeight w:val="564" w:hRule="atLeast"/>
        </w:trPr>
        <w:tc>
          <w:tcPr>
            <w:tcW w:w="8735" w:type="dxa"/>
            <w:gridSpan w:val="6"/>
            <w:tcBorders>
              <w:top w:val="nil"/>
              <w:left w:val="nil"/>
              <w:bottom w:val="single" w:color="auto" w:sz="4" w:space="0"/>
              <w:right w:val="nil"/>
            </w:tcBorders>
            <w:noWrap w:val="0"/>
            <w:vAlign w:val="center"/>
          </w:tcPr>
          <w:p>
            <w:pPr>
              <w:keepNext w:val="0"/>
              <w:keepLines w:val="0"/>
              <w:widowControl/>
              <w:suppressLineNumbers w:val="0"/>
              <w:jc w:val="both"/>
              <w:textAlignment w:val="center"/>
              <w:rPr>
                <w:rFonts w:hint="default" w:ascii="Arial" w:hAnsi="Arial" w:eastAsia="SimSun" w:cs="Arial"/>
                <w:b w:val="0"/>
                <w:bCs w:val="0"/>
                <w:i w:val="0"/>
                <w:color w:val="000000"/>
                <w:kern w:val="0"/>
                <w:sz w:val="24"/>
                <w:szCs w:val="24"/>
                <w:u w:val="none"/>
                <w:lang w:val="en-US" w:eastAsia="en-PH" w:bidi="ar"/>
              </w:rPr>
            </w:pPr>
            <w:r>
              <w:rPr>
                <w:rFonts w:hint="default" w:ascii="Arial" w:hAnsi="Arial" w:eastAsia="SimSun" w:cs="Arial"/>
                <w:b w:val="0"/>
                <w:bCs w:val="0"/>
                <w:i w:val="0"/>
                <w:color w:val="000000"/>
                <w:kern w:val="0"/>
                <w:sz w:val="24"/>
                <w:szCs w:val="24"/>
                <w:u w:val="none"/>
                <w:lang w:val="en-US" w:eastAsia="zh-CN" w:bidi="ar"/>
              </w:rPr>
              <w:t>Table 1</w:t>
            </w:r>
            <w:r>
              <w:rPr>
                <w:rFonts w:hint="default" w:ascii="Arial" w:hAnsi="Arial" w:cs="Arial"/>
                <w:b w:val="0"/>
                <w:bCs w:val="0"/>
                <w:i w:val="0"/>
                <w:color w:val="000000"/>
                <w:kern w:val="0"/>
                <w:sz w:val="24"/>
                <w:szCs w:val="24"/>
                <w:u w:val="none"/>
                <w:lang w:val="en-US" w:eastAsia="zh-CN" w:bidi="ar"/>
              </w:rPr>
              <w:t>3</w:t>
            </w:r>
            <w:r>
              <w:rPr>
                <w:rFonts w:hint="default" w:ascii="Arial" w:hAnsi="Arial" w:eastAsia="SimSun" w:cs="Arial"/>
                <w:b w:val="0"/>
                <w:bCs w:val="0"/>
                <w:i w:val="0"/>
                <w:color w:val="000000"/>
                <w:kern w:val="0"/>
                <w:sz w:val="24"/>
                <w:szCs w:val="24"/>
                <w:u w:val="none"/>
                <w:lang w:val="en-US" w:eastAsia="zh-CN" w:bidi="ar"/>
              </w:rPr>
              <w:t xml:space="preserve">. </w:t>
            </w:r>
            <w:r>
              <w:rPr>
                <w:rFonts w:hint="default" w:ascii="Arial" w:hAnsi="Arial" w:cs="Arial"/>
                <w:b w:val="0"/>
                <w:bCs w:val="0"/>
                <w:i/>
                <w:iCs/>
                <w:sz w:val="24"/>
                <w:szCs w:val="24"/>
                <w:lang w:val="en-US"/>
              </w:rPr>
              <w:t xml:space="preserve">Mediating Effect of Caring Behavior of Teachers on the Relationship Between </w:t>
            </w:r>
            <w:r>
              <w:rPr>
                <w:rFonts w:hint="default" w:ascii="Arial" w:hAnsi="Arial" w:eastAsia="Times New Roman" w:cs="Arial"/>
                <w:b w:val="0"/>
                <w:bCs/>
                <w:i/>
                <w:iCs/>
                <w:color w:val="000000"/>
                <w:sz w:val="24"/>
                <w:szCs w:val="24"/>
                <w:lang w:val="en-US"/>
              </w:rPr>
              <w:t>Learners’ Autonomy and Numerical Inquisitiveness</w:t>
            </w:r>
          </w:p>
        </w:tc>
      </w:tr>
      <w:tr>
        <w:tblPrEx>
          <w:tblCellMar>
            <w:top w:w="0" w:type="dxa"/>
            <w:left w:w="108" w:type="dxa"/>
            <w:bottom w:w="0" w:type="dxa"/>
            <w:right w:w="108" w:type="dxa"/>
          </w:tblCellMar>
        </w:tblPrEx>
        <w:trPr>
          <w:trHeight w:val="564" w:hRule="atLeast"/>
        </w:trPr>
        <w:tc>
          <w:tcPr>
            <w:tcW w:w="1737" w:type="dxa"/>
            <w:tcBorders>
              <w:top w:val="single" w:color="auto" w:sz="4" w:space="0"/>
              <w:left w:val="nil"/>
              <w:bottom w:val="single" w:color="000000" w:sz="8" w:space="0"/>
              <w:right w:val="nil"/>
            </w:tcBorders>
            <w:noWrap w:val="0"/>
            <w:vAlign w:val="center"/>
          </w:tcPr>
          <w:p>
            <w:pPr>
              <w:jc w:val="center"/>
              <w:rPr>
                <w:rFonts w:ascii="Arial" w:hAnsi="Arial" w:eastAsia="Times New Roman" w:cs="Arial"/>
                <w:b/>
                <w:bCs/>
                <w:color w:val="000000"/>
                <w:sz w:val="22"/>
                <w:szCs w:val="22"/>
                <w:lang w:val="en-PH" w:eastAsia="en-PH"/>
              </w:rPr>
            </w:pPr>
            <w:r>
              <w:rPr>
                <w:rFonts w:ascii="Arial" w:hAnsi="Arial" w:eastAsia="Times New Roman" w:cs="Arial"/>
                <w:b/>
                <w:bCs/>
                <w:color w:val="000000"/>
                <w:sz w:val="22"/>
                <w:szCs w:val="22"/>
                <w:lang w:val="en-PH" w:eastAsia="en-PH"/>
              </w:rPr>
              <w:t>Effect Type</w:t>
            </w:r>
          </w:p>
        </w:tc>
        <w:tc>
          <w:tcPr>
            <w:tcW w:w="2085" w:type="dxa"/>
            <w:tcBorders>
              <w:top w:val="single" w:color="auto" w:sz="4" w:space="0"/>
              <w:left w:val="nil"/>
              <w:bottom w:val="single" w:color="000000" w:sz="8" w:space="0"/>
              <w:right w:val="nil"/>
            </w:tcBorders>
            <w:noWrap w:val="0"/>
            <w:vAlign w:val="center"/>
          </w:tcPr>
          <w:p>
            <w:pPr>
              <w:jc w:val="center"/>
              <w:rPr>
                <w:rFonts w:ascii="Arial" w:hAnsi="Arial" w:eastAsia="Times New Roman" w:cs="Arial"/>
                <w:b/>
                <w:bCs/>
                <w:color w:val="000000"/>
                <w:sz w:val="22"/>
                <w:szCs w:val="22"/>
                <w:lang w:val="en-PH" w:eastAsia="en-PH"/>
              </w:rPr>
            </w:pPr>
            <w:r>
              <w:rPr>
                <w:rFonts w:ascii="Arial" w:hAnsi="Arial" w:eastAsia="Times New Roman" w:cs="Arial"/>
                <w:b/>
                <w:bCs/>
                <w:color w:val="000000"/>
                <w:sz w:val="22"/>
                <w:szCs w:val="22"/>
                <w:lang w:val="en-PH" w:eastAsia="en-PH"/>
              </w:rPr>
              <w:t>Path</w:t>
            </w:r>
          </w:p>
        </w:tc>
        <w:tc>
          <w:tcPr>
            <w:tcW w:w="1155" w:type="dxa"/>
            <w:tcBorders>
              <w:top w:val="single" w:color="auto" w:sz="4" w:space="0"/>
              <w:left w:val="nil"/>
              <w:bottom w:val="single" w:color="000000" w:sz="8" w:space="0"/>
              <w:right w:val="nil"/>
            </w:tcBorders>
            <w:noWrap w:val="0"/>
            <w:vAlign w:val="center"/>
          </w:tcPr>
          <w:p>
            <w:pPr>
              <w:jc w:val="center"/>
              <w:rPr>
                <w:rFonts w:ascii="Arial" w:hAnsi="Arial" w:eastAsia="Times New Roman" w:cs="Arial"/>
                <w:b/>
                <w:bCs/>
                <w:color w:val="000000"/>
                <w:sz w:val="22"/>
                <w:szCs w:val="22"/>
                <w:lang w:val="en-PH" w:eastAsia="en-PH"/>
              </w:rPr>
            </w:pPr>
            <w:r>
              <w:rPr>
                <w:rFonts w:ascii="Arial" w:hAnsi="Arial" w:eastAsia="Times New Roman" w:cs="Arial"/>
                <w:b/>
                <w:bCs/>
                <w:color w:val="000000"/>
                <w:sz w:val="22"/>
                <w:szCs w:val="22"/>
                <w:lang w:val="en-PH" w:eastAsia="en-PH"/>
              </w:rPr>
              <w:t>Estimate</w:t>
            </w:r>
          </w:p>
        </w:tc>
        <w:tc>
          <w:tcPr>
            <w:tcW w:w="1290" w:type="dxa"/>
            <w:tcBorders>
              <w:top w:val="single" w:color="auto" w:sz="4" w:space="0"/>
              <w:left w:val="nil"/>
              <w:bottom w:val="single" w:color="000000" w:sz="8" w:space="0"/>
              <w:right w:val="nil"/>
            </w:tcBorders>
            <w:noWrap w:val="0"/>
            <w:vAlign w:val="center"/>
          </w:tcPr>
          <w:p>
            <w:pPr>
              <w:jc w:val="center"/>
              <w:rPr>
                <w:rFonts w:ascii="Arial" w:hAnsi="Arial" w:eastAsia="Times New Roman" w:cs="Arial"/>
                <w:b/>
                <w:bCs/>
                <w:color w:val="000000"/>
                <w:sz w:val="22"/>
                <w:szCs w:val="22"/>
                <w:lang w:val="en-PH" w:eastAsia="en-PH"/>
              </w:rPr>
            </w:pPr>
            <w:r>
              <w:rPr>
                <w:rFonts w:ascii="Arial" w:hAnsi="Arial" w:eastAsia="Times New Roman" w:cs="Arial"/>
                <w:b/>
                <w:bCs/>
                <w:color w:val="000000"/>
                <w:sz w:val="22"/>
                <w:szCs w:val="22"/>
                <w:lang w:val="en-PH" w:eastAsia="en-PH"/>
              </w:rPr>
              <w:t>Std. Error</w:t>
            </w:r>
          </w:p>
        </w:tc>
        <w:tc>
          <w:tcPr>
            <w:tcW w:w="1140" w:type="dxa"/>
            <w:tcBorders>
              <w:top w:val="single" w:color="auto" w:sz="4" w:space="0"/>
              <w:left w:val="nil"/>
              <w:bottom w:val="single" w:color="000000" w:sz="8" w:space="0"/>
              <w:right w:val="nil"/>
            </w:tcBorders>
            <w:noWrap w:val="0"/>
            <w:vAlign w:val="center"/>
          </w:tcPr>
          <w:p>
            <w:pPr>
              <w:jc w:val="center"/>
              <w:rPr>
                <w:rFonts w:ascii="Arial" w:hAnsi="Arial" w:eastAsia="Times New Roman" w:cs="Arial"/>
                <w:b/>
                <w:bCs/>
                <w:color w:val="000000"/>
                <w:sz w:val="22"/>
                <w:szCs w:val="22"/>
                <w:lang w:val="en-PH" w:eastAsia="en-PH"/>
              </w:rPr>
            </w:pPr>
            <w:r>
              <w:rPr>
                <w:rFonts w:ascii="Arial" w:hAnsi="Arial" w:eastAsia="Times New Roman" w:cs="Arial"/>
                <w:b/>
                <w:bCs/>
                <w:color w:val="000000"/>
                <w:sz w:val="22"/>
                <w:szCs w:val="22"/>
                <w:lang w:val="en-PH" w:eastAsia="en-PH"/>
              </w:rPr>
              <w:t>z-value</w:t>
            </w:r>
          </w:p>
        </w:tc>
        <w:tc>
          <w:tcPr>
            <w:tcW w:w="1328" w:type="dxa"/>
            <w:tcBorders>
              <w:top w:val="single" w:color="auto" w:sz="4" w:space="0"/>
              <w:left w:val="nil"/>
              <w:bottom w:val="single" w:color="000000" w:sz="8" w:space="0"/>
              <w:right w:val="nil"/>
            </w:tcBorders>
            <w:noWrap w:val="0"/>
            <w:vAlign w:val="center"/>
          </w:tcPr>
          <w:p>
            <w:pPr>
              <w:jc w:val="center"/>
              <w:rPr>
                <w:rFonts w:hint="default" w:ascii="Arial" w:hAnsi="Arial" w:eastAsia="Times New Roman" w:cs="Arial"/>
                <w:b/>
                <w:bCs/>
                <w:color w:val="000000"/>
                <w:sz w:val="22"/>
                <w:szCs w:val="22"/>
                <w:lang w:val="en-US" w:eastAsia="en-PH"/>
              </w:rPr>
            </w:pPr>
            <w:r>
              <w:rPr>
                <w:rFonts w:hint="default" w:ascii="Arial" w:hAnsi="Arial" w:eastAsia="Times New Roman" w:cs="Arial"/>
                <w:b/>
                <w:bCs/>
                <w:color w:val="000000"/>
                <w:sz w:val="22"/>
                <w:szCs w:val="22"/>
                <w:lang w:val="en-US" w:eastAsia="en-PH"/>
              </w:rPr>
              <w:t>p-value</w:t>
            </w:r>
          </w:p>
        </w:tc>
      </w:tr>
      <w:tr>
        <w:tblPrEx>
          <w:tblCellMar>
            <w:top w:w="0" w:type="dxa"/>
            <w:left w:w="108" w:type="dxa"/>
            <w:bottom w:w="0" w:type="dxa"/>
            <w:right w:w="108" w:type="dxa"/>
          </w:tblCellMar>
        </w:tblPrEx>
        <w:trPr>
          <w:trHeight w:val="536" w:hRule="atLeast"/>
        </w:trPr>
        <w:tc>
          <w:tcPr>
            <w:tcW w:w="1737" w:type="dxa"/>
            <w:tcBorders>
              <w:top w:val="nil"/>
              <w:left w:val="nil"/>
              <w:bottom w:val="nil"/>
              <w:right w:val="nil"/>
            </w:tcBorders>
            <w:noWrap/>
            <w:vAlign w:val="center"/>
          </w:tcPr>
          <w:p>
            <w:pPr>
              <w:rPr>
                <w:rFonts w:hint="default" w:ascii="Arial" w:hAnsi="Arial" w:eastAsia="Times New Roman" w:cs="Arial"/>
                <w:color w:val="000000"/>
                <w:sz w:val="24"/>
                <w:szCs w:val="24"/>
                <w:lang w:val="en-PH" w:eastAsia="en-PH" w:bidi="ar-SA"/>
              </w:rPr>
            </w:pPr>
            <w:r>
              <w:rPr>
                <w:rFonts w:hint="default" w:ascii="Arial" w:hAnsi="Arial" w:eastAsia="Times New Roman" w:cs="Arial"/>
                <w:color w:val="000000"/>
                <w:sz w:val="24"/>
                <w:szCs w:val="24"/>
                <w:lang w:val="en-PH" w:eastAsia="en-PH"/>
              </w:rPr>
              <w:t>Indirect Effect Components</w:t>
            </w:r>
          </w:p>
        </w:tc>
        <w:tc>
          <w:tcPr>
            <w:tcW w:w="2085" w:type="dxa"/>
            <w:tcBorders>
              <w:top w:val="nil"/>
              <w:left w:val="nil"/>
              <w:bottom w:val="nil"/>
              <w:right w:val="nil"/>
            </w:tcBorders>
            <w:noWrap w:val="0"/>
            <w:vAlign w:val="center"/>
          </w:tcPr>
          <w:p>
            <w:pPr>
              <w:rPr>
                <w:rFonts w:hint="default" w:ascii="Arial" w:hAnsi="Arial" w:eastAsia="Times New Roman" w:cs="Arial"/>
                <w:color w:val="000000"/>
                <w:sz w:val="24"/>
                <w:szCs w:val="24"/>
                <w:lang w:val="en-US" w:eastAsia="en-PH"/>
              </w:rPr>
            </w:pPr>
            <w:r>
              <w:rPr>
                <w:rFonts w:hint="default" w:ascii="Arial" w:hAnsi="Arial" w:eastAsia="Times New Roman" w:cs="Arial"/>
                <w:color w:val="000000"/>
                <w:sz w:val="24"/>
                <w:szCs w:val="24"/>
                <w:lang w:val="en-US" w:eastAsia="en-PH"/>
              </w:rPr>
              <w:t>LA</w:t>
            </w:r>
            <w:r>
              <w:rPr>
                <w:rFonts w:hint="default" w:ascii="Arial" w:hAnsi="Arial" w:eastAsia="Times New Roman" w:cs="Arial"/>
                <w:color w:val="000000"/>
                <w:sz w:val="24"/>
                <w:szCs w:val="24"/>
                <w:lang w:val="en-PH" w:eastAsia="en-PH"/>
              </w:rPr>
              <w:t xml:space="preserve"> </w:t>
            </w:r>
            <w:r>
              <w:rPr>
                <w:rFonts w:hint="default" w:ascii="Arial" w:hAnsi="Arial" w:cs="Arial"/>
                <w:sz w:val="24"/>
                <w:szCs w:val="24"/>
              </w:rPr>
              <w:t xml:space="preserve">→ </w:t>
            </w:r>
            <w:r>
              <w:rPr>
                <w:rFonts w:hint="default" w:ascii="Arial" w:hAnsi="Arial" w:eastAsia="Times New Roman" w:cs="Arial"/>
                <w:color w:val="000000"/>
                <w:sz w:val="24"/>
                <w:szCs w:val="24"/>
                <w:lang w:val="en-US" w:eastAsia="en-PH"/>
              </w:rPr>
              <w:t>CB</w:t>
            </w:r>
            <w:r>
              <w:rPr>
                <w:rFonts w:hint="default" w:ascii="Arial" w:hAnsi="Arial" w:eastAsia="Times New Roman" w:cs="Arial"/>
                <w:color w:val="000000"/>
                <w:sz w:val="24"/>
                <w:szCs w:val="24"/>
                <w:lang w:val="en-PH" w:eastAsia="en-PH"/>
              </w:rPr>
              <w:t xml:space="preserve"> </w:t>
            </w:r>
            <w:r>
              <w:rPr>
                <w:rFonts w:hint="default" w:ascii="Arial" w:hAnsi="Arial" w:cs="Arial"/>
                <w:sz w:val="24"/>
                <w:szCs w:val="24"/>
              </w:rPr>
              <w:t xml:space="preserve">→ </w:t>
            </w:r>
            <w:r>
              <w:rPr>
                <w:rFonts w:hint="default" w:ascii="Arial" w:hAnsi="Arial" w:eastAsia="Times New Roman" w:cs="Arial"/>
                <w:color w:val="000000"/>
                <w:sz w:val="24"/>
                <w:szCs w:val="24"/>
                <w:lang w:val="en-US" w:eastAsia="en-PH"/>
              </w:rPr>
              <w:t>NI</w:t>
            </w:r>
          </w:p>
        </w:tc>
        <w:tc>
          <w:tcPr>
            <w:tcW w:w="1155" w:type="dxa"/>
            <w:tcBorders>
              <w:top w:val="nil"/>
              <w:left w:val="nil"/>
              <w:bottom w:val="nil"/>
              <w:right w:val="nil"/>
            </w:tcBorders>
            <w:noWrap w:val="0"/>
            <w:vAlign w:val="center"/>
          </w:tcPr>
          <w:p>
            <w:pPr>
              <w:jc w:val="center"/>
              <w:rPr>
                <w:rFonts w:hint="default" w:ascii="Arial" w:hAnsi="Arial" w:eastAsia="Times New Roman" w:cs="Arial"/>
                <w:color w:val="000000"/>
                <w:sz w:val="24"/>
                <w:szCs w:val="24"/>
                <w:lang w:val="en-US" w:eastAsia="en-PH"/>
              </w:rPr>
            </w:pPr>
            <w:r>
              <w:rPr>
                <w:rFonts w:hint="default" w:ascii="Arial" w:hAnsi="Arial" w:eastAsia="Times New Roman" w:cs="Arial"/>
                <w:color w:val="000000"/>
                <w:sz w:val="24"/>
                <w:szCs w:val="24"/>
                <w:lang w:val="en-PH" w:eastAsia="en-PH"/>
              </w:rPr>
              <w:t>0.</w:t>
            </w:r>
            <w:r>
              <w:rPr>
                <w:rFonts w:hint="default" w:ascii="Arial" w:hAnsi="Arial" w:eastAsia="Times New Roman" w:cs="Arial"/>
                <w:color w:val="000000"/>
                <w:sz w:val="24"/>
                <w:szCs w:val="24"/>
                <w:lang w:val="en-US" w:eastAsia="en-PH"/>
              </w:rPr>
              <w:t>839</w:t>
            </w:r>
          </w:p>
        </w:tc>
        <w:tc>
          <w:tcPr>
            <w:tcW w:w="1290" w:type="dxa"/>
            <w:tcBorders>
              <w:top w:val="nil"/>
              <w:left w:val="nil"/>
              <w:bottom w:val="nil"/>
              <w:right w:val="nil"/>
            </w:tcBorders>
            <w:noWrap w:val="0"/>
            <w:vAlign w:val="center"/>
          </w:tcPr>
          <w:p>
            <w:pPr>
              <w:jc w:val="center"/>
              <w:rPr>
                <w:rFonts w:hint="default" w:ascii="Arial" w:hAnsi="Arial" w:eastAsia="Times New Roman" w:cs="Arial"/>
                <w:color w:val="000000"/>
                <w:sz w:val="24"/>
                <w:szCs w:val="24"/>
                <w:lang w:val="en-US" w:eastAsia="en-PH"/>
              </w:rPr>
            </w:pPr>
            <w:r>
              <w:rPr>
                <w:rFonts w:hint="default" w:ascii="Arial" w:hAnsi="Arial" w:eastAsia="Times New Roman" w:cs="Arial"/>
                <w:color w:val="000000"/>
                <w:sz w:val="24"/>
                <w:szCs w:val="24"/>
                <w:lang w:val="en-PH" w:eastAsia="en-PH"/>
              </w:rPr>
              <w:t>0.0</w:t>
            </w:r>
            <w:r>
              <w:rPr>
                <w:rFonts w:hint="default" w:ascii="Arial" w:hAnsi="Arial" w:eastAsia="Times New Roman" w:cs="Arial"/>
                <w:color w:val="000000"/>
                <w:sz w:val="24"/>
                <w:szCs w:val="24"/>
                <w:lang w:val="en-US" w:eastAsia="en-PH"/>
              </w:rPr>
              <w:t>52</w:t>
            </w:r>
          </w:p>
        </w:tc>
        <w:tc>
          <w:tcPr>
            <w:tcW w:w="1140" w:type="dxa"/>
            <w:tcBorders>
              <w:top w:val="nil"/>
              <w:left w:val="nil"/>
              <w:bottom w:val="nil"/>
              <w:right w:val="nil"/>
            </w:tcBorders>
            <w:noWrap w:val="0"/>
            <w:vAlign w:val="center"/>
          </w:tcPr>
          <w:p>
            <w:pPr>
              <w:jc w:val="center"/>
              <w:rPr>
                <w:rFonts w:hint="default" w:ascii="Arial" w:hAnsi="Arial" w:eastAsia="Times New Roman" w:cs="Arial"/>
                <w:color w:val="000000"/>
                <w:sz w:val="24"/>
                <w:szCs w:val="24"/>
                <w:lang w:val="en-US" w:eastAsia="en-PH"/>
              </w:rPr>
            </w:pPr>
            <w:r>
              <w:rPr>
                <w:rFonts w:hint="default" w:ascii="Arial" w:hAnsi="Arial" w:eastAsia="SimSun" w:cs="Arial"/>
                <w:kern w:val="0"/>
                <w:sz w:val="24"/>
                <w:szCs w:val="24"/>
                <w:lang w:val="en-US" w:eastAsia="zh-CN" w:bidi="ar"/>
              </w:rPr>
              <w:t>16.281</w:t>
            </w:r>
          </w:p>
        </w:tc>
        <w:tc>
          <w:tcPr>
            <w:tcW w:w="1328" w:type="dxa"/>
            <w:tcBorders>
              <w:top w:val="nil"/>
              <w:left w:val="nil"/>
              <w:bottom w:val="nil"/>
              <w:right w:val="nil"/>
            </w:tcBorders>
            <w:noWrap w:val="0"/>
            <w:vAlign w:val="center"/>
          </w:tcPr>
          <w:p>
            <w:pPr>
              <w:jc w:val="center"/>
              <w:rPr>
                <w:rFonts w:hint="default" w:ascii="Arial" w:hAnsi="Arial" w:eastAsia="Times New Roman" w:cs="Arial"/>
                <w:color w:val="000000"/>
                <w:sz w:val="24"/>
                <w:szCs w:val="24"/>
                <w:lang w:val="en-PH" w:eastAsia="en-PH" w:bidi="ar-SA"/>
              </w:rPr>
            </w:pPr>
            <w:r>
              <w:rPr>
                <w:rFonts w:hint="default" w:ascii="Arial" w:hAnsi="Arial" w:eastAsia="Times New Roman" w:cs="Arial"/>
                <w:color w:val="000000"/>
                <w:sz w:val="24"/>
                <w:szCs w:val="24"/>
                <w:lang w:val="en-US" w:eastAsia="en-PH"/>
              </w:rPr>
              <w:t>0</w:t>
            </w:r>
            <w:r>
              <w:rPr>
                <w:rFonts w:hint="default" w:ascii="Arial" w:hAnsi="Arial" w:eastAsia="Times New Roman" w:cs="Arial"/>
                <w:color w:val="000000"/>
                <w:sz w:val="24"/>
                <w:szCs w:val="24"/>
                <w:lang w:val="en-PH" w:eastAsia="en-PH"/>
              </w:rPr>
              <w:t>.00</w:t>
            </w:r>
            <w:r>
              <w:rPr>
                <w:rFonts w:hint="default" w:ascii="Arial" w:hAnsi="Arial" w:eastAsia="Times New Roman" w:cs="Arial"/>
                <w:color w:val="000000"/>
                <w:sz w:val="24"/>
                <w:szCs w:val="24"/>
                <w:lang w:val="en-US" w:eastAsia="en-PH"/>
              </w:rPr>
              <w:t>0</w:t>
            </w:r>
          </w:p>
        </w:tc>
      </w:tr>
      <w:tr>
        <w:tblPrEx>
          <w:tblCellMar>
            <w:top w:w="0" w:type="dxa"/>
            <w:left w:w="108" w:type="dxa"/>
            <w:bottom w:w="0" w:type="dxa"/>
            <w:right w:w="108" w:type="dxa"/>
          </w:tblCellMar>
        </w:tblPrEx>
        <w:trPr>
          <w:trHeight w:val="536" w:hRule="atLeast"/>
        </w:trPr>
        <w:tc>
          <w:tcPr>
            <w:tcW w:w="1737" w:type="dxa"/>
            <w:tcBorders>
              <w:top w:val="nil"/>
              <w:left w:val="nil"/>
              <w:bottom w:val="nil"/>
              <w:right w:val="nil"/>
            </w:tcBorders>
            <w:noWrap/>
            <w:vAlign w:val="center"/>
          </w:tcPr>
          <w:p>
            <w:pPr>
              <w:rPr>
                <w:rFonts w:hint="default" w:ascii="Arial" w:hAnsi="Arial" w:eastAsia="Times New Roman" w:cs="Arial"/>
                <w:color w:val="000000"/>
                <w:sz w:val="24"/>
                <w:szCs w:val="24"/>
                <w:lang w:val="en-PH" w:eastAsia="en-PH"/>
              </w:rPr>
            </w:pPr>
            <w:r>
              <w:rPr>
                <w:rFonts w:hint="default" w:ascii="Arial" w:hAnsi="Arial" w:eastAsia="Times New Roman" w:cs="Arial"/>
                <w:color w:val="000000"/>
                <w:sz w:val="24"/>
                <w:szCs w:val="24"/>
                <w:lang w:val="en-PH" w:eastAsia="en-PH"/>
              </w:rPr>
              <w:t>Direct Effect</w:t>
            </w:r>
          </w:p>
        </w:tc>
        <w:tc>
          <w:tcPr>
            <w:tcW w:w="2085" w:type="dxa"/>
            <w:tcBorders>
              <w:top w:val="nil"/>
              <w:left w:val="nil"/>
              <w:bottom w:val="nil"/>
              <w:right w:val="nil"/>
            </w:tcBorders>
            <w:noWrap w:val="0"/>
            <w:vAlign w:val="center"/>
          </w:tcPr>
          <w:p>
            <w:pPr>
              <w:rPr>
                <w:rFonts w:hint="default" w:ascii="Arial" w:hAnsi="Arial" w:eastAsia="Times New Roman" w:cs="Arial"/>
                <w:color w:val="000000"/>
                <w:sz w:val="24"/>
                <w:szCs w:val="24"/>
                <w:lang w:val="en-US" w:eastAsia="en-PH"/>
              </w:rPr>
            </w:pPr>
            <w:r>
              <w:rPr>
                <w:rFonts w:hint="default" w:ascii="Arial" w:hAnsi="Arial" w:eastAsia="Times New Roman" w:cs="Arial"/>
                <w:color w:val="000000"/>
                <w:sz w:val="24"/>
                <w:szCs w:val="24"/>
                <w:lang w:val="en-US" w:eastAsia="en-PH"/>
              </w:rPr>
              <w:t>LA</w:t>
            </w:r>
            <w:r>
              <w:rPr>
                <w:rFonts w:hint="default" w:ascii="Arial" w:hAnsi="Arial" w:eastAsia="Times New Roman" w:cs="Arial"/>
                <w:color w:val="000000"/>
                <w:sz w:val="24"/>
                <w:szCs w:val="24"/>
                <w:lang w:val="en-PH" w:eastAsia="en-PH"/>
              </w:rPr>
              <w:t xml:space="preserve"> </w:t>
            </w:r>
            <w:r>
              <w:rPr>
                <w:rFonts w:hint="default" w:ascii="Arial" w:hAnsi="Arial" w:cs="Arial"/>
                <w:sz w:val="24"/>
                <w:szCs w:val="24"/>
              </w:rPr>
              <w:t>→</w:t>
            </w:r>
            <w:r>
              <w:rPr>
                <w:rFonts w:hint="default" w:ascii="Arial" w:hAnsi="Arial" w:eastAsia="Times New Roman" w:cs="Arial"/>
                <w:color w:val="000000"/>
                <w:sz w:val="24"/>
                <w:szCs w:val="24"/>
                <w:lang w:val="en-PH" w:eastAsia="en-PH"/>
              </w:rPr>
              <w:t xml:space="preserve"> </w:t>
            </w:r>
            <w:r>
              <w:rPr>
                <w:rFonts w:hint="default" w:ascii="Arial" w:hAnsi="Arial" w:eastAsia="Times New Roman" w:cs="Arial"/>
                <w:color w:val="000000"/>
                <w:sz w:val="24"/>
                <w:szCs w:val="24"/>
                <w:lang w:val="en-US" w:eastAsia="en-PH"/>
              </w:rPr>
              <w:t>NI</w:t>
            </w:r>
          </w:p>
        </w:tc>
        <w:tc>
          <w:tcPr>
            <w:tcW w:w="1155" w:type="dxa"/>
            <w:tcBorders>
              <w:top w:val="nil"/>
              <w:left w:val="nil"/>
              <w:bottom w:val="nil"/>
              <w:right w:val="nil"/>
            </w:tcBorders>
            <w:noWrap w:val="0"/>
            <w:vAlign w:val="center"/>
          </w:tcPr>
          <w:p>
            <w:pPr>
              <w:jc w:val="center"/>
              <w:rPr>
                <w:rFonts w:hint="default" w:ascii="Arial" w:hAnsi="Arial" w:eastAsia="Times New Roman" w:cs="Arial"/>
                <w:color w:val="000000"/>
                <w:sz w:val="24"/>
                <w:szCs w:val="24"/>
                <w:lang w:val="en-US" w:eastAsia="en-PH" w:bidi="ar-SA"/>
              </w:rPr>
            </w:pPr>
            <w:r>
              <w:rPr>
                <w:rFonts w:hint="default" w:ascii="Arial" w:hAnsi="Arial" w:eastAsia="Times New Roman" w:cs="Arial"/>
                <w:color w:val="000000"/>
                <w:sz w:val="24"/>
                <w:szCs w:val="24"/>
                <w:lang w:val="en-PH" w:eastAsia="en-PH"/>
              </w:rPr>
              <w:t>0.</w:t>
            </w:r>
            <w:r>
              <w:rPr>
                <w:rFonts w:hint="default" w:ascii="Arial" w:hAnsi="Arial" w:eastAsia="Times New Roman" w:cs="Arial"/>
                <w:color w:val="000000"/>
                <w:sz w:val="24"/>
                <w:szCs w:val="24"/>
                <w:lang w:val="en-US" w:eastAsia="en-PH"/>
              </w:rPr>
              <w:t>124</w:t>
            </w:r>
          </w:p>
        </w:tc>
        <w:tc>
          <w:tcPr>
            <w:tcW w:w="1290" w:type="dxa"/>
            <w:tcBorders>
              <w:top w:val="nil"/>
              <w:left w:val="nil"/>
              <w:bottom w:val="nil"/>
              <w:right w:val="nil"/>
            </w:tcBorders>
            <w:noWrap w:val="0"/>
            <w:vAlign w:val="center"/>
          </w:tcPr>
          <w:p>
            <w:pPr>
              <w:jc w:val="center"/>
              <w:rPr>
                <w:rFonts w:hint="default" w:ascii="Arial" w:hAnsi="Arial" w:eastAsia="Times New Roman" w:cs="Arial"/>
                <w:color w:val="000000"/>
                <w:sz w:val="24"/>
                <w:szCs w:val="24"/>
                <w:lang w:val="en-US" w:eastAsia="en-PH" w:bidi="ar-SA"/>
              </w:rPr>
            </w:pPr>
            <w:r>
              <w:rPr>
                <w:rFonts w:hint="default" w:ascii="Arial" w:hAnsi="Arial" w:eastAsia="Times New Roman" w:cs="Arial"/>
                <w:color w:val="000000"/>
                <w:sz w:val="24"/>
                <w:szCs w:val="24"/>
                <w:lang w:val="en-PH" w:eastAsia="en-PH"/>
              </w:rPr>
              <w:t>0.0</w:t>
            </w:r>
            <w:r>
              <w:rPr>
                <w:rFonts w:hint="default" w:ascii="Arial" w:hAnsi="Arial" w:eastAsia="Times New Roman" w:cs="Arial"/>
                <w:color w:val="000000"/>
                <w:sz w:val="24"/>
                <w:szCs w:val="24"/>
                <w:lang w:val="en-US" w:eastAsia="en-PH"/>
              </w:rPr>
              <w:t>52</w:t>
            </w:r>
          </w:p>
        </w:tc>
        <w:tc>
          <w:tcPr>
            <w:tcW w:w="1140" w:type="dxa"/>
            <w:tcBorders>
              <w:top w:val="nil"/>
              <w:left w:val="nil"/>
              <w:bottom w:val="nil"/>
              <w:right w:val="nil"/>
            </w:tcBorders>
            <w:noWrap w:val="0"/>
            <w:vAlign w:val="center"/>
          </w:tcPr>
          <w:p>
            <w:pPr>
              <w:jc w:val="center"/>
              <w:rPr>
                <w:rFonts w:hint="default" w:ascii="Arial" w:hAnsi="Arial" w:eastAsia="Times New Roman" w:cs="Arial"/>
                <w:color w:val="000000"/>
                <w:sz w:val="24"/>
                <w:szCs w:val="24"/>
                <w:lang w:val="en-US" w:eastAsia="en-PH" w:bidi="ar-SA"/>
              </w:rPr>
            </w:pPr>
            <w:r>
              <w:rPr>
                <w:rFonts w:hint="default" w:ascii="Arial" w:hAnsi="Arial" w:eastAsia="Times New Roman" w:cs="Arial"/>
                <w:color w:val="000000"/>
                <w:sz w:val="24"/>
                <w:szCs w:val="24"/>
                <w:lang w:val="en-US" w:eastAsia="en-PH"/>
              </w:rPr>
              <w:t>2</w:t>
            </w:r>
            <w:r>
              <w:rPr>
                <w:rFonts w:hint="default" w:ascii="Arial" w:hAnsi="Arial" w:eastAsia="Times New Roman" w:cs="Arial"/>
                <w:color w:val="000000"/>
                <w:sz w:val="24"/>
                <w:szCs w:val="24"/>
                <w:lang w:val="en-PH" w:eastAsia="en-PH"/>
              </w:rPr>
              <w:t>.</w:t>
            </w:r>
            <w:r>
              <w:rPr>
                <w:rFonts w:hint="default" w:ascii="Arial" w:hAnsi="Arial" w:eastAsia="Times New Roman" w:cs="Arial"/>
                <w:color w:val="000000"/>
                <w:sz w:val="24"/>
                <w:szCs w:val="24"/>
                <w:lang w:val="en-US" w:eastAsia="en-PH"/>
              </w:rPr>
              <w:t>390</w:t>
            </w:r>
          </w:p>
        </w:tc>
        <w:tc>
          <w:tcPr>
            <w:tcW w:w="1328" w:type="dxa"/>
            <w:tcBorders>
              <w:top w:val="nil"/>
              <w:left w:val="nil"/>
              <w:bottom w:val="nil"/>
              <w:right w:val="nil"/>
            </w:tcBorders>
            <w:noWrap w:val="0"/>
            <w:vAlign w:val="center"/>
          </w:tcPr>
          <w:p>
            <w:pPr>
              <w:jc w:val="center"/>
              <w:rPr>
                <w:rFonts w:hint="default" w:ascii="Arial" w:hAnsi="Arial" w:eastAsia="Times New Roman" w:cs="Arial"/>
                <w:color w:val="000000"/>
                <w:sz w:val="24"/>
                <w:szCs w:val="24"/>
                <w:lang w:val="en-PH" w:eastAsia="en-PH" w:bidi="ar-SA"/>
              </w:rPr>
            </w:pPr>
            <w:r>
              <w:rPr>
                <w:rFonts w:hint="default" w:ascii="Arial" w:hAnsi="Arial" w:eastAsia="Times New Roman" w:cs="Arial"/>
                <w:color w:val="000000"/>
                <w:sz w:val="24"/>
                <w:szCs w:val="24"/>
                <w:lang w:val="en-US" w:eastAsia="en-PH"/>
              </w:rPr>
              <w:t>0</w:t>
            </w:r>
            <w:r>
              <w:rPr>
                <w:rFonts w:hint="default" w:ascii="Arial" w:hAnsi="Arial" w:eastAsia="Times New Roman" w:cs="Arial"/>
                <w:color w:val="000000"/>
                <w:sz w:val="24"/>
                <w:szCs w:val="24"/>
                <w:lang w:val="en-PH" w:eastAsia="en-PH"/>
              </w:rPr>
              <w:t>.00</w:t>
            </w:r>
            <w:r>
              <w:rPr>
                <w:rFonts w:hint="default" w:ascii="Arial" w:hAnsi="Arial" w:eastAsia="Times New Roman" w:cs="Arial"/>
                <w:color w:val="000000"/>
                <w:sz w:val="24"/>
                <w:szCs w:val="24"/>
                <w:lang w:val="en-US" w:eastAsia="en-PH"/>
              </w:rPr>
              <w:t>0</w:t>
            </w:r>
          </w:p>
        </w:tc>
      </w:tr>
      <w:tr>
        <w:tblPrEx>
          <w:tblCellMar>
            <w:top w:w="0" w:type="dxa"/>
            <w:left w:w="108" w:type="dxa"/>
            <w:bottom w:w="0" w:type="dxa"/>
            <w:right w:w="108" w:type="dxa"/>
          </w:tblCellMar>
        </w:tblPrEx>
        <w:trPr>
          <w:trHeight w:val="564" w:hRule="atLeast"/>
        </w:trPr>
        <w:tc>
          <w:tcPr>
            <w:tcW w:w="1737" w:type="dxa"/>
            <w:tcBorders>
              <w:top w:val="nil"/>
              <w:left w:val="nil"/>
              <w:bottom w:val="single" w:color="auto" w:sz="8" w:space="0"/>
              <w:right w:val="nil"/>
            </w:tcBorders>
            <w:noWrap/>
            <w:vAlign w:val="center"/>
          </w:tcPr>
          <w:p>
            <w:pPr>
              <w:rPr>
                <w:rFonts w:hint="default" w:ascii="Arial" w:hAnsi="Arial" w:eastAsia="Times New Roman" w:cs="Arial"/>
                <w:color w:val="000000"/>
                <w:sz w:val="24"/>
                <w:szCs w:val="24"/>
                <w:lang w:val="en-PH" w:eastAsia="en-PH"/>
              </w:rPr>
            </w:pPr>
            <w:r>
              <w:rPr>
                <w:rFonts w:hint="default" w:ascii="Arial" w:hAnsi="Arial" w:eastAsia="Times New Roman" w:cs="Arial"/>
                <w:color w:val="000000"/>
                <w:sz w:val="24"/>
                <w:szCs w:val="24"/>
                <w:lang w:val="en-PH" w:eastAsia="en-PH"/>
              </w:rPr>
              <w:t>Total Effect</w:t>
            </w:r>
          </w:p>
        </w:tc>
        <w:tc>
          <w:tcPr>
            <w:tcW w:w="2085" w:type="dxa"/>
            <w:tcBorders>
              <w:top w:val="nil"/>
              <w:left w:val="nil"/>
              <w:bottom w:val="single" w:color="auto" w:sz="8" w:space="0"/>
              <w:right w:val="nil"/>
            </w:tcBorders>
            <w:noWrap w:val="0"/>
            <w:vAlign w:val="center"/>
          </w:tcPr>
          <w:p>
            <w:pPr>
              <w:rPr>
                <w:rFonts w:hint="default" w:ascii="Arial" w:hAnsi="Arial" w:eastAsia="Times New Roman" w:cs="Arial"/>
                <w:color w:val="000000"/>
                <w:sz w:val="24"/>
                <w:szCs w:val="24"/>
                <w:lang w:val="en-PH" w:eastAsia="en-PH"/>
              </w:rPr>
            </w:pPr>
            <w:r>
              <w:rPr>
                <w:rFonts w:hint="default" w:ascii="Arial" w:hAnsi="Arial" w:eastAsia="Times New Roman" w:cs="Arial"/>
                <w:color w:val="000000"/>
                <w:sz w:val="24"/>
                <w:szCs w:val="24"/>
                <w:lang w:val="en-US" w:eastAsia="en-PH"/>
              </w:rPr>
              <w:t>LA</w:t>
            </w:r>
            <w:r>
              <w:rPr>
                <w:rFonts w:hint="default" w:ascii="Arial" w:hAnsi="Arial" w:eastAsia="Times New Roman" w:cs="Arial"/>
                <w:color w:val="000000"/>
                <w:sz w:val="24"/>
                <w:szCs w:val="24"/>
                <w:lang w:val="en-PH" w:eastAsia="en-PH"/>
              </w:rPr>
              <w:t xml:space="preserve"> </w:t>
            </w:r>
            <w:r>
              <w:rPr>
                <w:rFonts w:hint="default" w:ascii="Arial" w:hAnsi="Arial" w:cs="Arial"/>
                <w:sz w:val="24"/>
                <w:szCs w:val="24"/>
              </w:rPr>
              <w:t xml:space="preserve">→ </w:t>
            </w:r>
            <w:r>
              <w:rPr>
                <w:rFonts w:hint="default" w:ascii="Arial" w:hAnsi="Arial" w:eastAsia="Times New Roman" w:cs="Arial"/>
                <w:color w:val="000000"/>
                <w:sz w:val="24"/>
                <w:szCs w:val="24"/>
                <w:lang w:val="en-US" w:eastAsia="en-PH"/>
              </w:rPr>
              <w:t>NI</w:t>
            </w:r>
            <w:r>
              <w:rPr>
                <w:rFonts w:hint="default" w:ascii="Arial" w:hAnsi="Arial" w:eastAsia="Times New Roman" w:cs="Arial"/>
                <w:color w:val="000000"/>
                <w:sz w:val="24"/>
                <w:szCs w:val="24"/>
                <w:lang w:val="en-PH" w:eastAsia="en-PH"/>
              </w:rPr>
              <w:t xml:space="preserve"> </w:t>
            </w:r>
          </w:p>
        </w:tc>
        <w:tc>
          <w:tcPr>
            <w:tcW w:w="1155" w:type="dxa"/>
            <w:tcBorders>
              <w:top w:val="nil"/>
              <w:left w:val="nil"/>
              <w:bottom w:val="single" w:color="auto" w:sz="8" w:space="0"/>
              <w:right w:val="nil"/>
            </w:tcBorders>
            <w:noWrap w:val="0"/>
            <w:vAlign w:val="center"/>
          </w:tcPr>
          <w:p>
            <w:pPr>
              <w:jc w:val="center"/>
              <w:rPr>
                <w:rFonts w:hint="default" w:ascii="Arial" w:hAnsi="Arial" w:eastAsia="Times New Roman" w:cs="Arial"/>
                <w:color w:val="000000"/>
                <w:sz w:val="24"/>
                <w:szCs w:val="24"/>
                <w:lang w:val="en-US" w:eastAsia="en-PH" w:bidi="ar-SA"/>
              </w:rPr>
            </w:pPr>
            <w:r>
              <w:rPr>
                <w:rFonts w:hint="default" w:ascii="Arial" w:hAnsi="Arial" w:eastAsia="Times New Roman" w:cs="Arial"/>
                <w:color w:val="000000"/>
                <w:sz w:val="24"/>
                <w:szCs w:val="24"/>
                <w:lang w:val="en-PH" w:eastAsia="en-PH"/>
              </w:rPr>
              <w:t>0.</w:t>
            </w:r>
            <w:r>
              <w:rPr>
                <w:rFonts w:hint="default" w:ascii="Arial" w:hAnsi="Arial" w:eastAsia="Times New Roman" w:cs="Arial"/>
                <w:color w:val="000000"/>
                <w:sz w:val="24"/>
                <w:szCs w:val="24"/>
                <w:lang w:val="en-US" w:eastAsia="en-PH"/>
              </w:rPr>
              <w:t>963</w:t>
            </w:r>
          </w:p>
        </w:tc>
        <w:tc>
          <w:tcPr>
            <w:tcW w:w="1290" w:type="dxa"/>
            <w:tcBorders>
              <w:top w:val="nil"/>
              <w:left w:val="nil"/>
              <w:bottom w:val="single" w:color="auto" w:sz="8" w:space="0"/>
              <w:right w:val="nil"/>
            </w:tcBorders>
            <w:noWrap w:val="0"/>
            <w:vAlign w:val="center"/>
          </w:tcPr>
          <w:p>
            <w:pPr>
              <w:jc w:val="center"/>
              <w:rPr>
                <w:rFonts w:hint="default" w:ascii="Arial" w:hAnsi="Arial" w:eastAsia="Times New Roman" w:cs="Arial"/>
                <w:color w:val="000000"/>
                <w:sz w:val="24"/>
                <w:szCs w:val="24"/>
                <w:lang w:val="en-US" w:eastAsia="en-PH" w:bidi="ar-SA"/>
              </w:rPr>
            </w:pPr>
            <w:r>
              <w:rPr>
                <w:rFonts w:hint="default" w:ascii="Arial" w:hAnsi="Arial" w:eastAsia="Times New Roman" w:cs="Arial"/>
                <w:color w:val="000000"/>
                <w:sz w:val="24"/>
                <w:szCs w:val="24"/>
                <w:lang w:val="en-PH" w:eastAsia="en-PH"/>
              </w:rPr>
              <w:t>0.0</w:t>
            </w:r>
            <w:r>
              <w:rPr>
                <w:rFonts w:hint="default" w:ascii="Arial" w:hAnsi="Arial" w:eastAsia="Times New Roman" w:cs="Arial"/>
                <w:color w:val="000000"/>
                <w:sz w:val="24"/>
                <w:szCs w:val="24"/>
                <w:lang w:val="en-US" w:eastAsia="en-PH"/>
              </w:rPr>
              <w:t>16</w:t>
            </w:r>
          </w:p>
        </w:tc>
        <w:tc>
          <w:tcPr>
            <w:tcW w:w="1140" w:type="dxa"/>
            <w:tcBorders>
              <w:top w:val="nil"/>
              <w:left w:val="nil"/>
              <w:bottom w:val="single" w:color="auto" w:sz="8" w:space="0"/>
              <w:right w:val="nil"/>
            </w:tcBorders>
            <w:noWrap w:val="0"/>
            <w:vAlign w:val="center"/>
          </w:tcPr>
          <w:p>
            <w:pPr>
              <w:jc w:val="center"/>
              <w:rPr>
                <w:rFonts w:hint="default" w:ascii="Arial" w:hAnsi="Arial" w:eastAsia="Times New Roman" w:cs="Arial"/>
                <w:color w:val="000000"/>
                <w:sz w:val="24"/>
                <w:szCs w:val="24"/>
                <w:lang w:val="en-US" w:eastAsia="en-PH" w:bidi="ar-SA"/>
              </w:rPr>
            </w:pPr>
            <w:r>
              <w:rPr>
                <w:rFonts w:hint="default" w:ascii="Arial" w:hAnsi="Arial" w:eastAsia="SimSun" w:cs="Arial"/>
                <w:kern w:val="0"/>
                <w:sz w:val="24"/>
                <w:szCs w:val="24"/>
                <w:lang w:val="en-US" w:eastAsia="zh-CN" w:bidi="ar"/>
              </w:rPr>
              <w:t>58.786</w:t>
            </w:r>
          </w:p>
        </w:tc>
        <w:tc>
          <w:tcPr>
            <w:tcW w:w="1328" w:type="dxa"/>
            <w:tcBorders>
              <w:top w:val="nil"/>
              <w:left w:val="nil"/>
              <w:bottom w:val="single" w:color="auto" w:sz="8" w:space="0"/>
              <w:right w:val="nil"/>
            </w:tcBorders>
            <w:noWrap w:val="0"/>
            <w:vAlign w:val="center"/>
          </w:tcPr>
          <w:p>
            <w:pPr>
              <w:jc w:val="center"/>
              <w:rPr>
                <w:rFonts w:hint="default" w:ascii="Arial" w:hAnsi="Arial" w:eastAsia="Times New Roman" w:cs="Arial"/>
                <w:color w:val="000000"/>
                <w:sz w:val="24"/>
                <w:szCs w:val="24"/>
                <w:lang w:val="en-PH" w:eastAsia="en-PH" w:bidi="ar-SA"/>
              </w:rPr>
            </w:pPr>
            <w:r>
              <w:rPr>
                <w:rFonts w:hint="default" w:ascii="Arial" w:hAnsi="Arial" w:eastAsia="Times New Roman" w:cs="Arial"/>
                <w:color w:val="000000"/>
                <w:sz w:val="24"/>
                <w:szCs w:val="24"/>
                <w:lang w:val="en-US" w:eastAsia="en-PH"/>
              </w:rPr>
              <w:t>0</w:t>
            </w:r>
            <w:r>
              <w:rPr>
                <w:rFonts w:hint="default" w:ascii="Arial" w:hAnsi="Arial" w:eastAsia="Times New Roman" w:cs="Arial"/>
                <w:color w:val="000000"/>
                <w:sz w:val="24"/>
                <w:szCs w:val="24"/>
                <w:lang w:val="en-PH" w:eastAsia="en-PH"/>
              </w:rPr>
              <w:t>.00</w:t>
            </w:r>
            <w:r>
              <w:rPr>
                <w:rFonts w:hint="default" w:ascii="Arial" w:hAnsi="Arial" w:eastAsia="Times New Roman" w:cs="Arial"/>
                <w:color w:val="000000"/>
                <w:sz w:val="24"/>
                <w:szCs w:val="24"/>
                <w:lang w:val="en-US" w:eastAsia="en-PH"/>
              </w:rPr>
              <w:t>0</w:t>
            </w:r>
          </w:p>
        </w:tc>
      </w:tr>
      <w:tr>
        <w:tblPrEx>
          <w:tblCellMar>
            <w:top w:w="0" w:type="dxa"/>
            <w:left w:w="108" w:type="dxa"/>
            <w:bottom w:w="0" w:type="dxa"/>
            <w:right w:w="108" w:type="dxa"/>
          </w:tblCellMar>
        </w:tblPrEx>
        <w:trPr>
          <w:trHeight w:val="564" w:hRule="atLeast"/>
        </w:trPr>
        <w:tc>
          <w:tcPr>
            <w:tcW w:w="8735" w:type="dxa"/>
            <w:gridSpan w:val="6"/>
            <w:tcBorders>
              <w:top w:val="single" w:color="auto" w:sz="8" w:space="0"/>
              <w:left w:val="nil"/>
              <w:bottom w:val="single" w:color="auto" w:sz="8" w:space="0"/>
              <w:right w:val="nil"/>
            </w:tcBorders>
            <w:noWrap/>
            <w:vAlign w:val="center"/>
          </w:tcPr>
          <w:p>
            <w:pPr>
              <w:rPr>
                <w:rFonts w:hint="default" w:ascii="Arial" w:hAnsi="Arial" w:eastAsia="Times New Roman" w:cs="Arial"/>
                <w:color w:val="000000"/>
                <w:sz w:val="24"/>
                <w:szCs w:val="24"/>
                <w:lang w:val="en-US" w:eastAsia="en-PH"/>
              </w:rPr>
            </w:pPr>
            <w:r>
              <w:rPr>
                <w:rFonts w:hint="default" w:ascii="Arial" w:hAnsi="Arial" w:eastAsia="Times New Roman" w:cs="Arial"/>
                <w:color w:val="000000"/>
                <w:sz w:val="24"/>
                <w:szCs w:val="24"/>
                <w:lang w:val="en-PH" w:eastAsia="en-PH"/>
              </w:rPr>
              <w:t>Ratio Index = 0.</w:t>
            </w:r>
            <w:r>
              <w:rPr>
                <w:rFonts w:hint="default" w:ascii="Arial" w:hAnsi="Arial" w:eastAsia="Times New Roman" w:cs="Arial"/>
                <w:color w:val="000000"/>
                <w:sz w:val="24"/>
                <w:szCs w:val="24"/>
                <w:lang w:val="en-US" w:eastAsia="en-PH"/>
              </w:rPr>
              <w:t>871</w:t>
            </w:r>
          </w:p>
        </w:tc>
      </w:tr>
    </w:tbl>
    <w:p>
      <w:pPr>
        <w:pStyle w:val="2"/>
        <w:spacing w:line="240" w:lineRule="auto"/>
        <w:jc w:val="both"/>
        <w:rPr>
          <w:rFonts w:hint="default" w:ascii="Arial" w:hAnsi="Arial" w:eastAsia="TimesNewRomanPSMT" w:cs="Arial"/>
          <w:color w:val="000000"/>
          <w:kern w:val="0"/>
          <w:sz w:val="24"/>
          <w:szCs w:val="24"/>
          <w:lang w:val="en-US" w:eastAsia="zh-CN" w:bidi="ar"/>
        </w:rPr>
      </w:pPr>
      <w:r>
        <w:rPr>
          <w:rFonts w:hint="default" w:ascii="Arial" w:hAnsi="Arial" w:eastAsia="TimesNewRomanPSMT" w:cs="Arial"/>
          <w:i/>
          <w:iCs/>
          <w:color w:val="000000"/>
          <w:kern w:val="0"/>
          <w:sz w:val="20"/>
          <w:szCs w:val="20"/>
          <w:lang w:val="en-US" w:eastAsia="zh-CN" w:bidi="ar"/>
        </w:rPr>
        <w:t>Legend: LA=Learners’ Autonomy, NI=Numerical Inqusitiveness, CB=Caring Behavior of Teachers</w:t>
      </w:r>
    </w:p>
    <w:p>
      <w:pPr>
        <w:keepNext w:val="0"/>
        <w:keepLines w:val="0"/>
        <w:widowControl/>
        <w:suppressLineNumbers w:val="0"/>
        <w:spacing w:line="480" w:lineRule="auto"/>
        <w:jc w:val="both"/>
        <w:rPr>
          <w:rFonts w:hint="default" w:ascii="Arial" w:hAnsi="Arial" w:eastAsia="TimesNewRomanPSMT" w:cs="Arial"/>
          <w:color w:val="000000"/>
          <w:kern w:val="0"/>
          <w:sz w:val="24"/>
          <w:szCs w:val="24"/>
          <w:lang w:val="en-US" w:eastAsia="zh-CN" w:bidi="ar"/>
        </w:rPr>
      </w:pPr>
    </w:p>
    <w:p>
      <w:pPr>
        <w:keepNext w:val="0"/>
        <w:keepLines w:val="0"/>
        <w:widowControl/>
        <w:suppressLineNumbers w:val="0"/>
        <w:spacing w:line="480" w:lineRule="auto"/>
        <w:jc w:val="both"/>
        <w:rPr>
          <w:rFonts w:hint="default" w:ascii="Arial" w:hAnsi="Arial" w:eastAsia="TimesNewRomanPSMT" w:cs="Arial"/>
          <w:color w:val="000000"/>
          <w:kern w:val="0"/>
          <w:sz w:val="24"/>
          <w:szCs w:val="24"/>
          <w:lang w:val="en-US" w:eastAsia="zh-CN" w:bidi="ar"/>
        </w:rPr>
      </w:pPr>
    </w:p>
    <w:p>
      <w:pPr>
        <w:pStyle w:val="2"/>
        <w:spacing w:line="480" w:lineRule="auto"/>
        <w:ind w:firstLine="720" w:firstLineChars="0"/>
        <w:jc w:val="both"/>
        <w:rPr>
          <w:rFonts w:hint="default" w:ascii="Arial" w:hAnsi="Arial" w:eastAsia="TimesNewRomanPSMT" w:cs="Arial"/>
          <w:color w:val="000000"/>
          <w:kern w:val="0"/>
          <w:sz w:val="24"/>
          <w:szCs w:val="24"/>
          <w:lang w:val="en-PH" w:eastAsia="zh-CN" w:bidi="ar"/>
        </w:rPr>
      </w:pPr>
      <w:r>
        <w:rPr>
          <w:rFonts w:hint="default" w:ascii="Arial" w:hAnsi="Arial" w:cs="Arial"/>
          <w:color w:val="auto"/>
          <w:lang w:val="en-US"/>
        </w:rPr>
        <w:t xml:space="preserve">Adding, the table indicates </w:t>
      </w:r>
      <w:r>
        <w:rPr>
          <w:rFonts w:hint="default" w:ascii="Arial" w:hAnsi="Arial" w:eastAsia="TimesNewRomanPSMT" w:cs="Arial"/>
          <w:color w:val="000000"/>
          <w:kern w:val="0"/>
          <w:sz w:val="24"/>
          <w:szCs w:val="24"/>
          <w:lang w:val="en-US" w:eastAsia="zh-CN" w:bidi="ar"/>
        </w:rPr>
        <w:t xml:space="preserve">the results of the computation of the effect size in the mediation test conducted between the three variables. The effect size measures how much of the effect of </w:t>
      </w:r>
      <w:r>
        <w:rPr>
          <w:rFonts w:hint="default" w:ascii="Arial" w:hAnsi="Arial" w:eastAsia="Times New Roman" w:cs="Arial"/>
          <w:b w:val="0"/>
          <w:bCs/>
          <w:i w:val="0"/>
          <w:iCs w:val="0"/>
          <w:color w:val="000000"/>
          <w:sz w:val="24"/>
          <w:szCs w:val="24"/>
          <w:lang w:val="en-US"/>
        </w:rPr>
        <w:t>learners’ autonomy</w:t>
      </w:r>
      <w:r>
        <w:rPr>
          <w:rFonts w:hint="default" w:ascii="Arial" w:hAnsi="Arial" w:eastAsia="TimesNewRomanPSMT" w:cs="Arial"/>
          <w:color w:val="000000"/>
          <w:kern w:val="0"/>
          <w:sz w:val="24"/>
          <w:szCs w:val="24"/>
          <w:lang w:val="en-US" w:eastAsia="zh-CN" w:bidi="ar"/>
        </w:rPr>
        <w:t xml:space="preserve"> on their</w:t>
      </w:r>
      <w:r>
        <w:rPr>
          <w:rFonts w:hint="default" w:ascii="Arial" w:hAnsi="Arial" w:eastAsia="TimesNewRomanPSMT" w:cs="Arial"/>
          <w:color w:val="000000"/>
          <w:kern w:val="0"/>
          <w:sz w:val="24"/>
          <w:szCs w:val="24"/>
          <w:lang w:val="en-PH" w:eastAsia="zh-CN" w:bidi="ar"/>
        </w:rPr>
        <w:t xml:space="preserve"> </w:t>
      </w:r>
      <w:r>
        <w:rPr>
          <w:rFonts w:hint="default" w:ascii="Arial" w:hAnsi="Arial" w:eastAsia="Times New Roman" w:cs="Arial"/>
          <w:b w:val="0"/>
          <w:bCs/>
          <w:i w:val="0"/>
          <w:iCs w:val="0"/>
          <w:color w:val="000000"/>
          <w:sz w:val="24"/>
          <w:szCs w:val="24"/>
          <w:lang w:val="en-US"/>
        </w:rPr>
        <w:t>numerical inquisitiveness</w:t>
      </w:r>
      <w:r>
        <w:rPr>
          <w:rFonts w:hint="default" w:ascii="Arial" w:hAnsi="Arial" w:eastAsia="TimesNewRomanPSMT" w:cs="Arial"/>
          <w:color w:val="000000"/>
          <w:kern w:val="0"/>
          <w:sz w:val="24"/>
          <w:szCs w:val="24"/>
          <w:lang w:val="en-US" w:eastAsia="zh-CN" w:bidi="ar"/>
        </w:rPr>
        <w:t xml:space="preserve"> can be attributed to the indirect path. </w:t>
      </w:r>
      <w:r>
        <w:rPr>
          <w:rFonts w:hint="default" w:ascii="Arial" w:hAnsi="Arial" w:eastAsia="TimesNewRomanPSMT" w:cs="Arial"/>
          <w:color w:val="000000"/>
          <w:kern w:val="0"/>
          <w:sz w:val="24"/>
          <w:szCs w:val="24"/>
          <w:lang w:val="en-PH" w:eastAsia="zh-CN" w:bidi="ar"/>
        </w:rPr>
        <w:t xml:space="preserve">As shown in the figure, </w:t>
      </w:r>
      <w:r>
        <w:rPr>
          <w:rFonts w:hint="default" w:ascii="Arial" w:hAnsi="Arial" w:eastAsia="TimesNewRomanPSMT" w:cs="Arial"/>
          <w:color w:val="000000"/>
          <w:kern w:val="0"/>
          <w:sz w:val="24"/>
          <w:szCs w:val="24"/>
          <w:lang w:val="en-US" w:eastAsia="zh-CN" w:bidi="ar"/>
        </w:rPr>
        <w:t xml:space="preserve">the ratio index </w:t>
      </w:r>
      <w:r>
        <w:rPr>
          <w:rFonts w:hint="default" w:ascii="Arial" w:hAnsi="Arial" w:eastAsia="TimesNewRomanPSMT" w:cs="Arial"/>
          <w:color w:val="000000"/>
          <w:kern w:val="0"/>
          <w:sz w:val="24"/>
          <w:szCs w:val="24"/>
          <w:lang w:val="en-PH" w:eastAsia="zh-CN" w:bidi="ar"/>
        </w:rPr>
        <w:t>obtain a value of</w:t>
      </w:r>
      <w:r>
        <w:rPr>
          <w:rFonts w:hint="default" w:ascii="Arial" w:hAnsi="Arial" w:eastAsia="TimesNewRomanPSMT" w:cs="Arial"/>
          <w:color w:val="000000"/>
          <w:kern w:val="0"/>
          <w:sz w:val="24"/>
          <w:szCs w:val="24"/>
          <w:lang w:val="en-US" w:eastAsia="zh-CN" w:bidi="ar"/>
        </w:rPr>
        <w:t xml:space="preserve"> 0.871 </w:t>
      </w:r>
      <w:r>
        <w:rPr>
          <w:rFonts w:hint="default" w:ascii="Arial" w:hAnsi="Arial" w:eastAsia="TimesNewRomanPSMT" w:cs="Arial"/>
          <w:color w:val="000000"/>
          <w:kern w:val="0"/>
          <w:sz w:val="24"/>
          <w:szCs w:val="24"/>
          <w:lang w:val="en-PH" w:eastAsia="zh-CN" w:bidi="ar"/>
        </w:rPr>
        <w:t>indicating</w:t>
      </w:r>
      <w:r>
        <w:rPr>
          <w:rFonts w:hint="default" w:ascii="Arial" w:hAnsi="Arial" w:eastAsia="TimesNewRomanPSMT" w:cs="Arial"/>
          <w:color w:val="000000"/>
          <w:kern w:val="0"/>
          <w:sz w:val="24"/>
          <w:szCs w:val="24"/>
          <w:lang w:val="en-US" w:eastAsia="zh-CN" w:bidi="ar"/>
        </w:rPr>
        <w:t xml:space="preserve"> that about 87.10 percent of the total effect of the independent variable on the dependent variable goes through the mediator variable, and about 12.90 percent of the total effect is either direct or mediated by other variables not included in the model.</w:t>
      </w:r>
    </w:p>
    <w:p>
      <w:pPr>
        <w:pStyle w:val="2"/>
        <w:spacing w:line="480" w:lineRule="auto"/>
        <w:ind w:firstLine="840" w:firstLineChars="0"/>
        <w:jc w:val="both"/>
        <w:rPr>
          <w:rFonts w:hint="default" w:ascii="Arial" w:hAnsi="Arial" w:eastAsia="TimesNewRomanPSMT" w:cs="Arial"/>
          <w:color w:val="000000"/>
          <w:kern w:val="0"/>
          <w:sz w:val="24"/>
          <w:szCs w:val="24"/>
          <w:lang w:val="en-US" w:eastAsia="zh-CN" w:bidi="ar"/>
        </w:rPr>
      </w:pPr>
      <w:r>
        <w:rPr>
          <w:rFonts w:hint="default" w:ascii="Arial" w:hAnsi="Arial" w:eastAsia="SimSun" w:cs="Arial"/>
          <w:sz w:val="24"/>
          <w:szCs w:val="24"/>
          <w:lang w:val="en-US"/>
        </w:rPr>
        <w:t xml:space="preserve">Through </w:t>
      </w:r>
      <w:r>
        <w:rPr>
          <w:rFonts w:hint="default" w:ascii="Arial" w:hAnsi="Arial" w:cs="Arial"/>
          <w:sz w:val="24"/>
          <w:szCs w:val="24"/>
          <w:lang w:val="en-US"/>
        </w:rPr>
        <w:t>mediation analysis</w:t>
      </w:r>
      <w:r>
        <w:rPr>
          <w:rFonts w:hint="default" w:ascii="Arial" w:hAnsi="Arial" w:eastAsia="SimSun" w:cs="Arial"/>
          <w:sz w:val="24"/>
          <w:szCs w:val="24"/>
          <w:lang w:val="en-US"/>
        </w:rPr>
        <w:t xml:space="preserve">, the mediation model was shown in Figure </w:t>
      </w:r>
      <w:r>
        <w:rPr>
          <w:rFonts w:hint="default" w:ascii="Arial" w:hAnsi="Arial" w:cs="Arial"/>
          <w:sz w:val="24"/>
          <w:szCs w:val="24"/>
          <w:lang w:val="en-US"/>
        </w:rPr>
        <w:t>2</w:t>
      </w:r>
      <w:r>
        <w:rPr>
          <w:rFonts w:hint="default" w:ascii="Arial" w:hAnsi="Arial" w:eastAsia="SimSun" w:cs="Arial"/>
          <w:sz w:val="24"/>
          <w:szCs w:val="24"/>
          <w:lang w:val="en-US"/>
        </w:rPr>
        <w:t xml:space="preserve"> was generated. </w:t>
      </w:r>
      <w:r>
        <w:rPr>
          <w:rFonts w:hint="default" w:ascii="Arial" w:hAnsi="Arial" w:cs="Arial"/>
          <w:i w:val="0"/>
          <w:iCs w:val="0"/>
          <w:sz w:val="24"/>
          <w:szCs w:val="24"/>
          <w:lang w:val="en-US"/>
        </w:rPr>
        <w:t xml:space="preserve">The significant role of </w:t>
      </w:r>
      <w:r>
        <w:rPr>
          <w:rFonts w:hint="default" w:ascii="Arial" w:hAnsi="Arial" w:cs="Arial"/>
          <w:b w:val="0"/>
          <w:bCs w:val="0"/>
          <w:i w:val="0"/>
          <w:iCs w:val="0"/>
          <w:lang w:val="en-US"/>
        </w:rPr>
        <w:t>caring behavior of teachers</w:t>
      </w:r>
      <w:r>
        <w:rPr>
          <w:rFonts w:hint="default" w:ascii="Arial" w:hAnsi="Arial" w:cs="Arial"/>
          <w:i w:val="0"/>
          <w:iCs w:val="0"/>
          <w:sz w:val="24"/>
          <w:szCs w:val="24"/>
          <w:lang w:val="en-US"/>
        </w:rPr>
        <w:t xml:space="preserve"> as mediator in relationship between </w:t>
      </w:r>
      <w:r>
        <w:rPr>
          <w:rFonts w:hint="default" w:ascii="Arial" w:hAnsi="Arial" w:eastAsia="Times New Roman" w:cs="Arial"/>
          <w:b w:val="0"/>
          <w:bCs/>
          <w:i w:val="0"/>
          <w:iCs w:val="0"/>
          <w:color w:val="000000"/>
          <w:sz w:val="24"/>
          <w:szCs w:val="24"/>
          <w:lang w:val="en-US"/>
        </w:rPr>
        <w:t>learners’ autonomy</w:t>
      </w:r>
      <w:r>
        <w:rPr>
          <w:rFonts w:hint="default" w:ascii="Arial" w:hAnsi="Arial" w:eastAsia="TimesNewRomanPSMT" w:cs="Arial"/>
          <w:color w:val="000000"/>
          <w:kern w:val="0"/>
          <w:sz w:val="24"/>
          <w:szCs w:val="24"/>
          <w:lang w:val="en-US" w:eastAsia="zh-CN" w:bidi="ar"/>
        </w:rPr>
        <w:t xml:space="preserve"> and</w:t>
      </w:r>
      <w:r>
        <w:rPr>
          <w:rFonts w:hint="default" w:ascii="Arial" w:hAnsi="Arial" w:eastAsia="TimesNewRomanPSMT" w:cs="Arial"/>
          <w:color w:val="000000"/>
          <w:kern w:val="0"/>
          <w:sz w:val="24"/>
          <w:szCs w:val="24"/>
          <w:lang w:val="en-PH" w:eastAsia="zh-CN" w:bidi="ar"/>
        </w:rPr>
        <w:t xml:space="preserve"> </w:t>
      </w:r>
      <w:r>
        <w:rPr>
          <w:rFonts w:hint="default" w:ascii="Arial" w:hAnsi="Arial" w:eastAsia="Times New Roman" w:cs="Arial"/>
          <w:b w:val="0"/>
          <w:bCs/>
          <w:i w:val="0"/>
          <w:iCs w:val="0"/>
          <w:color w:val="000000"/>
          <w:sz w:val="24"/>
          <w:szCs w:val="24"/>
          <w:lang w:val="en-US"/>
        </w:rPr>
        <w:t>numerical inquisitiveness</w:t>
      </w:r>
      <w:r>
        <w:rPr>
          <w:rFonts w:hint="default" w:ascii="Arial" w:hAnsi="Arial" w:cs="Arial"/>
          <w:i w:val="0"/>
          <w:iCs w:val="0"/>
          <w:sz w:val="24"/>
          <w:szCs w:val="24"/>
          <w:lang w:val="en-US"/>
        </w:rPr>
        <w:t xml:space="preserve"> is contributed by the fact that there exist a relationship among these variables. It is emphasized in this study that </w:t>
      </w:r>
      <w:r>
        <w:rPr>
          <w:rFonts w:hint="default" w:ascii="Arial" w:hAnsi="Arial" w:cs="Arial"/>
          <w:b w:val="0"/>
          <w:bCs w:val="0"/>
          <w:i w:val="0"/>
          <w:iCs w:val="0"/>
          <w:lang w:val="en-US"/>
        </w:rPr>
        <w:t>caring behavior of teachers</w:t>
      </w:r>
      <w:r>
        <w:rPr>
          <w:rFonts w:hint="default" w:ascii="Arial" w:hAnsi="Arial" w:cs="Arial"/>
          <w:i w:val="0"/>
          <w:iCs w:val="0"/>
          <w:sz w:val="24"/>
          <w:szCs w:val="24"/>
          <w:lang w:val="en-US"/>
        </w:rPr>
        <w:t xml:space="preserve"> </w:t>
      </w:r>
      <w:r>
        <w:rPr>
          <w:rFonts w:ascii="Arial" w:hAnsi="Arial" w:eastAsia="Times New Roman" w:cs="Arial"/>
          <w:color w:val="000000"/>
          <w:sz w:val="24"/>
          <w:szCs w:val="24"/>
          <w:lang w:val="en-PH"/>
        </w:rPr>
        <w:t>is an undeniable factor that has a positive</w:t>
      </w:r>
      <w:r>
        <w:rPr>
          <w:rFonts w:hint="default" w:ascii="Arial" w:hAnsi="Arial" w:eastAsia="Times New Roman" w:cs="Arial"/>
          <w:color w:val="000000"/>
          <w:sz w:val="24"/>
          <w:szCs w:val="24"/>
          <w:lang w:val="en-US"/>
        </w:rPr>
        <w:t xml:space="preserve"> </w:t>
      </w:r>
      <w:r>
        <w:rPr>
          <w:rFonts w:ascii="Arial" w:hAnsi="Arial" w:eastAsia="Times New Roman" w:cs="Arial"/>
          <w:color w:val="000000"/>
          <w:sz w:val="24"/>
          <w:szCs w:val="24"/>
          <w:lang w:val="en-PH"/>
        </w:rPr>
        <w:t xml:space="preserve">relationship </w:t>
      </w:r>
      <w:r>
        <w:rPr>
          <w:rFonts w:hint="default" w:ascii="Arial" w:hAnsi="Arial" w:eastAsia="Times New Roman" w:cs="Arial"/>
          <w:color w:val="000000"/>
          <w:sz w:val="24"/>
          <w:szCs w:val="24"/>
          <w:lang w:val="en-US"/>
        </w:rPr>
        <w:t xml:space="preserve">between </w:t>
      </w:r>
      <w:r>
        <w:rPr>
          <w:rFonts w:hint="default" w:ascii="Arial" w:hAnsi="Arial" w:eastAsia="Times New Roman" w:cs="Arial"/>
          <w:b w:val="0"/>
          <w:bCs/>
          <w:i w:val="0"/>
          <w:iCs w:val="0"/>
          <w:color w:val="000000"/>
          <w:sz w:val="24"/>
          <w:szCs w:val="24"/>
          <w:lang w:val="en-US"/>
        </w:rPr>
        <w:t>learners’ autonomy</w:t>
      </w:r>
      <w:r>
        <w:rPr>
          <w:rFonts w:hint="default" w:ascii="Arial" w:hAnsi="Arial" w:eastAsia="TimesNewRomanPSMT" w:cs="Arial"/>
          <w:color w:val="000000"/>
          <w:kern w:val="0"/>
          <w:sz w:val="24"/>
          <w:szCs w:val="24"/>
          <w:lang w:val="en-US" w:eastAsia="zh-CN" w:bidi="ar"/>
        </w:rPr>
        <w:t xml:space="preserve"> and</w:t>
      </w:r>
      <w:r>
        <w:rPr>
          <w:rFonts w:hint="default" w:ascii="Arial" w:hAnsi="Arial" w:eastAsia="TimesNewRomanPSMT" w:cs="Arial"/>
          <w:color w:val="000000"/>
          <w:kern w:val="0"/>
          <w:sz w:val="24"/>
          <w:szCs w:val="24"/>
          <w:lang w:val="en-PH" w:eastAsia="zh-CN" w:bidi="ar"/>
        </w:rPr>
        <w:t xml:space="preserve"> </w:t>
      </w:r>
      <w:r>
        <w:rPr>
          <w:rFonts w:hint="default" w:ascii="Arial" w:hAnsi="Arial" w:eastAsia="Times New Roman" w:cs="Arial"/>
          <w:b w:val="0"/>
          <w:bCs/>
          <w:i w:val="0"/>
          <w:iCs w:val="0"/>
          <w:color w:val="000000"/>
          <w:sz w:val="24"/>
          <w:szCs w:val="24"/>
          <w:lang w:val="en-US"/>
        </w:rPr>
        <w:t>numerical inquisitiveness</w:t>
      </w:r>
      <w:r>
        <w:rPr>
          <w:rFonts w:hint="default" w:ascii="Arial" w:hAnsi="Arial" w:eastAsia="TimesNewRomanPSMT" w:cs="Arial"/>
          <w:color w:val="000000"/>
          <w:kern w:val="0"/>
          <w:sz w:val="24"/>
          <w:szCs w:val="24"/>
          <w:lang w:val="en-US" w:eastAsia="zh-CN" w:bidi="ar"/>
        </w:rPr>
        <w:t>.</w:t>
      </w:r>
    </w:p>
    <w:p>
      <w:pPr>
        <w:pStyle w:val="2"/>
        <w:spacing w:line="480" w:lineRule="auto"/>
        <w:ind w:firstLine="840" w:firstLineChars="0"/>
        <w:jc w:val="both"/>
        <w:rPr>
          <w:rFonts w:hint="default" w:ascii="Arial" w:hAnsi="Arial" w:cs="Arial"/>
          <w:b/>
          <w:sz w:val="24"/>
          <w:szCs w:val="24"/>
          <w:lang w:val="en-US"/>
        </w:rPr>
      </w:pPr>
      <w:r>
        <w:rPr>
          <w:rFonts w:hint="default" w:ascii="Arial" w:hAnsi="Arial" w:eastAsia="TimesNewRomanPSMT" w:cs="Arial"/>
          <w:color w:val="000000"/>
          <w:kern w:val="0"/>
          <w:sz w:val="24"/>
          <w:szCs w:val="24"/>
          <w:lang w:val="en-US" w:eastAsia="zh-CN" w:bidi="ar"/>
        </w:rPr>
        <w:t xml:space="preserve">The result corroborates with </w:t>
      </w:r>
      <w:r>
        <w:rPr>
          <w:rFonts w:hint="default" w:ascii="Arial" w:hAnsi="Arial" w:eastAsia="SimSun" w:cs="Arial"/>
          <w:sz w:val="24"/>
          <w:szCs w:val="24"/>
        </w:rPr>
        <w:t>Isaacs</w:t>
      </w:r>
      <w:r>
        <w:rPr>
          <w:rFonts w:hint="default" w:ascii="Arial" w:hAnsi="Arial" w:eastAsia="SimSun" w:cs="Arial"/>
          <w:sz w:val="24"/>
          <w:szCs w:val="24"/>
          <w:lang w:val="en-US"/>
        </w:rPr>
        <w:t>’s</w:t>
      </w:r>
      <w:r>
        <w:rPr>
          <w:rFonts w:hint="default" w:ascii="Arial" w:hAnsi="Arial" w:eastAsia="SimSun" w:cs="Arial"/>
          <w:sz w:val="24"/>
          <w:szCs w:val="24"/>
          <w:lang w:val="en-PH"/>
        </w:rPr>
        <w:t xml:space="preserve"> (2013)</w:t>
      </w:r>
      <w:r>
        <w:rPr>
          <w:rFonts w:hint="default" w:ascii="Arial" w:hAnsi="Arial" w:eastAsia="SimSun" w:cs="Arial"/>
          <w:sz w:val="24"/>
          <w:szCs w:val="24"/>
          <w:lang w:val="en-US"/>
        </w:rPr>
        <w:t xml:space="preserve"> proposition that c</w:t>
      </w:r>
      <w:r>
        <w:rPr>
          <w:rFonts w:hint="default" w:ascii="Arial" w:hAnsi="Arial" w:eastAsia="Segoe UI" w:cs="Arial"/>
          <w:i w:val="0"/>
          <w:iCs w:val="0"/>
          <w:caps w:val="0"/>
          <w:color w:val="0F0F0F"/>
          <w:spacing w:val="0"/>
          <w:sz w:val="24"/>
          <w:szCs w:val="24"/>
        </w:rPr>
        <w:t>aring teachers foster a supportive environment where autonomy is valued. Their encouragement and support create a conducive atmosphere for students to exercise autonomy in their numerical exploration</w:t>
      </w:r>
      <w:r>
        <w:rPr>
          <w:rFonts w:hint="default" w:ascii="Arial" w:hAnsi="Arial" w:eastAsia="Segoe UI" w:cs="Arial"/>
          <w:i w:val="0"/>
          <w:iCs w:val="0"/>
          <w:caps w:val="0"/>
          <w:color w:val="0F0F0F"/>
          <w:spacing w:val="0"/>
          <w:sz w:val="24"/>
          <w:szCs w:val="24"/>
          <w:lang w:val="en-US"/>
        </w:rPr>
        <w:t>. L</w:t>
      </w:r>
      <w:r>
        <w:rPr>
          <w:rFonts w:hint="default" w:ascii="Arial" w:hAnsi="Arial" w:eastAsia="Segoe UI" w:cs="Arial"/>
          <w:i w:val="0"/>
          <w:iCs w:val="0"/>
          <w:caps w:val="0"/>
          <w:color w:val="0F0F0F"/>
          <w:spacing w:val="0"/>
          <w:sz w:val="24"/>
          <w:szCs w:val="24"/>
        </w:rPr>
        <w:t>earners with autonomy are more likely to exhibit numerical inquisitiveness, as they feel empowered to explore mathematical concepts independently.</w:t>
      </w:r>
      <w:r>
        <w:rPr>
          <w:rFonts w:hint="default" w:ascii="Arial" w:hAnsi="Arial" w:eastAsia="Segoe UI" w:cs="Arial"/>
          <w:i w:val="0"/>
          <w:iCs w:val="0"/>
          <w:caps w:val="0"/>
          <w:color w:val="0F0F0F"/>
          <w:spacing w:val="0"/>
          <w:sz w:val="24"/>
          <w:szCs w:val="24"/>
          <w:lang w:val="en-US"/>
        </w:rPr>
        <w:t xml:space="preserve"> This also agrees with </w:t>
      </w:r>
      <w:r>
        <w:rPr>
          <w:rFonts w:hint="default" w:ascii="Arial" w:hAnsi="Arial" w:eastAsia="SimSun" w:cs="Arial"/>
          <w:sz w:val="24"/>
          <w:szCs w:val="24"/>
        </w:rPr>
        <w:t>Ruey</w:t>
      </w:r>
      <w:r>
        <w:rPr>
          <w:rFonts w:hint="default" w:ascii="Arial" w:hAnsi="Arial" w:eastAsia="SimSun" w:cs="Arial"/>
          <w:sz w:val="24"/>
          <w:szCs w:val="24"/>
          <w:lang w:val="en-US"/>
        </w:rPr>
        <w:t>’s</w:t>
      </w:r>
      <w:r>
        <w:rPr>
          <w:rFonts w:hint="default" w:ascii="Arial" w:hAnsi="Arial" w:eastAsia="SimSun" w:cs="Arial"/>
          <w:sz w:val="24"/>
          <w:szCs w:val="24"/>
        </w:rPr>
        <w:t xml:space="preserve"> </w:t>
      </w:r>
      <w:r>
        <w:rPr>
          <w:rFonts w:hint="default" w:ascii="Arial" w:hAnsi="Arial" w:eastAsia="SimSun" w:cs="Arial"/>
          <w:sz w:val="24"/>
          <w:szCs w:val="24"/>
          <w:lang w:val="en-PH"/>
        </w:rPr>
        <w:t>(</w:t>
      </w:r>
      <w:r>
        <w:rPr>
          <w:rFonts w:hint="default" w:ascii="Arial" w:hAnsi="Arial" w:eastAsia="SimSun" w:cs="Arial"/>
          <w:sz w:val="24"/>
          <w:szCs w:val="24"/>
        </w:rPr>
        <w:t>201</w:t>
      </w:r>
      <w:r>
        <w:rPr>
          <w:rFonts w:hint="default" w:ascii="Arial" w:hAnsi="Arial" w:eastAsia="SimSun" w:cs="Arial"/>
          <w:sz w:val="24"/>
          <w:szCs w:val="24"/>
          <w:lang w:val="en-PH"/>
        </w:rPr>
        <w:t>2</w:t>
      </w:r>
      <w:r>
        <w:rPr>
          <w:rFonts w:hint="default" w:ascii="Arial" w:hAnsi="Arial" w:eastAsia="SimSun" w:cs="Arial"/>
          <w:sz w:val="24"/>
          <w:szCs w:val="24"/>
        </w:rPr>
        <w:t>)</w:t>
      </w:r>
      <w:r>
        <w:rPr>
          <w:rFonts w:hint="default" w:ascii="Arial" w:hAnsi="Arial" w:eastAsia="SimSun" w:cs="Arial"/>
          <w:sz w:val="24"/>
          <w:szCs w:val="24"/>
          <w:lang w:val="en-US"/>
        </w:rPr>
        <w:t xml:space="preserve"> idea that c</w:t>
      </w:r>
      <w:r>
        <w:rPr>
          <w:rFonts w:hint="default" w:ascii="Arial" w:hAnsi="Arial" w:eastAsia="Segoe UI" w:cs="Arial"/>
          <w:i w:val="0"/>
          <w:iCs w:val="0"/>
          <w:caps w:val="0"/>
          <w:color w:val="0F0F0F"/>
          <w:spacing w:val="0"/>
          <w:sz w:val="24"/>
          <w:szCs w:val="24"/>
        </w:rPr>
        <w:t>aring teachers reinforce learners' confidence by providing positive feedback and acknowledging their autonomy. This support enhances learners' belief in their ability to explore numerical concepts with curiosity.</w:t>
      </w:r>
    </w:p>
    <w:p>
      <w:pPr>
        <w:pStyle w:val="2"/>
        <w:rPr>
          <w:rFonts w:hint="default" w:ascii="Arial" w:hAnsi="Arial" w:eastAsia="TimesNewRomanPSMT" w:cs="Arial"/>
          <w:color w:val="000000"/>
          <w:kern w:val="0"/>
          <w:sz w:val="24"/>
          <w:szCs w:val="24"/>
          <w:lang w:val="en-US" w:eastAsia="zh-CN" w:bidi="ar"/>
        </w:rPr>
      </w:pPr>
    </w:p>
    <w:p>
      <w:pPr>
        <w:pStyle w:val="2"/>
        <w:rPr>
          <w:rFonts w:hint="default" w:ascii="Arial" w:hAnsi="Arial" w:eastAsia="TimesNewRomanPSMT" w:cs="Arial"/>
          <w:color w:val="000000"/>
          <w:kern w:val="0"/>
          <w:sz w:val="24"/>
          <w:szCs w:val="24"/>
          <w:lang w:val="en-US" w:eastAsia="zh-CN" w:bidi="ar"/>
        </w:rPr>
      </w:pPr>
      <w:r>
        <w:rPr>
          <w:rFonts w:ascii="SimSun" w:hAnsi="SimSun" w:eastAsia="SimSun" w:cs="SimSun"/>
          <w:kern w:val="0"/>
          <w:sz w:val="24"/>
          <w:szCs w:val="24"/>
          <w:lang w:val="en-US" w:eastAsia="zh-CN" w:bidi="ar"/>
        </w:rPr>
        <w:drawing>
          <wp:inline distT="0" distB="0" distL="114300" distR="114300">
            <wp:extent cx="5305425" cy="6366510"/>
            <wp:effectExtent l="0" t="0" r="9525" b="15240"/>
            <wp:docPr id="13" name="Picture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G_256"/>
                    <pic:cNvPicPr>
                      <a:picLocks noChangeAspect="1"/>
                    </pic:cNvPicPr>
                  </pic:nvPicPr>
                  <pic:blipFill>
                    <a:blip r:embed="rId9"/>
                    <a:stretch>
                      <a:fillRect/>
                    </a:stretch>
                  </pic:blipFill>
                  <pic:spPr>
                    <a:xfrm>
                      <a:off x="0" y="0"/>
                      <a:ext cx="5305425" cy="6366510"/>
                    </a:xfrm>
                    <a:prstGeom prst="rect">
                      <a:avLst/>
                    </a:prstGeom>
                    <a:noFill/>
                    <a:ln w="9525">
                      <a:noFill/>
                    </a:ln>
                  </pic:spPr>
                </pic:pic>
              </a:graphicData>
            </a:graphic>
          </wp:inline>
        </w:drawing>
      </w:r>
    </w:p>
    <w:p>
      <w:pPr>
        <w:pStyle w:val="2"/>
        <w:rPr>
          <w:rFonts w:hint="default" w:ascii="Arial" w:hAnsi="Arial" w:eastAsia="TimesNewRomanPSMT" w:cs="Arial"/>
          <w:color w:val="000000"/>
          <w:kern w:val="0"/>
          <w:sz w:val="24"/>
          <w:szCs w:val="24"/>
          <w:lang w:val="en-US" w:eastAsia="zh-CN" w:bidi="ar"/>
        </w:rPr>
      </w:pPr>
    </w:p>
    <w:p>
      <w:pPr>
        <w:pStyle w:val="2"/>
        <w:rPr>
          <w:rFonts w:hint="default" w:ascii="Arial" w:hAnsi="Arial" w:eastAsia="TimesNewRomanPSMT" w:cs="Arial"/>
          <w:color w:val="000000"/>
          <w:kern w:val="0"/>
          <w:sz w:val="24"/>
          <w:szCs w:val="24"/>
          <w:lang w:val="en-US" w:eastAsia="zh-CN" w:bidi="ar"/>
        </w:rPr>
      </w:pPr>
    </w:p>
    <w:p>
      <w:pPr>
        <w:pStyle w:val="2"/>
        <w:rPr>
          <w:rFonts w:hint="default" w:ascii="Arial" w:hAnsi="Arial" w:eastAsia="TimesNewRomanPSMT" w:cs="Arial"/>
          <w:color w:val="000000"/>
          <w:kern w:val="0"/>
          <w:sz w:val="24"/>
          <w:szCs w:val="24"/>
          <w:lang w:val="en-US" w:eastAsia="zh-CN" w:bidi="ar"/>
        </w:rPr>
      </w:pPr>
    </w:p>
    <w:p>
      <w:pPr>
        <w:pStyle w:val="2"/>
        <w:rPr>
          <w:rFonts w:hint="default" w:ascii="Arial" w:hAnsi="Arial" w:eastAsia="TimesNewRomanPSMT" w:cs="Arial"/>
          <w:color w:val="000000"/>
          <w:kern w:val="0"/>
          <w:sz w:val="24"/>
          <w:szCs w:val="24"/>
          <w:lang w:val="en-US" w:eastAsia="zh-CN" w:bidi="ar"/>
        </w:rPr>
      </w:pPr>
    </w:p>
    <w:p>
      <w:pPr>
        <w:pStyle w:val="2"/>
        <w:rPr>
          <w:rFonts w:hint="default" w:ascii="Arial" w:hAnsi="Arial" w:eastAsia="TimesNewRomanPSMT" w:cs="Arial"/>
          <w:color w:val="000000"/>
          <w:kern w:val="0"/>
          <w:sz w:val="24"/>
          <w:szCs w:val="24"/>
          <w:lang w:val="en-US" w:eastAsia="zh-CN" w:bidi="ar"/>
        </w:rPr>
      </w:pPr>
    </w:p>
    <w:p>
      <w:pPr>
        <w:pStyle w:val="2"/>
        <w:rPr>
          <w:rFonts w:hint="default" w:ascii="Arial" w:hAnsi="Arial" w:eastAsia="TimesNewRomanPSMT" w:cs="Arial"/>
          <w:color w:val="000000"/>
          <w:kern w:val="0"/>
          <w:sz w:val="24"/>
          <w:szCs w:val="24"/>
          <w:lang w:val="en-US" w:eastAsia="zh-CN" w:bidi="ar"/>
        </w:rPr>
      </w:pPr>
    </w:p>
    <w:p>
      <w:pPr>
        <w:keepNext w:val="0"/>
        <w:keepLines w:val="0"/>
        <w:widowControl/>
        <w:suppressLineNumbers w:val="0"/>
        <w:spacing w:line="480" w:lineRule="auto"/>
        <w:jc w:val="both"/>
        <w:rPr>
          <w:rFonts w:hint="default" w:ascii="Arial" w:hAnsi="Arial" w:eastAsia="TimesNewRomanPSMT" w:cs="Arial"/>
          <w:color w:val="000000"/>
          <w:kern w:val="0"/>
          <w:sz w:val="24"/>
          <w:szCs w:val="24"/>
          <w:lang w:val="en-PH" w:eastAsia="zh-CN" w:bidi="ar"/>
        </w:rPr>
      </w:pPr>
    </w:p>
    <w:p>
      <w:pPr>
        <w:keepNext w:val="0"/>
        <w:keepLines w:val="0"/>
        <w:widowControl/>
        <w:suppressLineNumbers w:val="0"/>
        <w:spacing w:line="480" w:lineRule="auto"/>
        <w:jc w:val="center"/>
        <w:rPr>
          <w:rFonts w:ascii="Arial" w:hAnsi="Arial" w:cs="Arial"/>
          <w:b/>
          <w:sz w:val="24"/>
          <w:szCs w:val="24"/>
          <w:lang w:val="en-PH"/>
        </w:rPr>
      </w:pPr>
      <w:r>
        <w:rPr>
          <w:rFonts w:hint="default" w:ascii="Arial" w:hAnsi="Arial" w:eastAsia="TimesNewRomanPSMT" w:cs="Arial"/>
          <w:color w:val="000000"/>
          <w:kern w:val="0"/>
          <w:sz w:val="24"/>
          <w:szCs w:val="24"/>
          <w:lang w:val="en-PH" w:eastAsia="zh-CN" w:bidi="ar"/>
        </w:rPr>
        <w:t xml:space="preserve">Figure </w:t>
      </w:r>
      <w:r>
        <w:rPr>
          <w:rFonts w:hint="default" w:ascii="Arial" w:hAnsi="Arial" w:eastAsia="TimesNewRomanPSMT" w:cs="Arial"/>
          <w:color w:val="000000"/>
          <w:kern w:val="0"/>
          <w:sz w:val="24"/>
          <w:szCs w:val="24"/>
          <w:lang w:val="en-US" w:eastAsia="zh-CN" w:bidi="ar"/>
        </w:rPr>
        <w:t>2</w:t>
      </w:r>
      <w:r>
        <w:rPr>
          <w:rFonts w:hint="default" w:ascii="Arial" w:hAnsi="Arial" w:eastAsia="TimesNewRomanPSMT" w:cs="Arial"/>
          <w:color w:val="000000"/>
          <w:kern w:val="0"/>
          <w:sz w:val="24"/>
          <w:szCs w:val="24"/>
          <w:lang w:val="en-PH" w:eastAsia="zh-CN" w:bidi="ar"/>
        </w:rPr>
        <w:t>. Mediation Model</w:t>
      </w:r>
      <w:r>
        <w:rPr>
          <w:rFonts w:ascii="Arial" w:hAnsi="Arial" w:cs="Arial"/>
          <w:b/>
          <w:sz w:val="24"/>
          <w:szCs w:val="24"/>
          <w:lang w:val="en-PH"/>
        </w:rPr>
        <w:br w:type="page"/>
      </w:r>
    </w:p>
    <w:p>
      <w:pPr>
        <w:jc w:val="center"/>
        <w:rPr>
          <w:rFonts w:ascii="Arial" w:hAnsi="Arial" w:cs="Arial"/>
          <w:b/>
          <w:sz w:val="24"/>
          <w:szCs w:val="24"/>
          <w:lang w:val="en-PH"/>
        </w:rPr>
      </w:pPr>
      <w:r>
        <w:rPr>
          <w:sz w:val="24"/>
        </w:rPr>
        <mc:AlternateContent>
          <mc:Choice Requires="wps">
            <w:drawing>
              <wp:anchor distT="0" distB="0" distL="114300" distR="114300" simplePos="0" relativeHeight="251670528" behindDoc="0" locked="0" layoutInCell="1" allowOverlap="1">
                <wp:simplePos x="0" y="0"/>
                <wp:positionH relativeFrom="column">
                  <wp:posOffset>5187950</wp:posOffset>
                </wp:positionH>
                <wp:positionV relativeFrom="paragraph">
                  <wp:posOffset>-568325</wp:posOffset>
                </wp:positionV>
                <wp:extent cx="409575" cy="314325"/>
                <wp:effectExtent l="0" t="0" r="9525" b="9525"/>
                <wp:wrapNone/>
                <wp:docPr id="15" name="Rectangles 15"/>
                <wp:cNvGraphicFramePr/>
                <a:graphic xmlns:a="http://schemas.openxmlformats.org/drawingml/2006/main">
                  <a:graphicData uri="http://schemas.microsoft.com/office/word/2010/wordprocessingShape">
                    <wps:wsp>
                      <wps:cNvSpPr/>
                      <wps:spPr>
                        <a:xfrm>
                          <a:off x="6528435" y="384810"/>
                          <a:ext cx="409575" cy="3143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8.5pt;margin-top:-44.75pt;height:24.75pt;width:32.25pt;z-index:251670528;v-text-anchor:middle;mso-width-relative:page;mso-height-relative:page;" fillcolor="#FFFFFF [3201]" filled="t" stroked="f" coordsize="21600,21600" o:gfxdata="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Of+X2XaAAAACwEAAA8AAAAAAAAAAQAgAAAAIgAAAGRycy9kb3ducmV2&#10;LnhtbFBLAQIUABQAAAAIAIdO4kAyP8ZRbAIAANsEAAAOAAAAAAAAAAEAIAAAACkBAABkcnMvZTJv&#10;RG9jLnhtbFBLBQYAAAAABgAGAFkBAAAHBgAAAAA=&#10;">
                <v:fill on="t" focussize="0,0"/>
                <v:stroke on="f" weight="1pt" miterlimit="8" joinstyle="miter"/>
                <v:imagedata o:title=""/>
                <o:lock v:ext="edit" aspectratio="f"/>
              </v:rect>
            </w:pict>
          </mc:Fallback>
        </mc:AlternateContent>
      </w:r>
      <w:r>
        <w:rPr>
          <w:rFonts w:ascii="Arial" w:hAnsi="Arial" w:cs="Arial"/>
          <w:b/>
          <w:sz w:val="24"/>
          <w:szCs w:val="24"/>
          <w:lang w:val="en-PH"/>
        </w:rPr>
        <w:t>CHAPTER</w:t>
      </w:r>
      <w:r>
        <w:rPr>
          <w:rFonts w:ascii="Arial" w:hAnsi="Arial" w:cs="Arial"/>
          <w:b/>
          <w:sz w:val="24"/>
          <w:szCs w:val="24"/>
        </w:rPr>
        <w:t xml:space="preserve"> </w:t>
      </w:r>
      <w:r>
        <w:rPr>
          <w:rFonts w:ascii="Arial" w:hAnsi="Arial" w:cs="Arial"/>
          <w:b/>
          <w:sz w:val="24"/>
          <w:szCs w:val="24"/>
          <w:lang w:val="en-PH"/>
        </w:rPr>
        <w:t>4</w:t>
      </w:r>
    </w:p>
    <w:p>
      <w:pPr>
        <w:jc w:val="center"/>
        <w:rPr>
          <w:rFonts w:ascii="Arial" w:hAnsi="Arial" w:cs="Arial"/>
          <w:b/>
          <w:sz w:val="24"/>
          <w:szCs w:val="24"/>
          <w:lang w:val="en-PH"/>
        </w:rPr>
      </w:pPr>
    </w:p>
    <w:p>
      <w:pPr>
        <w:jc w:val="center"/>
        <w:rPr>
          <w:rFonts w:ascii="Arial" w:hAnsi="Arial" w:cs="Arial"/>
          <w:b/>
          <w:sz w:val="24"/>
          <w:szCs w:val="24"/>
          <w:lang w:val="en-PH"/>
        </w:rPr>
      </w:pPr>
    </w:p>
    <w:p>
      <w:pPr>
        <w:jc w:val="center"/>
        <w:rPr>
          <w:rFonts w:ascii="Arial" w:hAnsi="Arial" w:cs="Arial"/>
          <w:b/>
          <w:sz w:val="24"/>
          <w:szCs w:val="24"/>
          <w:lang w:val="en-PH"/>
        </w:rPr>
      </w:pPr>
    </w:p>
    <w:p>
      <w:pPr>
        <w:jc w:val="center"/>
        <w:rPr>
          <w:rFonts w:ascii="Arial" w:hAnsi="Arial" w:eastAsia="Times New Roman" w:cs="Arial"/>
          <w:b/>
          <w:color w:val="000000"/>
          <w:sz w:val="24"/>
          <w:szCs w:val="24"/>
          <w:lang w:val="en-PH"/>
        </w:rPr>
      </w:pPr>
      <w:r>
        <w:rPr>
          <w:rFonts w:ascii="Arial" w:hAnsi="Arial" w:eastAsia="Times New Roman" w:cs="Arial"/>
          <w:b/>
          <w:color w:val="000000"/>
          <w:sz w:val="24"/>
          <w:szCs w:val="24"/>
          <w:lang w:val="en-PH"/>
        </w:rPr>
        <w:t>Conclusions and Recommendations</w:t>
      </w:r>
    </w:p>
    <w:p>
      <w:pPr>
        <w:jc w:val="center"/>
        <w:rPr>
          <w:rFonts w:ascii="Arial" w:hAnsi="Arial" w:eastAsia="Times New Roman" w:cs="Arial"/>
          <w:b/>
          <w:color w:val="000000"/>
          <w:sz w:val="24"/>
          <w:szCs w:val="24"/>
          <w:lang w:val="en-PH"/>
        </w:rPr>
      </w:pPr>
    </w:p>
    <w:p>
      <w:pPr>
        <w:jc w:val="center"/>
        <w:rPr>
          <w:rFonts w:ascii="Arial" w:hAnsi="Arial" w:eastAsia="Times New Roman" w:cs="Arial"/>
          <w:b/>
          <w:color w:val="000000"/>
          <w:sz w:val="24"/>
          <w:szCs w:val="24"/>
          <w:lang w:val="en-PH"/>
        </w:rPr>
      </w:pPr>
    </w:p>
    <w:p>
      <w:pPr>
        <w:jc w:val="center"/>
        <w:rPr>
          <w:rFonts w:ascii="Arial" w:hAnsi="Arial" w:eastAsia="Times New Roman" w:cs="Arial"/>
          <w:b/>
          <w:color w:val="000000"/>
          <w:sz w:val="24"/>
          <w:szCs w:val="24"/>
          <w:lang w:val="en-PH"/>
        </w:rPr>
      </w:pPr>
    </w:p>
    <w:p>
      <w:pPr>
        <w:spacing w:line="480" w:lineRule="auto"/>
        <w:ind w:firstLine="720"/>
        <w:jc w:val="both"/>
        <w:rPr>
          <w:rFonts w:ascii="Arial" w:hAnsi="Arial" w:eastAsia="Times New Roman" w:cs="Arial"/>
          <w:b/>
          <w:color w:val="000000"/>
          <w:sz w:val="24"/>
          <w:szCs w:val="24"/>
          <w:lang w:val="en-PH"/>
        </w:rPr>
      </w:pPr>
      <w:r>
        <w:rPr>
          <w:rFonts w:ascii="Arial" w:hAnsi="Arial" w:cs="Arial"/>
          <w:sz w:val="24"/>
          <w:szCs w:val="24"/>
        </w:rPr>
        <w:t xml:space="preserve">This part of the paper presents the </w:t>
      </w:r>
      <w:r>
        <w:rPr>
          <w:rFonts w:ascii="Arial" w:hAnsi="Arial" w:cs="Arial"/>
          <w:sz w:val="24"/>
          <w:szCs w:val="24"/>
          <w:lang w:val="en-PH"/>
        </w:rPr>
        <w:t xml:space="preserve">conclusion and recommendation of the </w:t>
      </w:r>
      <w:r>
        <w:rPr>
          <w:rFonts w:ascii="Arial" w:hAnsi="Arial" w:cs="Arial"/>
          <w:sz w:val="24"/>
          <w:szCs w:val="24"/>
        </w:rPr>
        <w:t xml:space="preserve">researcher. </w:t>
      </w:r>
      <w:r>
        <w:rPr>
          <w:rFonts w:ascii="Arial" w:hAnsi="Arial" w:cs="Arial"/>
          <w:sz w:val="24"/>
          <w:szCs w:val="24"/>
          <w:lang w:val="en-PH"/>
        </w:rPr>
        <w:t>The discussion is supported by the literature presented in the first chapters and the conclusion is in accordance with statements of the problem presented in this study.</w:t>
      </w:r>
    </w:p>
    <w:p>
      <w:pPr>
        <w:rPr>
          <w:rFonts w:ascii="Arial" w:hAnsi="Arial" w:eastAsia="Times New Roman" w:cs="Arial"/>
          <w:b/>
          <w:color w:val="000000"/>
          <w:sz w:val="24"/>
          <w:szCs w:val="24"/>
          <w:lang w:val="en-PH"/>
        </w:rPr>
      </w:pPr>
    </w:p>
    <w:p>
      <w:pPr>
        <w:jc w:val="center"/>
        <w:rPr>
          <w:rFonts w:ascii="Arial" w:hAnsi="Arial" w:eastAsia="Times New Roman" w:cs="Arial"/>
          <w:bCs/>
          <w:i/>
          <w:iCs/>
          <w:color w:val="000000"/>
          <w:sz w:val="24"/>
          <w:szCs w:val="24"/>
          <w:lang w:val="en-PH"/>
        </w:rPr>
      </w:pPr>
      <w:r>
        <w:rPr>
          <w:rFonts w:ascii="Arial" w:hAnsi="Arial" w:eastAsia="Times New Roman" w:cs="Arial"/>
          <w:bCs/>
          <w:i/>
          <w:iCs/>
          <w:color w:val="000000"/>
          <w:sz w:val="24"/>
          <w:szCs w:val="24"/>
          <w:lang w:val="en-PH"/>
        </w:rPr>
        <w:t>Findings</w:t>
      </w:r>
    </w:p>
    <w:p>
      <w:pPr>
        <w:jc w:val="both"/>
        <w:rPr>
          <w:rFonts w:ascii="Arial" w:hAnsi="Arial" w:eastAsia="Times New Roman" w:cs="Arial"/>
          <w:b/>
          <w:color w:val="000000"/>
          <w:sz w:val="24"/>
          <w:szCs w:val="24"/>
          <w:lang w:val="en-PH"/>
        </w:rPr>
      </w:pPr>
    </w:p>
    <w:p>
      <w:pPr>
        <w:rPr>
          <w:sz w:val="24"/>
          <w:szCs w:val="24"/>
        </w:rPr>
      </w:pPr>
    </w:p>
    <w:p>
      <w:pPr>
        <w:spacing w:line="480" w:lineRule="auto"/>
        <w:ind w:firstLine="720"/>
        <w:jc w:val="both"/>
        <w:rPr>
          <w:rFonts w:ascii="Arial" w:hAnsi="Arial" w:cs="Arial"/>
          <w:sz w:val="24"/>
          <w:szCs w:val="24"/>
          <w:lang w:val="en-PH"/>
        </w:rPr>
      </w:pPr>
      <w:r>
        <w:rPr>
          <w:rFonts w:ascii="Arial" w:hAnsi="Arial" w:cs="Arial"/>
          <w:sz w:val="24"/>
          <w:szCs w:val="24"/>
          <w:lang w:val="en-PH"/>
        </w:rPr>
        <w:t xml:space="preserve">The primary objective of this study </w:t>
      </w:r>
      <w:r>
        <w:rPr>
          <w:rFonts w:hint="default" w:ascii="Arial" w:hAnsi="Arial" w:cs="Arial"/>
          <w:sz w:val="24"/>
          <w:szCs w:val="24"/>
          <w:lang w:val="en-US"/>
        </w:rPr>
        <w:t>wa</w:t>
      </w:r>
      <w:r>
        <w:rPr>
          <w:rFonts w:ascii="Arial" w:hAnsi="Arial" w:cs="Arial"/>
          <w:sz w:val="24"/>
          <w:szCs w:val="24"/>
          <w:lang w:val="en-PH"/>
        </w:rPr>
        <w:t xml:space="preserve">s to </w:t>
      </w:r>
      <w:r>
        <w:rPr>
          <w:rFonts w:ascii="Arial" w:hAnsi="Arial" w:cs="Arial"/>
          <w:bCs/>
          <w:sz w:val="24"/>
          <w:szCs w:val="24"/>
        </w:rPr>
        <w:t>evaluate the mediating effect of caring behavior of teachers on the relationship between learners’ autonomy and numerical inquisitiveness in Bunawan District, Davao City</w:t>
      </w:r>
      <w:r>
        <w:rPr>
          <w:rFonts w:ascii="Arial" w:hAnsi="Arial" w:cs="Arial"/>
          <w:bCs/>
          <w:sz w:val="24"/>
          <w:szCs w:val="24"/>
          <w:lang w:val="en-PH"/>
        </w:rPr>
        <w:t xml:space="preserve"> utilizing </w:t>
      </w:r>
      <w:r>
        <w:rPr>
          <w:rFonts w:ascii="Arial" w:hAnsi="Arial" w:cs="Arial"/>
          <w:sz w:val="24"/>
          <w:szCs w:val="24"/>
        </w:rPr>
        <w:t>non-experimental quantitative design using descriptive-correlation technique</w:t>
      </w:r>
      <w:r>
        <w:rPr>
          <w:rFonts w:ascii="Arial" w:hAnsi="Arial" w:eastAsia="SimSun" w:cs="Arial"/>
          <w:sz w:val="24"/>
          <w:szCs w:val="24"/>
          <w:lang w:val="en-PH"/>
        </w:rPr>
        <w:t xml:space="preserve">. </w:t>
      </w:r>
      <w:r>
        <w:rPr>
          <w:rFonts w:ascii="Arial" w:hAnsi="Arial" w:cs="Arial"/>
          <w:sz w:val="24"/>
          <w:szCs w:val="24"/>
          <w:lang w:val="en-PH"/>
        </w:rPr>
        <w:t xml:space="preserve">The researcher selected the </w:t>
      </w:r>
      <w:r>
        <w:rPr>
          <w:rFonts w:ascii="Arial" w:hAnsi="Arial" w:cs="Arial"/>
          <w:sz w:val="24"/>
          <w:szCs w:val="24"/>
        </w:rPr>
        <w:t>215</w:t>
      </w:r>
      <w:r>
        <w:rPr>
          <w:rFonts w:hint="default" w:ascii="Arial" w:hAnsi="Arial" w:cs="Arial"/>
          <w:sz w:val="24"/>
          <w:szCs w:val="24"/>
          <w:lang w:val="en-US"/>
        </w:rPr>
        <w:t xml:space="preserve"> </w:t>
      </w:r>
      <w:r>
        <w:rPr>
          <w:rFonts w:ascii="Arial" w:hAnsi="Arial" w:cs="Arial"/>
          <w:sz w:val="24"/>
          <w:szCs w:val="24"/>
        </w:rPr>
        <w:t>elementary school teachers in Bunawan District, Davao City</w:t>
      </w:r>
      <w:r>
        <w:rPr>
          <w:rFonts w:ascii="Arial" w:hAnsi="Arial" w:cs="Arial"/>
          <w:sz w:val="24"/>
          <w:szCs w:val="24"/>
          <w:lang w:val="en-PH"/>
        </w:rPr>
        <w:t xml:space="preserve"> as the respondents through </w:t>
      </w:r>
      <w:r>
        <w:rPr>
          <w:rFonts w:ascii="Arial" w:hAnsi="Arial" w:cs="Arial"/>
          <w:sz w:val="24"/>
          <w:szCs w:val="24"/>
        </w:rPr>
        <w:t xml:space="preserve">stratified </w:t>
      </w:r>
      <w:r>
        <w:rPr>
          <w:rFonts w:ascii="Arial" w:hAnsi="Arial" w:cs="Arial"/>
          <w:sz w:val="24"/>
          <w:szCs w:val="24"/>
          <w:lang w:val="en-PH"/>
        </w:rPr>
        <w:t>random sampling</w:t>
      </w:r>
      <w:r>
        <w:rPr>
          <w:rFonts w:ascii="Arial" w:hAnsi="Arial" w:cs="Arial"/>
          <w:sz w:val="24"/>
          <w:szCs w:val="24"/>
        </w:rPr>
        <w:t xml:space="preserve"> method</w:t>
      </w:r>
      <w:r>
        <w:rPr>
          <w:rFonts w:ascii="Arial" w:hAnsi="Arial" w:cs="Arial"/>
          <w:sz w:val="24"/>
          <w:szCs w:val="24"/>
          <w:lang w:val="en-PH"/>
        </w:rPr>
        <w:t>. The researcher made use of modified and enhanced adapted survey questionnaires which was pilot tested in a nearby school to ensure high reliability and internal consistency of the items in the instrument.</w:t>
      </w:r>
    </w:p>
    <w:p>
      <w:pPr>
        <w:spacing w:line="480" w:lineRule="auto"/>
        <w:ind w:firstLine="720"/>
        <w:jc w:val="both"/>
        <w:rPr>
          <w:rFonts w:ascii="Arial" w:hAnsi="Arial" w:eastAsia="Arial" w:cs="Arial"/>
          <w:color w:val="000000" w:themeColor="text1"/>
          <w:sz w:val="24"/>
          <w:szCs w:val="24"/>
          <w14:textFill>
            <w14:solidFill>
              <w14:schemeClr w14:val="tx1"/>
            </w14:solidFill>
          </w14:textFill>
        </w:rPr>
      </w:pPr>
      <w:r>
        <w:rPr>
          <w:rFonts w:hint="default" w:ascii="Arial" w:hAnsi="Arial" w:cs="Arial"/>
          <w:color w:val="000000" w:themeColor="text1"/>
          <w:sz w:val="24"/>
          <w:szCs w:val="24"/>
          <w:lang w:val="en-US"/>
          <w14:textFill>
            <w14:solidFill>
              <w14:schemeClr w14:val="tx1"/>
            </w14:solidFill>
          </w14:textFill>
        </w:rPr>
        <w:t>L</w:t>
      </w:r>
      <w:r>
        <w:rPr>
          <w:rFonts w:ascii="Arial" w:hAnsi="Arial" w:cs="Arial"/>
          <w:bCs/>
          <w:iCs/>
          <w:color w:val="000000" w:themeColor="text1"/>
          <w:sz w:val="24"/>
          <w:szCs w:val="24"/>
          <w14:textFill>
            <w14:solidFill>
              <w14:schemeClr w14:val="tx1"/>
            </w14:solidFill>
          </w14:textFill>
        </w:rPr>
        <w:t xml:space="preserve">earners’ autonomy </w:t>
      </w:r>
      <w:r>
        <w:rPr>
          <w:rFonts w:hint="default" w:ascii="Arial" w:hAnsi="Arial" w:cs="Arial"/>
          <w:bCs/>
          <w:iCs/>
          <w:color w:val="000000" w:themeColor="text1"/>
          <w:sz w:val="24"/>
          <w:szCs w:val="24"/>
          <w:lang w:val="en-US"/>
          <w14:textFill>
            <w14:solidFill>
              <w14:schemeClr w14:val="tx1"/>
            </w14:solidFill>
          </w14:textFill>
        </w:rPr>
        <w:t xml:space="preserve">in Bunawan District in Davao City </w:t>
      </w:r>
      <w:r>
        <w:rPr>
          <w:rFonts w:ascii="Arial" w:hAnsi="Arial" w:cs="Arial"/>
          <w:sz w:val="24"/>
          <w:szCs w:val="24"/>
        </w:rPr>
        <w:t xml:space="preserve">got </w:t>
      </w:r>
      <w:r>
        <w:rPr>
          <w:rFonts w:ascii="Arial" w:hAnsi="Arial" w:cs="Arial"/>
          <w:color w:val="000000" w:themeColor="text1"/>
          <w:sz w:val="24"/>
          <w:szCs w:val="24"/>
          <w14:textFill>
            <w14:solidFill>
              <w14:schemeClr w14:val="tx1"/>
            </w14:solidFill>
          </w14:textFill>
        </w:rPr>
        <w:t>an overall mean of 3.47 with extensive descriptive rating. Also,</w:t>
      </w:r>
      <w:r>
        <w:rPr>
          <w:rFonts w:ascii="Arial" w:hAnsi="Arial" w:cs="Arial"/>
          <w:sz w:val="24"/>
          <w:szCs w:val="24"/>
        </w:rPr>
        <w:t xml:space="preserve"> </w:t>
      </w:r>
      <w:r>
        <w:rPr>
          <w:rFonts w:ascii="Arial" w:hAnsi="Arial" w:cs="Arial"/>
          <w:bCs/>
          <w:iCs/>
          <w:sz w:val="24"/>
          <w:szCs w:val="24"/>
        </w:rPr>
        <w:t xml:space="preserve">learners’ autonomy </w:t>
      </w:r>
      <w:r>
        <w:rPr>
          <w:rFonts w:ascii="Arial" w:hAnsi="Arial" w:eastAsia="Arial" w:cs="Arial"/>
          <w:color w:val="000000" w:themeColor="text1"/>
          <w:sz w:val="24"/>
          <w:szCs w:val="24"/>
          <w14:textFill>
            <w14:solidFill>
              <w14:schemeClr w14:val="tx1"/>
            </w14:solidFill>
          </w14:textFill>
        </w:rPr>
        <w:t xml:space="preserve">in terms of </w:t>
      </w:r>
      <w:bookmarkStart w:id="66" w:name="_Hlk139658992"/>
      <w:r>
        <w:rPr>
          <w:rFonts w:ascii="Arial" w:hAnsi="Arial" w:eastAsia="SimSun" w:cs="Arial"/>
          <w:color w:val="000000" w:themeColor="text1"/>
          <w:sz w:val="24"/>
          <w:szCs w:val="24"/>
          <w14:textFill>
            <w14:solidFill>
              <w14:schemeClr w14:val="tx1"/>
            </w14:solidFill>
          </w14:textFill>
        </w:rPr>
        <w:t>willingness to learn, learning accountability, impulsement, and ability to plan learning</w:t>
      </w:r>
      <w:r>
        <w:rPr>
          <w:rFonts w:ascii="Arial" w:hAnsi="Arial" w:eastAsia="SimSun" w:cs="Arial"/>
          <w:bCs/>
          <w:color w:val="000000" w:themeColor="text1"/>
          <w:sz w:val="24"/>
          <w:szCs w:val="24"/>
          <w14:textFill>
            <w14:solidFill>
              <w14:schemeClr w14:val="tx1"/>
            </w14:solidFill>
          </w14:textFill>
        </w:rPr>
        <w:t xml:space="preserve"> </w:t>
      </w:r>
      <w:bookmarkEnd w:id="66"/>
      <w:r>
        <w:rPr>
          <w:rFonts w:ascii="Arial" w:hAnsi="Arial" w:eastAsia="Arial" w:cs="Arial"/>
          <w:color w:val="000000" w:themeColor="text1"/>
          <w:sz w:val="24"/>
          <w:szCs w:val="24"/>
          <w14:textFill>
            <w14:solidFill>
              <w14:schemeClr w14:val="tx1"/>
            </w14:solidFill>
          </w14:textFill>
        </w:rPr>
        <w:t>obtained the mean scores of 3.33, 3.55, 3.26, and 3.71, respectively.</w:t>
      </w:r>
    </w:p>
    <w:p>
      <w:pPr>
        <w:spacing w:line="480" w:lineRule="auto"/>
        <w:ind w:firstLine="720"/>
        <w:jc w:val="both"/>
        <w:rPr>
          <w:rFonts w:ascii="Arial" w:hAnsi="Arial" w:cs="Arial"/>
          <w:color w:val="000000"/>
          <w:sz w:val="24"/>
          <w:szCs w:val="24"/>
        </w:rPr>
      </w:pPr>
      <w:r>
        <w:rPr>
          <w:rFonts w:hint="default" w:ascii="Arial" w:hAnsi="Arial" w:eastAsia="Arial" w:cs="Arial"/>
          <w:color w:val="000000"/>
          <w:sz w:val="24"/>
          <w:szCs w:val="24"/>
          <w:lang w:val="en-US"/>
        </w:rPr>
        <w:t>L</w:t>
      </w:r>
      <w:r>
        <w:rPr>
          <w:rFonts w:ascii="Arial" w:hAnsi="Arial" w:cs="Arial"/>
          <w:bCs/>
          <w:color w:val="000000"/>
          <w:sz w:val="24"/>
          <w:szCs w:val="24"/>
        </w:rPr>
        <w:t xml:space="preserve">earners’ </w:t>
      </w:r>
      <w:bookmarkStart w:id="67" w:name="_Hlk139658699"/>
      <w:r>
        <w:rPr>
          <w:rFonts w:ascii="Arial" w:hAnsi="Arial" w:cs="Arial"/>
          <w:bCs/>
          <w:color w:val="000000"/>
          <w:sz w:val="24"/>
          <w:szCs w:val="24"/>
        </w:rPr>
        <w:t xml:space="preserve">numerical inquisitiveness </w:t>
      </w:r>
      <w:bookmarkEnd w:id="67"/>
      <w:r>
        <w:rPr>
          <w:rFonts w:hint="default" w:ascii="Arial" w:hAnsi="Arial" w:cs="Arial"/>
          <w:bCs/>
          <w:color w:val="000000"/>
          <w:sz w:val="24"/>
          <w:szCs w:val="24"/>
          <w:lang w:val="en-US"/>
        </w:rPr>
        <w:t xml:space="preserve">in </w:t>
      </w:r>
      <w:r>
        <w:rPr>
          <w:rFonts w:hint="default" w:ascii="Arial" w:hAnsi="Arial" w:cs="Arial"/>
          <w:bCs/>
          <w:iCs/>
          <w:color w:val="000000" w:themeColor="text1"/>
          <w:sz w:val="24"/>
          <w:szCs w:val="24"/>
          <w:lang w:val="en-US"/>
          <w14:textFill>
            <w14:solidFill>
              <w14:schemeClr w14:val="tx1"/>
            </w14:solidFill>
          </w14:textFill>
        </w:rPr>
        <w:t xml:space="preserve">Bunawan District in Davao City </w:t>
      </w:r>
      <w:r>
        <w:rPr>
          <w:rFonts w:ascii="Arial" w:hAnsi="Arial" w:cs="Arial"/>
          <w:color w:val="000000"/>
          <w:sz w:val="24"/>
          <w:szCs w:val="24"/>
        </w:rPr>
        <w:t xml:space="preserve">has an overall mean of 3.28 with a moderately extensive descriptive rating. Also, in </w:t>
      </w:r>
      <w:r>
        <w:rPr>
          <w:rFonts w:ascii="Arial" w:hAnsi="Arial" w:cs="Arial"/>
          <w:bCs/>
          <w:color w:val="000000"/>
          <w:sz w:val="24"/>
          <w:szCs w:val="24"/>
        </w:rPr>
        <w:t xml:space="preserve">numerical inquisitiveness of the learners </w:t>
      </w:r>
      <w:r>
        <w:rPr>
          <w:rFonts w:ascii="Arial" w:hAnsi="Arial" w:cs="Arial"/>
          <w:bCs/>
          <w:iCs/>
          <w:color w:val="000000"/>
          <w:sz w:val="24"/>
          <w:szCs w:val="24"/>
        </w:rPr>
        <w:t>in</w:t>
      </w:r>
      <w:r>
        <w:rPr>
          <w:rFonts w:ascii="Arial" w:hAnsi="Arial" w:eastAsia="Arial" w:cs="Arial"/>
          <w:color w:val="000000"/>
          <w:sz w:val="24"/>
          <w:szCs w:val="24"/>
        </w:rPr>
        <w:t xml:space="preserve"> terms </w:t>
      </w:r>
      <w:bookmarkStart w:id="68" w:name="_Hlk136377751"/>
      <w:r>
        <w:rPr>
          <w:rFonts w:ascii="Arial" w:hAnsi="Arial" w:eastAsia="Arial" w:cs="Arial"/>
          <w:color w:val="000000"/>
          <w:sz w:val="24"/>
          <w:szCs w:val="24"/>
        </w:rPr>
        <w:t xml:space="preserve">of </w:t>
      </w:r>
      <w:bookmarkEnd w:id="68"/>
      <w:bookmarkStart w:id="69" w:name="_Hlk139485492"/>
      <w:bookmarkStart w:id="70" w:name="_Hlk135860283"/>
      <w:r>
        <w:rPr>
          <w:rFonts w:ascii="Arial" w:hAnsi="Arial" w:cs="Arial"/>
          <w:color w:val="000000"/>
          <w:sz w:val="24"/>
          <w:szCs w:val="24"/>
        </w:rPr>
        <w:t>e</w:t>
      </w:r>
      <w:r>
        <w:rPr>
          <w:rFonts w:ascii="Arial" w:hAnsi="Arial" w:cs="Arial"/>
          <w:color w:val="000000"/>
          <w:sz w:val="24"/>
          <w:szCs w:val="24"/>
          <w:lang w:val="en-PH"/>
        </w:rPr>
        <w:t>motion</w:t>
      </w:r>
      <w:r>
        <w:rPr>
          <w:rFonts w:ascii="Arial" w:hAnsi="Arial" w:cs="Arial"/>
          <w:color w:val="000000"/>
          <w:sz w:val="24"/>
          <w:szCs w:val="24"/>
        </w:rPr>
        <w:t xml:space="preserve">, </w:t>
      </w:r>
      <w:r>
        <w:rPr>
          <w:rFonts w:ascii="Arial" w:hAnsi="Arial" w:cs="Arial"/>
          <w:color w:val="000000"/>
          <w:sz w:val="24"/>
          <w:szCs w:val="24"/>
          <w:lang w:val="en-PH"/>
        </w:rPr>
        <w:t>engagement</w:t>
      </w:r>
      <w:r>
        <w:rPr>
          <w:rFonts w:ascii="Arial" w:hAnsi="Arial" w:cs="Arial"/>
          <w:color w:val="000000"/>
          <w:sz w:val="24"/>
          <w:szCs w:val="24"/>
        </w:rPr>
        <w:t xml:space="preserve">, </w:t>
      </w:r>
      <w:r>
        <w:rPr>
          <w:rFonts w:ascii="Arial" w:hAnsi="Arial" w:cs="Arial"/>
          <w:color w:val="000000"/>
          <w:sz w:val="24"/>
          <w:szCs w:val="24"/>
          <w:lang w:val="en-PH"/>
        </w:rPr>
        <w:t>knowledge</w:t>
      </w:r>
      <w:r>
        <w:rPr>
          <w:rFonts w:ascii="Arial" w:hAnsi="Arial" w:cs="Arial"/>
          <w:color w:val="000000"/>
          <w:sz w:val="24"/>
          <w:szCs w:val="24"/>
        </w:rPr>
        <w:t xml:space="preserve">, </w:t>
      </w:r>
      <w:r>
        <w:rPr>
          <w:rFonts w:ascii="Arial" w:hAnsi="Arial" w:cs="Arial"/>
          <w:color w:val="000000"/>
          <w:sz w:val="24"/>
          <w:szCs w:val="24"/>
          <w:lang w:val="en-PH"/>
        </w:rPr>
        <w:t>and</w:t>
      </w:r>
      <w:r>
        <w:rPr>
          <w:rFonts w:ascii="Arial" w:hAnsi="Arial" w:cs="Arial"/>
          <w:color w:val="000000"/>
          <w:sz w:val="24"/>
          <w:szCs w:val="24"/>
        </w:rPr>
        <w:t xml:space="preserve"> value </w:t>
      </w:r>
      <w:bookmarkEnd w:id="69"/>
      <w:r>
        <w:rPr>
          <w:rFonts w:ascii="Arial" w:hAnsi="Arial" w:eastAsia="Arial" w:cs="Arial"/>
          <w:color w:val="000000"/>
          <w:sz w:val="24"/>
          <w:szCs w:val="24"/>
        </w:rPr>
        <w:t>obtained t</w:t>
      </w:r>
      <w:bookmarkEnd w:id="70"/>
      <w:r>
        <w:rPr>
          <w:rFonts w:ascii="Arial" w:hAnsi="Arial" w:eastAsia="Arial" w:cs="Arial"/>
          <w:color w:val="000000"/>
          <w:sz w:val="24"/>
          <w:szCs w:val="24"/>
        </w:rPr>
        <w:t>he mean scores 3.12, 3.20, 3.25, and 3.40, respectively</w:t>
      </w:r>
      <w:r>
        <w:rPr>
          <w:rFonts w:ascii="Arial" w:hAnsi="Arial" w:cs="Arial"/>
          <w:color w:val="000000"/>
          <w:sz w:val="24"/>
          <w:szCs w:val="24"/>
        </w:rPr>
        <w:t>.</w:t>
      </w:r>
      <w:r>
        <w:rPr>
          <w:rFonts w:hint="default" w:ascii="Arial" w:hAnsi="Arial" w:cs="Arial"/>
          <w:color w:val="000000"/>
          <w:sz w:val="24"/>
          <w:szCs w:val="24"/>
          <w:lang w:val="en-US"/>
        </w:rPr>
        <w:t xml:space="preserve"> Moreover, c</w:t>
      </w:r>
      <w:r>
        <w:rPr>
          <w:rFonts w:ascii="Arial" w:hAnsi="Arial" w:cs="Arial"/>
          <w:bCs/>
          <w:color w:val="000000"/>
          <w:sz w:val="24"/>
          <w:szCs w:val="24"/>
        </w:rPr>
        <w:t xml:space="preserve">aring behavior of teachers </w:t>
      </w:r>
      <w:r>
        <w:rPr>
          <w:rFonts w:hint="default" w:ascii="Arial" w:hAnsi="Arial" w:cs="Arial"/>
          <w:bCs/>
          <w:color w:val="000000"/>
          <w:sz w:val="24"/>
          <w:szCs w:val="24"/>
          <w:lang w:val="en-US"/>
        </w:rPr>
        <w:t xml:space="preserve">in </w:t>
      </w:r>
      <w:r>
        <w:rPr>
          <w:rFonts w:hint="default" w:ascii="Arial" w:hAnsi="Arial" w:cs="Arial"/>
          <w:bCs/>
          <w:iCs/>
          <w:color w:val="000000" w:themeColor="text1"/>
          <w:sz w:val="24"/>
          <w:szCs w:val="24"/>
          <w:lang w:val="en-US"/>
          <w14:textFill>
            <w14:solidFill>
              <w14:schemeClr w14:val="tx1"/>
            </w14:solidFill>
          </w14:textFill>
        </w:rPr>
        <w:t xml:space="preserve">Bunawan District in Davao City </w:t>
      </w:r>
      <w:r>
        <w:rPr>
          <w:rFonts w:ascii="Arial" w:hAnsi="Arial" w:cs="Arial"/>
          <w:color w:val="000000"/>
          <w:sz w:val="24"/>
          <w:szCs w:val="24"/>
        </w:rPr>
        <w:t xml:space="preserve">has an overall mean of 3.39 with a moderately extensive descriptive rating. </w:t>
      </w:r>
    </w:p>
    <w:p>
      <w:pPr>
        <w:spacing w:line="480" w:lineRule="auto"/>
        <w:ind w:firstLine="720"/>
        <w:jc w:val="both"/>
        <w:rPr>
          <w:rFonts w:hint="default" w:ascii="Arial" w:hAnsi="Arial" w:cs="Arial"/>
          <w:sz w:val="24"/>
          <w:szCs w:val="24"/>
          <w:shd w:val="clear" w:color="auto" w:fill="auto"/>
          <w:lang w:val="en-PH"/>
        </w:rPr>
      </w:pPr>
      <w:r>
        <w:rPr>
          <w:rFonts w:hint="default" w:ascii="Arial" w:hAnsi="Arial" w:cs="Arial"/>
          <w:color w:val="000000" w:themeColor="text1"/>
          <w:sz w:val="24"/>
          <w:szCs w:val="24"/>
          <w:lang w:val="en-US"/>
          <w14:textFill>
            <w14:solidFill>
              <w14:schemeClr w14:val="tx1"/>
            </w14:solidFill>
          </w14:textFill>
        </w:rPr>
        <w:t>L</w:t>
      </w:r>
      <w:r>
        <w:rPr>
          <w:rFonts w:ascii="Arial" w:hAnsi="Arial" w:cs="Arial"/>
          <w:bCs/>
          <w:iCs/>
          <w:color w:val="000000" w:themeColor="text1"/>
          <w:sz w:val="24"/>
          <w:szCs w:val="24"/>
          <w14:textFill>
            <w14:solidFill>
              <w14:schemeClr w14:val="tx1"/>
            </w14:solidFill>
          </w14:textFill>
        </w:rPr>
        <w:t>earners’ autonomy</w:t>
      </w:r>
      <w:r>
        <w:rPr>
          <w:rFonts w:ascii="Arial" w:hAnsi="Arial" w:eastAsia="Arial" w:cs="Arial"/>
          <w:color w:val="000000"/>
          <w:sz w:val="24"/>
          <w:szCs w:val="24"/>
          <w:lang w:val="en-US"/>
        </w:rPr>
        <w:t xml:space="preserve"> has a significant positive relationship with the</w:t>
      </w:r>
      <w:r>
        <w:rPr>
          <w:rFonts w:hint="default" w:ascii="Arial" w:hAnsi="Arial" w:eastAsia="Arial" w:cs="Arial"/>
          <w:color w:val="000000"/>
          <w:sz w:val="24"/>
          <w:szCs w:val="24"/>
          <w:lang w:val="en-US"/>
        </w:rPr>
        <w:t>ir</w:t>
      </w:r>
      <w:r>
        <w:rPr>
          <w:rFonts w:ascii="Arial" w:hAnsi="Arial" w:eastAsia="Arial" w:cs="Arial"/>
          <w:color w:val="000000"/>
          <w:sz w:val="24"/>
          <w:szCs w:val="24"/>
          <w:lang w:val="en-US"/>
        </w:rPr>
        <w:t xml:space="preserve"> </w:t>
      </w:r>
      <w:r>
        <w:rPr>
          <w:rFonts w:ascii="Arial" w:hAnsi="Arial" w:cs="Arial"/>
          <w:bCs/>
          <w:color w:val="000000"/>
          <w:sz w:val="24"/>
          <w:szCs w:val="24"/>
        </w:rPr>
        <w:t>numerical inquisitiveness</w:t>
      </w:r>
      <w:r>
        <w:rPr>
          <w:rFonts w:hint="default" w:ascii="Arial" w:hAnsi="Arial" w:cs="Arial"/>
          <w:color w:val="000000"/>
          <w:lang w:val="en-US"/>
        </w:rPr>
        <w:t xml:space="preserve"> </w:t>
      </w:r>
      <w:r>
        <w:rPr>
          <w:rFonts w:ascii="Arial" w:hAnsi="Arial" w:eastAsia="Arial" w:cs="Arial"/>
          <w:color w:val="000000"/>
          <w:sz w:val="24"/>
          <w:szCs w:val="24"/>
          <w:lang w:val="en-US"/>
        </w:rPr>
        <w:t>with a p-value of .000 that is less than .05 level of significance (two-tailed) (r = .</w:t>
      </w:r>
      <w:r>
        <w:rPr>
          <w:rFonts w:hint="default" w:ascii="Arial" w:hAnsi="Arial" w:eastAsia="Arial" w:cs="Arial"/>
          <w:color w:val="000000"/>
          <w:sz w:val="24"/>
          <w:szCs w:val="24"/>
          <w:lang w:val="en-US"/>
        </w:rPr>
        <w:t>953</w:t>
      </w:r>
      <w:r>
        <w:rPr>
          <w:rFonts w:ascii="Arial" w:hAnsi="Arial" w:eastAsia="Arial" w:cs="Arial"/>
          <w:color w:val="000000"/>
          <w:sz w:val="24"/>
          <w:szCs w:val="24"/>
          <w:lang w:val="en-US"/>
        </w:rPr>
        <w:t>, p&lt;</w:t>
      </w:r>
      <w:r>
        <w:rPr>
          <w:rFonts w:hint="default" w:ascii="Arial" w:hAnsi="Arial" w:eastAsia="Arial" w:cs="Arial"/>
          <w:color w:val="000000"/>
          <w:sz w:val="24"/>
          <w:szCs w:val="24"/>
          <w:lang w:val="en-US"/>
        </w:rPr>
        <w:t>0.</w:t>
      </w:r>
      <w:r>
        <w:rPr>
          <w:rFonts w:ascii="Arial" w:hAnsi="Arial" w:eastAsia="Arial" w:cs="Arial"/>
          <w:color w:val="000000"/>
          <w:sz w:val="24"/>
          <w:szCs w:val="24"/>
          <w:lang w:val="en-US"/>
        </w:rPr>
        <w:t>05)</w:t>
      </w:r>
      <w:r>
        <w:rPr>
          <w:rFonts w:ascii="Arial" w:hAnsi="Arial" w:cs="Arial"/>
          <w:color w:val="000000"/>
          <w:sz w:val="24"/>
          <w:szCs w:val="24"/>
        </w:rPr>
        <w:t>.</w:t>
      </w:r>
      <w:r>
        <w:rPr>
          <w:rFonts w:hint="default" w:ascii="Arial" w:hAnsi="Arial" w:cs="Arial"/>
          <w:color w:val="000000"/>
          <w:sz w:val="24"/>
          <w:szCs w:val="24"/>
          <w:lang w:val="en-US"/>
        </w:rPr>
        <w:t xml:space="preserve"> On one hand, </w:t>
      </w:r>
      <w:r>
        <w:rPr>
          <w:rFonts w:hint="default" w:ascii="Arial" w:hAnsi="Arial" w:cs="Arial"/>
          <w:sz w:val="24"/>
          <w:szCs w:val="24"/>
          <w:lang w:val="en-US"/>
        </w:rPr>
        <w:t>l</w:t>
      </w:r>
      <w:r>
        <w:rPr>
          <w:rFonts w:ascii="Arial" w:hAnsi="Arial" w:cs="Arial"/>
          <w:bCs/>
          <w:iCs/>
          <w:color w:val="000000" w:themeColor="text1"/>
          <w:sz w:val="24"/>
          <w:szCs w:val="24"/>
          <w14:textFill>
            <w14:solidFill>
              <w14:schemeClr w14:val="tx1"/>
            </w14:solidFill>
          </w14:textFill>
        </w:rPr>
        <w:t>earners’ autonomy</w:t>
      </w:r>
      <w:r>
        <w:rPr>
          <w:rFonts w:ascii="Arial" w:hAnsi="Arial" w:eastAsia="Arial" w:cs="Arial"/>
          <w:color w:val="000000"/>
          <w:sz w:val="24"/>
          <w:szCs w:val="24"/>
          <w:lang w:val="en-US"/>
        </w:rPr>
        <w:t xml:space="preserve"> has a significant positive relationship with the </w:t>
      </w:r>
      <w:r>
        <w:rPr>
          <w:rFonts w:hint="default" w:ascii="Arial" w:hAnsi="Arial" w:cs="Arial"/>
          <w:color w:val="000000"/>
          <w:sz w:val="24"/>
          <w:szCs w:val="24"/>
          <w:lang w:val="en-US"/>
        </w:rPr>
        <w:t>c</w:t>
      </w:r>
      <w:r>
        <w:rPr>
          <w:rFonts w:ascii="Arial" w:hAnsi="Arial" w:cs="Arial"/>
          <w:bCs/>
          <w:color w:val="000000"/>
          <w:sz w:val="24"/>
          <w:szCs w:val="24"/>
        </w:rPr>
        <w:t>aring behavior of teachers</w:t>
      </w:r>
      <w:r>
        <w:rPr>
          <w:rFonts w:hint="default" w:ascii="Arial" w:hAnsi="Arial" w:cs="Arial"/>
          <w:color w:val="000000"/>
          <w:sz w:val="24"/>
          <w:szCs w:val="24"/>
          <w:lang w:val="en-US"/>
        </w:rPr>
        <w:t xml:space="preserve"> </w:t>
      </w:r>
      <w:r>
        <w:rPr>
          <w:rFonts w:ascii="Arial" w:hAnsi="Arial" w:eastAsia="Arial" w:cs="Arial"/>
          <w:color w:val="000000"/>
          <w:sz w:val="24"/>
          <w:szCs w:val="24"/>
          <w:lang w:val="en-US"/>
        </w:rPr>
        <w:t>with a p-value of .000 that is less than .05 level of significance (two-tailed) (r = .</w:t>
      </w:r>
      <w:r>
        <w:rPr>
          <w:rFonts w:hint="default" w:ascii="Arial" w:hAnsi="Arial" w:eastAsia="Arial" w:cs="Arial"/>
          <w:color w:val="000000"/>
          <w:sz w:val="24"/>
          <w:szCs w:val="24"/>
          <w:lang w:val="en-US"/>
        </w:rPr>
        <w:t>972</w:t>
      </w:r>
      <w:r>
        <w:rPr>
          <w:rFonts w:ascii="Arial" w:hAnsi="Arial" w:eastAsia="Arial" w:cs="Arial"/>
          <w:color w:val="000000"/>
          <w:sz w:val="24"/>
          <w:szCs w:val="24"/>
          <w:lang w:val="en-US"/>
        </w:rPr>
        <w:t>, p&lt;</w:t>
      </w:r>
      <w:r>
        <w:rPr>
          <w:rFonts w:hint="default" w:ascii="Arial" w:hAnsi="Arial" w:eastAsia="Arial" w:cs="Arial"/>
          <w:color w:val="000000"/>
          <w:sz w:val="24"/>
          <w:szCs w:val="24"/>
          <w:lang w:val="en-US"/>
        </w:rPr>
        <w:t>0.</w:t>
      </w:r>
      <w:r>
        <w:rPr>
          <w:rFonts w:ascii="Arial" w:hAnsi="Arial" w:eastAsia="Arial" w:cs="Arial"/>
          <w:color w:val="000000"/>
          <w:sz w:val="24"/>
          <w:szCs w:val="24"/>
          <w:lang w:val="en-US"/>
        </w:rPr>
        <w:t>05)</w:t>
      </w:r>
      <w:r>
        <w:rPr>
          <w:rFonts w:hint="default" w:ascii="Arial" w:hAnsi="Arial" w:eastAsia="Arial" w:cs="Arial"/>
          <w:color w:val="000000"/>
          <w:sz w:val="24"/>
          <w:szCs w:val="24"/>
          <w:lang w:val="en-US"/>
        </w:rPr>
        <w:t xml:space="preserve">. On the other hand, </w:t>
      </w:r>
      <w:r>
        <w:rPr>
          <w:rFonts w:hint="default" w:ascii="Arial" w:hAnsi="Arial" w:cs="Arial"/>
          <w:color w:val="000000"/>
          <w:sz w:val="24"/>
          <w:szCs w:val="24"/>
          <w:lang w:val="en-US"/>
        </w:rPr>
        <w:t>c</w:t>
      </w:r>
      <w:r>
        <w:rPr>
          <w:rFonts w:ascii="Arial" w:hAnsi="Arial" w:cs="Arial"/>
          <w:bCs/>
          <w:color w:val="000000"/>
          <w:sz w:val="24"/>
          <w:szCs w:val="24"/>
        </w:rPr>
        <w:t>aring behavior of teachers</w:t>
      </w:r>
      <w:r>
        <w:rPr>
          <w:rFonts w:ascii="Arial" w:hAnsi="Arial" w:eastAsia="Arial" w:cs="Arial"/>
          <w:color w:val="000000"/>
          <w:sz w:val="24"/>
          <w:szCs w:val="24"/>
          <w:lang w:val="en-US"/>
        </w:rPr>
        <w:t xml:space="preserve"> has a significant positive relationship with </w:t>
      </w:r>
      <w:r>
        <w:rPr>
          <w:rFonts w:hint="default" w:ascii="Arial" w:hAnsi="Arial" w:eastAsia="Arial" w:cs="Arial"/>
          <w:color w:val="000000"/>
          <w:sz w:val="24"/>
          <w:szCs w:val="24"/>
          <w:lang w:val="en-US"/>
        </w:rPr>
        <w:t xml:space="preserve">learners’ </w:t>
      </w:r>
      <w:r>
        <w:rPr>
          <w:rFonts w:ascii="Arial" w:hAnsi="Arial" w:cs="Arial"/>
          <w:bCs/>
          <w:color w:val="000000"/>
          <w:sz w:val="24"/>
          <w:szCs w:val="24"/>
        </w:rPr>
        <w:t>numerical inquisitiveness</w:t>
      </w:r>
      <w:r>
        <w:rPr>
          <w:rFonts w:hint="default" w:ascii="Arial" w:hAnsi="Arial" w:cs="Arial"/>
          <w:color w:val="000000"/>
          <w:sz w:val="24"/>
          <w:szCs w:val="24"/>
          <w:lang w:val="en-US"/>
        </w:rPr>
        <w:t xml:space="preserve"> </w:t>
      </w:r>
      <w:r>
        <w:rPr>
          <w:rFonts w:ascii="Arial" w:hAnsi="Arial" w:eastAsia="Arial" w:cs="Arial"/>
          <w:color w:val="000000"/>
          <w:sz w:val="24"/>
          <w:szCs w:val="24"/>
          <w:lang w:val="en-US"/>
        </w:rPr>
        <w:t>with a p-value of .000 that is less than .05 level of significance (two-tailed) (r = .</w:t>
      </w:r>
      <w:r>
        <w:rPr>
          <w:rFonts w:hint="default" w:ascii="Arial" w:hAnsi="Arial" w:eastAsia="Arial" w:cs="Arial"/>
          <w:color w:val="000000"/>
          <w:sz w:val="24"/>
          <w:szCs w:val="24"/>
          <w:lang w:val="en-US"/>
        </w:rPr>
        <w:t>974</w:t>
      </w:r>
      <w:r>
        <w:rPr>
          <w:rFonts w:ascii="Arial" w:hAnsi="Arial" w:eastAsia="Arial" w:cs="Arial"/>
          <w:color w:val="000000"/>
          <w:sz w:val="24"/>
          <w:szCs w:val="24"/>
          <w:lang w:val="en-US"/>
        </w:rPr>
        <w:t>, p&lt;</w:t>
      </w:r>
      <w:r>
        <w:rPr>
          <w:rFonts w:hint="default" w:ascii="Arial" w:hAnsi="Arial" w:eastAsia="Arial" w:cs="Arial"/>
          <w:color w:val="000000"/>
          <w:sz w:val="24"/>
          <w:szCs w:val="24"/>
          <w:lang w:val="en-US"/>
        </w:rPr>
        <w:t>0.</w:t>
      </w:r>
      <w:r>
        <w:rPr>
          <w:rFonts w:ascii="Arial" w:hAnsi="Arial" w:eastAsia="Arial" w:cs="Arial"/>
          <w:color w:val="000000"/>
          <w:sz w:val="24"/>
          <w:szCs w:val="24"/>
          <w:lang w:val="en-US"/>
        </w:rPr>
        <w:t>05)</w:t>
      </w:r>
      <w:r>
        <w:rPr>
          <w:rFonts w:hint="default" w:ascii="Arial" w:hAnsi="Arial" w:eastAsia="Arial" w:cs="Arial"/>
          <w:color w:val="000000"/>
          <w:sz w:val="24"/>
          <w:szCs w:val="24"/>
          <w:lang w:val="en-US"/>
        </w:rPr>
        <w:t>.</w:t>
      </w:r>
    </w:p>
    <w:p>
      <w:pPr>
        <w:spacing w:line="480" w:lineRule="auto"/>
        <w:ind w:firstLine="720"/>
        <w:jc w:val="both"/>
        <w:rPr>
          <w:rFonts w:ascii="Arial" w:hAnsi="Arial" w:eastAsia="Arial" w:cs="Arial"/>
          <w:color w:val="000000"/>
          <w:sz w:val="24"/>
          <w:szCs w:val="24"/>
        </w:rPr>
      </w:pPr>
      <w:r>
        <w:rPr>
          <w:rFonts w:hint="default" w:ascii="Arial" w:hAnsi="Arial" w:cs="Arial"/>
          <w:sz w:val="24"/>
          <w:szCs w:val="24"/>
          <w:lang w:val="en-US"/>
        </w:rPr>
        <w:t>Caring behavior of teachers</w:t>
      </w:r>
      <w:r>
        <w:rPr>
          <w:rFonts w:hint="default" w:ascii="Arial" w:hAnsi="Arial" w:cs="Arial"/>
          <w:color w:val="000000"/>
          <w:sz w:val="24"/>
          <w:szCs w:val="24"/>
          <w:lang w:val="en-US"/>
        </w:rPr>
        <w:t xml:space="preserve"> mediate the relationship between </w:t>
      </w:r>
      <w:r>
        <w:rPr>
          <w:rFonts w:hint="default" w:ascii="Arial" w:hAnsi="Arial" w:cs="Arial"/>
          <w:sz w:val="24"/>
          <w:szCs w:val="24"/>
          <w:lang w:val="en-US"/>
        </w:rPr>
        <w:t>l</w:t>
      </w:r>
      <w:r>
        <w:rPr>
          <w:rFonts w:ascii="Arial" w:hAnsi="Arial" w:cs="Arial"/>
          <w:bCs/>
          <w:iCs/>
          <w:color w:val="000000" w:themeColor="text1"/>
          <w:sz w:val="24"/>
          <w:szCs w:val="24"/>
          <w14:textFill>
            <w14:solidFill>
              <w14:schemeClr w14:val="tx1"/>
            </w14:solidFill>
          </w14:textFill>
        </w:rPr>
        <w:t>earners’ autonomy</w:t>
      </w:r>
      <w:r>
        <w:rPr>
          <w:rFonts w:hint="default" w:ascii="Arial" w:hAnsi="Arial" w:cs="Arial"/>
          <w:sz w:val="24"/>
          <w:szCs w:val="24"/>
          <w:lang w:val="en-US"/>
        </w:rPr>
        <w:t xml:space="preserve"> and </w:t>
      </w:r>
      <w:r>
        <w:rPr>
          <w:rFonts w:ascii="Arial" w:hAnsi="Arial" w:cs="Arial"/>
          <w:bCs/>
          <w:color w:val="000000"/>
          <w:sz w:val="24"/>
          <w:szCs w:val="24"/>
        </w:rPr>
        <w:t>numerical inquisitiveness</w:t>
      </w:r>
      <w:r>
        <w:rPr>
          <w:rFonts w:ascii="Arial" w:hAnsi="Arial" w:cs="Arial"/>
          <w:color w:val="000000"/>
          <w:sz w:val="24"/>
          <w:szCs w:val="24"/>
        </w:rPr>
        <w:t>.</w:t>
      </w:r>
      <w:r>
        <w:rPr>
          <w:rFonts w:hint="default" w:ascii="Arial" w:hAnsi="Arial" w:cs="Arial"/>
          <w:color w:val="000000"/>
          <w:sz w:val="24"/>
          <w:szCs w:val="24"/>
          <w:lang w:val="en-US"/>
        </w:rPr>
        <w:t xml:space="preserve"> The analysis obtained the estimates value of 0.839 with p&lt;0.05, 0.124 with p&lt;0.05, and 0.963 with p&lt;0.05 for indirect, direct, and total effects, respectively. Moreover,  </w:t>
      </w:r>
      <w:r>
        <w:rPr>
          <w:rFonts w:hint="default" w:ascii="Arial" w:hAnsi="Arial" w:eastAsia="TimesNewRomanPSMT" w:cs="Arial"/>
          <w:color w:val="000000"/>
          <w:kern w:val="0"/>
          <w:sz w:val="24"/>
          <w:szCs w:val="24"/>
          <w:lang w:val="en-US" w:eastAsia="zh-CN" w:bidi="ar"/>
        </w:rPr>
        <w:t xml:space="preserve">the ratio index </w:t>
      </w:r>
      <w:r>
        <w:rPr>
          <w:rFonts w:hint="default" w:ascii="Arial" w:hAnsi="Arial" w:eastAsia="TimesNewRomanPSMT" w:cs="Arial"/>
          <w:color w:val="000000"/>
          <w:kern w:val="0"/>
          <w:sz w:val="24"/>
          <w:szCs w:val="24"/>
          <w:lang w:val="en-PH" w:eastAsia="zh-CN" w:bidi="ar"/>
        </w:rPr>
        <w:t>obtain a value of</w:t>
      </w:r>
      <w:r>
        <w:rPr>
          <w:rFonts w:hint="default" w:ascii="Arial" w:hAnsi="Arial" w:eastAsia="TimesNewRomanPSMT" w:cs="Arial"/>
          <w:color w:val="000000"/>
          <w:kern w:val="0"/>
          <w:sz w:val="24"/>
          <w:szCs w:val="24"/>
          <w:lang w:val="en-US" w:eastAsia="zh-CN" w:bidi="ar"/>
        </w:rPr>
        <w:t xml:space="preserve"> 0.871 </w:t>
      </w:r>
      <w:r>
        <w:rPr>
          <w:rFonts w:hint="default" w:ascii="Arial" w:hAnsi="Arial" w:eastAsia="TimesNewRomanPSMT" w:cs="Arial"/>
          <w:color w:val="000000"/>
          <w:kern w:val="0"/>
          <w:sz w:val="24"/>
          <w:szCs w:val="24"/>
          <w:lang w:val="en-PH" w:eastAsia="zh-CN" w:bidi="ar"/>
        </w:rPr>
        <w:t>indicating</w:t>
      </w:r>
      <w:r>
        <w:rPr>
          <w:rFonts w:hint="default" w:ascii="Arial" w:hAnsi="Arial" w:eastAsia="TimesNewRomanPSMT" w:cs="Arial"/>
          <w:color w:val="000000"/>
          <w:kern w:val="0"/>
          <w:sz w:val="24"/>
          <w:szCs w:val="24"/>
          <w:lang w:val="en-US" w:eastAsia="zh-CN" w:bidi="ar"/>
        </w:rPr>
        <w:t xml:space="preserve"> that about 87.10 percent of the total effect of the independent variable on the dependent variable goes through the mediator variable, and about 12.90 percent of the total effect is either direct or mediated by other variables not included in the model.</w:t>
      </w:r>
    </w:p>
    <w:p>
      <w:pPr>
        <w:pStyle w:val="2"/>
        <w:jc w:val="center"/>
        <w:rPr>
          <w:rFonts w:ascii="Arial" w:hAnsi="Arial" w:cs="Arial"/>
          <w:i/>
          <w:iCs/>
          <w:color w:val="auto"/>
        </w:rPr>
      </w:pPr>
    </w:p>
    <w:p>
      <w:pPr>
        <w:pStyle w:val="2"/>
        <w:spacing w:line="480" w:lineRule="auto"/>
        <w:jc w:val="center"/>
        <w:rPr>
          <w:rFonts w:ascii="Arial" w:hAnsi="Arial" w:cs="Arial"/>
          <w:i/>
          <w:iCs/>
          <w:color w:val="auto"/>
        </w:rPr>
      </w:pPr>
    </w:p>
    <w:p>
      <w:pPr>
        <w:pStyle w:val="2"/>
        <w:spacing w:line="480" w:lineRule="auto"/>
        <w:jc w:val="center"/>
        <w:rPr>
          <w:rFonts w:ascii="Arial" w:hAnsi="Arial" w:cs="Arial"/>
          <w:i/>
          <w:iCs/>
          <w:color w:val="auto"/>
        </w:rPr>
      </w:pPr>
      <w:r>
        <w:rPr>
          <w:rFonts w:ascii="Arial" w:hAnsi="Arial" w:cs="Arial"/>
          <w:i/>
          <w:iCs/>
          <w:color w:val="auto"/>
        </w:rPr>
        <w:t>Conclusions</w:t>
      </w:r>
    </w:p>
    <w:p>
      <w:pPr>
        <w:pStyle w:val="2"/>
        <w:jc w:val="center"/>
        <w:rPr>
          <w:rFonts w:ascii="Arial" w:hAnsi="Arial" w:cs="Arial"/>
          <w:i/>
          <w:iCs/>
          <w:color w:val="auto"/>
        </w:rPr>
      </w:pPr>
    </w:p>
    <w:p>
      <w:pPr>
        <w:pStyle w:val="2"/>
        <w:spacing w:line="480" w:lineRule="auto"/>
        <w:ind w:firstLine="720" w:firstLineChars="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Based on the findings of this study several conclusions were generated:</w:t>
      </w:r>
    </w:p>
    <w:p>
      <w:pPr>
        <w:pStyle w:val="2"/>
        <w:spacing w:line="480" w:lineRule="auto"/>
        <w:ind w:firstLine="720"/>
        <w:jc w:val="both"/>
        <w:rPr>
          <w:rFonts w:ascii="Arial" w:hAnsi="Arial" w:cs="Arial"/>
          <w:color w:val="000000" w:themeColor="text1"/>
          <w14:textFill>
            <w14:solidFill>
              <w14:schemeClr w14:val="tx1"/>
            </w14:solidFill>
          </w14:textFill>
        </w:rPr>
      </w:pPr>
      <w:bookmarkStart w:id="71" w:name="_Hlk139658970"/>
      <w:r>
        <w:rPr>
          <w:rFonts w:ascii="Arial" w:hAnsi="Arial" w:cs="Arial"/>
        </w:rPr>
        <w:t xml:space="preserve">Learners’ autonomy </w:t>
      </w:r>
      <w:bookmarkEnd w:id="71"/>
      <w:r>
        <w:rPr>
          <w:rFonts w:ascii="Arial" w:hAnsi="Arial" w:cs="Arial"/>
          <w:bCs/>
          <w:color w:val="000000" w:themeColor="text1"/>
          <w14:textFill>
            <w14:solidFill>
              <w14:schemeClr w14:val="tx1"/>
            </w14:solidFill>
          </w14:textFill>
        </w:rPr>
        <w:t xml:space="preserve">in Bunawan District, Davao City </w:t>
      </w:r>
      <w:r>
        <w:rPr>
          <w:rFonts w:ascii="Arial" w:hAnsi="Arial" w:cs="Arial"/>
          <w:color w:val="000000" w:themeColor="text1"/>
          <w14:textFill>
            <w14:solidFill>
              <w14:schemeClr w14:val="tx1"/>
            </w14:solidFill>
          </w14:textFill>
        </w:rPr>
        <w:t xml:space="preserve">was extensive. Meanwhile, </w:t>
      </w:r>
      <w:bookmarkStart w:id="72" w:name="_Hlk139659017"/>
      <w:r>
        <w:rPr>
          <w:rFonts w:ascii="Arial" w:hAnsi="Arial" w:cs="Arial"/>
          <w:bCs/>
          <w:color w:val="000000" w:themeColor="text1"/>
          <w14:textFill>
            <w14:solidFill>
              <w14:schemeClr w14:val="tx1"/>
            </w14:solidFill>
          </w14:textFill>
        </w:rPr>
        <w:t xml:space="preserve">learners’ autonomy </w:t>
      </w:r>
      <w:bookmarkEnd w:id="72"/>
      <w:r>
        <w:rPr>
          <w:rFonts w:ascii="Arial" w:hAnsi="Arial" w:eastAsia="Arial" w:cs="Arial"/>
          <w:color w:val="000000" w:themeColor="text1"/>
          <w14:textFill>
            <w14:solidFill>
              <w14:schemeClr w14:val="tx1"/>
            </w14:solidFill>
          </w14:textFill>
        </w:rPr>
        <w:t xml:space="preserve">in terms of </w:t>
      </w:r>
      <w:r>
        <w:rPr>
          <w:rFonts w:ascii="Arial" w:hAnsi="Arial" w:eastAsia="SimSun" w:cs="Arial"/>
          <w:color w:val="000000" w:themeColor="text1"/>
          <w14:textFill>
            <w14:solidFill>
              <w14:schemeClr w14:val="tx1"/>
            </w14:solidFill>
          </w14:textFill>
        </w:rPr>
        <w:t xml:space="preserve">willingness to learn, learning accountability, impulsement, and ability to plan learning </w:t>
      </w:r>
      <w:r>
        <w:rPr>
          <w:rFonts w:ascii="Arial" w:hAnsi="Arial" w:cs="Arial"/>
          <w:bCs/>
          <w:color w:val="000000" w:themeColor="text1"/>
          <w14:textFill>
            <w14:solidFill>
              <w14:schemeClr w14:val="tx1"/>
            </w14:solidFill>
          </w14:textFill>
        </w:rPr>
        <w:t>obtained extensive descriptive rating</w:t>
      </w:r>
      <w:r>
        <w:rPr>
          <w:rFonts w:ascii="Arial" w:hAnsi="Arial" w:cs="Arial"/>
          <w:color w:val="000000" w:themeColor="text1"/>
          <w14:textFill>
            <w14:solidFill>
              <w14:schemeClr w14:val="tx1"/>
            </w14:solidFill>
          </w14:textFill>
        </w:rPr>
        <w:t xml:space="preserve">. </w:t>
      </w:r>
      <w:r>
        <w:rPr>
          <w:rFonts w:hint="default" w:ascii="Arial" w:hAnsi="Arial" w:eastAsia="Times New Roman" w:cs="Arial"/>
          <w:i w:val="0"/>
          <w:iCs w:val="0"/>
          <w:color w:val="000000"/>
          <w:sz w:val="24"/>
          <w:szCs w:val="24"/>
          <w:lang w:val="en-US"/>
        </w:rPr>
        <w:t xml:space="preserve">The result implies that </w:t>
      </w:r>
      <w:r>
        <w:rPr>
          <w:rFonts w:hint="default" w:ascii="Arial" w:hAnsi="Arial" w:eastAsia="Segoe UI" w:cs="Arial"/>
          <w:i w:val="0"/>
          <w:iCs w:val="0"/>
          <w:caps w:val="0"/>
          <w:color w:val="0F0F0F"/>
          <w:spacing w:val="0"/>
          <w:sz w:val="24"/>
          <w:szCs w:val="24"/>
        </w:rPr>
        <w:t>learners actively engage in their education, demonstrating a sense of responsibility and ownership over their learning journey</w:t>
      </w:r>
      <w:r>
        <w:rPr>
          <w:rFonts w:ascii="Arial" w:hAnsi="Arial" w:cs="Arial"/>
          <w:color w:val="000000" w:themeColor="text1"/>
          <w14:textFill>
            <w14:solidFill>
              <w14:schemeClr w14:val="tx1"/>
            </w14:solidFill>
          </w14:textFill>
        </w:rPr>
        <w:t xml:space="preserve">. </w:t>
      </w:r>
    </w:p>
    <w:p>
      <w:pPr>
        <w:pStyle w:val="2"/>
        <w:spacing w:line="480" w:lineRule="auto"/>
        <w:jc w:val="both"/>
        <w:rPr>
          <w:rStyle w:val="7"/>
          <w:rFonts w:ascii="Arial" w:hAnsi="Arial" w:eastAsia="SimSun" w:cs="Arial"/>
          <w:i w:val="0"/>
          <w:iCs w:val="0"/>
          <w:color w:val="auto"/>
          <w:shd w:val="clear" w:color="auto" w:fill="FFFFFF"/>
        </w:rPr>
      </w:pPr>
      <w:bookmarkStart w:id="73" w:name="_Hlk136377659"/>
      <w:r>
        <w:rPr>
          <w:rFonts w:ascii="Arial" w:hAnsi="Arial" w:cs="Arial"/>
          <w:bCs/>
          <w:color w:val="000000" w:themeColor="text1"/>
          <w14:textFill>
            <w14:solidFill>
              <w14:schemeClr w14:val="tx1"/>
            </w14:solidFill>
          </w14:textFill>
        </w:rPr>
        <w:t xml:space="preserve">      </w:t>
      </w:r>
      <w:bookmarkEnd w:id="73"/>
      <w:bookmarkStart w:id="74" w:name="_Hlk139659438"/>
      <w:r>
        <w:rPr>
          <w:rFonts w:ascii="Arial" w:hAnsi="Arial" w:cs="Arial"/>
          <w:bCs/>
          <w:iCs/>
          <w:color w:val="000000" w:themeColor="text1"/>
          <w14:textFill>
            <w14:solidFill>
              <w14:schemeClr w14:val="tx1"/>
            </w14:solidFill>
          </w14:textFill>
        </w:rPr>
        <w:t>Learners’ numerical inquisitiveness</w:t>
      </w:r>
      <w:r>
        <w:rPr>
          <w:rFonts w:ascii="Arial" w:hAnsi="Arial" w:cs="Arial"/>
          <w:bCs/>
          <w:color w:val="000000" w:themeColor="text1"/>
          <w14:textFill>
            <w14:solidFill>
              <w14:schemeClr w14:val="tx1"/>
            </w14:solidFill>
          </w14:textFill>
        </w:rPr>
        <w:t xml:space="preserve"> in Bunawan District, Davao City </w:t>
      </w:r>
      <w:r>
        <w:rPr>
          <w:rFonts w:ascii="Arial" w:hAnsi="Arial" w:cs="Arial"/>
        </w:rPr>
        <w:t xml:space="preserve">were rated as moderately extensive. </w:t>
      </w:r>
      <w:bookmarkStart w:id="75" w:name="_Hlk139659422"/>
      <w:r>
        <w:rPr>
          <w:rFonts w:ascii="Arial" w:hAnsi="Arial" w:cs="Arial"/>
          <w:bCs/>
          <w:iCs/>
        </w:rPr>
        <w:t>Learners’ numerical inquisitiveness</w:t>
      </w:r>
      <w:r>
        <w:rPr>
          <w:rFonts w:ascii="Arial" w:hAnsi="Arial" w:cs="Arial"/>
          <w:bCs/>
        </w:rPr>
        <w:t xml:space="preserve"> </w:t>
      </w:r>
      <w:bookmarkEnd w:id="75"/>
      <w:r>
        <w:rPr>
          <w:rFonts w:ascii="Arial" w:hAnsi="Arial" w:cs="Arial"/>
          <w:bCs/>
        </w:rPr>
        <w:t>in</w:t>
      </w:r>
      <w:r>
        <w:rPr>
          <w:rFonts w:ascii="Arial" w:hAnsi="Arial" w:eastAsia="Arial" w:cs="Arial"/>
        </w:rPr>
        <w:t xml:space="preserve"> terms of e</w:t>
      </w:r>
      <w:r>
        <w:rPr>
          <w:rFonts w:ascii="Arial" w:hAnsi="Arial" w:eastAsia="Arial" w:cs="Arial"/>
          <w:lang w:val="en-PH"/>
        </w:rPr>
        <w:t>motion</w:t>
      </w:r>
      <w:r>
        <w:rPr>
          <w:rFonts w:ascii="Arial" w:hAnsi="Arial" w:eastAsia="Arial" w:cs="Arial"/>
        </w:rPr>
        <w:t xml:space="preserve">, </w:t>
      </w:r>
      <w:r>
        <w:rPr>
          <w:rFonts w:ascii="Arial" w:hAnsi="Arial" w:eastAsia="Arial" w:cs="Arial"/>
          <w:lang w:val="en-PH"/>
        </w:rPr>
        <w:t>engagement</w:t>
      </w:r>
      <w:r>
        <w:rPr>
          <w:rFonts w:ascii="Arial" w:hAnsi="Arial" w:eastAsia="Arial" w:cs="Arial"/>
        </w:rPr>
        <w:t xml:space="preserve">, </w:t>
      </w:r>
      <w:r>
        <w:rPr>
          <w:rFonts w:ascii="Arial" w:hAnsi="Arial" w:eastAsia="Arial" w:cs="Arial"/>
          <w:lang w:val="en-PH"/>
        </w:rPr>
        <w:t>knowledge</w:t>
      </w:r>
      <w:r>
        <w:rPr>
          <w:rFonts w:ascii="Arial" w:hAnsi="Arial" w:eastAsia="Arial" w:cs="Arial"/>
        </w:rPr>
        <w:t xml:space="preserve">, </w:t>
      </w:r>
      <w:r>
        <w:rPr>
          <w:rFonts w:ascii="Arial" w:hAnsi="Arial" w:eastAsia="Arial" w:cs="Arial"/>
          <w:lang w:val="en-PH"/>
        </w:rPr>
        <w:t>and</w:t>
      </w:r>
      <w:r>
        <w:rPr>
          <w:rFonts w:ascii="Arial" w:hAnsi="Arial" w:eastAsia="Arial" w:cs="Arial"/>
        </w:rPr>
        <w:t xml:space="preserve"> value </w:t>
      </w:r>
      <w:r>
        <w:rPr>
          <w:rFonts w:ascii="Arial" w:hAnsi="Arial" w:cs="Arial"/>
        </w:rPr>
        <w:t>belong</w:t>
      </w:r>
      <w:r>
        <w:rPr>
          <w:rFonts w:ascii="Arial" w:hAnsi="Arial" w:eastAsia="Arial" w:cs="Arial"/>
        </w:rPr>
        <w:t xml:space="preserve"> to moderately extensive rating</w:t>
      </w:r>
      <w:r>
        <w:rPr>
          <w:rFonts w:ascii="Arial" w:hAnsi="Arial" w:eastAsia="SimSun" w:cs="Arial"/>
        </w:rPr>
        <w:t xml:space="preserve">. </w:t>
      </w:r>
      <w:bookmarkEnd w:id="74"/>
      <w:r>
        <w:rPr>
          <w:rFonts w:hint="default" w:ascii="Arial" w:hAnsi="Arial" w:eastAsia="Times New Roman" w:cs="Arial"/>
          <w:i w:val="0"/>
          <w:iCs w:val="0"/>
          <w:sz w:val="24"/>
          <w:szCs w:val="24"/>
          <w:lang w:val="en-US"/>
        </w:rPr>
        <w:t xml:space="preserve">This implies that the learners </w:t>
      </w:r>
      <w:r>
        <w:rPr>
          <w:rFonts w:hint="default" w:ascii="Arial" w:hAnsi="Arial" w:eastAsia="Segoe UI" w:cs="Arial"/>
          <w:i w:val="0"/>
          <w:iCs w:val="0"/>
          <w:caps w:val="0"/>
          <w:color w:val="0F0F0F"/>
          <w:spacing w:val="0"/>
          <w:sz w:val="24"/>
          <w:szCs w:val="24"/>
        </w:rPr>
        <w:t>actively seek to understand, question, and explore numerical information, fostering a dynamic and inquisitive approach to mathematical learning</w:t>
      </w:r>
      <w:r>
        <w:rPr>
          <w:rStyle w:val="7"/>
          <w:rFonts w:ascii="Arial" w:hAnsi="Arial" w:eastAsia="SimSun" w:cs="Arial"/>
          <w:i w:val="0"/>
          <w:iCs w:val="0"/>
          <w:color w:val="auto"/>
          <w:shd w:val="clear" w:color="auto" w:fill="FFFFFF"/>
        </w:rPr>
        <w:t>.</w:t>
      </w:r>
    </w:p>
    <w:p>
      <w:pPr>
        <w:pStyle w:val="2"/>
        <w:spacing w:line="480" w:lineRule="auto"/>
        <w:ind w:firstLine="720"/>
        <w:jc w:val="both"/>
        <w:rPr>
          <w:rFonts w:ascii="Arial" w:hAnsi="Arial" w:cs="Arial"/>
        </w:rPr>
      </w:pPr>
      <w:bookmarkStart w:id="76" w:name="_Hlk139659482"/>
      <w:r>
        <w:rPr>
          <w:rFonts w:ascii="Arial" w:hAnsi="Arial" w:cs="Arial"/>
          <w:bCs/>
          <w:iCs/>
        </w:rPr>
        <w:t xml:space="preserve">Caring behavior </w:t>
      </w:r>
      <w:bookmarkEnd w:id="76"/>
      <w:r>
        <w:rPr>
          <w:rFonts w:ascii="Arial" w:hAnsi="Arial" w:cs="Arial"/>
          <w:bCs/>
          <w:iCs/>
        </w:rPr>
        <w:t xml:space="preserve">of teachers </w:t>
      </w:r>
      <w:r>
        <w:rPr>
          <w:rFonts w:ascii="Arial" w:hAnsi="Arial" w:cs="Arial"/>
          <w:bCs/>
        </w:rPr>
        <w:t xml:space="preserve">in Bunawan District, Davao City </w:t>
      </w:r>
      <w:r>
        <w:rPr>
          <w:rFonts w:ascii="Arial" w:hAnsi="Arial" w:cs="Arial"/>
        </w:rPr>
        <w:t xml:space="preserve">were rated as moderately extensive. </w:t>
      </w:r>
      <w:r>
        <w:rPr>
          <w:rFonts w:hint="default" w:ascii="Arial" w:hAnsi="Arial" w:cs="Arial"/>
          <w:b w:val="0"/>
          <w:bCs/>
          <w:sz w:val="24"/>
          <w:szCs w:val="24"/>
          <w:lang w:val="en-US"/>
        </w:rPr>
        <w:t xml:space="preserve">This means that </w:t>
      </w:r>
      <w:r>
        <w:rPr>
          <w:rFonts w:hint="default" w:ascii="Arial" w:hAnsi="Arial" w:eastAsia="Segoe UI" w:cs="Arial"/>
          <w:i w:val="0"/>
          <w:iCs w:val="0"/>
          <w:caps w:val="0"/>
          <w:color w:val="0F0F0F"/>
          <w:spacing w:val="0"/>
          <w:sz w:val="24"/>
          <w:szCs w:val="24"/>
        </w:rPr>
        <w:t>the actions, attitudes, and expressions that demonstrate genuine concern, empathy, and support for the well-being, academic growth, and personal development of their students</w:t>
      </w:r>
      <w:r>
        <w:rPr>
          <w:rFonts w:hint="default" w:ascii="Arial" w:hAnsi="Arial" w:eastAsia="Segoe UI" w:cs="Arial"/>
          <w:i w:val="0"/>
          <w:iCs w:val="0"/>
          <w:caps w:val="0"/>
          <w:color w:val="0F0F0F"/>
          <w:spacing w:val="0"/>
          <w:sz w:val="24"/>
          <w:szCs w:val="24"/>
          <w:lang w:val="en-US"/>
        </w:rPr>
        <w:t xml:space="preserve"> is sometimes evident</w:t>
      </w:r>
      <w:r>
        <w:rPr>
          <w:rFonts w:ascii="Arial" w:hAnsi="Arial" w:cs="Arial"/>
        </w:rPr>
        <w:t>.</w:t>
      </w:r>
    </w:p>
    <w:p>
      <w:pPr>
        <w:pStyle w:val="2"/>
        <w:spacing w:line="480" w:lineRule="auto"/>
        <w:ind w:firstLine="720"/>
        <w:jc w:val="both"/>
        <w:rPr>
          <w:rFonts w:hint="default" w:ascii="Arial" w:hAnsi="Arial" w:eastAsia="Arial" w:cs="Arial"/>
          <w:sz w:val="24"/>
          <w:szCs w:val="24"/>
          <w:lang w:val="en-US"/>
        </w:rPr>
      </w:pPr>
      <w:r>
        <w:rPr>
          <w:rFonts w:hint="default" w:ascii="Arial" w:hAnsi="Arial" w:cs="Arial"/>
          <w:i w:val="0"/>
          <w:iCs w:val="0"/>
          <w:sz w:val="24"/>
          <w:szCs w:val="24"/>
          <w:lang w:val="en-US"/>
        </w:rPr>
        <w:t xml:space="preserve">Intercultural sensitivity has positive significant relationship with individual work performance and </w:t>
      </w:r>
      <w:r>
        <w:rPr>
          <w:rFonts w:hint="default" w:ascii="Arial" w:hAnsi="Arial" w:cs="Arial"/>
          <w:sz w:val="24"/>
          <w:szCs w:val="24"/>
          <w:lang w:val="en-US"/>
        </w:rPr>
        <w:t>social connectedness</w:t>
      </w:r>
      <w:r>
        <w:rPr>
          <w:rFonts w:hint="default" w:ascii="Arial" w:hAnsi="Arial" w:cs="Arial"/>
          <w:i w:val="0"/>
          <w:iCs w:val="0"/>
          <w:sz w:val="24"/>
          <w:szCs w:val="24"/>
          <w:lang w:val="en-US"/>
        </w:rPr>
        <w:t xml:space="preserve">. Also, </w:t>
      </w:r>
      <w:r>
        <w:rPr>
          <w:rFonts w:hint="default" w:ascii="Arial" w:hAnsi="Arial" w:cs="Arial"/>
          <w:sz w:val="24"/>
          <w:szCs w:val="24"/>
          <w:lang w:val="en-US"/>
        </w:rPr>
        <w:t>social connectedness</w:t>
      </w:r>
      <w:r>
        <w:rPr>
          <w:rFonts w:hint="default" w:ascii="Arial" w:hAnsi="Arial" w:cs="Arial"/>
          <w:i w:val="0"/>
          <w:iCs w:val="0"/>
          <w:sz w:val="24"/>
          <w:szCs w:val="24"/>
          <w:lang w:val="en-US"/>
        </w:rPr>
        <w:t xml:space="preserve"> has positive significant relationship with individual work performance</w:t>
      </w:r>
      <w:r>
        <w:rPr>
          <w:rFonts w:hint="default" w:ascii="Arial" w:hAnsi="Arial" w:eastAsia="Arial" w:cs="Arial"/>
          <w:color w:val="000000"/>
          <w:sz w:val="24"/>
          <w:szCs w:val="24"/>
          <w:lang w:val="en-US"/>
        </w:rPr>
        <w:t xml:space="preserve"> of the teachers</w:t>
      </w:r>
      <w:r>
        <w:rPr>
          <w:rFonts w:hint="default" w:ascii="Arial" w:hAnsi="Arial" w:eastAsia="Arial" w:cs="Arial"/>
          <w:sz w:val="24"/>
          <w:szCs w:val="24"/>
          <w:lang w:val="en-US"/>
        </w:rPr>
        <w:t>.</w:t>
      </w:r>
    </w:p>
    <w:p>
      <w:pPr>
        <w:pStyle w:val="2"/>
        <w:spacing w:line="480" w:lineRule="auto"/>
        <w:ind w:firstLine="720"/>
        <w:jc w:val="both"/>
        <w:rPr>
          <w:rFonts w:hint="default" w:ascii="Arial" w:hAnsi="Arial" w:eastAsia="Segoe UI" w:cs="Arial"/>
          <w:i w:val="0"/>
          <w:iCs w:val="0"/>
          <w:caps w:val="0"/>
          <w:color w:val="0F0F0F"/>
          <w:spacing w:val="0"/>
          <w:sz w:val="24"/>
          <w:szCs w:val="24"/>
          <w:lang w:val="en-US"/>
        </w:rPr>
      </w:pPr>
      <w:r>
        <w:rPr>
          <w:rFonts w:ascii="Arial" w:hAnsi="Arial" w:cs="Arial"/>
          <w:bCs/>
          <w:iCs/>
        </w:rPr>
        <w:t>Caring behavior of teachers</w:t>
      </w:r>
      <w:r>
        <w:rPr>
          <w:rFonts w:hint="default" w:ascii="Arial" w:hAnsi="Arial" w:cs="Arial"/>
          <w:sz w:val="24"/>
          <w:szCs w:val="24"/>
          <w:lang w:val="en-US"/>
        </w:rPr>
        <w:t xml:space="preserve"> mediates the relationship between learners’ autonomy and </w:t>
      </w:r>
      <w:r>
        <w:rPr>
          <w:rFonts w:ascii="Arial" w:hAnsi="Arial" w:cs="Arial"/>
          <w:bCs/>
          <w:iCs/>
          <w:color w:val="000000" w:themeColor="text1"/>
          <w14:textFill>
            <w14:solidFill>
              <w14:schemeClr w14:val="tx1"/>
            </w14:solidFill>
          </w14:textFill>
        </w:rPr>
        <w:t>numerical inquisitiveness</w:t>
      </w:r>
      <w:r>
        <w:rPr>
          <w:rFonts w:hint="default" w:ascii="Arial" w:hAnsi="Arial" w:cs="Arial"/>
          <w:sz w:val="24"/>
          <w:szCs w:val="24"/>
          <w:lang w:val="en-PH"/>
        </w:rPr>
        <w:t>.</w:t>
      </w:r>
      <w:r>
        <w:rPr>
          <w:rFonts w:hint="default" w:ascii="Arial" w:hAnsi="Arial" w:cs="Arial"/>
          <w:sz w:val="24"/>
          <w:szCs w:val="24"/>
          <w:lang w:val="en-US"/>
        </w:rPr>
        <w:t xml:space="preserve"> This affirmed that caring behavior of teachers contributed significantly on the relationship between learners’ autonomy and numerical inquisitiveness. This shows that </w:t>
      </w:r>
      <w:r>
        <w:rPr>
          <w:rFonts w:hint="default" w:ascii="Arial" w:hAnsi="Arial" w:eastAsia="SimSun" w:cs="Arial"/>
          <w:sz w:val="24"/>
          <w:szCs w:val="24"/>
          <w:lang w:val="en-US"/>
        </w:rPr>
        <w:t>c</w:t>
      </w:r>
      <w:r>
        <w:rPr>
          <w:rFonts w:hint="default" w:ascii="Arial" w:hAnsi="Arial" w:eastAsia="Segoe UI" w:cs="Arial"/>
          <w:i w:val="0"/>
          <w:iCs w:val="0"/>
          <w:caps w:val="0"/>
          <w:color w:val="0F0F0F"/>
          <w:spacing w:val="0"/>
          <w:sz w:val="24"/>
          <w:szCs w:val="24"/>
        </w:rPr>
        <w:t>aring teachers foster a supportive environment where autonomy is valued. Their encouragement and support create a conducive atmosphere for students to exercise autonomy in their numerical exploration</w:t>
      </w:r>
      <w:r>
        <w:rPr>
          <w:rFonts w:hint="default" w:ascii="Arial" w:hAnsi="Arial" w:eastAsia="Segoe UI" w:cs="Arial"/>
          <w:i w:val="0"/>
          <w:iCs w:val="0"/>
          <w:caps w:val="0"/>
          <w:color w:val="0F0F0F"/>
          <w:spacing w:val="0"/>
          <w:sz w:val="24"/>
          <w:szCs w:val="24"/>
          <w:lang w:val="en-US"/>
        </w:rPr>
        <w:t>.</w:t>
      </w:r>
    </w:p>
    <w:p>
      <w:pPr>
        <w:pStyle w:val="2"/>
        <w:spacing w:line="240" w:lineRule="auto"/>
        <w:jc w:val="center"/>
        <w:rPr>
          <w:rFonts w:hint="default" w:ascii="Arial" w:hAnsi="Arial" w:eastAsia="Segoe UI" w:cs="Arial"/>
          <w:i/>
          <w:iCs/>
          <w:caps w:val="0"/>
          <w:color w:val="0F0F0F"/>
          <w:spacing w:val="0"/>
          <w:sz w:val="24"/>
          <w:szCs w:val="24"/>
          <w:lang w:val="en-US"/>
        </w:rPr>
      </w:pPr>
    </w:p>
    <w:p>
      <w:pPr>
        <w:pStyle w:val="2"/>
        <w:spacing w:line="480" w:lineRule="auto"/>
        <w:jc w:val="center"/>
        <w:rPr>
          <w:rFonts w:hint="default" w:ascii="Arial" w:hAnsi="Arial" w:eastAsia="Segoe UI" w:cs="Arial"/>
          <w:i/>
          <w:iCs/>
          <w:caps w:val="0"/>
          <w:color w:val="0F0F0F"/>
          <w:spacing w:val="0"/>
          <w:sz w:val="24"/>
          <w:szCs w:val="24"/>
          <w:lang w:val="en-US"/>
        </w:rPr>
      </w:pPr>
      <w:r>
        <w:rPr>
          <w:rFonts w:hint="default" w:ascii="Arial" w:hAnsi="Arial" w:eastAsia="Segoe UI" w:cs="Arial"/>
          <w:i/>
          <w:iCs/>
          <w:caps w:val="0"/>
          <w:color w:val="0F0F0F"/>
          <w:spacing w:val="0"/>
          <w:sz w:val="24"/>
          <w:szCs w:val="24"/>
          <w:lang w:val="en-US"/>
        </w:rPr>
        <w:t>Recommendations</w:t>
      </w:r>
    </w:p>
    <w:p>
      <w:pPr>
        <w:pStyle w:val="2"/>
        <w:spacing w:line="240" w:lineRule="auto"/>
        <w:jc w:val="center"/>
        <w:rPr>
          <w:rFonts w:hint="default" w:ascii="Arial" w:hAnsi="Arial" w:eastAsia="Segoe UI" w:cs="Arial"/>
          <w:i/>
          <w:iCs/>
          <w:caps w:val="0"/>
          <w:color w:val="0F0F0F"/>
          <w:spacing w:val="0"/>
          <w:sz w:val="24"/>
          <w:szCs w:val="24"/>
          <w:lang w:val="en-US"/>
        </w:rPr>
      </w:pPr>
    </w:p>
    <w:p>
      <w:pPr>
        <w:pStyle w:val="2"/>
        <w:spacing w:line="480" w:lineRule="auto"/>
        <w:jc w:val="both"/>
        <w:rPr>
          <w:rFonts w:hint="default" w:ascii="Arial" w:hAnsi="Arial" w:eastAsia="Segoe UI" w:cs="Arial"/>
          <w:i w:val="0"/>
          <w:iCs w:val="0"/>
          <w:caps w:val="0"/>
          <w:color w:val="0F0F0F"/>
          <w:spacing w:val="0"/>
          <w:sz w:val="24"/>
          <w:szCs w:val="24"/>
          <w:lang w:val="en-US"/>
        </w:rPr>
      </w:pPr>
      <w:r>
        <w:rPr>
          <w:rFonts w:hint="default" w:ascii="Arial" w:hAnsi="Arial" w:eastAsia="Segoe UI" w:cs="Arial"/>
          <w:i/>
          <w:iCs/>
          <w:caps w:val="0"/>
          <w:color w:val="0F0F0F"/>
          <w:spacing w:val="0"/>
          <w:sz w:val="24"/>
          <w:szCs w:val="24"/>
          <w:lang w:val="en-US"/>
        </w:rPr>
        <w:tab/>
      </w:r>
      <w:r>
        <w:rPr>
          <w:rFonts w:hint="default" w:ascii="Arial" w:hAnsi="Arial" w:eastAsia="Segoe UI" w:cs="Arial"/>
          <w:i w:val="0"/>
          <w:iCs w:val="0"/>
          <w:caps w:val="0"/>
          <w:color w:val="0F0F0F"/>
          <w:spacing w:val="0"/>
          <w:sz w:val="24"/>
          <w:szCs w:val="24"/>
          <w:lang w:val="en-US"/>
        </w:rPr>
        <w:t>The Department of Education (DepEd) should d</w:t>
      </w:r>
      <w:r>
        <w:rPr>
          <w:rFonts w:hint="default" w:ascii="Arial" w:hAnsi="Arial" w:eastAsia="Segoe UI" w:cs="Arial"/>
          <w:i w:val="0"/>
          <w:iCs w:val="0"/>
          <w:caps w:val="0"/>
          <w:color w:val="0F0F0F"/>
          <w:spacing w:val="0"/>
          <w:sz w:val="24"/>
          <w:szCs w:val="24"/>
        </w:rPr>
        <w:t>evelop and implement policies that encourage autonomy in the learning process, allowing flexibility in teaching methods and student-centered approaches.</w:t>
      </w:r>
      <w:r>
        <w:rPr>
          <w:rFonts w:hint="default" w:ascii="Arial" w:hAnsi="Arial" w:eastAsia="Segoe UI" w:cs="Arial"/>
          <w:i w:val="0"/>
          <w:iCs w:val="0"/>
          <w:caps w:val="0"/>
          <w:color w:val="0F0F0F"/>
          <w:spacing w:val="0"/>
          <w:sz w:val="24"/>
          <w:szCs w:val="24"/>
          <w:lang w:val="en-US"/>
        </w:rPr>
        <w:t xml:space="preserve"> More so, Deped should a</w:t>
      </w:r>
      <w:r>
        <w:rPr>
          <w:rFonts w:hint="default" w:ascii="Arial" w:hAnsi="Arial" w:eastAsia="Segoe UI" w:cs="Arial"/>
          <w:i w:val="0"/>
          <w:iCs w:val="0"/>
          <w:caps w:val="0"/>
          <w:color w:val="0F0F0F"/>
          <w:spacing w:val="0"/>
          <w:sz w:val="24"/>
          <w:szCs w:val="24"/>
        </w:rPr>
        <w:t>llocate resources for professional development programs that equip teachers with the skills to support learners' autonomy and cultivate caring behavior in the classroom.</w:t>
      </w:r>
    </w:p>
    <w:p>
      <w:pPr>
        <w:pStyle w:val="2"/>
        <w:spacing w:line="480" w:lineRule="auto"/>
        <w:jc w:val="both"/>
        <w:rPr>
          <w:rFonts w:hint="default" w:ascii="Arial" w:hAnsi="Arial" w:eastAsia="Segoe UI" w:cs="Arial"/>
          <w:i w:val="0"/>
          <w:iCs w:val="0"/>
          <w:caps w:val="0"/>
          <w:color w:val="0F0F0F"/>
          <w:spacing w:val="0"/>
          <w:sz w:val="24"/>
          <w:szCs w:val="24"/>
          <w:lang w:val="en-US"/>
        </w:rPr>
      </w:pPr>
      <w:r>
        <w:rPr>
          <w:rFonts w:hint="default" w:ascii="Arial" w:hAnsi="Arial" w:eastAsia="Segoe UI" w:cs="Arial"/>
          <w:i w:val="0"/>
          <w:iCs w:val="0"/>
          <w:caps w:val="0"/>
          <w:color w:val="0F0F0F"/>
          <w:spacing w:val="0"/>
          <w:sz w:val="24"/>
          <w:szCs w:val="24"/>
          <w:lang w:val="en-US"/>
        </w:rPr>
        <w:tab/>
      </w:r>
      <w:r>
        <w:rPr>
          <w:rFonts w:hint="default" w:ascii="Arial" w:hAnsi="Arial" w:eastAsia="Segoe UI" w:cs="Arial"/>
          <w:i w:val="0"/>
          <w:iCs w:val="0"/>
          <w:caps w:val="0"/>
          <w:color w:val="0F0F0F"/>
          <w:spacing w:val="0"/>
          <w:sz w:val="24"/>
          <w:szCs w:val="24"/>
          <w:lang w:val="en-US"/>
        </w:rPr>
        <w:t>School heads should f</w:t>
      </w:r>
      <w:r>
        <w:rPr>
          <w:rFonts w:hint="default" w:ascii="Arial" w:hAnsi="Arial" w:eastAsia="Segoe UI" w:cs="Arial"/>
          <w:i w:val="0"/>
          <w:iCs w:val="0"/>
          <w:caps w:val="0"/>
          <w:color w:val="0F0F0F"/>
          <w:spacing w:val="0"/>
          <w:sz w:val="24"/>
          <w:szCs w:val="24"/>
        </w:rPr>
        <w:t>oster a school culture that values autonomy, inquisitiveness, and caring behavior. Establish clear expectations for teachers and students to create a supportive learning environment</w:t>
      </w:r>
      <w:r>
        <w:rPr>
          <w:rFonts w:hint="default" w:ascii="Arial" w:hAnsi="Arial" w:eastAsia="Segoe UI" w:cs="Arial"/>
          <w:i w:val="0"/>
          <w:iCs w:val="0"/>
          <w:caps w:val="0"/>
          <w:color w:val="0F0F0F"/>
          <w:spacing w:val="0"/>
          <w:sz w:val="24"/>
          <w:szCs w:val="24"/>
          <w:lang w:val="en-US"/>
        </w:rPr>
        <w:t>. They should also a</w:t>
      </w:r>
      <w:r>
        <w:rPr>
          <w:rFonts w:hint="default" w:ascii="Arial" w:hAnsi="Arial" w:eastAsia="Segoe UI" w:cs="Arial"/>
          <w:i w:val="0"/>
          <w:iCs w:val="0"/>
          <w:caps w:val="0"/>
          <w:color w:val="0F0F0F"/>
          <w:spacing w:val="0"/>
          <w:sz w:val="24"/>
          <w:szCs w:val="24"/>
        </w:rPr>
        <w:t>llocate resources for ongoing teacher training programs focused on promoting autonomy, nurturing inquisitiveness, and developing caring relationships with students.</w:t>
      </w:r>
    </w:p>
    <w:p>
      <w:pPr>
        <w:pStyle w:val="2"/>
        <w:spacing w:line="480" w:lineRule="auto"/>
        <w:jc w:val="both"/>
        <w:rPr>
          <w:rFonts w:hint="default" w:ascii="Arial" w:hAnsi="Arial" w:eastAsia="Segoe UI" w:cs="Arial"/>
          <w:i w:val="0"/>
          <w:iCs w:val="0"/>
          <w:caps w:val="0"/>
          <w:color w:val="0F0F0F"/>
          <w:spacing w:val="0"/>
          <w:sz w:val="24"/>
          <w:szCs w:val="24"/>
          <w:lang w:val="en-US"/>
        </w:rPr>
      </w:pPr>
      <w:r>
        <w:rPr>
          <w:rFonts w:hint="default" w:ascii="Arial" w:hAnsi="Arial" w:eastAsia="Segoe UI" w:cs="Arial"/>
          <w:i w:val="0"/>
          <w:iCs w:val="0"/>
          <w:caps w:val="0"/>
          <w:color w:val="0F0F0F"/>
          <w:spacing w:val="0"/>
          <w:sz w:val="24"/>
          <w:szCs w:val="24"/>
          <w:lang w:val="en-US"/>
        </w:rPr>
        <w:tab/>
      </w:r>
      <w:r>
        <w:rPr>
          <w:rFonts w:hint="default" w:ascii="Arial" w:hAnsi="Arial" w:eastAsia="Segoe UI" w:cs="Arial"/>
          <w:i w:val="0"/>
          <w:iCs w:val="0"/>
          <w:caps w:val="0"/>
          <w:color w:val="0F0F0F"/>
          <w:spacing w:val="0"/>
          <w:sz w:val="24"/>
          <w:szCs w:val="24"/>
          <w:lang w:val="en-US"/>
        </w:rPr>
        <w:t>Teachers should a</w:t>
      </w:r>
      <w:r>
        <w:rPr>
          <w:rFonts w:hint="default" w:ascii="Arial" w:hAnsi="Arial" w:eastAsia="Segoe UI" w:cs="Arial"/>
          <w:i w:val="0"/>
          <w:iCs w:val="0"/>
          <w:caps w:val="0"/>
          <w:color w:val="0F0F0F"/>
          <w:spacing w:val="0"/>
          <w:sz w:val="24"/>
          <w:szCs w:val="24"/>
        </w:rPr>
        <w:t>dopt student-centered teaching strategies that empower learners to take ownership of their learning and encourage numerical inquisitiveness.</w:t>
      </w:r>
      <w:r>
        <w:rPr>
          <w:rFonts w:hint="default" w:ascii="Arial" w:hAnsi="Arial" w:eastAsia="Segoe UI" w:cs="Arial"/>
          <w:i w:val="0"/>
          <w:iCs w:val="0"/>
          <w:caps w:val="0"/>
          <w:color w:val="0F0F0F"/>
          <w:spacing w:val="0"/>
          <w:sz w:val="24"/>
          <w:szCs w:val="24"/>
          <w:lang w:val="en-US"/>
        </w:rPr>
        <w:t xml:space="preserve"> Adding more, they should d</w:t>
      </w:r>
      <w:r>
        <w:rPr>
          <w:rFonts w:hint="default" w:ascii="Arial" w:hAnsi="Arial" w:eastAsia="Segoe UI" w:cs="Arial"/>
          <w:i w:val="0"/>
          <w:iCs w:val="0"/>
          <w:caps w:val="0"/>
          <w:color w:val="0F0F0F"/>
          <w:spacing w:val="0"/>
          <w:sz w:val="24"/>
          <w:szCs w:val="24"/>
        </w:rPr>
        <w:t>evelop caring relationships with students by showing empathy, providing emotional support, and creating a safe space for exploration and inquiry.</w:t>
      </w:r>
    </w:p>
    <w:p>
      <w:pPr>
        <w:pStyle w:val="2"/>
        <w:spacing w:line="480" w:lineRule="auto"/>
        <w:jc w:val="both"/>
        <w:rPr>
          <w:rFonts w:hint="default" w:ascii="Arial" w:hAnsi="Arial" w:eastAsia="Segoe UI" w:cs="Arial"/>
          <w:i w:val="0"/>
          <w:iCs w:val="0"/>
          <w:caps w:val="0"/>
          <w:color w:val="0F0F0F"/>
          <w:spacing w:val="0"/>
          <w:sz w:val="24"/>
          <w:szCs w:val="24"/>
        </w:rPr>
      </w:pPr>
      <w:r>
        <w:rPr>
          <w:rFonts w:hint="default" w:ascii="Arial" w:hAnsi="Arial" w:eastAsia="Segoe UI" w:cs="Arial"/>
          <w:i w:val="0"/>
          <w:iCs w:val="0"/>
          <w:caps w:val="0"/>
          <w:color w:val="0F0F0F"/>
          <w:spacing w:val="0"/>
          <w:sz w:val="24"/>
          <w:szCs w:val="24"/>
          <w:lang w:val="en-US"/>
        </w:rPr>
        <w:tab/>
      </w:r>
      <w:r>
        <w:rPr>
          <w:rFonts w:hint="default" w:ascii="Arial" w:hAnsi="Arial" w:eastAsia="Segoe UI" w:cs="Arial"/>
          <w:i w:val="0"/>
          <w:iCs w:val="0"/>
          <w:caps w:val="0"/>
          <w:color w:val="0F0F0F"/>
          <w:spacing w:val="0"/>
          <w:sz w:val="24"/>
          <w:szCs w:val="24"/>
          <w:lang w:val="en-US"/>
        </w:rPr>
        <w:t>Learners should p</w:t>
      </w:r>
      <w:r>
        <w:rPr>
          <w:rFonts w:hint="default" w:ascii="Arial" w:hAnsi="Arial" w:eastAsia="Segoe UI" w:cs="Arial"/>
          <w:i w:val="0"/>
          <w:iCs w:val="0"/>
          <w:caps w:val="0"/>
          <w:color w:val="0F0F0F"/>
          <w:spacing w:val="0"/>
          <w:sz w:val="24"/>
          <w:szCs w:val="24"/>
        </w:rPr>
        <w:t>rovide students with choices in assignments, projects, and learning paths to foster autonomy and cater to individual interests and strengths.</w:t>
      </w:r>
      <w:r>
        <w:rPr>
          <w:rFonts w:hint="default" w:ascii="Arial" w:hAnsi="Arial" w:eastAsia="Segoe UI" w:cs="Arial"/>
          <w:i w:val="0"/>
          <w:iCs w:val="0"/>
          <w:caps w:val="0"/>
          <w:color w:val="0F0F0F"/>
          <w:spacing w:val="0"/>
          <w:sz w:val="24"/>
          <w:szCs w:val="24"/>
          <w:lang w:val="en-US"/>
        </w:rPr>
        <w:t xml:space="preserve"> Moreover, they should also a</w:t>
      </w:r>
      <w:r>
        <w:rPr>
          <w:rFonts w:hint="default" w:ascii="Arial" w:hAnsi="Arial" w:eastAsia="Segoe UI" w:cs="Arial"/>
          <w:i w:val="0"/>
          <w:iCs w:val="0"/>
          <w:caps w:val="0"/>
          <w:color w:val="0F0F0F"/>
          <w:spacing w:val="0"/>
          <w:sz w:val="24"/>
          <w:szCs w:val="24"/>
        </w:rPr>
        <w:t>ctively participate in the learning process, ask questions, and explore numerical concepts beyond the classroom to enhance inquisitiveness.</w:t>
      </w:r>
    </w:p>
    <w:p>
      <w:pPr>
        <w:pStyle w:val="2"/>
        <w:spacing w:line="480" w:lineRule="auto"/>
        <w:ind w:firstLine="720" w:firstLineChars="0"/>
        <w:jc w:val="both"/>
        <w:rPr>
          <w:rFonts w:hint="default" w:ascii="Arial" w:hAnsi="Arial" w:cs="Arial"/>
          <w:b w:val="0"/>
          <w:bCs w:val="0"/>
          <w:i/>
          <w:iCs/>
          <w:sz w:val="24"/>
          <w:szCs w:val="24"/>
          <w:lang w:val="en-US"/>
        </w:rPr>
      </w:pPr>
      <w:r>
        <w:rPr>
          <w:rFonts w:hint="default" w:ascii="Arial" w:hAnsi="Arial" w:eastAsia="Segoe UI" w:cs="Arial"/>
          <w:i w:val="0"/>
          <w:iCs w:val="0"/>
          <w:caps w:val="0"/>
          <w:color w:val="0F0F0F"/>
          <w:spacing w:val="0"/>
          <w:sz w:val="24"/>
          <w:szCs w:val="24"/>
          <w:lang w:val="en-US"/>
        </w:rPr>
        <w:t>Future researchers should c</w:t>
      </w:r>
      <w:r>
        <w:rPr>
          <w:rFonts w:hint="default" w:ascii="Arial" w:hAnsi="Arial" w:eastAsia="Segoe UI" w:cs="Arial"/>
          <w:i w:val="0"/>
          <w:iCs w:val="0"/>
          <w:caps w:val="0"/>
          <w:color w:val="0F0F0F"/>
          <w:spacing w:val="0"/>
          <w:sz w:val="24"/>
          <w:szCs w:val="24"/>
        </w:rPr>
        <w:t>onduct research on pedagogical approaches that effectively promote learners' autonomy, numerical inquisitiveness, and caring behavior of teachers.</w:t>
      </w:r>
    </w:p>
    <w:p>
      <w:pPr>
        <w:rPr>
          <w:rFonts w:hint="default" w:ascii="Arial" w:hAnsi="Arial" w:cs="Arial"/>
          <w:b w:val="0"/>
          <w:bCs w:val="0"/>
          <w:i/>
          <w:iCs/>
          <w:sz w:val="24"/>
          <w:szCs w:val="24"/>
          <w:lang w:val="en-US"/>
        </w:rPr>
      </w:pPr>
      <w:r>
        <w:rPr>
          <w:rFonts w:hint="default" w:ascii="Arial" w:hAnsi="Arial" w:cs="Arial"/>
          <w:b w:val="0"/>
          <w:bCs w:val="0"/>
          <w:i/>
          <w:iCs/>
          <w:sz w:val="24"/>
          <w:szCs w:val="24"/>
          <w:lang w:val="en-US"/>
        </w:rPr>
        <w:br w:type="page"/>
      </w:r>
    </w:p>
    <w:p>
      <w:pPr>
        <w:jc w:val="center"/>
        <w:rPr>
          <w:rFonts w:hint="default" w:ascii="Arial" w:hAnsi="Arial" w:cs="Arial"/>
          <w:b w:val="0"/>
          <w:bCs w:val="0"/>
          <w:sz w:val="24"/>
          <w:szCs w:val="24"/>
          <w:lang w:val="en-US"/>
        </w:rPr>
      </w:pPr>
      <w:r>
        <w:rPr>
          <w:rFonts w:hint="default" w:ascii="Arial" w:hAnsi="Arial" w:cs="Arial"/>
          <w:b w:val="0"/>
          <w:bCs w:val="0"/>
          <w:i/>
          <w:iCs/>
          <w:sz w:val="24"/>
          <w:szCs w:val="24"/>
          <w:lang w:val="en-US"/>
        </w:rPr>
        <w:t>References</w:t>
      </w:r>
    </w:p>
    <w:p>
      <w:pPr>
        <w:jc w:val="both"/>
        <w:rPr>
          <w:rFonts w:hint="default" w:ascii="Arial" w:hAnsi="Arial" w:cs="Arial"/>
          <w:b w:val="0"/>
          <w:bCs w:val="0"/>
          <w:sz w:val="24"/>
          <w:szCs w:val="24"/>
          <w:lang w:val="en-US"/>
        </w:rPr>
      </w:pPr>
    </w:p>
    <w:p>
      <w:pPr>
        <w:jc w:val="both"/>
        <w:rPr>
          <w:rFonts w:hint="default" w:ascii="Arial" w:hAnsi="Arial" w:eastAsia="SimSun" w:cs="Arial"/>
          <w:sz w:val="24"/>
          <w:szCs w:val="24"/>
        </w:rPr>
      </w:pPr>
      <w:r>
        <w:rPr>
          <w:rFonts w:hint="default" w:ascii="Arial" w:hAnsi="Arial" w:eastAsia="SimSun" w:cs="Arial"/>
          <w:sz w:val="24"/>
          <w:szCs w:val="24"/>
        </w:rPr>
        <w:t xml:space="preserve">Abdulwahab N., Oyelekan, O. S., &amp; Olorundare, A. S. (2016). Effects of </w:t>
      </w:r>
      <w:r>
        <w:rPr>
          <w:rFonts w:hint="default" w:ascii="Arial" w:hAnsi="Arial" w:eastAsia="SimSun" w:cs="Arial"/>
          <w:sz w:val="24"/>
          <w:szCs w:val="24"/>
          <w:lang w:val="en-US"/>
        </w:rPr>
        <w:tab/>
      </w:r>
      <w:r>
        <w:rPr>
          <w:rFonts w:hint="default" w:ascii="Arial" w:hAnsi="Arial" w:eastAsia="SimSun" w:cs="Arial"/>
          <w:sz w:val="24"/>
          <w:szCs w:val="24"/>
        </w:rPr>
        <w:t xml:space="preserve">Cooperative Instructional Strategy on Senior School Students’ </w:t>
      </w:r>
      <w:r>
        <w:rPr>
          <w:rFonts w:hint="default" w:ascii="Arial" w:hAnsi="Arial" w:eastAsia="SimSun" w:cs="Arial"/>
          <w:sz w:val="24"/>
          <w:szCs w:val="24"/>
          <w:lang w:val="en-US"/>
        </w:rPr>
        <w:tab/>
      </w:r>
      <w:r>
        <w:rPr>
          <w:rFonts w:hint="default" w:ascii="Arial" w:hAnsi="Arial" w:eastAsia="SimSun" w:cs="Arial"/>
          <w:sz w:val="24"/>
          <w:szCs w:val="24"/>
        </w:rPr>
        <w:t xml:space="preserve">Achievement in Electrochemistry. </w:t>
      </w:r>
      <w:r>
        <w:rPr>
          <w:rFonts w:hint="default" w:ascii="Arial" w:hAnsi="Arial" w:eastAsia="SimSun" w:cs="Arial"/>
          <w:i/>
          <w:iCs/>
          <w:sz w:val="24"/>
          <w:szCs w:val="24"/>
        </w:rPr>
        <w:t xml:space="preserve">Eurasian Journal of Physics and </w:t>
      </w:r>
      <w:r>
        <w:rPr>
          <w:rFonts w:hint="default" w:ascii="Arial" w:hAnsi="Arial" w:eastAsia="SimSun" w:cs="Arial"/>
          <w:i/>
          <w:iCs/>
          <w:sz w:val="24"/>
          <w:szCs w:val="24"/>
          <w:lang w:val="en-US"/>
        </w:rPr>
        <w:tab/>
      </w:r>
      <w:r>
        <w:rPr>
          <w:rFonts w:hint="default" w:ascii="Arial" w:hAnsi="Arial" w:eastAsia="SimSun" w:cs="Arial"/>
          <w:i/>
          <w:iCs/>
          <w:sz w:val="24"/>
          <w:szCs w:val="24"/>
        </w:rPr>
        <w:t>Chemistry Education, 8</w:t>
      </w:r>
      <w:r>
        <w:rPr>
          <w:rFonts w:hint="default" w:ascii="Arial" w:hAnsi="Arial" w:eastAsia="SimSun" w:cs="Arial"/>
          <w:sz w:val="24"/>
          <w:szCs w:val="24"/>
        </w:rPr>
        <w:t xml:space="preserve">(2), 37-48. </w:t>
      </w:r>
      <w:r>
        <w:rPr>
          <w:rFonts w:hint="default" w:ascii="Arial" w:hAnsi="Arial" w:eastAsia="SimSun" w:cs="Arial"/>
          <w:sz w:val="24"/>
          <w:szCs w:val="24"/>
          <w:lang w:val="en-US"/>
        </w:rPr>
        <w:tab/>
      </w:r>
      <w:r>
        <w:rPr>
          <w:rFonts w:hint="default" w:ascii="Arial" w:hAnsi="Arial" w:eastAsia="SimSun" w:cs="Arial"/>
          <w:sz w:val="24"/>
          <w:szCs w:val="24"/>
          <w:lang w:val="en-PH"/>
        </w:rPr>
        <w:t>http://</w:t>
      </w:r>
      <w:r>
        <w:rPr>
          <w:rFonts w:hint="default" w:ascii="Arial" w:hAnsi="Arial" w:eastAsia="SimSun" w:cs="Arial"/>
          <w:sz w:val="24"/>
          <w:szCs w:val="24"/>
        </w:rPr>
        <w:t>iserjournals.com/journals/ejpce/download/10.12973/ejpce.2016.0000</w:t>
      </w:r>
      <w:r>
        <w:rPr>
          <w:rFonts w:hint="default" w:ascii="Arial" w:hAnsi="Arial" w:eastAsia="SimSun" w:cs="Arial"/>
          <w:sz w:val="24"/>
          <w:szCs w:val="24"/>
          <w:lang w:val="en-US"/>
        </w:rPr>
        <w:tab/>
      </w:r>
      <w:r>
        <w:rPr>
          <w:rFonts w:hint="default" w:ascii="Arial" w:hAnsi="Arial" w:eastAsia="SimSun" w:cs="Arial"/>
          <w:sz w:val="24"/>
          <w:szCs w:val="24"/>
        </w:rPr>
        <w:t>5a - DOI: 10.12973/ejpce.2016.00005a.</w:t>
      </w:r>
    </w:p>
    <w:p>
      <w:pPr>
        <w:jc w:val="both"/>
        <w:rPr>
          <w:rFonts w:hint="default" w:ascii="Arial" w:hAnsi="Arial" w:eastAsia="SimSun" w:cs="Arial"/>
          <w:sz w:val="24"/>
          <w:szCs w:val="24"/>
        </w:rPr>
      </w:pPr>
    </w:p>
    <w:p>
      <w:pPr>
        <w:jc w:val="both"/>
        <w:rPr>
          <w:rFonts w:hint="default" w:ascii="Arial" w:hAnsi="Arial" w:eastAsia="STIXGeneral-Bold" w:cs="Arial"/>
          <w:b/>
          <w:bCs/>
          <w:i w:val="0"/>
          <w:iCs w:val="0"/>
          <w:caps w:val="0"/>
          <w:color w:val="000000"/>
          <w:spacing w:val="0"/>
          <w:sz w:val="24"/>
          <w:szCs w:val="24"/>
          <w:lang w:val="en-PH"/>
        </w:rPr>
      </w:pPr>
      <w:r>
        <w:rPr>
          <w:rFonts w:hint="default" w:ascii="Arial" w:hAnsi="Arial" w:cs="Arial"/>
          <w:b w:val="0"/>
          <w:bCs w:val="0"/>
          <w:color w:val="000000" w:themeColor="text1"/>
          <w:sz w:val="24"/>
          <w:szCs w:val="24"/>
          <w:lang w:val="en-PH"/>
          <w14:textFill>
            <w14:solidFill>
              <w14:schemeClr w14:val="tx1"/>
            </w14:solidFill>
          </w14:textFill>
        </w:rPr>
        <w:t xml:space="preserve">Abramovich, S., Grishpan, A., &amp; Milligan, D. (2019). </w:t>
      </w:r>
      <w:r>
        <w:rPr>
          <w:rFonts w:hint="default" w:ascii="Arial" w:hAnsi="Arial" w:eastAsia="STIXGeneral-Bold" w:cs="Arial"/>
          <w:b w:val="0"/>
          <w:bCs w:val="0"/>
          <w:i/>
          <w:iCs/>
          <w:caps w:val="0"/>
          <w:color w:val="000000"/>
          <w:spacing w:val="0"/>
          <w:sz w:val="24"/>
          <w:szCs w:val="24"/>
        </w:rPr>
        <w:t xml:space="preserve">Teaching </w:t>
      </w:r>
      <w:r>
        <w:rPr>
          <w:rFonts w:hint="default" w:ascii="Arial" w:hAnsi="Arial" w:eastAsia="STIXGeneral-Bold" w:cs="Arial"/>
          <w:b w:val="0"/>
          <w:bCs w:val="0"/>
          <w:i/>
          <w:iCs/>
          <w:caps w:val="0"/>
          <w:color w:val="000000"/>
          <w:spacing w:val="0"/>
          <w:sz w:val="24"/>
          <w:szCs w:val="24"/>
          <w:lang w:val="en-PH"/>
        </w:rPr>
        <w:t>m</w:t>
      </w:r>
      <w:r>
        <w:rPr>
          <w:rFonts w:hint="default" w:ascii="Arial" w:hAnsi="Arial" w:eastAsia="STIXGeneral-Bold" w:cs="Arial"/>
          <w:b w:val="0"/>
          <w:bCs w:val="0"/>
          <w:i/>
          <w:iCs/>
          <w:caps w:val="0"/>
          <w:color w:val="000000"/>
          <w:spacing w:val="0"/>
          <w:sz w:val="24"/>
          <w:szCs w:val="24"/>
        </w:rPr>
        <w:t xml:space="preserve">athematics </w:t>
      </w:r>
      <w:r>
        <w:rPr>
          <w:rFonts w:hint="default" w:ascii="Arial" w:hAnsi="Arial" w:eastAsia="STIXGeneral-Bold" w:cs="Arial"/>
          <w:b w:val="0"/>
          <w:bCs w:val="0"/>
          <w:i/>
          <w:iCs/>
          <w:caps w:val="0"/>
          <w:color w:val="000000"/>
          <w:spacing w:val="0"/>
          <w:sz w:val="24"/>
          <w:szCs w:val="24"/>
          <w:lang w:val="en-US"/>
        </w:rPr>
        <w:tab/>
      </w:r>
      <w:r>
        <w:rPr>
          <w:rFonts w:hint="default" w:ascii="Arial" w:hAnsi="Arial" w:eastAsia="STIXGeneral-Bold" w:cs="Arial"/>
          <w:b w:val="0"/>
          <w:bCs w:val="0"/>
          <w:i/>
          <w:iCs/>
          <w:caps w:val="0"/>
          <w:color w:val="000000"/>
          <w:spacing w:val="0"/>
          <w:sz w:val="24"/>
          <w:szCs w:val="24"/>
        </w:rPr>
        <w:t xml:space="preserve">through </w:t>
      </w:r>
      <w:r>
        <w:rPr>
          <w:rFonts w:hint="default" w:ascii="Arial" w:hAnsi="Arial" w:eastAsia="STIXGeneral-Bold" w:cs="Arial"/>
          <w:b w:val="0"/>
          <w:bCs w:val="0"/>
          <w:i/>
          <w:iCs/>
          <w:caps w:val="0"/>
          <w:color w:val="000000"/>
          <w:spacing w:val="0"/>
          <w:sz w:val="24"/>
          <w:szCs w:val="24"/>
          <w:lang w:val="en-PH"/>
        </w:rPr>
        <w:t>c</w:t>
      </w:r>
      <w:r>
        <w:rPr>
          <w:rFonts w:hint="default" w:ascii="Arial" w:hAnsi="Arial" w:eastAsia="STIXGeneral-Bold" w:cs="Arial"/>
          <w:b w:val="0"/>
          <w:bCs w:val="0"/>
          <w:i/>
          <w:iCs/>
          <w:caps w:val="0"/>
          <w:color w:val="000000"/>
          <w:spacing w:val="0"/>
          <w:sz w:val="24"/>
          <w:szCs w:val="24"/>
        </w:rPr>
        <w:t xml:space="preserve">oncept </w:t>
      </w:r>
      <w:r>
        <w:rPr>
          <w:rFonts w:hint="default" w:ascii="Arial" w:hAnsi="Arial" w:eastAsia="STIXGeneral-Bold" w:cs="Arial"/>
          <w:b w:val="0"/>
          <w:bCs w:val="0"/>
          <w:i/>
          <w:iCs/>
          <w:caps w:val="0"/>
          <w:color w:val="000000"/>
          <w:spacing w:val="0"/>
          <w:sz w:val="24"/>
          <w:szCs w:val="24"/>
          <w:lang w:val="en-PH"/>
        </w:rPr>
        <w:t>m</w:t>
      </w:r>
      <w:r>
        <w:rPr>
          <w:rFonts w:hint="default" w:ascii="Arial" w:hAnsi="Arial" w:eastAsia="STIXGeneral-Bold" w:cs="Arial"/>
          <w:b w:val="0"/>
          <w:bCs w:val="0"/>
          <w:i/>
          <w:iCs/>
          <w:caps w:val="0"/>
          <w:color w:val="000000"/>
          <w:spacing w:val="0"/>
          <w:sz w:val="24"/>
          <w:szCs w:val="24"/>
        </w:rPr>
        <w:t xml:space="preserve">otivation and </w:t>
      </w:r>
      <w:r>
        <w:rPr>
          <w:rFonts w:hint="default" w:ascii="Arial" w:hAnsi="Arial" w:eastAsia="STIXGeneral-Bold" w:cs="Arial"/>
          <w:b w:val="0"/>
          <w:bCs w:val="0"/>
          <w:i/>
          <w:iCs/>
          <w:caps w:val="0"/>
          <w:color w:val="000000"/>
          <w:spacing w:val="0"/>
          <w:sz w:val="24"/>
          <w:szCs w:val="24"/>
          <w:lang w:val="en-PH"/>
        </w:rPr>
        <w:t>a</w:t>
      </w:r>
      <w:r>
        <w:rPr>
          <w:rFonts w:hint="default" w:ascii="Arial" w:hAnsi="Arial" w:eastAsia="STIXGeneral-Bold" w:cs="Arial"/>
          <w:b w:val="0"/>
          <w:bCs w:val="0"/>
          <w:i/>
          <w:iCs/>
          <w:caps w:val="0"/>
          <w:color w:val="000000"/>
          <w:spacing w:val="0"/>
          <w:sz w:val="24"/>
          <w:szCs w:val="24"/>
        </w:rPr>
        <w:t xml:space="preserve">ction </w:t>
      </w:r>
      <w:r>
        <w:rPr>
          <w:rFonts w:hint="default" w:ascii="Arial" w:hAnsi="Arial" w:eastAsia="STIXGeneral-Bold" w:cs="Arial"/>
          <w:b w:val="0"/>
          <w:bCs w:val="0"/>
          <w:i/>
          <w:iCs/>
          <w:caps w:val="0"/>
          <w:color w:val="000000"/>
          <w:spacing w:val="0"/>
          <w:sz w:val="24"/>
          <w:szCs w:val="24"/>
          <w:lang w:val="en-PH"/>
        </w:rPr>
        <w:t>l</w:t>
      </w:r>
      <w:r>
        <w:rPr>
          <w:rFonts w:hint="default" w:ascii="Arial" w:hAnsi="Arial" w:eastAsia="STIXGeneral-Bold" w:cs="Arial"/>
          <w:b w:val="0"/>
          <w:bCs w:val="0"/>
          <w:i/>
          <w:iCs/>
          <w:caps w:val="0"/>
          <w:color w:val="000000"/>
          <w:spacing w:val="0"/>
          <w:sz w:val="24"/>
          <w:szCs w:val="24"/>
        </w:rPr>
        <w:t>earning</w:t>
      </w:r>
      <w:r>
        <w:rPr>
          <w:rFonts w:hint="default" w:ascii="Arial" w:hAnsi="Arial" w:eastAsia="STIXGeneral-Bold" w:cs="Arial"/>
          <w:b w:val="0"/>
          <w:bCs w:val="0"/>
          <w:i/>
          <w:iCs/>
          <w:caps w:val="0"/>
          <w:color w:val="000000"/>
          <w:spacing w:val="0"/>
          <w:sz w:val="24"/>
          <w:szCs w:val="24"/>
          <w:lang w:val="en-PH"/>
        </w:rPr>
        <w:t xml:space="preserve">. </w:t>
      </w:r>
      <w:r>
        <w:rPr>
          <w:rFonts w:hint="default" w:ascii="Arial" w:hAnsi="Arial" w:eastAsia="STIXGeneral-Bold" w:cs="Arial"/>
          <w:b w:val="0"/>
          <w:bCs w:val="0"/>
          <w:i/>
          <w:iCs/>
          <w:caps w:val="0"/>
          <w:color w:val="000000"/>
          <w:spacing w:val="0"/>
          <w:sz w:val="24"/>
          <w:szCs w:val="24"/>
          <w:lang w:val="en-US"/>
        </w:rPr>
        <w:tab/>
      </w:r>
      <w:r>
        <w:rPr>
          <w:rFonts w:hint="default" w:ascii="Arial" w:hAnsi="Arial" w:eastAsia="STIXGeneral-Bold" w:cs="Arial"/>
          <w:b w:val="0"/>
          <w:bCs w:val="0"/>
          <w:i/>
          <w:iCs/>
          <w:caps w:val="0"/>
          <w:color w:val="000000"/>
          <w:spacing w:val="0"/>
          <w:sz w:val="24"/>
          <w:szCs w:val="24"/>
          <w:lang w:val="en-PH"/>
        </w:rPr>
        <w:t>https://www.hindawi.com/journals/edri/2019/3745406/</w:t>
      </w:r>
    </w:p>
    <w:p>
      <w:pPr>
        <w:keepNext w:val="0"/>
        <w:keepLines w:val="0"/>
        <w:widowControl/>
        <w:suppressLineNumbers w:val="0"/>
        <w:jc w:val="both"/>
        <w:rPr>
          <w:rFonts w:hint="default" w:ascii="Arial" w:hAnsi="Arial" w:eastAsia="SimSun" w:cs="Arial"/>
          <w:color w:val="auto"/>
          <w:sz w:val="24"/>
          <w:szCs w:val="24"/>
        </w:rPr>
      </w:pP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TIXGeneral-Bold" w:cs="Arial"/>
          <w:b/>
          <w:bCs/>
          <w:i w:val="0"/>
          <w:iCs w:val="0"/>
          <w:caps w:val="0"/>
          <w:color w:val="000000" w:themeColor="text1"/>
          <w:spacing w:val="0"/>
          <w:sz w:val="24"/>
          <w:szCs w:val="24"/>
          <w:lang w:val="en-PH"/>
          <w14:textFill>
            <w14:solidFill>
              <w14:schemeClr w14:val="tx1"/>
            </w14:solidFill>
          </w14:textFill>
        </w:rPr>
      </w:pPr>
      <w:r>
        <w:rPr>
          <w:rFonts w:hint="default" w:ascii="Arial" w:hAnsi="Arial" w:eastAsia="sans-serif" w:cs="Arial"/>
          <w:b w:val="0"/>
          <w:bCs w:val="0"/>
          <w:i w:val="0"/>
          <w:iCs w:val="0"/>
          <w:caps w:val="0"/>
          <w:color w:val="000000" w:themeColor="text1"/>
          <w:spacing w:val="0"/>
          <w:sz w:val="24"/>
          <w:szCs w:val="24"/>
          <w14:textFill>
            <w14:solidFill>
              <w14:schemeClr w14:val="tx1"/>
            </w14:solidFill>
          </w14:textFill>
        </w:rPr>
        <w:t>Ahmadi</w:t>
      </w:r>
      <w:r>
        <w:rPr>
          <w:rFonts w:hint="default" w:ascii="Arial" w:hAnsi="Arial" w:eastAsia="sans-serif" w:cs="Arial"/>
          <w:b w:val="0"/>
          <w:bCs w:val="0"/>
          <w:i w:val="0"/>
          <w:iCs w:val="0"/>
          <w:caps w:val="0"/>
          <w:color w:val="000000" w:themeColor="text1"/>
          <w:spacing w:val="0"/>
          <w:sz w:val="24"/>
          <w:szCs w:val="24"/>
          <w:lang w:val="en-PH"/>
          <w14:textFill>
            <w14:solidFill>
              <w14:schemeClr w14:val="tx1"/>
            </w14:solidFill>
          </w14:textFill>
        </w:rPr>
        <w:t xml:space="preserve">, N., </w:t>
      </w:r>
      <w:r>
        <w:rPr>
          <w:rFonts w:hint="default" w:ascii="Arial" w:hAnsi="Arial" w:eastAsia="sans-serif" w:cs="Arial"/>
          <w:b w:val="0"/>
          <w:bCs w:val="0"/>
          <w:i w:val="0"/>
          <w:iCs w:val="0"/>
          <w:caps w:val="0"/>
          <w:color w:val="000000" w:themeColor="text1"/>
          <w:spacing w:val="0"/>
          <w:sz w:val="24"/>
          <w:szCs w:val="24"/>
          <w:u w:val="none"/>
          <w:lang w:val="en-PH"/>
          <w14:textFill>
            <w14:solidFill>
              <w14:schemeClr w14:val="tx1"/>
            </w14:solidFill>
          </w14:textFill>
        </w:rPr>
        <w:t>&amp;</w:t>
      </w:r>
      <w:r>
        <w:rPr>
          <w:rFonts w:hint="default" w:ascii="Arial" w:hAnsi="Arial" w:eastAsia="sans-serif" w:cs="Arial"/>
          <w:b w:val="0"/>
          <w:bCs w:val="0"/>
          <w:i w:val="0"/>
          <w:iCs w:val="0"/>
          <w:caps w:val="0"/>
          <w:color w:val="000000" w:themeColor="text1"/>
          <w:spacing w:val="0"/>
          <w:sz w:val="24"/>
          <w:szCs w:val="24"/>
          <w14:textFill>
            <w14:solidFill>
              <w14:schemeClr w14:val="tx1"/>
            </w14:solidFill>
          </w14:textFill>
        </w:rPr>
        <w:t> Besançon</w:t>
      </w:r>
      <w:r>
        <w:rPr>
          <w:rFonts w:hint="default" w:ascii="Arial" w:hAnsi="Arial" w:eastAsia="sans-serif" w:cs="Arial"/>
          <w:b w:val="0"/>
          <w:bCs w:val="0"/>
          <w:i w:val="0"/>
          <w:iCs w:val="0"/>
          <w:caps w:val="0"/>
          <w:color w:val="000000" w:themeColor="text1"/>
          <w:spacing w:val="0"/>
          <w:sz w:val="24"/>
          <w:szCs w:val="24"/>
          <w:lang w:val="en-PH"/>
          <w14:textFill>
            <w14:solidFill>
              <w14:schemeClr w14:val="tx1"/>
            </w14:solidFill>
          </w14:textFill>
        </w:rPr>
        <w:t xml:space="preserve">, M. (2017). </w:t>
      </w:r>
      <w:r>
        <w:rPr>
          <w:rFonts w:hint="default" w:ascii="Arial" w:hAnsi="Arial" w:eastAsia="STIXGeneral-Bold" w:cs="Arial"/>
          <w:b w:val="0"/>
          <w:bCs w:val="0"/>
          <w:i w:val="0"/>
          <w:iCs w:val="0"/>
          <w:caps w:val="0"/>
          <w:color w:val="000000" w:themeColor="text1"/>
          <w:spacing w:val="0"/>
          <w:sz w:val="24"/>
          <w:szCs w:val="24"/>
          <w14:textFill>
            <w14:solidFill>
              <w14:schemeClr w14:val="tx1"/>
            </w14:solidFill>
          </w14:textFill>
        </w:rPr>
        <w:t xml:space="preserve">Creativity as a </w:t>
      </w:r>
      <w:r>
        <w:rPr>
          <w:rFonts w:hint="default" w:ascii="Arial" w:hAnsi="Arial" w:eastAsia="STIXGeneral-Bold" w:cs="Arial"/>
          <w:b w:val="0"/>
          <w:bCs w:val="0"/>
          <w:i w:val="0"/>
          <w:iCs w:val="0"/>
          <w:caps w:val="0"/>
          <w:color w:val="000000" w:themeColor="text1"/>
          <w:spacing w:val="0"/>
          <w:sz w:val="24"/>
          <w:szCs w:val="24"/>
          <w:lang w:val="en-PH"/>
          <w14:textFill>
            <w14:solidFill>
              <w14:schemeClr w14:val="tx1"/>
            </w14:solidFill>
          </w14:textFill>
        </w:rPr>
        <w:t>s</w:t>
      </w:r>
      <w:r>
        <w:rPr>
          <w:rFonts w:hint="default" w:ascii="Arial" w:hAnsi="Arial" w:eastAsia="STIXGeneral-Bold" w:cs="Arial"/>
          <w:b w:val="0"/>
          <w:bCs w:val="0"/>
          <w:i w:val="0"/>
          <w:iCs w:val="0"/>
          <w:caps w:val="0"/>
          <w:color w:val="000000" w:themeColor="text1"/>
          <w:spacing w:val="0"/>
          <w:sz w:val="24"/>
          <w:szCs w:val="24"/>
          <w14:textFill>
            <w14:solidFill>
              <w14:schemeClr w14:val="tx1"/>
            </w14:solidFill>
          </w14:textFill>
        </w:rPr>
        <w:t xml:space="preserve">tepping </w:t>
      </w:r>
      <w:r>
        <w:rPr>
          <w:rFonts w:hint="default" w:ascii="Arial" w:hAnsi="Arial" w:eastAsia="STIXGeneral-Bold" w:cs="Arial"/>
          <w:b w:val="0"/>
          <w:bCs w:val="0"/>
          <w:i w:val="0"/>
          <w:iCs w:val="0"/>
          <w:caps w:val="0"/>
          <w:color w:val="000000" w:themeColor="text1"/>
          <w:spacing w:val="0"/>
          <w:sz w:val="24"/>
          <w:szCs w:val="24"/>
          <w:lang w:val="en-PH"/>
          <w14:textFill>
            <w14:solidFill>
              <w14:schemeClr w14:val="tx1"/>
            </w14:solidFill>
          </w14:textFill>
        </w:rPr>
        <w:t>s</w:t>
      </w:r>
      <w:r>
        <w:rPr>
          <w:rFonts w:hint="default" w:ascii="Arial" w:hAnsi="Arial" w:eastAsia="STIXGeneral-Bold" w:cs="Arial"/>
          <w:b w:val="0"/>
          <w:bCs w:val="0"/>
          <w:i w:val="0"/>
          <w:iCs w:val="0"/>
          <w:caps w:val="0"/>
          <w:color w:val="000000" w:themeColor="text1"/>
          <w:spacing w:val="0"/>
          <w:sz w:val="24"/>
          <w:szCs w:val="24"/>
          <w14:textFill>
            <w14:solidFill>
              <w14:schemeClr w14:val="tx1"/>
            </w14:solidFill>
          </w14:textFill>
        </w:rPr>
        <w:t xml:space="preserve">tone towards </w:t>
      </w:r>
      <w:r>
        <w:rPr>
          <w:rFonts w:hint="default" w:ascii="Arial" w:hAnsi="Arial" w:eastAsia="STIXGeneral-Bold" w:cs="Arial"/>
          <w:b w:val="0"/>
          <w:bCs w:val="0"/>
          <w:i w:val="0"/>
          <w:iCs w:val="0"/>
          <w:caps w:val="0"/>
          <w:color w:val="000000" w:themeColor="text1"/>
          <w:spacing w:val="0"/>
          <w:sz w:val="24"/>
          <w:szCs w:val="24"/>
          <w:lang w:val="en-US"/>
          <w14:textFill>
            <w14:solidFill>
              <w14:schemeClr w14:val="tx1"/>
            </w14:solidFill>
          </w14:textFill>
        </w:rPr>
        <w:tab/>
      </w:r>
      <w:r>
        <w:rPr>
          <w:rFonts w:hint="default" w:ascii="Arial" w:hAnsi="Arial" w:eastAsia="STIXGeneral-Bold" w:cs="Arial"/>
          <w:b w:val="0"/>
          <w:bCs w:val="0"/>
          <w:i w:val="0"/>
          <w:iCs w:val="0"/>
          <w:caps w:val="0"/>
          <w:color w:val="000000" w:themeColor="text1"/>
          <w:spacing w:val="0"/>
          <w:sz w:val="24"/>
          <w:szCs w:val="24"/>
          <w:lang w:val="en-PH"/>
          <w14:textFill>
            <w14:solidFill>
              <w14:schemeClr w14:val="tx1"/>
            </w14:solidFill>
          </w14:textFill>
        </w:rPr>
        <w:t>d</w:t>
      </w:r>
      <w:r>
        <w:rPr>
          <w:rFonts w:hint="default" w:ascii="Arial" w:hAnsi="Arial" w:eastAsia="STIXGeneral-Bold" w:cs="Arial"/>
          <w:b w:val="0"/>
          <w:bCs w:val="0"/>
          <w:i w:val="0"/>
          <w:iCs w:val="0"/>
          <w:caps w:val="0"/>
          <w:color w:val="000000" w:themeColor="text1"/>
          <w:spacing w:val="0"/>
          <w:sz w:val="24"/>
          <w:szCs w:val="24"/>
          <w14:textFill>
            <w14:solidFill>
              <w14:schemeClr w14:val="tx1"/>
            </w14:solidFill>
          </w14:textFill>
        </w:rPr>
        <w:t xml:space="preserve">eveloping </w:t>
      </w:r>
      <w:r>
        <w:rPr>
          <w:rFonts w:hint="default" w:ascii="Arial" w:hAnsi="Arial" w:eastAsia="STIXGeneral-Bold" w:cs="Arial"/>
          <w:b w:val="0"/>
          <w:bCs w:val="0"/>
          <w:i w:val="0"/>
          <w:iCs w:val="0"/>
          <w:caps w:val="0"/>
          <w:color w:val="000000" w:themeColor="text1"/>
          <w:spacing w:val="0"/>
          <w:sz w:val="24"/>
          <w:szCs w:val="24"/>
          <w:lang w:val="en-PH"/>
          <w14:textFill>
            <w14:solidFill>
              <w14:schemeClr w14:val="tx1"/>
            </w14:solidFill>
          </w14:textFill>
        </w:rPr>
        <w:t>o</w:t>
      </w:r>
      <w:r>
        <w:rPr>
          <w:rFonts w:hint="default" w:ascii="Arial" w:hAnsi="Arial" w:eastAsia="STIXGeneral-Bold" w:cs="Arial"/>
          <w:b w:val="0"/>
          <w:bCs w:val="0"/>
          <w:i w:val="0"/>
          <w:iCs w:val="0"/>
          <w:caps w:val="0"/>
          <w:color w:val="000000" w:themeColor="text1"/>
          <w:spacing w:val="0"/>
          <w:sz w:val="24"/>
          <w:szCs w:val="24"/>
          <w14:textFill>
            <w14:solidFill>
              <w14:schemeClr w14:val="tx1"/>
            </w14:solidFill>
          </w14:textFill>
        </w:rPr>
        <w:t xml:space="preserve">ther </w:t>
      </w:r>
      <w:r>
        <w:rPr>
          <w:rFonts w:hint="default" w:ascii="Arial" w:hAnsi="Arial" w:eastAsia="STIXGeneral-Bold" w:cs="Arial"/>
          <w:b w:val="0"/>
          <w:bCs w:val="0"/>
          <w:i w:val="0"/>
          <w:iCs w:val="0"/>
          <w:caps w:val="0"/>
          <w:color w:val="000000" w:themeColor="text1"/>
          <w:spacing w:val="0"/>
          <w:sz w:val="24"/>
          <w:szCs w:val="24"/>
          <w:lang w:val="en-PH"/>
          <w14:textFill>
            <w14:solidFill>
              <w14:schemeClr w14:val="tx1"/>
            </w14:solidFill>
          </w14:textFill>
        </w:rPr>
        <w:t>c</w:t>
      </w:r>
      <w:r>
        <w:rPr>
          <w:rFonts w:hint="default" w:ascii="Arial" w:hAnsi="Arial" w:eastAsia="STIXGeneral-Bold" w:cs="Arial"/>
          <w:b w:val="0"/>
          <w:bCs w:val="0"/>
          <w:i w:val="0"/>
          <w:iCs w:val="0"/>
          <w:caps w:val="0"/>
          <w:color w:val="000000" w:themeColor="text1"/>
          <w:spacing w:val="0"/>
          <w:sz w:val="24"/>
          <w:szCs w:val="24"/>
          <w14:textFill>
            <w14:solidFill>
              <w14:schemeClr w14:val="tx1"/>
            </w14:solidFill>
          </w14:textFill>
        </w:rPr>
        <w:t xml:space="preserve">ompetencies in </w:t>
      </w:r>
      <w:r>
        <w:rPr>
          <w:rFonts w:hint="default" w:ascii="Arial" w:hAnsi="Arial" w:eastAsia="STIXGeneral-Bold" w:cs="Arial"/>
          <w:b w:val="0"/>
          <w:bCs w:val="0"/>
          <w:i w:val="0"/>
          <w:iCs w:val="0"/>
          <w:caps w:val="0"/>
          <w:color w:val="000000" w:themeColor="text1"/>
          <w:spacing w:val="0"/>
          <w:sz w:val="24"/>
          <w:szCs w:val="24"/>
          <w:lang w:val="en-PH"/>
          <w14:textFill>
            <w14:solidFill>
              <w14:schemeClr w14:val="tx1"/>
            </w14:solidFill>
          </w14:textFill>
        </w:rPr>
        <w:t>c</w:t>
      </w:r>
      <w:r>
        <w:rPr>
          <w:rFonts w:hint="default" w:ascii="Arial" w:hAnsi="Arial" w:eastAsia="STIXGeneral-Bold" w:cs="Arial"/>
          <w:b w:val="0"/>
          <w:bCs w:val="0"/>
          <w:i w:val="0"/>
          <w:iCs w:val="0"/>
          <w:caps w:val="0"/>
          <w:color w:val="000000" w:themeColor="text1"/>
          <w:spacing w:val="0"/>
          <w:sz w:val="24"/>
          <w:szCs w:val="24"/>
          <w14:textFill>
            <w14:solidFill>
              <w14:schemeClr w14:val="tx1"/>
            </w14:solidFill>
          </w14:textFill>
        </w:rPr>
        <w:t>lassrooms</w:t>
      </w:r>
      <w:r>
        <w:rPr>
          <w:rFonts w:hint="default" w:ascii="Arial" w:hAnsi="Arial" w:eastAsia="STIXGeneral-Bold" w:cs="Arial"/>
          <w:b w:val="0"/>
          <w:bCs w:val="0"/>
          <w:i w:val="0"/>
          <w:iCs w:val="0"/>
          <w:caps w:val="0"/>
          <w:color w:val="000000" w:themeColor="text1"/>
          <w:spacing w:val="0"/>
          <w:sz w:val="24"/>
          <w:szCs w:val="24"/>
          <w:lang w:val="en-PH"/>
          <w14:textFill>
            <w14:solidFill>
              <w14:schemeClr w14:val="tx1"/>
            </w14:solidFill>
          </w14:textFill>
        </w:rPr>
        <w:t xml:space="preserve">. </w:t>
      </w:r>
      <w:r>
        <w:rPr>
          <w:rFonts w:hint="default" w:ascii="Arial" w:hAnsi="Arial" w:eastAsia="sans-serif" w:cs="Arial"/>
          <w:i/>
          <w:iCs/>
          <w:caps w:val="0"/>
          <w:color w:val="000000" w:themeColor="text1"/>
          <w:spacing w:val="0"/>
          <w:sz w:val="24"/>
          <w:szCs w:val="24"/>
          <w:u w:val="none"/>
          <w14:textFill>
            <w14:solidFill>
              <w14:schemeClr w14:val="tx1"/>
            </w14:solidFill>
          </w14:textFill>
        </w:rPr>
        <w:fldChar w:fldCharType="begin"/>
      </w:r>
      <w:r>
        <w:rPr>
          <w:rFonts w:hint="default" w:ascii="Arial" w:hAnsi="Arial" w:eastAsia="sans-serif" w:cs="Arial"/>
          <w:i/>
          <w:iCs/>
          <w:caps w:val="0"/>
          <w:color w:val="000000" w:themeColor="text1"/>
          <w:spacing w:val="0"/>
          <w:sz w:val="24"/>
          <w:szCs w:val="24"/>
          <w:u w:val="none"/>
          <w14:textFill>
            <w14:solidFill>
              <w14:schemeClr w14:val="tx1"/>
            </w14:solidFill>
          </w14:textFill>
        </w:rPr>
        <w:instrText xml:space="preserve"> HYPERLINK "https://www.hindawi.com/journals/edri/" </w:instrText>
      </w:r>
      <w:r>
        <w:rPr>
          <w:rFonts w:hint="default" w:ascii="Arial" w:hAnsi="Arial" w:eastAsia="sans-serif" w:cs="Arial"/>
          <w:i/>
          <w:iCs/>
          <w:caps w:val="0"/>
          <w:color w:val="000000" w:themeColor="text1"/>
          <w:spacing w:val="0"/>
          <w:sz w:val="24"/>
          <w:szCs w:val="24"/>
          <w:u w:val="none"/>
          <w14:textFill>
            <w14:solidFill>
              <w14:schemeClr w14:val="tx1"/>
            </w14:solidFill>
          </w14:textFill>
        </w:rPr>
        <w:fldChar w:fldCharType="separate"/>
      </w:r>
      <w:r>
        <w:rPr>
          <w:rStyle w:val="10"/>
          <w:rFonts w:hint="default" w:ascii="Arial" w:hAnsi="Arial" w:eastAsia="sans-serif" w:cs="Arial"/>
          <w:i/>
          <w:iCs/>
          <w:caps w:val="0"/>
          <w:color w:val="000000" w:themeColor="text1"/>
          <w:spacing w:val="0"/>
          <w:sz w:val="24"/>
          <w:szCs w:val="24"/>
          <w:u w:val="none"/>
          <w14:textFill>
            <w14:solidFill>
              <w14:schemeClr w14:val="tx1"/>
            </w14:solidFill>
          </w14:textFill>
        </w:rPr>
        <w:t xml:space="preserve">Education Research </w:t>
      </w:r>
      <w:r>
        <w:rPr>
          <w:rStyle w:val="10"/>
          <w:rFonts w:hint="default" w:ascii="Arial" w:hAnsi="Arial" w:eastAsia="sans-serif" w:cs="Arial"/>
          <w:i/>
          <w:iCs/>
          <w:caps w:val="0"/>
          <w:color w:val="000000" w:themeColor="text1"/>
          <w:spacing w:val="0"/>
          <w:sz w:val="24"/>
          <w:szCs w:val="24"/>
          <w:u w:val="none"/>
          <w:lang w:val="en-US"/>
          <w14:textFill>
            <w14:solidFill>
              <w14:schemeClr w14:val="tx1"/>
            </w14:solidFill>
          </w14:textFill>
        </w:rPr>
        <w:tab/>
      </w:r>
      <w:r>
        <w:rPr>
          <w:rStyle w:val="10"/>
          <w:rFonts w:hint="default" w:ascii="Arial" w:hAnsi="Arial" w:eastAsia="sans-serif" w:cs="Arial"/>
          <w:i/>
          <w:iCs/>
          <w:caps w:val="0"/>
          <w:color w:val="000000" w:themeColor="text1"/>
          <w:spacing w:val="0"/>
          <w:sz w:val="24"/>
          <w:szCs w:val="24"/>
          <w:u w:val="none"/>
          <w14:textFill>
            <w14:solidFill>
              <w14:schemeClr w14:val="tx1"/>
            </w14:solidFill>
          </w14:textFill>
        </w:rPr>
        <w:t>International</w:t>
      </w:r>
      <w:r>
        <w:rPr>
          <w:rFonts w:hint="default" w:ascii="Arial" w:hAnsi="Arial" w:eastAsia="sans-serif" w:cs="Arial"/>
          <w:i/>
          <w:iCs/>
          <w:caps w:val="0"/>
          <w:color w:val="000000" w:themeColor="text1"/>
          <w:spacing w:val="0"/>
          <w:sz w:val="24"/>
          <w:szCs w:val="24"/>
          <w:u w:val="none"/>
          <w14:textFill>
            <w14:solidFill>
              <w14:schemeClr w14:val="tx1"/>
            </w14:solidFill>
          </w14:textFill>
        </w:rPr>
        <w:fldChar w:fldCharType="end"/>
      </w:r>
      <w:r>
        <w:rPr>
          <w:rFonts w:hint="default" w:ascii="Arial" w:hAnsi="Arial" w:eastAsia="sans-serif" w:cs="Arial"/>
          <w:i w:val="0"/>
          <w:iCs w:val="0"/>
          <w:caps w:val="0"/>
          <w:color w:val="000000" w:themeColor="text1"/>
          <w:spacing w:val="0"/>
          <w:sz w:val="24"/>
          <w:szCs w:val="24"/>
          <w:u w:val="none"/>
          <w:lang w:val="en-PH"/>
          <w14:textFill>
            <w14:solidFill>
              <w14:schemeClr w14:val="tx1"/>
            </w14:solidFill>
          </w14:textFill>
        </w:rPr>
        <w:t xml:space="preserve">, 1, 21-32. </w:t>
      </w:r>
      <w:r>
        <w:rPr>
          <w:rFonts w:hint="default" w:ascii="Arial" w:hAnsi="Arial" w:eastAsia="sans-serif" w:cs="Arial"/>
          <w:i w:val="0"/>
          <w:iCs w:val="0"/>
          <w:caps w:val="0"/>
          <w:color w:val="000000" w:themeColor="text1"/>
          <w:spacing w:val="0"/>
          <w:sz w:val="24"/>
          <w:szCs w:val="24"/>
          <w:u w:val="none"/>
          <w:lang w:val="en-US"/>
          <w14:textFill>
            <w14:solidFill>
              <w14:schemeClr w14:val="tx1"/>
            </w14:solidFill>
          </w14:textFill>
        </w:rPr>
        <w:tab/>
      </w:r>
      <w:r>
        <w:rPr>
          <w:rFonts w:hint="default" w:ascii="Arial" w:hAnsi="Arial" w:eastAsia="sans-serif" w:cs="Arial"/>
          <w:i w:val="0"/>
          <w:iCs w:val="0"/>
          <w:caps w:val="0"/>
          <w:color w:val="000000" w:themeColor="text1"/>
          <w:spacing w:val="0"/>
          <w:sz w:val="24"/>
          <w:szCs w:val="24"/>
          <w:u w:val="none"/>
          <w:lang w:val="en-PH"/>
          <w14:textFill>
            <w14:solidFill>
              <w14:schemeClr w14:val="tx1"/>
            </w14:solidFill>
          </w14:textFill>
        </w:rPr>
        <w:t>https://www.hindawi.com/journals/edri/2017/1357456/</w:t>
      </w:r>
    </w:p>
    <w:p>
      <w:pPr>
        <w:keepNext w:val="0"/>
        <w:keepLines w:val="0"/>
        <w:pageBreakBefore w:val="0"/>
        <w:widowControl/>
        <w:kinsoku/>
        <w:wordWrap/>
        <w:overflowPunct/>
        <w:topLinePunct w:val="0"/>
        <w:autoSpaceDE/>
        <w:autoSpaceDN/>
        <w:bidi w:val="0"/>
        <w:adjustRightInd/>
        <w:snapToGrid/>
        <w:textAlignment w:val="auto"/>
        <w:rPr>
          <w:rFonts w:hint="default" w:ascii="Arial" w:hAnsi="Arial" w:eastAsia="sans-serif" w:cs="Arial"/>
          <w:b w:val="0"/>
          <w:bCs w:val="0"/>
          <w:i w:val="0"/>
          <w:iCs w:val="0"/>
          <w:caps w:val="0"/>
          <w:color w:val="000000" w:themeColor="text1"/>
          <w:spacing w:val="0"/>
          <w:sz w:val="24"/>
          <w:szCs w:val="24"/>
          <w:lang w:val="en-PH"/>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cs="Arial"/>
          <w:b/>
          <w:bCs/>
          <w:sz w:val="24"/>
          <w:szCs w:val="24"/>
          <w:lang w:val="en-PH"/>
        </w:rPr>
      </w:pPr>
      <w:r>
        <w:rPr>
          <w:rFonts w:hint="default" w:ascii="Arial" w:hAnsi="Arial" w:eastAsia="SimSun" w:cs="Arial"/>
          <w:sz w:val="24"/>
          <w:szCs w:val="24"/>
        </w:rPr>
        <w:t>A</w:t>
      </w:r>
      <w:r>
        <w:rPr>
          <w:rFonts w:hint="default" w:ascii="Arial" w:hAnsi="Arial" w:eastAsia="SimSun" w:cs="Arial"/>
          <w:sz w:val="24"/>
          <w:szCs w:val="24"/>
          <w:lang w:val="en-PH"/>
        </w:rPr>
        <w:t>lbeshtawi, A. E. M. (2017). Learning styles preferences of</w:t>
      </w:r>
      <w:r>
        <w:rPr>
          <w:rFonts w:hint="default" w:ascii="Arial" w:hAnsi="Arial" w:eastAsia="SimSun" w:cs="Arial"/>
          <w:sz w:val="24"/>
          <w:szCs w:val="24"/>
        </w:rPr>
        <w:t xml:space="preserve"> EFL </w:t>
      </w:r>
      <w:r>
        <w:rPr>
          <w:rFonts w:hint="default" w:ascii="Arial" w:hAnsi="Arial" w:eastAsia="SimSun" w:cs="Arial"/>
          <w:sz w:val="24"/>
          <w:szCs w:val="24"/>
          <w:lang w:val="en-PH"/>
        </w:rPr>
        <w:t xml:space="preserve">learners at </w:t>
      </w:r>
      <w:r>
        <w:rPr>
          <w:rFonts w:hint="default" w:ascii="Arial" w:hAnsi="Arial" w:eastAsia="SimSun" w:cs="Arial"/>
          <w:sz w:val="24"/>
          <w:szCs w:val="24"/>
          <w:lang w:val="en-US"/>
        </w:rPr>
        <w:tab/>
      </w:r>
      <w:r>
        <w:rPr>
          <w:rFonts w:hint="default" w:ascii="Arial" w:hAnsi="Arial" w:eastAsia="SimSun" w:cs="Arial"/>
          <w:sz w:val="24"/>
          <w:szCs w:val="24"/>
        </w:rPr>
        <w:t>A</w:t>
      </w:r>
      <w:r>
        <w:rPr>
          <w:rFonts w:hint="default" w:ascii="Arial" w:hAnsi="Arial" w:eastAsia="SimSun" w:cs="Arial"/>
          <w:sz w:val="24"/>
          <w:szCs w:val="24"/>
          <w:lang w:val="en-PH"/>
        </w:rPr>
        <w:t>l</w:t>
      </w:r>
      <w:r>
        <w:rPr>
          <w:rFonts w:hint="default" w:ascii="Arial" w:hAnsi="Arial" w:eastAsia="SimSun" w:cs="Arial"/>
          <w:sz w:val="24"/>
          <w:szCs w:val="24"/>
        </w:rPr>
        <w:t>-G</w:t>
      </w:r>
      <w:r>
        <w:rPr>
          <w:rFonts w:hint="default" w:ascii="Arial" w:hAnsi="Arial" w:eastAsia="SimSun" w:cs="Arial"/>
          <w:sz w:val="24"/>
          <w:szCs w:val="24"/>
          <w:lang w:val="en-PH"/>
        </w:rPr>
        <w:t>had</w:t>
      </w:r>
      <w:r>
        <w:rPr>
          <w:rFonts w:hint="default" w:ascii="Arial" w:hAnsi="Arial" w:eastAsia="SimSun" w:cs="Arial"/>
          <w:sz w:val="24"/>
          <w:szCs w:val="24"/>
        </w:rPr>
        <w:t xml:space="preserve"> I</w:t>
      </w:r>
      <w:r>
        <w:rPr>
          <w:rFonts w:hint="default" w:ascii="Arial" w:hAnsi="Arial" w:eastAsia="SimSun" w:cs="Arial"/>
          <w:sz w:val="24"/>
          <w:szCs w:val="24"/>
          <w:lang w:val="en-PH"/>
        </w:rPr>
        <w:t>nternational</w:t>
      </w:r>
      <w:r>
        <w:rPr>
          <w:rFonts w:hint="default" w:ascii="Arial" w:hAnsi="Arial" w:eastAsia="SimSun" w:cs="Arial"/>
          <w:sz w:val="24"/>
          <w:szCs w:val="24"/>
        </w:rPr>
        <w:t xml:space="preserve"> C</w:t>
      </w:r>
      <w:r>
        <w:rPr>
          <w:rFonts w:hint="default" w:ascii="Arial" w:hAnsi="Arial" w:eastAsia="SimSun" w:cs="Arial"/>
          <w:sz w:val="24"/>
          <w:szCs w:val="24"/>
          <w:lang w:val="en-PH"/>
        </w:rPr>
        <w:t>ollege</w:t>
      </w:r>
      <w:r>
        <w:rPr>
          <w:rFonts w:hint="default" w:ascii="Arial" w:hAnsi="Arial" w:eastAsia="SimSun" w:cs="Arial"/>
          <w:sz w:val="24"/>
          <w:szCs w:val="24"/>
        </w:rPr>
        <w:t xml:space="preserve"> </w:t>
      </w:r>
      <w:r>
        <w:rPr>
          <w:rFonts w:hint="default" w:ascii="Arial" w:hAnsi="Arial" w:eastAsia="SimSun" w:cs="Arial"/>
          <w:sz w:val="24"/>
          <w:szCs w:val="24"/>
          <w:lang w:val="en-PH"/>
        </w:rPr>
        <w:t>for</w:t>
      </w:r>
      <w:r>
        <w:rPr>
          <w:rFonts w:hint="default" w:ascii="Arial" w:hAnsi="Arial" w:eastAsia="SimSun" w:cs="Arial"/>
          <w:sz w:val="24"/>
          <w:szCs w:val="24"/>
        </w:rPr>
        <w:t xml:space="preserve"> H</w:t>
      </w:r>
      <w:r>
        <w:rPr>
          <w:rFonts w:hint="default" w:ascii="Arial" w:hAnsi="Arial" w:eastAsia="SimSun" w:cs="Arial"/>
          <w:sz w:val="24"/>
          <w:szCs w:val="24"/>
          <w:lang w:val="en-PH"/>
        </w:rPr>
        <w:t>ealth</w:t>
      </w:r>
      <w:r>
        <w:rPr>
          <w:rFonts w:hint="default" w:ascii="Arial" w:hAnsi="Arial" w:eastAsia="SimSun" w:cs="Arial"/>
          <w:sz w:val="24"/>
          <w:szCs w:val="24"/>
        </w:rPr>
        <w:t xml:space="preserve"> S</w:t>
      </w:r>
      <w:r>
        <w:rPr>
          <w:rFonts w:hint="default" w:ascii="Arial" w:hAnsi="Arial" w:eastAsia="SimSun" w:cs="Arial"/>
          <w:sz w:val="24"/>
          <w:szCs w:val="24"/>
          <w:lang w:val="en-PH"/>
        </w:rPr>
        <w:t>cience</w:t>
      </w:r>
      <w:r>
        <w:rPr>
          <w:rFonts w:hint="default" w:ascii="Arial" w:hAnsi="Arial" w:eastAsia="SimSun" w:cs="Arial"/>
          <w:sz w:val="24"/>
          <w:szCs w:val="24"/>
        </w:rPr>
        <w:t>-S</w:t>
      </w:r>
      <w:r>
        <w:rPr>
          <w:rFonts w:hint="default" w:ascii="Arial" w:hAnsi="Arial" w:eastAsia="SimSun" w:cs="Arial"/>
          <w:sz w:val="24"/>
          <w:szCs w:val="24"/>
          <w:lang w:val="en-PH"/>
        </w:rPr>
        <w:t>audi</w:t>
      </w:r>
      <w:r>
        <w:rPr>
          <w:rFonts w:hint="default" w:ascii="Arial" w:hAnsi="Arial" w:eastAsia="SimSun" w:cs="Arial"/>
          <w:sz w:val="24"/>
          <w:szCs w:val="24"/>
        </w:rPr>
        <w:t xml:space="preserve"> A</w:t>
      </w:r>
      <w:r>
        <w:rPr>
          <w:rFonts w:hint="default" w:ascii="Arial" w:hAnsi="Arial" w:eastAsia="SimSun" w:cs="Arial"/>
          <w:sz w:val="24"/>
          <w:szCs w:val="24"/>
          <w:lang w:val="en-PH"/>
        </w:rPr>
        <w:t>rabia</w:t>
      </w:r>
      <w:r>
        <w:rPr>
          <w:rFonts w:hint="default" w:ascii="Arial" w:hAnsi="Arial" w:eastAsia="SimSun" w:cs="Arial"/>
          <w:sz w:val="24"/>
          <w:szCs w:val="24"/>
        </w:rPr>
        <w:t>- DAMMAM</w:t>
      </w:r>
      <w:r>
        <w:rPr>
          <w:rFonts w:hint="default" w:ascii="Arial" w:hAnsi="Arial" w:eastAsia="SimSun" w:cs="Arial"/>
          <w:sz w:val="24"/>
          <w:szCs w:val="24"/>
          <w:lang w:val="en-PH"/>
        </w:rPr>
        <w:t xml:space="preserve">. </w:t>
      </w:r>
      <w:r>
        <w:rPr>
          <w:rFonts w:hint="default" w:ascii="Arial" w:hAnsi="Arial" w:eastAsia="SimSun" w:cs="Arial"/>
          <w:sz w:val="24"/>
          <w:szCs w:val="24"/>
          <w:lang w:val="en-US"/>
        </w:rPr>
        <w:tab/>
      </w:r>
      <w:r>
        <w:rPr>
          <w:rFonts w:hint="default" w:ascii="Arial" w:hAnsi="Arial" w:eastAsia="SimSun" w:cs="Arial"/>
          <w:i/>
          <w:iCs/>
          <w:sz w:val="24"/>
          <w:szCs w:val="24"/>
          <w:lang w:val="en-PH"/>
        </w:rPr>
        <w:t>International Journal of English Language Literature in Humanities, 5</w:t>
      </w:r>
      <w:r>
        <w:rPr>
          <w:rFonts w:hint="default" w:ascii="Arial" w:hAnsi="Arial" w:eastAsia="SimSun" w:cs="Arial"/>
          <w:sz w:val="24"/>
          <w:szCs w:val="24"/>
          <w:lang w:val="en-PH"/>
        </w:rPr>
        <w:t xml:space="preserve">(4), </w:t>
      </w:r>
      <w:r>
        <w:rPr>
          <w:rFonts w:hint="default" w:ascii="Arial" w:hAnsi="Arial" w:eastAsia="SimSun" w:cs="Arial"/>
          <w:sz w:val="24"/>
          <w:szCs w:val="24"/>
          <w:lang w:val="en-US"/>
        </w:rPr>
        <w:tab/>
      </w:r>
      <w:r>
        <w:rPr>
          <w:rFonts w:hint="default" w:ascii="Arial" w:hAnsi="Arial" w:eastAsia="SimSun" w:cs="Arial"/>
          <w:sz w:val="24"/>
          <w:szCs w:val="24"/>
          <w:lang w:val="en-PH"/>
        </w:rPr>
        <w:t>215-220.</w:t>
      </w:r>
    </w:p>
    <w:p>
      <w:pPr>
        <w:jc w:val="both"/>
        <w:rPr>
          <w:rFonts w:hint="default" w:ascii="Arial" w:hAnsi="Arial" w:eastAsia="SimSun" w:cs="Arial"/>
          <w:color w:val="000000" w:themeColor="text1"/>
          <w:sz w:val="24"/>
          <w:szCs w:val="24"/>
          <w14:textFill>
            <w14:solidFill>
              <w14:schemeClr w14:val="tx1"/>
            </w14:solidFill>
          </w14:textFill>
        </w:rPr>
      </w:pPr>
    </w:p>
    <w:p>
      <w:pPr>
        <w:keepNext w:val="0"/>
        <w:keepLines w:val="0"/>
        <w:widowControl/>
        <w:suppressLineNumbers w:val="0"/>
        <w:jc w:val="both"/>
        <w:rPr>
          <w:rFonts w:hint="default" w:ascii="Arial" w:hAnsi="Arial" w:cs="Arial"/>
          <w:color w:val="auto"/>
          <w:sz w:val="24"/>
          <w:szCs w:val="24"/>
        </w:rPr>
      </w:pPr>
      <w:r>
        <w:rPr>
          <w:rFonts w:hint="default" w:ascii="Arial" w:hAnsi="Arial" w:eastAsia="SimSun" w:cs="Arial"/>
          <w:color w:val="auto"/>
          <w:sz w:val="24"/>
          <w:szCs w:val="24"/>
        </w:rPr>
        <w:t>Al-Zu’bi</w:t>
      </w:r>
      <w:r>
        <w:rPr>
          <w:rFonts w:hint="default" w:ascii="Arial" w:hAnsi="Arial" w:eastAsia="SimSun" w:cs="Arial"/>
          <w:color w:val="auto"/>
          <w:sz w:val="24"/>
          <w:szCs w:val="24"/>
          <w:lang w:val="en-PH"/>
        </w:rPr>
        <w:t>, M. A.,</w:t>
      </w:r>
      <w:r>
        <w:rPr>
          <w:rFonts w:hint="default" w:ascii="Arial" w:hAnsi="Arial" w:eastAsia="SimSun" w:cs="Arial"/>
          <w:color w:val="auto"/>
          <w:sz w:val="24"/>
          <w:szCs w:val="24"/>
        </w:rPr>
        <w:t xml:space="preserve"> </w:t>
      </w:r>
      <w:r>
        <w:rPr>
          <w:rFonts w:hint="default" w:ascii="Arial" w:hAnsi="Arial" w:eastAsia="SimSun" w:cs="Arial"/>
          <w:color w:val="auto"/>
          <w:sz w:val="24"/>
          <w:szCs w:val="24"/>
          <w:lang w:val="en-PH"/>
        </w:rPr>
        <w:t>&amp;</w:t>
      </w:r>
      <w:r>
        <w:rPr>
          <w:rFonts w:hint="default" w:ascii="Arial" w:hAnsi="Arial" w:eastAsia="SimSun" w:cs="Arial"/>
          <w:color w:val="auto"/>
          <w:sz w:val="24"/>
          <w:szCs w:val="24"/>
        </w:rPr>
        <w:t xml:space="preserve"> Kitishat</w:t>
      </w:r>
      <w:r>
        <w:rPr>
          <w:rFonts w:hint="default" w:ascii="Arial" w:hAnsi="Arial" w:eastAsia="SimSun" w:cs="Arial"/>
          <w:color w:val="auto"/>
          <w:sz w:val="24"/>
          <w:szCs w:val="24"/>
          <w:lang w:val="en-PH"/>
        </w:rPr>
        <w:t>, A. R.</w:t>
      </w:r>
      <w:r>
        <w:rPr>
          <w:rFonts w:hint="default" w:ascii="Arial" w:hAnsi="Arial" w:eastAsia="SimSun" w:cs="Arial"/>
          <w:color w:val="auto"/>
          <w:sz w:val="24"/>
          <w:szCs w:val="24"/>
        </w:rPr>
        <w:t xml:space="preserve"> (2013)</w:t>
      </w:r>
      <w:r>
        <w:rPr>
          <w:rFonts w:hint="default" w:ascii="Arial" w:hAnsi="Arial" w:eastAsia="SimSun" w:cs="Arial"/>
          <w:color w:val="auto"/>
          <w:sz w:val="24"/>
          <w:szCs w:val="24"/>
          <w:lang w:val="en-PH"/>
        </w:rPr>
        <w:t xml:space="preserve">. </w:t>
      </w:r>
      <w:r>
        <w:rPr>
          <w:rFonts w:hint="default" w:ascii="Arial" w:hAnsi="Arial" w:eastAsia="Martel-Regular" w:cs="Arial"/>
          <w:color w:val="auto"/>
          <w:kern w:val="0"/>
          <w:sz w:val="24"/>
          <w:szCs w:val="24"/>
          <w:lang w:val="en-US" w:eastAsia="zh-CN" w:bidi="ar"/>
        </w:rPr>
        <w:t xml:space="preserve">The </w:t>
      </w:r>
      <w:r>
        <w:rPr>
          <w:rFonts w:hint="default" w:ascii="Arial" w:hAnsi="Arial" w:eastAsia="Martel-Regular" w:cs="Arial"/>
          <w:color w:val="auto"/>
          <w:kern w:val="0"/>
          <w:sz w:val="24"/>
          <w:szCs w:val="24"/>
          <w:lang w:val="en-PH" w:eastAsia="zh-CN" w:bidi="ar"/>
        </w:rPr>
        <w:t>i</w:t>
      </w:r>
      <w:r>
        <w:rPr>
          <w:rFonts w:hint="default" w:ascii="Arial" w:hAnsi="Arial" w:eastAsia="Martel-Regular" w:cs="Arial"/>
          <w:color w:val="auto"/>
          <w:kern w:val="0"/>
          <w:sz w:val="24"/>
          <w:szCs w:val="24"/>
          <w:lang w:val="en-US" w:eastAsia="zh-CN" w:bidi="ar"/>
        </w:rPr>
        <w:t xml:space="preserve">mpact of STAD </w:t>
      </w:r>
      <w:r>
        <w:rPr>
          <w:rFonts w:hint="default" w:ascii="Arial" w:hAnsi="Arial" w:eastAsia="Martel-Regular" w:cs="Arial"/>
          <w:color w:val="auto"/>
          <w:kern w:val="0"/>
          <w:sz w:val="24"/>
          <w:szCs w:val="24"/>
          <w:lang w:val="en-PH" w:eastAsia="zh-CN" w:bidi="ar"/>
        </w:rPr>
        <w:t>s</w:t>
      </w:r>
      <w:r>
        <w:rPr>
          <w:rFonts w:hint="default" w:ascii="Arial" w:hAnsi="Arial" w:eastAsia="Martel-Regular" w:cs="Arial"/>
          <w:color w:val="auto"/>
          <w:kern w:val="0"/>
          <w:sz w:val="24"/>
          <w:szCs w:val="24"/>
          <w:lang w:val="en-US" w:eastAsia="zh-CN" w:bidi="ar"/>
        </w:rPr>
        <w:t xml:space="preserve">trategy on FL </w:t>
      </w:r>
      <w:r>
        <w:rPr>
          <w:rFonts w:hint="default" w:ascii="Arial" w:hAnsi="Arial" w:eastAsia="Martel-Regular" w:cs="Arial"/>
          <w:color w:val="auto"/>
          <w:kern w:val="0"/>
          <w:sz w:val="24"/>
          <w:szCs w:val="24"/>
          <w:lang w:val="en-US" w:eastAsia="zh-CN" w:bidi="ar"/>
        </w:rPr>
        <w:tab/>
      </w:r>
      <w:r>
        <w:rPr>
          <w:rFonts w:hint="default" w:ascii="Arial" w:hAnsi="Arial" w:eastAsia="Martel-Regular" w:cs="Arial"/>
          <w:color w:val="auto"/>
          <w:kern w:val="0"/>
          <w:sz w:val="24"/>
          <w:szCs w:val="24"/>
          <w:lang w:val="en-PH" w:eastAsia="zh-CN" w:bidi="ar"/>
        </w:rPr>
        <w:t>r</w:t>
      </w:r>
      <w:r>
        <w:rPr>
          <w:rFonts w:hint="default" w:ascii="Arial" w:hAnsi="Arial" w:eastAsia="Martel-Regular" w:cs="Arial"/>
          <w:color w:val="auto"/>
          <w:kern w:val="0"/>
          <w:sz w:val="24"/>
          <w:szCs w:val="24"/>
          <w:lang w:val="en-US" w:eastAsia="zh-CN" w:bidi="ar"/>
        </w:rPr>
        <w:t xml:space="preserve">eading </w:t>
      </w:r>
      <w:r>
        <w:rPr>
          <w:rFonts w:hint="default" w:ascii="Arial" w:hAnsi="Arial" w:eastAsia="Martel-Regular" w:cs="Arial"/>
          <w:color w:val="auto"/>
          <w:kern w:val="0"/>
          <w:sz w:val="24"/>
          <w:szCs w:val="24"/>
          <w:lang w:val="en-PH" w:eastAsia="zh-CN" w:bidi="ar"/>
        </w:rPr>
        <w:t>a</w:t>
      </w:r>
      <w:r>
        <w:rPr>
          <w:rFonts w:hint="default" w:ascii="Arial" w:hAnsi="Arial" w:eastAsia="Martel-Regular" w:cs="Arial"/>
          <w:color w:val="auto"/>
          <w:kern w:val="0"/>
          <w:sz w:val="24"/>
          <w:szCs w:val="24"/>
          <w:lang w:val="en-US" w:eastAsia="zh-CN" w:bidi="ar"/>
        </w:rPr>
        <w:t>chievement of</w:t>
      </w:r>
      <w:r>
        <w:rPr>
          <w:rFonts w:hint="default" w:ascii="Arial" w:hAnsi="Arial" w:eastAsia="Martel-Regular" w:cs="Arial"/>
          <w:color w:val="auto"/>
          <w:kern w:val="0"/>
          <w:sz w:val="24"/>
          <w:szCs w:val="24"/>
          <w:lang w:val="en-PH" w:eastAsia="zh-CN" w:bidi="ar"/>
        </w:rPr>
        <w:t xml:space="preserve"> l</w:t>
      </w:r>
      <w:r>
        <w:rPr>
          <w:rFonts w:hint="default" w:ascii="Arial" w:hAnsi="Arial" w:eastAsia="Martel-Regular" w:cs="Arial"/>
          <w:color w:val="auto"/>
          <w:kern w:val="0"/>
          <w:sz w:val="24"/>
          <w:szCs w:val="24"/>
          <w:lang w:val="en-US" w:eastAsia="zh-CN" w:bidi="ar"/>
        </w:rPr>
        <w:t>ow,</w:t>
      </w:r>
      <w:r>
        <w:rPr>
          <w:rFonts w:hint="default" w:ascii="Arial" w:hAnsi="Arial" w:eastAsia="Martel-Regular" w:cs="Arial"/>
          <w:color w:val="auto"/>
          <w:kern w:val="0"/>
          <w:sz w:val="24"/>
          <w:szCs w:val="24"/>
          <w:lang w:val="en-PH" w:eastAsia="zh-CN" w:bidi="ar"/>
        </w:rPr>
        <w:t xml:space="preserve"> a</w:t>
      </w:r>
      <w:r>
        <w:rPr>
          <w:rFonts w:hint="default" w:ascii="Arial" w:hAnsi="Arial" w:eastAsia="Martel-Regular" w:cs="Arial"/>
          <w:color w:val="auto"/>
          <w:kern w:val="0"/>
          <w:sz w:val="24"/>
          <w:szCs w:val="24"/>
          <w:lang w:val="en-US" w:eastAsia="zh-CN" w:bidi="ar"/>
        </w:rPr>
        <w:t xml:space="preserve">verage, and </w:t>
      </w:r>
      <w:r>
        <w:rPr>
          <w:rFonts w:hint="default" w:ascii="Arial" w:hAnsi="Arial" w:eastAsia="Martel-Regular" w:cs="Arial"/>
          <w:color w:val="auto"/>
          <w:kern w:val="0"/>
          <w:sz w:val="24"/>
          <w:szCs w:val="24"/>
          <w:lang w:val="en-PH" w:eastAsia="zh-CN" w:bidi="ar"/>
        </w:rPr>
        <w:t>h</w:t>
      </w:r>
      <w:r>
        <w:rPr>
          <w:rFonts w:hint="default" w:ascii="Arial" w:hAnsi="Arial" w:eastAsia="Martel-Regular" w:cs="Arial"/>
          <w:color w:val="auto"/>
          <w:kern w:val="0"/>
          <w:sz w:val="24"/>
          <w:szCs w:val="24"/>
          <w:lang w:val="en-US" w:eastAsia="zh-CN" w:bidi="ar"/>
        </w:rPr>
        <w:t>igh</w:t>
      </w:r>
      <w:r>
        <w:rPr>
          <w:rFonts w:hint="default" w:ascii="Arial" w:hAnsi="Arial" w:eastAsia="Martel-Regular" w:cs="Arial"/>
          <w:color w:val="auto"/>
          <w:kern w:val="0"/>
          <w:sz w:val="24"/>
          <w:szCs w:val="24"/>
          <w:lang w:val="en-PH" w:eastAsia="zh-CN" w:bidi="ar"/>
        </w:rPr>
        <w:t xml:space="preserve"> </w:t>
      </w:r>
      <w:r>
        <w:rPr>
          <w:rFonts w:hint="default" w:ascii="Arial" w:hAnsi="Arial" w:eastAsia="Martel-Regular" w:cs="Arial"/>
          <w:color w:val="auto"/>
          <w:kern w:val="0"/>
          <w:sz w:val="24"/>
          <w:szCs w:val="24"/>
          <w:lang w:val="en-US" w:eastAsia="zh-CN" w:bidi="ar"/>
        </w:rPr>
        <w:t xml:space="preserve">achieving </w:t>
      </w:r>
      <w:r>
        <w:rPr>
          <w:rFonts w:hint="default" w:ascii="Arial" w:hAnsi="Arial" w:eastAsia="Martel-Regular" w:cs="Arial"/>
          <w:color w:val="auto"/>
          <w:kern w:val="0"/>
          <w:sz w:val="24"/>
          <w:szCs w:val="24"/>
          <w:lang w:val="en-PH" w:eastAsia="zh-CN" w:bidi="ar"/>
        </w:rPr>
        <w:t>s</w:t>
      </w:r>
      <w:r>
        <w:rPr>
          <w:rFonts w:hint="default" w:ascii="Arial" w:hAnsi="Arial" w:eastAsia="Martel-Regular" w:cs="Arial"/>
          <w:color w:val="auto"/>
          <w:kern w:val="0"/>
          <w:sz w:val="24"/>
          <w:szCs w:val="24"/>
          <w:lang w:val="en-US" w:eastAsia="zh-CN" w:bidi="ar"/>
        </w:rPr>
        <w:t xml:space="preserve">tudents in Al </w:t>
      </w:r>
      <w:r>
        <w:rPr>
          <w:rFonts w:hint="default" w:ascii="Arial" w:hAnsi="Arial" w:eastAsia="Martel-Regular" w:cs="Arial"/>
          <w:color w:val="auto"/>
          <w:kern w:val="0"/>
          <w:sz w:val="24"/>
          <w:szCs w:val="24"/>
          <w:lang w:val="en-US" w:eastAsia="zh-CN" w:bidi="ar"/>
        </w:rPr>
        <w:tab/>
      </w:r>
      <w:r>
        <w:rPr>
          <w:rFonts w:hint="default" w:ascii="Arial" w:hAnsi="Arial" w:eastAsia="Martel-Regular" w:cs="Arial"/>
          <w:color w:val="auto"/>
          <w:kern w:val="0"/>
          <w:sz w:val="24"/>
          <w:szCs w:val="24"/>
          <w:lang w:val="en-US" w:eastAsia="zh-CN" w:bidi="ar"/>
        </w:rPr>
        <w:t>balqa Applied University</w:t>
      </w:r>
      <w:r>
        <w:rPr>
          <w:rFonts w:hint="default" w:ascii="Arial" w:hAnsi="Arial" w:eastAsia="Martel-Regular" w:cs="Arial"/>
          <w:color w:val="auto"/>
          <w:kern w:val="0"/>
          <w:sz w:val="24"/>
          <w:szCs w:val="24"/>
          <w:lang w:val="en-PH" w:eastAsia="zh-CN" w:bidi="ar"/>
        </w:rPr>
        <w:t xml:space="preserve">. </w:t>
      </w:r>
      <w:r>
        <w:rPr>
          <w:rFonts w:hint="default" w:ascii="Arial" w:hAnsi="Arial" w:eastAsia="SimSun" w:cs="Arial"/>
          <w:i/>
          <w:iCs/>
          <w:color w:val="auto"/>
          <w:kern w:val="0"/>
          <w:sz w:val="24"/>
          <w:szCs w:val="24"/>
          <w:lang w:val="en-US" w:eastAsia="zh-CN" w:bidi="ar"/>
        </w:rPr>
        <w:t>Anglisticum Journal (IJLLIS), 2</w:t>
      </w:r>
      <w:r>
        <w:rPr>
          <w:rFonts w:hint="default" w:ascii="Arial" w:hAnsi="Arial" w:eastAsia="SimSun" w:cs="Arial"/>
          <w:color w:val="auto"/>
          <w:kern w:val="0"/>
          <w:sz w:val="24"/>
          <w:szCs w:val="24"/>
          <w:lang w:val="en-PH" w:eastAsia="zh-CN" w:bidi="ar"/>
        </w:rPr>
        <w:t>(</w:t>
      </w:r>
      <w:r>
        <w:rPr>
          <w:rFonts w:hint="default" w:ascii="Arial" w:hAnsi="Arial" w:eastAsia="SimSun" w:cs="Arial"/>
          <w:color w:val="auto"/>
          <w:kern w:val="0"/>
          <w:sz w:val="24"/>
          <w:szCs w:val="24"/>
          <w:lang w:val="en-US" w:eastAsia="zh-CN" w:bidi="ar"/>
        </w:rPr>
        <w:t>5</w:t>
      </w:r>
      <w:r>
        <w:rPr>
          <w:rFonts w:hint="default" w:ascii="Arial" w:hAnsi="Arial" w:eastAsia="SimSun" w:cs="Arial"/>
          <w:color w:val="auto"/>
          <w:kern w:val="0"/>
          <w:sz w:val="24"/>
          <w:szCs w:val="24"/>
          <w:lang w:val="en-PH" w:eastAsia="zh-CN" w:bidi="ar"/>
        </w:rPr>
        <w:t xml:space="preserve">), 96-109. </w:t>
      </w:r>
      <w:r>
        <w:rPr>
          <w:rFonts w:hint="default" w:ascii="Arial" w:hAnsi="Arial" w:eastAsia="SimSun" w:cs="Arial"/>
          <w:color w:val="auto"/>
          <w:kern w:val="0"/>
          <w:sz w:val="24"/>
          <w:szCs w:val="24"/>
          <w:lang w:val="en-US" w:eastAsia="zh-CN" w:bidi="ar"/>
        </w:rPr>
        <w:tab/>
      </w:r>
      <w:r>
        <w:rPr>
          <w:rFonts w:hint="default" w:ascii="Arial" w:hAnsi="Arial" w:eastAsia="SourceSansPro-Regular" w:cs="Arial"/>
          <w:color w:val="auto"/>
          <w:kern w:val="0"/>
          <w:sz w:val="24"/>
          <w:szCs w:val="24"/>
          <w:lang w:val="en-US" w:eastAsia="zh-CN" w:bidi="ar"/>
        </w:rPr>
        <w:t xml:space="preserve">https://www.researchgate.net/publication/329417022 </w:t>
      </w:r>
      <w:r>
        <w:rPr>
          <w:rFonts w:hint="default" w:ascii="Arial" w:hAnsi="Arial" w:eastAsia="SimSun" w:cs="Arial"/>
          <w:color w:val="auto"/>
          <w:kern w:val="0"/>
          <w:sz w:val="24"/>
          <w:szCs w:val="24"/>
          <w:lang w:val="en-US" w:eastAsia="zh-CN" w:bidi="ar"/>
        </w:rPr>
        <w:t xml:space="preserve"> </w:t>
      </w:r>
    </w:p>
    <w:p>
      <w:pPr>
        <w:pStyle w:val="2"/>
        <w:jc w:val="both"/>
        <w:rPr>
          <w:rFonts w:hint="default" w:ascii="Arial" w:hAnsi="Arial" w:eastAsia="SimSun" w:cs="Arial"/>
          <w:color w:val="auto"/>
          <w:sz w:val="24"/>
          <w:szCs w:val="24"/>
        </w:rPr>
      </w:pPr>
    </w:p>
    <w:p>
      <w:pPr>
        <w:jc w:val="both"/>
        <w:rPr>
          <w:rFonts w:hint="default" w:ascii="Arial" w:hAnsi="Arial" w:eastAsia="SimSun" w:cs="Arial"/>
          <w:sz w:val="24"/>
          <w:szCs w:val="24"/>
          <w:lang w:val="en-US"/>
        </w:rPr>
      </w:pPr>
      <w:r>
        <w:rPr>
          <w:rFonts w:hint="default" w:ascii="Arial" w:hAnsi="Arial" w:eastAsia="SimSun" w:cs="Arial"/>
          <w:sz w:val="24"/>
          <w:szCs w:val="24"/>
        </w:rPr>
        <w:t>Archana</w:t>
      </w:r>
      <w:r>
        <w:rPr>
          <w:rFonts w:hint="default" w:ascii="Arial" w:hAnsi="Arial" w:eastAsia="SimSun" w:cs="Arial"/>
          <w:sz w:val="24"/>
          <w:szCs w:val="24"/>
          <w:lang w:val="en-US"/>
        </w:rPr>
        <w:t>, K.,</w:t>
      </w:r>
      <w:r>
        <w:rPr>
          <w:rFonts w:hint="default" w:ascii="Arial" w:hAnsi="Arial" w:eastAsia="SimSun" w:cs="Arial"/>
          <w:sz w:val="24"/>
          <w:szCs w:val="24"/>
          <w:lang w:val="en-PH"/>
        </w:rPr>
        <w:t xml:space="preserve"> </w:t>
      </w:r>
      <w:r>
        <w:rPr>
          <w:rFonts w:hint="default" w:ascii="Arial" w:hAnsi="Arial" w:eastAsia="SimSun" w:cs="Arial"/>
          <w:sz w:val="24"/>
          <w:szCs w:val="24"/>
        </w:rPr>
        <w:t xml:space="preserve">&amp; Chamundeswari, </w:t>
      </w:r>
      <w:r>
        <w:rPr>
          <w:rFonts w:hint="default" w:ascii="Arial" w:hAnsi="Arial" w:eastAsia="SimSun" w:cs="Arial"/>
          <w:sz w:val="24"/>
          <w:szCs w:val="24"/>
          <w:lang w:val="en-US"/>
        </w:rPr>
        <w:t>S. (</w:t>
      </w:r>
      <w:r>
        <w:rPr>
          <w:rFonts w:hint="default" w:ascii="Arial" w:hAnsi="Arial" w:eastAsia="SimSun" w:cs="Arial"/>
          <w:sz w:val="24"/>
          <w:szCs w:val="24"/>
        </w:rPr>
        <w:t>2013</w:t>
      </w:r>
      <w:r>
        <w:rPr>
          <w:rFonts w:hint="default" w:ascii="Arial" w:hAnsi="Arial" w:eastAsia="SimSun" w:cs="Arial"/>
          <w:sz w:val="24"/>
          <w:szCs w:val="24"/>
          <w:lang w:val="en-PH"/>
        </w:rPr>
        <w:t>)</w:t>
      </w:r>
      <w:r>
        <w:rPr>
          <w:rFonts w:hint="default" w:ascii="Arial" w:hAnsi="Arial" w:eastAsia="SimSun" w:cs="Arial"/>
          <w:sz w:val="24"/>
          <w:szCs w:val="24"/>
          <w:lang w:val="en-US"/>
        </w:rPr>
        <w:t xml:space="preserve">. </w:t>
      </w:r>
      <w:r>
        <w:rPr>
          <w:rFonts w:hint="default" w:ascii="Arial" w:hAnsi="Arial" w:eastAsia="SimSun" w:cs="Arial"/>
          <w:sz w:val="24"/>
          <w:szCs w:val="24"/>
        </w:rPr>
        <w:t>Self-</w:t>
      </w:r>
      <w:r>
        <w:rPr>
          <w:rFonts w:hint="default" w:ascii="Arial" w:hAnsi="Arial" w:eastAsia="SimSun" w:cs="Arial"/>
          <w:sz w:val="24"/>
          <w:szCs w:val="24"/>
          <w:lang w:val="en-US"/>
        </w:rPr>
        <w:t>c</w:t>
      </w:r>
      <w:r>
        <w:rPr>
          <w:rFonts w:hint="default" w:ascii="Arial" w:hAnsi="Arial" w:eastAsia="SimSun" w:cs="Arial"/>
          <w:sz w:val="24"/>
          <w:szCs w:val="24"/>
        </w:rPr>
        <w:t xml:space="preserve">oncept and </w:t>
      </w:r>
      <w:r>
        <w:rPr>
          <w:rFonts w:hint="default" w:ascii="Arial" w:hAnsi="Arial" w:eastAsia="SimSun" w:cs="Arial"/>
          <w:sz w:val="24"/>
          <w:szCs w:val="24"/>
          <w:lang w:val="en-US"/>
        </w:rPr>
        <w:t>a</w:t>
      </w:r>
      <w:r>
        <w:rPr>
          <w:rFonts w:hint="default" w:ascii="Arial" w:hAnsi="Arial" w:eastAsia="SimSun" w:cs="Arial"/>
          <w:sz w:val="24"/>
          <w:szCs w:val="24"/>
        </w:rPr>
        <w:t xml:space="preserve">cademic </w:t>
      </w:r>
      <w:r>
        <w:rPr>
          <w:rFonts w:hint="default" w:ascii="Arial" w:hAnsi="Arial" w:eastAsia="SimSun" w:cs="Arial"/>
          <w:sz w:val="24"/>
          <w:szCs w:val="24"/>
          <w:lang w:val="en-US"/>
        </w:rPr>
        <w:tab/>
      </w:r>
      <w:r>
        <w:rPr>
          <w:rFonts w:hint="default" w:ascii="Arial" w:hAnsi="Arial" w:eastAsia="SimSun" w:cs="Arial"/>
          <w:sz w:val="24"/>
          <w:szCs w:val="24"/>
          <w:lang w:val="en-US"/>
        </w:rPr>
        <w:t>a</w:t>
      </w:r>
      <w:r>
        <w:rPr>
          <w:rFonts w:hint="default" w:ascii="Arial" w:hAnsi="Arial" w:eastAsia="SimSun" w:cs="Arial"/>
          <w:sz w:val="24"/>
          <w:szCs w:val="24"/>
        </w:rPr>
        <w:t xml:space="preserve">chievement of </w:t>
      </w:r>
      <w:r>
        <w:rPr>
          <w:rFonts w:hint="default" w:ascii="Arial" w:hAnsi="Arial" w:eastAsia="SimSun" w:cs="Arial"/>
          <w:sz w:val="24"/>
          <w:szCs w:val="24"/>
          <w:lang w:val="en-US"/>
        </w:rPr>
        <w:t>s</w:t>
      </w:r>
      <w:r>
        <w:rPr>
          <w:rFonts w:hint="default" w:ascii="Arial" w:hAnsi="Arial" w:eastAsia="SimSun" w:cs="Arial"/>
          <w:sz w:val="24"/>
          <w:szCs w:val="24"/>
        </w:rPr>
        <w:t xml:space="preserve">tudents at the </w:t>
      </w:r>
      <w:r>
        <w:rPr>
          <w:rFonts w:hint="default" w:ascii="Arial" w:hAnsi="Arial" w:eastAsia="SimSun" w:cs="Arial"/>
          <w:sz w:val="24"/>
          <w:szCs w:val="24"/>
          <w:lang w:val="en-US"/>
        </w:rPr>
        <w:t>h</w:t>
      </w:r>
      <w:r>
        <w:rPr>
          <w:rFonts w:hint="default" w:ascii="Arial" w:hAnsi="Arial" w:eastAsia="SimSun" w:cs="Arial"/>
          <w:sz w:val="24"/>
          <w:szCs w:val="24"/>
        </w:rPr>
        <w:t xml:space="preserve">igher </w:t>
      </w:r>
      <w:r>
        <w:rPr>
          <w:rFonts w:hint="default" w:ascii="Arial" w:hAnsi="Arial" w:eastAsia="SimSun" w:cs="Arial"/>
          <w:sz w:val="24"/>
          <w:szCs w:val="24"/>
          <w:lang w:val="en-US"/>
        </w:rPr>
        <w:t>s</w:t>
      </w:r>
      <w:r>
        <w:rPr>
          <w:rFonts w:hint="default" w:ascii="Arial" w:hAnsi="Arial" w:eastAsia="SimSun" w:cs="Arial"/>
          <w:sz w:val="24"/>
          <w:szCs w:val="24"/>
        </w:rPr>
        <w:t xml:space="preserve">econdary </w:t>
      </w:r>
      <w:r>
        <w:rPr>
          <w:rFonts w:hint="default" w:ascii="Arial" w:hAnsi="Arial" w:eastAsia="SimSun" w:cs="Arial"/>
          <w:sz w:val="24"/>
          <w:szCs w:val="24"/>
          <w:lang w:val="en-US"/>
        </w:rPr>
        <w:t>l</w:t>
      </w:r>
      <w:r>
        <w:rPr>
          <w:rFonts w:hint="default" w:ascii="Arial" w:hAnsi="Arial" w:eastAsia="SimSun" w:cs="Arial"/>
          <w:sz w:val="24"/>
          <w:szCs w:val="24"/>
        </w:rPr>
        <w:t>evel</w:t>
      </w:r>
      <w:r>
        <w:rPr>
          <w:rFonts w:hint="default" w:ascii="Arial" w:hAnsi="Arial" w:eastAsia="SimSun" w:cs="Arial"/>
          <w:sz w:val="24"/>
          <w:szCs w:val="24"/>
          <w:lang w:val="en-US"/>
        </w:rPr>
        <w:t xml:space="preserve">. </w:t>
      </w:r>
      <w:r>
        <w:rPr>
          <w:rFonts w:hint="default" w:ascii="Arial" w:hAnsi="Arial" w:eastAsia="SimSun" w:cs="Arial"/>
          <w:i/>
          <w:iCs/>
          <w:sz w:val="24"/>
          <w:szCs w:val="24"/>
        </w:rPr>
        <w:t xml:space="preserve">Journal of </w:t>
      </w:r>
      <w:r>
        <w:rPr>
          <w:rFonts w:hint="default" w:ascii="Arial" w:hAnsi="Arial" w:eastAsia="SimSun" w:cs="Arial"/>
          <w:i/>
          <w:iCs/>
          <w:sz w:val="24"/>
          <w:szCs w:val="24"/>
          <w:lang w:val="en-US"/>
        </w:rPr>
        <w:tab/>
      </w:r>
      <w:r>
        <w:rPr>
          <w:rFonts w:hint="default" w:ascii="Arial" w:hAnsi="Arial" w:eastAsia="SimSun" w:cs="Arial"/>
          <w:i/>
          <w:iCs/>
          <w:sz w:val="24"/>
          <w:szCs w:val="24"/>
        </w:rPr>
        <w:t>Sociological Research</w:t>
      </w:r>
      <w:r>
        <w:rPr>
          <w:rFonts w:hint="default" w:ascii="Arial" w:hAnsi="Arial" w:eastAsia="SimSun" w:cs="Arial"/>
          <w:i/>
          <w:iCs/>
          <w:sz w:val="24"/>
          <w:szCs w:val="24"/>
          <w:lang w:val="en-US"/>
        </w:rPr>
        <w:t>, 4</w:t>
      </w:r>
      <w:r>
        <w:rPr>
          <w:rFonts w:hint="default" w:ascii="Arial" w:hAnsi="Arial" w:eastAsia="SimSun" w:cs="Arial"/>
          <w:sz w:val="24"/>
          <w:szCs w:val="24"/>
          <w:lang w:val="en-US"/>
        </w:rPr>
        <w:t xml:space="preserve">(2), 105-113. </w:t>
      </w:r>
      <w:r>
        <w:rPr>
          <w:rFonts w:hint="default" w:ascii="Arial" w:hAnsi="Arial" w:eastAsia="SimSun" w:cs="Arial"/>
          <w:sz w:val="24"/>
          <w:szCs w:val="24"/>
          <w:lang w:val="en-US"/>
        </w:rPr>
        <w:tab/>
      </w:r>
      <w:r>
        <w:rPr>
          <w:rFonts w:hint="default" w:ascii="Arial" w:hAnsi="Arial" w:eastAsia="SimSun" w:cs="Arial"/>
          <w:sz w:val="24"/>
          <w:szCs w:val="24"/>
          <w:lang w:val="en-US"/>
        </w:rPr>
        <w:t>https://citeseerx.ist.psu.edu/viewdoc/download?doi=10.1.1.674.2268&amp;rep=</w:t>
      </w:r>
      <w:r>
        <w:rPr>
          <w:rFonts w:hint="default" w:ascii="Arial" w:hAnsi="Arial" w:eastAsia="SimSun" w:cs="Arial"/>
          <w:sz w:val="24"/>
          <w:szCs w:val="24"/>
          <w:lang w:val="en-US"/>
        </w:rPr>
        <w:tab/>
      </w:r>
      <w:r>
        <w:rPr>
          <w:rFonts w:hint="default" w:ascii="Arial" w:hAnsi="Arial" w:eastAsia="SimSun" w:cs="Arial"/>
          <w:sz w:val="24"/>
          <w:szCs w:val="24"/>
          <w:lang w:val="en-US"/>
        </w:rPr>
        <w:t>rep1&amp;type=pdf</w:t>
      </w:r>
    </w:p>
    <w:p>
      <w:pPr>
        <w:jc w:val="both"/>
        <w:rPr>
          <w:rFonts w:hint="default" w:ascii="Arial" w:hAnsi="Arial" w:eastAsia="SimSun" w:cs="Arial"/>
          <w:sz w:val="24"/>
          <w:szCs w:val="24"/>
        </w:rPr>
      </w:pP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color w:val="000000" w:themeColor="text1"/>
          <w:sz w:val="24"/>
          <w:szCs w:val="24"/>
          <w:lang w:val="en-PH"/>
          <w14:textFill>
            <w14:solidFill>
              <w14:schemeClr w14:val="tx1"/>
            </w14:solidFill>
          </w14:textFill>
        </w:rPr>
      </w:pPr>
      <w:r>
        <w:rPr>
          <w:rFonts w:hint="default" w:ascii="Arial" w:hAnsi="Arial" w:eastAsia="SimSun" w:cs="Arial"/>
          <w:color w:val="000000" w:themeColor="text1"/>
          <w:sz w:val="24"/>
          <w:szCs w:val="24"/>
          <w14:textFill>
            <w14:solidFill>
              <w14:schemeClr w14:val="tx1"/>
            </w14:solidFill>
          </w14:textFill>
        </w:rPr>
        <w:t>Arikan</w:t>
      </w:r>
      <w:r>
        <w:rPr>
          <w:rFonts w:hint="default" w:ascii="Arial" w:hAnsi="Arial" w:eastAsia="SimSun" w:cs="Arial"/>
          <w:color w:val="000000" w:themeColor="text1"/>
          <w:sz w:val="24"/>
          <w:szCs w:val="24"/>
          <w:lang w:val="en-PH"/>
          <w14:textFill>
            <w14:solidFill>
              <w14:schemeClr w14:val="tx1"/>
            </w14:solidFill>
          </w14:textFill>
        </w:rPr>
        <w:t xml:space="preserve">, E. E. (2016). </w:t>
      </w:r>
      <w:r>
        <w:rPr>
          <w:rFonts w:hint="default" w:ascii="Arial" w:hAnsi="Arial" w:eastAsia="SimSun" w:cs="Arial"/>
          <w:color w:val="000000" w:themeColor="text1"/>
          <w:sz w:val="24"/>
          <w:szCs w:val="24"/>
          <w14:textFill>
            <w14:solidFill>
              <w14:schemeClr w14:val="tx1"/>
            </w14:solidFill>
          </w14:textFill>
        </w:rPr>
        <w:t xml:space="preserve">Prospective </w:t>
      </w:r>
      <w:r>
        <w:rPr>
          <w:rFonts w:hint="default" w:ascii="Arial" w:hAnsi="Arial" w:eastAsia="SimSun" w:cs="Arial"/>
          <w:color w:val="000000" w:themeColor="text1"/>
          <w:sz w:val="24"/>
          <w:szCs w:val="24"/>
          <w:lang w:val="en-PH"/>
          <w14:textFill>
            <w14:solidFill>
              <w14:schemeClr w14:val="tx1"/>
            </w14:solidFill>
          </w14:textFill>
        </w:rPr>
        <w:t>t</w:t>
      </w:r>
      <w:r>
        <w:rPr>
          <w:rFonts w:hint="default" w:ascii="Arial" w:hAnsi="Arial" w:eastAsia="SimSun" w:cs="Arial"/>
          <w:color w:val="000000" w:themeColor="text1"/>
          <w:sz w:val="24"/>
          <w:szCs w:val="24"/>
          <w14:textFill>
            <w14:solidFill>
              <w14:schemeClr w14:val="tx1"/>
            </w14:solidFill>
          </w14:textFill>
        </w:rPr>
        <w:t xml:space="preserve">eachers’ </w:t>
      </w:r>
      <w:r>
        <w:rPr>
          <w:rFonts w:hint="default" w:ascii="Arial" w:hAnsi="Arial" w:eastAsia="SimSun" w:cs="Arial"/>
          <w:color w:val="000000" w:themeColor="text1"/>
          <w:sz w:val="24"/>
          <w:szCs w:val="24"/>
          <w:lang w:val="en-PH"/>
          <w14:textFill>
            <w14:solidFill>
              <w14:schemeClr w14:val="tx1"/>
            </w14:solidFill>
          </w14:textFill>
        </w:rPr>
        <w:t>b</w:t>
      </w:r>
      <w:r>
        <w:rPr>
          <w:rFonts w:hint="default" w:ascii="Arial" w:hAnsi="Arial" w:eastAsia="SimSun" w:cs="Arial"/>
          <w:color w:val="000000" w:themeColor="text1"/>
          <w:sz w:val="24"/>
          <w:szCs w:val="24"/>
          <w14:textFill>
            <w14:solidFill>
              <w14:schemeClr w14:val="tx1"/>
            </w14:solidFill>
          </w14:textFill>
        </w:rPr>
        <w:t xml:space="preserve">eliefs about </w:t>
      </w:r>
      <w:r>
        <w:rPr>
          <w:rFonts w:hint="default" w:ascii="Arial" w:hAnsi="Arial" w:eastAsia="SimSun" w:cs="Arial"/>
          <w:color w:val="000000" w:themeColor="text1"/>
          <w:sz w:val="24"/>
          <w:szCs w:val="24"/>
          <w:lang w:val="en-PH"/>
          <w14:textFill>
            <w14:solidFill>
              <w14:schemeClr w14:val="tx1"/>
            </w14:solidFill>
          </w14:textFill>
        </w:rPr>
        <w:t>p</w:t>
      </w:r>
      <w:r>
        <w:rPr>
          <w:rFonts w:hint="default" w:ascii="Arial" w:hAnsi="Arial" w:eastAsia="SimSun" w:cs="Arial"/>
          <w:color w:val="000000" w:themeColor="text1"/>
          <w:sz w:val="24"/>
          <w:szCs w:val="24"/>
          <w14:textFill>
            <w14:solidFill>
              <w14:schemeClr w14:val="tx1"/>
            </w14:solidFill>
          </w14:textFill>
        </w:rPr>
        <w:t xml:space="preserve">roblem </w:t>
      </w:r>
      <w:r>
        <w:rPr>
          <w:rFonts w:hint="default" w:ascii="Arial" w:hAnsi="Arial" w:eastAsia="SimSun" w:cs="Arial"/>
          <w:color w:val="000000" w:themeColor="text1"/>
          <w:sz w:val="24"/>
          <w:szCs w:val="24"/>
          <w:lang w:val="en-PH"/>
          <w14:textFill>
            <w14:solidFill>
              <w14:schemeClr w14:val="tx1"/>
            </w14:solidFill>
          </w14:textFill>
        </w:rPr>
        <w:t>s</w:t>
      </w:r>
      <w:r>
        <w:rPr>
          <w:rFonts w:hint="default" w:ascii="Arial" w:hAnsi="Arial" w:eastAsia="SimSun" w:cs="Arial"/>
          <w:color w:val="000000" w:themeColor="text1"/>
          <w:sz w:val="24"/>
          <w:szCs w:val="24"/>
          <w14:textFill>
            <w14:solidFill>
              <w14:schemeClr w14:val="tx1"/>
            </w14:solidFill>
          </w14:textFill>
        </w:rPr>
        <w:t xml:space="preserve">olving in </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s="Arial"/>
          <w:color w:val="000000" w:themeColor="text1"/>
          <w:sz w:val="24"/>
          <w:szCs w:val="24"/>
          <w:lang w:val="en-PH"/>
          <w14:textFill>
            <w14:solidFill>
              <w14:schemeClr w14:val="tx1"/>
            </w14:solidFill>
          </w14:textFill>
        </w:rPr>
        <w:t>m</w:t>
      </w:r>
      <w:r>
        <w:rPr>
          <w:rFonts w:hint="default" w:ascii="Arial" w:hAnsi="Arial" w:eastAsia="SimSun" w:cs="Arial"/>
          <w:color w:val="000000" w:themeColor="text1"/>
          <w:sz w:val="24"/>
          <w:szCs w:val="24"/>
          <w14:textFill>
            <w14:solidFill>
              <w14:schemeClr w14:val="tx1"/>
            </w14:solidFill>
          </w14:textFill>
        </w:rPr>
        <w:t xml:space="preserve">ultiple </w:t>
      </w:r>
      <w:r>
        <w:rPr>
          <w:rFonts w:hint="default" w:ascii="Arial" w:hAnsi="Arial" w:eastAsia="SimSun" w:cs="Arial"/>
          <w:color w:val="000000" w:themeColor="text1"/>
          <w:sz w:val="24"/>
          <w:szCs w:val="24"/>
          <w:lang w:val="en-PH"/>
          <w14:textFill>
            <w14:solidFill>
              <w14:schemeClr w14:val="tx1"/>
            </w14:solidFill>
          </w14:textFill>
        </w:rPr>
        <w:t>w</w:t>
      </w:r>
      <w:r>
        <w:rPr>
          <w:rFonts w:hint="default" w:ascii="Arial" w:hAnsi="Arial" w:eastAsia="SimSun" w:cs="Arial"/>
          <w:color w:val="000000" w:themeColor="text1"/>
          <w:sz w:val="24"/>
          <w:szCs w:val="24"/>
          <w14:textFill>
            <w14:solidFill>
              <w14:schemeClr w14:val="tx1"/>
            </w14:solidFill>
          </w14:textFill>
        </w:rPr>
        <w:t>ays</w:t>
      </w:r>
      <w:r>
        <w:rPr>
          <w:rFonts w:hint="default" w:ascii="Arial" w:hAnsi="Arial" w:eastAsia="SimSun" w:cs="Arial"/>
          <w:color w:val="000000" w:themeColor="text1"/>
          <w:sz w:val="24"/>
          <w:szCs w:val="24"/>
          <w:lang w:val="en-PH"/>
          <w14:textFill>
            <w14:solidFill>
              <w14:schemeClr w14:val="tx1"/>
            </w14:solidFill>
          </w14:textFill>
        </w:rPr>
        <w:t xml:space="preserve">. </w:t>
      </w:r>
      <w:r>
        <w:rPr>
          <w:rFonts w:hint="default" w:ascii="Arial" w:hAnsi="Arial" w:eastAsia="SimSun" w:cs="Arial"/>
          <w:i/>
          <w:iCs/>
          <w:color w:val="000000" w:themeColor="text1"/>
          <w:sz w:val="24"/>
          <w:szCs w:val="24"/>
          <w14:textFill>
            <w14:solidFill>
              <w14:schemeClr w14:val="tx1"/>
            </w14:solidFill>
          </w14:textFill>
        </w:rPr>
        <w:t>Universal Journal of Educational Research</w:t>
      </w:r>
      <w:r>
        <w:rPr>
          <w:rFonts w:hint="default" w:ascii="Arial" w:hAnsi="Arial" w:eastAsia="SimSun" w:cs="Arial"/>
          <w:i/>
          <w:iCs/>
          <w:color w:val="000000" w:themeColor="text1"/>
          <w:sz w:val="24"/>
          <w:szCs w:val="24"/>
          <w:lang w:val="en-PH"/>
          <w14:textFill>
            <w14:solidFill>
              <w14:schemeClr w14:val="tx1"/>
            </w14:solidFill>
          </w14:textFill>
        </w:rPr>
        <w:t>,</w:t>
      </w:r>
      <w:r>
        <w:rPr>
          <w:rFonts w:hint="default" w:ascii="Arial" w:hAnsi="Arial" w:eastAsia="SimSun" w:cs="Arial"/>
          <w:i/>
          <w:iCs/>
          <w:color w:val="000000" w:themeColor="text1"/>
          <w:sz w:val="24"/>
          <w:szCs w:val="24"/>
          <w14:textFill>
            <w14:solidFill>
              <w14:schemeClr w14:val="tx1"/>
            </w14:solidFill>
          </w14:textFill>
        </w:rPr>
        <w:t xml:space="preserve"> 4</w:t>
      </w:r>
      <w:r>
        <w:rPr>
          <w:rFonts w:hint="default" w:ascii="Arial" w:hAnsi="Arial" w:eastAsia="SimSun" w:cs="Arial"/>
          <w:color w:val="000000" w:themeColor="text1"/>
          <w:sz w:val="24"/>
          <w:szCs w:val="24"/>
          <w14:textFill>
            <w14:solidFill>
              <w14:schemeClr w14:val="tx1"/>
            </w14:solidFill>
          </w14:textFill>
        </w:rPr>
        <w:t>(7)</w:t>
      </w:r>
      <w:r>
        <w:rPr>
          <w:rFonts w:hint="default" w:ascii="Arial" w:hAnsi="Arial" w:eastAsia="SimSun" w:cs="Arial"/>
          <w:color w:val="000000" w:themeColor="text1"/>
          <w:sz w:val="24"/>
          <w:szCs w:val="24"/>
          <w:lang w:val="en-PH"/>
          <w14:textFill>
            <w14:solidFill>
              <w14:schemeClr w14:val="tx1"/>
            </w14:solidFill>
          </w14:textFill>
        </w:rPr>
        <w:t>,</w:t>
      </w:r>
      <w:r>
        <w:rPr>
          <w:rFonts w:hint="default" w:ascii="Arial" w:hAnsi="Arial" w:eastAsia="SimSun" w:cs="Arial"/>
          <w:color w:val="000000" w:themeColor="text1"/>
          <w:sz w:val="24"/>
          <w:szCs w:val="24"/>
          <w14:textFill>
            <w14:solidFill>
              <w14:schemeClr w14:val="tx1"/>
            </w14:solidFill>
          </w14:textFill>
        </w:rPr>
        <w:t xml:space="preserve"> 1727-1733</w:t>
      </w:r>
      <w:r>
        <w:rPr>
          <w:rFonts w:hint="default" w:ascii="Arial" w:hAnsi="Arial" w:eastAsia="SimSun" w:cs="Arial"/>
          <w:color w:val="000000" w:themeColor="text1"/>
          <w:sz w:val="24"/>
          <w:szCs w:val="24"/>
          <w:lang w:val="en-PH"/>
          <w14:textFill>
            <w14:solidFill>
              <w14:schemeClr w14:val="tx1"/>
            </w14:solidFill>
          </w14:textFill>
        </w:rPr>
        <w:t xml:space="preserve">. </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s="Arial"/>
          <w:color w:val="000000" w:themeColor="text1"/>
          <w:sz w:val="24"/>
          <w:szCs w:val="24"/>
          <w:lang w:val="en-PH"/>
          <w14:textFill>
            <w14:solidFill>
              <w14:schemeClr w14:val="tx1"/>
            </w14:solidFill>
          </w14:textFill>
        </w:rPr>
        <w:t>https://files.eric.ed.gov/fulltext/EJ1106260.pdf</w:t>
      </w: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b w:val="0"/>
          <w:bCs w:val="0"/>
          <w:color w:val="000000" w:themeColor="text1"/>
          <w:sz w:val="24"/>
          <w:szCs w:val="24"/>
          <w14:textFill>
            <w14:solidFill>
              <w14:schemeClr w14:val="tx1"/>
            </w14:solidFill>
          </w14:textFill>
        </w:rPr>
      </w:pPr>
    </w:p>
    <w:p>
      <w:pPr>
        <w:jc w:val="both"/>
        <w:rPr>
          <w:rFonts w:hint="default" w:ascii="Arial" w:hAnsi="Arial" w:eastAsia="SimSun" w:cs="Arial"/>
          <w:sz w:val="24"/>
          <w:szCs w:val="24"/>
        </w:rPr>
      </w:pPr>
      <w:r>
        <w:rPr>
          <w:rFonts w:hint="default" w:ascii="Arial" w:hAnsi="Arial" w:eastAsia="SimSun" w:cs="Arial"/>
          <w:sz w:val="24"/>
          <w:szCs w:val="24"/>
        </w:rPr>
        <w:t>Ayyildiz</w:t>
      </w:r>
      <w:r>
        <w:rPr>
          <w:rFonts w:hint="default" w:ascii="Arial" w:hAnsi="Arial" w:eastAsia="SimSun" w:cs="Arial"/>
          <w:sz w:val="24"/>
          <w:szCs w:val="24"/>
          <w:lang w:val="en-US"/>
        </w:rPr>
        <w:t>, Y.,</w:t>
      </w:r>
      <w:r>
        <w:rPr>
          <w:rFonts w:hint="default" w:ascii="Arial" w:hAnsi="Arial" w:eastAsia="SimSun" w:cs="Arial"/>
          <w:sz w:val="24"/>
          <w:szCs w:val="24"/>
        </w:rPr>
        <w:t xml:space="preserve"> </w:t>
      </w:r>
      <w:r>
        <w:rPr>
          <w:rFonts w:hint="default" w:ascii="Arial" w:hAnsi="Arial" w:eastAsia="SimSun" w:cs="Arial"/>
          <w:sz w:val="24"/>
          <w:szCs w:val="24"/>
          <w:lang w:val="en-US"/>
        </w:rPr>
        <w:t>&amp;</w:t>
      </w:r>
      <w:r>
        <w:rPr>
          <w:rFonts w:hint="default" w:ascii="Arial" w:hAnsi="Arial" w:eastAsia="SimSun" w:cs="Arial"/>
          <w:sz w:val="24"/>
          <w:szCs w:val="24"/>
        </w:rPr>
        <w:t xml:space="preserve"> Tarhan</w:t>
      </w:r>
      <w:r>
        <w:rPr>
          <w:rFonts w:hint="default" w:ascii="Arial" w:hAnsi="Arial" w:eastAsia="SimSun" w:cs="Arial"/>
          <w:sz w:val="24"/>
          <w:szCs w:val="24"/>
          <w:lang w:val="en-US"/>
        </w:rPr>
        <w:t>,</w:t>
      </w:r>
      <w:r>
        <w:rPr>
          <w:rFonts w:hint="default" w:ascii="Arial" w:hAnsi="Arial" w:eastAsia="SimSun" w:cs="Arial"/>
          <w:sz w:val="24"/>
          <w:szCs w:val="24"/>
          <w:lang w:val="en-PH"/>
        </w:rPr>
        <w:t xml:space="preserve"> </w:t>
      </w:r>
      <w:r>
        <w:rPr>
          <w:rFonts w:hint="default" w:ascii="Arial" w:hAnsi="Arial" w:eastAsia="SimSun" w:cs="Arial"/>
          <w:sz w:val="24"/>
          <w:szCs w:val="24"/>
          <w:lang w:val="en-US"/>
        </w:rPr>
        <w:t>L. (</w:t>
      </w:r>
      <w:r>
        <w:rPr>
          <w:rFonts w:hint="default" w:ascii="Arial" w:hAnsi="Arial" w:eastAsia="SimSun" w:cs="Arial"/>
          <w:sz w:val="24"/>
          <w:szCs w:val="24"/>
          <w:lang w:val="en-PH"/>
        </w:rPr>
        <w:t>2015</w:t>
      </w:r>
      <w:r>
        <w:rPr>
          <w:rFonts w:hint="default" w:ascii="Arial" w:hAnsi="Arial" w:cs="Arial"/>
          <w:i w:val="0"/>
          <w:iCs w:val="0"/>
          <w:sz w:val="24"/>
          <w:szCs w:val="24"/>
          <w:lang w:val="en-PH"/>
        </w:rPr>
        <w:t>)</w:t>
      </w:r>
      <w:r>
        <w:rPr>
          <w:rFonts w:hint="default" w:ascii="Arial" w:hAnsi="Arial" w:cs="Arial"/>
          <w:i w:val="0"/>
          <w:iCs w:val="0"/>
          <w:sz w:val="24"/>
          <w:szCs w:val="24"/>
          <w:lang w:val="en-US"/>
        </w:rPr>
        <w:t xml:space="preserve">. </w:t>
      </w:r>
      <w:r>
        <w:rPr>
          <w:rFonts w:hint="default" w:ascii="Arial" w:hAnsi="Arial" w:eastAsia="SimSun" w:cs="Arial"/>
          <w:sz w:val="24"/>
          <w:szCs w:val="24"/>
        </w:rPr>
        <w:t xml:space="preserve">Development of the self-directed learning skills </w:t>
      </w:r>
      <w:r>
        <w:rPr>
          <w:rFonts w:hint="default" w:ascii="Arial" w:hAnsi="Arial" w:eastAsia="SimSun" w:cs="Arial"/>
          <w:sz w:val="24"/>
          <w:szCs w:val="24"/>
          <w:lang w:val="en-US"/>
        </w:rPr>
        <w:tab/>
      </w:r>
      <w:r>
        <w:rPr>
          <w:rFonts w:hint="default" w:ascii="Arial" w:hAnsi="Arial" w:eastAsia="SimSun" w:cs="Arial"/>
          <w:sz w:val="24"/>
          <w:szCs w:val="24"/>
        </w:rPr>
        <w:t>scale</w:t>
      </w:r>
      <w:r>
        <w:rPr>
          <w:rFonts w:hint="default" w:ascii="Arial" w:hAnsi="Arial" w:eastAsia="SimSun" w:cs="Arial"/>
          <w:sz w:val="24"/>
          <w:szCs w:val="24"/>
          <w:lang w:val="en-US"/>
        </w:rPr>
        <w:t xml:space="preserve">. </w:t>
      </w:r>
      <w:r>
        <w:rPr>
          <w:rFonts w:hint="default" w:ascii="Arial" w:hAnsi="Arial" w:eastAsia="SimSun" w:cs="Arial"/>
          <w:i/>
          <w:iCs/>
          <w:sz w:val="24"/>
          <w:szCs w:val="24"/>
        </w:rPr>
        <w:t>International Journal of Lifelong Education</w:t>
      </w:r>
      <w:r>
        <w:rPr>
          <w:rFonts w:hint="default" w:ascii="Arial" w:hAnsi="Arial" w:eastAsia="SimSun" w:cs="Arial"/>
          <w:i/>
          <w:iCs/>
          <w:sz w:val="24"/>
          <w:szCs w:val="24"/>
          <w:lang w:val="en-US"/>
        </w:rPr>
        <w:t xml:space="preserve">, </w:t>
      </w:r>
      <w:r>
        <w:rPr>
          <w:rFonts w:hint="default" w:ascii="Arial" w:hAnsi="Arial" w:eastAsia="SimSun" w:cs="Arial"/>
          <w:i/>
          <w:iCs/>
          <w:sz w:val="24"/>
          <w:szCs w:val="24"/>
        </w:rPr>
        <w:t>34</w:t>
      </w:r>
      <w:r>
        <w:rPr>
          <w:rFonts w:hint="default" w:ascii="Arial" w:hAnsi="Arial" w:eastAsia="SimSun" w:cs="Arial"/>
          <w:sz w:val="24"/>
          <w:szCs w:val="24"/>
          <w:lang w:val="en-US"/>
        </w:rPr>
        <w:t>(</w:t>
      </w:r>
      <w:r>
        <w:rPr>
          <w:rFonts w:hint="default" w:ascii="Arial" w:hAnsi="Arial" w:eastAsia="SimSun" w:cs="Arial"/>
          <w:sz w:val="24"/>
          <w:szCs w:val="24"/>
        </w:rPr>
        <w:t>6</w:t>
      </w:r>
      <w:r>
        <w:rPr>
          <w:rFonts w:hint="default" w:ascii="Arial" w:hAnsi="Arial" w:eastAsia="SimSun" w:cs="Arial"/>
          <w:sz w:val="24"/>
          <w:szCs w:val="24"/>
          <w:lang w:val="en-US"/>
        </w:rPr>
        <w:t>)</w:t>
      </w:r>
      <w:r>
        <w:rPr>
          <w:rFonts w:hint="default" w:ascii="Arial" w:hAnsi="Arial" w:eastAsia="SimSun" w:cs="Arial"/>
          <w:sz w:val="24"/>
          <w:szCs w:val="24"/>
        </w:rPr>
        <w:t xml:space="preserve">, 663-679, </w:t>
      </w:r>
      <w:r>
        <w:rPr>
          <w:rFonts w:hint="default" w:ascii="Arial" w:hAnsi="Arial" w:eastAsia="SimSun" w:cs="Arial"/>
          <w:sz w:val="24"/>
          <w:szCs w:val="24"/>
          <w:lang w:val="en-US"/>
        </w:rPr>
        <w:tab/>
      </w:r>
      <w:r>
        <w:rPr>
          <w:rFonts w:hint="default" w:ascii="Arial" w:hAnsi="Arial" w:eastAsia="SimSun" w:cs="Arial"/>
          <w:sz w:val="24"/>
          <w:szCs w:val="24"/>
          <w:lang w:val="en-US"/>
        </w:rPr>
        <w:t>http://</w:t>
      </w:r>
      <w:r>
        <w:rPr>
          <w:rFonts w:hint="default" w:ascii="Arial" w:hAnsi="Arial" w:eastAsia="SimSun" w:cs="Arial"/>
          <w:sz w:val="24"/>
          <w:szCs w:val="24"/>
        </w:rPr>
        <w:t>10.1080/02601370.2015.1091393</w:t>
      </w:r>
    </w:p>
    <w:p>
      <w:pPr>
        <w:rPr>
          <w:rFonts w:hint="default" w:ascii="Arial" w:hAnsi="Arial" w:cs="Arial"/>
          <w:sz w:val="24"/>
          <w:szCs w:val="24"/>
          <w:lang w:val="en-US"/>
        </w:rPr>
      </w:pP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cs="Arial"/>
          <w:sz w:val="24"/>
          <w:szCs w:val="24"/>
          <w:lang w:val="en-PH"/>
        </w:rPr>
      </w:pPr>
      <w:r>
        <w:rPr>
          <w:rFonts w:hint="default" w:ascii="Arial" w:hAnsi="Arial" w:eastAsia="SimSun" w:cs="Arial"/>
          <w:sz w:val="24"/>
          <w:szCs w:val="24"/>
        </w:rPr>
        <w:t xml:space="preserve">Babaee, N. (2012). Motivation in learning English as a second language: A </w:t>
      </w:r>
      <w:r>
        <w:rPr>
          <w:rFonts w:hint="default" w:ascii="Arial" w:hAnsi="Arial" w:eastAsia="SimSun" w:cs="Arial"/>
          <w:sz w:val="24"/>
          <w:szCs w:val="24"/>
          <w:lang w:val="en-US"/>
        </w:rPr>
        <w:tab/>
      </w:r>
      <w:r>
        <w:rPr>
          <w:rFonts w:hint="default" w:ascii="Arial" w:hAnsi="Arial" w:eastAsia="SimSun" w:cs="Arial"/>
          <w:sz w:val="24"/>
          <w:szCs w:val="24"/>
          <w:lang w:val="en-PH"/>
        </w:rPr>
        <w:t>l</w:t>
      </w:r>
      <w:r>
        <w:rPr>
          <w:rFonts w:hint="default" w:ascii="Arial" w:hAnsi="Arial" w:eastAsia="SimSun" w:cs="Arial"/>
          <w:sz w:val="24"/>
          <w:szCs w:val="24"/>
        </w:rPr>
        <w:t xml:space="preserve">iterature </w:t>
      </w:r>
      <w:r>
        <w:rPr>
          <w:rFonts w:hint="default" w:ascii="Arial" w:hAnsi="Arial" w:eastAsia="SimSun" w:cs="Arial"/>
          <w:sz w:val="24"/>
          <w:szCs w:val="24"/>
          <w:lang w:val="en-PH"/>
        </w:rPr>
        <w:t>r</w:t>
      </w:r>
      <w:r>
        <w:rPr>
          <w:rFonts w:hint="default" w:ascii="Arial" w:hAnsi="Arial" w:eastAsia="SimSun" w:cs="Arial"/>
          <w:sz w:val="24"/>
          <w:szCs w:val="24"/>
        </w:rPr>
        <w:t xml:space="preserve">eview. </w:t>
      </w:r>
      <w:r>
        <w:rPr>
          <w:rFonts w:hint="default" w:ascii="Arial" w:hAnsi="Arial" w:eastAsia="SimSun" w:cs="Arial"/>
          <w:i/>
          <w:iCs/>
          <w:sz w:val="24"/>
          <w:szCs w:val="24"/>
        </w:rPr>
        <w:t>Canadian Journal for New Scholars in Education, 4</w:t>
      </w:r>
      <w:r>
        <w:rPr>
          <w:rFonts w:hint="default" w:ascii="Arial" w:hAnsi="Arial" w:eastAsia="SimSun" w:cs="Arial"/>
          <w:sz w:val="24"/>
          <w:szCs w:val="24"/>
        </w:rPr>
        <w:t xml:space="preserve">(1), </w:t>
      </w:r>
      <w:r>
        <w:rPr>
          <w:rFonts w:hint="default" w:ascii="Arial" w:hAnsi="Arial" w:eastAsia="SimSun" w:cs="Arial"/>
          <w:sz w:val="24"/>
          <w:szCs w:val="24"/>
          <w:lang w:val="en-US"/>
        </w:rPr>
        <w:tab/>
      </w:r>
      <w:r>
        <w:rPr>
          <w:rFonts w:hint="default" w:ascii="Arial" w:hAnsi="Arial" w:eastAsia="SimSun" w:cs="Arial"/>
          <w:sz w:val="24"/>
          <w:szCs w:val="24"/>
        </w:rPr>
        <w:t>1-7.</w:t>
      </w:r>
      <w:r>
        <w:rPr>
          <w:rFonts w:hint="default" w:ascii="Arial" w:hAnsi="Arial" w:eastAsia="SimSun" w:cs="Arial"/>
          <w:sz w:val="24"/>
          <w:szCs w:val="24"/>
          <w:lang w:val="en-PH"/>
        </w:rPr>
        <w:t xml:space="preserve"> Retrieved from </w:t>
      </w:r>
      <w:r>
        <w:rPr>
          <w:rFonts w:hint="default" w:ascii="Arial" w:hAnsi="Arial" w:eastAsia="SimSun" w:cs="Arial"/>
          <w:sz w:val="24"/>
          <w:szCs w:val="24"/>
          <w:lang w:val="en-US"/>
        </w:rPr>
        <w:tab/>
      </w:r>
      <w:r>
        <w:rPr>
          <w:rFonts w:hint="default" w:ascii="Arial" w:hAnsi="Arial" w:eastAsia="SimSun" w:cs="Arial"/>
          <w:color w:val="auto"/>
          <w:sz w:val="24"/>
          <w:szCs w:val="24"/>
          <w:u w:val="none"/>
        </w:rPr>
        <w:fldChar w:fldCharType="begin"/>
      </w:r>
      <w:r>
        <w:rPr>
          <w:rFonts w:hint="default" w:ascii="Arial" w:hAnsi="Arial" w:eastAsia="SimSun" w:cs="Arial"/>
          <w:color w:val="auto"/>
          <w:sz w:val="24"/>
          <w:szCs w:val="24"/>
          <w:u w:val="none"/>
        </w:rPr>
        <w:instrText xml:space="preserve"> HYPERLINK "https://webcache.googleusercontent.com/search?q=cache:xAoCveF3RWAJ:https://journalhosting.ucalgary.ca/index.php/cjnse/article/view/30496/24887+&amp;cd=1&amp;hl=en&amp;ct=clnk&amp;gl=ph" </w:instrText>
      </w:r>
      <w:r>
        <w:rPr>
          <w:rFonts w:hint="default" w:ascii="Arial" w:hAnsi="Arial" w:eastAsia="SimSun" w:cs="Arial"/>
          <w:color w:val="auto"/>
          <w:sz w:val="24"/>
          <w:szCs w:val="24"/>
          <w:u w:val="none"/>
        </w:rPr>
        <w:fldChar w:fldCharType="separate"/>
      </w:r>
      <w:r>
        <w:rPr>
          <w:rStyle w:val="10"/>
          <w:rFonts w:hint="default" w:ascii="Arial" w:hAnsi="Arial" w:eastAsia="SimSun" w:cs="Arial"/>
          <w:color w:val="auto"/>
          <w:sz w:val="24"/>
          <w:szCs w:val="24"/>
          <w:u w:val="none"/>
        </w:rPr>
        <w:t>https://webcache.googleusercontent.com/search?q=cache:xAoCveF3RW</w:t>
      </w:r>
      <w:r>
        <w:rPr>
          <w:rStyle w:val="10"/>
          <w:rFonts w:hint="default" w:ascii="Arial" w:hAnsi="Arial" w:eastAsia="SimSun" w:cs="Arial"/>
          <w:color w:val="auto"/>
          <w:sz w:val="24"/>
          <w:szCs w:val="24"/>
          <w:u w:val="none"/>
          <w:lang w:val="en-US"/>
        </w:rPr>
        <w:tab/>
      </w:r>
      <w:r>
        <w:rPr>
          <w:rStyle w:val="10"/>
          <w:rFonts w:hint="default" w:ascii="Arial" w:hAnsi="Arial" w:eastAsia="SimSun" w:cs="Arial"/>
          <w:color w:val="auto"/>
          <w:sz w:val="24"/>
          <w:szCs w:val="24"/>
          <w:u w:val="none"/>
        </w:rPr>
        <w:t>AJ:https://journalhosting.ucalgary.ca/index.php/cjnse/article/view/30496/24</w:t>
      </w:r>
      <w:r>
        <w:rPr>
          <w:rStyle w:val="10"/>
          <w:rFonts w:hint="default" w:ascii="Arial" w:hAnsi="Arial" w:eastAsia="SimSun" w:cs="Arial"/>
          <w:color w:val="auto"/>
          <w:sz w:val="24"/>
          <w:szCs w:val="24"/>
          <w:u w:val="none"/>
          <w:lang w:val="en-US"/>
        </w:rPr>
        <w:tab/>
      </w:r>
      <w:r>
        <w:rPr>
          <w:rStyle w:val="10"/>
          <w:rFonts w:hint="default" w:ascii="Arial" w:hAnsi="Arial" w:eastAsia="SimSun" w:cs="Arial"/>
          <w:color w:val="auto"/>
          <w:sz w:val="24"/>
          <w:szCs w:val="24"/>
          <w:u w:val="none"/>
        </w:rPr>
        <w:t>887+&amp;cd=1&amp;hl=en&amp;ct=clnk&amp;gl=ph</w:t>
      </w:r>
      <w:r>
        <w:rPr>
          <w:rFonts w:hint="default" w:ascii="Arial" w:hAnsi="Arial" w:eastAsia="SimSun" w:cs="Arial"/>
          <w:color w:val="auto"/>
          <w:sz w:val="24"/>
          <w:szCs w:val="24"/>
          <w:u w:val="none"/>
        </w:rPr>
        <w:fldChar w:fldCharType="end"/>
      </w: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cs="Arial"/>
          <w:sz w:val="24"/>
          <w:szCs w:val="24"/>
          <w:lang w:val="en-PH"/>
        </w:rPr>
      </w:pP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b w:val="0"/>
          <w:bCs w:val="0"/>
          <w:color w:val="000000" w:themeColor="text1"/>
          <w:sz w:val="24"/>
          <w:szCs w:val="24"/>
          <w:lang w:val="en-PH"/>
          <w14:textFill>
            <w14:solidFill>
              <w14:schemeClr w14:val="tx1"/>
            </w14:solidFill>
          </w14:textFill>
        </w:rPr>
      </w:pPr>
      <w:r>
        <w:rPr>
          <w:rFonts w:hint="default" w:ascii="Arial" w:hAnsi="Arial" w:eastAsia="SimSun" w:cs="Arial"/>
          <w:b w:val="0"/>
          <w:bCs w:val="0"/>
          <w:color w:val="000000" w:themeColor="text1"/>
          <w:sz w:val="24"/>
          <w:szCs w:val="24"/>
          <w:lang w:val="en-PH"/>
          <w14:textFill>
            <w14:solidFill>
              <w14:schemeClr w14:val="tx1"/>
            </w14:solidFill>
          </w14:textFill>
        </w:rPr>
        <w:t xml:space="preserve">Bishara, S., &amp; Hui, S. K. F. (2016). </w:t>
      </w:r>
      <w:r>
        <w:rPr>
          <w:rFonts w:hint="default" w:ascii="Arial" w:hAnsi="Arial" w:eastAsia="Droid Serif" w:cs="Arial"/>
          <w:b w:val="0"/>
          <w:bCs w:val="0"/>
          <w:i w:val="0"/>
          <w:iCs w:val="0"/>
          <w:caps w:val="0"/>
          <w:color w:val="000000" w:themeColor="text1"/>
          <w:spacing w:val="0"/>
          <w:sz w:val="24"/>
          <w:szCs w:val="24"/>
          <w14:textFill>
            <w14:solidFill>
              <w14:schemeClr w14:val="tx1"/>
            </w14:solidFill>
          </w14:textFill>
        </w:rPr>
        <w:t xml:space="preserve">Creativity in unique problem-solving in </w:t>
      </w:r>
      <w:r>
        <w:rPr>
          <w:rFonts w:hint="default" w:ascii="Arial" w:hAnsi="Arial" w:eastAsia="Droid Serif" w:cs="Arial"/>
          <w:b w:val="0"/>
          <w:bCs w:val="0"/>
          <w:i w:val="0"/>
          <w:iCs w:val="0"/>
          <w:caps w:val="0"/>
          <w:color w:val="000000" w:themeColor="text1"/>
          <w:spacing w:val="0"/>
          <w:sz w:val="24"/>
          <w:szCs w:val="24"/>
          <w:lang w:val="en-US"/>
          <w14:textFill>
            <w14:solidFill>
              <w14:schemeClr w14:val="tx1"/>
            </w14:solidFill>
          </w14:textFill>
        </w:rPr>
        <w:tab/>
      </w:r>
      <w:r>
        <w:rPr>
          <w:rFonts w:hint="default" w:ascii="Arial" w:hAnsi="Arial" w:eastAsia="Droid Serif" w:cs="Arial"/>
          <w:b w:val="0"/>
          <w:bCs w:val="0"/>
          <w:i w:val="0"/>
          <w:iCs w:val="0"/>
          <w:caps w:val="0"/>
          <w:color w:val="000000" w:themeColor="text1"/>
          <w:spacing w:val="0"/>
          <w:sz w:val="24"/>
          <w:szCs w:val="24"/>
          <w14:textFill>
            <w14:solidFill>
              <w14:schemeClr w14:val="tx1"/>
            </w14:solidFill>
          </w14:textFill>
        </w:rPr>
        <w:t>mathematics and its influence on motivation for learning</w:t>
      </w:r>
      <w:r>
        <w:rPr>
          <w:rFonts w:hint="default" w:ascii="Arial" w:hAnsi="Arial" w:eastAsia="Droid Serif" w:cs="Arial"/>
          <w:b w:val="0"/>
          <w:bCs w:val="0"/>
          <w:i w:val="0"/>
          <w:iCs w:val="0"/>
          <w:caps w:val="0"/>
          <w:color w:val="000000" w:themeColor="text1"/>
          <w:spacing w:val="0"/>
          <w:sz w:val="24"/>
          <w:szCs w:val="24"/>
          <w:lang w:val="en-PH"/>
          <w14:textFill>
            <w14:solidFill>
              <w14:schemeClr w14:val="tx1"/>
            </w14:solidFill>
          </w14:textFill>
        </w:rPr>
        <w:t xml:space="preserve">. </w:t>
      </w:r>
      <w:r>
        <w:rPr>
          <w:rFonts w:hint="default" w:ascii="Arial" w:hAnsi="Arial" w:eastAsia="Droid Serif" w:cs="Arial"/>
          <w:b w:val="0"/>
          <w:bCs w:val="0"/>
          <w:i/>
          <w:iCs/>
          <w:caps w:val="0"/>
          <w:color w:val="000000" w:themeColor="text1"/>
          <w:spacing w:val="0"/>
          <w:sz w:val="24"/>
          <w:szCs w:val="24"/>
          <w:lang w:val="en-PH"/>
          <w14:textFill>
            <w14:solidFill>
              <w14:schemeClr w14:val="tx1"/>
            </w14:solidFill>
          </w14:textFill>
        </w:rPr>
        <w:t xml:space="preserve">Congent </w:t>
      </w:r>
      <w:r>
        <w:rPr>
          <w:rFonts w:hint="default" w:ascii="Arial" w:hAnsi="Arial" w:eastAsia="Droid Serif" w:cs="Arial"/>
          <w:b w:val="0"/>
          <w:bCs w:val="0"/>
          <w:i/>
          <w:iCs/>
          <w:caps w:val="0"/>
          <w:color w:val="000000" w:themeColor="text1"/>
          <w:spacing w:val="0"/>
          <w:sz w:val="24"/>
          <w:szCs w:val="24"/>
          <w:lang w:val="en-US"/>
          <w14:textFill>
            <w14:solidFill>
              <w14:schemeClr w14:val="tx1"/>
            </w14:solidFill>
          </w14:textFill>
        </w:rPr>
        <w:tab/>
      </w:r>
      <w:r>
        <w:rPr>
          <w:rFonts w:hint="default" w:ascii="Arial" w:hAnsi="Arial" w:eastAsia="Droid Serif" w:cs="Arial"/>
          <w:b w:val="0"/>
          <w:bCs w:val="0"/>
          <w:i/>
          <w:iCs/>
          <w:caps w:val="0"/>
          <w:color w:val="000000" w:themeColor="text1"/>
          <w:spacing w:val="0"/>
          <w:sz w:val="24"/>
          <w:szCs w:val="24"/>
          <w:lang w:val="en-PH"/>
          <w14:textFill>
            <w14:solidFill>
              <w14:schemeClr w14:val="tx1"/>
            </w14:solidFill>
          </w14:textFill>
        </w:rPr>
        <w:t>Education, 3</w:t>
      </w:r>
      <w:r>
        <w:rPr>
          <w:rFonts w:hint="default" w:ascii="Arial" w:hAnsi="Arial" w:eastAsia="Droid Serif" w:cs="Arial"/>
          <w:b w:val="0"/>
          <w:bCs w:val="0"/>
          <w:i w:val="0"/>
          <w:iCs w:val="0"/>
          <w:caps w:val="0"/>
          <w:color w:val="000000" w:themeColor="text1"/>
          <w:spacing w:val="0"/>
          <w:sz w:val="24"/>
          <w:szCs w:val="24"/>
          <w:lang w:val="en-PH"/>
          <w14:textFill>
            <w14:solidFill>
              <w14:schemeClr w14:val="tx1"/>
            </w14:solidFill>
          </w14:textFill>
        </w:rPr>
        <w:t xml:space="preserve">(1), 1-6. </w:t>
      </w:r>
      <w:r>
        <w:rPr>
          <w:rFonts w:hint="default" w:ascii="Arial" w:hAnsi="Arial" w:eastAsia="Droid Serif" w:cs="Arial"/>
          <w:b w:val="0"/>
          <w:bCs w:val="0"/>
          <w:i w:val="0"/>
          <w:iCs w:val="0"/>
          <w:caps w:val="0"/>
          <w:color w:val="000000" w:themeColor="text1"/>
          <w:spacing w:val="0"/>
          <w:sz w:val="24"/>
          <w:szCs w:val="24"/>
          <w:lang w:val="en-US"/>
          <w14:textFill>
            <w14:solidFill>
              <w14:schemeClr w14:val="tx1"/>
            </w14:solidFill>
          </w14:textFill>
        </w:rPr>
        <w:tab/>
      </w:r>
      <w:r>
        <w:rPr>
          <w:rFonts w:hint="default" w:ascii="Arial" w:hAnsi="Arial" w:eastAsia="Droid Serif"/>
          <w:b w:val="0"/>
          <w:bCs w:val="0"/>
          <w:i w:val="0"/>
          <w:iCs w:val="0"/>
          <w:caps w:val="0"/>
          <w:color w:val="000000" w:themeColor="text1"/>
          <w:spacing w:val="0"/>
          <w:sz w:val="24"/>
          <w:szCs w:val="24"/>
          <w:lang w:val="en-PH"/>
          <w14:textFill>
            <w14:solidFill>
              <w14:schemeClr w14:val="tx1"/>
            </w14:solidFill>
          </w14:textFill>
        </w:rPr>
        <w:t>https://www.tandfonline.com/doi/full/10.1080/2331186X.2016.1202604</w:t>
      </w:r>
      <w:r>
        <w:rPr>
          <w:rFonts w:hint="default" w:ascii="Arial" w:hAnsi="Arial" w:eastAsia="SimSun" w:cs="Arial"/>
          <w:color w:val="000000" w:themeColor="text1"/>
          <w:sz w:val="24"/>
          <w:szCs w:val="24"/>
          <w:lang w:val="en-PH"/>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b w:val="0"/>
          <w:bCs w:val="0"/>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eastAsia="SimSun" w:cs="Arial"/>
          <w:color w:val="000000" w:themeColor="text1"/>
          <w:sz w:val="24"/>
          <w:szCs w:val="24"/>
          <w14:textFill>
            <w14:solidFill>
              <w14:schemeClr w14:val="tx1"/>
            </w14:solidFill>
          </w14:textFill>
        </w:rPr>
      </w:pPr>
      <w:r>
        <w:rPr>
          <w:rFonts w:hint="default" w:ascii="Arial" w:hAnsi="Arial" w:eastAsia="SimSun" w:cs="Arial"/>
          <w:color w:val="auto"/>
          <w:sz w:val="24"/>
          <w:szCs w:val="24"/>
        </w:rPr>
        <w:t xml:space="preserve">Blazar, D. </w:t>
      </w:r>
      <w:r>
        <w:rPr>
          <w:rFonts w:hint="default" w:ascii="Arial" w:hAnsi="Arial" w:eastAsia="SimSun" w:cs="Arial"/>
          <w:color w:val="auto"/>
          <w:sz w:val="24"/>
          <w:szCs w:val="24"/>
          <w:lang w:val="en-PH"/>
        </w:rPr>
        <w:t>(</w:t>
      </w:r>
      <w:r>
        <w:rPr>
          <w:rFonts w:hint="default" w:ascii="Arial" w:hAnsi="Arial" w:eastAsia="SimSun" w:cs="Arial"/>
          <w:color w:val="auto"/>
          <w:sz w:val="24"/>
          <w:szCs w:val="24"/>
        </w:rPr>
        <w:t>2016</w:t>
      </w:r>
      <w:r>
        <w:rPr>
          <w:rFonts w:hint="default" w:ascii="Arial" w:hAnsi="Arial" w:eastAsia="SimSun" w:cs="Arial"/>
          <w:color w:val="auto"/>
          <w:sz w:val="24"/>
          <w:szCs w:val="24"/>
          <w:lang w:val="en-PH"/>
        </w:rPr>
        <w:t>)</w:t>
      </w:r>
      <w:r>
        <w:rPr>
          <w:rFonts w:hint="default" w:ascii="Arial" w:hAnsi="Arial" w:eastAsia="SimSun" w:cs="Arial"/>
          <w:color w:val="auto"/>
          <w:sz w:val="24"/>
          <w:szCs w:val="24"/>
        </w:rPr>
        <w:t xml:space="preserve">. </w:t>
      </w:r>
      <w:r>
        <w:rPr>
          <w:rFonts w:hint="default" w:ascii="Arial" w:hAnsi="Arial" w:eastAsia="SimSun" w:cs="Arial"/>
          <w:i/>
          <w:iCs/>
          <w:color w:val="auto"/>
          <w:sz w:val="24"/>
          <w:szCs w:val="24"/>
        </w:rPr>
        <w:t xml:space="preserve">Teacher and </w:t>
      </w:r>
      <w:r>
        <w:rPr>
          <w:rFonts w:hint="default" w:ascii="Arial" w:hAnsi="Arial" w:eastAsia="SimSun" w:cs="Arial"/>
          <w:i/>
          <w:iCs/>
          <w:color w:val="auto"/>
          <w:sz w:val="24"/>
          <w:szCs w:val="24"/>
          <w:lang w:val="en-PH"/>
        </w:rPr>
        <w:t>t</w:t>
      </w:r>
      <w:r>
        <w:rPr>
          <w:rFonts w:hint="default" w:ascii="Arial" w:hAnsi="Arial" w:eastAsia="SimSun" w:cs="Arial"/>
          <w:i/>
          <w:iCs/>
          <w:color w:val="auto"/>
          <w:sz w:val="24"/>
          <w:szCs w:val="24"/>
        </w:rPr>
        <w:t xml:space="preserve">eaching </w:t>
      </w:r>
      <w:r>
        <w:rPr>
          <w:rFonts w:hint="default" w:ascii="Arial" w:hAnsi="Arial" w:eastAsia="SimSun" w:cs="Arial"/>
          <w:i/>
          <w:iCs/>
          <w:color w:val="auto"/>
          <w:sz w:val="24"/>
          <w:szCs w:val="24"/>
          <w:lang w:val="en-PH"/>
        </w:rPr>
        <w:t>e</w:t>
      </w:r>
      <w:r>
        <w:rPr>
          <w:rFonts w:hint="default" w:ascii="Arial" w:hAnsi="Arial" w:eastAsia="SimSun" w:cs="Arial"/>
          <w:i/>
          <w:iCs/>
          <w:color w:val="auto"/>
          <w:sz w:val="24"/>
          <w:szCs w:val="24"/>
        </w:rPr>
        <w:t xml:space="preserve">ffects on </w:t>
      </w:r>
      <w:r>
        <w:rPr>
          <w:rFonts w:hint="default" w:ascii="Arial" w:hAnsi="Arial" w:eastAsia="SimSun" w:cs="Arial"/>
          <w:i/>
          <w:iCs/>
          <w:color w:val="auto"/>
          <w:sz w:val="24"/>
          <w:szCs w:val="24"/>
          <w:lang w:val="en-PH"/>
        </w:rPr>
        <w:t>s</w:t>
      </w:r>
      <w:r>
        <w:rPr>
          <w:rFonts w:hint="default" w:ascii="Arial" w:hAnsi="Arial" w:eastAsia="SimSun" w:cs="Arial"/>
          <w:i/>
          <w:iCs/>
          <w:color w:val="auto"/>
          <w:sz w:val="24"/>
          <w:szCs w:val="24"/>
        </w:rPr>
        <w:t xml:space="preserve">tudents' </w:t>
      </w:r>
      <w:r>
        <w:rPr>
          <w:rFonts w:hint="default" w:ascii="Arial" w:hAnsi="Arial" w:eastAsia="SimSun" w:cs="Arial"/>
          <w:i/>
          <w:iCs/>
          <w:color w:val="auto"/>
          <w:sz w:val="24"/>
          <w:szCs w:val="24"/>
          <w:lang w:val="en-PH"/>
        </w:rPr>
        <w:t>a</w:t>
      </w:r>
      <w:r>
        <w:rPr>
          <w:rFonts w:hint="default" w:ascii="Arial" w:hAnsi="Arial" w:eastAsia="SimSun" w:cs="Arial"/>
          <w:i/>
          <w:iCs/>
          <w:color w:val="auto"/>
          <w:sz w:val="24"/>
          <w:szCs w:val="24"/>
        </w:rPr>
        <w:t xml:space="preserve">cademic </w:t>
      </w:r>
      <w:r>
        <w:rPr>
          <w:rFonts w:hint="default" w:ascii="Arial" w:hAnsi="Arial" w:eastAsia="SimSun" w:cs="Arial"/>
          <w:i/>
          <w:iCs/>
          <w:color w:val="auto"/>
          <w:sz w:val="24"/>
          <w:szCs w:val="24"/>
          <w:lang w:val="en-US"/>
        </w:rPr>
        <w:tab/>
      </w:r>
      <w:r>
        <w:rPr>
          <w:rFonts w:hint="default" w:ascii="Arial" w:hAnsi="Arial" w:eastAsia="SimSun" w:cs="Arial"/>
          <w:i/>
          <w:iCs/>
          <w:color w:val="auto"/>
          <w:sz w:val="24"/>
          <w:szCs w:val="24"/>
          <w:lang w:val="en-PH"/>
        </w:rPr>
        <w:t>p</w:t>
      </w:r>
      <w:r>
        <w:rPr>
          <w:rFonts w:hint="default" w:ascii="Arial" w:hAnsi="Arial" w:eastAsia="SimSun" w:cs="Arial"/>
          <w:i/>
          <w:iCs/>
          <w:color w:val="auto"/>
          <w:sz w:val="24"/>
          <w:szCs w:val="24"/>
        </w:rPr>
        <w:t xml:space="preserve">erformance, </w:t>
      </w:r>
      <w:r>
        <w:rPr>
          <w:rFonts w:hint="default" w:ascii="Arial" w:hAnsi="Arial" w:eastAsia="SimSun" w:cs="Arial"/>
          <w:i/>
          <w:iCs/>
          <w:color w:val="auto"/>
          <w:sz w:val="24"/>
          <w:szCs w:val="24"/>
          <w:lang w:val="en-PH"/>
        </w:rPr>
        <w:t>a</w:t>
      </w:r>
      <w:r>
        <w:rPr>
          <w:rFonts w:hint="default" w:ascii="Arial" w:hAnsi="Arial" w:eastAsia="SimSun" w:cs="Arial"/>
          <w:i/>
          <w:iCs/>
          <w:color w:val="auto"/>
          <w:sz w:val="24"/>
          <w:szCs w:val="24"/>
        </w:rPr>
        <w:t xml:space="preserve">ttitudes, and </w:t>
      </w:r>
      <w:r>
        <w:rPr>
          <w:rFonts w:hint="default" w:ascii="Arial" w:hAnsi="Arial" w:eastAsia="SimSun" w:cs="Arial"/>
          <w:i/>
          <w:iCs/>
          <w:color w:val="auto"/>
          <w:sz w:val="24"/>
          <w:szCs w:val="24"/>
          <w:lang w:val="en-PH"/>
        </w:rPr>
        <w:t>b</w:t>
      </w:r>
      <w:r>
        <w:rPr>
          <w:rFonts w:hint="default" w:ascii="Arial" w:hAnsi="Arial" w:eastAsia="SimSun" w:cs="Arial"/>
          <w:i/>
          <w:iCs/>
          <w:color w:val="auto"/>
          <w:sz w:val="24"/>
          <w:szCs w:val="24"/>
        </w:rPr>
        <w:t>ehaviors</w:t>
      </w:r>
      <w:r>
        <w:rPr>
          <w:rFonts w:hint="default" w:ascii="Arial" w:hAnsi="Arial" w:eastAsia="SimSun" w:cs="Arial"/>
          <w:color w:val="auto"/>
          <w:sz w:val="24"/>
          <w:szCs w:val="24"/>
        </w:rPr>
        <w:t>.</w:t>
      </w:r>
      <w:r>
        <w:rPr>
          <w:rFonts w:hint="default" w:ascii="Arial" w:hAnsi="Arial" w:eastAsia="SimSun" w:cs="Arial"/>
          <w:color w:val="auto"/>
          <w:sz w:val="24"/>
          <w:szCs w:val="24"/>
          <w:lang w:val="en-PH"/>
        </w:rPr>
        <w:t xml:space="preserve"> </w:t>
      </w:r>
      <w:r>
        <w:rPr>
          <w:rFonts w:hint="default" w:ascii="Arial" w:hAnsi="Arial" w:eastAsia="SimSun" w:cs="Arial"/>
          <w:color w:val="auto"/>
          <w:sz w:val="24"/>
          <w:szCs w:val="24"/>
          <w:lang w:val="en-US"/>
        </w:rPr>
        <w:tab/>
      </w:r>
      <w:r>
        <w:rPr>
          <w:rFonts w:hint="default" w:ascii="Arial" w:hAnsi="Arial" w:eastAsia="SimSun" w:cs="Arial"/>
          <w:color w:val="000000" w:themeColor="text1"/>
          <w:sz w:val="24"/>
          <w:szCs w:val="24"/>
          <w:lang w:val="en-PH"/>
          <w14:textFill>
            <w14:solidFill>
              <w14:schemeClr w14:val="tx1"/>
            </w14:solidFill>
          </w14:textFill>
        </w:rPr>
        <w:t>https://dash.harvard.edu/bitstream/handle/1/27112692/BLAZARDISSERT</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s="Arial"/>
          <w:color w:val="000000" w:themeColor="text1"/>
          <w:sz w:val="24"/>
          <w:szCs w:val="24"/>
          <w:lang w:val="en-PH"/>
          <w14:textFill>
            <w14:solidFill>
              <w14:schemeClr w14:val="tx1"/>
            </w14:solidFill>
          </w14:textFill>
        </w:rPr>
        <w:t>ATION-2016.pdf?sequence=1</w:t>
      </w:r>
    </w:p>
    <w:p>
      <w:pPr>
        <w:jc w:val="both"/>
        <w:rPr>
          <w:rFonts w:hint="default" w:ascii="Arial" w:hAnsi="Arial" w:eastAsia="SimSun" w:cs="Arial"/>
          <w:color w:val="000000" w:themeColor="text1"/>
          <w:sz w:val="24"/>
          <w:szCs w:val="24"/>
          <w14:textFill>
            <w14:solidFill>
              <w14:schemeClr w14:val="tx1"/>
            </w14:solidFill>
          </w14:textFill>
        </w:rPr>
      </w:pPr>
    </w:p>
    <w:p>
      <w:pPr>
        <w:jc w:val="both"/>
        <w:rPr>
          <w:rFonts w:hint="default" w:ascii="Arial" w:hAnsi="Arial" w:eastAsia="SimSun" w:cs="Arial"/>
          <w:i w:val="0"/>
          <w:iCs w:val="0"/>
          <w:caps w:val="0"/>
          <w:color w:val="000000" w:themeColor="text1"/>
          <w:spacing w:val="0"/>
          <w:sz w:val="24"/>
          <w:szCs w:val="24"/>
          <w:shd w:val="clear" w:fill="FFFFFF"/>
          <w:lang w:val="en-PH"/>
          <w14:textFill>
            <w14:solidFill>
              <w14:schemeClr w14:val="tx1"/>
            </w14:solidFill>
          </w14:textFill>
        </w:rPr>
      </w:pPr>
      <w:r>
        <w:rPr>
          <w:rFonts w:hint="default" w:ascii="Arial" w:hAnsi="Arial" w:eastAsia="SimSun" w:cs="Arial"/>
          <w:color w:val="000000" w:themeColor="text1"/>
          <w:sz w:val="24"/>
          <w:szCs w:val="24"/>
          <w14:textFill>
            <w14:solidFill>
              <w14:schemeClr w14:val="tx1"/>
            </w14:solidFill>
          </w14:textFill>
        </w:rPr>
        <w:t xml:space="preserve">Blazar, D., Litke, E., &amp; Barmore, J. (2016). What does it mean to be ranked a high </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s="Arial"/>
          <w:color w:val="000000" w:themeColor="text1"/>
          <w:sz w:val="24"/>
          <w:szCs w:val="24"/>
          <w14:textFill>
            <w14:solidFill>
              <w14:schemeClr w14:val="tx1"/>
            </w14:solidFill>
          </w14:textFill>
        </w:rPr>
        <w:t xml:space="preserve">or low value-added teacher? Observing differences in instructional quality </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s="Arial"/>
          <w:color w:val="000000" w:themeColor="text1"/>
          <w:sz w:val="24"/>
          <w:szCs w:val="24"/>
          <w14:textFill>
            <w14:solidFill>
              <w14:schemeClr w14:val="tx1"/>
            </w14:solidFill>
          </w14:textFill>
        </w:rPr>
        <w:t xml:space="preserve">across districts. </w:t>
      </w:r>
      <w:r>
        <w:rPr>
          <w:rFonts w:hint="default" w:ascii="Arial" w:hAnsi="Arial" w:eastAsia="SimSun" w:cs="Arial"/>
          <w:i/>
          <w:iCs/>
          <w:color w:val="000000" w:themeColor="text1"/>
          <w:sz w:val="24"/>
          <w:szCs w:val="24"/>
          <w14:textFill>
            <w14:solidFill>
              <w14:schemeClr w14:val="tx1"/>
            </w14:solidFill>
          </w14:textFill>
        </w:rPr>
        <w:t>American Educational Research Journal, 53</w:t>
      </w:r>
      <w:r>
        <w:rPr>
          <w:rFonts w:hint="default" w:ascii="Arial" w:hAnsi="Arial" w:eastAsia="SimSun" w:cs="Arial"/>
          <w:color w:val="000000" w:themeColor="text1"/>
          <w:sz w:val="24"/>
          <w:szCs w:val="24"/>
          <w14:textFill>
            <w14:solidFill>
              <w14:schemeClr w14:val="tx1"/>
            </w14:solidFill>
          </w14:textFill>
        </w:rPr>
        <w:t>(2), 324-359.</w:t>
      </w:r>
      <w:r>
        <w:rPr>
          <w:rFonts w:hint="default" w:ascii="Arial" w:hAnsi="Arial" w:eastAsia="SimSun" w:cs="Arial"/>
          <w:color w:val="000000" w:themeColor="text1"/>
          <w:sz w:val="24"/>
          <w:szCs w:val="24"/>
          <w:lang w:val="en-PH"/>
          <w14:textFill>
            <w14:solidFill>
              <w14:schemeClr w14:val="tx1"/>
            </w14:solidFill>
          </w14:textFill>
        </w:rPr>
        <w:t xml:space="preserve"> </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s="Arial"/>
          <w:color w:val="000000" w:themeColor="text1"/>
          <w:sz w:val="24"/>
          <w:szCs w:val="24"/>
          <w:lang w:val="en-PH"/>
          <w14:textFill>
            <w14:solidFill>
              <w14:schemeClr w14:val="tx1"/>
            </w14:solidFill>
          </w14:textFill>
        </w:rPr>
        <w:t>https://journals.sagepub.com/doi/abs/10.3102/0002831216630407</w:t>
      </w:r>
    </w:p>
    <w:p>
      <w:pPr>
        <w:jc w:val="both"/>
        <w:rPr>
          <w:rFonts w:hint="default" w:ascii="Arial" w:hAnsi="Arial" w:eastAsia="SimSun" w:cs="Arial"/>
          <w:i w:val="0"/>
          <w:iCs w:val="0"/>
          <w:caps w:val="0"/>
          <w:color w:val="000000" w:themeColor="text1"/>
          <w:spacing w:val="0"/>
          <w:sz w:val="24"/>
          <w:szCs w:val="24"/>
          <w:shd w:val="clear" w:fill="FFFFFF"/>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cs="Arial"/>
          <w:sz w:val="24"/>
          <w:szCs w:val="24"/>
          <w:lang w:val="en-PH"/>
        </w:rPr>
      </w:pPr>
      <w:r>
        <w:rPr>
          <w:rFonts w:hint="default" w:ascii="Arial" w:hAnsi="Arial" w:eastAsia="SimSun" w:cs="Arial"/>
          <w:sz w:val="24"/>
          <w:szCs w:val="24"/>
        </w:rPr>
        <w:t xml:space="preserve">Bray, B., &amp; McClaskey, K. (2015). </w:t>
      </w:r>
      <w:r>
        <w:rPr>
          <w:rFonts w:hint="default" w:ascii="Arial" w:hAnsi="Arial" w:eastAsia="SimSun" w:cs="Arial"/>
          <w:i/>
          <w:iCs/>
          <w:sz w:val="24"/>
          <w:szCs w:val="24"/>
        </w:rPr>
        <w:t>Learner voice and choice leads to engagement</w:t>
      </w:r>
      <w:r>
        <w:rPr>
          <w:rFonts w:hint="default" w:ascii="Arial" w:hAnsi="Arial" w:eastAsia="SimSun" w:cs="Arial"/>
          <w:sz w:val="24"/>
          <w:szCs w:val="24"/>
        </w:rPr>
        <w:t>.</w:t>
      </w:r>
      <w:r>
        <w:rPr>
          <w:rFonts w:hint="default" w:ascii="Arial" w:hAnsi="Arial" w:eastAsia="SimSun" w:cs="Arial"/>
          <w:sz w:val="24"/>
          <w:szCs w:val="24"/>
          <w:lang w:val="en-US"/>
        </w:rPr>
        <w:t xml:space="preserve"> </w:t>
      </w:r>
      <w:r>
        <w:rPr>
          <w:rFonts w:hint="default" w:ascii="Arial" w:hAnsi="Arial" w:eastAsia="SimSun" w:cs="Arial"/>
          <w:sz w:val="24"/>
          <w:szCs w:val="24"/>
          <w:lang w:val="en-US"/>
        </w:rPr>
        <w:tab/>
      </w:r>
      <w:r>
        <w:rPr>
          <w:rFonts w:hint="default" w:ascii="Arial" w:hAnsi="Arial" w:eastAsia="SimSun" w:cs="Arial"/>
          <w:sz w:val="24"/>
          <w:szCs w:val="24"/>
        </w:rPr>
        <w:t xml:space="preserve">Retrieved from </w:t>
      </w:r>
      <w:r>
        <w:rPr>
          <w:rFonts w:hint="default" w:ascii="Arial" w:hAnsi="Arial" w:eastAsia="SimSun" w:cs="Arial"/>
          <w:sz w:val="24"/>
          <w:szCs w:val="24"/>
          <w:lang w:val="en-US"/>
        </w:rPr>
        <w:tab/>
      </w:r>
      <w:r>
        <w:rPr>
          <w:rFonts w:hint="default" w:ascii="Arial" w:hAnsi="Arial" w:eastAsia="SimSun" w:cs="Arial"/>
          <w:sz w:val="24"/>
          <w:szCs w:val="24"/>
        </w:rPr>
        <w:t>http://www.centerdigitaled.com/blog/learner-voice-and-choiceleads-to-eng</w:t>
      </w:r>
      <w:r>
        <w:rPr>
          <w:rFonts w:hint="default" w:ascii="Arial" w:hAnsi="Arial" w:eastAsia="SimSun" w:cs="Arial"/>
          <w:sz w:val="24"/>
          <w:szCs w:val="24"/>
          <w:lang w:val="en-US"/>
        </w:rPr>
        <w:tab/>
      </w:r>
      <w:r>
        <w:rPr>
          <w:rFonts w:hint="default" w:ascii="Arial" w:hAnsi="Arial" w:eastAsia="SimSun" w:cs="Arial"/>
          <w:sz w:val="24"/>
          <w:szCs w:val="24"/>
        </w:rPr>
        <w:t>agement.html</w:t>
      </w: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cs="Arial"/>
          <w:sz w:val="24"/>
          <w:szCs w:val="24"/>
          <w:lang w:val="en-PH"/>
        </w:rPr>
      </w:pPr>
    </w:p>
    <w:p>
      <w:pPr>
        <w:jc w:val="both"/>
        <w:rPr>
          <w:rFonts w:hint="default" w:ascii="Arial" w:hAnsi="Arial" w:eastAsia="SimSun" w:cs="Arial"/>
          <w:b w:val="0"/>
          <w:bCs w:val="0"/>
          <w:color w:val="000000" w:themeColor="text1"/>
          <w:kern w:val="0"/>
          <w:sz w:val="24"/>
          <w:szCs w:val="24"/>
          <w:lang w:val="en-PH" w:eastAsia="zh-CN" w:bidi="ar"/>
          <w14:textFill>
            <w14:solidFill>
              <w14:schemeClr w14:val="tx1"/>
            </w14:solidFill>
          </w14:textFill>
        </w:rPr>
      </w:pPr>
      <w:r>
        <w:rPr>
          <w:rFonts w:hint="default" w:ascii="Arial" w:hAnsi="Arial" w:eastAsia="SimSun" w:cs="Arial"/>
          <w:i w:val="0"/>
          <w:iCs w:val="0"/>
          <w:caps w:val="0"/>
          <w:color w:val="000000" w:themeColor="text1"/>
          <w:spacing w:val="0"/>
          <w:sz w:val="24"/>
          <w:szCs w:val="24"/>
          <w:shd w:val="clear" w:fill="FFFFFF"/>
          <w14:textFill>
            <w14:solidFill>
              <w14:schemeClr w14:val="tx1"/>
            </w14:solidFill>
          </w14:textFill>
        </w:rPr>
        <w:t>Cakici, Y., Aricak, O. T. &amp; Ilgaz, G. (201</w:t>
      </w:r>
      <w:r>
        <w:rPr>
          <w:rFonts w:hint="default" w:ascii="Arial" w:hAnsi="Arial" w:eastAsia="SimSun" w:cs="Arial"/>
          <w:i w:val="0"/>
          <w:iCs w:val="0"/>
          <w:caps w:val="0"/>
          <w:color w:val="000000" w:themeColor="text1"/>
          <w:spacing w:val="0"/>
          <w:sz w:val="24"/>
          <w:szCs w:val="24"/>
          <w:shd w:val="clear" w:fill="FFFFFF"/>
          <w:lang w:val="en-PH"/>
          <w14:textFill>
            <w14:solidFill>
              <w14:schemeClr w14:val="tx1"/>
            </w14:solidFill>
          </w14:textFill>
        </w:rPr>
        <w:t>2</w:t>
      </w:r>
      <w:r>
        <w:rPr>
          <w:rFonts w:hint="default" w:ascii="Arial" w:hAnsi="Arial" w:eastAsia="SimSun" w:cs="Arial"/>
          <w:i w:val="0"/>
          <w:iCs w:val="0"/>
          <w:caps w:val="0"/>
          <w:color w:val="000000" w:themeColor="text1"/>
          <w:spacing w:val="0"/>
          <w:sz w:val="24"/>
          <w:szCs w:val="24"/>
          <w:shd w:val="clear" w:fill="FFFFFF"/>
          <w14:textFill>
            <w14:solidFill>
              <w14:schemeClr w14:val="tx1"/>
            </w14:solidFill>
          </w14:textFill>
        </w:rPr>
        <w:t xml:space="preserve">). Can attitudes toward biology course </w:t>
      </w:r>
      <w:r>
        <w:rPr>
          <w:rFonts w:hint="default" w:ascii="Arial" w:hAnsi="Arial" w:eastAsia="SimSun" w:cs="Arial"/>
          <w:i w:val="0"/>
          <w:iCs w:val="0"/>
          <w:caps w:val="0"/>
          <w:color w:val="000000" w:themeColor="text1"/>
          <w:spacing w:val="0"/>
          <w:sz w:val="24"/>
          <w:szCs w:val="24"/>
          <w:shd w:val="clear" w:fill="FFFFFF"/>
          <w:lang w:val="en-US"/>
          <w14:textFill>
            <w14:solidFill>
              <w14:schemeClr w14:val="tx1"/>
            </w14:solidFill>
          </w14:textFill>
        </w:rPr>
        <w:tab/>
      </w:r>
      <w:r>
        <w:rPr>
          <w:rFonts w:hint="default" w:ascii="Arial" w:hAnsi="Arial" w:eastAsia="SimSun" w:cs="Arial"/>
          <w:i w:val="0"/>
          <w:iCs w:val="0"/>
          <w:caps w:val="0"/>
          <w:color w:val="000000" w:themeColor="text1"/>
          <w:spacing w:val="0"/>
          <w:sz w:val="24"/>
          <w:szCs w:val="24"/>
          <w:shd w:val="clear" w:fill="FFFFFF"/>
          <w14:textFill>
            <w14:solidFill>
              <w14:schemeClr w14:val="tx1"/>
            </w14:solidFill>
          </w14:textFill>
        </w:rPr>
        <w:t xml:space="preserve">and Learning strategies simultaneously predict achievement in biology. </w:t>
      </w:r>
      <w:r>
        <w:rPr>
          <w:rFonts w:hint="default" w:ascii="Arial" w:hAnsi="Arial" w:eastAsia="SimSun" w:cs="Arial"/>
          <w:i w:val="0"/>
          <w:iCs w:val="0"/>
          <w:caps w:val="0"/>
          <w:color w:val="000000" w:themeColor="text1"/>
          <w:spacing w:val="0"/>
          <w:sz w:val="24"/>
          <w:szCs w:val="24"/>
          <w:shd w:val="clear" w:fill="FFFFFF"/>
          <w:lang w:val="en-US"/>
          <w14:textFill>
            <w14:solidFill>
              <w14:schemeClr w14:val="tx1"/>
            </w14:solidFill>
          </w14:textFill>
        </w:rPr>
        <w:tab/>
      </w:r>
      <w:r>
        <w:rPr>
          <w:rFonts w:hint="default" w:ascii="Arial" w:hAnsi="Arial" w:eastAsia="SimSun" w:cs="Arial"/>
          <w:i/>
          <w:iCs/>
          <w:caps w:val="0"/>
          <w:color w:val="000000" w:themeColor="text1"/>
          <w:spacing w:val="0"/>
          <w:sz w:val="24"/>
          <w:szCs w:val="24"/>
          <w:shd w:val="clear" w:fill="FFFFFF"/>
          <w14:textFill>
            <w14:solidFill>
              <w14:schemeClr w14:val="tx1"/>
            </w14:solidFill>
          </w14:textFill>
        </w:rPr>
        <w:t>Eurasian Journal of Educational Research</w:t>
      </w:r>
      <w:r>
        <w:rPr>
          <w:rFonts w:hint="default" w:ascii="Arial" w:hAnsi="Arial" w:eastAsia="SimSun" w:cs="Arial"/>
          <w:i w:val="0"/>
          <w:iCs w:val="0"/>
          <w:caps w:val="0"/>
          <w:color w:val="000000" w:themeColor="text1"/>
          <w:spacing w:val="0"/>
          <w:sz w:val="24"/>
          <w:szCs w:val="24"/>
          <w:shd w:val="clear" w:fill="FFFFFF"/>
          <w14:textFill>
            <w14:solidFill>
              <w14:schemeClr w14:val="tx1"/>
            </w14:solidFill>
          </w14:textFill>
        </w:rPr>
        <w:t>, 45, 31-48</w:t>
      </w:r>
      <w:r>
        <w:rPr>
          <w:rFonts w:hint="default" w:ascii="Arial" w:hAnsi="Arial" w:eastAsia="SimSun" w:cs="Arial"/>
          <w:i w:val="0"/>
          <w:iCs w:val="0"/>
          <w:caps w:val="0"/>
          <w:color w:val="000000" w:themeColor="text1"/>
          <w:spacing w:val="0"/>
          <w:sz w:val="24"/>
          <w:szCs w:val="24"/>
          <w:shd w:val="clear" w:fill="FFFFFF"/>
          <w:lang w:val="en-PH"/>
          <w14:textFill>
            <w14:solidFill>
              <w14:schemeClr w14:val="tx1"/>
            </w14:solidFill>
          </w14:textFill>
        </w:rPr>
        <w:t xml:space="preserve">. </w:t>
      </w:r>
      <w:r>
        <w:rPr>
          <w:rFonts w:hint="default" w:ascii="Arial" w:hAnsi="Arial" w:eastAsia="SimSun" w:cs="Arial"/>
          <w:i w:val="0"/>
          <w:iCs w:val="0"/>
          <w:caps w:val="0"/>
          <w:color w:val="000000" w:themeColor="text1"/>
          <w:spacing w:val="0"/>
          <w:sz w:val="24"/>
          <w:szCs w:val="24"/>
          <w:shd w:val="clear" w:fill="FFFFFF"/>
          <w:lang w:val="en-US"/>
          <w14:textFill>
            <w14:solidFill>
              <w14:schemeClr w14:val="tx1"/>
            </w14:solidFill>
          </w14:textFill>
        </w:rPr>
        <w:tab/>
      </w:r>
      <w:r>
        <w:rPr>
          <w:rFonts w:hint="default" w:ascii="Arial" w:hAnsi="Arial" w:eastAsia="SimSun" w:cs="Arial"/>
          <w:i w:val="0"/>
          <w:iCs w:val="0"/>
          <w:caps w:val="0"/>
          <w:color w:val="000000" w:themeColor="text1"/>
          <w:spacing w:val="0"/>
          <w:sz w:val="24"/>
          <w:szCs w:val="24"/>
          <w:shd w:val="clear" w:fill="FFFFFF"/>
          <w:lang w:val="en-PH"/>
          <w14:textFill>
            <w14:solidFill>
              <w14:schemeClr w14:val="tx1"/>
            </w14:solidFill>
          </w14:textFill>
        </w:rPr>
        <w:t>http://www.sciepub.com/reference/51580</w:t>
      </w:r>
    </w:p>
    <w:p>
      <w:pPr>
        <w:jc w:val="both"/>
        <w:rPr>
          <w:rFonts w:hint="default" w:ascii="Arial" w:hAnsi="Arial" w:eastAsia="SimSun" w:cs="Arial"/>
          <w:b w:val="0"/>
          <w:bCs w:val="0"/>
          <w:color w:val="000000" w:themeColor="text1"/>
          <w:kern w:val="0"/>
          <w:sz w:val="24"/>
          <w:szCs w:val="24"/>
          <w:lang w:val="en-PH" w:eastAsia="zh-CN" w:bidi="ar"/>
          <w14:textFill>
            <w14:solidFill>
              <w14:schemeClr w14:val="tx1"/>
            </w14:solidFill>
          </w14:textFill>
        </w:rPr>
      </w:pPr>
    </w:p>
    <w:p>
      <w:pPr>
        <w:jc w:val="both"/>
        <w:rPr>
          <w:rFonts w:hint="default" w:ascii="Arial" w:hAnsi="Arial" w:cs="Arial"/>
          <w:i w:val="0"/>
          <w:iCs w:val="0"/>
          <w:color w:val="000000" w:themeColor="text1"/>
          <w:sz w:val="24"/>
          <w:szCs w:val="24"/>
          <w:lang w:val="en-US"/>
          <w14:textFill>
            <w14:solidFill>
              <w14:schemeClr w14:val="tx1"/>
            </w14:solidFill>
          </w14:textFill>
        </w:rPr>
      </w:pPr>
      <w:r>
        <w:rPr>
          <w:rFonts w:hint="default" w:ascii="Arial" w:hAnsi="Arial" w:eastAsia="SimSun" w:cs="Arial"/>
          <w:b w:val="0"/>
          <w:bCs w:val="0"/>
          <w:color w:val="000000" w:themeColor="text1"/>
          <w:kern w:val="0"/>
          <w:sz w:val="24"/>
          <w:szCs w:val="24"/>
          <w:lang w:val="en-PH" w:eastAsia="zh-CN" w:bidi="ar"/>
          <w14:textFill>
            <w14:solidFill>
              <w14:schemeClr w14:val="tx1"/>
            </w14:solidFill>
          </w14:textFill>
        </w:rPr>
        <w:t xml:space="preserve">Darling-Hammond, </w:t>
      </w:r>
      <w:r>
        <w:rPr>
          <w:rFonts w:hint="default" w:ascii="Arial" w:hAnsi="Arial" w:eastAsia="SimSun" w:cs="Arial"/>
          <w:b w:val="0"/>
          <w:bCs w:val="0"/>
          <w:color w:val="000000" w:themeColor="text1"/>
          <w:kern w:val="0"/>
          <w:sz w:val="24"/>
          <w:szCs w:val="24"/>
          <w:lang w:val="en-US" w:eastAsia="zh-CN" w:bidi="ar"/>
          <w14:textFill>
            <w14:solidFill>
              <w14:schemeClr w14:val="tx1"/>
            </w14:solidFill>
          </w14:textFill>
        </w:rPr>
        <w:t>L., Flook, L., Cook-Harvey, C., BArron, B., &amp; Osher, D. (</w:t>
      </w:r>
      <w:r>
        <w:rPr>
          <w:rFonts w:hint="default" w:ascii="Arial" w:hAnsi="Arial" w:eastAsia="SimSun" w:cs="Arial"/>
          <w:b w:val="0"/>
          <w:bCs w:val="0"/>
          <w:color w:val="000000" w:themeColor="text1"/>
          <w:kern w:val="0"/>
          <w:sz w:val="24"/>
          <w:szCs w:val="24"/>
          <w:lang w:val="en-PH" w:eastAsia="zh-CN" w:bidi="ar"/>
          <w14:textFill>
            <w14:solidFill>
              <w14:schemeClr w14:val="tx1"/>
            </w14:solidFill>
          </w14:textFill>
        </w:rPr>
        <w:t>2020)</w:t>
      </w:r>
      <w:r>
        <w:rPr>
          <w:rFonts w:hint="default" w:ascii="Arial" w:hAnsi="Arial" w:eastAsia="SimSun" w:cs="Arial"/>
          <w:b w:val="0"/>
          <w:bCs w:val="0"/>
          <w:color w:val="000000" w:themeColor="text1"/>
          <w:kern w:val="0"/>
          <w:sz w:val="24"/>
          <w:szCs w:val="24"/>
          <w:lang w:val="en-US" w:eastAsia="zh-CN" w:bidi="ar"/>
          <w14:textFill>
            <w14:solidFill>
              <w14:schemeClr w14:val="tx1"/>
            </w14:solidFill>
          </w14:textFill>
        </w:rPr>
        <w:t xml:space="preserve">. </w:t>
      </w:r>
      <w:r>
        <w:rPr>
          <w:rFonts w:hint="default" w:ascii="Arial" w:hAnsi="Arial" w:eastAsia="SimSun" w:cs="Arial"/>
          <w:b w:val="0"/>
          <w:bCs w:val="0"/>
          <w:color w:val="000000" w:themeColor="text1"/>
          <w:kern w:val="0"/>
          <w:sz w:val="24"/>
          <w:szCs w:val="24"/>
          <w:lang w:val="en-US" w:eastAsia="zh-CN" w:bidi="ar"/>
          <w14:textFill>
            <w14:solidFill>
              <w14:schemeClr w14:val="tx1"/>
            </w14:solidFill>
          </w14:textFill>
        </w:rPr>
        <w:tab/>
      </w:r>
      <w:r>
        <w:rPr>
          <w:rFonts w:hint="default" w:ascii="Arial" w:hAnsi="Arial" w:eastAsia="SimSun" w:cs="Arial"/>
          <w:b w:val="0"/>
          <w:bCs w:val="0"/>
          <w:i w:val="0"/>
          <w:iCs w:val="0"/>
          <w:color w:val="000000" w:themeColor="text1"/>
          <w:kern w:val="0"/>
          <w:sz w:val="24"/>
          <w:szCs w:val="24"/>
          <w:lang w:val="en-US" w:eastAsia="zh-CN" w:bidi="ar"/>
          <w14:textFill>
            <w14:solidFill>
              <w14:schemeClr w14:val="tx1"/>
            </w14:solidFill>
          </w14:textFill>
        </w:rPr>
        <w:t xml:space="preserve">Implications for educational practice of the science of learning and </w:t>
      </w:r>
      <w:r>
        <w:rPr>
          <w:rFonts w:hint="default" w:ascii="Arial" w:hAnsi="Arial" w:eastAsia="SimSun" w:cs="Arial"/>
          <w:b w:val="0"/>
          <w:bCs w:val="0"/>
          <w:i w:val="0"/>
          <w:iCs w:val="0"/>
          <w:color w:val="000000" w:themeColor="text1"/>
          <w:kern w:val="0"/>
          <w:sz w:val="24"/>
          <w:szCs w:val="24"/>
          <w:lang w:val="en-US" w:eastAsia="zh-CN" w:bidi="ar"/>
          <w14:textFill>
            <w14:solidFill>
              <w14:schemeClr w14:val="tx1"/>
            </w14:solidFill>
          </w14:textFill>
        </w:rPr>
        <w:tab/>
      </w:r>
      <w:r>
        <w:rPr>
          <w:rFonts w:hint="default" w:ascii="Arial" w:hAnsi="Arial" w:eastAsia="SimSun" w:cs="Arial"/>
          <w:b w:val="0"/>
          <w:bCs w:val="0"/>
          <w:i w:val="0"/>
          <w:iCs w:val="0"/>
          <w:color w:val="000000" w:themeColor="text1"/>
          <w:kern w:val="0"/>
          <w:sz w:val="24"/>
          <w:szCs w:val="24"/>
          <w:lang w:val="en-US" w:eastAsia="zh-CN" w:bidi="ar"/>
          <w14:textFill>
            <w14:solidFill>
              <w14:schemeClr w14:val="tx1"/>
            </w14:solidFill>
          </w14:textFill>
        </w:rPr>
        <w:t>development</w:t>
      </w:r>
      <w:r>
        <w:rPr>
          <w:rFonts w:hint="default" w:ascii="Arial" w:hAnsi="Arial" w:eastAsia="SimSun" w:cs="Arial"/>
          <w:b w:val="0"/>
          <w:bCs w:val="0"/>
          <w:i/>
          <w:iCs/>
          <w:color w:val="000000" w:themeColor="text1"/>
          <w:kern w:val="0"/>
          <w:sz w:val="24"/>
          <w:szCs w:val="24"/>
          <w:lang w:val="en-US" w:eastAsia="zh-CN" w:bidi="ar"/>
          <w14:textFill>
            <w14:solidFill>
              <w14:schemeClr w14:val="tx1"/>
            </w14:solidFill>
          </w14:textFill>
        </w:rPr>
        <w:t>. Applied developmental Science, 24</w:t>
      </w:r>
      <w:r>
        <w:rPr>
          <w:rFonts w:hint="default" w:ascii="Arial" w:hAnsi="Arial" w:eastAsia="SimSun" w:cs="Arial"/>
          <w:b w:val="0"/>
          <w:bCs w:val="0"/>
          <w:i w:val="0"/>
          <w:iCs w:val="0"/>
          <w:color w:val="000000" w:themeColor="text1"/>
          <w:kern w:val="0"/>
          <w:sz w:val="24"/>
          <w:szCs w:val="24"/>
          <w:lang w:val="en-US" w:eastAsia="zh-CN" w:bidi="ar"/>
          <w14:textFill>
            <w14:solidFill>
              <w14:schemeClr w14:val="tx1"/>
            </w14:solidFill>
          </w14:textFill>
        </w:rPr>
        <w:t xml:space="preserve">(2), 21-28. </w:t>
      </w:r>
      <w:r>
        <w:rPr>
          <w:rFonts w:hint="default" w:ascii="Arial" w:hAnsi="Arial" w:eastAsia="SimSun" w:cs="Arial"/>
          <w:b w:val="0"/>
          <w:bCs w:val="0"/>
          <w:i w:val="0"/>
          <w:iCs w:val="0"/>
          <w:color w:val="000000" w:themeColor="text1"/>
          <w:kern w:val="0"/>
          <w:sz w:val="24"/>
          <w:szCs w:val="24"/>
          <w:lang w:val="en-US" w:eastAsia="zh-CN" w:bidi="ar"/>
          <w14:textFill>
            <w14:solidFill>
              <w14:schemeClr w14:val="tx1"/>
            </w14:solidFill>
          </w14:textFill>
        </w:rPr>
        <w:tab/>
      </w:r>
      <w:r>
        <w:rPr>
          <w:rFonts w:hint="default" w:ascii="Arial" w:hAnsi="Arial" w:eastAsia="SimSun" w:cs="Arial"/>
          <w:b w:val="0"/>
          <w:bCs w:val="0"/>
          <w:i w:val="0"/>
          <w:iCs w:val="0"/>
          <w:color w:val="000000" w:themeColor="text1"/>
          <w:kern w:val="0"/>
          <w:sz w:val="24"/>
          <w:szCs w:val="24"/>
          <w:lang w:val="en-US" w:eastAsia="zh-CN"/>
          <w14:textFill>
            <w14:solidFill>
              <w14:schemeClr w14:val="tx1"/>
            </w14:solidFill>
          </w14:textFill>
        </w:rPr>
        <w:t>https://www.tandfonline.com/doi/full/10.1080/10888691.2018.1537791</w:t>
      </w:r>
    </w:p>
    <w:p>
      <w:pPr>
        <w:jc w:val="both"/>
        <w:rPr>
          <w:rFonts w:hint="default" w:ascii="Arial" w:hAnsi="Arial" w:cs="Arial"/>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color w:val="000000" w:themeColor="text1"/>
          <w:sz w:val="24"/>
          <w:szCs w:val="24"/>
          <w:lang w:val="en-PH"/>
          <w14:textFill>
            <w14:solidFill>
              <w14:schemeClr w14:val="tx1"/>
            </w14:solidFill>
          </w14:textFill>
        </w:rPr>
      </w:pPr>
      <w:r>
        <w:rPr>
          <w:rFonts w:hint="default" w:ascii="Arial" w:hAnsi="Arial" w:eastAsia="SimSun" w:cs="Arial"/>
          <w:sz w:val="24"/>
          <w:szCs w:val="24"/>
        </w:rPr>
        <w:t>DiNapoli</w:t>
      </w:r>
      <w:r>
        <w:rPr>
          <w:rFonts w:hint="default" w:ascii="Arial" w:hAnsi="Arial" w:eastAsia="SimSun" w:cs="Arial"/>
          <w:sz w:val="24"/>
          <w:szCs w:val="24"/>
          <w:lang w:val="en-PH"/>
        </w:rPr>
        <w:t>, J.</w:t>
      </w:r>
      <w:r>
        <w:rPr>
          <w:rFonts w:hint="default" w:ascii="Arial" w:hAnsi="Arial" w:eastAsia="SimSun" w:cs="Arial"/>
          <w:sz w:val="24"/>
          <w:szCs w:val="24"/>
        </w:rPr>
        <w:t xml:space="preserve"> </w:t>
      </w:r>
      <w:r>
        <w:rPr>
          <w:rFonts w:hint="default" w:ascii="Arial" w:hAnsi="Arial" w:eastAsia="SimSun" w:cs="Arial"/>
          <w:sz w:val="24"/>
          <w:szCs w:val="24"/>
          <w:lang w:val="en-PH"/>
        </w:rPr>
        <w:t xml:space="preserve">(2018). </w:t>
      </w:r>
      <w:r>
        <w:rPr>
          <w:rFonts w:hint="default" w:ascii="Arial" w:hAnsi="Arial" w:eastAsia="SimSun" w:cs="Arial"/>
          <w:i/>
          <w:iCs/>
          <w:sz w:val="24"/>
          <w:szCs w:val="24"/>
          <w:lang w:val="en-PH"/>
        </w:rPr>
        <w:t xml:space="preserve">Supporting secondary students’ perseverance for solving </w:t>
      </w:r>
      <w:r>
        <w:rPr>
          <w:rFonts w:hint="default" w:ascii="Arial" w:hAnsi="Arial" w:eastAsia="SimSun" w:cs="Arial"/>
          <w:i/>
          <w:iCs/>
          <w:sz w:val="24"/>
          <w:szCs w:val="24"/>
          <w:lang w:val="en-US"/>
        </w:rPr>
        <w:tab/>
      </w:r>
      <w:r>
        <w:rPr>
          <w:rFonts w:hint="default" w:ascii="Arial" w:hAnsi="Arial" w:eastAsia="SimSun" w:cs="Arial"/>
          <w:i/>
          <w:iCs/>
          <w:sz w:val="24"/>
          <w:szCs w:val="24"/>
          <w:lang w:val="en-PH"/>
        </w:rPr>
        <w:t>challenging mathematics tasks</w:t>
      </w:r>
      <w:r>
        <w:rPr>
          <w:rFonts w:hint="default" w:ascii="Arial" w:hAnsi="Arial" w:eastAsia="SimSun" w:cs="Arial"/>
          <w:sz w:val="24"/>
          <w:szCs w:val="24"/>
          <w:lang w:val="en-PH"/>
        </w:rPr>
        <w:t xml:space="preserve">. </w:t>
      </w:r>
      <w:r>
        <w:rPr>
          <w:rFonts w:hint="default" w:ascii="Arial" w:hAnsi="Arial" w:eastAsia="SimSun" w:cs="Arial"/>
          <w:sz w:val="24"/>
          <w:szCs w:val="24"/>
        </w:rPr>
        <w:t xml:space="preserve">College of Education and Human </w:t>
      </w:r>
      <w:r>
        <w:rPr>
          <w:rFonts w:hint="default" w:ascii="Arial" w:hAnsi="Arial" w:eastAsia="SimSun" w:cs="Arial"/>
          <w:sz w:val="24"/>
          <w:szCs w:val="24"/>
          <w:lang w:val="en-US"/>
        </w:rPr>
        <w:tab/>
      </w:r>
      <w:r>
        <w:rPr>
          <w:rFonts w:hint="default" w:ascii="Arial" w:hAnsi="Arial" w:eastAsia="SimSun" w:cs="Arial"/>
          <w:sz w:val="24"/>
          <w:szCs w:val="24"/>
        </w:rPr>
        <w:t>Development</w:t>
      </w:r>
      <w:r>
        <w:rPr>
          <w:rFonts w:hint="default" w:ascii="Arial" w:hAnsi="Arial" w:eastAsia="SimSun" w:cs="Arial"/>
          <w:sz w:val="24"/>
          <w:szCs w:val="24"/>
          <w:lang w:val="en-PH"/>
        </w:rPr>
        <w:t xml:space="preserve">. </w:t>
      </w:r>
      <w:r>
        <w:rPr>
          <w:rFonts w:hint="default" w:ascii="Arial" w:hAnsi="Arial" w:eastAsia="SimSun" w:cs="Arial"/>
          <w:sz w:val="24"/>
          <w:szCs w:val="24"/>
        </w:rPr>
        <w:t>University of Delaware</w:t>
      </w:r>
      <w:r>
        <w:rPr>
          <w:rFonts w:hint="default" w:ascii="Arial" w:hAnsi="Arial" w:eastAsia="SimSun" w:cs="Arial"/>
          <w:sz w:val="24"/>
          <w:szCs w:val="24"/>
          <w:lang w:val="en-PH"/>
        </w:rPr>
        <w:t xml:space="preserve">. </w:t>
      </w:r>
      <w:r>
        <w:rPr>
          <w:rFonts w:hint="default" w:ascii="Arial" w:hAnsi="Arial" w:eastAsia="SimSun" w:cs="Arial"/>
          <w:sz w:val="24"/>
          <w:szCs w:val="24"/>
          <w:lang w:val="en-US"/>
        </w:rPr>
        <w:tab/>
      </w:r>
      <w:r>
        <w:rPr>
          <w:rFonts w:hint="default" w:ascii="Arial" w:hAnsi="Arial" w:eastAsia="SimSun" w:cs="Arial"/>
          <w:sz w:val="24"/>
          <w:szCs w:val="24"/>
          <w:lang w:val="en-PH"/>
        </w:rPr>
        <w:t>https://udspace.udel.edu/bitstream/handle/19716/23958/DiNapoli_udel_00</w:t>
      </w:r>
      <w:r>
        <w:rPr>
          <w:rFonts w:hint="default" w:ascii="Arial" w:hAnsi="Arial" w:eastAsia="SimSun" w:cs="Arial"/>
          <w:sz w:val="24"/>
          <w:szCs w:val="24"/>
          <w:lang w:val="en-US"/>
        </w:rPr>
        <w:tab/>
      </w:r>
      <w:r>
        <w:rPr>
          <w:rFonts w:hint="default" w:ascii="Arial" w:hAnsi="Arial" w:eastAsia="SimSun" w:cs="Arial"/>
          <w:sz w:val="24"/>
          <w:szCs w:val="24"/>
          <w:lang w:val="en-PH"/>
        </w:rPr>
        <w:t>60D_13442.pdf?sequence=1&amp;isAllowed=y</w:t>
      </w:r>
      <w:r>
        <w:rPr>
          <w:rFonts w:hint="default" w:ascii="SimSun" w:hAnsi="SimSun" w:eastAsia="SimSun" w:cs="SimSun"/>
          <w:sz w:val="24"/>
          <w:szCs w:val="24"/>
          <w:lang w:val="en-PH"/>
        </w:rPr>
        <w:t xml:space="preserve"> </w:t>
      </w: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cs="Arial"/>
          <w:sz w:val="24"/>
          <w:szCs w:val="24"/>
          <w:lang w:val="en-PH"/>
        </w:rPr>
      </w:pPr>
      <w:r>
        <w:rPr>
          <w:rFonts w:hint="default" w:ascii="Arial" w:hAnsi="Arial" w:eastAsia="SimSun" w:cs="Arial"/>
          <w:sz w:val="24"/>
          <w:szCs w:val="24"/>
        </w:rPr>
        <w:t xml:space="preserve">Dörnyei, Z., &amp; Kubanyiova, M. (2014). </w:t>
      </w:r>
      <w:r>
        <w:rPr>
          <w:rFonts w:hint="default" w:ascii="Arial" w:hAnsi="Arial" w:eastAsia="SimSun" w:cs="Arial"/>
          <w:i/>
          <w:iCs/>
          <w:sz w:val="24"/>
          <w:szCs w:val="24"/>
        </w:rPr>
        <w:t>Motivating learners, motivating teachers:</w:t>
      </w:r>
      <w:r>
        <w:rPr>
          <w:rFonts w:hint="default" w:ascii="Arial" w:hAnsi="Arial" w:eastAsia="SimSun" w:cs="Arial"/>
          <w:i/>
          <w:iCs/>
          <w:sz w:val="24"/>
          <w:szCs w:val="24"/>
          <w:lang w:val="en-US"/>
        </w:rPr>
        <w:t xml:space="preserve"> </w:t>
      </w:r>
      <w:r>
        <w:rPr>
          <w:rFonts w:hint="default" w:ascii="Arial" w:hAnsi="Arial" w:eastAsia="SimSun" w:cs="Arial"/>
          <w:i/>
          <w:iCs/>
          <w:sz w:val="24"/>
          <w:szCs w:val="24"/>
          <w:lang w:val="en-US"/>
        </w:rPr>
        <w:tab/>
      </w:r>
      <w:r>
        <w:rPr>
          <w:rFonts w:hint="default" w:ascii="Arial" w:hAnsi="Arial" w:eastAsia="SimSun" w:cs="Arial"/>
          <w:i/>
          <w:iCs/>
          <w:sz w:val="24"/>
          <w:szCs w:val="24"/>
        </w:rPr>
        <w:t>Building vision in the language classroom</w:t>
      </w:r>
      <w:r>
        <w:rPr>
          <w:rFonts w:hint="default" w:ascii="Arial" w:hAnsi="Arial" w:eastAsia="SimSun" w:cs="Arial"/>
          <w:sz w:val="24"/>
          <w:szCs w:val="24"/>
        </w:rPr>
        <w:t>.</w:t>
      </w:r>
      <w:r>
        <w:rPr>
          <w:rFonts w:hint="default" w:ascii="Arial" w:hAnsi="Arial" w:eastAsia="SimSun" w:cs="Arial"/>
          <w:sz w:val="24"/>
          <w:szCs w:val="24"/>
          <w:lang w:val="en-PH"/>
        </w:rPr>
        <w:t xml:space="preserve"> Retrieved from </w:t>
      </w:r>
      <w:r>
        <w:rPr>
          <w:rFonts w:hint="default" w:ascii="Arial" w:hAnsi="Arial" w:eastAsia="SimSun" w:cs="Arial"/>
          <w:sz w:val="24"/>
          <w:szCs w:val="24"/>
          <w:lang w:val="en-US"/>
        </w:rPr>
        <w:tab/>
      </w:r>
      <w:r>
        <w:rPr>
          <w:rFonts w:hint="default" w:ascii="Arial" w:hAnsi="Arial" w:eastAsia="SimSun" w:cs="Arial"/>
          <w:color w:val="auto"/>
          <w:sz w:val="24"/>
          <w:szCs w:val="24"/>
          <w:u w:val="none"/>
        </w:rPr>
        <w:fldChar w:fldCharType="begin"/>
      </w:r>
      <w:r>
        <w:rPr>
          <w:rFonts w:hint="default" w:ascii="Arial" w:hAnsi="Arial" w:eastAsia="SimSun" w:cs="Arial"/>
          <w:color w:val="auto"/>
          <w:sz w:val="24"/>
          <w:szCs w:val="24"/>
          <w:u w:val="none"/>
        </w:rPr>
        <w:instrText xml:space="preserve"> HYPERLINK "https://www.researchgate.net/publication/317871069_MOTIVATING_LEARNERS_MOTIVATING_TEACHERS_BUILDING_VISION_IN_THE_LANGUAGE_CLASSROOM_BY_ZOLTAN_DORNYEI_AND_MAGDALENA_KUBANYIOVA-BOOK_REVIEW" </w:instrText>
      </w:r>
      <w:r>
        <w:rPr>
          <w:rFonts w:hint="default" w:ascii="Arial" w:hAnsi="Arial" w:eastAsia="SimSun" w:cs="Arial"/>
          <w:color w:val="auto"/>
          <w:sz w:val="24"/>
          <w:szCs w:val="24"/>
          <w:u w:val="none"/>
        </w:rPr>
        <w:fldChar w:fldCharType="separate"/>
      </w:r>
      <w:r>
        <w:rPr>
          <w:rStyle w:val="10"/>
          <w:rFonts w:hint="default" w:ascii="Arial" w:hAnsi="Arial" w:eastAsia="SimSun" w:cs="Arial"/>
          <w:color w:val="auto"/>
          <w:sz w:val="24"/>
          <w:szCs w:val="24"/>
          <w:u w:val="none"/>
        </w:rPr>
        <w:t>https://www.researchgate.net/publication/317871069_MOTIVATING_LEA</w:t>
      </w:r>
      <w:r>
        <w:rPr>
          <w:rStyle w:val="10"/>
          <w:rFonts w:hint="default" w:ascii="Arial" w:hAnsi="Arial" w:eastAsia="SimSun" w:cs="Arial"/>
          <w:color w:val="auto"/>
          <w:sz w:val="24"/>
          <w:szCs w:val="24"/>
          <w:u w:val="none"/>
          <w:lang w:val="en-US"/>
        </w:rPr>
        <w:tab/>
      </w:r>
      <w:r>
        <w:rPr>
          <w:rStyle w:val="10"/>
          <w:rFonts w:hint="default" w:ascii="Arial" w:hAnsi="Arial" w:eastAsia="SimSun" w:cs="Arial"/>
          <w:color w:val="auto"/>
          <w:sz w:val="24"/>
          <w:szCs w:val="24"/>
          <w:u w:val="none"/>
        </w:rPr>
        <w:t>RNERS_MOTIVATING_TEACHERS_BUILDING_VISION_IN_THE_LANG</w:t>
      </w:r>
      <w:r>
        <w:rPr>
          <w:rStyle w:val="10"/>
          <w:rFonts w:hint="default" w:ascii="Arial" w:hAnsi="Arial" w:eastAsia="SimSun" w:cs="Arial"/>
          <w:color w:val="auto"/>
          <w:sz w:val="24"/>
          <w:szCs w:val="24"/>
          <w:u w:val="none"/>
          <w:lang w:val="en-US"/>
        </w:rPr>
        <w:tab/>
      </w:r>
      <w:r>
        <w:rPr>
          <w:rStyle w:val="10"/>
          <w:rFonts w:hint="default" w:ascii="Arial" w:hAnsi="Arial" w:eastAsia="SimSun" w:cs="Arial"/>
          <w:color w:val="auto"/>
          <w:sz w:val="24"/>
          <w:szCs w:val="24"/>
          <w:u w:val="none"/>
        </w:rPr>
        <w:t>UAGE_CLASSROOM_BY_ZOLTAN_DORNYEI_AND_MAGDALENA_KU</w:t>
      </w:r>
      <w:r>
        <w:rPr>
          <w:rStyle w:val="10"/>
          <w:rFonts w:hint="default" w:ascii="Arial" w:hAnsi="Arial" w:eastAsia="SimSun" w:cs="Arial"/>
          <w:color w:val="auto"/>
          <w:sz w:val="24"/>
          <w:szCs w:val="24"/>
          <w:u w:val="none"/>
          <w:lang w:val="en-US"/>
        </w:rPr>
        <w:tab/>
      </w:r>
      <w:r>
        <w:rPr>
          <w:rStyle w:val="10"/>
          <w:rFonts w:hint="default" w:ascii="Arial" w:hAnsi="Arial" w:eastAsia="SimSun" w:cs="Arial"/>
          <w:color w:val="auto"/>
          <w:sz w:val="24"/>
          <w:szCs w:val="24"/>
          <w:u w:val="none"/>
        </w:rPr>
        <w:t>BANYIOVA-BOOK_REVIEW</w:t>
      </w:r>
      <w:r>
        <w:rPr>
          <w:rFonts w:hint="default" w:ascii="Arial" w:hAnsi="Arial" w:eastAsia="SimSun" w:cs="Arial"/>
          <w:color w:val="auto"/>
          <w:sz w:val="24"/>
          <w:szCs w:val="24"/>
          <w:u w:val="none"/>
        </w:rPr>
        <w:fldChar w:fldCharType="end"/>
      </w: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cs="Arial"/>
          <w:sz w:val="24"/>
          <w:szCs w:val="24"/>
          <w:lang w:val="en-PH"/>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eastAsia="SimSun" w:cs="Arial"/>
          <w:sz w:val="24"/>
          <w:szCs w:val="24"/>
        </w:rPr>
      </w:pPr>
      <w:r>
        <w:rPr>
          <w:rFonts w:hint="default" w:ascii="Arial" w:hAnsi="Arial" w:eastAsia="SimSun" w:cs="Arial"/>
          <w:sz w:val="24"/>
          <w:szCs w:val="24"/>
        </w:rPr>
        <w:t xml:space="preserve">Dung, P., &amp; Florea, A. (2012). An approach for detecting learning styles in </w:t>
      </w:r>
      <w:r>
        <w:rPr>
          <w:rFonts w:hint="default" w:ascii="Arial" w:hAnsi="Arial" w:eastAsia="SimSun" w:cs="Arial"/>
          <w:sz w:val="24"/>
          <w:szCs w:val="24"/>
          <w:lang w:val="en-US"/>
        </w:rPr>
        <w:tab/>
      </w:r>
      <w:r>
        <w:rPr>
          <w:rFonts w:hint="default" w:ascii="Arial" w:hAnsi="Arial" w:eastAsia="SimSun" w:cs="Arial"/>
          <w:sz w:val="24"/>
          <w:szCs w:val="24"/>
        </w:rPr>
        <w:t xml:space="preserve">learning management systems based on learners’ behaviors. </w:t>
      </w:r>
      <w:r>
        <w:rPr>
          <w:rFonts w:hint="default" w:ascii="Arial" w:hAnsi="Arial" w:eastAsia="SimSun" w:cs="Arial"/>
          <w:i/>
          <w:iCs/>
          <w:sz w:val="24"/>
          <w:szCs w:val="24"/>
        </w:rPr>
        <w:t xml:space="preserve">International </w:t>
      </w:r>
      <w:r>
        <w:rPr>
          <w:rFonts w:hint="default" w:ascii="Arial" w:hAnsi="Arial" w:eastAsia="SimSun" w:cs="Arial"/>
          <w:i/>
          <w:iCs/>
          <w:sz w:val="24"/>
          <w:szCs w:val="24"/>
          <w:lang w:val="en-US"/>
        </w:rPr>
        <w:tab/>
      </w:r>
      <w:r>
        <w:rPr>
          <w:rFonts w:hint="default" w:ascii="Arial" w:hAnsi="Arial" w:eastAsia="SimSun" w:cs="Arial"/>
          <w:i/>
          <w:iCs/>
          <w:sz w:val="24"/>
          <w:szCs w:val="24"/>
        </w:rPr>
        <w:t>Conference on Education and Management Innovation IPEDR (30)</w:t>
      </w:r>
      <w:r>
        <w:rPr>
          <w:rFonts w:hint="default" w:ascii="Arial" w:hAnsi="Arial" w:eastAsia="SimSun" w:cs="Arial"/>
          <w:sz w:val="24"/>
          <w:szCs w:val="24"/>
        </w:rPr>
        <w:t xml:space="preserve">. </w:t>
      </w:r>
      <w:r>
        <w:rPr>
          <w:rFonts w:hint="default" w:ascii="Arial" w:hAnsi="Arial" w:eastAsia="SimSun" w:cs="Arial"/>
          <w:sz w:val="24"/>
          <w:szCs w:val="24"/>
          <w:lang w:val="en-US"/>
        </w:rPr>
        <w:tab/>
      </w:r>
      <w:r>
        <w:rPr>
          <w:rFonts w:hint="default" w:ascii="Arial" w:hAnsi="Arial" w:eastAsia="SimSun" w:cs="Arial"/>
          <w:sz w:val="24"/>
          <w:szCs w:val="24"/>
        </w:rPr>
        <w:t>IACSIT Press, Singapore.</w:t>
      </w: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Arial" w:hAnsi="Arial" w:eastAsia="SimSun" w:cs="Arial"/>
          <w:sz w:val="24"/>
          <w:szCs w:val="24"/>
        </w:rPr>
      </w:pPr>
    </w:p>
    <w:p>
      <w:pPr>
        <w:jc w:val="both"/>
        <w:rPr>
          <w:rFonts w:hint="default" w:ascii="Arial" w:hAnsi="Arial" w:cs="Arial"/>
          <w:b w:val="0"/>
          <w:bCs w:val="0"/>
          <w:color w:val="000000" w:themeColor="text1"/>
          <w:sz w:val="24"/>
          <w:szCs w:val="24"/>
          <w:lang w:val="en-PH"/>
          <w14:textFill>
            <w14:solidFill>
              <w14:schemeClr w14:val="tx1"/>
            </w14:solidFill>
          </w14:textFill>
        </w:rPr>
      </w:pPr>
      <w:r>
        <w:rPr>
          <w:rFonts w:hint="default" w:ascii="Arial" w:hAnsi="Arial" w:eastAsia="SimSun" w:cs="Arial"/>
          <w:sz w:val="24"/>
          <w:szCs w:val="24"/>
        </w:rPr>
        <w:t xml:space="preserve">Dunlosky, </w:t>
      </w:r>
      <w:r>
        <w:rPr>
          <w:rFonts w:hint="default" w:ascii="Arial" w:hAnsi="Arial" w:eastAsia="SimSun" w:cs="Arial"/>
          <w:sz w:val="24"/>
          <w:szCs w:val="24"/>
          <w:lang w:val="en-PH"/>
        </w:rPr>
        <w:t xml:space="preserve">J., </w:t>
      </w:r>
      <w:r>
        <w:rPr>
          <w:rFonts w:hint="default" w:ascii="Arial" w:hAnsi="Arial" w:eastAsia="SimSun" w:cs="Arial"/>
          <w:sz w:val="24"/>
          <w:szCs w:val="24"/>
        </w:rPr>
        <w:t>Rawson</w:t>
      </w:r>
      <w:r>
        <w:rPr>
          <w:rFonts w:hint="default" w:ascii="Arial" w:hAnsi="Arial" w:eastAsia="SimSun" w:cs="Arial"/>
          <w:sz w:val="24"/>
          <w:szCs w:val="24"/>
          <w:lang w:val="en-PH"/>
        </w:rPr>
        <w:t>, K.</w:t>
      </w:r>
      <w:r>
        <w:rPr>
          <w:rFonts w:hint="default" w:ascii="Arial" w:hAnsi="Arial" w:eastAsia="SimSun" w:cs="Arial"/>
          <w:sz w:val="24"/>
          <w:szCs w:val="24"/>
        </w:rPr>
        <w:t xml:space="preserve">, Marsh, </w:t>
      </w:r>
      <w:r>
        <w:rPr>
          <w:rFonts w:hint="default" w:ascii="Arial" w:hAnsi="Arial" w:eastAsia="SimSun" w:cs="Arial"/>
          <w:sz w:val="24"/>
          <w:szCs w:val="24"/>
          <w:lang w:val="en-PH"/>
        </w:rPr>
        <w:t xml:space="preserve">E., </w:t>
      </w:r>
      <w:r>
        <w:rPr>
          <w:rFonts w:hint="default" w:ascii="Arial" w:hAnsi="Arial" w:eastAsia="SimSun" w:cs="Arial"/>
          <w:sz w:val="24"/>
          <w:szCs w:val="24"/>
        </w:rPr>
        <w:t>Nathan</w:t>
      </w:r>
      <w:r>
        <w:rPr>
          <w:rFonts w:hint="default" w:ascii="Arial" w:hAnsi="Arial" w:eastAsia="SimSun" w:cs="Arial"/>
          <w:sz w:val="24"/>
          <w:szCs w:val="24"/>
          <w:lang w:val="en-PH"/>
        </w:rPr>
        <w:t>, M.</w:t>
      </w:r>
      <w:r>
        <w:rPr>
          <w:rFonts w:hint="default" w:ascii="Arial" w:hAnsi="Arial" w:eastAsia="SimSun" w:cs="Arial"/>
          <w:sz w:val="24"/>
          <w:szCs w:val="24"/>
        </w:rPr>
        <w:t xml:space="preserve">, </w:t>
      </w:r>
      <w:r>
        <w:rPr>
          <w:rFonts w:hint="default" w:ascii="Arial" w:hAnsi="Arial" w:eastAsia="SimSun" w:cs="Arial"/>
          <w:sz w:val="24"/>
          <w:szCs w:val="24"/>
          <w:lang w:val="en-PH"/>
        </w:rPr>
        <w:t>&amp;</w:t>
      </w:r>
      <w:r>
        <w:rPr>
          <w:rFonts w:hint="default" w:ascii="Arial" w:hAnsi="Arial" w:eastAsia="SimSun" w:cs="Arial"/>
          <w:sz w:val="24"/>
          <w:szCs w:val="24"/>
        </w:rPr>
        <w:t xml:space="preserve"> Willingham</w:t>
      </w:r>
      <w:r>
        <w:rPr>
          <w:rFonts w:hint="default" w:ascii="Arial" w:hAnsi="Arial" w:eastAsia="SimSun" w:cs="Arial"/>
          <w:sz w:val="24"/>
          <w:szCs w:val="24"/>
          <w:lang w:val="en-PH"/>
        </w:rPr>
        <w:t xml:space="preserve">, D. (2013). </w:t>
      </w:r>
      <w:r>
        <w:rPr>
          <w:rFonts w:hint="default" w:ascii="Arial" w:hAnsi="Arial" w:eastAsia="SimSun" w:cs="Arial"/>
          <w:sz w:val="24"/>
          <w:szCs w:val="24"/>
          <w:lang w:val="en-US"/>
        </w:rPr>
        <w:tab/>
      </w:r>
      <w:r>
        <w:rPr>
          <w:rFonts w:hint="default" w:ascii="Arial" w:hAnsi="Arial" w:eastAsia="SimSun" w:cs="Arial"/>
          <w:sz w:val="24"/>
          <w:szCs w:val="24"/>
        </w:rPr>
        <w:t xml:space="preserve">Improving </w:t>
      </w:r>
      <w:r>
        <w:rPr>
          <w:rFonts w:hint="default" w:ascii="Arial" w:hAnsi="Arial" w:eastAsia="SimSun" w:cs="Arial"/>
          <w:sz w:val="24"/>
          <w:szCs w:val="24"/>
          <w:lang w:val="en-PH"/>
        </w:rPr>
        <w:t>s</w:t>
      </w:r>
      <w:r>
        <w:rPr>
          <w:rFonts w:hint="default" w:ascii="Arial" w:hAnsi="Arial" w:eastAsia="SimSun" w:cs="Arial"/>
          <w:sz w:val="24"/>
          <w:szCs w:val="24"/>
        </w:rPr>
        <w:t xml:space="preserve">tudents’ </w:t>
      </w:r>
      <w:r>
        <w:rPr>
          <w:rFonts w:hint="default" w:ascii="Arial" w:hAnsi="Arial" w:eastAsia="SimSun" w:cs="Arial"/>
          <w:sz w:val="24"/>
          <w:szCs w:val="24"/>
          <w:lang w:val="en-PH"/>
        </w:rPr>
        <w:t>l</w:t>
      </w:r>
      <w:r>
        <w:rPr>
          <w:rFonts w:hint="default" w:ascii="Arial" w:hAnsi="Arial" w:eastAsia="SimSun" w:cs="Arial"/>
          <w:sz w:val="24"/>
          <w:szCs w:val="24"/>
        </w:rPr>
        <w:t xml:space="preserve">earning </w:t>
      </w:r>
      <w:r>
        <w:rPr>
          <w:rFonts w:hint="default" w:ascii="Arial" w:hAnsi="Arial" w:eastAsia="SimSun" w:cs="Arial"/>
          <w:sz w:val="24"/>
          <w:szCs w:val="24"/>
          <w:lang w:val="en-PH"/>
        </w:rPr>
        <w:t>w</w:t>
      </w:r>
      <w:r>
        <w:rPr>
          <w:rFonts w:hint="default" w:ascii="Arial" w:hAnsi="Arial" w:eastAsia="SimSun" w:cs="Arial"/>
          <w:sz w:val="24"/>
          <w:szCs w:val="24"/>
        </w:rPr>
        <w:t xml:space="preserve">ith </w:t>
      </w:r>
      <w:r>
        <w:rPr>
          <w:rFonts w:hint="default" w:ascii="Arial" w:hAnsi="Arial" w:eastAsia="SimSun" w:cs="Arial"/>
          <w:sz w:val="24"/>
          <w:szCs w:val="24"/>
          <w:lang w:val="en-PH"/>
        </w:rPr>
        <w:t>e</w:t>
      </w:r>
      <w:r>
        <w:rPr>
          <w:rFonts w:hint="default" w:ascii="Arial" w:hAnsi="Arial" w:eastAsia="SimSun" w:cs="Arial"/>
          <w:sz w:val="24"/>
          <w:szCs w:val="24"/>
        </w:rPr>
        <w:t xml:space="preserve">ffective </w:t>
      </w:r>
      <w:r>
        <w:rPr>
          <w:rFonts w:hint="default" w:ascii="Arial" w:hAnsi="Arial" w:eastAsia="SimSun" w:cs="Arial"/>
          <w:sz w:val="24"/>
          <w:szCs w:val="24"/>
          <w:lang w:val="en-PH"/>
        </w:rPr>
        <w:t>l</w:t>
      </w:r>
      <w:r>
        <w:rPr>
          <w:rFonts w:hint="default" w:ascii="Arial" w:hAnsi="Arial" w:eastAsia="SimSun" w:cs="Arial"/>
          <w:sz w:val="24"/>
          <w:szCs w:val="24"/>
        </w:rPr>
        <w:t xml:space="preserve">earning </w:t>
      </w:r>
      <w:r>
        <w:rPr>
          <w:rFonts w:hint="default" w:ascii="Arial" w:hAnsi="Arial" w:eastAsia="SimSun" w:cs="Arial"/>
          <w:sz w:val="24"/>
          <w:szCs w:val="24"/>
          <w:lang w:val="en-PH"/>
        </w:rPr>
        <w:t>t</w:t>
      </w:r>
      <w:r>
        <w:rPr>
          <w:rFonts w:hint="default" w:ascii="Arial" w:hAnsi="Arial" w:eastAsia="SimSun" w:cs="Arial"/>
          <w:sz w:val="24"/>
          <w:szCs w:val="24"/>
        </w:rPr>
        <w:t xml:space="preserve">echniques: Promising </w:t>
      </w:r>
      <w:r>
        <w:rPr>
          <w:rFonts w:hint="default" w:ascii="Arial" w:hAnsi="Arial" w:eastAsia="SimSun" w:cs="Arial"/>
          <w:sz w:val="24"/>
          <w:szCs w:val="24"/>
          <w:lang w:val="en-US"/>
        </w:rPr>
        <w:tab/>
      </w:r>
      <w:r>
        <w:rPr>
          <w:rFonts w:hint="default" w:ascii="Arial" w:hAnsi="Arial" w:eastAsia="SimSun" w:cs="Arial"/>
          <w:sz w:val="24"/>
          <w:szCs w:val="24"/>
          <w:lang w:val="en-PH"/>
        </w:rPr>
        <w:t>d</w:t>
      </w:r>
      <w:r>
        <w:rPr>
          <w:rFonts w:hint="default" w:ascii="Arial" w:hAnsi="Arial" w:eastAsia="SimSun" w:cs="Arial"/>
          <w:sz w:val="24"/>
          <w:szCs w:val="24"/>
        </w:rPr>
        <w:t xml:space="preserve">irections </w:t>
      </w:r>
      <w:r>
        <w:rPr>
          <w:rFonts w:hint="default" w:ascii="Arial" w:hAnsi="Arial" w:eastAsia="SimSun" w:cs="Arial"/>
          <w:sz w:val="24"/>
          <w:szCs w:val="24"/>
          <w:lang w:val="en-PH"/>
        </w:rPr>
        <w:t>f</w:t>
      </w:r>
      <w:r>
        <w:rPr>
          <w:rFonts w:hint="default" w:ascii="Arial" w:hAnsi="Arial" w:eastAsia="SimSun" w:cs="Arial"/>
          <w:sz w:val="24"/>
          <w:szCs w:val="24"/>
        </w:rPr>
        <w:t xml:space="preserve">rom </w:t>
      </w:r>
      <w:r>
        <w:rPr>
          <w:rFonts w:hint="default" w:ascii="Arial" w:hAnsi="Arial" w:eastAsia="SimSun" w:cs="Arial"/>
          <w:sz w:val="24"/>
          <w:szCs w:val="24"/>
          <w:lang w:val="en-PH"/>
        </w:rPr>
        <w:t>c</w:t>
      </w:r>
      <w:r>
        <w:rPr>
          <w:rFonts w:hint="default" w:ascii="Arial" w:hAnsi="Arial" w:eastAsia="SimSun" w:cs="Arial"/>
          <w:sz w:val="24"/>
          <w:szCs w:val="24"/>
        </w:rPr>
        <w:t xml:space="preserve">ognitive and </w:t>
      </w:r>
      <w:r>
        <w:rPr>
          <w:rFonts w:hint="default" w:ascii="Arial" w:hAnsi="Arial" w:eastAsia="SimSun" w:cs="Arial"/>
          <w:sz w:val="24"/>
          <w:szCs w:val="24"/>
          <w:lang w:val="en-PH"/>
        </w:rPr>
        <w:t>e</w:t>
      </w:r>
      <w:r>
        <w:rPr>
          <w:rFonts w:hint="default" w:ascii="Arial" w:hAnsi="Arial" w:eastAsia="SimSun" w:cs="Arial"/>
          <w:sz w:val="24"/>
          <w:szCs w:val="24"/>
        </w:rPr>
        <w:t xml:space="preserve">ducational </w:t>
      </w:r>
      <w:r>
        <w:rPr>
          <w:rFonts w:hint="default" w:ascii="Arial" w:hAnsi="Arial" w:eastAsia="SimSun" w:cs="Arial"/>
          <w:sz w:val="24"/>
          <w:szCs w:val="24"/>
          <w:lang w:val="en-PH"/>
        </w:rPr>
        <w:t>p</w:t>
      </w:r>
      <w:r>
        <w:rPr>
          <w:rFonts w:hint="default" w:ascii="Arial" w:hAnsi="Arial" w:eastAsia="SimSun" w:cs="Arial"/>
          <w:sz w:val="24"/>
          <w:szCs w:val="24"/>
        </w:rPr>
        <w:t>sychology</w:t>
      </w:r>
      <w:r>
        <w:rPr>
          <w:rFonts w:hint="default" w:ascii="Arial" w:hAnsi="Arial" w:eastAsia="SimSun" w:cs="Arial"/>
          <w:sz w:val="24"/>
          <w:szCs w:val="24"/>
          <w:lang w:val="en-PH"/>
        </w:rPr>
        <w:t xml:space="preserve">. </w:t>
      </w:r>
      <w:r>
        <w:rPr>
          <w:rFonts w:hint="default" w:ascii="Arial" w:hAnsi="Arial" w:eastAsia="SimSun" w:cs="Arial"/>
          <w:i/>
          <w:iCs/>
          <w:sz w:val="24"/>
          <w:szCs w:val="24"/>
        </w:rPr>
        <w:t>Psychological Science in the Public Interest</w:t>
      </w:r>
      <w:r>
        <w:rPr>
          <w:rFonts w:hint="default" w:ascii="Arial" w:hAnsi="Arial" w:eastAsia="SimSun" w:cs="Arial"/>
          <w:i/>
          <w:iCs/>
          <w:sz w:val="24"/>
          <w:szCs w:val="24"/>
          <w:lang w:val="en-PH"/>
        </w:rPr>
        <w:t>,</w:t>
      </w:r>
      <w:r>
        <w:rPr>
          <w:rFonts w:hint="default" w:ascii="Arial" w:hAnsi="Arial" w:eastAsia="SimSun" w:cs="Arial"/>
          <w:i/>
          <w:iCs/>
          <w:sz w:val="24"/>
          <w:szCs w:val="24"/>
        </w:rPr>
        <w:t xml:space="preserve"> 14</w:t>
      </w:r>
      <w:r>
        <w:rPr>
          <w:rFonts w:hint="default" w:ascii="Arial" w:hAnsi="Arial" w:eastAsia="SimSun" w:cs="Arial"/>
          <w:sz w:val="24"/>
          <w:szCs w:val="24"/>
        </w:rPr>
        <w:t>(1) 4–58</w:t>
      </w:r>
      <w:r>
        <w:rPr>
          <w:rFonts w:hint="default" w:ascii="Arial" w:hAnsi="Arial" w:eastAsia="SimSun" w:cs="Arial"/>
          <w:sz w:val="24"/>
          <w:szCs w:val="24"/>
          <w:lang w:val="en-PH"/>
        </w:rPr>
        <w:t xml:space="preserve">. </w:t>
      </w:r>
      <w:r>
        <w:rPr>
          <w:rFonts w:hint="default" w:ascii="Arial" w:hAnsi="Arial" w:eastAsia="SimSun" w:cs="Arial"/>
          <w:sz w:val="24"/>
          <w:szCs w:val="24"/>
          <w:lang w:val="en-US"/>
        </w:rPr>
        <w:tab/>
      </w:r>
      <w:r>
        <w:rPr>
          <w:rFonts w:hint="default" w:ascii="Arial" w:hAnsi="Arial" w:eastAsia="SimSun" w:cs="Arial"/>
          <w:sz w:val="24"/>
          <w:szCs w:val="24"/>
          <w:lang w:val="en-PH"/>
        </w:rPr>
        <w:t>https://pcl.sitehost.iu.edu/rgoldsto/courses/dunloskyimprovinglearning.pdf</w:t>
      </w:r>
    </w:p>
    <w:p>
      <w:pPr>
        <w:jc w:val="both"/>
        <w:rPr>
          <w:rFonts w:hint="default" w:ascii="Arial" w:hAnsi="Arial" w:cs="Arial"/>
          <w:b w:val="0"/>
          <w:bCs w:val="0"/>
          <w:color w:val="000000" w:themeColor="text1"/>
          <w:sz w:val="24"/>
          <w:szCs w:val="24"/>
          <w:lang w:val="en-PH"/>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color w:val="000000" w:themeColor="text1"/>
          <w:sz w:val="24"/>
          <w:szCs w:val="24"/>
          <w:lang w:val="en-PH"/>
          <w14:textFill>
            <w14:solidFill>
              <w14:schemeClr w14:val="tx1"/>
            </w14:solidFill>
          </w14:textFill>
        </w:rPr>
      </w:pPr>
      <w:r>
        <w:rPr>
          <w:rFonts w:hint="default" w:ascii="Arial" w:hAnsi="Arial" w:eastAsia="sans-serif" w:cs="Arial"/>
          <w:i w:val="0"/>
          <w:iCs w:val="0"/>
          <w:caps w:val="0"/>
          <w:color w:val="000000" w:themeColor="text1"/>
          <w:spacing w:val="0"/>
          <w:sz w:val="24"/>
          <w:szCs w:val="24"/>
          <w14:textFill>
            <w14:solidFill>
              <w14:schemeClr w14:val="tx1"/>
            </w14:solidFill>
          </w14:textFill>
        </w:rPr>
        <w:t>Egalite, </w:t>
      </w:r>
      <w:r>
        <w:rPr>
          <w:rFonts w:hint="default" w:ascii="Arial" w:hAnsi="Arial" w:eastAsia="sans-serif" w:cs="Arial"/>
          <w:b w:val="0"/>
          <w:bCs w:val="0"/>
          <w:i w:val="0"/>
          <w:iCs w:val="0"/>
          <w:caps w:val="0"/>
          <w:color w:val="000000" w:themeColor="text1"/>
          <w:spacing w:val="0"/>
          <w:sz w:val="24"/>
          <w:szCs w:val="24"/>
          <w14:textFill>
            <w14:solidFill>
              <w14:schemeClr w14:val="tx1"/>
            </w14:solidFill>
          </w14:textFill>
        </w:rPr>
        <w:t>A. J.</w:t>
      </w:r>
      <w:r>
        <w:rPr>
          <w:rFonts w:hint="default" w:ascii="Arial" w:hAnsi="Arial" w:eastAsia="sans-serif" w:cs="Arial"/>
          <w:i w:val="0"/>
          <w:iCs w:val="0"/>
          <w:caps w:val="0"/>
          <w:color w:val="000000" w:themeColor="text1"/>
          <w:spacing w:val="0"/>
          <w:sz w:val="24"/>
          <w:szCs w:val="24"/>
          <w14:textFill>
            <w14:solidFill>
              <w14:schemeClr w14:val="tx1"/>
            </w14:solidFill>
          </w14:textFill>
        </w:rPr>
        <w:t>, &amp; Kisida, </w:t>
      </w:r>
      <w:r>
        <w:rPr>
          <w:rFonts w:hint="default" w:ascii="Arial" w:hAnsi="Arial" w:eastAsia="sans-serif" w:cs="Arial"/>
          <w:b w:val="0"/>
          <w:bCs w:val="0"/>
          <w:i w:val="0"/>
          <w:iCs w:val="0"/>
          <w:caps w:val="0"/>
          <w:color w:val="000000" w:themeColor="text1"/>
          <w:spacing w:val="0"/>
          <w:sz w:val="24"/>
          <w:szCs w:val="24"/>
          <w14:textFill>
            <w14:solidFill>
              <w14:schemeClr w14:val="tx1"/>
            </w14:solidFill>
          </w14:textFill>
        </w:rPr>
        <w:t>B</w:t>
      </w:r>
      <w:r>
        <w:rPr>
          <w:rFonts w:hint="default" w:ascii="Arial" w:hAnsi="Arial" w:eastAsia="sans-serif" w:cs="Arial"/>
          <w:i w:val="0"/>
          <w:iCs w:val="0"/>
          <w:caps w:val="0"/>
          <w:color w:val="000000" w:themeColor="text1"/>
          <w:spacing w:val="0"/>
          <w:sz w:val="24"/>
          <w:szCs w:val="24"/>
          <w14:textFill>
            <w14:solidFill>
              <w14:schemeClr w14:val="tx1"/>
            </w14:solidFill>
          </w14:textFill>
        </w:rPr>
        <w:t xml:space="preserve">. (2017). The effects of teacher match on students' </w:t>
      </w:r>
      <w:r>
        <w:rPr>
          <w:rFonts w:hint="default" w:ascii="Arial" w:hAnsi="Arial" w:eastAsia="sans-serif" w:cs="Arial"/>
          <w:i w:val="0"/>
          <w:iCs w:val="0"/>
          <w:caps w:val="0"/>
          <w:color w:val="000000" w:themeColor="text1"/>
          <w:spacing w:val="0"/>
          <w:sz w:val="24"/>
          <w:szCs w:val="24"/>
          <w:lang w:val="en-US"/>
          <w14:textFill>
            <w14:solidFill>
              <w14:schemeClr w14:val="tx1"/>
            </w14:solidFill>
          </w14:textFill>
        </w:rPr>
        <w:tab/>
      </w:r>
      <w:r>
        <w:rPr>
          <w:rFonts w:hint="default" w:ascii="Arial" w:hAnsi="Arial" w:eastAsia="sans-serif" w:cs="Arial"/>
          <w:i w:val="0"/>
          <w:iCs w:val="0"/>
          <w:caps w:val="0"/>
          <w:color w:val="000000" w:themeColor="text1"/>
          <w:spacing w:val="0"/>
          <w:sz w:val="24"/>
          <w:szCs w:val="24"/>
          <w14:textFill>
            <w14:solidFill>
              <w14:schemeClr w14:val="tx1"/>
            </w14:solidFill>
          </w14:textFill>
        </w:rPr>
        <w:t xml:space="preserve">academic perceptions and attitudes. </w:t>
      </w:r>
      <w:r>
        <w:rPr>
          <w:rFonts w:hint="default" w:ascii="Arial" w:hAnsi="Arial" w:eastAsia="sans-serif" w:cs="Arial"/>
          <w:i/>
          <w:iCs/>
          <w:caps w:val="0"/>
          <w:color w:val="000000" w:themeColor="text1"/>
          <w:spacing w:val="0"/>
          <w:sz w:val="24"/>
          <w:szCs w:val="24"/>
          <w14:textFill>
            <w14:solidFill>
              <w14:schemeClr w14:val="tx1"/>
            </w14:solidFill>
          </w14:textFill>
        </w:rPr>
        <w:t xml:space="preserve">Educational Evaluation and Policy </w:t>
      </w:r>
      <w:r>
        <w:rPr>
          <w:rFonts w:hint="default" w:ascii="Arial" w:hAnsi="Arial" w:eastAsia="sans-serif" w:cs="Arial"/>
          <w:i/>
          <w:iCs/>
          <w:caps w:val="0"/>
          <w:color w:val="000000" w:themeColor="text1"/>
          <w:spacing w:val="0"/>
          <w:sz w:val="24"/>
          <w:szCs w:val="24"/>
          <w:lang w:val="en-US"/>
          <w14:textFill>
            <w14:solidFill>
              <w14:schemeClr w14:val="tx1"/>
            </w14:solidFill>
          </w14:textFill>
        </w:rPr>
        <w:tab/>
      </w:r>
      <w:r>
        <w:rPr>
          <w:rFonts w:hint="default" w:ascii="Arial" w:hAnsi="Arial" w:eastAsia="sans-serif" w:cs="Arial"/>
          <w:i/>
          <w:iCs/>
          <w:caps w:val="0"/>
          <w:color w:val="000000" w:themeColor="text1"/>
          <w:spacing w:val="0"/>
          <w:sz w:val="24"/>
          <w:szCs w:val="24"/>
          <w14:textFill>
            <w14:solidFill>
              <w14:schemeClr w14:val="tx1"/>
            </w14:solidFill>
          </w14:textFill>
        </w:rPr>
        <w:t>Analysis</w:t>
      </w:r>
      <w:r>
        <w:rPr>
          <w:rFonts w:hint="default" w:ascii="Arial" w:hAnsi="Arial" w:eastAsia="sans-serif" w:cs="Arial"/>
          <w:i w:val="0"/>
          <w:iCs w:val="0"/>
          <w:caps w:val="0"/>
          <w:color w:val="000000" w:themeColor="text1"/>
          <w:spacing w:val="0"/>
          <w:sz w:val="24"/>
          <w:szCs w:val="24"/>
          <w14:textFill>
            <w14:solidFill>
              <w14:schemeClr w14:val="tx1"/>
            </w14:solidFill>
          </w14:textFill>
        </w:rPr>
        <w:t>, </w:t>
      </w:r>
      <w:r>
        <w:rPr>
          <w:rFonts w:hint="default" w:ascii="Arial" w:hAnsi="Arial" w:eastAsia="sans-serif" w:cs="Arial"/>
          <w:i/>
          <w:iCs/>
          <w:caps w:val="0"/>
          <w:color w:val="000000" w:themeColor="text1"/>
          <w:spacing w:val="0"/>
          <w:sz w:val="24"/>
          <w:szCs w:val="24"/>
          <w14:textFill>
            <w14:solidFill>
              <w14:schemeClr w14:val="tx1"/>
            </w14:solidFill>
          </w14:textFill>
        </w:rPr>
        <w:t>40</w:t>
      </w:r>
      <w:r>
        <w:rPr>
          <w:rFonts w:hint="default" w:ascii="Arial" w:hAnsi="Arial" w:eastAsia="sans-serif" w:cs="Arial"/>
          <w:i w:val="0"/>
          <w:iCs w:val="0"/>
          <w:caps w:val="0"/>
          <w:color w:val="000000" w:themeColor="text1"/>
          <w:spacing w:val="0"/>
          <w:sz w:val="24"/>
          <w:szCs w:val="24"/>
          <w14:textFill>
            <w14:solidFill>
              <w14:schemeClr w14:val="tx1"/>
            </w14:solidFill>
          </w14:textFill>
        </w:rPr>
        <w:t>(1), 59–81</w:t>
      </w:r>
      <w:r>
        <w:rPr>
          <w:rFonts w:hint="default" w:ascii="Arial" w:hAnsi="Arial" w:eastAsia="sans-serif" w:cs="Arial"/>
          <w:i w:val="0"/>
          <w:iCs w:val="0"/>
          <w:caps w:val="0"/>
          <w:color w:val="000000" w:themeColor="text1"/>
          <w:spacing w:val="0"/>
          <w:sz w:val="24"/>
          <w:szCs w:val="24"/>
          <w:lang w:val="en-PH"/>
          <w14:textFill>
            <w14:solidFill>
              <w14:schemeClr w14:val="tx1"/>
            </w14:solidFill>
          </w14:textFill>
        </w:rPr>
        <w:t xml:space="preserve"> </w:t>
      </w:r>
      <w:r>
        <w:rPr>
          <w:rFonts w:hint="default" w:ascii="Arial" w:hAnsi="Arial" w:eastAsia="sans-serif" w:cs="Arial"/>
          <w:i w:val="0"/>
          <w:iCs w:val="0"/>
          <w:caps w:val="0"/>
          <w:color w:val="000000" w:themeColor="text1"/>
          <w:spacing w:val="0"/>
          <w:sz w:val="24"/>
          <w:szCs w:val="24"/>
          <w:lang w:val="en-US"/>
          <w14:textFill>
            <w14:solidFill>
              <w14:schemeClr w14:val="tx1"/>
            </w14:solidFill>
          </w14:textFill>
        </w:rPr>
        <w:tab/>
      </w:r>
      <w:r>
        <w:rPr>
          <w:rFonts w:hint="default" w:ascii="Arial" w:hAnsi="Arial" w:eastAsia="sans-serif" w:cs="Arial"/>
          <w:i w:val="0"/>
          <w:iCs w:val="0"/>
          <w:caps w:val="0"/>
          <w:color w:val="000000" w:themeColor="text1"/>
          <w:spacing w:val="0"/>
          <w:sz w:val="24"/>
          <w:szCs w:val="24"/>
          <w:lang w:val="en-PH"/>
          <w14:textFill>
            <w14:solidFill>
              <w14:schemeClr w14:val="tx1"/>
            </w14:solidFill>
          </w14:textFill>
        </w:rPr>
        <w:t>https://journals.sagepub.com/doi/abs/10.3102/0162373717714056</w:t>
      </w: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color w:val="000000" w:themeColor="text1"/>
          <w:sz w:val="24"/>
          <w:szCs w:val="24"/>
          <w14:textFill>
            <w14:solidFill>
              <w14:schemeClr w14:val="tx1"/>
            </w14:solidFill>
          </w14:textFill>
        </w:rPr>
      </w:pPr>
    </w:p>
    <w:p>
      <w:pPr>
        <w:jc w:val="both"/>
        <w:rPr>
          <w:rFonts w:hint="default" w:ascii="Arial" w:hAnsi="Arial" w:cs="Arial"/>
          <w:color w:val="000000" w:themeColor="text1"/>
          <w:sz w:val="24"/>
          <w:szCs w:val="24"/>
          <w:lang w:val="en-PH"/>
          <w14:textFill>
            <w14:solidFill>
              <w14:schemeClr w14:val="tx1"/>
            </w14:solidFill>
          </w14:textFill>
        </w:rPr>
      </w:pPr>
      <w:r>
        <w:rPr>
          <w:rFonts w:hint="default" w:ascii="Arial" w:hAnsi="Arial" w:eastAsia="SimSun" w:cs="Arial"/>
          <w:color w:val="000000" w:themeColor="text1"/>
          <w:sz w:val="24"/>
          <w:szCs w:val="24"/>
          <w14:textFill>
            <w14:solidFill>
              <w14:schemeClr w14:val="tx1"/>
            </w14:solidFill>
          </w14:textFill>
        </w:rPr>
        <w:t xml:space="preserve">Francois, J. (2016). </w:t>
      </w:r>
      <w:r>
        <w:rPr>
          <w:rFonts w:hint="default" w:ascii="Arial" w:hAnsi="Arial" w:eastAsia="SimSun" w:cs="Arial"/>
          <w:i/>
          <w:iCs/>
          <w:color w:val="000000" w:themeColor="text1"/>
          <w:sz w:val="24"/>
          <w:szCs w:val="24"/>
          <w14:textFill>
            <w14:solidFill>
              <w14:schemeClr w14:val="tx1"/>
            </w14:solidFill>
          </w14:textFill>
        </w:rPr>
        <w:t xml:space="preserve">The impact of teacher prompting and questioning on third </w:t>
      </w:r>
      <w:r>
        <w:rPr>
          <w:rFonts w:hint="default" w:ascii="Arial" w:hAnsi="Arial" w:eastAsia="SimSun" w:cs="Arial"/>
          <w:i/>
          <w:iCs/>
          <w:color w:val="000000" w:themeColor="text1"/>
          <w:sz w:val="24"/>
          <w:szCs w:val="24"/>
          <w:lang w:val="en-US"/>
          <w14:textFill>
            <w14:solidFill>
              <w14:schemeClr w14:val="tx1"/>
            </w14:solidFill>
          </w14:textFill>
        </w:rPr>
        <w:tab/>
      </w:r>
      <w:r>
        <w:rPr>
          <w:rFonts w:hint="default" w:ascii="Arial" w:hAnsi="Arial" w:eastAsia="SimSun" w:cs="Arial"/>
          <w:i/>
          <w:iCs/>
          <w:color w:val="000000" w:themeColor="text1"/>
          <w:sz w:val="24"/>
          <w:szCs w:val="24"/>
          <w14:textFill>
            <w14:solidFill>
              <w14:schemeClr w14:val="tx1"/>
            </w14:solidFill>
          </w14:textFill>
        </w:rPr>
        <w:t>grade students' comprehension</w:t>
      </w:r>
      <w:r>
        <w:rPr>
          <w:rFonts w:hint="default" w:ascii="Arial" w:hAnsi="Arial" w:eastAsia="SimSun" w:cs="Arial"/>
          <w:color w:val="000000" w:themeColor="text1"/>
          <w:sz w:val="24"/>
          <w:szCs w:val="24"/>
          <w14:textFill>
            <w14:solidFill>
              <w14:schemeClr w14:val="tx1"/>
            </w14:solidFill>
          </w14:textFill>
        </w:rPr>
        <w:t xml:space="preserve">. Honors Program Theses. </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s="Arial"/>
          <w:color w:val="000000" w:themeColor="text1"/>
          <w:sz w:val="24"/>
          <w:szCs w:val="24"/>
          <w14:textFill>
            <w14:solidFill>
              <w14:schemeClr w14:val="tx1"/>
            </w14:solidFill>
          </w14:textFill>
        </w:rPr>
        <w:t>http://scholarworks.uni.edu/hpt/216</w:t>
      </w:r>
    </w:p>
    <w:p>
      <w:pPr>
        <w:jc w:val="both"/>
        <w:rPr>
          <w:rFonts w:hint="default" w:ascii="Arial" w:hAnsi="Arial" w:cs="Arial"/>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color w:val="000000" w:themeColor="text1"/>
          <w:sz w:val="24"/>
          <w:szCs w:val="24"/>
          <w:lang w:val="en-PH"/>
          <w14:textFill>
            <w14:solidFill>
              <w14:schemeClr w14:val="tx1"/>
            </w14:solidFill>
          </w14:textFill>
        </w:rPr>
      </w:pPr>
      <w:r>
        <w:rPr>
          <w:rFonts w:hint="default" w:ascii="Arial" w:hAnsi="Arial" w:eastAsia="sans-serif" w:cs="Arial"/>
          <w:i w:val="0"/>
          <w:iCs w:val="0"/>
          <w:caps w:val="0"/>
          <w:color w:val="000000" w:themeColor="text1"/>
          <w:spacing w:val="0"/>
          <w:sz w:val="24"/>
          <w:szCs w:val="24"/>
          <w14:textFill>
            <w14:solidFill>
              <w14:schemeClr w14:val="tx1"/>
            </w14:solidFill>
          </w14:textFill>
        </w:rPr>
        <w:t>Friedlaender, </w:t>
      </w:r>
      <w:r>
        <w:rPr>
          <w:rFonts w:hint="default" w:ascii="Arial" w:hAnsi="Arial" w:eastAsia="sans-serif" w:cs="Arial"/>
          <w:b w:val="0"/>
          <w:bCs w:val="0"/>
          <w:i w:val="0"/>
          <w:iCs w:val="0"/>
          <w:caps w:val="0"/>
          <w:color w:val="000000" w:themeColor="text1"/>
          <w:spacing w:val="0"/>
          <w:sz w:val="24"/>
          <w:szCs w:val="24"/>
          <w14:textFill>
            <w14:solidFill>
              <w14:schemeClr w14:val="tx1"/>
            </w14:solidFill>
          </w14:textFill>
        </w:rPr>
        <w:t>D.</w:t>
      </w:r>
      <w:r>
        <w:rPr>
          <w:rFonts w:hint="default" w:ascii="Arial" w:hAnsi="Arial" w:eastAsia="sans-serif" w:cs="Arial"/>
          <w:i w:val="0"/>
          <w:iCs w:val="0"/>
          <w:caps w:val="0"/>
          <w:color w:val="000000" w:themeColor="text1"/>
          <w:spacing w:val="0"/>
          <w:sz w:val="24"/>
          <w:szCs w:val="24"/>
          <w14:textFill>
            <w14:solidFill>
              <w14:schemeClr w14:val="tx1"/>
            </w14:solidFill>
          </w14:textFill>
        </w:rPr>
        <w:t>, Burns, </w:t>
      </w:r>
      <w:r>
        <w:rPr>
          <w:rFonts w:hint="default" w:ascii="Arial" w:hAnsi="Arial" w:eastAsia="sans-serif" w:cs="Arial"/>
          <w:b w:val="0"/>
          <w:bCs w:val="0"/>
          <w:i w:val="0"/>
          <w:iCs w:val="0"/>
          <w:caps w:val="0"/>
          <w:color w:val="000000" w:themeColor="text1"/>
          <w:spacing w:val="0"/>
          <w:sz w:val="24"/>
          <w:szCs w:val="24"/>
          <w14:textFill>
            <w14:solidFill>
              <w14:schemeClr w14:val="tx1"/>
            </w14:solidFill>
          </w14:textFill>
        </w:rPr>
        <w:t>D.</w:t>
      </w:r>
      <w:r>
        <w:rPr>
          <w:rFonts w:hint="default" w:ascii="Arial" w:hAnsi="Arial" w:eastAsia="sans-serif" w:cs="Arial"/>
          <w:i w:val="0"/>
          <w:iCs w:val="0"/>
          <w:caps w:val="0"/>
          <w:color w:val="000000" w:themeColor="text1"/>
          <w:spacing w:val="0"/>
          <w:sz w:val="24"/>
          <w:szCs w:val="24"/>
          <w14:textFill>
            <w14:solidFill>
              <w14:schemeClr w14:val="tx1"/>
            </w14:solidFill>
          </w14:textFill>
        </w:rPr>
        <w:t>, Lewis-Charp, </w:t>
      </w:r>
      <w:r>
        <w:rPr>
          <w:rFonts w:hint="default" w:ascii="Arial" w:hAnsi="Arial" w:eastAsia="sans-serif" w:cs="Arial"/>
          <w:b w:val="0"/>
          <w:bCs w:val="0"/>
          <w:i w:val="0"/>
          <w:iCs w:val="0"/>
          <w:caps w:val="0"/>
          <w:color w:val="000000" w:themeColor="text1"/>
          <w:spacing w:val="0"/>
          <w:sz w:val="24"/>
          <w:szCs w:val="24"/>
          <w14:textFill>
            <w14:solidFill>
              <w14:schemeClr w14:val="tx1"/>
            </w14:solidFill>
          </w14:textFill>
        </w:rPr>
        <w:t>H.</w:t>
      </w:r>
      <w:r>
        <w:rPr>
          <w:rFonts w:hint="default" w:ascii="Arial" w:hAnsi="Arial" w:eastAsia="sans-serif" w:cs="Arial"/>
          <w:i w:val="0"/>
          <w:iCs w:val="0"/>
          <w:caps w:val="0"/>
          <w:color w:val="000000" w:themeColor="text1"/>
          <w:spacing w:val="0"/>
          <w:sz w:val="24"/>
          <w:szCs w:val="24"/>
          <w14:textFill>
            <w14:solidFill>
              <w14:schemeClr w14:val="tx1"/>
            </w14:solidFill>
          </w14:textFill>
        </w:rPr>
        <w:t>, Cook-Harvey, </w:t>
      </w:r>
      <w:r>
        <w:rPr>
          <w:rFonts w:hint="default" w:ascii="Arial" w:hAnsi="Arial" w:eastAsia="sans-serif" w:cs="Arial"/>
          <w:b w:val="0"/>
          <w:bCs w:val="0"/>
          <w:i w:val="0"/>
          <w:iCs w:val="0"/>
          <w:caps w:val="0"/>
          <w:color w:val="000000" w:themeColor="text1"/>
          <w:spacing w:val="0"/>
          <w:sz w:val="24"/>
          <w:szCs w:val="24"/>
          <w14:textFill>
            <w14:solidFill>
              <w14:schemeClr w14:val="tx1"/>
            </w14:solidFill>
          </w14:textFill>
        </w:rPr>
        <w:t>C. M.</w:t>
      </w:r>
      <w:r>
        <w:rPr>
          <w:rFonts w:hint="default" w:ascii="Arial" w:hAnsi="Arial" w:eastAsia="sans-serif" w:cs="Arial"/>
          <w:i w:val="0"/>
          <w:iCs w:val="0"/>
          <w:caps w:val="0"/>
          <w:color w:val="000000" w:themeColor="text1"/>
          <w:spacing w:val="0"/>
          <w:sz w:val="24"/>
          <w:szCs w:val="24"/>
          <w14:textFill>
            <w14:solidFill>
              <w14:schemeClr w14:val="tx1"/>
            </w14:solidFill>
          </w14:textFill>
        </w:rPr>
        <w:t>, Zheng, </w:t>
      </w:r>
      <w:r>
        <w:rPr>
          <w:rFonts w:hint="default" w:ascii="Arial" w:hAnsi="Arial" w:eastAsia="sans-serif" w:cs="Arial"/>
          <w:b w:val="0"/>
          <w:bCs w:val="0"/>
          <w:i w:val="0"/>
          <w:iCs w:val="0"/>
          <w:caps w:val="0"/>
          <w:color w:val="000000" w:themeColor="text1"/>
          <w:spacing w:val="0"/>
          <w:sz w:val="24"/>
          <w:szCs w:val="24"/>
          <w14:textFill>
            <w14:solidFill>
              <w14:schemeClr w14:val="tx1"/>
            </w14:solidFill>
          </w14:textFill>
        </w:rPr>
        <w:t>X.</w:t>
      </w:r>
      <w:r>
        <w:rPr>
          <w:rFonts w:hint="default" w:ascii="Arial" w:hAnsi="Arial" w:eastAsia="sans-serif" w:cs="Arial"/>
          <w:i w:val="0"/>
          <w:iCs w:val="0"/>
          <w:caps w:val="0"/>
          <w:color w:val="000000" w:themeColor="text1"/>
          <w:spacing w:val="0"/>
          <w:sz w:val="24"/>
          <w:szCs w:val="24"/>
          <w14:textFill>
            <w14:solidFill>
              <w14:schemeClr w14:val="tx1"/>
            </w14:solidFill>
          </w14:textFill>
        </w:rPr>
        <w:t xml:space="preserve">, </w:t>
      </w:r>
      <w:r>
        <w:rPr>
          <w:rFonts w:hint="default" w:ascii="Arial" w:hAnsi="Arial" w:eastAsia="sans-serif" w:cs="Arial"/>
          <w:i w:val="0"/>
          <w:iCs w:val="0"/>
          <w:caps w:val="0"/>
          <w:color w:val="000000" w:themeColor="text1"/>
          <w:spacing w:val="0"/>
          <w:sz w:val="24"/>
          <w:szCs w:val="24"/>
          <w:lang w:val="en-US"/>
          <w14:textFill>
            <w14:solidFill>
              <w14:schemeClr w14:val="tx1"/>
            </w14:solidFill>
          </w14:textFill>
        </w:rPr>
        <w:tab/>
      </w:r>
      <w:r>
        <w:rPr>
          <w:rFonts w:hint="default" w:ascii="Arial" w:hAnsi="Arial" w:eastAsia="sans-serif" w:cs="Arial"/>
          <w:i w:val="0"/>
          <w:iCs w:val="0"/>
          <w:caps w:val="0"/>
          <w:color w:val="000000" w:themeColor="text1"/>
          <w:spacing w:val="0"/>
          <w:sz w:val="24"/>
          <w:szCs w:val="24"/>
          <w14:textFill>
            <w14:solidFill>
              <w14:schemeClr w14:val="tx1"/>
            </w14:solidFill>
          </w14:textFill>
        </w:rPr>
        <w:t>&amp; Darling-Hammond, </w:t>
      </w:r>
      <w:r>
        <w:rPr>
          <w:rFonts w:hint="default" w:ascii="Arial" w:hAnsi="Arial" w:eastAsia="sans-serif" w:cs="Arial"/>
          <w:b w:val="0"/>
          <w:bCs w:val="0"/>
          <w:i w:val="0"/>
          <w:iCs w:val="0"/>
          <w:caps w:val="0"/>
          <w:color w:val="000000" w:themeColor="text1"/>
          <w:spacing w:val="0"/>
          <w:sz w:val="24"/>
          <w:szCs w:val="24"/>
          <w14:textFill>
            <w14:solidFill>
              <w14:schemeClr w14:val="tx1"/>
            </w14:solidFill>
          </w14:textFill>
        </w:rPr>
        <w:t>L</w:t>
      </w:r>
      <w:r>
        <w:rPr>
          <w:rFonts w:hint="default" w:ascii="Arial" w:hAnsi="Arial" w:eastAsia="sans-serif" w:cs="Arial"/>
          <w:i w:val="0"/>
          <w:iCs w:val="0"/>
          <w:caps w:val="0"/>
          <w:color w:val="000000" w:themeColor="text1"/>
          <w:spacing w:val="0"/>
          <w:sz w:val="24"/>
          <w:szCs w:val="24"/>
          <w14:textFill>
            <w14:solidFill>
              <w14:schemeClr w14:val="tx1"/>
            </w14:solidFill>
          </w14:textFill>
        </w:rPr>
        <w:t xml:space="preserve">. (2014). </w:t>
      </w:r>
      <w:r>
        <w:rPr>
          <w:rFonts w:hint="default" w:ascii="Arial" w:hAnsi="Arial" w:eastAsia="sans-serif" w:cs="Arial"/>
          <w:i/>
          <w:iCs/>
          <w:caps w:val="0"/>
          <w:color w:val="000000" w:themeColor="text1"/>
          <w:spacing w:val="0"/>
          <w:sz w:val="24"/>
          <w:szCs w:val="24"/>
          <w14:textFill>
            <w14:solidFill>
              <w14:schemeClr w14:val="tx1"/>
            </w14:solidFill>
          </w14:textFill>
        </w:rPr>
        <w:t xml:space="preserve">Student-centered schools: Closing the </w:t>
      </w:r>
      <w:r>
        <w:rPr>
          <w:rFonts w:hint="default" w:ascii="Arial" w:hAnsi="Arial" w:eastAsia="sans-serif" w:cs="Arial"/>
          <w:i/>
          <w:iCs/>
          <w:caps w:val="0"/>
          <w:color w:val="000000" w:themeColor="text1"/>
          <w:spacing w:val="0"/>
          <w:sz w:val="24"/>
          <w:szCs w:val="24"/>
          <w:lang w:val="en-US"/>
          <w14:textFill>
            <w14:solidFill>
              <w14:schemeClr w14:val="tx1"/>
            </w14:solidFill>
          </w14:textFill>
        </w:rPr>
        <w:tab/>
      </w:r>
      <w:r>
        <w:rPr>
          <w:rFonts w:hint="default" w:ascii="Arial" w:hAnsi="Arial" w:eastAsia="sans-serif" w:cs="Arial"/>
          <w:i/>
          <w:iCs/>
          <w:caps w:val="0"/>
          <w:color w:val="000000" w:themeColor="text1"/>
          <w:spacing w:val="0"/>
          <w:sz w:val="24"/>
          <w:szCs w:val="24"/>
          <w14:textFill>
            <w14:solidFill>
              <w14:schemeClr w14:val="tx1"/>
            </w14:solidFill>
          </w14:textFill>
        </w:rPr>
        <w:t>opportunity gap</w:t>
      </w:r>
      <w:r>
        <w:rPr>
          <w:rFonts w:hint="default" w:ascii="Arial" w:hAnsi="Arial" w:eastAsia="sans-serif" w:cs="Arial"/>
          <w:i w:val="0"/>
          <w:iCs w:val="0"/>
          <w:caps w:val="0"/>
          <w:color w:val="000000" w:themeColor="text1"/>
          <w:spacing w:val="0"/>
          <w:sz w:val="24"/>
          <w:szCs w:val="24"/>
          <w14:textFill>
            <w14:solidFill>
              <w14:schemeClr w14:val="tx1"/>
            </w14:solidFill>
          </w14:textFill>
        </w:rPr>
        <w:t xml:space="preserve">. Stanford, CA: Stanford Center for Opportunity Policy in </w:t>
      </w:r>
      <w:r>
        <w:rPr>
          <w:rFonts w:hint="default" w:ascii="Arial" w:hAnsi="Arial" w:eastAsia="sans-serif" w:cs="Arial"/>
          <w:i w:val="0"/>
          <w:iCs w:val="0"/>
          <w:caps w:val="0"/>
          <w:color w:val="000000" w:themeColor="text1"/>
          <w:spacing w:val="0"/>
          <w:sz w:val="24"/>
          <w:szCs w:val="24"/>
          <w:lang w:val="en-US"/>
          <w14:textFill>
            <w14:solidFill>
              <w14:schemeClr w14:val="tx1"/>
            </w14:solidFill>
          </w14:textFill>
        </w:rPr>
        <w:tab/>
      </w:r>
      <w:r>
        <w:rPr>
          <w:rFonts w:hint="default" w:ascii="Arial" w:hAnsi="Arial" w:eastAsia="sans-serif" w:cs="Arial"/>
          <w:i w:val="0"/>
          <w:iCs w:val="0"/>
          <w:caps w:val="0"/>
          <w:color w:val="000000" w:themeColor="text1"/>
          <w:spacing w:val="0"/>
          <w:sz w:val="24"/>
          <w:szCs w:val="24"/>
          <w14:textFill>
            <w14:solidFill>
              <w14:schemeClr w14:val="tx1"/>
            </w14:solidFill>
          </w14:textFill>
        </w:rPr>
        <w:t>Education.</w:t>
      </w:r>
      <w:r>
        <w:rPr>
          <w:rFonts w:hint="default" w:ascii="Arial" w:hAnsi="Arial" w:eastAsia="sans-serif" w:cs="Arial"/>
          <w:i w:val="0"/>
          <w:iCs w:val="0"/>
          <w:caps w:val="0"/>
          <w:color w:val="000000" w:themeColor="text1"/>
          <w:spacing w:val="0"/>
          <w:sz w:val="24"/>
          <w:szCs w:val="24"/>
          <w:lang w:val="en-PH"/>
          <w14:textFill>
            <w14:solidFill>
              <w14:schemeClr w14:val="tx1"/>
            </w14:solidFill>
          </w14:textFill>
        </w:rPr>
        <w:t xml:space="preserve"> </w:t>
      </w:r>
      <w:r>
        <w:rPr>
          <w:rFonts w:hint="default" w:ascii="Arial" w:hAnsi="Arial" w:eastAsia="sans-serif" w:cs="Arial"/>
          <w:i w:val="0"/>
          <w:iCs w:val="0"/>
          <w:caps w:val="0"/>
          <w:color w:val="000000" w:themeColor="text1"/>
          <w:spacing w:val="0"/>
          <w:sz w:val="24"/>
          <w:szCs w:val="24"/>
          <w:lang w:val="en-US"/>
          <w14:textFill>
            <w14:solidFill>
              <w14:schemeClr w14:val="tx1"/>
            </w14:solidFill>
          </w14:textFill>
        </w:rPr>
        <w:tab/>
      </w:r>
      <w:r>
        <w:rPr>
          <w:rFonts w:hint="default" w:ascii="Arial" w:hAnsi="Arial" w:eastAsia="sans-serif" w:cs="Arial"/>
          <w:i w:val="0"/>
          <w:iCs w:val="0"/>
          <w:caps w:val="0"/>
          <w:color w:val="000000" w:themeColor="text1"/>
          <w:spacing w:val="0"/>
          <w:sz w:val="24"/>
          <w:szCs w:val="24"/>
          <w:lang w:val="en-PH"/>
          <w14:textFill>
            <w14:solidFill>
              <w14:schemeClr w14:val="tx1"/>
            </w14:solidFill>
          </w14:textFill>
        </w:rPr>
        <w:t>https://edpolicy.stanford.edu/sites/default/files/scope-pub-student-centered</w:t>
      </w:r>
      <w:r>
        <w:rPr>
          <w:rFonts w:hint="default" w:ascii="Arial" w:hAnsi="Arial" w:eastAsia="sans-serif" w:cs="Arial"/>
          <w:i w:val="0"/>
          <w:iCs w:val="0"/>
          <w:caps w:val="0"/>
          <w:color w:val="000000" w:themeColor="text1"/>
          <w:spacing w:val="0"/>
          <w:sz w:val="24"/>
          <w:szCs w:val="24"/>
          <w:lang w:val="en-US"/>
          <w14:textFill>
            <w14:solidFill>
              <w14:schemeClr w14:val="tx1"/>
            </w14:solidFill>
          </w14:textFill>
        </w:rPr>
        <w:tab/>
      </w:r>
      <w:r>
        <w:rPr>
          <w:rFonts w:hint="default" w:ascii="Arial" w:hAnsi="Arial" w:eastAsia="sans-serif" w:cs="Arial"/>
          <w:i w:val="0"/>
          <w:iCs w:val="0"/>
          <w:caps w:val="0"/>
          <w:color w:val="000000" w:themeColor="text1"/>
          <w:spacing w:val="0"/>
          <w:sz w:val="24"/>
          <w:szCs w:val="24"/>
          <w:lang w:val="en-PH"/>
          <w14:textFill>
            <w14:solidFill>
              <w14:schemeClr w14:val="tx1"/>
            </w14:solidFill>
          </w14:textFill>
        </w:rPr>
        <w:t>-cross-case.pdf</w:t>
      </w: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color w:val="000000" w:themeColor="text1"/>
          <w:sz w:val="24"/>
          <w:szCs w:val="24"/>
          <w14:textFill>
            <w14:solidFill>
              <w14:schemeClr w14:val="tx1"/>
            </w14:solidFill>
          </w14:textFill>
        </w:rPr>
      </w:pPr>
      <w:r>
        <w:rPr>
          <w:rFonts w:hint="default" w:ascii="Arial" w:hAnsi="Arial" w:eastAsia="sans-serif" w:cs="Arial"/>
          <w:i w:val="0"/>
          <w:iCs w:val="0"/>
          <w:caps w:val="0"/>
          <w:color w:val="000000" w:themeColor="text1"/>
          <w:spacing w:val="0"/>
          <w:sz w:val="24"/>
          <w:szCs w:val="24"/>
          <w14:textFill>
            <w14:solidFill>
              <w14:schemeClr w14:val="tx1"/>
            </w14:solidFill>
          </w14:textFill>
        </w:rPr>
        <w:t>Geary, </w:t>
      </w:r>
      <w:r>
        <w:rPr>
          <w:rFonts w:hint="default" w:ascii="Arial" w:hAnsi="Arial" w:eastAsia="sans-serif" w:cs="Arial"/>
          <w:b w:val="0"/>
          <w:bCs w:val="0"/>
          <w:i w:val="0"/>
          <w:iCs w:val="0"/>
          <w:caps w:val="0"/>
          <w:color w:val="000000" w:themeColor="text1"/>
          <w:spacing w:val="0"/>
          <w:sz w:val="24"/>
          <w:szCs w:val="24"/>
          <w14:textFill>
            <w14:solidFill>
              <w14:schemeClr w14:val="tx1"/>
            </w14:solidFill>
          </w14:textFill>
        </w:rPr>
        <w:t>D.</w:t>
      </w:r>
      <w:r>
        <w:rPr>
          <w:rFonts w:hint="default" w:ascii="Arial" w:hAnsi="Arial" w:eastAsia="sans-serif" w:cs="Arial"/>
          <w:i w:val="0"/>
          <w:iCs w:val="0"/>
          <w:caps w:val="0"/>
          <w:color w:val="000000" w:themeColor="text1"/>
          <w:spacing w:val="0"/>
          <w:sz w:val="24"/>
          <w:szCs w:val="24"/>
          <w14:textFill>
            <w14:solidFill>
              <w14:schemeClr w14:val="tx1"/>
            </w14:solidFill>
          </w14:textFill>
        </w:rPr>
        <w:t xml:space="preserve"> (2013). Early foundations for mathematics learning and their relations </w:t>
      </w:r>
      <w:r>
        <w:rPr>
          <w:rFonts w:hint="default" w:ascii="Arial" w:hAnsi="Arial" w:eastAsia="sans-serif" w:cs="Arial"/>
          <w:i w:val="0"/>
          <w:iCs w:val="0"/>
          <w:caps w:val="0"/>
          <w:color w:val="000000" w:themeColor="text1"/>
          <w:spacing w:val="0"/>
          <w:sz w:val="24"/>
          <w:szCs w:val="24"/>
          <w:lang w:val="en-US"/>
          <w14:textFill>
            <w14:solidFill>
              <w14:schemeClr w14:val="tx1"/>
            </w14:solidFill>
          </w14:textFill>
        </w:rPr>
        <w:tab/>
      </w:r>
      <w:r>
        <w:rPr>
          <w:rFonts w:hint="default" w:ascii="Arial" w:hAnsi="Arial" w:eastAsia="sans-serif" w:cs="Arial"/>
          <w:i w:val="0"/>
          <w:iCs w:val="0"/>
          <w:caps w:val="0"/>
          <w:color w:val="000000" w:themeColor="text1"/>
          <w:spacing w:val="0"/>
          <w:sz w:val="24"/>
          <w:szCs w:val="24"/>
          <w14:textFill>
            <w14:solidFill>
              <w14:schemeClr w14:val="tx1"/>
            </w14:solidFill>
          </w14:textFill>
        </w:rPr>
        <w:t>to learning disabilities. </w:t>
      </w:r>
      <w:r>
        <w:rPr>
          <w:rFonts w:hint="default" w:ascii="Arial" w:hAnsi="Arial" w:eastAsia="sans-serif" w:cs="Arial"/>
          <w:i/>
          <w:iCs/>
          <w:caps w:val="0"/>
          <w:color w:val="000000" w:themeColor="text1"/>
          <w:spacing w:val="0"/>
          <w:sz w:val="24"/>
          <w:szCs w:val="24"/>
          <w14:textFill>
            <w14:solidFill>
              <w14:schemeClr w14:val="tx1"/>
            </w14:solidFill>
          </w14:textFill>
        </w:rPr>
        <w:t xml:space="preserve">Current Directions in Psychological </w:t>
      </w:r>
      <w:r>
        <w:rPr>
          <w:rFonts w:hint="default" w:ascii="Arial" w:hAnsi="Arial" w:eastAsia="sans-serif" w:cs="Arial"/>
          <w:i/>
          <w:iCs/>
          <w:caps w:val="0"/>
          <w:color w:val="000000" w:themeColor="text1"/>
          <w:spacing w:val="0"/>
          <w:sz w:val="24"/>
          <w:szCs w:val="24"/>
          <w:lang w:val="en-US"/>
          <w14:textFill>
            <w14:solidFill>
              <w14:schemeClr w14:val="tx1"/>
            </w14:solidFill>
          </w14:textFill>
        </w:rPr>
        <w:tab/>
      </w:r>
      <w:r>
        <w:rPr>
          <w:rFonts w:hint="default" w:ascii="Arial" w:hAnsi="Arial" w:eastAsia="sans-serif" w:cs="Arial"/>
          <w:i/>
          <w:iCs/>
          <w:caps w:val="0"/>
          <w:color w:val="000000" w:themeColor="text1"/>
          <w:spacing w:val="0"/>
          <w:sz w:val="24"/>
          <w:szCs w:val="24"/>
          <w14:textFill>
            <w14:solidFill>
              <w14:schemeClr w14:val="tx1"/>
            </w14:solidFill>
          </w14:textFill>
        </w:rPr>
        <w:t>Science,</w:t>
      </w:r>
      <w:r>
        <w:rPr>
          <w:rFonts w:hint="default" w:ascii="Arial" w:hAnsi="Arial" w:eastAsia="sans-serif" w:cs="Arial"/>
          <w:i w:val="0"/>
          <w:iCs w:val="0"/>
          <w:caps w:val="0"/>
          <w:color w:val="000000" w:themeColor="text1"/>
          <w:spacing w:val="0"/>
          <w:sz w:val="24"/>
          <w:szCs w:val="24"/>
          <w14:textFill>
            <w14:solidFill>
              <w14:schemeClr w14:val="tx1"/>
            </w14:solidFill>
          </w14:textFill>
        </w:rPr>
        <w:t> </w:t>
      </w:r>
      <w:r>
        <w:rPr>
          <w:rFonts w:hint="default" w:ascii="Arial" w:hAnsi="Arial" w:eastAsia="sans-serif" w:cs="Arial"/>
          <w:i/>
          <w:iCs/>
          <w:caps w:val="0"/>
          <w:color w:val="000000" w:themeColor="text1"/>
          <w:spacing w:val="0"/>
          <w:sz w:val="24"/>
          <w:szCs w:val="24"/>
          <w14:textFill>
            <w14:solidFill>
              <w14:schemeClr w14:val="tx1"/>
            </w14:solidFill>
          </w14:textFill>
        </w:rPr>
        <w:t>22</w:t>
      </w:r>
      <w:r>
        <w:rPr>
          <w:rFonts w:hint="default" w:ascii="Arial" w:hAnsi="Arial" w:eastAsia="sans-serif" w:cs="Arial"/>
          <w:i w:val="0"/>
          <w:iCs w:val="0"/>
          <w:caps w:val="0"/>
          <w:color w:val="000000" w:themeColor="text1"/>
          <w:spacing w:val="0"/>
          <w:sz w:val="24"/>
          <w:szCs w:val="24"/>
          <w14:textFill>
            <w14:solidFill>
              <w14:schemeClr w14:val="tx1"/>
            </w14:solidFill>
          </w14:textFill>
        </w:rPr>
        <w:t>, 23–27.</w:t>
      </w:r>
      <w:r>
        <w:rPr>
          <w:rFonts w:hint="default" w:ascii="Arial" w:hAnsi="Arial" w:eastAsia="sans-serif" w:cs="Arial"/>
          <w:i w:val="0"/>
          <w:iCs w:val="0"/>
          <w:caps w:val="0"/>
          <w:color w:val="000000" w:themeColor="text1"/>
          <w:spacing w:val="0"/>
          <w:sz w:val="24"/>
          <w:szCs w:val="24"/>
          <w:lang w:val="en-PH"/>
          <w14:textFill>
            <w14:solidFill>
              <w14:schemeClr w14:val="tx1"/>
            </w14:solidFill>
          </w14:textFill>
        </w:rPr>
        <w:t xml:space="preserve"> http://</w:t>
      </w:r>
      <w:r>
        <w:rPr>
          <w:rFonts w:hint="default" w:ascii="Arial" w:hAnsi="Arial" w:eastAsia="sans-serif" w:cs="Arial"/>
          <w:i w:val="0"/>
          <w:iCs w:val="0"/>
          <w:caps w:val="0"/>
          <w:color w:val="000000" w:themeColor="text1"/>
          <w:spacing w:val="0"/>
          <w:sz w:val="24"/>
          <w:szCs w:val="24"/>
          <w14:textFill>
            <w14:solidFill>
              <w14:schemeClr w14:val="tx1"/>
            </w14:solidFill>
          </w14:textFill>
        </w:rPr>
        <w:t>10.1177/0963721412469398 </w:t>
      </w: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color w:val="000000" w:themeColor="text1"/>
          <w:sz w:val="24"/>
          <w:szCs w:val="24"/>
          <w:lang w:val="en-PH"/>
          <w14:textFill>
            <w14:solidFill>
              <w14:schemeClr w14:val="tx1"/>
            </w14:solidFill>
          </w14:textFill>
        </w:rPr>
      </w:pPr>
      <w:r>
        <w:rPr>
          <w:rFonts w:hint="default" w:ascii="Arial" w:hAnsi="Arial" w:eastAsia="SimSun" w:cs="Arial"/>
          <w:color w:val="000000" w:themeColor="text1"/>
          <w:sz w:val="24"/>
          <w:szCs w:val="24"/>
          <w14:textFill>
            <w14:solidFill>
              <w14:schemeClr w14:val="tx1"/>
            </w14:solidFill>
          </w14:textFill>
        </w:rPr>
        <w:t xml:space="preserve">Goldenberg, P. E., Mark, J., Kang, J., Fries, M., Carter, C. J., &amp; Cordner, T. (2015). </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s="Arial"/>
          <w:color w:val="000000" w:themeColor="text1"/>
          <w:sz w:val="24"/>
          <w:szCs w:val="24"/>
          <w14:textFill>
            <w14:solidFill>
              <w14:schemeClr w14:val="tx1"/>
            </w14:solidFill>
          </w14:textFill>
        </w:rPr>
        <w:t xml:space="preserve">Making sense of algebra: Developing students habits of mind. Portsmouth, </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s="Arial"/>
          <w:color w:val="000000" w:themeColor="text1"/>
          <w:sz w:val="24"/>
          <w:szCs w:val="24"/>
          <w14:textFill>
            <w14:solidFill>
              <w14:schemeClr w14:val="tx1"/>
            </w14:solidFill>
          </w14:textFill>
        </w:rPr>
        <w:t>NH: Heinemann</w:t>
      </w:r>
      <w:r>
        <w:rPr>
          <w:rFonts w:hint="default" w:ascii="Arial" w:hAnsi="Arial" w:eastAsia="SimSun" w:cs="Arial"/>
          <w:color w:val="000000" w:themeColor="text1"/>
          <w:sz w:val="24"/>
          <w:szCs w:val="24"/>
          <w:lang w:val="en-PH"/>
          <w14:textFill>
            <w14:solidFill>
              <w14:schemeClr w14:val="tx1"/>
            </w14:solidFill>
          </w14:textFill>
        </w:rPr>
        <w:t>. https://www.heinemann.com/products/e05301.aspx</w:t>
      </w: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cs="Arial"/>
          <w:color w:val="auto"/>
          <w:sz w:val="24"/>
          <w:szCs w:val="24"/>
          <w:lang w:val="en-PH"/>
        </w:rPr>
      </w:pPr>
      <w:r>
        <w:rPr>
          <w:rFonts w:hint="default" w:ascii="Arial" w:hAnsi="Arial" w:eastAsia="SimSun" w:cs="Arial"/>
          <w:sz w:val="24"/>
          <w:szCs w:val="24"/>
        </w:rPr>
        <w:t xml:space="preserve">Grant, </w:t>
      </w:r>
      <w:r>
        <w:rPr>
          <w:rFonts w:hint="default" w:ascii="Arial" w:hAnsi="Arial" w:eastAsia="SimSun" w:cs="Arial"/>
          <w:color w:val="auto"/>
          <w:sz w:val="24"/>
          <w:szCs w:val="24"/>
        </w:rPr>
        <w:t xml:space="preserve">P., &amp; Basye, D. (2014). Personalized learning: A guide for engaging </w:t>
      </w:r>
      <w:r>
        <w:rPr>
          <w:rFonts w:hint="default" w:ascii="Arial" w:hAnsi="Arial" w:eastAsia="SimSun" w:cs="Arial"/>
          <w:color w:val="auto"/>
          <w:sz w:val="24"/>
          <w:szCs w:val="24"/>
          <w:lang w:val="en-US"/>
        </w:rPr>
        <w:tab/>
      </w:r>
      <w:r>
        <w:rPr>
          <w:rFonts w:hint="default" w:ascii="Arial" w:hAnsi="Arial" w:eastAsia="SimSun" w:cs="Arial"/>
          <w:color w:val="auto"/>
          <w:sz w:val="24"/>
          <w:szCs w:val="24"/>
        </w:rPr>
        <w:t xml:space="preserve">students with technology. Eugene, OR: International Society for </w:t>
      </w:r>
      <w:r>
        <w:rPr>
          <w:rFonts w:hint="default" w:ascii="Arial" w:hAnsi="Arial" w:eastAsia="SimSun" w:cs="Arial"/>
          <w:color w:val="auto"/>
          <w:sz w:val="24"/>
          <w:szCs w:val="24"/>
          <w:lang w:val="en-US"/>
        </w:rPr>
        <w:tab/>
      </w:r>
      <w:r>
        <w:rPr>
          <w:rFonts w:hint="default" w:ascii="Arial" w:hAnsi="Arial" w:eastAsia="SimSun" w:cs="Arial"/>
          <w:color w:val="auto"/>
          <w:sz w:val="24"/>
          <w:szCs w:val="24"/>
        </w:rPr>
        <w:t>Technology in Education.</w:t>
      </w: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cs="Arial"/>
          <w:color w:val="auto"/>
          <w:sz w:val="24"/>
          <w:szCs w:val="24"/>
          <w:lang w:val="en-PH"/>
        </w:rPr>
      </w:pP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color w:val="000000" w:themeColor="text1"/>
          <w:sz w:val="24"/>
          <w:szCs w:val="24"/>
          <w:lang w:val="en-PH"/>
          <w14:textFill>
            <w14:solidFill>
              <w14:schemeClr w14:val="tx1"/>
            </w14:solidFill>
          </w14:textFill>
        </w:rPr>
      </w:pPr>
      <w:r>
        <w:rPr>
          <w:rFonts w:hint="default" w:ascii="Arial" w:hAnsi="Arial" w:eastAsia="SimSun" w:cs="Arial"/>
          <w:sz w:val="24"/>
          <w:szCs w:val="24"/>
        </w:rPr>
        <w:t>Gurat M. (2018)</w:t>
      </w:r>
      <w:r>
        <w:rPr>
          <w:rFonts w:hint="default" w:ascii="Arial" w:hAnsi="Arial" w:eastAsia="SimSun" w:cs="Arial"/>
          <w:sz w:val="24"/>
          <w:szCs w:val="24"/>
          <w:lang w:val="en-PH"/>
        </w:rPr>
        <w:t>.</w:t>
      </w:r>
      <w:r>
        <w:rPr>
          <w:rFonts w:hint="default" w:ascii="Arial" w:hAnsi="Arial" w:eastAsia="SimSun" w:cs="Arial"/>
          <w:sz w:val="24"/>
          <w:szCs w:val="24"/>
        </w:rPr>
        <w:t xml:space="preserve"> Mathematical problem-solving strategies among student </w:t>
      </w:r>
      <w:r>
        <w:rPr>
          <w:rFonts w:hint="default" w:ascii="Arial" w:hAnsi="Arial" w:eastAsia="SimSun" w:cs="Arial"/>
          <w:sz w:val="24"/>
          <w:szCs w:val="24"/>
          <w:lang w:val="en-US"/>
        </w:rPr>
        <w:tab/>
      </w:r>
      <w:r>
        <w:rPr>
          <w:rFonts w:hint="default" w:ascii="Arial" w:hAnsi="Arial" w:eastAsia="SimSun" w:cs="Arial"/>
          <w:sz w:val="24"/>
          <w:szCs w:val="24"/>
        </w:rPr>
        <w:t>teachers</w:t>
      </w:r>
      <w:r>
        <w:rPr>
          <w:rFonts w:hint="default" w:ascii="Arial" w:hAnsi="Arial" w:eastAsia="SimSun" w:cs="Arial"/>
          <w:sz w:val="24"/>
          <w:szCs w:val="24"/>
          <w:lang w:val="en-PH"/>
        </w:rPr>
        <w:t xml:space="preserve">. </w:t>
      </w:r>
      <w:r>
        <w:rPr>
          <w:rFonts w:hint="default" w:ascii="Arial" w:hAnsi="Arial" w:eastAsia="SimSun" w:cs="Arial"/>
          <w:i/>
          <w:iCs/>
          <w:sz w:val="24"/>
          <w:szCs w:val="24"/>
        </w:rPr>
        <w:t xml:space="preserve">Journal on Efficiency and Responsibility in Education and </w:t>
      </w:r>
      <w:r>
        <w:rPr>
          <w:rFonts w:hint="default" w:ascii="Arial" w:hAnsi="Arial" w:eastAsia="SimSun" w:cs="Arial"/>
          <w:i/>
          <w:iCs/>
          <w:sz w:val="24"/>
          <w:szCs w:val="24"/>
          <w:lang w:val="en-US"/>
        </w:rPr>
        <w:tab/>
      </w:r>
      <w:r>
        <w:rPr>
          <w:rFonts w:hint="default" w:ascii="Arial" w:hAnsi="Arial" w:eastAsia="SimSun" w:cs="Arial"/>
          <w:i/>
          <w:iCs/>
          <w:sz w:val="24"/>
          <w:szCs w:val="24"/>
        </w:rPr>
        <w:t>Science, 11</w:t>
      </w:r>
      <w:r>
        <w:rPr>
          <w:rFonts w:hint="default" w:ascii="Arial" w:hAnsi="Arial" w:eastAsia="SimSun" w:cs="Arial"/>
          <w:sz w:val="24"/>
          <w:szCs w:val="24"/>
          <w:lang w:val="en-PH"/>
        </w:rPr>
        <w:t>(</w:t>
      </w:r>
      <w:r>
        <w:rPr>
          <w:rFonts w:hint="default" w:ascii="Arial" w:hAnsi="Arial" w:eastAsia="SimSun" w:cs="Arial"/>
          <w:sz w:val="24"/>
          <w:szCs w:val="24"/>
        </w:rPr>
        <w:t>3</w:t>
      </w:r>
      <w:r>
        <w:rPr>
          <w:rFonts w:hint="default" w:ascii="Arial" w:hAnsi="Arial" w:eastAsia="SimSun" w:cs="Arial"/>
          <w:sz w:val="24"/>
          <w:szCs w:val="24"/>
          <w:lang w:val="en-PH"/>
        </w:rPr>
        <w:t>)</w:t>
      </w:r>
      <w:r>
        <w:rPr>
          <w:rFonts w:hint="default" w:ascii="Arial" w:hAnsi="Arial" w:eastAsia="SimSun" w:cs="Arial"/>
          <w:sz w:val="24"/>
          <w:szCs w:val="24"/>
        </w:rPr>
        <w:t>, 53-64</w:t>
      </w:r>
      <w:r>
        <w:rPr>
          <w:rFonts w:hint="default" w:ascii="Arial" w:hAnsi="Arial" w:eastAsia="SimSun" w:cs="Arial"/>
          <w:sz w:val="24"/>
          <w:szCs w:val="24"/>
          <w:lang w:val="en-PH"/>
        </w:rPr>
        <w:t>.</w:t>
      </w:r>
      <w:r>
        <w:rPr>
          <w:rFonts w:hint="default" w:ascii="Arial" w:hAnsi="Arial" w:eastAsia="SimSun" w:cs="Arial"/>
          <w:sz w:val="24"/>
          <w:szCs w:val="24"/>
        </w:rPr>
        <w:t xml:space="preserve"> </w:t>
      </w:r>
      <w:r>
        <w:rPr>
          <w:rFonts w:hint="default" w:ascii="Arial" w:hAnsi="Arial" w:eastAsia="SimSun" w:cs="Arial"/>
          <w:sz w:val="24"/>
          <w:szCs w:val="24"/>
          <w:lang w:val="en-PH"/>
        </w:rPr>
        <w:t>O</w:t>
      </w:r>
      <w:r>
        <w:rPr>
          <w:rFonts w:hint="default" w:ascii="Arial" w:hAnsi="Arial" w:eastAsia="SimSun" w:cs="Arial"/>
          <w:sz w:val="24"/>
          <w:szCs w:val="24"/>
        </w:rPr>
        <w:t>nline ISSN 1803-1617, printed ISSN 2336-2375</w:t>
      </w:r>
      <w:r>
        <w:rPr>
          <w:rFonts w:hint="default" w:ascii="Arial" w:hAnsi="Arial" w:eastAsia="SimSun" w:cs="Arial"/>
          <w:sz w:val="24"/>
          <w:szCs w:val="24"/>
          <w:lang w:val="en-PH"/>
        </w:rPr>
        <w:t xml:space="preserve">. </w:t>
      </w:r>
      <w:r>
        <w:rPr>
          <w:rFonts w:hint="default" w:ascii="Arial" w:hAnsi="Arial" w:eastAsia="SimSun" w:cs="Arial"/>
          <w:sz w:val="24"/>
          <w:szCs w:val="24"/>
          <w:lang w:val="en-US"/>
        </w:rPr>
        <w:tab/>
      </w:r>
      <w:r>
        <w:rPr>
          <w:rFonts w:hint="default" w:ascii="Arial" w:hAnsi="Arial" w:eastAsia="SimSun" w:cs="Arial"/>
          <w:sz w:val="24"/>
          <w:szCs w:val="24"/>
          <w:lang w:val="en-PH"/>
        </w:rPr>
        <w:t>https://files.eric.ed.gov/fulltext/EJ1208772.pdf</w:t>
      </w: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color w:val="000000" w:themeColor="text1"/>
          <w:sz w:val="24"/>
          <w:szCs w:val="24"/>
          <w14:textFill>
            <w14:solidFill>
              <w14:schemeClr w14:val="tx1"/>
            </w14:solidFill>
          </w14:textFill>
        </w:rPr>
      </w:pPr>
    </w:p>
    <w:p>
      <w:pPr>
        <w:jc w:val="both"/>
        <w:rPr>
          <w:rFonts w:hint="default" w:ascii="Arial" w:hAnsi="Arial" w:cs="Arial"/>
          <w:sz w:val="24"/>
          <w:szCs w:val="24"/>
        </w:rPr>
      </w:pPr>
      <w:r>
        <w:rPr>
          <w:rFonts w:hint="default" w:ascii="Arial" w:hAnsi="Arial" w:cs="Arial"/>
          <w:sz w:val="24"/>
          <w:szCs w:val="24"/>
        </w:rPr>
        <w:t>Hall, J</w:t>
      </w:r>
      <w:r>
        <w:rPr>
          <w:rFonts w:hint="default" w:ascii="Arial" w:hAnsi="Arial" w:cs="Arial"/>
          <w:sz w:val="24"/>
          <w:szCs w:val="24"/>
          <w:lang w:val="en-US"/>
        </w:rPr>
        <w:t>.</w:t>
      </w:r>
      <w:r>
        <w:rPr>
          <w:rFonts w:hint="default" w:ascii="Arial" w:hAnsi="Arial" w:cs="Arial"/>
          <w:sz w:val="24"/>
          <w:szCs w:val="24"/>
        </w:rPr>
        <w:t xml:space="preserve"> D</w:t>
      </w:r>
      <w:r>
        <w:rPr>
          <w:rFonts w:hint="default" w:ascii="Arial" w:hAnsi="Arial" w:cs="Arial"/>
          <w:sz w:val="24"/>
          <w:szCs w:val="24"/>
          <w:lang w:val="en-US"/>
        </w:rPr>
        <w:t>.</w:t>
      </w:r>
      <w:r>
        <w:rPr>
          <w:rFonts w:hint="default" w:ascii="Arial" w:hAnsi="Arial" w:cs="Arial"/>
          <w:sz w:val="24"/>
          <w:szCs w:val="24"/>
        </w:rPr>
        <w:t xml:space="preserve"> </w:t>
      </w:r>
      <w:r>
        <w:rPr>
          <w:rFonts w:hint="default" w:ascii="Arial" w:hAnsi="Arial" w:cs="Arial"/>
          <w:sz w:val="24"/>
          <w:szCs w:val="24"/>
          <w:lang w:val="en-US"/>
        </w:rPr>
        <w:t xml:space="preserve">(2011). </w:t>
      </w:r>
      <w:r>
        <w:rPr>
          <w:rFonts w:hint="default" w:ascii="Arial" w:hAnsi="Arial" w:cs="Arial"/>
          <w:sz w:val="24"/>
          <w:szCs w:val="24"/>
        </w:rPr>
        <w:t>Self-</w:t>
      </w:r>
      <w:r>
        <w:rPr>
          <w:rFonts w:hint="default" w:ascii="Arial" w:hAnsi="Arial" w:cs="Arial"/>
          <w:sz w:val="24"/>
          <w:szCs w:val="24"/>
          <w:lang w:val="en-US"/>
        </w:rPr>
        <w:t>d</w:t>
      </w:r>
      <w:r>
        <w:rPr>
          <w:rFonts w:hint="default" w:ascii="Arial" w:hAnsi="Arial" w:cs="Arial"/>
          <w:sz w:val="24"/>
          <w:szCs w:val="24"/>
        </w:rPr>
        <w:t xml:space="preserve">irected </w:t>
      </w:r>
      <w:r>
        <w:rPr>
          <w:rFonts w:hint="default" w:ascii="Arial" w:hAnsi="Arial" w:cs="Arial"/>
          <w:sz w:val="24"/>
          <w:szCs w:val="24"/>
          <w:lang w:val="en-US"/>
        </w:rPr>
        <w:t>l</w:t>
      </w:r>
      <w:r>
        <w:rPr>
          <w:rFonts w:hint="default" w:ascii="Arial" w:hAnsi="Arial" w:cs="Arial"/>
          <w:sz w:val="24"/>
          <w:szCs w:val="24"/>
        </w:rPr>
        <w:t xml:space="preserve">earning </w:t>
      </w:r>
      <w:r>
        <w:rPr>
          <w:rFonts w:hint="default" w:ascii="Arial" w:hAnsi="Arial" w:cs="Arial"/>
          <w:sz w:val="24"/>
          <w:szCs w:val="24"/>
          <w:lang w:val="en-US"/>
        </w:rPr>
        <w:t>ch</w:t>
      </w:r>
      <w:r>
        <w:rPr>
          <w:rFonts w:hint="default" w:ascii="Arial" w:hAnsi="Arial" w:cs="Arial"/>
          <w:sz w:val="24"/>
          <w:szCs w:val="24"/>
        </w:rPr>
        <w:t xml:space="preserve">aracteristics of </w:t>
      </w:r>
      <w:r>
        <w:rPr>
          <w:rFonts w:hint="default" w:ascii="Arial" w:hAnsi="Arial" w:cs="Arial"/>
          <w:sz w:val="24"/>
          <w:szCs w:val="24"/>
          <w:lang w:val="en-US"/>
        </w:rPr>
        <w:t>f</w:t>
      </w:r>
      <w:r>
        <w:rPr>
          <w:rFonts w:hint="default" w:ascii="Arial" w:hAnsi="Arial" w:cs="Arial"/>
          <w:sz w:val="24"/>
          <w:szCs w:val="24"/>
        </w:rPr>
        <w:t>irst-</w:t>
      </w:r>
      <w:r>
        <w:rPr>
          <w:rFonts w:hint="default" w:ascii="Arial" w:hAnsi="Arial" w:cs="Arial"/>
          <w:sz w:val="24"/>
          <w:szCs w:val="24"/>
          <w:lang w:val="en-US"/>
        </w:rPr>
        <w:t>g</w:t>
      </w:r>
      <w:r>
        <w:rPr>
          <w:rFonts w:hint="default" w:ascii="Arial" w:hAnsi="Arial" w:cs="Arial"/>
          <w:sz w:val="24"/>
          <w:szCs w:val="24"/>
        </w:rPr>
        <w:t xml:space="preserve">eneration, </w:t>
      </w:r>
      <w:r>
        <w:rPr>
          <w:rFonts w:hint="default" w:ascii="Arial" w:hAnsi="Arial" w:cs="Arial"/>
          <w:sz w:val="24"/>
          <w:szCs w:val="24"/>
          <w:lang w:val="en-US"/>
        </w:rPr>
        <w:tab/>
      </w:r>
      <w:r>
        <w:rPr>
          <w:rFonts w:hint="default" w:ascii="Arial" w:hAnsi="Arial" w:cs="Arial"/>
          <w:sz w:val="24"/>
          <w:szCs w:val="24"/>
          <w:lang w:val="en-US"/>
        </w:rPr>
        <w:t>f</w:t>
      </w:r>
      <w:r>
        <w:rPr>
          <w:rFonts w:hint="default" w:ascii="Arial" w:hAnsi="Arial" w:cs="Arial"/>
          <w:sz w:val="24"/>
          <w:szCs w:val="24"/>
        </w:rPr>
        <w:t>irst-</w:t>
      </w:r>
      <w:r>
        <w:rPr>
          <w:rFonts w:hint="default" w:ascii="Arial" w:hAnsi="Arial" w:cs="Arial"/>
          <w:sz w:val="24"/>
          <w:szCs w:val="24"/>
          <w:lang w:val="en-US"/>
        </w:rPr>
        <w:t>y</w:t>
      </w:r>
      <w:r>
        <w:rPr>
          <w:rFonts w:hint="default" w:ascii="Arial" w:hAnsi="Arial" w:cs="Arial"/>
          <w:sz w:val="24"/>
          <w:szCs w:val="24"/>
        </w:rPr>
        <w:t xml:space="preserve">ear </w:t>
      </w:r>
      <w:r>
        <w:rPr>
          <w:rFonts w:hint="default" w:ascii="Arial" w:hAnsi="Arial" w:cs="Arial"/>
          <w:sz w:val="24"/>
          <w:szCs w:val="24"/>
          <w:lang w:val="en-US"/>
        </w:rPr>
        <w:t>c</w:t>
      </w:r>
      <w:r>
        <w:rPr>
          <w:rFonts w:hint="default" w:ascii="Arial" w:hAnsi="Arial" w:cs="Arial"/>
          <w:sz w:val="24"/>
          <w:szCs w:val="24"/>
        </w:rPr>
        <w:t xml:space="preserve">ollege </w:t>
      </w:r>
      <w:r>
        <w:rPr>
          <w:rFonts w:hint="default" w:ascii="Arial" w:hAnsi="Arial" w:cs="Arial"/>
          <w:sz w:val="24"/>
          <w:szCs w:val="24"/>
          <w:lang w:val="en-US"/>
        </w:rPr>
        <w:t>s</w:t>
      </w:r>
      <w:r>
        <w:rPr>
          <w:rFonts w:hint="default" w:ascii="Arial" w:hAnsi="Arial" w:cs="Arial"/>
          <w:sz w:val="24"/>
          <w:szCs w:val="24"/>
        </w:rPr>
        <w:t xml:space="preserve">tudents </w:t>
      </w:r>
      <w:r>
        <w:rPr>
          <w:rFonts w:hint="default" w:ascii="Arial" w:hAnsi="Arial" w:cs="Arial"/>
          <w:sz w:val="24"/>
          <w:szCs w:val="24"/>
          <w:lang w:val="en-US"/>
        </w:rPr>
        <w:t>p</w:t>
      </w:r>
      <w:r>
        <w:rPr>
          <w:rFonts w:hint="default" w:ascii="Arial" w:hAnsi="Arial" w:cs="Arial"/>
          <w:sz w:val="24"/>
          <w:szCs w:val="24"/>
        </w:rPr>
        <w:t xml:space="preserve">articipating in a </w:t>
      </w:r>
      <w:r>
        <w:rPr>
          <w:rFonts w:hint="default" w:ascii="Arial" w:hAnsi="Arial" w:cs="Arial"/>
          <w:sz w:val="24"/>
          <w:szCs w:val="24"/>
          <w:lang w:val="en-US"/>
        </w:rPr>
        <w:t>s</w:t>
      </w:r>
      <w:r>
        <w:rPr>
          <w:rFonts w:hint="default" w:ascii="Arial" w:hAnsi="Arial" w:cs="Arial"/>
          <w:sz w:val="24"/>
          <w:szCs w:val="24"/>
        </w:rPr>
        <w:t xml:space="preserve">ummer </w:t>
      </w:r>
      <w:r>
        <w:rPr>
          <w:rFonts w:hint="default" w:ascii="Arial" w:hAnsi="Arial" w:cs="Arial"/>
          <w:sz w:val="24"/>
          <w:szCs w:val="24"/>
          <w:lang w:val="en-US"/>
        </w:rPr>
        <w:t>b</w:t>
      </w:r>
      <w:r>
        <w:rPr>
          <w:rFonts w:hint="default" w:ascii="Arial" w:hAnsi="Arial" w:cs="Arial"/>
          <w:sz w:val="24"/>
          <w:szCs w:val="24"/>
        </w:rPr>
        <w:t xml:space="preserve">ridge </w:t>
      </w:r>
      <w:r>
        <w:rPr>
          <w:rFonts w:hint="default" w:ascii="Arial" w:hAnsi="Arial" w:cs="Arial"/>
          <w:sz w:val="24"/>
          <w:szCs w:val="24"/>
          <w:lang w:val="en-US"/>
        </w:rPr>
        <w:tab/>
      </w:r>
      <w:r>
        <w:rPr>
          <w:rFonts w:hint="default" w:ascii="Arial" w:hAnsi="Arial" w:cs="Arial"/>
          <w:sz w:val="24"/>
          <w:szCs w:val="24"/>
          <w:lang w:val="en-US"/>
        </w:rPr>
        <w:t>p</w:t>
      </w:r>
      <w:r>
        <w:rPr>
          <w:rFonts w:hint="default" w:ascii="Arial" w:hAnsi="Arial" w:cs="Arial"/>
          <w:sz w:val="24"/>
          <w:szCs w:val="24"/>
        </w:rPr>
        <w:t>rogram. Graduate Theses and Dissertations.</w:t>
      </w:r>
      <w:r>
        <w:rPr>
          <w:rFonts w:hint="default" w:ascii="Arial" w:hAnsi="Arial" w:cs="Arial"/>
          <w:sz w:val="24"/>
          <w:szCs w:val="24"/>
        </w:rPr>
        <w:br w:type="textWrapping"/>
      </w:r>
      <w:r>
        <w:rPr>
          <w:rFonts w:hint="default" w:ascii="Arial" w:hAnsi="Arial" w:cs="Arial"/>
          <w:sz w:val="24"/>
          <w:szCs w:val="24"/>
          <w:lang w:val="en-US"/>
        </w:rPr>
        <w:tab/>
      </w:r>
      <w:r>
        <w:rPr>
          <w:rFonts w:hint="default" w:ascii="Arial" w:hAnsi="Arial" w:cs="Arial"/>
          <w:sz w:val="24"/>
          <w:szCs w:val="24"/>
        </w:rPr>
        <w:t>https://digitalcommons.usf.edu/etd/3140</w:t>
      </w:r>
    </w:p>
    <w:p>
      <w:pPr>
        <w:jc w:val="both"/>
        <w:rPr>
          <w:rFonts w:hint="default" w:ascii="Arial" w:hAnsi="Arial" w:cs="Arial"/>
          <w:sz w:val="24"/>
          <w:szCs w:val="24"/>
          <w:lang w:val="en-US"/>
        </w:rPr>
      </w:pPr>
    </w:p>
    <w:p>
      <w:pPr>
        <w:jc w:val="both"/>
        <w:rPr>
          <w:rFonts w:hint="default" w:ascii="Arial" w:hAnsi="Arial" w:cs="Arial"/>
          <w:color w:val="000000" w:themeColor="text1"/>
          <w:sz w:val="24"/>
          <w:szCs w:val="24"/>
          <w:lang w:val="en-US"/>
          <w14:textFill>
            <w14:solidFill>
              <w14:schemeClr w14:val="tx1"/>
            </w14:solidFill>
          </w14:textFill>
        </w:rPr>
      </w:pPr>
      <w:r>
        <w:rPr>
          <w:rFonts w:hint="default" w:ascii="Arial" w:hAnsi="Arial" w:cs="Arial"/>
          <w:color w:val="000000" w:themeColor="text1"/>
          <w:sz w:val="24"/>
          <w:szCs w:val="24"/>
          <w14:textFill>
            <w14:solidFill>
              <w14:schemeClr w14:val="tx1"/>
            </w14:solidFill>
          </w14:textFill>
        </w:rPr>
        <w:t>Hamzeh</w:t>
      </w:r>
      <w:r>
        <w:rPr>
          <w:rFonts w:hint="default" w:ascii="Arial" w:hAnsi="Arial" w:cs="Arial"/>
          <w:color w:val="000000" w:themeColor="text1"/>
          <w:sz w:val="24"/>
          <w:szCs w:val="24"/>
          <w:lang w:val="en-US"/>
          <w14:textFill>
            <w14:solidFill>
              <w14:schemeClr w14:val="tx1"/>
            </w14:solidFill>
          </w14:textFill>
        </w:rPr>
        <w:t>, M. A.</w:t>
      </w:r>
      <w:r>
        <w:rPr>
          <w:rFonts w:hint="default" w:ascii="Arial" w:hAnsi="Arial" w:cs="Arial"/>
          <w:color w:val="000000" w:themeColor="text1"/>
          <w:sz w:val="24"/>
          <w:szCs w:val="24"/>
          <w:lang w:val="en-PH"/>
          <w14:textFill>
            <w14:solidFill>
              <w14:schemeClr w14:val="tx1"/>
            </w14:solidFill>
          </w14:textFill>
        </w:rPr>
        <w:t xml:space="preserve"> (2014)</w:t>
      </w:r>
      <w:r>
        <w:rPr>
          <w:rFonts w:hint="default" w:ascii="Arial" w:hAnsi="Arial" w:cs="Arial"/>
          <w:color w:val="000000" w:themeColor="text1"/>
          <w:sz w:val="24"/>
          <w:szCs w:val="24"/>
          <w:lang w:val="en-US"/>
          <w14:textFill>
            <w14:solidFill>
              <w14:schemeClr w14:val="tx1"/>
            </w14:solidFill>
          </w14:textFill>
        </w:rPr>
        <w:t xml:space="preserve">. Teaching strategies used by mathematics teachers in </w:t>
      </w:r>
      <w:r>
        <w:rPr>
          <w:rFonts w:hint="default" w:ascii="Arial" w:hAnsi="Arial" w:cs="Arial"/>
          <w:color w:val="000000" w:themeColor="text1"/>
          <w:sz w:val="24"/>
          <w:szCs w:val="24"/>
          <w:lang w:val="en-US"/>
          <w14:textFill>
            <w14:solidFill>
              <w14:schemeClr w14:val="tx1"/>
            </w14:solidFill>
          </w14:textFill>
        </w:rPr>
        <w:tab/>
      </w:r>
      <w:r>
        <w:rPr>
          <w:rFonts w:hint="default" w:ascii="Arial" w:hAnsi="Arial" w:cs="Arial"/>
          <w:color w:val="000000" w:themeColor="text1"/>
          <w:sz w:val="24"/>
          <w:szCs w:val="24"/>
          <w:lang w:val="en-US"/>
          <w14:textFill>
            <w14:solidFill>
              <w14:schemeClr w14:val="tx1"/>
            </w14:solidFill>
          </w14:textFill>
        </w:rPr>
        <w:t xml:space="preserve">Jordan public schools and their relationship with some variables. </w:t>
      </w:r>
      <w:r>
        <w:rPr>
          <w:rFonts w:hint="default" w:ascii="Arial" w:hAnsi="Arial" w:cs="Arial"/>
          <w:i/>
          <w:iCs/>
          <w:color w:val="000000" w:themeColor="text1"/>
          <w:sz w:val="24"/>
          <w:szCs w:val="24"/>
          <w:lang w:val="en-US" w:eastAsia="zh-CN"/>
          <w14:textFill>
            <w14:solidFill>
              <w14:schemeClr w14:val="tx1"/>
            </w14:solidFill>
          </w14:textFill>
        </w:rPr>
        <w:t xml:space="preserve">American </w:t>
      </w:r>
      <w:r>
        <w:rPr>
          <w:rFonts w:hint="default" w:ascii="Arial" w:hAnsi="Arial" w:cs="Arial"/>
          <w:i/>
          <w:iCs/>
          <w:color w:val="000000" w:themeColor="text1"/>
          <w:sz w:val="24"/>
          <w:szCs w:val="24"/>
          <w:lang w:val="en-US" w:eastAsia="zh-CN"/>
          <w14:textFill>
            <w14:solidFill>
              <w14:schemeClr w14:val="tx1"/>
            </w14:solidFill>
          </w14:textFill>
        </w:rPr>
        <w:tab/>
      </w:r>
      <w:r>
        <w:rPr>
          <w:rFonts w:hint="default" w:ascii="Arial" w:hAnsi="Arial" w:cs="Arial"/>
          <w:i/>
          <w:iCs/>
          <w:color w:val="000000" w:themeColor="text1"/>
          <w:sz w:val="24"/>
          <w:szCs w:val="24"/>
          <w:lang w:val="en-US" w:eastAsia="zh-CN"/>
          <w14:textFill>
            <w14:solidFill>
              <w14:schemeClr w14:val="tx1"/>
            </w14:solidFill>
          </w14:textFill>
        </w:rPr>
        <w:t>Journal of Educational Research, 2</w:t>
      </w:r>
      <w:r>
        <w:rPr>
          <w:rFonts w:hint="default" w:ascii="Arial" w:hAnsi="Arial" w:cs="Arial"/>
          <w:color w:val="000000" w:themeColor="text1"/>
          <w:sz w:val="24"/>
          <w:szCs w:val="24"/>
          <w:lang w:val="en-US" w:eastAsia="zh-CN"/>
          <w14:textFill>
            <w14:solidFill>
              <w14:schemeClr w14:val="tx1"/>
            </w14:solidFill>
          </w14:textFill>
        </w:rPr>
        <w:t xml:space="preserve">(6), 331-340. </w:t>
      </w:r>
      <w:r>
        <w:rPr>
          <w:rFonts w:hint="default" w:ascii="Arial" w:hAnsi="Arial" w:cs="Arial"/>
          <w:color w:val="000000" w:themeColor="text1"/>
          <w:sz w:val="24"/>
          <w:szCs w:val="24"/>
          <w14:textFill>
            <w14:solidFill>
              <w14:schemeClr w14:val="tx1"/>
            </w14:solidFill>
          </w14:textFill>
        </w:rPr>
        <w:t xml:space="preserve">Faculty of Educational </w:t>
      </w:r>
      <w:r>
        <w:rPr>
          <w:rFonts w:hint="default" w:ascii="Arial" w:hAnsi="Arial" w:cs="Arial"/>
          <w:color w:val="000000" w:themeColor="text1"/>
          <w:sz w:val="24"/>
          <w:szCs w:val="24"/>
          <w:lang w:val="en-US"/>
          <w14:textFill>
            <w14:solidFill>
              <w14:schemeClr w14:val="tx1"/>
            </w14:solidFill>
          </w14:textFill>
        </w:rPr>
        <w:tab/>
      </w:r>
      <w:r>
        <w:rPr>
          <w:rFonts w:hint="default" w:ascii="Arial" w:hAnsi="Arial" w:cs="Arial"/>
          <w:color w:val="000000" w:themeColor="text1"/>
          <w:sz w:val="24"/>
          <w:szCs w:val="24"/>
          <w14:textFill>
            <w14:solidFill>
              <w14:schemeClr w14:val="tx1"/>
            </w14:solidFill>
          </w14:textFill>
        </w:rPr>
        <w:t>Sciences, Isra University, Amman, Jordan</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hint="default" w:ascii="Arial" w:hAnsi="Arial" w:cs="Arial"/>
          <w:color w:val="000000" w:themeColor="text1"/>
          <w:sz w:val="24"/>
          <w:szCs w:val="24"/>
          <w:lang w:val="en-US"/>
          <w14:textFill>
            <w14:solidFill>
              <w14:schemeClr w14:val="tx1"/>
            </w14:solidFill>
          </w14:textFill>
        </w:rPr>
        <w:t>http://pubs.sciepub.com/education/2/6/1/index.html#</w:t>
      </w:r>
    </w:p>
    <w:p>
      <w:pPr>
        <w:jc w:val="both"/>
        <w:rPr>
          <w:rFonts w:hint="default" w:ascii="Arial" w:hAnsi="Arial" w:cs="Arial"/>
          <w:b w:val="0"/>
          <w:bCs w:val="0"/>
          <w:color w:val="000000" w:themeColor="text1"/>
          <w:sz w:val="24"/>
          <w:szCs w:val="24"/>
          <w:lang w:val="en-US"/>
          <w14:textFill>
            <w14:solidFill>
              <w14:schemeClr w14:val="tx1"/>
            </w14:solidFill>
          </w14:textFill>
        </w:rPr>
      </w:pPr>
    </w:p>
    <w:p>
      <w:pPr>
        <w:jc w:val="both"/>
        <w:rPr>
          <w:rFonts w:hint="default" w:ascii="Arial" w:hAnsi="Arial" w:eastAsia="SimSun" w:cs="Arial"/>
          <w:color w:val="000000" w:themeColor="text1"/>
          <w:sz w:val="24"/>
          <w:szCs w:val="24"/>
          <w:lang w:val="en-PH"/>
          <w14:textFill>
            <w14:solidFill>
              <w14:schemeClr w14:val="tx1"/>
            </w14:solidFill>
          </w14:textFill>
        </w:rPr>
      </w:pPr>
      <w:r>
        <w:rPr>
          <w:rFonts w:hint="default" w:ascii="Arial" w:hAnsi="Arial" w:eastAsia="SimSun" w:cs="Arial"/>
          <w:sz w:val="24"/>
          <w:szCs w:val="24"/>
        </w:rPr>
        <w:t>Hossain</w:t>
      </w:r>
      <w:r>
        <w:rPr>
          <w:rFonts w:hint="default" w:ascii="Arial" w:hAnsi="Arial" w:eastAsia="SimSun" w:cs="Arial"/>
          <w:sz w:val="24"/>
          <w:szCs w:val="24"/>
          <w:lang w:val="en-PH"/>
        </w:rPr>
        <w:t>, M. Q. (2015</w:t>
      </w:r>
      <w:r>
        <w:rPr>
          <w:rFonts w:hint="default" w:ascii="Arial" w:hAnsi="Arial" w:eastAsia="SimSun" w:cs="Arial"/>
          <w:i w:val="0"/>
          <w:iCs w:val="0"/>
          <w:caps w:val="0"/>
          <w:color w:val="000000" w:themeColor="text1"/>
          <w:spacing w:val="0"/>
          <w:sz w:val="24"/>
          <w:szCs w:val="24"/>
          <w:shd w:val="clear" w:fill="FFFFFF"/>
          <w:lang w:val="en-PH"/>
          <w14:textFill>
            <w14:solidFill>
              <w14:schemeClr w14:val="tx1"/>
            </w14:solidFill>
          </w14:textFill>
        </w:rPr>
        <w:t xml:space="preserve">). </w:t>
      </w:r>
      <w:r>
        <w:rPr>
          <w:rFonts w:hint="default" w:ascii="Arial" w:hAnsi="Arial" w:eastAsia="SimSun" w:cs="Arial"/>
          <w:i/>
          <w:iCs/>
          <w:sz w:val="24"/>
          <w:szCs w:val="24"/>
        </w:rPr>
        <w:t xml:space="preserve">Teaching </w:t>
      </w:r>
      <w:r>
        <w:rPr>
          <w:rFonts w:hint="default" w:ascii="Arial" w:hAnsi="Arial" w:eastAsia="SimSun" w:cs="Arial"/>
          <w:i/>
          <w:iCs/>
          <w:sz w:val="24"/>
          <w:szCs w:val="24"/>
          <w:lang w:val="en-PH"/>
        </w:rPr>
        <w:t>p</w:t>
      </w:r>
      <w:r>
        <w:rPr>
          <w:rFonts w:hint="default" w:ascii="Arial" w:hAnsi="Arial" w:eastAsia="SimSun" w:cs="Arial"/>
          <w:i/>
          <w:iCs/>
          <w:sz w:val="24"/>
          <w:szCs w:val="24"/>
        </w:rPr>
        <w:t xml:space="preserve">roductive </w:t>
      </w:r>
      <w:r>
        <w:rPr>
          <w:rFonts w:hint="default" w:ascii="Arial" w:hAnsi="Arial" w:eastAsia="SimSun" w:cs="Arial"/>
          <w:i/>
          <w:iCs/>
          <w:sz w:val="24"/>
          <w:szCs w:val="24"/>
          <w:lang w:val="en-PH"/>
        </w:rPr>
        <w:t>s</w:t>
      </w:r>
      <w:r>
        <w:rPr>
          <w:rFonts w:hint="default" w:ascii="Arial" w:hAnsi="Arial" w:eastAsia="SimSun" w:cs="Arial"/>
          <w:i/>
          <w:iCs/>
          <w:sz w:val="24"/>
          <w:szCs w:val="24"/>
        </w:rPr>
        <w:t xml:space="preserve">kills to the </w:t>
      </w:r>
      <w:r>
        <w:rPr>
          <w:rFonts w:hint="default" w:ascii="Arial" w:hAnsi="Arial" w:eastAsia="SimSun" w:cs="Arial"/>
          <w:i/>
          <w:iCs/>
          <w:sz w:val="24"/>
          <w:szCs w:val="24"/>
          <w:lang w:val="en-PH"/>
        </w:rPr>
        <w:t>s</w:t>
      </w:r>
      <w:r>
        <w:rPr>
          <w:rFonts w:hint="default" w:ascii="Arial" w:hAnsi="Arial" w:eastAsia="SimSun" w:cs="Arial"/>
          <w:i/>
          <w:iCs/>
          <w:sz w:val="24"/>
          <w:szCs w:val="24"/>
        </w:rPr>
        <w:t xml:space="preserve">tudents: A </w:t>
      </w:r>
      <w:r>
        <w:rPr>
          <w:rFonts w:hint="default" w:ascii="Arial" w:hAnsi="Arial" w:eastAsia="SimSun" w:cs="Arial"/>
          <w:i/>
          <w:iCs/>
          <w:sz w:val="24"/>
          <w:szCs w:val="24"/>
          <w:lang w:val="en-PH"/>
        </w:rPr>
        <w:t>s</w:t>
      </w:r>
      <w:r>
        <w:rPr>
          <w:rFonts w:hint="default" w:ascii="Arial" w:hAnsi="Arial" w:eastAsia="SimSun" w:cs="Arial"/>
          <w:i/>
          <w:iCs/>
          <w:sz w:val="24"/>
          <w:szCs w:val="24"/>
        </w:rPr>
        <w:t xml:space="preserve">econdary </w:t>
      </w:r>
      <w:r>
        <w:rPr>
          <w:rFonts w:hint="default" w:ascii="Arial" w:hAnsi="Arial" w:eastAsia="SimSun" w:cs="Arial"/>
          <w:i/>
          <w:iCs/>
          <w:sz w:val="24"/>
          <w:szCs w:val="24"/>
          <w:lang w:val="en-US"/>
        </w:rPr>
        <w:tab/>
      </w:r>
      <w:r>
        <w:rPr>
          <w:rFonts w:hint="default" w:ascii="Arial" w:hAnsi="Arial" w:eastAsia="SimSun" w:cs="Arial"/>
          <w:i/>
          <w:iCs/>
          <w:sz w:val="24"/>
          <w:szCs w:val="24"/>
          <w:lang w:val="en-PH"/>
        </w:rPr>
        <w:t>l</w:t>
      </w:r>
      <w:r>
        <w:rPr>
          <w:rFonts w:hint="default" w:ascii="Arial" w:hAnsi="Arial" w:eastAsia="SimSun" w:cs="Arial"/>
          <w:i/>
          <w:iCs/>
          <w:sz w:val="24"/>
          <w:szCs w:val="24"/>
        </w:rPr>
        <w:t xml:space="preserve">evel </w:t>
      </w:r>
      <w:r>
        <w:rPr>
          <w:rFonts w:hint="default" w:ascii="Arial" w:hAnsi="Arial" w:eastAsia="SimSun" w:cs="Arial"/>
          <w:i/>
          <w:iCs/>
          <w:sz w:val="24"/>
          <w:szCs w:val="24"/>
          <w:lang w:val="en-PH"/>
        </w:rPr>
        <w:t>s</w:t>
      </w:r>
      <w:r>
        <w:rPr>
          <w:rFonts w:hint="default" w:ascii="Arial" w:hAnsi="Arial" w:eastAsia="SimSun" w:cs="Arial"/>
          <w:i/>
          <w:iCs/>
          <w:sz w:val="24"/>
          <w:szCs w:val="24"/>
        </w:rPr>
        <w:t>cenario</w:t>
      </w:r>
      <w:r>
        <w:rPr>
          <w:rFonts w:hint="default" w:ascii="Arial" w:hAnsi="Arial" w:eastAsia="SimSun" w:cs="Arial"/>
          <w:sz w:val="24"/>
          <w:szCs w:val="24"/>
          <w:lang w:val="en-PH"/>
        </w:rPr>
        <w:t xml:space="preserve">. </w:t>
      </w:r>
      <w:r>
        <w:rPr>
          <w:rFonts w:hint="default" w:ascii="Arial" w:hAnsi="Arial" w:eastAsia="SimSun" w:cs="Arial"/>
          <w:sz w:val="24"/>
          <w:szCs w:val="24"/>
        </w:rPr>
        <w:t>Department of English and Humanities</w:t>
      </w:r>
      <w:r>
        <w:rPr>
          <w:rFonts w:hint="default" w:ascii="Arial" w:hAnsi="Arial" w:eastAsia="SimSun" w:cs="Arial"/>
          <w:sz w:val="24"/>
          <w:szCs w:val="24"/>
          <w:lang w:val="en-PH"/>
        </w:rPr>
        <w:t xml:space="preserve">. </w:t>
      </w:r>
      <w:r>
        <w:rPr>
          <w:rFonts w:hint="default" w:ascii="Arial" w:hAnsi="Arial" w:eastAsia="SimSun" w:cs="Arial"/>
          <w:sz w:val="24"/>
          <w:szCs w:val="24"/>
        </w:rPr>
        <w:t xml:space="preserve">BRAC University, </w:t>
      </w:r>
      <w:r>
        <w:rPr>
          <w:rFonts w:hint="default" w:ascii="Arial" w:hAnsi="Arial" w:eastAsia="SimSun" w:cs="Arial"/>
          <w:sz w:val="24"/>
          <w:szCs w:val="24"/>
          <w:lang w:val="en-US"/>
        </w:rPr>
        <w:tab/>
      </w:r>
      <w:r>
        <w:rPr>
          <w:rFonts w:hint="default" w:ascii="Arial" w:hAnsi="Arial" w:eastAsia="SimSun" w:cs="Arial"/>
          <w:sz w:val="24"/>
          <w:szCs w:val="24"/>
        </w:rPr>
        <w:t>Dhaka, Bangladesh</w:t>
      </w:r>
      <w:r>
        <w:rPr>
          <w:rFonts w:hint="default" w:ascii="Arial" w:hAnsi="Arial" w:eastAsia="SimSun" w:cs="Arial"/>
          <w:sz w:val="24"/>
          <w:szCs w:val="24"/>
          <w:lang w:val="en-PH"/>
        </w:rPr>
        <w:t>. https://core.ac.uk/download/pdf/74352632.pdf</w:t>
      </w:r>
    </w:p>
    <w:p>
      <w:pPr>
        <w:jc w:val="both"/>
        <w:rPr>
          <w:rFonts w:hint="default" w:ascii="Arial" w:hAnsi="Arial" w:eastAsia="SimSun" w:cs="Arial"/>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color w:val="000000" w:themeColor="text1"/>
          <w:sz w:val="24"/>
          <w:szCs w:val="24"/>
          <w:lang w:val="en-PH"/>
          <w14:textFill>
            <w14:solidFill>
              <w14:schemeClr w14:val="tx1"/>
            </w14:solidFill>
          </w14:textFill>
        </w:rPr>
      </w:pPr>
      <w:r>
        <w:rPr>
          <w:rFonts w:hint="default" w:ascii="Arial" w:hAnsi="Arial" w:eastAsia="SimSun" w:cs="Arial"/>
          <w:sz w:val="24"/>
          <w:szCs w:val="24"/>
        </w:rPr>
        <w:t xml:space="preserve">Ingram, N. (2015). Students’ relationships with mathematics: Affect and identity. </w:t>
      </w:r>
      <w:r>
        <w:rPr>
          <w:rFonts w:hint="default" w:ascii="Arial" w:hAnsi="Arial" w:eastAsia="SimSun" w:cs="Arial"/>
          <w:sz w:val="24"/>
          <w:szCs w:val="24"/>
          <w:lang w:val="en-US"/>
        </w:rPr>
        <w:tab/>
      </w:r>
      <w:r>
        <w:rPr>
          <w:rFonts w:hint="default" w:ascii="Arial" w:hAnsi="Arial" w:eastAsia="SimSun" w:cs="Arial"/>
          <w:sz w:val="24"/>
          <w:szCs w:val="24"/>
        </w:rPr>
        <w:t xml:space="preserve">In M. Marshman, V. Geiger, &amp; A. Bennison (Ed.), Mathematics education in </w:t>
      </w:r>
      <w:r>
        <w:rPr>
          <w:rFonts w:hint="default" w:ascii="Arial" w:hAnsi="Arial" w:eastAsia="SimSun" w:cs="Arial"/>
          <w:sz w:val="24"/>
          <w:szCs w:val="24"/>
          <w:lang w:val="en-US"/>
        </w:rPr>
        <w:tab/>
      </w:r>
      <w:r>
        <w:rPr>
          <w:rFonts w:hint="default" w:ascii="Arial" w:hAnsi="Arial" w:eastAsia="SimSun" w:cs="Arial"/>
          <w:sz w:val="24"/>
          <w:szCs w:val="24"/>
        </w:rPr>
        <w:t xml:space="preserve">the margins (Proceedings of the 38th annual conference of the </w:t>
      </w:r>
      <w:r>
        <w:rPr>
          <w:rFonts w:hint="default" w:ascii="Arial" w:hAnsi="Arial" w:eastAsia="SimSun" w:cs="Arial"/>
          <w:sz w:val="24"/>
          <w:szCs w:val="24"/>
          <w:lang w:val="en-US"/>
        </w:rPr>
        <w:tab/>
      </w:r>
      <w:r>
        <w:rPr>
          <w:rFonts w:hint="default" w:ascii="Arial" w:hAnsi="Arial" w:eastAsia="SimSun" w:cs="Arial"/>
          <w:sz w:val="24"/>
          <w:szCs w:val="24"/>
        </w:rPr>
        <w:t xml:space="preserve">Mathematics Education Research Group of Australasia) (pp. 301–308). </w:t>
      </w:r>
      <w:r>
        <w:rPr>
          <w:rFonts w:hint="default" w:ascii="Arial" w:hAnsi="Arial" w:eastAsia="SimSun" w:cs="Arial"/>
          <w:sz w:val="24"/>
          <w:szCs w:val="24"/>
          <w:lang w:val="en-US"/>
        </w:rPr>
        <w:tab/>
      </w:r>
      <w:r>
        <w:rPr>
          <w:rFonts w:hint="default" w:ascii="Arial" w:hAnsi="Arial" w:eastAsia="SimSun" w:cs="Arial"/>
          <w:sz w:val="24"/>
          <w:szCs w:val="24"/>
        </w:rPr>
        <w:t>Sunshine Coast, Australia: MERGA.</w:t>
      </w: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color w:val="000000" w:themeColor="text1"/>
          <w:sz w:val="24"/>
          <w:szCs w:val="24"/>
          <w:lang w:val="en-PH"/>
          <w14:textFill>
            <w14:solidFill>
              <w14:schemeClr w14:val="tx1"/>
            </w14:solidFill>
          </w14:textFill>
        </w:rPr>
      </w:pPr>
    </w:p>
    <w:p>
      <w:pPr>
        <w:jc w:val="both"/>
        <w:rPr>
          <w:rFonts w:hint="default" w:ascii="Arial" w:hAnsi="Arial" w:cs="Arial"/>
          <w:sz w:val="24"/>
          <w:szCs w:val="24"/>
          <w:lang w:val="en-US"/>
        </w:rPr>
      </w:pPr>
      <w:r>
        <w:rPr>
          <w:rFonts w:hint="default" w:ascii="Arial" w:hAnsi="Arial" w:eastAsia="SimSun" w:cs="Arial"/>
          <w:sz w:val="24"/>
          <w:szCs w:val="24"/>
        </w:rPr>
        <w:t>Izuchi</w:t>
      </w:r>
      <w:r>
        <w:rPr>
          <w:rFonts w:hint="default" w:ascii="Arial" w:hAnsi="Arial" w:eastAsia="SimSun" w:cs="Arial"/>
          <w:sz w:val="24"/>
          <w:szCs w:val="24"/>
          <w:lang w:val="en-US"/>
        </w:rPr>
        <w:t>, M. R.,</w:t>
      </w:r>
      <w:r>
        <w:rPr>
          <w:rFonts w:hint="default" w:ascii="Arial" w:hAnsi="Arial" w:eastAsia="SimSun" w:cs="Arial"/>
          <w:sz w:val="24"/>
          <w:szCs w:val="24"/>
          <w:lang w:val="en-PH"/>
        </w:rPr>
        <w:t xml:space="preserve"> </w:t>
      </w:r>
      <w:r>
        <w:rPr>
          <w:rFonts w:hint="default" w:ascii="Arial" w:hAnsi="Arial" w:eastAsia="SimSun" w:cs="Arial"/>
          <w:sz w:val="24"/>
          <w:szCs w:val="24"/>
          <w:lang w:val="en-US"/>
        </w:rPr>
        <w:t>&amp;</w:t>
      </w:r>
      <w:r>
        <w:rPr>
          <w:rFonts w:hint="default" w:ascii="Arial" w:hAnsi="Arial" w:eastAsia="SimSun" w:cs="Arial"/>
          <w:sz w:val="24"/>
          <w:szCs w:val="24"/>
          <w:lang w:val="en-PH"/>
        </w:rPr>
        <w:t xml:space="preserve"> </w:t>
      </w:r>
      <w:r>
        <w:rPr>
          <w:rFonts w:hint="default" w:ascii="Arial" w:hAnsi="Arial" w:eastAsia="SimSun" w:cs="Arial"/>
          <w:sz w:val="24"/>
          <w:szCs w:val="24"/>
        </w:rPr>
        <w:t>Onyekuru</w:t>
      </w:r>
      <w:r>
        <w:rPr>
          <w:rFonts w:hint="default" w:ascii="Arial" w:hAnsi="Arial" w:eastAsia="SimSun" w:cs="Arial"/>
          <w:sz w:val="24"/>
          <w:szCs w:val="24"/>
          <w:lang w:val="en-US"/>
        </w:rPr>
        <w:t>, B.</w:t>
      </w:r>
      <w:r>
        <w:rPr>
          <w:rFonts w:hint="default" w:ascii="Arial" w:hAnsi="Arial" w:eastAsia="SimSun" w:cs="Arial"/>
          <w:sz w:val="24"/>
          <w:szCs w:val="24"/>
          <w:lang w:val="en-PH"/>
        </w:rPr>
        <w:t xml:space="preserve"> (2017)</w:t>
      </w:r>
      <w:r>
        <w:rPr>
          <w:rFonts w:hint="default" w:ascii="Arial" w:hAnsi="Arial" w:eastAsia="SimSun" w:cs="Arial"/>
          <w:sz w:val="24"/>
          <w:szCs w:val="24"/>
          <w:lang w:val="en-US"/>
        </w:rPr>
        <w:t xml:space="preserve">. Relationships among academic self-concept, </w:t>
      </w:r>
      <w:r>
        <w:rPr>
          <w:rFonts w:hint="default" w:ascii="Arial" w:hAnsi="Arial" w:eastAsia="SimSun" w:cs="Arial"/>
          <w:sz w:val="24"/>
          <w:szCs w:val="24"/>
          <w:lang w:val="en-US"/>
        </w:rPr>
        <w:tab/>
      </w:r>
      <w:r>
        <w:rPr>
          <w:rFonts w:hint="default" w:ascii="Arial" w:hAnsi="Arial" w:eastAsia="SimSun" w:cs="Arial"/>
          <w:sz w:val="24"/>
          <w:szCs w:val="24"/>
          <w:lang w:val="en-US"/>
        </w:rPr>
        <w:t xml:space="preserve">academic motivation, and academic achievement among college students. </w:t>
      </w:r>
      <w:r>
        <w:rPr>
          <w:rFonts w:hint="default" w:ascii="Arial" w:hAnsi="Arial" w:eastAsia="SimSun" w:cs="Arial"/>
          <w:sz w:val="24"/>
          <w:szCs w:val="24"/>
          <w:lang w:val="en-US"/>
        </w:rPr>
        <w:tab/>
      </w:r>
      <w:r>
        <w:rPr>
          <w:rFonts w:hint="default" w:ascii="Arial" w:hAnsi="Arial" w:eastAsia="SimSun" w:cs="Arial"/>
          <w:i/>
          <w:iCs/>
          <w:sz w:val="24"/>
          <w:szCs w:val="24"/>
        </w:rPr>
        <w:t>European Journal of Research and Reflection in Educational Science</w:t>
      </w:r>
      <w:r>
        <w:rPr>
          <w:rFonts w:hint="default" w:ascii="Arial" w:hAnsi="Arial" w:eastAsia="SimSun" w:cs="Arial"/>
          <w:i/>
          <w:iCs/>
          <w:sz w:val="24"/>
          <w:szCs w:val="24"/>
          <w:lang w:val="en-US"/>
        </w:rPr>
        <w:t>, 5</w:t>
      </w:r>
      <w:r>
        <w:rPr>
          <w:rFonts w:hint="default" w:ascii="Arial" w:hAnsi="Arial" w:eastAsia="SimSun" w:cs="Arial"/>
          <w:sz w:val="24"/>
          <w:szCs w:val="24"/>
          <w:lang w:val="en-US"/>
        </w:rPr>
        <w:t xml:space="preserve">(2), </w:t>
      </w:r>
      <w:r>
        <w:rPr>
          <w:rFonts w:hint="default" w:ascii="Arial" w:hAnsi="Arial" w:eastAsia="SimSun" w:cs="Arial"/>
          <w:sz w:val="24"/>
          <w:szCs w:val="24"/>
          <w:lang w:val="en-US"/>
        </w:rPr>
        <w:tab/>
      </w:r>
      <w:r>
        <w:rPr>
          <w:rFonts w:hint="default" w:ascii="Arial" w:hAnsi="Arial" w:eastAsia="SimSun" w:cs="Arial"/>
          <w:sz w:val="24"/>
          <w:szCs w:val="24"/>
          <w:lang w:val="en-US"/>
        </w:rPr>
        <w:t xml:space="preserve">93-102. </w:t>
      </w:r>
      <w:r>
        <w:rPr>
          <w:rFonts w:hint="default" w:ascii="Arial" w:hAnsi="Arial" w:eastAsia="SimSun" w:cs="Arial"/>
          <w:sz w:val="24"/>
          <w:szCs w:val="24"/>
          <w:lang w:val="en-US"/>
        </w:rPr>
        <w:tab/>
      </w:r>
      <w:r>
        <w:rPr>
          <w:rFonts w:hint="default" w:ascii="Arial" w:hAnsi="Arial" w:eastAsia="SimSun" w:cs="Arial"/>
          <w:sz w:val="24"/>
          <w:szCs w:val="24"/>
          <w:lang w:val="en-US"/>
        </w:rPr>
        <w:t>http://www.idpublications.org/wp-content/uploads/2017/02/Full-Paper-REL</w:t>
      </w:r>
      <w:r>
        <w:rPr>
          <w:rFonts w:hint="default" w:ascii="Arial" w:hAnsi="Arial" w:eastAsia="SimSun" w:cs="Arial"/>
          <w:sz w:val="24"/>
          <w:szCs w:val="24"/>
          <w:lang w:val="en-US"/>
        </w:rPr>
        <w:tab/>
      </w:r>
      <w:r>
        <w:rPr>
          <w:rFonts w:hint="default" w:ascii="Arial" w:hAnsi="Arial" w:eastAsia="SimSun" w:cs="Arial"/>
          <w:sz w:val="24"/>
          <w:szCs w:val="24"/>
          <w:lang w:val="en-US"/>
        </w:rPr>
        <w:t>ATIONSHIPS-AMONG-ACADEMIC-SELF-CONCEPT-ACADEMIC-MOTIV</w:t>
      </w:r>
      <w:r>
        <w:rPr>
          <w:rFonts w:hint="default" w:ascii="Arial" w:hAnsi="Arial" w:eastAsia="SimSun" w:cs="Arial"/>
          <w:sz w:val="24"/>
          <w:szCs w:val="24"/>
          <w:lang w:val="en-US"/>
        </w:rPr>
        <w:tab/>
      </w:r>
      <w:r>
        <w:rPr>
          <w:rFonts w:hint="default" w:ascii="Arial" w:hAnsi="Arial" w:eastAsia="SimSun" w:cs="Arial"/>
          <w:sz w:val="24"/>
          <w:szCs w:val="24"/>
          <w:lang w:val="en-US"/>
        </w:rPr>
        <w:t>ATION-AND-ACADEMIC.pdf</w:t>
      </w:r>
    </w:p>
    <w:p>
      <w:pPr>
        <w:jc w:val="both"/>
        <w:rPr>
          <w:rFonts w:hint="default" w:ascii="Arial" w:hAnsi="Arial" w:cs="Arial"/>
          <w:sz w:val="24"/>
          <w:szCs w:val="24"/>
          <w:lang w:val="en-US"/>
        </w:rPr>
      </w:pPr>
    </w:p>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default" w:ascii="Arial" w:hAnsi="Arial" w:cs="Arial"/>
          <w:color w:val="auto"/>
          <w:sz w:val="24"/>
          <w:szCs w:val="24"/>
          <w:lang w:val="en-PH"/>
        </w:rPr>
      </w:pPr>
      <w:r>
        <w:rPr>
          <w:rFonts w:hint="default" w:ascii="Arial" w:hAnsi="Arial" w:eastAsia="SimSun" w:cs="Arial"/>
          <w:color w:val="auto"/>
          <w:sz w:val="24"/>
          <w:szCs w:val="24"/>
        </w:rPr>
        <w:t xml:space="preserve">Kabody, M. A. (2013). Second language motivation: The role of teachers in </w:t>
      </w:r>
      <w:r>
        <w:rPr>
          <w:rFonts w:hint="default" w:ascii="Arial" w:hAnsi="Arial" w:eastAsia="SimSun" w:cs="Arial"/>
          <w:color w:val="auto"/>
          <w:sz w:val="24"/>
          <w:szCs w:val="24"/>
          <w:lang w:val="en-US"/>
        </w:rPr>
        <w:tab/>
      </w:r>
      <w:r>
        <w:rPr>
          <w:rFonts w:hint="default" w:ascii="Arial" w:hAnsi="Arial" w:eastAsia="SimSun" w:cs="Arial"/>
          <w:color w:val="auto"/>
          <w:sz w:val="24"/>
          <w:szCs w:val="24"/>
        </w:rPr>
        <w:t xml:space="preserve">learners’ motivation. </w:t>
      </w:r>
      <w:r>
        <w:rPr>
          <w:rFonts w:hint="default" w:ascii="Arial" w:hAnsi="Arial" w:eastAsia="SimSun" w:cs="Arial"/>
          <w:i/>
          <w:iCs/>
          <w:color w:val="auto"/>
          <w:sz w:val="24"/>
          <w:szCs w:val="24"/>
        </w:rPr>
        <w:t>Journal of Academic and Applied Studies, 3</w:t>
      </w:r>
      <w:r>
        <w:rPr>
          <w:rFonts w:hint="default" w:ascii="Arial" w:hAnsi="Arial" w:eastAsia="SimSun" w:cs="Arial"/>
          <w:color w:val="auto"/>
          <w:sz w:val="24"/>
          <w:szCs w:val="24"/>
        </w:rPr>
        <w:t>(4), 45-54.</w:t>
      </w:r>
      <w:r>
        <w:rPr>
          <w:rFonts w:hint="default" w:ascii="Arial" w:hAnsi="Arial" w:eastAsia="SimSun" w:cs="Arial"/>
          <w:color w:val="auto"/>
          <w:sz w:val="24"/>
          <w:szCs w:val="24"/>
          <w:lang w:val="en-PH"/>
        </w:rPr>
        <w:t xml:space="preserve"> </w:t>
      </w:r>
      <w:r>
        <w:rPr>
          <w:rFonts w:hint="default" w:ascii="Arial" w:hAnsi="Arial" w:eastAsia="SimSun" w:cs="Arial"/>
          <w:color w:val="auto"/>
          <w:sz w:val="24"/>
          <w:szCs w:val="24"/>
          <w:lang w:val="en-US"/>
        </w:rPr>
        <w:tab/>
      </w:r>
      <w:r>
        <w:rPr>
          <w:rFonts w:hint="default" w:ascii="Arial" w:hAnsi="Arial" w:eastAsia="SimSun" w:cs="Arial"/>
          <w:color w:val="auto"/>
          <w:sz w:val="24"/>
          <w:szCs w:val="24"/>
          <w:lang w:val="en-PH"/>
        </w:rPr>
        <w:t xml:space="preserve">Retrieved </w:t>
      </w:r>
      <w:r>
        <w:rPr>
          <w:rFonts w:hint="default" w:ascii="Arial" w:hAnsi="Arial" w:eastAsia="SimSun" w:cs="Arial"/>
          <w:color w:val="auto"/>
          <w:sz w:val="24"/>
          <w:szCs w:val="24"/>
          <w:u w:val="none"/>
          <w:lang w:val="en-PH"/>
        </w:rPr>
        <w:t xml:space="preserve">from </w:t>
      </w:r>
      <w:r>
        <w:rPr>
          <w:rFonts w:hint="default" w:ascii="Arial" w:hAnsi="Arial" w:eastAsia="SimSun" w:cs="Arial"/>
          <w:color w:val="auto"/>
          <w:sz w:val="24"/>
          <w:szCs w:val="24"/>
          <w:u w:val="none"/>
          <w:lang w:val="en-US"/>
        </w:rPr>
        <w:tab/>
      </w:r>
      <w:r>
        <w:rPr>
          <w:rFonts w:hint="default" w:ascii="Arial" w:hAnsi="Arial" w:eastAsia="SimSun" w:cs="Arial"/>
          <w:color w:val="auto"/>
          <w:sz w:val="24"/>
          <w:szCs w:val="24"/>
          <w:u w:val="none"/>
        </w:rPr>
        <w:fldChar w:fldCharType="begin"/>
      </w:r>
      <w:r>
        <w:rPr>
          <w:rFonts w:hint="default" w:ascii="Arial" w:hAnsi="Arial" w:eastAsia="SimSun" w:cs="Arial"/>
          <w:color w:val="auto"/>
          <w:sz w:val="24"/>
          <w:szCs w:val="24"/>
          <w:u w:val="none"/>
        </w:rPr>
        <w:instrText xml:space="preserve"> HYPERLINK "https://www.semanticscholar.org/paper/Second-Language-Motivation;-The-Role-of-Teachers-in-Kaboody/ba588fbb730ad4c2ad36e5d03a7f5e2d6357418a" </w:instrText>
      </w:r>
      <w:r>
        <w:rPr>
          <w:rFonts w:hint="default" w:ascii="Arial" w:hAnsi="Arial" w:eastAsia="SimSun" w:cs="Arial"/>
          <w:color w:val="auto"/>
          <w:sz w:val="24"/>
          <w:szCs w:val="24"/>
          <w:u w:val="none"/>
        </w:rPr>
        <w:fldChar w:fldCharType="separate"/>
      </w:r>
      <w:r>
        <w:rPr>
          <w:rStyle w:val="10"/>
          <w:rFonts w:hint="default" w:ascii="Arial" w:hAnsi="Arial" w:eastAsia="SimSun" w:cs="Arial"/>
          <w:color w:val="auto"/>
          <w:sz w:val="24"/>
          <w:szCs w:val="24"/>
          <w:u w:val="none"/>
        </w:rPr>
        <w:t>https://www.semanticscholar.org/paper/Second-Language-Motivation%3</w:t>
      </w:r>
      <w:r>
        <w:rPr>
          <w:rStyle w:val="10"/>
          <w:rFonts w:hint="default" w:ascii="Arial" w:hAnsi="Arial" w:eastAsia="SimSun" w:cs="Arial"/>
          <w:color w:val="auto"/>
          <w:sz w:val="24"/>
          <w:szCs w:val="24"/>
          <w:u w:val="none"/>
          <w:lang w:val="en-US"/>
        </w:rPr>
        <w:tab/>
      </w:r>
      <w:r>
        <w:rPr>
          <w:rStyle w:val="10"/>
          <w:rFonts w:hint="default" w:ascii="Arial" w:hAnsi="Arial" w:eastAsia="SimSun" w:cs="Arial"/>
          <w:color w:val="auto"/>
          <w:sz w:val="24"/>
          <w:szCs w:val="24"/>
          <w:u w:val="none"/>
        </w:rPr>
        <w:t>B-The-Role-of-Teachers-in-Kaboody/ba588fbb730ad4c2ad36e5d03a7f5e</w:t>
      </w:r>
      <w:r>
        <w:rPr>
          <w:rStyle w:val="10"/>
          <w:rFonts w:hint="default" w:ascii="Arial" w:hAnsi="Arial" w:eastAsia="SimSun" w:cs="Arial"/>
          <w:color w:val="auto"/>
          <w:sz w:val="24"/>
          <w:szCs w:val="24"/>
          <w:u w:val="none"/>
          <w:lang w:val="en-US"/>
        </w:rPr>
        <w:tab/>
      </w:r>
      <w:r>
        <w:rPr>
          <w:rStyle w:val="10"/>
          <w:rFonts w:hint="default" w:ascii="Arial" w:hAnsi="Arial" w:eastAsia="SimSun" w:cs="Arial"/>
          <w:color w:val="auto"/>
          <w:sz w:val="24"/>
          <w:szCs w:val="24"/>
          <w:u w:val="none"/>
        </w:rPr>
        <w:t>2d6357418a</w:t>
      </w:r>
      <w:r>
        <w:rPr>
          <w:rFonts w:hint="default" w:ascii="Arial" w:hAnsi="Arial" w:eastAsia="SimSun" w:cs="Arial"/>
          <w:color w:val="auto"/>
          <w:sz w:val="24"/>
          <w:szCs w:val="24"/>
          <w:u w:val="none"/>
        </w:rPr>
        <w:fldChar w:fldCharType="end"/>
      </w:r>
    </w:p>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default" w:ascii="Arial" w:hAnsi="Arial" w:cs="Arial"/>
          <w:color w:val="auto"/>
          <w:sz w:val="24"/>
          <w:szCs w:val="24"/>
          <w:lang w:val="en-GB"/>
        </w:rPr>
      </w:pPr>
    </w:p>
    <w:p>
      <w:pPr>
        <w:jc w:val="both"/>
        <w:rPr>
          <w:rFonts w:hint="default" w:ascii="Arial" w:hAnsi="Arial" w:cs="Arial"/>
          <w:sz w:val="24"/>
          <w:szCs w:val="24"/>
          <w:lang w:val="en-US"/>
        </w:rPr>
      </w:pPr>
      <w:r>
        <w:rPr>
          <w:rFonts w:hint="default" w:ascii="Arial" w:hAnsi="Arial" w:cs="Arial"/>
          <w:sz w:val="24"/>
          <w:szCs w:val="24"/>
          <w:lang w:val="en-US"/>
        </w:rPr>
        <w:t xml:space="preserve">Kalaivani, M., &amp; Rajeswar, V. (2016). The role of academic motivation and </w:t>
      </w:r>
      <w:r>
        <w:rPr>
          <w:rFonts w:hint="default" w:ascii="Arial" w:hAnsi="Arial" w:cs="Arial"/>
          <w:sz w:val="24"/>
          <w:szCs w:val="24"/>
          <w:lang w:val="en-US"/>
        </w:rPr>
        <w:tab/>
      </w:r>
      <w:r>
        <w:rPr>
          <w:rFonts w:hint="default" w:ascii="Arial" w:hAnsi="Arial" w:cs="Arial"/>
          <w:sz w:val="24"/>
          <w:szCs w:val="24"/>
          <w:lang w:val="en-US"/>
        </w:rPr>
        <w:t xml:space="preserve">academic self-concept in student’s academic achievement. </w:t>
      </w:r>
      <w:r>
        <w:rPr>
          <w:rFonts w:hint="default" w:ascii="Arial" w:hAnsi="Arial" w:cs="Arial"/>
          <w:i/>
          <w:iCs/>
          <w:sz w:val="24"/>
          <w:szCs w:val="24"/>
          <w:lang w:val="en-US"/>
        </w:rPr>
        <w:t xml:space="preserve">International </w:t>
      </w:r>
      <w:r>
        <w:rPr>
          <w:rFonts w:hint="default" w:ascii="Arial" w:hAnsi="Arial" w:cs="Arial"/>
          <w:i/>
          <w:iCs/>
          <w:sz w:val="24"/>
          <w:szCs w:val="24"/>
          <w:lang w:val="en-US"/>
        </w:rPr>
        <w:tab/>
      </w:r>
      <w:r>
        <w:rPr>
          <w:rFonts w:hint="default" w:ascii="Arial" w:hAnsi="Arial" w:cs="Arial"/>
          <w:i/>
          <w:iCs/>
          <w:sz w:val="24"/>
          <w:szCs w:val="24"/>
          <w:lang w:val="en-US"/>
        </w:rPr>
        <w:t>Journal of Research Granthaalayah, 4</w:t>
      </w:r>
      <w:r>
        <w:rPr>
          <w:rFonts w:hint="default" w:ascii="Arial" w:hAnsi="Arial" w:cs="Arial"/>
          <w:sz w:val="24"/>
          <w:szCs w:val="24"/>
          <w:lang w:val="en-US"/>
        </w:rPr>
        <w:t>(9), 37-49.</w:t>
      </w:r>
    </w:p>
    <w:p>
      <w:pPr>
        <w:jc w:val="both"/>
        <w:rPr>
          <w:rFonts w:hint="default" w:ascii="Arial" w:hAnsi="Arial" w:cs="Arial"/>
          <w:sz w:val="24"/>
          <w:szCs w:val="24"/>
        </w:rPr>
      </w:pPr>
    </w:p>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default" w:ascii="Arial" w:hAnsi="Arial" w:eastAsia="SimSun" w:cs="Arial"/>
          <w:color w:val="auto"/>
          <w:sz w:val="24"/>
          <w:szCs w:val="24"/>
          <w:lang w:val="en-PH"/>
        </w:rPr>
      </w:pPr>
      <w:r>
        <w:rPr>
          <w:rFonts w:hint="default" w:ascii="Arial" w:hAnsi="Arial" w:eastAsia="SimSun" w:cs="Arial"/>
          <w:color w:val="auto"/>
          <w:sz w:val="24"/>
          <w:szCs w:val="24"/>
          <w:lang w:val="en-PH"/>
        </w:rPr>
        <w:t xml:space="preserve">Kalmari, I. (2017). </w:t>
      </w:r>
      <w:r>
        <w:rPr>
          <w:rFonts w:hint="default" w:ascii="Arial" w:hAnsi="Arial" w:eastAsia="SimSun" w:cs="Arial"/>
          <w:i/>
          <w:iCs/>
          <w:color w:val="auto"/>
          <w:sz w:val="24"/>
          <w:szCs w:val="24"/>
          <w:lang w:val="en-PH"/>
        </w:rPr>
        <w:t xml:space="preserve">Motivational strategies used by English teachers: Students’ </w:t>
      </w:r>
      <w:r>
        <w:rPr>
          <w:rFonts w:hint="default" w:ascii="Arial" w:hAnsi="Arial" w:eastAsia="SimSun" w:cs="Arial"/>
          <w:i/>
          <w:iCs/>
          <w:color w:val="auto"/>
          <w:sz w:val="24"/>
          <w:szCs w:val="24"/>
          <w:lang w:val="en-US"/>
        </w:rPr>
        <w:tab/>
      </w:r>
      <w:r>
        <w:rPr>
          <w:rFonts w:hint="default" w:ascii="Arial" w:hAnsi="Arial" w:eastAsia="SimSun" w:cs="Arial"/>
          <w:i/>
          <w:iCs/>
          <w:color w:val="auto"/>
          <w:sz w:val="24"/>
          <w:szCs w:val="24"/>
          <w:lang w:val="en-PH"/>
        </w:rPr>
        <w:t xml:space="preserve">opinios. Retrieved from </w:t>
      </w:r>
      <w:r>
        <w:rPr>
          <w:rFonts w:hint="default" w:ascii="Arial" w:hAnsi="Arial" w:eastAsia="SimSun" w:cs="Arial"/>
          <w:i/>
          <w:iCs/>
          <w:color w:val="auto"/>
          <w:sz w:val="24"/>
          <w:szCs w:val="24"/>
          <w:lang w:val="en-US"/>
        </w:rPr>
        <w:tab/>
      </w:r>
      <w:r>
        <w:rPr>
          <w:rFonts w:hint="default" w:ascii="Arial" w:hAnsi="Arial" w:eastAsia="SimSun" w:cs="Arial"/>
          <w:i/>
          <w:iCs/>
          <w:color w:val="auto"/>
          <w:sz w:val="24"/>
          <w:szCs w:val="24"/>
          <w:lang w:val="en-PH"/>
        </w:rPr>
        <w:t>https://jyx.jyu.fi/bitstream/handle/123456789/54030/1/URN%3ANBN%3Afi</w:t>
      </w:r>
      <w:r>
        <w:rPr>
          <w:rFonts w:hint="default" w:ascii="Arial" w:hAnsi="Arial" w:eastAsia="SimSun" w:cs="Arial"/>
          <w:i/>
          <w:iCs/>
          <w:color w:val="auto"/>
          <w:sz w:val="24"/>
          <w:szCs w:val="24"/>
          <w:lang w:val="en-US"/>
        </w:rPr>
        <w:tab/>
      </w:r>
      <w:r>
        <w:rPr>
          <w:rFonts w:hint="default" w:ascii="Arial" w:hAnsi="Arial" w:eastAsia="SimSun" w:cs="Arial"/>
          <w:i/>
          <w:iCs/>
          <w:color w:val="auto"/>
          <w:sz w:val="24"/>
          <w:szCs w:val="24"/>
          <w:lang w:val="en-PH"/>
        </w:rPr>
        <w:t>%3Ajyu-201705182411.pdf</w:t>
      </w:r>
    </w:p>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default" w:ascii="Arial" w:hAnsi="Arial" w:eastAsia="SimSun" w:cs="Arial"/>
          <w:color w:val="auto"/>
          <w:sz w:val="24"/>
          <w:szCs w:val="24"/>
        </w:rPr>
      </w:pPr>
    </w:p>
    <w:p>
      <w:pPr>
        <w:jc w:val="both"/>
        <w:rPr>
          <w:rFonts w:hint="default" w:ascii="Arial" w:hAnsi="Arial" w:cs="Arial"/>
          <w:color w:val="000000" w:themeColor="text1"/>
          <w:sz w:val="24"/>
          <w:szCs w:val="24"/>
          <w:lang w:val="en-PH"/>
          <w14:textFill>
            <w14:solidFill>
              <w14:schemeClr w14:val="tx1"/>
            </w14:solidFill>
          </w14:textFill>
        </w:rPr>
      </w:pPr>
      <w:r>
        <w:rPr>
          <w:rFonts w:hint="default" w:ascii="Arial" w:hAnsi="Arial" w:eastAsia="SimSun" w:cs="Arial"/>
          <w:color w:val="000000" w:themeColor="text1"/>
          <w:sz w:val="24"/>
          <w:szCs w:val="24"/>
          <w14:textFill>
            <w14:solidFill>
              <w14:schemeClr w14:val="tx1"/>
            </w14:solidFill>
          </w14:textFill>
        </w:rPr>
        <w:t>Khalid</w:t>
      </w:r>
      <w:r>
        <w:rPr>
          <w:rFonts w:hint="default" w:ascii="Arial" w:hAnsi="Arial" w:eastAsia="SimSun" w:cs="Arial"/>
          <w:color w:val="000000" w:themeColor="text1"/>
          <w:sz w:val="24"/>
          <w:szCs w:val="24"/>
          <w:lang w:val="en-PH"/>
          <w14:textFill>
            <w14:solidFill>
              <w14:schemeClr w14:val="tx1"/>
            </w14:solidFill>
          </w14:textFill>
        </w:rPr>
        <w:t>,</w:t>
      </w:r>
      <w:r>
        <w:rPr>
          <w:rFonts w:hint="default" w:ascii="Arial" w:hAnsi="Arial" w:eastAsia="SimSun" w:cs="Arial"/>
          <w:color w:val="000000" w:themeColor="text1"/>
          <w:sz w:val="24"/>
          <w:szCs w:val="24"/>
          <w14:textFill>
            <w14:solidFill>
              <w14:schemeClr w14:val="tx1"/>
            </w14:solidFill>
          </w14:textFill>
        </w:rPr>
        <w:t xml:space="preserve"> R</w:t>
      </w:r>
      <w:r>
        <w:rPr>
          <w:rFonts w:hint="default" w:ascii="Arial" w:hAnsi="Arial" w:eastAsia="SimSun" w:cs="Arial"/>
          <w:color w:val="000000" w:themeColor="text1"/>
          <w:sz w:val="24"/>
          <w:szCs w:val="24"/>
          <w:lang w:val="en-PH"/>
          <w14:textFill>
            <w14:solidFill>
              <w14:schemeClr w14:val="tx1"/>
            </w14:solidFill>
          </w14:textFill>
        </w:rPr>
        <w:t>.</w:t>
      </w:r>
      <w:r>
        <w:rPr>
          <w:rFonts w:hint="default" w:ascii="Arial" w:hAnsi="Arial" w:eastAsia="SimSun" w:cs="Arial"/>
          <w:color w:val="000000" w:themeColor="text1"/>
          <w:sz w:val="24"/>
          <w:szCs w:val="24"/>
          <w14:textFill>
            <w14:solidFill>
              <w14:schemeClr w14:val="tx1"/>
            </w14:solidFill>
          </w14:textFill>
        </w:rPr>
        <w:t>, Mokhtar Ahmad</w:t>
      </w:r>
      <w:r>
        <w:rPr>
          <w:rFonts w:hint="default" w:ascii="Arial" w:hAnsi="Arial" w:eastAsia="SimSun" w:cs="Arial"/>
          <w:color w:val="000000" w:themeColor="text1"/>
          <w:sz w:val="24"/>
          <w:szCs w:val="24"/>
          <w:lang w:val="en-PH"/>
          <w14:textFill>
            <w14:solidFill>
              <w14:schemeClr w14:val="tx1"/>
            </w14:solidFill>
          </w14:textFill>
        </w:rPr>
        <w:t>,</w:t>
      </w:r>
      <w:r>
        <w:rPr>
          <w:rFonts w:hint="default" w:ascii="Arial" w:hAnsi="Arial" w:eastAsia="SimSun" w:cs="Arial"/>
          <w:color w:val="000000" w:themeColor="text1"/>
          <w:sz w:val="24"/>
          <w:szCs w:val="24"/>
          <w14:textFill>
            <w14:solidFill>
              <w14:schemeClr w14:val="tx1"/>
            </w14:solidFill>
          </w14:textFill>
        </w:rPr>
        <w:t xml:space="preserve"> A</w:t>
      </w:r>
      <w:r>
        <w:rPr>
          <w:rFonts w:hint="default" w:ascii="Arial" w:hAnsi="Arial" w:eastAsia="SimSun" w:cs="Arial"/>
          <w:color w:val="000000" w:themeColor="text1"/>
          <w:sz w:val="24"/>
          <w:szCs w:val="24"/>
          <w:lang w:val="en-PH"/>
          <w14:textFill>
            <w14:solidFill>
              <w14:schemeClr w14:val="tx1"/>
            </w14:solidFill>
          </w14:textFill>
        </w:rPr>
        <w:t>.</w:t>
      </w:r>
      <w:r>
        <w:rPr>
          <w:rFonts w:hint="default" w:ascii="Arial" w:hAnsi="Arial" w:eastAsia="SimSun" w:cs="Arial"/>
          <w:color w:val="000000" w:themeColor="text1"/>
          <w:sz w:val="24"/>
          <w:szCs w:val="24"/>
          <w14:textFill>
            <w14:solidFill>
              <w14:schemeClr w14:val="tx1"/>
            </w14:solidFill>
          </w14:textFill>
        </w:rPr>
        <w:t>, Omar-Fauzee Mohd</w:t>
      </w:r>
      <w:r>
        <w:rPr>
          <w:rFonts w:hint="default" w:ascii="Arial" w:hAnsi="Arial" w:eastAsia="SimSun" w:cs="Arial"/>
          <w:color w:val="000000" w:themeColor="text1"/>
          <w:sz w:val="24"/>
          <w:szCs w:val="24"/>
          <w:lang w:val="en-PH"/>
          <w14:textFill>
            <w14:solidFill>
              <w14:schemeClr w14:val="tx1"/>
            </w14:solidFill>
          </w14:textFill>
        </w:rPr>
        <w:t>,</w:t>
      </w:r>
      <w:r>
        <w:rPr>
          <w:rFonts w:hint="default" w:ascii="Arial" w:hAnsi="Arial" w:eastAsia="SimSun" w:cs="Arial"/>
          <w:color w:val="000000" w:themeColor="text1"/>
          <w:sz w:val="24"/>
          <w:szCs w:val="24"/>
          <w14:textFill>
            <w14:solidFill>
              <w14:schemeClr w14:val="tx1"/>
            </w14:solidFill>
          </w14:textFill>
        </w:rPr>
        <w:t xml:space="preserve"> S</w:t>
      </w:r>
      <w:r>
        <w:rPr>
          <w:rFonts w:hint="default" w:ascii="Arial" w:hAnsi="Arial" w:eastAsia="SimSun" w:cs="Arial"/>
          <w:color w:val="000000" w:themeColor="text1"/>
          <w:sz w:val="24"/>
          <w:szCs w:val="24"/>
          <w:lang w:val="en-PH"/>
          <w14:textFill>
            <w14:solidFill>
              <w14:schemeClr w14:val="tx1"/>
            </w14:solidFill>
          </w14:textFill>
        </w:rPr>
        <w:t>.</w:t>
      </w:r>
      <w:r>
        <w:rPr>
          <w:rFonts w:hint="default" w:ascii="Arial" w:hAnsi="Arial" w:eastAsia="SimSun" w:cs="Arial"/>
          <w:color w:val="000000" w:themeColor="text1"/>
          <w:sz w:val="24"/>
          <w:szCs w:val="24"/>
          <w14:textFill>
            <w14:solidFill>
              <w14:schemeClr w14:val="tx1"/>
            </w14:solidFill>
          </w14:textFill>
        </w:rPr>
        <w:t>, Kasim Abd</w:t>
      </w:r>
      <w:r>
        <w:rPr>
          <w:rFonts w:hint="default" w:ascii="Arial" w:hAnsi="Arial" w:eastAsia="SimSun" w:cs="Arial"/>
          <w:color w:val="000000" w:themeColor="text1"/>
          <w:sz w:val="24"/>
          <w:szCs w:val="24"/>
          <w:lang w:val="en-PH"/>
          <w14:textFill>
            <w14:solidFill>
              <w14:schemeClr w14:val="tx1"/>
            </w14:solidFill>
          </w14:textFill>
        </w:rPr>
        <w:t>,</w:t>
      </w:r>
      <w:r>
        <w:rPr>
          <w:rFonts w:hint="default" w:ascii="Arial" w:hAnsi="Arial" w:eastAsia="SimSun" w:cs="Arial"/>
          <w:color w:val="000000" w:themeColor="text1"/>
          <w:sz w:val="24"/>
          <w:szCs w:val="24"/>
          <w14:textFill>
            <w14:solidFill>
              <w14:schemeClr w14:val="tx1"/>
            </w14:solidFill>
          </w14:textFill>
        </w:rPr>
        <w:t xml:space="preserve"> L</w:t>
      </w:r>
      <w:r>
        <w:rPr>
          <w:rFonts w:hint="default" w:ascii="Arial" w:hAnsi="Arial" w:eastAsia="SimSun" w:cs="Arial"/>
          <w:color w:val="000000" w:themeColor="text1"/>
          <w:sz w:val="24"/>
          <w:szCs w:val="24"/>
          <w:lang w:val="en-PH"/>
          <w14:textFill>
            <w14:solidFill>
              <w14:schemeClr w14:val="tx1"/>
            </w14:solidFill>
          </w14:textFill>
        </w:rPr>
        <w:t>.</w:t>
      </w:r>
      <w:r>
        <w:rPr>
          <w:rFonts w:hint="default" w:ascii="Arial" w:hAnsi="Arial" w:eastAsia="SimSun" w:cs="Arial"/>
          <w:color w:val="000000" w:themeColor="text1"/>
          <w:sz w:val="24"/>
          <w:szCs w:val="24"/>
          <w14:textFill>
            <w14:solidFill>
              <w14:schemeClr w14:val="tx1"/>
            </w14:solidFill>
          </w14:textFill>
        </w:rPr>
        <w:t>, Don</w:t>
      </w:r>
      <w:r>
        <w:rPr>
          <w:rFonts w:hint="default" w:ascii="Arial" w:hAnsi="Arial" w:eastAsia="SimSun" w:cs="Arial"/>
          <w:color w:val="000000" w:themeColor="text1"/>
          <w:sz w:val="24"/>
          <w:szCs w:val="24"/>
          <w:lang w:val="en-PH"/>
          <w14:textFill>
            <w14:solidFill>
              <w14:schemeClr w14:val="tx1"/>
            </w14:solidFill>
          </w14:textFill>
        </w:rPr>
        <w:t>,</w:t>
      </w:r>
      <w:r>
        <w:rPr>
          <w:rFonts w:hint="default" w:ascii="Arial" w:hAnsi="Arial" w:eastAsia="SimSun" w:cs="Arial"/>
          <w:color w:val="000000" w:themeColor="text1"/>
          <w:sz w:val="24"/>
          <w:szCs w:val="24"/>
          <w14:textFill>
            <w14:solidFill>
              <w14:schemeClr w14:val="tx1"/>
            </w14:solidFill>
          </w14:textFill>
        </w:rPr>
        <w:t xml:space="preserve"> Y</w:t>
      </w:r>
      <w:r>
        <w:rPr>
          <w:rFonts w:hint="default" w:ascii="Arial" w:hAnsi="Arial" w:eastAsia="SimSun" w:cs="Arial"/>
          <w:color w:val="000000" w:themeColor="text1"/>
          <w:sz w:val="24"/>
          <w:szCs w:val="24"/>
          <w:lang w:val="en-PH"/>
          <w14:textFill>
            <w14:solidFill>
              <w14:schemeClr w14:val="tx1"/>
            </w14:solidFill>
          </w14:textFill>
        </w:rPr>
        <w:t>.</w:t>
      </w:r>
      <w:r>
        <w:rPr>
          <w:rFonts w:hint="default" w:ascii="Arial" w:hAnsi="Arial" w:eastAsia="SimSun" w:cs="Arial"/>
          <w:color w:val="000000" w:themeColor="text1"/>
          <w:sz w:val="24"/>
          <w:szCs w:val="24"/>
          <w14:textFill>
            <w14:solidFill>
              <w14:schemeClr w14:val="tx1"/>
            </w14:solidFill>
          </w14:textFill>
        </w:rPr>
        <w:t xml:space="preserve">, </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s="Arial"/>
          <w:color w:val="000000" w:themeColor="text1"/>
          <w:sz w:val="24"/>
          <w:szCs w:val="24"/>
          <w14:textFill>
            <w14:solidFill>
              <w14:schemeClr w14:val="tx1"/>
            </w14:solidFill>
          </w14:textFill>
        </w:rPr>
        <w:t>Abdussyukur Nurul</w:t>
      </w:r>
      <w:r>
        <w:rPr>
          <w:rFonts w:hint="default" w:ascii="Arial" w:hAnsi="Arial" w:eastAsia="SimSun" w:cs="Arial"/>
          <w:color w:val="000000" w:themeColor="text1"/>
          <w:sz w:val="24"/>
          <w:szCs w:val="24"/>
          <w:lang w:val="en-PH"/>
          <w14:textFill>
            <w14:solidFill>
              <w14:schemeClr w14:val="tx1"/>
            </w14:solidFill>
          </w14:textFill>
        </w:rPr>
        <w:t>,</w:t>
      </w:r>
      <w:r>
        <w:rPr>
          <w:rFonts w:hint="default" w:ascii="Arial" w:hAnsi="Arial" w:eastAsia="SimSun" w:cs="Arial"/>
          <w:color w:val="000000" w:themeColor="text1"/>
          <w:sz w:val="24"/>
          <w:szCs w:val="24"/>
          <w14:textFill>
            <w14:solidFill>
              <w14:schemeClr w14:val="tx1"/>
            </w14:solidFill>
          </w14:textFill>
        </w:rPr>
        <w:t xml:space="preserve"> F</w:t>
      </w:r>
      <w:r>
        <w:rPr>
          <w:rFonts w:hint="default" w:ascii="Arial" w:hAnsi="Arial" w:eastAsia="SimSun" w:cs="Arial"/>
          <w:color w:val="000000" w:themeColor="text1"/>
          <w:sz w:val="24"/>
          <w:szCs w:val="24"/>
          <w:lang w:val="en-PH"/>
          <w14:textFill>
            <w14:solidFill>
              <w14:schemeClr w14:val="tx1"/>
            </w14:solidFill>
          </w14:textFill>
        </w:rPr>
        <w:t>.</w:t>
      </w:r>
      <w:r>
        <w:rPr>
          <w:rFonts w:hint="default" w:ascii="Arial" w:hAnsi="Arial" w:eastAsia="SimSun" w:cs="Arial"/>
          <w:color w:val="000000" w:themeColor="text1"/>
          <w:sz w:val="24"/>
          <w:szCs w:val="24"/>
          <w14:textFill>
            <w14:solidFill>
              <w14:schemeClr w14:val="tx1"/>
            </w14:solidFill>
          </w14:textFill>
        </w:rPr>
        <w:t>, Ponajan Fatin</w:t>
      </w:r>
      <w:r>
        <w:rPr>
          <w:rFonts w:hint="default" w:ascii="Arial" w:hAnsi="Arial" w:eastAsia="SimSun" w:cs="Arial"/>
          <w:color w:val="000000" w:themeColor="text1"/>
          <w:sz w:val="24"/>
          <w:szCs w:val="24"/>
          <w:lang w:val="en-PH"/>
          <w14:textFill>
            <w14:solidFill>
              <w14:schemeClr w14:val="tx1"/>
            </w14:solidFill>
          </w14:textFill>
        </w:rPr>
        <w:t>,</w:t>
      </w:r>
      <w:r>
        <w:rPr>
          <w:rFonts w:hint="default" w:ascii="Arial" w:hAnsi="Arial" w:eastAsia="SimSun" w:cs="Arial"/>
          <w:color w:val="000000" w:themeColor="text1"/>
          <w:sz w:val="24"/>
          <w:szCs w:val="24"/>
          <w14:textFill>
            <w14:solidFill>
              <w14:schemeClr w14:val="tx1"/>
            </w14:solidFill>
          </w14:textFill>
        </w:rPr>
        <w:t xml:space="preserve"> A</w:t>
      </w:r>
      <w:r>
        <w:rPr>
          <w:rFonts w:hint="default" w:ascii="Arial" w:hAnsi="Arial" w:eastAsia="SimSun" w:cs="Arial"/>
          <w:color w:val="000000" w:themeColor="text1"/>
          <w:sz w:val="24"/>
          <w:szCs w:val="24"/>
          <w:lang w:val="en-PH"/>
          <w14:textFill>
            <w14:solidFill>
              <w14:schemeClr w14:val="tx1"/>
            </w14:solidFill>
          </w14:textFill>
        </w:rPr>
        <w:t>.,</w:t>
      </w:r>
      <w:r>
        <w:rPr>
          <w:rFonts w:hint="default" w:ascii="Arial" w:hAnsi="Arial" w:eastAsia="SimSun" w:cs="Arial"/>
          <w:color w:val="000000" w:themeColor="text1"/>
          <w:sz w:val="24"/>
          <w:szCs w:val="24"/>
          <w14:textFill>
            <w14:solidFill>
              <w14:schemeClr w14:val="tx1"/>
            </w14:solidFill>
          </w14:textFill>
        </w:rPr>
        <w:t xml:space="preserve"> </w:t>
      </w:r>
      <w:r>
        <w:rPr>
          <w:rFonts w:hint="default" w:ascii="Arial" w:hAnsi="Arial" w:eastAsia="SimSun" w:cs="Arial"/>
          <w:color w:val="000000" w:themeColor="text1"/>
          <w:sz w:val="24"/>
          <w:szCs w:val="24"/>
          <w:lang w:val="en-PH"/>
          <w14:textFill>
            <w14:solidFill>
              <w14:schemeClr w14:val="tx1"/>
            </w14:solidFill>
          </w14:textFill>
        </w:rPr>
        <w:t>&amp;</w:t>
      </w:r>
      <w:r>
        <w:rPr>
          <w:rFonts w:hint="default" w:ascii="Arial" w:hAnsi="Arial" w:eastAsia="SimSun" w:cs="Arial"/>
          <w:color w:val="000000" w:themeColor="text1"/>
          <w:sz w:val="24"/>
          <w:szCs w:val="24"/>
          <w14:textFill>
            <w14:solidFill>
              <w14:schemeClr w14:val="tx1"/>
            </w14:solidFill>
          </w14:textFill>
        </w:rPr>
        <w:t xml:space="preserve"> Geok Soh</w:t>
      </w:r>
      <w:r>
        <w:rPr>
          <w:rFonts w:hint="default" w:ascii="Arial" w:hAnsi="Arial" w:eastAsia="SimSun" w:cs="Arial"/>
          <w:color w:val="000000" w:themeColor="text1"/>
          <w:sz w:val="24"/>
          <w:szCs w:val="24"/>
          <w:lang w:val="en-PH"/>
          <w14:textFill>
            <w14:solidFill>
              <w14:schemeClr w14:val="tx1"/>
            </w14:solidFill>
          </w14:textFill>
        </w:rPr>
        <w:t>,</w:t>
      </w:r>
      <w:r>
        <w:rPr>
          <w:rFonts w:hint="default" w:ascii="Arial" w:hAnsi="Arial" w:eastAsia="SimSun" w:cs="Arial"/>
          <w:color w:val="000000" w:themeColor="text1"/>
          <w:sz w:val="24"/>
          <w:szCs w:val="24"/>
          <w14:textFill>
            <w14:solidFill>
              <w14:schemeClr w14:val="tx1"/>
            </w14:solidFill>
          </w14:textFill>
        </w:rPr>
        <w:t xml:space="preserve"> K</w:t>
      </w:r>
      <w:r>
        <w:rPr>
          <w:rFonts w:hint="default" w:ascii="Arial" w:hAnsi="Arial" w:eastAsia="SimSun" w:cs="Arial"/>
          <w:color w:val="000000" w:themeColor="text1"/>
          <w:sz w:val="24"/>
          <w:szCs w:val="24"/>
          <w:lang w:val="en-PH"/>
          <w14:textFill>
            <w14:solidFill>
              <w14:schemeClr w14:val="tx1"/>
            </w14:solidFill>
          </w14:textFill>
        </w:rPr>
        <w:t>.</w:t>
      </w:r>
      <w:r>
        <w:rPr>
          <w:rFonts w:hint="default" w:ascii="Arial" w:hAnsi="Arial" w:eastAsia="SimSun" w:cs="Arial"/>
          <w:color w:val="000000" w:themeColor="text1"/>
          <w:sz w:val="24"/>
          <w:szCs w:val="24"/>
          <w14:textFill>
            <w14:solidFill>
              <w14:schemeClr w14:val="tx1"/>
            </w14:solidFill>
          </w14:textFill>
        </w:rPr>
        <w:t xml:space="preserve"> </w:t>
      </w:r>
      <w:r>
        <w:rPr>
          <w:rFonts w:hint="default" w:ascii="Arial" w:hAnsi="Arial" w:eastAsia="SimSun" w:cs="Arial"/>
          <w:color w:val="000000" w:themeColor="text1"/>
          <w:sz w:val="24"/>
          <w:szCs w:val="24"/>
          <w:lang w:val="en-PH"/>
          <w14:textFill>
            <w14:solidFill>
              <w14:schemeClr w14:val="tx1"/>
            </w14:solidFill>
          </w14:textFill>
        </w:rPr>
        <w:t>(</w:t>
      </w:r>
      <w:r>
        <w:rPr>
          <w:rFonts w:hint="default" w:ascii="Arial" w:hAnsi="Arial" w:eastAsia="SimSun" w:cs="Arial"/>
          <w:color w:val="000000" w:themeColor="text1"/>
          <w:sz w:val="24"/>
          <w:szCs w:val="24"/>
          <w14:textFill>
            <w14:solidFill>
              <w14:schemeClr w14:val="tx1"/>
            </w14:solidFill>
          </w14:textFill>
        </w:rPr>
        <w:t>2013</w:t>
      </w:r>
      <w:r>
        <w:rPr>
          <w:rFonts w:hint="default" w:ascii="Arial" w:hAnsi="Arial" w:eastAsia="SimSun" w:cs="Arial"/>
          <w:color w:val="000000" w:themeColor="text1"/>
          <w:sz w:val="24"/>
          <w:szCs w:val="24"/>
          <w:lang w:val="en-PH"/>
          <w14:textFill>
            <w14:solidFill>
              <w14:schemeClr w14:val="tx1"/>
            </w14:solidFill>
          </w14:textFill>
        </w:rPr>
        <w:t>).</w:t>
      </w:r>
      <w:r>
        <w:rPr>
          <w:rFonts w:hint="default" w:ascii="Arial" w:hAnsi="Arial" w:eastAsia="SimSun" w:cs="Arial"/>
          <w:color w:val="000000" w:themeColor="text1"/>
          <w:sz w:val="24"/>
          <w:szCs w:val="24"/>
          <w14:textFill>
            <w14:solidFill>
              <w14:schemeClr w14:val="tx1"/>
            </w14:solidFill>
          </w14:textFill>
        </w:rPr>
        <w:t xml:space="preserve"> The </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s="Arial"/>
          <w:color w:val="000000" w:themeColor="text1"/>
          <w:sz w:val="24"/>
          <w:szCs w:val="24"/>
          <w14:textFill>
            <w14:solidFill>
              <w14:schemeClr w14:val="tx1"/>
            </w14:solidFill>
          </w14:textFill>
        </w:rPr>
        <w:t xml:space="preserve">learning styles and academic achievements among arts and science </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s="Arial"/>
          <w:color w:val="000000" w:themeColor="text1"/>
          <w:sz w:val="24"/>
          <w:szCs w:val="24"/>
          <w14:textFill>
            <w14:solidFill>
              <w14:schemeClr w14:val="tx1"/>
            </w14:solidFill>
          </w14:textFill>
        </w:rPr>
        <w:t>streams student</w:t>
      </w:r>
      <w:r>
        <w:rPr>
          <w:rFonts w:hint="default" w:ascii="Arial" w:hAnsi="Arial" w:eastAsia="SimSun" w:cs="Arial"/>
          <w:color w:val="000000" w:themeColor="text1"/>
          <w:sz w:val="24"/>
          <w:szCs w:val="24"/>
          <w:lang w:val="en-PH"/>
          <w14:textFill>
            <w14:solidFill>
              <w14:schemeClr w14:val="tx1"/>
            </w14:solidFill>
          </w14:textFill>
        </w:rPr>
        <w:t>.</w:t>
      </w:r>
      <w:r>
        <w:rPr>
          <w:rFonts w:hint="default" w:ascii="Arial" w:hAnsi="Arial" w:eastAsia="SimSun" w:cs="Arial"/>
          <w:color w:val="000000" w:themeColor="text1"/>
          <w:sz w:val="24"/>
          <w:szCs w:val="24"/>
          <w14:textFill>
            <w14:solidFill>
              <w14:schemeClr w14:val="tx1"/>
            </w14:solidFill>
          </w14:textFill>
        </w:rPr>
        <w:t xml:space="preserve"> </w:t>
      </w:r>
      <w:r>
        <w:rPr>
          <w:rFonts w:hint="default" w:ascii="Arial" w:hAnsi="Arial" w:eastAsia="SimSun" w:cs="Arial"/>
          <w:i/>
          <w:iCs/>
          <w:color w:val="000000" w:themeColor="text1"/>
          <w:sz w:val="24"/>
          <w:szCs w:val="24"/>
          <w14:textFill>
            <w14:solidFill>
              <w14:schemeClr w14:val="tx1"/>
            </w14:solidFill>
          </w14:textFill>
        </w:rPr>
        <w:t xml:space="preserve">International Journal of Academic Research in </w:t>
      </w:r>
      <w:r>
        <w:rPr>
          <w:rFonts w:hint="default" w:ascii="Arial" w:hAnsi="Arial" w:eastAsia="SimSun" w:cs="Arial"/>
          <w:i/>
          <w:iCs/>
          <w:color w:val="000000" w:themeColor="text1"/>
          <w:sz w:val="24"/>
          <w:szCs w:val="24"/>
          <w:lang w:val="en-US"/>
          <w14:textFill>
            <w14:solidFill>
              <w14:schemeClr w14:val="tx1"/>
            </w14:solidFill>
          </w14:textFill>
        </w:rPr>
        <w:tab/>
      </w:r>
      <w:r>
        <w:rPr>
          <w:rFonts w:hint="default" w:ascii="Arial" w:hAnsi="Arial" w:eastAsia="SimSun" w:cs="Arial"/>
          <w:i/>
          <w:iCs/>
          <w:color w:val="000000" w:themeColor="text1"/>
          <w:sz w:val="24"/>
          <w:szCs w:val="24"/>
          <w14:textFill>
            <w14:solidFill>
              <w14:schemeClr w14:val="tx1"/>
            </w14:solidFill>
          </w14:textFill>
        </w:rPr>
        <w:t>Progressive Education and Development</w:t>
      </w:r>
      <w:r>
        <w:rPr>
          <w:rFonts w:hint="default" w:ascii="Arial" w:hAnsi="Arial" w:eastAsia="SimSun" w:cs="Arial"/>
          <w:i/>
          <w:iCs/>
          <w:color w:val="000000" w:themeColor="text1"/>
          <w:sz w:val="24"/>
          <w:szCs w:val="24"/>
          <w:lang w:val="en-PH"/>
          <w14:textFill>
            <w14:solidFill>
              <w14:schemeClr w14:val="tx1"/>
            </w14:solidFill>
          </w14:textFill>
        </w:rPr>
        <w:t>,</w:t>
      </w:r>
      <w:r>
        <w:rPr>
          <w:rFonts w:hint="default" w:ascii="Arial" w:hAnsi="Arial" w:eastAsia="SimSun" w:cs="Arial"/>
          <w:color w:val="000000" w:themeColor="text1"/>
          <w:sz w:val="24"/>
          <w:szCs w:val="24"/>
          <w14:textFill>
            <w14:solidFill>
              <w14:schemeClr w14:val="tx1"/>
            </w14:solidFill>
          </w14:textFill>
        </w:rPr>
        <w:t xml:space="preserve"> </w:t>
      </w:r>
      <w:r>
        <w:rPr>
          <w:rFonts w:hint="default" w:ascii="Arial" w:hAnsi="Arial" w:eastAsia="SimSun" w:cs="Arial"/>
          <w:i/>
          <w:iCs/>
          <w:color w:val="000000" w:themeColor="text1"/>
          <w:sz w:val="24"/>
          <w:szCs w:val="24"/>
          <w14:textFill>
            <w14:solidFill>
              <w14:schemeClr w14:val="tx1"/>
            </w14:solidFill>
          </w14:textFill>
        </w:rPr>
        <w:t>2</w:t>
      </w:r>
      <w:r>
        <w:rPr>
          <w:rFonts w:hint="default" w:ascii="Arial" w:hAnsi="Arial" w:eastAsia="SimSun" w:cs="Arial"/>
          <w:color w:val="000000" w:themeColor="text1"/>
          <w:sz w:val="24"/>
          <w:szCs w:val="24"/>
          <w14:textFill>
            <w14:solidFill>
              <w14:schemeClr w14:val="tx1"/>
            </w14:solidFill>
          </w14:textFill>
        </w:rPr>
        <w:t>(2) 68-85</w:t>
      </w:r>
      <w:r>
        <w:rPr>
          <w:rFonts w:hint="default" w:ascii="Arial" w:hAnsi="Arial" w:eastAsia="SimSun" w:cs="Arial"/>
          <w:color w:val="000000" w:themeColor="text1"/>
          <w:sz w:val="24"/>
          <w:szCs w:val="24"/>
          <w:lang w:val="en-PH"/>
          <w14:textFill>
            <w14:solidFill>
              <w14:schemeClr w14:val="tx1"/>
            </w14:solidFill>
          </w14:textFill>
        </w:rPr>
        <w:t xml:space="preserve">. </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s="Arial"/>
          <w:color w:val="000000" w:themeColor="text1"/>
          <w:sz w:val="24"/>
          <w:szCs w:val="24"/>
          <w:lang w:val="en-PH"/>
          <w14:textFill>
            <w14:solidFill>
              <w14:schemeClr w14:val="tx1"/>
            </w14:solidFill>
          </w14:textFill>
        </w:rPr>
        <w:t>https://citeseerx.ist.psu.edu/viewdoc/download?doi=10.1.1.955.1401&amp;rep=</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s="Arial"/>
          <w:color w:val="000000" w:themeColor="text1"/>
          <w:sz w:val="24"/>
          <w:szCs w:val="24"/>
          <w:lang w:val="en-PH"/>
          <w14:textFill>
            <w14:solidFill>
              <w14:schemeClr w14:val="tx1"/>
            </w14:solidFill>
          </w14:textFill>
        </w:rPr>
        <w:t>rep1&amp;type=pdf</w:t>
      </w:r>
      <w:r>
        <w:rPr>
          <w:rFonts w:hint="default" w:ascii="Arial" w:hAnsi="Arial" w:cs="Arial"/>
          <w:color w:val="000000" w:themeColor="text1"/>
          <w:sz w:val="24"/>
          <w:szCs w:val="24"/>
          <w:lang w:val="en-PH"/>
          <w14:textFill>
            <w14:solidFill>
              <w14:schemeClr w14:val="tx1"/>
            </w14:solidFill>
          </w14:textFill>
        </w:rPr>
        <w:t>https://files.eric.ed.gov/fulltext/EJ1108220.pdf</w:t>
      </w:r>
    </w:p>
    <w:p>
      <w:pPr>
        <w:jc w:val="both"/>
        <w:rPr>
          <w:rFonts w:hint="default" w:ascii="Arial" w:hAnsi="Arial" w:eastAsia="Segoe UI" w:cs="Arial"/>
          <w:i w:val="0"/>
          <w:iCs w:val="0"/>
          <w:caps w:val="0"/>
          <w:color w:val="000000" w:themeColor="text1"/>
          <w:spacing w:val="0"/>
          <w:sz w:val="24"/>
          <w:szCs w:val="24"/>
          <w:vertAlign w:val="baseline"/>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MyriadPro-Regular" w:cs="Arial"/>
          <w:color w:val="000000" w:themeColor="text1"/>
          <w:kern w:val="0"/>
          <w:sz w:val="24"/>
          <w:szCs w:val="24"/>
          <w:lang w:val="en-PH" w:eastAsia="zh-CN"/>
          <w14:textFill>
            <w14:solidFill>
              <w14:schemeClr w14:val="tx1"/>
            </w14:solidFill>
          </w14:textFill>
        </w:rPr>
      </w:pPr>
      <w:r>
        <w:rPr>
          <w:rFonts w:hint="default" w:ascii="Arial" w:hAnsi="Arial" w:eastAsia="SimSun" w:cs="Arial"/>
          <w:color w:val="000000" w:themeColor="text1"/>
          <w:sz w:val="24"/>
          <w:szCs w:val="24"/>
          <w:lang w:val="en-PH"/>
          <w14:textFill>
            <w14:solidFill>
              <w14:schemeClr w14:val="tx1"/>
            </w14:solidFill>
          </w14:textFill>
        </w:rPr>
        <w:t xml:space="preserve">Kintu, M., Zhu, C., &amp; Kagambe, E. (2017). </w:t>
      </w:r>
      <w:r>
        <w:rPr>
          <w:rFonts w:hint="default" w:ascii="Arial" w:hAnsi="Arial" w:eastAsia="Georgia" w:cs="Arial"/>
          <w:b w:val="0"/>
          <w:bCs w:val="0"/>
          <w:i w:val="0"/>
          <w:iCs w:val="0"/>
          <w:caps w:val="0"/>
          <w:color w:val="000000" w:themeColor="text1"/>
          <w:spacing w:val="0"/>
          <w:sz w:val="24"/>
          <w:szCs w:val="24"/>
          <w:shd w:val="clear" w:fill="FCFCFC"/>
          <w14:textFill>
            <w14:solidFill>
              <w14:schemeClr w14:val="tx1"/>
            </w14:solidFill>
          </w14:textFill>
        </w:rPr>
        <w:t xml:space="preserve">Blended learning effectiveness: </w:t>
      </w:r>
      <w:r>
        <w:rPr>
          <w:rFonts w:hint="default" w:ascii="Arial" w:hAnsi="Arial" w:eastAsia="Georgia" w:cs="Arial"/>
          <w:b w:val="0"/>
          <w:bCs w:val="0"/>
          <w:i w:val="0"/>
          <w:iCs w:val="0"/>
          <w:caps w:val="0"/>
          <w:color w:val="000000" w:themeColor="text1"/>
          <w:spacing w:val="0"/>
          <w:sz w:val="24"/>
          <w:szCs w:val="24"/>
          <w:shd w:val="clear" w:fill="FCFCFC"/>
          <w:lang w:val="en-PH"/>
          <w14:textFill>
            <w14:solidFill>
              <w14:schemeClr w14:val="tx1"/>
            </w14:solidFill>
          </w14:textFill>
        </w:rPr>
        <w:t>T</w:t>
      </w:r>
      <w:r>
        <w:rPr>
          <w:rFonts w:hint="default" w:ascii="Arial" w:hAnsi="Arial" w:eastAsia="Georgia" w:cs="Arial"/>
          <w:b w:val="0"/>
          <w:bCs w:val="0"/>
          <w:i w:val="0"/>
          <w:iCs w:val="0"/>
          <w:caps w:val="0"/>
          <w:color w:val="000000" w:themeColor="text1"/>
          <w:spacing w:val="0"/>
          <w:sz w:val="24"/>
          <w:szCs w:val="24"/>
          <w:shd w:val="clear" w:fill="FCFCFC"/>
          <w14:textFill>
            <w14:solidFill>
              <w14:schemeClr w14:val="tx1"/>
            </w14:solidFill>
          </w14:textFill>
        </w:rPr>
        <w:t>he</w:t>
      </w:r>
      <w:r>
        <w:rPr>
          <w:rFonts w:hint="default" w:ascii="Arial" w:hAnsi="Arial" w:eastAsia="Georgia" w:cs="Arial"/>
          <w:b w:val="0"/>
          <w:bCs w:val="0"/>
          <w:i w:val="0"/>
          <w:iCs w:val="0"/>
          <w:caps w:val="0"/>
          <w:color w:val="000000" w:themeColor="text1"/>
          <w:spacing w:val="0"/>
          <w:sz w:val="24"/>
          <w:szCs w:val="24"/>
          <w:shd w:val="clear" w:fill="FCFCFC"/>
          <w:lang w:val="en-PH"/>
          <w14:textFill>
            <w14:solidFill>
              <w14:schemeClr w14:val="tx1"/>
            </w14:solidFill>
          </w14:textFill>
        </w:rPr>
        <w:t xml:space="preserve"> </w:t>
      </w:r>
      <w:r>
        <w:rPr>
          <w:rFonts w:hint="default" w:ascii="Arial" w:hAnsi="Arial" w:eastAsia="Georgia" w:cs="Arial"/>
          <w:b w:val="0"/>
          <w:bCs w:val="0"/>
          <w:i w:val="0"/>
          <w:iCs w:val="0"/>
          <w:caps w:val="0"/>
          <w:color w:val="000000" w:themeColor="text1"/>
          <w:spacing w:val="0"/>
          <w:sz w:val="24"/>
          <w:szCs w:val="24"/>
          <w:shd w:val="clear" w:fill="FCFCFC"/>
          <w:lang w:val="en-US"/>
          <w14:textFill>
            <w14:solidFill>
              <w14:schemeClr w14:val="tx1"/>
            </w14:solidFill>
          </w14:textFill>
        </w:rPr>
        <w:tab/>
      </w:r>
      <w:r>
        <w:rPr>
          <w:rFonts w:hint="default" w:ascii="Arial" w:hAnsi="Arial" w:eastAsia="Georgia" w:cs="Arial"/>
          <w:b w:val="0"/>
          <w:bCs w:val="0"/>
          <w:i w:val="0"/>
          <w:iCs w:val="0"/>
          <w:caps w:val="0"/>
          <w:color w:val="000000" w:themeColor="text1"/>
          <w:spacing w:val="0"/>
          <w:sz w:val="24"/>
          <w:szCs w:val="24"/>
          <w:shd w:val="clear" w:fill="FCFCFC"/>
          <w14:textFill>
            <w14:solidFill>
              <w14:schemeClr w14:val="tx1"/>
            </w14:solidFill>
          </w14:textFill>
        </w:rPr>
        <w:t xml:space="preserve">relationship between student characteristics, design features and </w:t>
      </w:r>
      <w:r>
        <w:rPr>
          <w:rFonts w:hint="default" w:ascii="Arial" w:hAnsi="Arial" w:eastAsia="Georgia" w:cs="Arial"/>
          <w:b w:val="0"/>
          <w:bCs w:val="0"/>
          <w:i w:val="0"/>
          <w:iCs w:val="0"/>
          <w:caps w:val="0"/>
          <w:color w:val="000000" w:themeColor="text1"/>
          <w:spacing w:val="0"/>
          <w:sz w:val="24"/>
          <w:szCs w:val="24"/>
          <w:shd w:val="clear" w:fill="FCFCFC"/>
          <w:lang w:val="en-US"/>
          <w14:textFill>
            <w14:solidFill>
              <w14:schemeClr w14:val="tx1"/>
            </w14:solidFill>
          </w14:textFill>
        </w:rPr>
        <w:tab/>
      </w:r>
      <w:r>
        <w:rPr>
          <w:rFonts w:hint="default" w:ascii="Arial" w:hAnsi="Arial" w:eastAsia="Georgia" w:cs="Arial"/>
          <w:b w:val="0"/>
          <w:bCs w:val="0"/>
          <w:i w:val="0"/>
          <w:iCs w:val="0"/>
          <w:caps w:val="0"/>
          <w:color w:val="000000" w:themeColor="text1"/>
          <w:spacing w:val="0"/>
          <w:sz w:val="24"/>
          <w:szCs w:val="24"/>
          <w:shd w:val="clear" w:fill="FCFCFC"/>
          <w14:textFill>
            <w14:solidFill>
              <w14:schemeClr w14:val="tx1"/>
            </w14:solidFill>
          </w14:textFill>
        </w:rPr>
        <w:t>outcomes</w:t>
      </w:r>
      <w:r>
        <w:rPr>
          <w:rFonts w:hint="default" w:ascii="Arial" w:hAnsi="Arial" w:eastAsia="Georgia" w:cs="Arial"/>
          <w:b w:val="0"/>
          <w:bCs w:val="0"/>
          <w:i w:val="0"/>
          <w:iCs w:val="0"/>
          <w:caps w:val="0"/>
          <w:color w:val="000000" w:themeColor="text1"/>
          <w:spacing w:val="0"/>
          <w:sz w:val="24"/>
          <w:szCs w:val="24"/>
          <w:shd w:val="clear" w:fill="FCFCFC"/>
          <w:lang w:val="en-PH"/>
          <w14:textFill>
            <w14:solidFill>
              <w14:schemeClr w14:val="tx1"/>
            </w14:solidFill>
          </w14:textFill>
        </w:rPr>
        <w:t xml:space="preserve">. </w:t>
      </w:r>
      <w:r>
        <w:rPr>
          <w:rFonts w:hint="default" w:ascii="Arial" w:hAnsi="Arial" w:eastAsia="BvxjgpAdvTT7329fd89 . I" w:cs="Arial"/>
          <w:i/>
          <w:iCs/>
          <w:color w:val="000000" w:themeColor="text1"/>
          <w:kern w:val="0"/>
          <w:sz w:val="24"/>
          <w:szCs w:val="24"/>
          <w:lang w:val="en-US" w:eastAsia="zh-CN" w:bidi="ar"/>
          <w14:textFill>
            <w14:solidFill>
              <w14:schemeClr w14:val="tx1"/>
            </w14:solidFill>
          </w14:textFill>
        </w:rPr>
        <w:t xml:space="preserve">International Journal of Educational Technology in Higher </w:t>
      </w:r>
      <w:r>
        <w:rPr>
          <w:rFonts w:hint="default" w:ascii="Arial" w:hAnsi="Arial" w:eastAsia="BvxjgpAdvTT7329fd89 . I" w:cs="Arial"/>
          <w:i/>
          <w:iCs/>
          <w:color w:val="000000" w:themeColor="text1"/>
          <w:kern w:val="0"/>
          <w:sz w:val="24"/>
          <w:szCs w:val="24"/>
          <w:lang w:val="en-US" w:eastAsia="zh-CN" w:bidi="ar"/>
          <w14:textFill>
            <w14:solidFill>
              <w14:schemeClr w14:val="tx1"/>
            </w14:solidFill>
          </w14:textFill>
        </w:rPr>
        <w:tab/>
      </w:r>
      <w:r>
        <w:rPr>
          <w:rFonts w:hint="default" w:ascii="Arial" w:hAnsi="Arial" w:eastAsia="BvxjgpAdvTT7329fd89 . I" w:cs="Arial"/>
          <w:i/>
          <w:iCs/>
          <w:color w:val="000000" w:themeColor="text1"/>
          <w:kern w:val="0"/>
          <w:sz w:val="24"/>
          <w:szCs w:val="24"/>
          <w:lang w:val="en-US" w:eastAsia="zh-CN" w:bidi="ar"/>
          <w14:textFill>
            <w14:solidFill>
              <w14:schemeClr w14:val="tx1"/>
            </w14:solidFill>
          </w14:textFill>
        </w:rPr>
        <w:t>Education</w:t>
      </w:r>
      <w:r>
        <w:rPr>
          <w:rFonts w:hint="default" w:ascii="Arial" w:hAnsi="Arial" w:eastAsia="BvxjgpAdvTT7329fd89 . I" w:cs="Arial"/>
          <w:i/>
          <w:iCs/>
          <w:color w:val="000000" w:themeColor="text1"/>
          <w:kern w:val="0"/>
          <w:sz w:val="24"/>
          <w:szCs w:val="24"/>
          <w:lang w:val="en-PH" w:eastAsia="zh-CN" w:bidi="ar"/>
          <w14:textFill>
            <w14:solidFill>
              <w14:schemeClr w14:val="tx1"/>
            </w14:solidFill>
          </w14:textFill>
        </w:rPr>
        <w:t xml:space="preserve">, </w:t>
      </w:r>
      <w:r>
        <w:rPr>
          <w:rFonts w:hint="default" w:ascii="Arial" w:hAnsi="Arial" w:eastAsia="MyriadPro-Regular" w:cs="Arial"/>
          <w:i/>
          <w:iCs/>
          <w:color w:val="000000" w:themeColor="text1"/>
          <w:kern w:val="0"/>
          <w:sz w:val="24"/>
          <w:szCs w:val="24"/>
          <w:lang w:val="en-US" w:eastAsia="zh-CN" w:bidi="ar"/>
          <w14:textFill>
            <w14:solidFill>
              <w14:schemeClr w14:val="tx1"/>
            </w14:solidFill>
          </w14:textFill>
        </w:rPr>
        <w:t>14</w:t>
      </w:r>
      <w:r>
        <w:rPr>
          <w:rFonts w:hint="default" w:ascii="Arial" w:hAnsi="Arial" w:eastAsia="MyriadPro-Regular" w:cs="Arial"/>
          <w:color w:val="000000" w:themeColor="text1"/>
          <w:kern w:val="0"/>
          <w:sz w:val="24"/>
          <w:szCs w:val="24"/>
          <w:lang w:val="en-PH" w:eastAsia="zh-CN" w:bidi="ar"/>
          <w14:textFill>
            <w14:solidFill>
              <w14:schemeClr w14:val="tx1"/>
            </w14:solidFill>
          </w14:textFill>
        </w:rPr>
        <w:t>(</w:t>
      </w:r>
      <w:r>
        <w:rPr>
          <w:rFonts w:hint="default" w:ascii="Arial" w:hAnsi="Arial" w:eastAsia="MyriadPro-Regular" w:cs="Arial"/>
          <w:color w:val="000000" w:themeColor="text1"/>
          <w:kern w:val="0"/>
          <w:sz w:val="24"/>
          <w:szCs w:val="24"/>
          <w:lang w:val="en-US" w:eastAsia="zh-CN" w:bidi="ar"/>
          <w14:textFill>
            <w14:solidFill>
              <w14:schemeClr w14:val="tx1"/>
            </w14:solidFill>
          </w14:textFill>
        </w:rPr>
        <w:t>7</w:t>
      </w:r>
      <w:r>
        <w:rPr>
          <w:rFonts w:hint="default" w:ascii="Arial" w:hAnsi="Arial" w:eastAsia="MyriadPro-Regular" w:cs="Arial"/>
          <w:color w:val="000000" w:themeColor="text1"/>
          <w:kern w:val="0"/>
          <w:sz w:val="24"/>
          <w:szCs w:val="24"/>
          <w:lang w:val="en-PH" w:eastAsia="zh-CN" w:bidi="ar"/>
          <w14:textFill>
            <w14:solidFill>
              <w14:schemeClr w14:val="tx1"/>
            </w14:solidFill>
          </w14:textFill>
        </w:rPr>
        <w:t xml:space="preserve">), 1-20. </w:t>
      </w:r>
      <w:r>
        <w:rPr>
          <w:rFonts w:hint="default" w:ascii="Arial" w:hAnsi="Arial" w:eastAsia="MyriadPro-Regular" w:cs="Arial"/>
          <w:color w:val="000000" w:themeColor="text1"/>
          <w:kern w:val="0"/>
          <w:sz w:val="24"/>
          <w:szCs w:val="24"/>
          <w:lang w:val="en-US" w:eastAsia="zh-CN" w:bidi="ar"/>
          <w14:textFill>
            <w14:solidFill>
              <w14:schemeClr w14:val="tx1"/>
            </w14:solidFill>
          </w14:textFill>
        </w:rPr>
        <w:tab/>
      </w:r>
      <w:r>
        <w:rPr>
          <w:rFonts w:hint="default" w:ascii="Arial" w:hAnsi="Arial" w:eastAsia="MyriadPro-Regular" w:cs="Arial"/>
          <w:color w:val="000000" w:themeColor="text1"/>
          <w:kern w:val="0"/>
          <w:sz w:val="24"/>
          <w:szCs w:val="24"/>
          <w:lang w:val="en-PH" w:eastAsia="zh-CN"/>
          <w14:textFill>
            <w14:solidFill>
              <w14:schemeClr w14:val="tx1"/>
            </w14:solidFill>
          </w14:textFill>
        </w:rPr>
        <w:t>https://educationaltechnologyjournal.springeropen.com/articles/10.1186/s4</w:t>
      </w:r>
      <w:r>
        <w:rPr>
          <w:rFonts w:hint="default" w:ascii="Arial" w:hAnsi="Arial" w:eastAsia="MyriadPro-Regular" w:cs="Arial"/>
          <w:color w:val="000000" w:themeColor="text1"/>
          <w:kern w:val="0"/>
          <w:sz w:val="24"/>
          <w:szCs w:val="24"/>
          <w:lang w:val="en-US" w:eastAsia="zh-CN"/>
          <w14:textFill>
            <w14:solidFill>
              <w14:schemeClr w14:val="tx1"/>
            </w14:solidFill>
          </w14:textFill>
        </w:rPr>
        <w:tab/>
      </w:r>
      <w:r>
        <w:rPr>
          <w:rFonts w:hint="default" w:ascii="Arial" w:hAnsi="Arial" w:eastAsia="MyriadPro-Regular" w:cs="Arial"/>
          <w:color w:val="000000" w:themeColor="text1"/>
          <w:kern w:val="0"/>
          <w:sz w:val="24"/>
          <w:szCs w:val="24"/>
          <w:lang w:val="en-PH" w:eastAsia="zh-CN"/>
          <w14:textFill>
            <w14:solidFill>
              <w14:schemeClr w14:val="tx1"/>
            </w14:solidFill>
          </w14:textFill>
        </w:rPr>
        <w:t>1239-017-0043-4</w:t>
      </w: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MyriadPro-Regular" w:cs="Arial"/>
          <w:color w:val="000000" w:themeColor="text1"/>
          <w:kern w:val="0"/>
          <w:sz w:val="24"/>
          <w:szCs w:val="24"/>
          <w:lang w:val="en-PH" w:eastAsia="zh-CN"/>
          <w14:textFill>
            <w14:solidFill>
              <w14:schemeClr w14:val="tx1"/>
            </w14:solidFill>
          </w14:textFill>
        </w:rPr>
      </w:pPr>
    </w:p>
    <w:p>
      <w:pPr>
        <w:jc w:val="both"/>
        <w:rPr>
          <w:rFonts w:hint="default" w:ascii="Arial" w:hAnsi="Arial" w:cs="Arial"/>
          <w:b w:val="0"/>
          <w:bCs w:val="0"/>
          <w:color w:val="000000" w:themeColor="text1"/>
          <w:sz w:val="24"/>
          <w:szCs w:val="24"/>
          <w:lang w:val="en-US"/>
          <w14:textFill>
            <w14:solidFill>
              <w14:schemeClr w14:val="tx1"/>
            </w14:solidFill>
          </w14:textFill>
        </w:rPr>
      </w:pPr>
      <w:r>
        <w:rPr>
          <w:rFonts w:hint="default" w:ascii="Arial" w:hAnsi="Arial" w:eastAsia="SimSun" w:cs="Arial"/>
          <w:color w:val="000000" w:themeColor="text1"/>
          <w:sz w:val="24"/>
          <w:szCs w:val="24"/>
          <w14:textFill>
            <w14:solidFill>
              <w14:schemeClr w14:val="tx1"/>
            </w14:solidFill>
          </w14:textFill>
        </w:rPr>
        <w:t>Kirkpatrick</w:t>
      </w:r>
      <w:r>
        <w:rPr>
          <w:rFonts w:hint="default" w:ascii="Arial" w:hAnsi="Arial" w:eastAsia="SimSun" w:cs="Arial"/>
          <w:color w:val="000000" w:themeColor="text1"/>
          <w:sz w:val="24"/>
          <w:szCs w:val="24"/>
          <w:lang w:val="en-US"/>
          <w14:textFill>
            <w14:solidFill>
              <w14:schemeClr w14:val="tx1"/>
            </w14:solidFill>
          </w14:textFill>
        </w:rPr>
        <w:t xml:space="preserve">, Y. (2012). </w:t>
      </w:r>
      <w:r>
        <w:rPr>
          <w:rFonts w:hint="default" w:ascii="Arial" w:hAnsi="Arial" w:eastAsia="SimSun" w:cs="Arial"/>
          <w:i/>
          <w:iCs/>
          <w:color w:val="000000" w:themeColor="text1"/>
          <w:sz w:val="24"/>
          <w:szCs w:val="24"/>
          <w14:textFill>
            <w14:solidFill>
              <w14:schemeClr w14:val="tx1"/>
            </w14:solidFill>
          </w14:textFill>
        </w:rPr>
        <w:t xml:space="preserve">Teacher </w:t>
      </w:r>
      <w:r>
        <w:rPr>
          <w:rFonts w:hint="default" w:ascii="Arial" w:hAnsi="Arial" w:eastAsia="SimSun" w:cs="Arial"/>
          <w:i/>
          <w:iCs/>
          <w:color w:val="000000" w:themeColor="text1"/>
          <w:sz w:val="24"/>
          <w:szCs w:val="24"/>
          <w:lang w:val="en-US"/>
          <w14:textFill>
            <w14:solidFill>
              <w14:schemeClr w14:val="tx1"/>
            </w14:solidFill>
          </w14:textFill>
        </w:rPr>
        <w:t>p</w:t>
      </w:r>
      <w:r>
        <w:rPr>
          <w:rFonts w:hint="default" w:ascii="Arial" w:hAnsi="Arial" w:eastAsia="SimSun" w:cs="Arial"/>
          <w:i/>
          <w:iCs/>
          <w:color w:val="000000" w:themeColor="text1"/>
          <w:sz w:val="24"/>
          <w:szCs w:val="24"/>
          <w14:textFill>
            <w14:solidFill>
              <w14:schemeClr w14:val="tx1"/>
            </w14:solidFill>
          </w14:textFill>
        </w:rPr>
        <w:t xml:space="preserve">erceptions of </w:t>
      </w:r>
      <w:r>
        <w:rPr>
          <w:rFonts w:hint="default" w:ascii="Arial" w:hAnsi="Arial" w:eastAsia="SimSun" w:cs="Arial"/>
          <w:i/>
          <w:iCs/>
          <w:color w:val="000000" w:themeColor="text1"/>
          <w:sz w:val="24"/>
          <w:szCs w:val="24"/>
          <w:lang w:val="en-US"/>
          <w14:textFill>
            <w14:solidFill>
              <w14:schemeClr w14:val="tx1"/>
            </w14:solidFill>
          </w14:textFill>
        </w:rPr>
        <w:t>t</w:t>
      </w:r>
      <w:r>
        <w:rPr>
          <w:rFonts w:hint="default" w:ascii="Arial" w:hAnsi="Arial" w:eastAsia="SimSun" w:cs="Arial"/>
          <w:i/>
          <w:iCs/>
          <w:color w:val="000000" w:themeColor="text1"/>
          <w:sz w:val="24"/>
          <w:szCs w:val="24"/>
          <w14:textFill>
            <w14:solidFill>
              <w14:schemeClr w14:val="tx1"/>
            </w14:solidFill>
          </w14:textFill>
        </w:rPr>
        <w:t xml:space="preserve">heir </w:t>
      </w:r>
      <w:r>
        <w:rPr>
          <w:rFonts w:hint="default" w:ascii="Arial" w:hAnsi="Arial" w:eastAsia="SimSun" w:cs="Arial"/>
          <w:i/>
          <w:iCs/>
          <w:color w:val="000000" w:themeColor="text1"/>
          <w:sz w:val="24"/>
          <w:szCs w:val="24"/>
          <w:lang w:val="en-US"/>
          <w14:textFill>
            <w14:solidFill>
              <w14:schemeClr w14:val="tx1"/>
            </w14:solidFill>
          </w14:textFill>
        </w:rPr>
        <w:t>s</w:t>
      </w:r>
      <w:r>
        <w:rPr>
          <w:rFonts w:hint="default" w:ascii="Arial" w:hAnsi="Arial" w:eastAsia="SimSun" w:cs="Arial"/>
          <w:i/>
          <w:iCs/>
          <w:color w:val="000000" w:themeColor="text1"/>
          <w:sz w:val="24"/>
          <w:szCs w:val="24"/>
          <w14:textFill>
            <w14:solidFill>
              <w14:schemeClr w14:val="tx1"/>
            </w14:solidFill>
          </w14:textFill>
        </w:rPr>
        <w:t xml:space="preserve">cience </w:t>
      </w:r>
      <w:r>
        <w:rPr>
          <w:rFonts w:hint="default" w:ascii="Arial" w:hAnsi="Arial" w:eastAsia="SimSun" w:cs="Arial"/>
          <w:i/>
          <w:iCs/>
          <w:color w:val="000000" w:themeColor="text1"/>
          <w:sz w:val="24"/>
          <w:szCs w:val="24"/>
          <w:lang w:val="en-US"/>
          <w14:textFill>
            <w14:solidFill>
              <w14:schemeClr w14:val="tx1"/>
            </w14:solidFill>
          </w14:textFill>
        </w:rPr>
        <w:t>t</w:t>
      </w:r>
      <w:r>
        <w:rPr>
          <w:rFonts w:hint="default" w:ascii="Arial" w:hAnsi="Arial" w:eastAsia="SimSun" w:cs="Arial"/>
          <w:i/>
          <w:iCs/>
          <w:color w:val="000000" w:themeColor="text1"/>
          <w:sz w:val="24"/>
          <w:szCs w:val="24"/>
          <w14:textFill>
            <w14:solidFill>
              <w14:schemeClr w14:val="tx1"/>
            </w14:solidFill>
          </w14:textFill>
        </w:rPr>
        <w:t xml:space="preserve">eaching and </w:t>
      </w:r>
      <w:r>
        <w:rPr>
          <w:rFonts w:hint="default" w:ascii="Arial" w:hAnsi="Arial" w:eastAsia="SimSun" w:cs="Arial"/>
          <w:i/>
          <w:iCs/>
          <w:color w:val="000000" w:themeColor="text1"/>
          <w:sz w:val="24"/>
          <w:szCs w:val="24"/>
          <w:lang w:val="en-US"/>
          <w14:textFill>
            <w14:solidFill>
              <w14:schemeClr w14:val="tx1"/>
            </w14:solidFill>
          </w14:textFill>
        </w:rPr>
        <w:t>s</w:t>
      </w:r>
      <w:r>
        <w:rPr>
          <w:rFonts w:hint="default" w:ascii="Arial" w:hAnsi="Arial" w:eastAsia="SimSun" w:cs="Arial"/>
          <w:i/>
          <w:iCs/>
          <w:color w:val="000000" w:themeColor="text1"/>
          <w:sz w:val="24"/>
          <w:szCs w:val="24"/>
          <w14:textFill>
            <w14:solidFill>
              <w14:schemeClr w14:val="tx1"/>
            </w14:solidFill>
          </w14:textFill>
        </w:rPr>
        <w:t xml:space="preserve">tudent </w:t>
      </w:r>
      <w:r>
        <w:rPr>
          <w:rFonts w:hint="default" w:ascii="Arial" w:hAnsi="Arial" w:eastAsia="SimSun" w:cs="Arial"/>
          <w:i/>
          <w:iCs/>
          <w:color w:val="000000" w:themeColor="text1"/>
          <w:sz w:val="24"/>
          <w:szCs w:val="24"/>
          <w:lang w:val="en-US"/>
          <w14:textFill>
            <w14:solidFill>
              <w14:schemeClr w14:val="tx1"/>
            </w14:solidFill>
          </w14:textFill>
        </w:rPr>
        <w:tab/>
      </w:r>
      <w:r>
        <w:rPr>
          <w:rFonts w:hint="default" w:ascii="Arial" w:hAnsi="Arial" w:eastAsia="SimSun" w:cs="Arial"/>
          <w:i/>
          <w:iCs/>
          <w:color w:val="000000" w:themeColor="text1"/>
          <w:sz w:val="24"/>
          <w:szCs w:val="24"/>
          <w:lang w:val="en-US"/>
          <w14:textFill>
            <w14:solidFill>
              <w14:schemeClr w14:val="tx1"/>
            </w14:solidFill>
          </w14:textFill>
        </w:rPr>
        <w:t>l</w:t>
      </w:r>
      <w:r>
        <w:rPr>
          <w:rFonts w:hint="default" w:ascii="Arial" w:hAnsi="Arial" w:eastAsia="SimSun" w:cs="Arial"/>
          <w:i/>
          <w:iCs/>
          <w:color w:val="000000" w:themeColor="text1"/>
          <w:sz w:val="24"/>
          <w:szCs w:val="24"/>
          <w14:textFill>
            <w14:solidFill>
              <w14:schemeClr w14:val="tx1"/>
            </w14:solidFill>
          </w14:textFill>
        </w:rPr>
        <w:t xml:space="preserve">earning for </w:t>
      </w:r>
      <w:r>
        <w:rPr>
          <w:rFonts w:hint="default" w:ascii="Arial" w:hAnsi="Arial" w:eastAsia="SimSun" w:cs="Arial"/>
          <w:i/>
          <w:iCs/>
          <w:color w:val="000000" w:themeColor="text1"/>
          <w:sz w:val="24"/>
          <w:szCs w:val="24"/>
          <w:lang w:val="en-US"/>
          <w14:textFill>
            <w14:solidFill>
              <w14:schemeClr w14:val="tx1"/>
            </w14:solidFill>
          </w14:textFill>
        </w:rPr>
        <w:t>d</w:t>
      </w:r>
      <w:r>
        <w:rPr>
          <w:rFonts w:hint="default" w:ascii="Arial" w:hAnsi="Arial" w:eastAsia="SimSun" w:cs="Arial"/>
          <w:i/>
          <w:iCs/>
          <w:color w:val="000000" w:themeColor="text1"/>
          <w:sz w:val="24"/>
          <w:szCs w:val="24"/>
          <w14:textFill>
            <w14:solidFill>
              <w14:schemeClr w14:val="tx1"/>
            </w14:solidFill>
          </w14:textFill>
        </w:rPr>
        <w:t xml:space="preserve">iverse </w:t>
      </w:r>
      <w:r>
        <w:rPr>
          <w:rFonts w:hint="default" w:ascii="Arial" w:hAnsi="Arial" w:eastAsia="SimSun" w:cs="Arial"/>
          <w:i/>
          <w:iCs/>
          <w:color w:val="000000" w:themeColor="text1"/>
          <w:sz w:val="24"/>
          <w:szCs w:val="24"/>
          <w:lang w:val="en-US"/>
          <w14:textFill>
            <w14:solidFill>
              <w14:schemeClr w14:val="tx1"/>
            </w14:solidFill>
          </w14:textFill>
        </w:rPr>
        <w:t>l</w:t>
      </w:r>
      <w:r>
        <w:rPr>
          <w:rFonts w:hint="default" w:ascii="Arial" w:hAnsi="Arial" w:eastAsia="SimSun" w:cs="Arial"/>
          <w:i/>
          <w:iCs/>
          <w:color w:val="000000" w:themeColor="text1"/>
          <w:sz w:val="24"/>
          <w:szCs w:val="24"/>
          <w14:textFill>
            <w14:solidFill>
              <w14:schemeClr w14:val="tx1"/>
            </w14:solidFill>
          </w14:textFill>
        </w:rPr>
        <w:t>earners</w:t>
      </w:r>
      <w:r>
        <w:rPr>
          <w:rFonts w:hint="default" w:ascii="Arial" w:hAnsi="Arial" w:eastAsia="SimSun" w:cs="Arial"/>
          <w:color w:val="000000" w:themeColor="text1"/>
          <w:sz w:val="24"/>
          <w:szCs w:val="24"/>
          <w:lang w:val="en-US"/>
          <w14:textFill>
            <w14:solidFill>
              <w14:schemeClr w14:val="tx1"/>
            </w14:solidFill>
          </w14:textFill>
        </w:rPr>
        <w:t xml:space="preserve">. </w:t>
      </w:r>
      <w:r>
        <w:rPr>
          <w:rFonts w:hint="default" w:ascii="Arial" w:hAnsi="Arial" w:eastAsia="SimSun" w:cs="Arial"/>
          <w:color w:val="000000" w:themeColor="text1"/>
          <w:sz w:val="24"/>
          <w:szCs w:val="24"/>
          <w14:textFill>
            <w14:solidFill>
              <w14:schemeClr w14:val="tx1"/>
            </w14:solidFill>
          </w14:textFill>
        </w:rPr>
        <w:t>University of Tennessee, Knoxville</w:t>
      </w:r>
      <w:r>
        <w:rPr>
          <w:rFonts w:hint="default" w:ascii="Arial" w:hAnsi="Arial" w:eastAsia="SimSun" w:cs="Arial"/>
          <w:color w:val="000000" w:themeColor="text1"/>
          <w:sz w:val="24"/>
          <w:szCs w:val="24"/>
          <w:lang w:val="en-US"/>
          <w14:textFill>
            <w14:solidFill>
              <w14:schemeClr w14:val="tx1"/>
            </w14:solidFill>
          </w14:textFill>
        </w:rPr>
        <w:t xml:space="preserve">. </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s="Arial"/>
          <w:color w:val="000000" w:themeColor="text1"/>
          <w:sz w:val="24"/>
          <w:szCs w:val="24"/>
          <w:lang w:val="en-US"/>
          <w14:textFill>
            <w14:solidFill>
              <w14:schemeClr w14:val="tx1"/>
            </w14:solidFill>
          </w14:textFill>
        </w:rPr>
        <w:t>https://trace.tennessee.edu/cgi/viewcontent.cgi?article=2564&amp;context=utk</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s="Arial"/>
          <w:color w:val="000000" w:themeColor="text1"/>
          <w:sz w:val="24"/>
          <w:szCs w:val="24"/>
          <w:lang w:val="en-US"/>
          <w14:textFill>
            <w14:solidFill>
              <w14:schemeClr w14:val="tx1"/>
            </w14:solidFill>
          </w14:textFill>
        </w:rPr>
        <w:t>_graddiss</w:t>
      </w:r>
    </w:p>
    <w:p>
      <w:pPr>
        <w:jc w:val="both"/>
        <w:rPr>
          <w:rFonts w:hint="default" w:ascii="Arial" w:hAnsi="Arial" w:eastAsia="SimSun" w:cs="Arial"/>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MyriadPro-Regular" w:cs="Arial"/>
          <w:color w:val="000000" w:themeColor="text1"/>
          <w:kern w:val="0"/>
          <w:sz w:val="24"/>
          <w:szCs w:val="24"/>
          <w:lang w:val="en-PH" w:eastAsia="zh-CN"/>
          <w14:textFill>
            <w14:solidFill>
              <w14:schemeClr w14:val="tx1"/>
            </w14:solidFill>
          </w14:textFill>
        </w:rPr>
      </w:pPr>
      <w:r>
        <w:rPr>
          <w:rFonts w:hint="default" w:ascii="Arial" w:hAnsi="Arial" w:eastAsia="SimSun" w:cs="Arial"/>
          <w:color w:val="000000" w:themeColor="text1"/>
          <w:sz w:val="24"/>
          <w:szCs w:val="24"/>
          <w14:textFill>
            <w14:solidFill>
              <w14:schemeClr w14:val="tx1"/>
            </w14:solidFill>
          </w14:textFill>
        </w:rPr>
        <w:t>Klerlein</w:t>
      </w:r>
      <w:r>
        <w:rPr>
          <w:rFonts w:hint="default" w:ascii="Arial" w:hAnsi="Arial" w:eastAsia="SimSun" w:cs="Arial"/>
          <w:color w:val="000000" w:themeColor="text1"/>
          <w:sz w:val="24"/>
          <w:szCs w:val="24"/>
          <w:lang w:val="en-PH"/>
          <w14:textFill>
            <w14:solidFill>
              <w14:schemeClr w14:val="tx1"/>
            </w14:solidFill>
          </w14:textFill>
        </w:rPr>
        <w:t>, J.,</w:t>
      </w:r>
      <w:r>
        <w:rPr>
          <w:rFonts w:hint="default" w:ascii="Arial" w:hAnsi="Arial" w:eastAsia="SimSun" w:cs="Arial"/>
          <w:color w:val="000000" w:themeColor="text1"/>
          <w:sz w:val="24"/>
          <w:szCs w:val="24"/>
          <w14:textFill>
            <w14:solidFill>
              <w14:schemeClr w14:val="tx1"/>
            </w14:solidFill>
          </w14:textFill>
        </w:rPr>
        <w:t xml:space="preserve"> </w:t>
      </w:r>
      <w:r>
        <w:rPr>
          <w:rFonts w:hint="default" w:ascii="Arial" w:hAnsi="Arial" w:eastAsia="SimSun" w:cs="Arial"/>
          <w:color w:val="000000" w:themeColor="text1"/>
          <w:sz w:val="24"/>
          <w:szCs w:val="24"/>
          <w:lang w:val="en-PH"/>
          <w14:textFill>
            <w14:solidFill>
              <w14:schemeClr w14:val="tx1"/>
            </w14:solidFill>
          </w14:textFill>
        </w:rPr>
        <w:t>&amp;</w:t>
      </w:r>
      <w:r>
        <w:rPr>
          <w:rFonts w:hint="default" w:ascii="Arial" w:hAnsi="Arial" w:eastAsia="SimSun" w:cs="Arial"/>
          <w:color w:val="000000" w:themeColor="text1"/>
          <w:sz w:val="24"/>
          <w:szCs w:val="24"/>
          <w14:textFill>
            <w14:solidFill>
              <w14:schemeClr w14:val="tx1"/>
            </w14:solidFill>
          </w14:textFill>
        </w:rPr>
        <w:t xml:space="preserve"> Hervey</w:t>
      </w:r>
      <w:r>
        <w:rPr>
          <w:rFonts w:hint="default" w:ascii="Arial" w:hAnsi="Arial" w:eastAsia="SimSun" w:cs="Arial"/>
          <w:color w:val="000000" w:themeColor="text1"/>
          <w:sz w:val="24"/>
          <w:szCs w:val="24"/>
          <w:lang w:val="en-PH"/>
          <w14:textFill>
            <w14:solidFill>
              <w14:schemeClr w14:val="tx1"/>
            </w14:solidFill>
          </w14:textFill>
        </w:rPr>
        <w:t xml:space="preserve">, S. (2017). </w:t>
      </w:r>
      <w:r>
        <w:rPr>
          <w:rFonts w:hint="default" w:ascii="Arial" w:hAnsi="Arial" w:eastAsia="SimSun" w:cs="Arial"/>
          <w:i/>
          <w:iCs/>
          <w:color w:val="000000" w:themeColor="text1"/>
          <w:sz w:val="24"/>
          <w:szCs w:val="24"/>
          <w14:textFill>
            <w14:solidFill>
              <w14:schemeClr w14:val="tx1"/>
            </w14:solidFill>
          </w14:textFill>
        </w:rPr>
        <w:t xml:space="preserve">Mathematics as a </w:t>
      </w:r>
      <w:r>
        <w:rPr>
          <w:rFonts w:hint="default" w:ascii="Arial" w:hAnsi="Arial" w:eastAsia="SimSun" w:cs="Arial"/>
          <w:i/>
          <w:iCs/>
          <w:color w:val="000000" w:themeColor="text1"/>
          <w:sz w:val="24"/>
          <w:szCs w:val="24"/>
          <w:lang w:val="en-PH"/>
          <w14:textFill>
            <w14:solidFill>
              <w14:schemeClr w14:val="tx1"/>
            </w14:solidFill>
          </w14:textFill>
        </w:rPr>
        <w:t>c</w:t>
      </w:r>
      <w:r>
        <w:rPr>
          <w:rFonts w:hint="default" w:ascii="Arial" w:hAnsi="Arial" w:eastAsia="SimSun" w:cs="Arial"/>
          <w:i/>
          <w:iCs/>
          <w:color w:val="000000" w:themeColor="text1"/>
          <w:sz w:val="24"/>
          <w:szCs w:val="24"/>
          <w14:textFill>
            <w14:solidFill>
              <w14:schemeClr w14:val="tx1"/>
            </w14:solidFill>
          </w14:textFill>
        </w:rPr>
        <w:t xml:space="preserve">omplex </w:t>
      </w:r>
      <w:r>
        <w:rPr>
          <w:rFonts w:hint="default" w:ascii="Arial" w:hAnsi="Arial" w:eastAsia="SimSun" w:cs="Arial"/>
          <w:i/>
          <w:iCs/>
          <w:color w:val="000000" w:themeColor="text1"/>
          <w:sz w:val="24"/>
          <w:szCs w:val="24"/>
          <w:lang w:val="en-PH"/>
          <w14:textFill>
            <w14:solidFill>
              <w14:schemeClr w14:val="tx1"/>
            </w14:solidFill>
          </w14:textFill>
        </w:rPr>
        <w:t>p</w:t>
      </w:r>
      <w:r>
        <w:rPr>
          <w:rFonts w:hint="default" w:ascii="Arial" w:hAnsi="Arial" w:eastAsia="SimSun" w:cs="Arial"/>
          <w:i/>
          <w:iCs/>
          <w:color w:val="000000" w:themeColor="text1"/>
          <w:sz w:val="24"/>
          <w:szCs w:val="24"/>
          <w14:textFill>
            <w14:solidFill>
              <w14:schemeClr w14:val="tx1"/>
            </w14:solidFill>
          </w14:textFill>
        </w:rPr>
        <w:t>roblem-</w:t>
      </w:r>
      <w:r>
        <w:rPr>
          <w:rFonts w:hint="default" w:ascii="Arial" w:hAnsi="Arial" w:eastAsia="SimSun" w:cs="Arial"/>
          <w:i/>
          <w:iCs/>
          <w:color w:val="000000" w:themeColor="text1"/>
          <w:sz w:val="24"/>
          <w:szCs w:val="24"/>
          <w:lang w:val="en-PH"/>
          <w14:textFill>
            <w14:solidFill>
              <w14:schemeClr w14:val="tx1"/>
            </w14:solidFill>
          </w14:textFill>
        </w:rPr>
        <w:t>s</w:t>
      </w:r>
      <w:r>
        <w:rPr>
          <w:rFonts w:hint="default" w:ascii="Arial" w:hAnsi="Arial" w:eastAsia="SimSun" w:cs="Arial"/>
          <w:i/>
          <w:iCs/>
          <w:color w:val="000000" w:themeColor="text1"/>
          <w:sz w:val="24"/>
          <w:szCs w:val="24"/>
          <w14:textFill>
            <w14:solidFill>
              <w14:schemeClr w14:val="tx1"/>
            </w14:solidFill>
          </w14:textFill>
        </w:rPr>
        <w:t xml:space="preserve">olving </w:t>
      </w:r>
      <w:r>
        <w:rPr>
          <w:rFonts w:hint="default" w:ascii="Arial" w:hAnsi="Arial" w:eastAsia="SimSun" w:cs="Arial"/>
          <w:i/>
          <w:iCs/>
          <w:color w:val="000000" w:themeColor="text1"/>
          <w:sz w:val="24"/>
          <w:szCs w:val="24"/>
          <w:lang w:val="en-US"/>
          <w14:textFill>
            <w14:solidFill>
              <w14:schemeClr w14:val="tx1"/>
            </w14:solidFill>
          </w14:textFill>
        </w:rPr>
        <w:tab/>
      </w:r>
      <w:r>
        <w:rPr>
          <w:rFonts w:hint="default" w:ascii="Arial" w:hAnsi="Arial" w:eastAsia="SimSun" w:cs="Arial"/>
          <w:i/>
          <w:iCs/>
          <w:color w:val="000000" w:themeColor="text1"/>
          <w:sz w:val="24"/>
          <w:szCs w:val="24"/>
          <w:lang w:val="en-PH"/>
          <w14:textFill>
            <w14:solidFill>
              <w14:schemeClr w14:val="tx1"/>
            </w14:solidFill>
          </w14:textFill>
        </w:rPr>
        <w:t>a</w:t>
      </w:r>
      <w:r>
        <w:rPr>
          <w:rFonts w:hint="default" w:ascii="Arial" w:hAnsi="Arial" w:eastAsia="SimSun" w:cs="Arial"/>
          <w:i/>
          <w:iCs/>
          <w:color w:val="000000" w:themeColor="text1"/>
          <w:sz w:val="24"/>
          <w:szCs w:val="24"/>
          <w14:textFill>
            <w14:solidFill>
              <w14:schemeClr w14:val="tx1"/>
            </w14:solidFill>
          </w14:textFill>
        </w:rPr>
        <w:t>ctivity: Promoting students’ thinking through problem-solving</w:t>
      </w:r>
      <w:r>
        <w:rPr>
          <w:rFonts w:hint="default" w:ascii="Arial" w:hAnsi="Arial" w:eastAsia="SimSun" w:cs="Arial"/>
          <w:color w:val="000000" w:themeColor="text1"/>
          <w:sz w:val="24"/>
          <w:szCs w:val="24"/>
          <w14:textFill>
            <w14:solidFill>
              <w14:schemeClr w14:val="tx1"/>
            </w14:solidFill>
          </w14:textFill>
        </w:rPr>
        <w:t xml:space="preserve">. </w:t>
      </w:r>
      <w:r>
        <w:rPr>
          <w:rFonts w:hint="default" w:ascii="Arial" w:hAnsi="Arial" w:eastAsia="SimSun" w:cs="Arial"/>
          <w:color w:val="000000" w:themeColor="text1"/>
          <w:sz w:val="24"/>
          <w:szCs w:val="24"/>
          <w:lang w:val="en-PH"/>
          <w14:textFill>
            <w14:solidFill>
              <w14:schemeClr w14:val="tx1"/>
            </w14:solidFill>
          </w14:textFill>
        </w:rPr>
        <w:t xml:space="preserve">Gneration </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s="Arial"/>
          <w:color w:val="000000" w:themeColor="text1"/>
          <w:sz w:val="24"/>
          <w:szCs w:val="24"/>
          <w:lang w:val="en-PH"/>
          <w14:textFill>
            <w14:solidFill>
              <w14:schemeClr w14:val="tx1"/>
            </w14:solidFill>
          </w14:textFill>
        </w:rPr>
        <w:t xml:space="preserve">Ready. </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s="Arial"/>
          <w:color w:val="000000" w:themeColor="text1"/>
          <w:sz w:val="24"/>
          <w:szCs w:val="24"/>
          <w:lang w:val="en-PH"/>
          <w14:textFill>
            <w14:solidFill>
              <w14:schemeClr w14:val="tx1"/>
            </w14:solidFill>
          </w14:textFill>
        </w:rPr>
        <w:t>https://36kf1rfh5v23ru41h2gm84pz-wpengine.netdna-ssl.com/wp-content/</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s="Arial"/>
          <w:color w:val="000000" w:themeColor="text1"/>
          <w:sz w:val="24"/>
          <w:szCs w:val="24"/>
          <w:lang w:val="en-PH"/>
          <w14:textFill>
            <w14:solidFill>
              <w14:schemeClr w14:val="tx1"/>
            </w14:solidFill>
          </w14:textFill>
        </w:rPr>
        <w:t xml:space="preserve">uploads/2019/02/Mathematics-as-a-Complex-Problem-Solving-Activity.pdf </w:t>
      </w: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MyriadPro-Regular" w:cs="Arial"/>
          <w:color w:val="000000" w:themeColor="text1"/>
          <w:kern w:val="0"/>
          <w:sz w:val="24"/>
          <w:szCs w:val="24"/>
          <w:lang w:val="en-PH" w:eastAsia="zh-CN"/>
          <w14:textFill>
            <w14:solidFill>
              <w14:schemeClr w14:val="tx1"/>
            </w14:solidFill>
          </w14:textFill>
        </w:rPr>
      </w:pPr>
    </w:p>
    <w:p>
      <w:pPr>
        <w:jc w:val="both"/>
        <w:rPr>
          <w:rFonts w:hint="default" w:ascii="Arial" w:hAnsi="Arial" w:eastAsia="SimSun" w:cs="Arial"/>
          <w:color w:val="000000" w:themeColor="text1"/>
          <w:sz w:val="24"/>
          <w:szCs w:val="24"/>
          <w14:textFill>
            <w14:solidFill>
              <w14:schemeClr w14:val="tx1"/>
            </w14:solidFill>
          </w14:textFill>
        </w:rPr>
      </w:pPr>
      <w:r>
        <w:rPr>
          <w:rFonts w:hint="default" w:ascii="Arial" w:hAnsi="Arial" w:eastAsia="SimSun" w:cs="Arial"/>
          <w:color w:val="000000" w:themeColor="text1"/>
          <w:sz w:val="24"/>
          <w:szCs w:val="24"/>
          <w14:textFill>
            <w14:solidFill>
              <w14:schemeClr w14:val="tx1"/>
            </w14:solidFill>
          </w14:textFill>
        </w:rPr>
        <w:t xml:space="preserve">Krawec, J., &amp; Montague, M., (2012). A focus on cognitive strategy instruction. </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s="Arial"/>
          <w:i/>
          <w:iCs/>
          <w:color w:val="000000" w:themeColor="text1"/>
          <w:sz w:val="24"/>
          <w:szCs w:val="24"/>
          <w14:textFill>
            <w14:solidFill>
              <w14:schemeClr w14:val="tx1"/>
            </w14:solidFill>
          </w14:textFill>
        </w:rPr>
        <w:t>Current Practice Alerts, Teaching LD.org, 19</w:t>
      </w:r>
      <w:r>
        <w:rPr>
          <w:rFonts w:hint="default" w:ascii="Arial" w:hAnsi="Arial" w:eastAsia="SimSun" w:cs="Arial"/>
          <w:color w:val="000000" w:themeColor="text1"/>
          <w:sz w:val="24"/>
          <w:szCs w:val="24"/>
          <w14:textFill>
            <w14:solidFill>
              <w14:schemeClr w14:val="tx1"/>
            </w14:solidFill>
          </w14:textFill>
        </w:rPr>
        <w:t xml:space="preserve">(1), 1-4. </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s="Arial"/>
          <w:color w:val="000000" w:themeColor="text1"/>
          <w:sz w:val="24"/>
          <w:szCs w:val="24"/>
          <w14:textFill>
            <w14:solidFill>
              <w14:schemeClr w14:val="tx1"/>
            </w14:solidFill>
          </w14:textFill>
        </w:rPr>
        <w:t xml:space="preserve">http://s3.amazonaws.com/cmi-teachingld/alerts/21/uploaded files/original </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s="Arial"/>
          <w:color w:val="000000" w:themeColor="text1"/>
          <w:sz w:val="24"/>
          <w:szCs w:val="24"/>
          <w14:textFill>
            <w14:solidFill>
              <w14:schemeClr w14:val="tx1"/>
            </w14:solidFill>
          </w14:textFill>
        </w:rPr>
        <w:t>Alertl9.pdf?1331403099.</w:t>
      </w:r>
    </w:p>
    <w:p>
      <w:pPr>
        <w:pStyle w:val="2"/>
        <w:rPr>
          <w:rFonts w:hint="default" w:ascii="Arial" w:hAnsi="Arial" w:eastAsia="SimSun" w:cs="Arial"/>
          <w:color w:val="000000" w:themeColor="text1"/>
          <w:sz w:val="24"/>
          <w:szCs w:val="24"/>
          <w14:textFill>
            <w14:solidFill>
              <w14:schemeClr w14:val="tx1"/>
            </w14:solidFill>
          </w14:textFill>
        </w:rPr>
      </w:pPr>
    </w:p>
    <w:p>
      <w:pPr>
        <w:jc w:val="both"/>
        <w:rPr>
          <w:rFonts w:hint="default" w:ascii="Arial" w:hAnsi="Arial" w:cs="Arial"/>
          <w:b w:val="0"/>
          <w:bCs w:val="0"/>
          <w:color w:val="000000" w:themeColor="text1"/>
          <w:sz w:val="24"/>
          <w:szCs w:val="24"/>
          <w:lang w:val="en-PH"/>
          <w14:textFill>
            <w14:solidFill>
              <w14:schemeClr w14:val="tx1"/>
            </w14:solidFill>
          </w14:textFill>
        </w:rPr>
      </w:pPr>
      <w:r>
        <w:rPr>
          <w:rFonts w:hint="default" w:ascii="Arial" w:hAnsi="Arial" w:eastAsia="SimSun" w:cs="Arial"/>
          <w:color w:val="000000" w:themeColor="text1"/>
          <w:sz w:val="24"/>
          <w:szCs w:val="24"/>
          <w14:textFill>
            <w14:solidFill>
              <w14:schemeClr w14:val="tx1"/>
            </w14:solidFill>
          </w14:textFill>
        </w:rPr>
        <w:t>Kristiansen</w:t>
      </w:r>
      <w:r>
        <w:rPr>
          <w:rFonts w:hint="default" w:ascii="Arial" w:hAnsi="Arial" w:eastAsia="SimSun" w:cs="Arial"/>
          <w:color w:val="000000" w:themeColor="text1"/>
          <w:sz w:val="24"/>
          <w:szCs w:val="24"/>
          <w:lang w:val="en-PH"/>
          <w14:textFill>
            <w14:solidFill>
              <w14:schemeClr w14:val="tx1"/>
            </w14:solidFill>
          </w14:textFill>
        </w:rPr>
        <w:t xml:space="preserve">, S. D., </w:t>
      </w:r>
      <w:r>
        <w:rPr>
          <w:rFonts w:hint="default" w:ascii="Arial" w:hAnsi="Arial" w:eastAsia="SimSun" w:cs="Arial"/>
          <w:color w:val="000000" w:themeColor="text1"/>
          <w:sz w:val="24"/>
          <w:szCs w:val="24"/>
          <w14:textFill>
            <w14:solidFill>
              <w14:schemeClr w14:val="tx1"/>
            </w14:solidFill>
          </w14:textFill>
        </w:rPr>
        <w:t>Burner</w:t>
      </w:r>
      <w:r>
        <w:rPr>
          <w:rFonts w:hint="default" w:ascii="Arial" w:hAnsi="Arial" w:eastAsia="SimSun" w:cs="Arial"/>
          <w:color w:val="000000" w:themeColor="text1"/>
          <w:sz w:val="24"/>
          <w:szCs w:val="24"/>
          <w:lang w:val="en-PH"/>
          <w14:textFill>
            <w14:solidFill>
              <w14:schemeClr w14:val="tx1"/>
            </w14:solidFill>
          </w14:textFill>
        </w:rPr>
        <w:t xml:space="preserve">, T., &amp; </w:t>
      </w:r>
      <w:r>
        <w:rPr>
          <w:rFonts w:hint="default" w:ascii="Arial" w:hAnsi="Arial" w:eastAsia="SimSun" w:cs="Arial"/>
          <w:color w:val="000000" w:themeColor="text1"/>
          <w:sz w:val="24"/>
          <w:szCs w:val="24"/>
          <w14:textFill>
            <w14:solidFill>
              <w14:schemeClr w14:val="tx1"/>
            </w14:solidFill>
          </w14:textFill>
        </w:rPr>
        <w:t>Johnsen</w:t>
      </w:r>
      <w:r>
        <w:rPr>
          <w:rFonts w:hint="default" w:ascii="Arial" w:hAnsi="Arial" w:eastAsia="SimSun" w:cs="Arial"/>
          <w:color w:val="000000" w:themeColor="text1"/>
          <w:sz w:val="24"/>
          <w:szCs w:val="24"/>
          <w:lang w:val="en-PH"/>
          <w14:textFill>
            <w14:solidFill>
              <w14:schemeClr w14:val="tx1"/>
            </w14:solidFill>
          </w14:textFill>
        </w:rPr>
        <w:t xml:space="preserve">, B. H. (2019). </w:t>
      </w:r>
      <w:r>
        <w:rPr>
          <w:rFonts w:hint="default" w:ascii="Arial" w:hAnsi="Arial" w:eastAsia="SimSun" w:cs="Arial"/>
          <w:color w:val="000000" w:themeColor="text1"/>
          <w:sz w:val="24"/>
          <w:szCs w:val="24"/>
          <w14:textFill>
            <w14:solidFill>
              <w14:schemeClr w14:val="tx1"/>
            </w14:solidFill>
          </w14:textFill>
        </w:rPr>
        <w:t xml:space="preserve">Face-to-face promotive </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s="Arial"/>
          <w:color w:val="000000" w:themeColor="text1"/>
          <w:sz w:val="24"/>
          <w:szCs w:val="24"/>
          <w14:textFill>
            <w14:solidFill>
              <w14:schemeClr w14:val="tx1"/>
            </w14:solidFill>
          </w14:textFill>
        </w:rPr>
        <w:t>interaction leading to successful cooperative learning: A review study</w:t>
      </w:r>
      <w:r>
        <w:rPr>
          <w:rFonts w:hint="default" w:ascii="Arial" w:hAnsi="Arial" w:eastAsia="SimSun" w:cs="Arial"/>
          <w:color w:val="000000" w:themeColor="text1"/>
          <w:sz w:val="24"/>
          <w:szCs w:val="24"/>
          <w:lang w:val="en-PH"/>
          <w14:textFill>
            <w14:solidFill>
              <w14:schemeClr w14:val="tx1"/>
            </w14:solidFill>
          </w14:textFill>
        </w:rPr>
        <w:t xml:space="preserve">. </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s="Arial"/>
          <w:i/>
          <w:iCs/>
          <w:color w:val="000000" w:themeColor="text1"/>
          <w:sz w:val="24"/>
          <w:szCs w:val="24"/>
          <w14:textFill>
            <w14:solidFill>
              <w14:schemeClr w14:val="tx1"/>
            </w14:solidFill>
          </w14:textFill>
        </w:rPr>
        <w:t>Cogent Education</w:t>
      </w:r>
      <w:r>
        <w:rPr>
          <w:rFonts w:hint="default" w:ascii="Arial" w:hAnsi="Arial" w:eastAsia="SimSun" w:cs="Arial"/>
          <w:color w:val="000000" w:themeColor="text1"/>
          <w:sz w:val="24"/>
          <w:szCs w:val="24"/>
          <w:lang w:val="en-PH"/>
          <w14:textFill>
            <w14:solidFill>
              <w14:schemeClr w14:val="tx1"/>
            </w14:solidFill>
          </w14:textFill>
        </w:rPr>
        <w:t xml:space="preserve">, </w:t>
      </w:r>
      <w:r>
        <w:rPr>
          <w:rFonts w:hint="default" w:ascii="Arial" w:hAnsi="Arial" w:eastAsia="SimSun" w:cs="Arial"/>
          <w:color w:val="000000" w:themeColor="text1"/>
          <w:sz w:val="24"/>
          <w:szCs w:val="24"/>
          <w14:textFill>
            <w14:solidFill>
              <w14:schemeClr w14:val="tx1"/>
            </w14:solidFill>
          </w14:textFill>
        </w:rPr>
        <w:t>6</w:t>
      </w:r>
      <w:r>
        <w:rPr>
          <w:rFonts w:hint="default" w:ascii="Arial" w:hAnsi="Arial" w:eastAsia="SimSun" w:cs="Arial"/>
          <w:color w:val="000000" w:themeColor="text1"/>
          <w:sz w:val="24"/>
          <w:szCs w:val="24"/>
          <w:lang w:val="en-PH"/>
          <w14:textFill>
            <w14:solidFill>
              <w14:schemeClr w14:val="tx1"/>
            </w14:solidFill>
          </w14:textFill>
        </w:rPr>
        <w:t>, 1-19.</w:t>
      </w:r>
      <w:r>
        <w:rPr>
          <w:rFonts w:hint="default" w:ascii="Arial" w:hAnsi="Arial" w:eastAsia="SimSun" w:cs="Arial"/>
          <w:color w:val="000000" w:themeColor="text1"/>
          <w:sz w:val="24"/>
          <w:szCs w:val="24"/>
          <w14:textFill>
            <w14:solidFill>
              <w14:schemeClr w14:val="tx1"/>
            </w14:solidFill>
          </w14:textFill>
        </w:rPr>
        <w:t xml:space="preserve"> </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s="Arial"/>
          <w:color w:val="000000" w:themeColor="text1"/>
          <w:sz w:val="24"/>
          <w:szCs w:val="24"/>
          <w14:textFill>
            <w14:solidFill>
              <w14:schemeClr w14:val="tx1"/>
            </w14:solidFill>
          </w14:textFill>
        </w:rPr>
        <w:t>https://www.duo.uio.no/bitstream/handle/10852/74487/Face%2Bto%2Bfac</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s="Arial"/>
          <w:color w:val="000000" w:themeColor="text1"/>
          <w:sz w:val="24"/>
          <w:szCs w:val="24"/>
          <w14:textFill>
            <w14:solidFill>
              <w14:schemeClr w14:val="tx1"/>
            </w14:solidFill>
          </w14:textFill>
        </w:rPr>
        <w:t>e%2Bpromotive%2Binteraction%2Bleading%2Bto%2Bsuccessful%2Bcoo</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s="Arial"/>
          <w:color w:val="000000" w:themeColor="text1"/>
          <w:sz w:val="24"/>
          <w:szCs w:val="24"/>
          <w14:textFill>
            <w14:solidFill>
              <w14:schemeClr w14:val="tx1"/>
            </w14:solidFill>
          </w14:textFill>
        </w:rPr>
        <w:t>perative%2Blearning%2BA%2Breview%2Bstudy.pdf?sequence=1&amp;isAllow</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s="Arial"/>
          <w:color w:val="000000" w:themeColor="text1"/>
          <w:sz w:val="24"/>
          <w:szCs w:val="24"/>
          <w14:textFill>
            <w14:solidFill>
              <w14:schemeClr w14:val="tx1"/>
            </w14:solidFill>
          </w14:textFill>
        </w:rPr>
        <w:t>ed=y</w:t>
      </w:r>
    </w:p>
    <w:p>
      <w:pPr>
        <w:jc w:val="both"/>
        <w:rPr>
          <w:rFonts w:hint="default" w:ascii="Arial" w:hAnsi="Arial" w:cs="Arial"/>
          <w:b w:val="0"/>
          <w:bCs w:val="0"/>
          <w:color w:val="000000" w:themeColor="text1"/>
          <w:sz w:val="24"/>
          <w:szCs w:val="24"/>
          <w:lang w:val="en-US"/>
          <w14:textFill>
            <w14:solidFill>
              <w14:schemeClr w14:val="tx1"/>
            </w14:solidFill>
          </w14:textFill>
        </w:rPr>
      </w:pPr>
    </w:p>
    <w:p>
      <w:pPr>
        <w:keepNext w:val="0"/>
        <w:keepLines w:val="0"/>
        <w:widowControl/>
        <w:suppressLineNumbers w:val="0"/>
        <w:jc w:val="both"/>
        <w:rPr>
          <w:rFonts w:hint="default" w:ascii="Arial" w:hAnsi="Arial" w:eastAsia="SimSun" w:cs="Arial"/>
          <w:color w:val="000000" w:themeColor="text1"/>
          <w:sz w:val="24"/>
          <w:szCs w:val="24"/>
          <w14:textFill>
            <w14:solidFill>
              <w14:schemeClr w14:val="tx1"/>
            </w14:solidFill>
          </w14:textFill>
        </w:rPr>
      </w:pPr>
      <w:r>
        <w:rPr>
          <w:rFonts w:hint="default" w:ascii="Arial" w:hAnsi="Arial" w:eastAsia="SimSun" w:cs="Arial"/>
          <w:sz w:val="24"/>
          <w:szCs w:val="24"/>
        </w:rPr>
        <w:t>Komarraju, M., &amp; Nadler, D. (201</w:t>
      </w:r>
      <w:r>
        <w:rPr>
          <w:rFonts w:hint="default" w:ascii="Arial" w:hAnsi="Arial" w:eastAsia="SimSun" w:cs="Arial"/>
          <w:sz w:val="24"/>
          <w:szCs w:val="24"/>
          <w:lang w:val="en-PH"/>
        </w:rPr>
        <w:t>5</w:t>
      </w:r>
      <w:r>
        <w:rPr>
          <w:rFonts w:hint="default" w:ascii="Arial" w:hAnsi="Arial" w:eastAsia="SimSun" w:cs="Arial"/>
          <w:sz w:val="24"/>
          <w:szCs w:val="24"/>
        </w:rPr>
        <w:t xml:space="preserve">). Self-efficacy and academic achievement: </w:t>
      </w:r>
      <w:r>
        <w:rPr>
          <w:rFonts w:hint="default" w:ascii="Arial" w:hAnsi="Arial" w:eastAsia="SimSun" w:cs="Arial"/>
          <w:sz w:val="24"/>
          <w:szCs w:val="24"/>
          <w:lang w:val="en-US"/>
        </w:rPr>
        <w:tab/>
      </w:r>
      <w:r>
        <w:rPr>
          <w:rFonts w:hint="default" w:ascii="Arial" w:hAnsi="Arial" w:eastAsia="SimSun" w:cs="Arial"/>
          <w:sz w:val="24"/>
          <w:szCs w:val="24"/>
        </w:rPr>
        <w:t xml:space="preserve">Why do implicit beliefs, goals, and effort regulation matter? </w:t>
      </w:r>
      <w:r>
        <w:rPr>
          <w:rFonts w:hint="default" w:ascii="Arial" w:hAnsi="Arial" w:eastAsia="SimSun" w:cs="Arial"/>
          <w:i/>
          <w:iCs/>
          <w:sz w:val="24"/>
          <w:szCs w:val="24"/>
        </w:rPr>
        <w:t xml:space="preserve">Learning and </w:t>
      </w:r>
      <w:r>
        <w:rPr>
          <w:rFonts w:hint="default" w:ascii="Arial" w:hAnsi="Arial" w:eastAsia="SimSun" w:cs="Arial"/>
          <w:i/>
          <w:iCs/>
          <w:sz w:val="24"/>
          <w:szCs w:val="24"/>
          <w:lang w:val="en-US"/>
        </w:rPr>
        <w:tab/>
      </w:r>
      <w:r>
        <w:rPr>
          <w:rFonts w:hint="default" w:ascii="Arial" w:hAnsi="Arial" w:eastAsia="SimSun" w:cs="Arial"/>
          <w:i/>
          <w:iCs/>
          <w:sz w:val="24"/>
          <w:szCs w:val="24"/>
        </w:rPr>
        <w:t>Individual Differences</w:t>
      </w:r>
      <w:r>
        <w:rPr>
          <w:rFonts w:hint="default" w:ascii="Arial" w:hAnsi="Arial" w:eastAsia="SimSun" w:cs="Arial"/>
          <w:sz w:val="24"/>
          <w:szCs w:val="24"/>
        </w:rPr>
        <w:t xml:space="preserve">, 25, 67-72. </w:t>
      </w:r>
      <w:r>
        <w:rPr>
          <w:rFonts w:hint="default" w:ascii="Arial" w:hAnsi="Arial" w:eastAsia="SimSun" w:cs="Arial"/>
          <w:sz w:val="24"/>
          <w:szCs w:val="24"/>
          <w:lang w:val="en-US"/>
        </w:rPr>
        <w:tab/>
      </w:r>
      <w:r>
        <w:rPr>
          <w:rFonts w:hint="default" w:ascii="Arial" w:hAnsi="Arial" w:eastAsia="SimSun" w:cs="Arial"/>
          <w:sz w:val="24"/>
          <w:szCs w:val="24"/>
        </w:rPr>
        <w:t>https://doi.org/10.1016/j.lindif.2013.01.005</w:t>
      </w:r>
    </w:p>
    <w:p>
      <w:pPr>
        <w:keepNext w:val="0"/>
        <w:keepLines w:val="0"/>
        <w:widowControl/>
        <w:suppressLineNumbers w:val="0"/>
        <w:jc w:val="both"/>
        <w:rPr>
          <w:rFonts w:hint="default" w:ascii="Arial" w:hAnsi="Arial" w:eastAsia="SimSun" w:cs="Arial"/>
          <w:color w:val="000000" w:themeColor="text1"/>
          <w:sz w:val="24"/>
          <w:szCs w:val="24"/>
          <w14:textFill>
            <w14:solidFill>
              <w14:schemeClr w14:val="tx1"/>
            </w14:solidFill>
          </w14:textFill>
        </w:rPr>
      </w:pPr>
    </w:p>
    <w:p>
      <w:pPr>
        <w:keepNext w:val="0"/>
        <w:keepLines w:val="0"/>
        <w:widowControl/>
        <w:suppressLineNumbers w:val="0"/>
        <w:jc w:val="both"/>
        <w:rPr>
          <w:rFonts w:hint="default" w:ascii="Arial" w:hAnsi="Arial" w:eastAsia="SimSun" w:cs="Arial"/>
          <w:color w:val="000000" w:themeColor="text1"/>
          <w:sz w:val="24"/>
          <w:szCs w:val="24"/>
          <w:lang w:val="en-PH"/>
          <w14:textFill>
            <w14:solidFill>
              <w14:schemeClr w14:val="tx1"/>
            </w14:solidFill>
          </w14:textFill>
        </w:rPr>
      </w:pPr>
      <w:r>
        <w:rPr>
          <w:rFonts w:hint="default" w:ascii="Arial" w:hAnsi="Arial" w:eastAsia="SimSun" w:cs="Arial"/>
          <w:color w:val="000000" w:themeColor="text1"/>
          <w:sz w:val="24"/>
          <w:szCs w:val="24"/>
          <w14:textFill>
            <w14:solidFill>
              <w14:schemeClr w14:val="tx1"/>
            </w14:solidFill>
          </w14:textFill>
        </w:rPr>
        <w:t>Kozlowski</w:t>
      </w:r>
      <w:r>
        <w:rPr>
          <w:rFonts w:hint="default" w:ascii="Arial" w:hAnsi="Arial" w:eastAsia="SimSun" w:cs="Arial"/>
          <w:color w:val="000000" w:themeColor="text1"/>
          <w:sz w:val="24"/>
          <w:szCs w:val="24"/>
          <w:lang w:val="en-PH"/>
          <w14:textFill>
            <w14:solidFill>
              <w14:schemeClr w14:val="tx1"/>
            </w14:solidFill>
          </w14:textFill>
        </w:rPr>
        <w:t>,</w:t>
      </w:r>
      <w:r>
        <w:rPr>
          <w:rFonts w:hint="default" w:ascii="Arial" w:hAnsi="Arial" w:eastAsia="SimSun" w:cs="Arial"/>
          <w:color w:val="000000" w:themeColor="text1"/>
          <w:sz w:val="24"/>
          <w:szCs w:val="24"/>
          <w14:textFill>
            <w14:solidFill>
              <w14:schemeClr w14:val="tx1"/>
            </w14:solidFill>
          </w14:textFill>
        </w:rPr>
        <w:t xml:space="preserve"> </w:t>
      </w:r>
      <w:r>
        <w:rPr>
          <w:rFonts w:hint="default" w:ascii="Arial" w:hAnsi="Arial" w:eastAsia="SimSun" w:cs="Arial"/>
          <w:color w:val="000000" w:themeColor="text1"/>
          <w:sz w:val="24"/>
          <w:szCs w:val="24"/>
          <w:lang w:val="en-PH"/>
          <w14:textFill>
            <w14:solidFill>
              <w14:schemeClr w14:val="tx1"/>
            </w14:solidFill>
          </w14:textFill>
        </w:rPr>
        <w:t xml:space="preserve">J., </w:t>
      </w:r>
      <w:r>
        <w:rPr>
          <w:rFonts w:hint="default" w:ascii="Arial" w:hAnsi="Arial" w:eastAsia="SimSun" w:cs="Arial"/>
          <w:color w:val="000000" w:themeColor="text1"/>
          <w:sz w:val="24"/>
          <w:szCs w:val="24"/>
          <w14:textFill>
            <w14:solidFill>
              <w14:schemeClr w14:val="tx1"/>
            </w14:solidFill>
          </w14:textFill>
        </w:rPr>
        <w:t>Chamberlin</w:t>
      </w:r>
      <w:r>
        <w:rPr>
          <w:rFonts w:hint="default" w:ascii="Arial" w:hAnsi="Arial" w:eastAsia="SimSun" w:cs="Arial"/>
          <w:color w:val="000000" w:themeColor="text1"/>
          <w:sz w:val="24"/>
          <w:szCs w:val="24"/>
          <w:lang w:val="en-PH"/>
          <w14:textFill>
            <w14:solidFill>
              <w14:schemeClr w14:val="tx1"/>
            </w14:solidFill>
          </w14:textFill>
        </w:rPr>
        <w:t>, S., &amp;</w:t>
      </w:r>
      <w:r>
        <w:rPr>
          <w:rFonts w:hint="default" w:ascii="Arial" w:hAnsi="Arial" w:eastAsia="SimSun" w:cs="Arial"/>
          <w:color w:val="000000" w:themeColor="text1"/>
          <w:sz w:val="24"/>
          <w:szCs w:val="24"/>
          <w14:textFill>
            <w14:solidFill>
              <w14:schemeClr w14:val="tx1"/>
            </w14:solidFill>
          </w14:textFill>
        </w:rPr>
        <w:t xml:space="preserve"> Mann</w:t>
      </w:r>
      <w:r>
        <w:rPr>
          <w:rFonts w:hint="default" w:ascii="Arial" w:hAnsi="Arial" w:eastAsia="SimSun" w:cs="Arial"/>
          <w:color w:val="000000" w:themeColor="text1"/>
          <w:sz w:val="24"/>
          <w:szCs w:val="24"/>
          <w:lang w:val="en-PH"/>
          <w14:textFill>
            <w14:solidFill>
              <w14:schemeClr w14:val="tx1"/>
            </w14:solidFill>
          </w14:textFill>
        </w:rPr>
        <w:t xml:space="preserve">, E. (2019). </w:t>
      </w:r>
      <w:r>
        <w:rPr>
          <w:rFonts w:hint="default" w:ascii="Arial" w:hAnsi="Arial" w:eastAsia="SimSun" w:cs="Arial"/>
          <w:color w:val="000000" w:themeColor="text1"/>
          <w:sz w:val="24"/>
          <w:szCs w:val="24"/>
          <w14:textFill>
            <w14:solidFill>
              <w14:schemeClr w14:val="tx1"/>
            </w14:solidFill>
          </w14:textFill>
        </w:rPr>
        <w:t xml:space="preserve">Factors that </w:t>
      </w:r>
      <w:r>
        <w:rPr>
          <w:rFonts w:hint="default" w:ascii="Arial" w:hAnsi="Arial" w:eastAsia="SimSun" w:cs="Arial"/>
          <w:color w:val="000000" w:themeColor="text1"/>
          <w:sz w:val="24"/>
          <w:szCs w:val="24"/>
          <w:lang w:val="en-PH"/>
          <w14:textFill>
            <w14:solidFill>
              <w14:schemeClr w14:val="tx1"/>
            </w14:solidFill>
          </w14:textFill>
        </w:rPr>
        <w:t>i</w:t>
      </w:r>
      <w:r>
        <w:rPr>
          <w:rFonts w:hint="default" w:ascii="Arial" w:hAnsi="Arial" w:eastAsia="SimSun" w:cs="Arial"/>
          <w:color w:val="000000" w:themeColor="text1"/>
          <w:sz w:val="24"/>
          <w:szCs w:val="24"/>
          <w14:textFill>
            <w14:solidFill>
              <w14:schemeClr w14:val="tx1"/>
            </w14:solidFill>
          </w14:textFill>
        </w:rPr>
        <w:t xml:space="preserve">nfluence </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s="Arial"/>
          <w:color w:val="000000" w:themeColor="text1"/>
          <w:sz w:val="24"/>
          <w:szCs w:val="24"/>
          <w:lang w:val="en-PH"/>
          <w14:textFill>
            <w14:solidFill>
              <w14:schemeClr w14:val="tx1"/>
            </w14:solidFill>
          </w14:textFill>
        </w:rPr>
        <w:t>m</w:t>
      </w:r>
      <w:r>
        <w:rPr>
          <w:rFonts w:hint="default" w:ascii="Arial" w:hAnsi="Arial" w:eastAsia="SimSun" w:cs="Arial"/>
          <w:color w:val="000000" w:themeColor="text1"/>
          <w:sz w:val="24"/>
          <w:szCs w:val="24"/>
          <w14:textFill>
            <w14:solidFill>
              <w14:schemeClr w14:val="tx1"/>
            </w14:solidFill>
          </w14:textFill>
        </w:rPr>
        <w:t xml:space="preserve">athematical </w:t>
      </w:r>
      <w:r>
        <w:rPr>
          <w:rFonts w:hint="default" w:ascii="Arial" w:hAnsi="Arial" w:eastAsia="SimSun" w:cs="Arial"/>
          <w:color w:val="000000" w:themeColor="text1"/>
          <w:sz w:val="24"/>
          <w:szCs w:val="24"/>
          <w:lang w:val="en-PH"/>
          <w14:textFill>
            <w14:solidFill>
              <w14:schemeClr w14:val="tx1"/>
            </w14:solidFill>
          </w14:textFill>
        </w:rPr>
        <w:t>c</w:t>
      </w:r>
      <w:r>
        <w:rPr>
          <w:rFonts w:hint="default" w:ascii="Arial" w:hAnsi="Arial" w:eastAsia="SimSun" w:cs="Arial"/>
          <w:color w:val="000000" w:themeColor="text1"/>
          <w:sz w:val="24"/>
          <w:szCs w:val="24"/>
          <w14:textFill>
            <w14:solidFill>
              <w14:schemeClr w14:val="tx1"/>
            </w14:solidFill>
          </w14:textFill>
        </w:rPr>
        <w:t>reativity</w:t>
      </w:r>
      <w:r>
        <w:rPr>
          <w:rFonts w:hint="default" w:ascii="Arial" w:hAnsi="Arial" w:eastAsia="SimSun" w:cs="Arial"/>
          <w:color w:val="000000" w:themeColor="text1"/>
          <w:sz w:val="24"/>
          <w:szCs w:val="24"/>
          <w:lang w:val="en-PH"/>
          <w14:textFill>
            <w14:solidFill>
              <w14:schemeClr w14:val="tx1"/>
            </w14:solidFill>
          </w14:textFill>
        </w:rPr>
        <w:t xml:space="preserve">. </w:t>
      </w:r>
      <w:r>
        <w:rPr>
          <w:rFonts w:hint="default" w:ascii="Arial" w:hAnsi="Arial" w:eastAsia="SimSun" w:cs="Arial"/>
          <w:i/>
          <w:iCs/>
          <w:color w:val="000000" w:themeColor="text1"/>
          <w:sz w:val="24"/>
          <w:szCs w:val="24"/>
          <w14:textFill>
            <w14:solidFill>
              <w14:schemeClr w14:val="tx1"/>
            </w14:solidFill>
          </w14:textFill>
        </w:rPr>
        <w:t>The Mathematics Enthusiast</w:t>
      </w:r>
      <w:r>
        <w:rPr>
          <w:rFonts w:hint="default" w:ascii="Arial" w:hAnsi="Arial" w:eastAsia="SimSun" w:cs="Arial"/>
          <w:i/>
          <w:iCs/>
          <w:color w:val="000000" w:themeColor="text1"/>
          <w:sz w:val="24"/>
          <w:szCs w:val="24"/>
          <w:lang w:val="en-PH"/>
          <w14:textFill>
            <w14:solidFill>
              <w14:schemeClr w14:val="tx1"/>
            </w14:solidFill>
          </w14:textFill>
        </w:rPr>
        <w:t>,</w:t>
      </w:r>
      <w:r>
        <w:rPr>
          <w:rFonts w:hint="default" w:ascii="Arial" w:hAnsi="Arial" w:eastAsia="SimSun" w:cs="Arial"/>
          <w:i/>
          <w:iCs/>
          <w:color w:val="000000" w:themeColor="text1"/>
          <w:sz w:val="24"/>
          <w:szCs w:val="24"/>
          <w14:textFill>
            <w14:solidFill>
              <w14:schemeClr w14:val="tx1"/>
            </w14:solidFill>
          </w14:textFill>
        </w:rPr>
        <w:t xml:space="preserve"> 16</w:t>
      </w:r>
      <w:r>
        <w:rPr>
          <w:rFonts w:hint="default" w:ascii="Arial" w:hAnsi="Arial" w:eastAsia="SimSun" w:cs="Arial"/>
          <w:color w:val="000000" w:themeColor="text1"/>
          <w:sz w:val="24"/>
          <w:szCs w:val="24"/>
          <w:lang w:val="en-PH"/>
          <w14:textFill>
            <w14:solidFill>
              <w14:schemeClr w14:val="tx1"/>
            </w14:solidFill>
          </w14:textFill>
        </w:rPr>
        <w:t>(</w:t>
      </w:r>
      <w:r>
        <w:rPr>
          <w:rFonts w:hint="default" w:ascii="Arial" w:hAnsi="Arial" w:eastAsia="SimSun" w:cs="Arial"/>
          <w:color w:val="000000" w:themeColor="text1"/>
          <w:sz w:val="24"/>
          <w:szCs w:val="24"/>
          <w14:textFill>
            <w14:solidFill>
              <w14:schemeClr w14:val="tx1"/>
            </w14:solidFill>
          </w14:textFill>
        </w:rPr>
        <w:t>1</w:t>
      </w:r>
      <w:r>
        <w:rPr>
          <w:rFonts w:hint="default" w:ascii="Arial" w:hAnsi="Arial" w:eastAsia="SimSun" w:cs="Arial"/>
          <w:color w:val="000000" w:themeColor="text1"/>
          <w:sz w:val="24"/>
          <w:szCs w:val="24"/>
          <w:lang w:val="en-PH"/>
          <w14:textFill>
            <w14:solidFill>
              <w14:schemeClr w14:val="tx1"/>
            </w14:solidFill>
          </w14:textFill>
        </w:rPr>
        <w:t xml:space="preserve">), 505-540. </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s="Arial"/>
          <w:color w:val="000000" w:themeColor="text1"/>
          <w:sz w:val="24"/>
          <w:szCs w:val="24"/>
          <w:lang w:val="en-PH"/>
          <w14:textFill>
            <w14:solidFill>
              <w14:schemeClr w14:val="tx1"/>
            </w14:solidFill>
          </w14:textFill>
        </w:rPr>
        <w:t>https://scholarworks.umt.edu/cgi/viewcontent.cgi?article=1471&amp;context=tm</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s="Arial"/>
          <w:color w:val="000000" w:themeColor="text1"/>
          <w:sz w:val="24"/>
          <w:szCs w:val="24"/>
          <w:lang w:val="en-PH"/>
          <w14:textFill>
            <w14:solidFill>
              <w14:schemeClr w14:val="tx1"/>
            </w14:solidFill>
          </w14:textFill>
        </w:rPr>
        <w:t>e</w:t>
      </w:r>
    </w:p>
    <w:p>
      <w:pPr>
        <w:keepNext w:val="0"/>
        <w:keepLines w:val="0"/>
        <w:widowControl/>
        <w:suppressLineNumbers w:val="0"/>
        <w:jc w:val="both"/>
        <w:rPr>
          <w:rFonts w:hint="default" w:ascii="Arial" w:hAnsi="Arial" w:eastAsia="SimSun" w:cs="Arial"/>
          <w:color w:val="000000" w:themeColor="text1"/>
          <w:sz w:val="24"/>
          <w:szCs w:val="24"/>
          <w:lang w:val="en-PH"/>
          <w14:textFill>
            <w14:solidFill>
              <w14:schemeClr w14:val="tx1"/>
            </w14:solidFill>
          </w14:textFill>
        </w:rPr>
      </w:pPr>
    </w:p>
    <w:p>
      <w:pPr>
        <w:jc w:val="both"/>
        <w:rPr>
          <w:rFonts w:hint="default" w:ascii="Arial" w:hAnsi="Arial" w:cs="Arial"/>
          <w:b w:val="0"/>
          <w:bCs w:val="0"/>
          <w:color w:val="000000" w:themeColor="text1"/>
          <w:sz w:val="24"/>
          <w:szCs w:val="24"/>
          <w:lang w:val="en-US"/>
          <w14:textFill>
            <w14:solidFill>
              <w14:schemeClr w14:val="tx1"/>
            </w14:solidFill>
          </w14:textFill>
        </w:rPr>
      </w:pPr>
      <w:r>
        <w:rPr>
          <w:rFonts w:hint="default" w:ascii="Arial" w:hAnsi="Arial" w:eastAsia="SimSun" w:cs="Arial"/>
          <w:color w:val="000000" w:themeColor="text1"/>
          <w:sz w:val="24"/>
          <w:szCs w:val="24"/>
          <w14:textFill>
            <w14:solidFill>
              <w14:schemeClr w14:val="tx1"/>
            </w14:solidFill>
          </w14:textFill>
        </w:rPr>
        <w:t xml:space="preserve">Lafont, L., Rivière, C., Darnis, F., &amp; Legrain, P. (2017). How to structure group </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s="Arial"/>
          <w:color w:val="000000" w:themeColor="text1"/>
          <w:sz w:val="24"/>
          <w:szCs w:val="24"/>
          <w14:textFill>
            <w14:solidFill>
              <w14:schemeClr w14:val="tx1"/>
            </w14:solidFill>
          </w14:textFill>
        </w:rPr>
        <w:t xml:space="preserve">work? Conditions of efficacy and methodological considerations in physical </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s="Arial"/>
          <w:color w:val="000000" w:themeColor="text1"/>
          <w:sz w:val="24"/>
          <w:szCs w:val="24"/>
          <w14:textFill>
            <w14:solidFill>
              <w14:schemeClr w14:val="tx1"/>
            </w14:solidFill>
          </w14:textFill>
        </w:rPr>
        <w:t xml:space="preserve">education. </w:t>
      </w:r>
      <w:r>
        <w:rPr>
          <w:rFonts w:hint="default" w:ascii="Arial" w:hAnsi="Arial" w:eastAsia="SimSun" w:cs="Arial"/>
          <w:i/>
          <w:iCs/>
          <w:color w:val="000000" w:themeColor="text1"/>
          <w:sz w:val="24"/>
          <w:szCs w:val="24"/>
          <w14:textFill>
            <w14:solidFill>
              <w14:schemeClr w14:val="tx1"/>
            </w14:solidFill>
          </w14:textFill>
        </w:rPr>
        <w:t>European Physical Education Review, 23</w:t>
      </w:r>
      <w:r>
        <w:rPr>
          <w:rFonts w:hint="default" w:ascii="Arial" w:hAnsi="Arial" w:eastAsia="SimSun" w:cs="Arial"/>
          <w:color w:val="000000" w:themeColor="text1"/>
          <w:sz w:val="24"/>
          <w:szCs w:val="24"/>
          <w14:textFill>
            <w14:solidFill>
              <w14:schemeClr w14:val="tx1"/>
            </w14:solidFill>
          </w14:textFill>
        </w:rPr>
        <w:t xml:space="preserve">(3), 327–338. </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s="Arial"/>
          <w:color w:val="000000" w:themeColor="text1"/>
          <w:sz w:val="24"/>
          <w:szCs w:val="24"/>
          <w14:textFill>
            <w14:solidFill>
              <w14:schemeClr w14:val="tx1"/>
            </w14:solidFill>
          </w14:textFill>
        </w:rPr>
        <w:t>doi:10.1177/1356336X15626639</w:t>
      </w:r>
    </w:p>
    <w:p>
      <w:pPr>
        <w:jc w:val="both"/>
        <w:rPr>
          <w:rFonts w:hint="default" w:ascii="Arial" w:hAnsi="Arial" w:cs="Arial"/>
          <w:b w:val="0"/>
          <w:bCs w:val="0"/>
          <w:color w:val="000000" w:themeColor="text1"/>
          <w:sz w:val="24"/>
          <w:szCs w:val="24"/>
          <w:lang w:val="en-US"/>
          <w14:textFill>
            <w14:solidFill>
              <w14:schemeClr w14:val="tx1"/>
            </w14:solidFill>
          </w14:textFill>
        </w:rPr>
      </w:pPr>
    </w:p>
    <w:p>
      <w:pPr>
        <w:jc w:val="both"/>
        <w:rPr>
          <w:rFonts w:hint="default" w:ascii="Arial" w:hAnsi="Arial" w:cs="Arial"/>
          <w:b w:val="0"/>
          <w:bCs w:val="0"/>
          <w:color w:val="000000" w:themeColor="text1"/>
          <w:sz w:val="24"/>
          <w:szCs w:val="24"/>
          <w:lang w:val="en-US"/>
          <w14:textFill>
            <w14:solidFill>
              <w14:schemeClr w14:val="tx1"/>
            </w14:solidFill>
          </w14:textFill>
        </w:rPr>
      </w:pPr>
      <w:r>
        <w:rPr>
          <w:rFonts w:hint="default" w:ascii="Arial" w:hAnsi="Arial" w:eastAsia="SimSun" w:cs="Arial"/>
          <w:b w:val="0"/>
          <w:bCs w:val="0"/>
          <w:color w:val="000000" w:themeColor="text1"/>
          <w:kern w:val="0"/>
          <w:sz w:val="24"/>
          <w:szCs w:val="24"/>
          <w:lang w:val="en-US" w:eastAsia="zh-CN" w:bidi="ar"/>
          <w14:textFill>
            <w14:solidFill>
              <w14:schemeClr w14:val="tx1"/>
            </w14:solidFill>
          </w14:textFill>
        </w:rPr>
        <w:t xml:space="preserve">Le, H., Janssen, J., &amp; Wubbels, T. (2017). </w:t>
      </w:r>
      <w:r>
        <w:rPr>
          <w:rFonts w:hint="default" w:ascii="Arial" w:hAnsi="Arial" w:eastAsia="Droid Serif" w:cs="Arial"/>
          <w:b w:val="0"/>
          <w:bCs w:val="0"/>
          <w:i/>
          <w:iCs/>
          <w:caps w:val="0"/>
          <w:color w:val="000000" w:themeColor="text1"/>
          <w:spacing w:val="0"/>
          <w:sz w:val="24"/>
          <w:szCs w:val="24"/>
          <w14:textFill>
            <w14:solidFill>
              <w14:schemeClr w14:val="tx1"/>
            </w14:solidFill>
          </w14:textFill>
        </w:rPr>
        <w:t xml:space="preserve">Collaborative learning practices: </w:t>
      </w:r>
      <w:r>
        <w:rPr>
          <w:rFonts w:hint="default" w:ascii="Arial" w:hAnsi="Arial" w:eastAsia="Droid Serif" w:cs="Arial"/>
          <w:b w:val="0"/>
          <w:bCs w:val="0"/>
          <w:i/>
          <w:iCs/>
          <w:caps w:val="0"/>
          <w:color w:val="000000" w:themeColor="text1"/>
          <w:spacing w:val="0"/>
          <w:sz w:val="24"/>
          <w:szCs w:val="24"/>
          <w:lang w:val="en-US"/>
          <w14:textFill>
            <w14:solidFill>
              <w14:schemeClr w14:val="tx1"/>
            </w14:solidFill>
          </w14:textFill>
        </w:rPr>
        <w:tab/>
      </w:r>
      <w:r>
        <w:rPr>
          <w:rFonts w:hint="default" w:ascii="Arial" w:hAnsi="Arial" w:eastAsia="Droid Serif" w:cs="Arial"/>
          <w:b w:val="0"/>
          <w:bCs w:val="0"/>
          <w:i/>
          <w:iCs/>
          <w:caps w:val="0"/>
          <w:color w:val="000000" w:themeColor="text1"/>
          <w:spacing w:val="0"/>
          <w:sz w:val="24"/>
          <w:szCs w:val="24"/>
          <w14:textFill>
            <w14:solidFill>
              <w14:schemeClr w14:val="tx1"/>
            </w14:solidFill>
          </w14:textFill>
        </w:rPr>
        <w:t>teacher and student perceived obstacles to effective student collaboration</w:t>
      </w:r>
      <w:r>
        <w:rPr>
          <w:rFonts w:hint="default" w:ascii="Arial" w:hAnsi="Arial" w:eastAsia="Droid Serif" w:cs="Arial"/>
          <w:b w:val="0"/>
          <w:bCs w:val="0"/>
          <w:i w:val="0"/>
          <w:iCs w:val="0"/>
          <w:caps w:val="0"/>
          <w:color w:val="000000" w:themeColor="text1"/>
          <w:spacing w:val="0"/>
          <w:sz w:val="24"/>
          <w:szCs w:val="24"/>
          <w:lang w:val="en-US"/>
          <w14:textFill>
            <w14:solidFill>
              <w14:schemeClr w14:val="tx1"/>
            </w14:solidFill>
          </w14:textFill>
        </w:rPr>
        <w:t xml:space="preserve">. </w:t>
      </w:r>
      <w:r>
        <w:rPr>
          <w:rFonts w:hint="default" w:ascii="Arial" w:hAnsi="Arial" w:eastAsia="Droid Serif" w:cs="Arial"/>
          <w:b w:val="0"/>
          <w:bCs w:val="0"/>
          <w:i w:val="0"/>
          <w:iCs w:val="0"/>
          <w:caps w:val="0"/>
          <w:color w:val="000000" w:themeColor="text1"/>
          <w:spacing w:val="0"/>
          <w:sz w:val="24"/>
          <w:szCs w:val="24"/>
          <w:lang w:val="en-US"/>
          <w14:textFill>
            <w14:solidFill>
              <w14:schemeClr w14:val="tx1"/>
            </w14:solidFill>
          </w14:textFill>
        </w:rPr>
        <w:tab/>
      </w:r>
      <w:r>
        <w:rPr>
          <w:rFonts w:hint="default" w:ascii="Arial" w:hAnsi="Arial" w:eastAsia="Droid Serif" w:cs="Arial"/>
          <w:b w:val="0"/>
          <w:bCs w:val="0"/>
          <w:i w:val="0"/>
          <w:iCs w:val="0"/>
          <w:caps w:val="0"/>
          <w:color w:val="000000" w:themeColor="text1"/>
          <w:spacing w:val="0"/>
          <w:sz w:val="24"/>
          <w:szCs w:val="24"/>
          <w:lang w:val="en-US"/>
          <w14:textFill>
            <w14:solidFill>
              <w14:schemeClr w14:val="tx1"/>
            </w14:solidFill>
          </w14:textFill>
        </w:rPr>
        <w:t xml:space="preserve">Retrieved from </w:t>
      </w:r>
      <w:r>
        <w:rPr>
          <w:rFonts w:hint="default" w:ascii="Arial" w:hAnsi="Arial" w:eastAsia="Droid Serif" w:cs="Arial"/>
          <w:b w:val="0"/>
          <w:bCs w:val="0"/>
          <w:i w:val="0"/>
          <w:iCs w:val="0"/>
          <w:caps w:val="0"/>
          <w:color w:val="000000" w:themeColor="text1"/>
          <w:spacing w:val="0"/>
          <w:sz w:val="24"/>
          <w:szCs w:val="24"/>
          <w:lang w:val="en-US"/>
          <w14:textFill>
            <w14:solidFill>
              <w14:schemeClr w14:val="tx1"/>
            </w14:solidFill>
          </w14:textFill>
        </w:rPr>
        <w:tab/>
      </w:r>
      <w:r>
        <w:rPr>
          <w:rFonts w:hint="default" w:ascii="Arial" w:hAnsi="Arial" w:eastAsia="Droid Serif" w:cs="Arial"/>
          <w:b w:val="0"/>
          <w:bCs w:val="0"/>
          <w:i w:val="0"/>
          <w:iCs w:val="0"/>
          <w:caps w:val="0"/>
          <w:color w:val="000000" w:themeColor="text1"/>
          <w:spacing w:val="0"/>
          <w:sz w:val="24"/>
          <w:szCs w:val="24"/>
          <w:lang w:val="en-US"/>
          <w14:textFill>
            <w14:solidFill>
              <w14:schemeClr w14:val="tx1"/>
            </w14:solidFill>
          </w14:textFill>
        </w:rPr>
        <w:t>https://www.tandfonline.com/doi/full/10.1080/0305764X.2016.1259389</w:t>
      </w:r>
    </w:p>
    <w:p>
      <w:pPr>
        <w:jc w:val="both"/>
        <w:rPr>
          <w:rFonts w:hint="default" w:ascii="Arial" w:hAnsi="Arial" w:cs="Arial"/>
          <w:b w:val="0"/>
          <w:bCs w:val="0"/>
          <w:color w:val="000000" w:themeColor="text1"/>
          <w:sz w:val="24"/>
          <w:szCs w:val="24"/>
          <w:lang w:val="en-US"/>
          <w14:textFill>
            <w14:solidFill>
              <w14:schemeClr w14:val="tx1"/>
            </w14:solidFill>
          </w14:textFill>
        </w:rPr>
      </w:pPr>
    </w:p>
    <w:p>
      <w:pPr>
        <w:pStyle w:val="2"/>
        <w:jc w:val="both"/>
        <w:rPr>
          <w:rFonts w:hint="default" w:ascii="Arial" w:hAnsi="Arial" w:cs="Arial"/>
          <w:b w:val="0"/>
          <w:bCs w:val="0"/>
          <w:color w:val="000000" w:themeColor="text1"/>
          <w:sz w:val="24"/>
          <w:szCs w:val="24"/>
          <w:lang w:val="en-PH"/>
          <w14:textFill>
            <w14:solidFill>
              <w14:schemeClr w14:val="tx1"/>
            </w14:solidFill>
          </w14:textFill>
        </w:rPr>
      </w:pPr>
      <w:r>
        <w:rPr>
          <w:rFonts w:hint="default" w:ascii="Arial" w:hAnsi="Arial" w:eastAsia="SimSun" w:cs="Arial"/>
          <w:color w:val="000000" w:themeColor="text1"/>
          <w:sz w:val="24"/>
          <w:szCs w:val="24"/>
          <w14:textFill>
            <w14:solidFill>
              <w14:schemeClr w14:val="tx1"/>
            </w14:solidFill>
          </w14:textFill>
        </w:rPr>
        <w:t>Lerner</w:t>
      </w:r>
      <w:r>
        <w:rPr>
          <w:rFonts w:hint="default" w:ascii="Arial" w:hAnsi="Arial" w:eastAsia="SimSun" w:cs="Arial"/>
          <w:color w:val="000000" w:themeColor="text1"/>
          <w:sz w:val="24"/>
          <w:szCs w:val="24"/>
          <w:lang w:val="en-PH"/>
          <w14:textFill>
            <w14:solidFill>
              <w14:schemeClr w14:val="tx1"/>
            </w14:solidFill>
          </w14:textFill>
        </w:rPr>
        <w:t xml:space="preserve">, J., Li, Y., Valdesolo, P., &amp; Kassam, K. (2014). </w:t>
      </w:r>
      <w:r>
        <w:rPr>
          <w:rFonts w:hint="default" w:ascii="Arial" w:hAnsi="Arial" w:eastAsia="SimSun" w:cs="Arial"/>
          <w:color w:val="000000" w:themeColor="text1"/>
          <w:sz w:val="24"/>
          <w:szCs w:val="24"/>
          <w14:textFill>
            <w14:solidFill>
              <w14:schemeClr w14:val="tx1"/>
            </w14:solidFill>
          </w14:textFill>
        </w:rPr>
        <w:t xml:space="preserve">Emotion and </w:t>
      </w:r>
      <w:r>
        <w:rPr>
          <w:rFonts w:hint="default" w:ascii="Arial" w:hAnsi="Arial" w:eastAsia="SimSun" w:cs="Arial"/>
          <w:color w:val="000000" w:themeColor="text1"/>
          <w:sz w:val="24"/>
          <w:szCs w:val="24"/>
          <w:lang w:val="en-PH"/>
          <w14:textFill>
            <w14:solidFill>
              <w14:schemeClr w14:val="tx1"/>
            </w14:solidFill>
          </w14:textFill>
        </w:rPr>
        <w:t>d</w:t>
      </w:r>
      <w:r>
        <w:rPr>
          <w:rFonts w:hint="default" w:ascii="Arial" w:hAnsi="Arial" w:eastAsia="SimSun" w:cs="Arial"/>
          <w:color w:val="000000" w:themeColor="text1"/>
          <w:sz w:val="24"/>
          <w:szCs w:val="24"/>
          <w14:textFill>
            <w14:solidFill>
              <w14:schemeClr w14:val="tx1"/>
            </w14:solidFill>
          </w14:textFill>
        </w:rPr>
        <w:t xml:space="preserve">ecision </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s="Arial"/>
          <w:color w:val="000000" w:themeColor="text1"/>
          <w:sz w:val="24"/>
          <w:szCs w:val="24"/>
          <w:lang w:val="en-PH"/>
          <w14:textFill>
            <w14:solidFill>
              <w14:schemeClr w14:val="tx1"/>
            </w14:solidFill>
          </w14:textFill>
        </w:rPr>
        <w:t>m</w:t>
      </w:r>
      <w:r>
        <w:rPr>
          <w:rFonts w:hint="default" w:ascii="Arial" w:hAnsi="Arial" w:eastAsia="SimSun" w:cs="Arial"/>
          <w:color w:val="000000" w:themeColor="text1"/>
          <w:sz w:val="24"/>
          <w:szCs w:val="24"/>
          <w14:textFill>
            <w14:solidFill>
              <w14:schemeClr w14:val="tx1"/>
            </w14:solidFill>
          </w14:textFill>
        </w:rPr>
        <w:t>aking</w:t>
      </w:r>
      <w:r>
        <w:rPr>
          <w:rFonts w:hint="default" w:ascii="Arial" w:hAnsi="Arial" w:eastAsia="SimSun" w:cs="Arial"/>
          <w:color w:val="000000" w:themeColor="text1"/>
          <w:sz w:val="24"/>
          <w:szCs w:val="24"/>
          <w:lang w:val="en-PH"/>
          <w14:textFill>
            <w14:solidFill>
              <w14:schemeClr w14:val="tx1"/>
            </w14:solidFill>
          </w14:textFill>
        </w:rPr>
        <w:t>.https://scholar.harvard.edu/files/jenniferlerner/files/annual_review_</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s="Arial"/>
          <w:color w:val="000000" w:themeColor="text1"/>
          <w:sz w:val="24"/>
          <w:szCs w:val="24"/>
          <w:lang w:val="en-PH"/>
          <w14:textFill>
            <w14:solidFill>
              <w14:schemeClr w14:val="tx1"/>
            </w14:solidFill>
          </w14:textFill>
        </w:rPr>
        <w:t>manuscript_june_16_final.final_.pdf</w:t>
      </w:r>
    </w:p>
    <w:p>
      <w:pPr>
        <w:pStyle w:val="2"/>
        <w:jc w:val="both"/>
        <w:rPr>
          <w:rFonts w:hint="default" w:ascii="Arial" w:hAnsi="Arial" w:cs="Arial"/>
          <w:b w:val="0"/>
          <w:bCs w:val="0"/>
          <w:color w:val="000000" w:themeColor="text1"/>
          <w:sz w:val="24"/>
          <w:szCs w:val="24"/>
          <w:lang w:val="en-US"/>
          <w14:textFill>
            <w14:solidFill>
              <w14:schemeClr w14:val="tx1"/>
            </w14:solidFill>
          </w14:textFill>
        </w:rPr>
      </w:pPr>
    </w:p>
    <w:p>
      <w:pPr>
        <w:keepNext w:val="0"/>
        <w:keepLines w:val="0"/>
        <w:widowControl/>
        <w:suppressLineNumbers w:val="0"/>
        <w:jc w:val="both"/>
        <w:rPr>
          <w:rFonts w:hint="default" w:ascii="Arial" w:hAnsi="Arial" w:eastAsia="SimSun" w:cs="Arial"/>
          <w:i/>
          <w:iCs/>
          <w:color w:val="000000" w:themeColor="text1"/>
          <w:sz w:val="24"/>
          <w:szCs w:val="24"/>
          <w:lang w:val="en-PH"/>
          <w14:textFill>
            <w14:solidFill>
              <w14:schemeClr w14:val="tx1"/>
            </w14:solidFill>
          </w14:textFill>
        </w:rPr>
      </w:pPr>
      <w:r>
        <w:rPr>
          <w:rFonts w:hint="default" w:ascii="Arial" w:hAnsi="Arial" w:eastAsia="SimSun" w:cs="Arial"/>
          <w:color w:val="000000" w:themeColor="text1"/>
          <w:sz w:val="24"/>
          <w:szCs w:val="24"/>
          <w:lang w:val="en-PH"/>
          <w14:textFill>
            <w14:solidFill>
              <w14:schemeClr w14:val="tx1"/>
            </w14:solidFill>
          </w14:textFill>
        </w:rPr>
        <w:t xml:space="preserve">Liljedah, P., Santos-Trigo, M., Malaspina, U., &amp; Bruder, R. (2016). </w:t>
      </w:r>
      <w:r>
        <w:rPr>
          <w:rFonts w:hint="default" w:ascii="Arial" w:hAnsi="Arial" w:eastAsia="SimSun" w:cs="Arial"/>
          <w:i/>
          <w:iCs/>
          <w:color w:val="000000" w:themeColor="text1"/>
          <w:sz w:val="24"/>
          <w:szCs w:val="24"/>
          <w:lang w:val="en-PH"/>
          <w14:textFill>
            <w14:solidFill>
              <w14:schemeClr w14:val="tx1"/>
            </w14:solidFill>
          </w14:textFill>
        </w:rPr>
        <w:t xml:space="preserve">Problem </w:t>
      </w:r>
      <w:r>
        <w:rPr>
          <w:rFonts w:hint="default" w:ascii="Arial" w:hAnsi="Arial" w:eastAsia="SimSun" w:cs="Arial"/>
          <w:i/>
          <w:iCs/>
          <w:color w:val="000000" w:themeColor="text1"/>
          <w:sz w:val="24"/>
          <w:szCs w:val="24"/>
          <w:lang w:val="en-US"/>
          <w14:textFill>
            <w14:solidFill>
              <w14:schemeClr w14:val="tx1"/>
            </w14:solidFill>
          </w14:textFill>
        </w:rPr>
        <w:tab/>
      </w:r>
      <w:r>
        <w:rPr>
          <w:rFonts w:hint="default" w:ascii="Arial" w:hAnsi="Arial" w:eastAsia="SimSun" w:cs="Arial"/>
          <w:i/>
          <w:iCs/>
          <w:color w:val="000000" w:themeColor="text1"/>
          <w:sz w:val="24"/>
          <w:szCs w:val="24"/>
          <w:lang w:val="en-PH"/>
          <w14:textFill>
            <w14:solidFill>
              <w14:schemeClr w14:val="tx1"/>
            </w14:solidFill>
          </w14:textFill>
        </w:rPr>
        <w:t xml:space="preserve">solving in mathematics education. </w:t>
      </w:r>
      <w:r>
        <w:rPr>
          <w:rFonts w:hint="default" w:ascii="Arial" w:hAnsi="Arial" w:eastAsia="AdvTT5ada87cc" w:cs="Arial"/>
          <w:color w:val="000000" w:themeColor="text1"/>
          <w:kern w:val="0"/>
          <w:sz w:val="24"/>
          <w:szCs w:val="24"/>
          <w:lang w:val="en-US" w:eastAsia="zh-CN" w:bidi="ar"/>
          <w14:textFill>
            <w14:solidFill>
              <w14:schemeClr w14:val="tx1"/>
            </w14:solidFill>
          </w14:textFill>
        </w:rPr>
        <w:t>ICME-13 Topical Surveys</w:t>
      </w:r>
      <w:r>
        <w:rPr>
          <w:rFonts w:hint="default" w:ascii="Arial" w:hAnsi="Arial" w:eastAsia="AdvTT5ada87cc" w:cs="Arial"/>
          <w:color w:val="000000" w:themeColor="text1"/>
          <w:kern w:val="0"/>
          <w:sz w:val="24"/>
          <w:szCs w:val="24"/>
          <w:lang w:val="en-PH" w:eastAsia="zh-CN" w:bidi="ar"/>
          <w14:textFill>
            <w14:solidFill>
              <w14:schemeClr w14:val="tx1"/>
            </w14:solidFill>
          </w14:textFill>
        </w:rPr>
        <w:t xml:space="preserve">. </w:t>
      </w:r>
      <w:r>
        <w:rPr>
          <w:rFonts w:hint="default" w:ascii="Arial" w:hAnsi="Arial" w:eastAsia="AdvTT5ada87cc" w:cs="Arial"/>
          <w:color w:val="000000" w:themeColor="text1"/>
          <w:kern w:val="0"/>
          <w:sz w:val="24"/>
          <w:szCs w:val="24"/>
          <w:lang w:val="en-US" w:eastAsia="zh-CN" w:bidi="ar"/>
          <w14:textFill>
            <w14:solidFill>
              <w14:schemeClr w14:val="tx1"/>
            </w14:solidFill>
          </w14:textFill>
        </w:rPr>
        <w:tab/>
      </w:r>
      <w:r>
        <w:rPr>
          <w:rFonts w:hint="default" w:ascii="Arial" w:hAnsi="Arial" w:eastAsia="SimSun" w:cs="Arial"/>
          <w:i w:val="0"/>
          <w:iCs w:val="0"/>
          <w:color w:val="000000" w:themeColor="text1"/>
          <w:sz w:val="24"/>
          <w:szCs w:val="24"/>
          <w:lang w:val="en-PH"/>
          <w14:textFill>
            <w14:solidFill>
              <w14:schemeClr w14:val="tx1"/>
            </w14:solidFill>
          </w14:textFill>
        </w:rPr>
        <w:t>https://link.springer.com/chapter/10.1007/978-3-3</w:t>
      </w:r>
      <w:r>
        <w:rPr>
          <w:rFonts w:hint="default" w:ascii="Arial" w:hAnsi="Arial" w:eastAsia="SimSun"/>
          <w:i w:val="0"/>
          <w:iCs w:val="0"/>
          <w:color w:val="000000" w:themeColor="text1"/>
          <w:sz w:val="24"/>
          <w:szCs w:val="24"/>
          <w:lang w:val="en-PH"/>
          <w14:textFill>
            <w14:solidFill>
              <w14:schemeClr w14:val="tx1"/>
            </w14:solidFill>
          </w14:textFill>
        </w:rPr>
        <w:t>19-40730-2_1</w:t>
      </w: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color w:val="000000" w:themeColor="text1"/>
          <w:sz w:val="24"/>
          <w:szCs w:val="24"/>
          <w:lang w:val="en-PH"/>
          <w14:textFill>
            <w14:solidFill>
              <w14:schemeClr w14:val="tx1"/>
            </w14:solidFill>
          </w14:textFill>
        </w:rPr>
      </w:pPr>
      <w:r>
        <w:rPr>
          <w:rFonts w:hint="default" w:ascii="Arial" w:hAnsi="Arial" w:eastAsia="SimSun" w:cs="Arial"/>
          <w:color w:val="000000" w:themeColor="text1"/>
          <w:sz w:val="24"/>
          <w:szCs w:val="24"/>
          <w14:textFill>
            <w14:solidFill>
              <w14:schemeClr w14:val="tx1"/>
            </w14:solidFill>
          </w14:textFill>
        </w:rPr>
        <w:t>Lince</w:t>
      </w:r>
      <w:r>
        <w:rPr>
          <w:rFonts w:hint="default" w:ascii="Arial" w:hAnsi="Arial" w:eastAsia="SimSun" w:cs="Arial"/>
          <w:color w:val="000000" w:themeColor="text1"/>
          <w:sz w:val="24"/>
          <w:szCs w:val="24"/>
          <w:lang w:val="en-PH"/>
          <w14:textFill>
            <w14:solidFill>
              <w14:schemeClr w14:val="tx1"/>
            </w14:solidFill>
          </w14:textFill>
        </w:rPr>
        <w:t xml:space="preserve">, R. (2016). </w:t>
      </w:r>
      <w:r>
        <w:rPr>
          <w:rFonts w:hint="default" w:ascii="Arial" w:hAnsi="Arial" w:eastAsia="SimSun" w:cs="Arial"/>
          <w:color w:val="000000" w:themeColor="text1"/>
          <w:sz w:val="24"/>
          <w:szCs w:val="24"/>
          <w14:textFill>
            <w14:solidFill>
              <w14:schemeClr w14:val="tx1"/>
            </w14:solidFill>
          </w14:textFill>
        </w:rPr>
        <w:t xml:space="preserve">Creative </w:t>
      </w:r>
      <w:r>
        <w:rPr>
          <w:rFonts w:hint="default" w:ascii="Arial" w:hAnsi="Arial" w:eastAsia="SimSun" w:cs="Arial"/>
          <w:color w:val="000000" w:themeColor="text1"/>
          <w:sz w:val="24"/>
          <w:szCs w:val="24"/>
          <w:lang w:val="en-PH"/>
          <w14:textFill>
            <w14:solidFill>
              <w14:schemeClr w14:val="tx1"/>
            </w14:solidFill>
          </w14:textFill>
        </w:rPr>
        <w:t>t</w:t>
      </w:r>
      <w:r>
        <w:rPr>
          <w:rFonts w:hint="default" w:ascii="Arial" w:hAnsi="Arial" w:eastAsia="SimSun" w:cs="Arial"/>
          <w:color w:val="000000" w:themeColor="text1"/>
          <w:sz w:val="24"/>
          <w:szCs w:val="24"/>
          <w14:textFill>
            <w14:solidFill>
              <w14:schemeClr w14:val="tx1"/>
            </w14:solidFill>
          </w14:textFill>
        </w:rPr>
        <w:t xml:space="preserve">hinking </w:t>
      </w:r>
      <w:r>
        <w:rPr>
          <w:rFonts w:hint="default" w:ascii="Arial" w:hAnsi="Arial" w:eastAsia="SimSun" w:cs="Arial"/>
          <w:color w:val="000000" w:themeColor="text1"/>
          <w:sz w:val="24"/>
          <w:szCs w:val="24"/>
          <w:lang w:val="en-PH"/>
          <w14:textFill>
            <w14:solidFill>
              <w14:schemeClr w14:val="tx1"/>
            </w14:solidFill>
          </w14:textFill>
        </w:rPr>
        <w:t>a</w:t>
      </w:r>
      <w:r>
        <w:rPr>
          <w:rFonts w:hint="default" w:ascii="Arial" w:hAnsi="Arial" w:eastAsia="SimSun" w:cs="Arial"/>
          <w:color w:val="000000" w:themeColor="text1"/>
          <w:sz w:val="24"/>
          <w:szCs w:val="24"/>
          <w14:textFill>
            <w14:solidFill>
              <w14:schemeClr w14:val="tx1"/>
            </w14:solidFill>
          </w14:textFill>
        </w:rPr>
        <w:t xml:space="preserve">bility to </w:t>
      </w:r>
      <w:r>
        <w:rPr>
          <w:rFonts w:hint="default" w:ascii="Arial" w:hAnsi="Arial" w:eastAsia="SimSun" w:cs="Arial"/>
          <w:color w:val="000000" w:themeColor="text1"/>
          <w:sz w:val="24"/>
          <w:szCs w:val="24"/>
          <w:lang w:val="en-PH"/>
          <w14:textFill>
            <w14:solidFill>
              <w14:schemeClr w14:val="tx1"/>
            </w14:solidFill>
          </w14:textFill>
        </w:rPr>
        <w:t>i</w:t>
      </w:r>
      <w:r>
        <w:rPr>
          <w:rFonts w:hint="default" w:ascii="Arial" w:hAnsi="Arial" w:eastAsia="SimSun" w:cs="Arial"/>
          <w:color w:val="000000" w:themeColor="text1"/>
          <w:sz w:val="24"/>
          <w:szCs w:val="24"/>
          <w14:textFill>
            <w14:solidFill>
              <w14:schemeClr w14:val="tx1"/>
            </w14:solidFill>
          </w14:textFill>
        </w:rPr>
        <w:t xml:space="preserve">ncrease </w:t>
      </w:r>
      <w:r>
        <w:rPr>
          <w:rFonts w:hint="default" w:ascii="Arial" w:hAnsi="Arial" w:eastAsia="SimSun" w:cs="Arial"/>
          <w:color w:val="000000" w:themeColor="text1"/>
          <w:sz w:val="24"/>
          <w:szCs w:val="24"/>
          <w:lang w:val="en-PH"/>
          <w14:textFill>
            <w14:solidFill>
              <w14:schemeClr w14:val="tx1"/>
            </w14:solidFill>
          </w14:textFill>
        </w:rPr>
        <w:t>s</w:t>
      </w:r>
      <w:r>
        <w:rPr>
          <w:rFonts w:hint="default" w:ascii="Arial" w:hAnsi="Arial" w:eastAsia="SimSun" w:cs="Arial"/>
          <w:color w:val="000000" w:themeColor="text1"/>
          <w:sz w:val="24"/>
          <w:szCs w:val="24"/>
          <w14:textFill>
            <w14:solidFill>
              <w14:schemeClr w14:val="tx1"/>
            </w14:solidFill>
          </w14:textFill>
        </w:rPr>
        <w:t xml:space="preserve">tudent </w:t>
      </w:r>
      <w:r>
        <w:rPr>
          <w:rFonts w:hint="default" w:ascii="Arial" w:hAnsi="Arial" w:eastAsia="SimSun" w:cs="Arial"/>
          <w:color w:val="000000" w:themeColor="text1"/>
          <w:sz w:val="24"/>
          <w:szCs w:val="24"/>
          <w:lang w:val="en-PH"/>
          <w14:textFill>
            <w14:solidFill>
              <w14:schemeClr w14:val="tx1"/>
            </w14:solidFill>
          </w14:textFill>
        </w:rPr>
        <w:t>m</w:t>
      </w:r>
      <w:r>
        <w:rPr>
          <w:rFonts w:hint="default" w:ascii="Arial" w:hAnsi="Arial" w:eastAsia="SimSun" w:cs="Arial"/>
          <w:color w:val="000000" w:themeColor="text1"/>
          <w:sz w:val="24"/>
          <w:szCs w:val="24"/>
          <w14:textFill>
            <w14:solidFill>
              <w14:schemeClr w14:val="tx1"/>
            </w14:solidFill>
          </w14:textFill>
        </w:rPr>
        <w:t xml:space="preserve">athematical of </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s="Arial"/>
          <w:color w:val="000000" w:themeColor="text1"/>
          <w:sz w:val="24"/>
          <w:szCs w:val="24"/>
          <w14:textFill>
            <w14:solidFill>
              <w14:schemeClr w14:val="tx1"/>
            </w14:solidFill>
          </w14:textFill>
        </w:rPr>
        <w:t xml:space="preserve">Junior </w:t>
      </w:r>
      <w:r>
        <w:rPr>
          <w:rFonts w:hint="default" w:ascii="Arial" w:hAnsi="Arial" w:eastAsia="SimSun" w:cs="Arial"/>
          <w:color w:val="000000" w:themeColor="text1"/>
          <w:sz w:val="24"/>
          <w:szCs w:val="24"/>
          <w:lang w:val="en-PH"/>
          <w14:textFill>
            <w14:solidFill>
              <w14:schemeClr w14:val="tx1"/>
            </w14:solidFill>
          </w14:textFill>
        </w:rPr>
        <w:t>h</w:t>
      </w:r>
      <w:r>
        <w:rPr>
          <w:rFonts w:hint="default" w:ascii="Arial" w:hAnsi="Arial" w:eastAsia="SimSun" w:cs="Arial"/>
          <w:color w:val="000000" w:themeColor="text1"/>
          <w:sz w:val="24"/>
          <w:szCs w:val="24"/>
          <w14:textFill>
            <w14:solidFill>
              <w14:schemeClr w14:val="tx1"/>
            </w14:solidFill>
          </w14:textFill>
        </w:rPr>
        <w:t xml:space="preserve">igh </w:t>
      </w:r>
      <w:r>
        <w:rPr>
          <w:rFonts w:hint="default" w:ascii="Arial" w:hAnsi="Arial" w:eastAsia="SimSun" w:cs="Arial"/>
          <w:color w:val="000000" w:themeColor="text1"/>
          <w:sz w:val="24"/>
          <w:szCs w:val="24"/>
          <w:lang w:val="en-PH"/>
          <w14:textFill>
            <w14:solidFill>
              <w14:schemeClr w14:val="tx1"/>
            </w14:solidFill>
          </w14:textFill>
        </w:rPr>
        <w:t>s</w:t>
      </w:r>
      <w:r>
        <w:rPr>
          <w:rFonts w:hint="default" w:ascii="Arial" w:hAnsi="Arial" w:eastAsia="SimSun" w:cs="Arial"/>
          <w:color w:val="000000" w:themeColor="text1"/>
          <w:sz w:val="24"/>
          <w:szCs w:val="24"/>
          <w14:textFill>
            <w14:solidFill>
              <w14:schemeClr w14:val="tx1"/>
            </w14:solidFill>
          </w14:textFill>
        </w:rPr>
        <w:t xml:space="preserve">chool by </w:t>
      </w:r>
      <w:r>
        <w:rPr>
          <w:rFonts w:hint="default" w:ascii="Arial" w:hAnsi="Arial" w:eastAsia="SimSun" w:cs="Arial"/>
          <w:color w:val="000000" w:themeColor="text1"/>
          <w:sz w:val="24"/>
          <w:szCs w:val="24"/>
          <w:lang w:val="en-PH"/>
          <w14:textFill>
            <w14:solidFill>
              <w14:schemeClr w14:val="tx1"/>
            </w14:solidFill>
          </w14:textFill>
        </w:rPr>
        <w:t>a</w:t>
      </w:r>
      <w:r>
        <w:rPr>
          <w:rFonts w:hint="default" w:ascii="Arial" w:hAnsi="Arial" w:eastAsia="SimSun" w:cs="Arial"/>
          <w:color w:val="000000" w:themeColor="text1"/>
          <w:sz w:val="24"/>
          <w:szCs w:val="24"/>
          <w14:textFill>
            <w14:solidFill>
              <w14:schemeClr w14:val="tx1"/>
            </w14:solidFill>
          </w14:textFill>
        </w:rPr>
        <w:t xml:space="preserve">pplying </w:t>
      </w:r>
      <w:r>
        <w:rPr>
          <w:rFonts w:hint="default" w:ascii="Arial" w:hAnsi="Arial" w:eastAsia="SimSun" w:cs="Arial"/>
          <w:color w:val="000000" w:themeColor="text1"/>
          <w:sz w:val="24"/>
          <w:szCs w:val="24"/>
          <w:lang w:val="en-PH"/>
          <w14:textFill>
            <w14:solidFill>
              <w14:schemeClr w14:val="tx1"/>
            </w14:solidFill>
          </w14:textFill>
        </w:rPr>
        <w:t>m</w:t>
      </w:r>
      <w:r>
        <w:rPr>
          <w:rFonts w:hint="default" w:ascii="Arial" w:hAnsi="Arial" w:eastAsia="SimSun" w:cs="Arial"/>
          <w:color w:val="000000" w:themeColor="text1"/>
          <w:sz w:val="24"/>
          <w:szCs w:val="24"/>
          <w14:textFill>
            <w14:solidFill>
              <w14:schemeClr w14:val="tx1"/>
            </w14:solidFill>
          </w14:textFill>
        </w:rPr>
        <w:t xml:space="preserve">odels </w:t>
      </w:r>
      <w:r>
        <w:rPr>
          <w:rFonts w:hint="default" w:ascii="Arial" w:hAnsi="Arial" w:eastAsia="SimSun" w:cs="Arial"/>
          <w:color w:val="000000" w:themeColor="text1"/>
          <w:sz w:val="24"/>
          <w:szCs w:val="24"/>
          <w:lang w:val="en-PH"/>
          <w14:textFill>
            <w14:solidFill>
              <w14:schemeClr w14:val="tx1"/>
            </w14:solidFill>
          </w14:textFill>
        </w:rPr>
        <w:t>n</w:t>
      </w:r>
      <w:r>
        <w:rPr>
          <w:rFonts w:hint="default" w:ascii="Arial" w:hAnsi="Arial" w:eastAsia="SimSun" w:cs="Arial"/>
          <w:color w:val="000000" w:themeColor="text1"/>
          <w:sz w:val="24"/>
          <w:szCs w:val="24"/>
          <w14:textFill>
            <w14:solidFill>
              <w14:schemeClr w14:val="tx1"/>
            </w14:solidFill>
          </w14:textFill>
        </w:rPr>
        <w:t xml:space="preserve">umbered </w:t>
      </w:r>
      <w:r>
        <w:rPr>
          <w:rFonts w:hint="default" w:ascii="Arial" w:hAnsi="Arial" w:eastAsia="SimSun" w:cs="Arial"/>
          <w:color w:val="000000" w:themeColor="text1"/>
          <w:sz w:val="24"/>
          <w:szCs w:val="24"/>
          <w:lang w:val="en-PH"/>
          <w14:textFill>
            <w14:solidFill>
              <w14:schemeClr w14:val="tx1"/>
            </w14:solidFill>
          </w14:textFill>
        </w:rPr>
        <w:t>h</w:t>
      </w:r>
      <w:r>
        <w:rPr>
          <w:rFonts w:hint="default" w:ascii="Arial" w:hAnsi="Arial" w:eastAsia="SimSun" w:cs="Arial"/>
          <w:color w:val="000000" w:themeColor="text1"/>
          <w:sz w:val="24"/>
          <w:szCs w:val="24"/>
          <w14:textFill>
            <w14:solidFill>
              <w14:schemeClr w14:val="tx1"/>
            </w14:solidFill>
          </w14:textFill>
        </w:rPr>
        <w:t xml:space="preserve">eads </w:t>
      </w:r>
      <w:r>
        <w:rPr>
          <w:rFonts w:hint="default" w:ascii="Arial" w:hAnsi="Arial" w:eastAsia="SimSun" w:cs="Arial"/>
          <w:color w:val="000000" w:themeColor="text1"/>
          <w:sz w:val="24"/>
          <w:szCs w:val="24"/>
          <w:lang w:val="en-PH"/>
          <w14:textFill>
            <w14:solidFill>
              <w14:schemeClr w14:val="tx1"/>
            </w14:solidFill>
          </w14:textFill>
        </w:rPr>
        <w:t>t</w:t>
      </w:r>
      <w:r>
        <w:rPr>
          <w:rFonts w:hint="default" w:ascii="Arial" w:hAnsi="Arial" w:eastAsia="SimSun" w:cs="Arial"/>
          <w:color w:val="000000" w:themeColor="text1"/>
          <w:sz w:val="24"/>
          <w:szCs w:val="24"/>
          <w14:textFill>
            <w14:solidFill>
              <w14:schemeClr w14:val="tx1"/>
            </w14:solidFill>
          </w14:textFill>
        </w:rPr>
        <w:t>ogether</w:t>
      </w:r>
      <w:r>
        <w:rPr>
          <w:rFonts w:hint="default" w:ascii="Arial" w:hAnsi="Arial" w:eastAsia="SimSun" w:cs="Arial"/>
          <w:color w:val="000000" w:themeColor="text1"/>
          <w:sz w:val="24"/>
          <w:szCs w:val="24"/>
          <w:lang w:val="en-PH"/>
          <w14:textFill>
            <w14:solidFill>
              <w14:schemeClr w14:val="tx1"/>
            </w14:solidFill>
          </w14:textFill>
        </w:rPr>
        <w:t xml:space="preserve">. </w:t>
      </w:r>
      <w:r>
        <w:rPr>
          <w:rFonts w:hint="default" w:ascii="Arial" w:hAnsi="Arial" w:eastAsia="SimSun" w:cs="Arial"/>
          <w:i/>
          <w:iCs/>
          <w:color w:val="000000" w:themeColor="text1"/>
          <w:sz w:val="24"/>
          <w:szCs w:val="24"/>
          <w14:textFill>
            <w14:solidFill>
              <w14:schemeClr w14:val="tx1"/>
            </w14:solidFill>
          </w14:textFill>
        </w:rPr>
        <w:t xml:space="preserve">Journal </w:t>
      </w:r>
      <w:r>
        <w:rPr>
          <w:rFonts w:hint="default" w:ascii="Arial" w:hAnsi="Arial" w:eastAsia="SimSun" w:cs="Arial"/>
          <w:i/>
          <w:iCs/>
          <w:color w:val="000000" w:themeColor="text1"/>
          <w:sz w:val="24"/>
          <w:szCs w:val="24"/>
          <w:lang w:val="en-US"/>
          <w14:textFill>
            <w14:solidFill>
              <w14:schemeClr w14:val="tx1"/>
            </w14:solidFill>
          </w14:textFill>
        </w:rPr>
        <w:tab/>
      </w:r>
      <w:r>
        <w:rPr>
          <w:rFonts w:hint="default" w:ascii="Arial" w:hAnsi="Arial" w:eastAsia="SimSun" w:cs="Arial"/>
          <w:i/>
          <w:iCs/>
          <w:color w:val="000000" w:themeColor="text1"/>
          <w:sz w:val="24"/>
          <w:szCs w:val="24"/>
          <w14:textFill>
            <w14:solidFill>
              <w14:schemeClr w14:val="tx1"/>
            </w14:solidFill>
          </w14:textFill>
        </w:rPr>
        <w:t>of Education and Practice</w:t>
      </w:r>
      <w:r>
        <w:rPr>
          <w:rFonts w:hint="default" w:ascii="Arial" w:hAnsi="Arial" w:eastAsia="SimSun" w:cs="Arial"/>
          <w:i/>
          <w:iCs/>
          <w:color w:val="000000" w:themeColor="text1"/>
          <w:sz w:val="24"/>
          <w:szCs w:val="24"/>
          <w:lang w:val="en-PH"/>
          <w14:textFill>
            <w14:solidFill>
              <w14:schemeClr w14:val="tx1"/>
            </w14:solidFill>
          </w14:textFill>
        </w:rPr>
        <w:t>, 7</w:t>
      </w:r>
      <w:r>
        <w:rPr>
          <w:rFonts w:hint="default" w:ascii="Arial" w:hAnsi="Arial" w:eastAsia="SimSun" w:cs="Arial"/>
          <w:color w:val="000000" w:themeColor="text1"/>
          <w:sz w:val="24"/>
          <w:szCs w:val="24"/>
          <w:lang w:val="en-PH"/>
          <w14:textFill>
            <w14:solidFill>
              <w14:schemeClr w14:val="tx1"/>
            </w14:solidFill>
          </w14:textFill>
        </w:rPr>
        <w:t xml:space="preserve">(6), 206-212. </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s="Arial"/>
          <w:color w:val="000000" w:themeColor="text1"/>
          <w:sz w:val="24"/>
          <w:szCs w:val="24"/>
          <w:lang w:val="en-PH"/>
          <w14:textFill>
            <w14:solidFill>
              <w14:schemeClr w14:val="tx1"/>
            </w14:solidFill>
          </w14:textFill>
        </w:rPr>
        <w:t>https://files.eric.ed.gov/fulltext/EJ1092494.pdf</w:t>
      </w: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b w:val="0"/>
          <w:bCs w:val="0"/>
          <w:color w:val="000000" w:themeColor="text1"/>
          <w:sz w:val="24"/>
          <w:szCs w:val="24"/>
          <w:lang w:val="en-PH"/>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default" w:ascii="Arial" w:hAnsi="Arial" w:eastAsia="SimSun" w:cs="Arial"/>
          <w:color w:val="auto"/>
          <w:sz w:val="24"/>
          <w:szCs w:val="24"/>
        </w:rPr>
      </w:pPr>
      <w:r>
        <w:rPr>
          <w:rFonts w:hint="default" w:ascii="Arial" w:hAnsi="Arial" w:eastAsia="SimSun" w:cs="Arial"/>
          <w:sz w:val="24"/>
          <w:szCs w:val="24"/>
        </w:rPr>
        <w:t xml:space="preserve">Maulana, R., Opdenakker, M., Stroet, K., &amp; Bosker, R. (2013). Changes in </w:t>
      </w:r>
      <w:r>
        <w:rPr>
          <w:rFonts w:hint="default" w:ascii="Arial" w:hAnsi="Arial" w:eastAsia="SimSun" w:cs="Arial"/>
          <w:sz w:val="24"/>
          <w:szCs w:val="24"/>
          <w:lang w:val="en-US"/>
        </w:rPr>
        <w:tab/>
      </w:r>
      <w:r>
        <w:rPr>
          <w:rFonts w:hint="default" w:ascii="Arial" w:hAnsi="Arial" w:eastAsia="SimSun" w:cs="Arial"/>
          <w:sz w:val="24"/>
          <w:szCs w:val="24"/>
        </w:rPr>
        <w:t xml:space="preserve">teachers' involvement versus rejection and links with academic motivation </w:t>
      </w:r>
      <w:r>
        <w:rPr>
          <w:rFonts w:hint="default" w:ascii="Arial" w:hAnsi="Arial" w:eastAsia="SimSun" w:cs="Arial"/>
          <w:sz w:val="24"/>
          <w:szCs w:val="24"/>
          <w:lang w:val="en-US"/>
        </w:rPr>
        <w:tab/>
      </w:r>
      <w:r>
        <w:rPr>
          <w:rFonts w:hint="default" w:ascii="Arial" w:hAnsi="Arial" w:eastAsia="SimSun" w:cs="Arial"/>
          <w:sz w:val="24"/>
          <w:szCs w:val="24"/>
        </w:rPr>
        <w:t xml:space="preserve">during the first year of secondary education: A multilevel growth curve </w:t>
      </w:r>
      <w:r>
        <w:rPr>
          <w:rFonts w:hint="default" w:ascii="Arial" w:hAnsi="Arial" w:eastAsia="SimSun" w:cs="Arial"/>
          <w:sz w:val="24"/>
          <w:szCs w:val="24"/>
          <w:lang w:val="en-US"/>
        </w:rPr>
        <w:tab/>
      </w:r>
      <w:r>
        <w:rPr>
          <w:rFonts w:hint="default" w:ascii="Arial" w:hAnsi="Arial" w:eastAsia="SimSun" w:cs="Arial"/>
          <w:sz w:val="24"/>
          <w:szCs w:val="24"/>
        </w:rPr>
        <w:t xml:space="preserve">analysis. </w:t>
      </w:r>
      <w:r>
        <w:rPr>
          <w:rFonts w:hint="default" w:ascii="Arial" w:hAnsi="Arial" w:eastAsia="SimSun" w:cs="Arial"/>
          <w:i/>
          <w:iCs/>
          <w:sz w:val="24"/>
          <w:szCs w:val="24"/>
        </w:rPr>
        <w:t>Journal of Youth and Adolescence, 42</w:t>
      </w:r>
      <w:r>
        <w:rPr>
          <w:rFonts w:hint="default" w:ascii="Arial" w:hAnsi="Arial" w:eastAsia="SimSun" w:cs="Arial"/>
          <w:sz w:val="24"/>
          <w:szCs w:val="24"/>
        </w:rPr>
        <w:t xml:space="preserve">(9), 1348-71. </w:t>
      </w:r>
      <w:r>
        <w:rPr>
          <w:rFonts w:hint="default" w:ascii="Arial" w:hAnsi="Arial" w:eastAsia="SimSun" w:cs="Arial"/>
          <w:sz w:val="24"/>
          <w:szCs w:val="24"/>
          <w:lang w:val="en-PH"/>
        </w:rPr>
        <w:t xml:space="preserve">Retrieved </w:t>
      </w:r>
      <w:r>
        <w:rPr>
          <w:rFonts w:hint="default" w:ascii="Arial" w:hAnsi="Arial" w:eastAsia="SimSun" w:cs="Arial"/>
          <w:sz w:val="24"/>
          <w:szCs w:val="24"/>
          <w:lang w:val="en-US"/>
        </w:rPr>
        <w:tab/>
      </w:r>
      <w:r>
        <w:rPr>
          <w:rFonts w:hint="default" w:ascii="Arial" w:hAnsi="Arial" w:eastAsia="SimSun" w:cs="Arial"/>
          <w:sz w:val="24"/>
          <w:szCs w:val="24"/>
          <w:lang w:val="en-PH"/>
        </w:rPr>
        <w:t xml:space="preserve">from </w:t>
      </w:r>
      <w:r>
        <w:rPr>
          <w:rFonts w:hint="default" w:ascii="Arial" w:hAnsi="Arial" w:eastAsia="SimSun" w:cs="Arial"/>
          <w:sz w:val="24"/>
          <w:szCs w:val="24"/>
        </w:rPr>
        <w:t>http://dx.doi.org.goucher.idm.oclc.org/10.1007/s10964-013-9921-9</w:t>
      </w:r>
    </w:p>
    <w:p>
      <w:pPr>
        <w:keepNext w:val="0"/>
        <w:keepLines w:val="0"/>
        <w:pageBreakBefore w:val="0"/>
        <w:widowControl/>
        <w:kinsoku/>
        <w:wordWrap/>
        <w:overflowPunct/>
        <w:topLinePunct w:val="0"/>
        <w:autoSpaceDE/>
        <w:autoSpaceDN/>
        <w:bidi w:val="0"/>
        <w:adjustRightInd/>
        <w:snapToGrid/>
        <w:spacing w:after="0" w:line="240" w:lineRule="auto"/>
        <w:ind w:right="0" w:rightChars="0"/>
        <w:jc w:val="both"/>
        <w:textAlignment w:val="auto"/>
        <w:outlineLvl w:val="9"/>
        <w:rPr>
          <w:rFonts w:hint="default" w:ascii="Arial" w:hAnsi="Arial" w:eastAsia="SimSun" w:cs="Arial"/>
          <w:color w:val="auto"/>
          <w:sz w:val="24"/>
          <w:szCs w:val="24"/>
        </w:rPr>
      </w:pPr>
    </w:p>
    <w:p>
      <w:pPr>
        <w:jc w:val="both"/>
        <w:rPr>
          <w:rFonts w:hint="default" w:ascii="Arial" w:hAnsi="Arial" w:cs="Arial"/>
          <w:b w:val="0"/>
          <w:bCs w:val="0"/>
          <w:color w:val="000000" w:themeColor="text1"/>
          <w:sz w:val="24"/>
          <w:szCs w:val="24"/>
          <w:lang w:val="en-US"/>
          <w14:textFill>
            <w14:solidFill>
              <w14:schemeClr w14:val="tx1"/>
            </w14:solidFill>
          </w14:textFill>
        </w:rPr>
      </w:pPr>
      <w:r>
        <w:rPr>
          <w:rFonts w:hint="default" w:ascii="Arial" w:hAnsi="Arial" w:eastAsia="SimSun" w:cs="Arial"/>
          <w:color w:val="000000" w:themeColor="text1"/>
          <w:sz w:val="24"/>
          <w:szCs w:val="24"/>
          <w14:textFill>
            <w14:solidFill>
              <w14:schemeClr w14:val="tx1"/>
            </w14:solidFill>
          </w14:textFill>
        </w:rPr>
        <w:t xml:space="preserve">Millis, B. J. (2014). Using cooperative structures to promote deep learning. </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s="Arial"/>
          <w:i/>
          <w:iCs/>
          <w:color w:val="000000" w:themeColor="text1"/>
          <w:sz w:val="24"/>
          <w:szCs w:val="24"/>
          <w14:textFill>
            <w14:solidFill>
              <w14:schemeClr w14:val="tx1"/>
            </w14:solidFill>
          </w14:textFill>
        </w:rPr>
        <w:t>Journal on Excellence in College Teaching, 25</w:t>
      </w:r>
      <w:r>
        <w:rPr>
          <w:rFonts w:hint="default" w:ascii="Arial" w:hAnsi="Arial" w:eastAsia="SimSun" w:cs="Arial"/>
          <w:color w:val="000000" w:themeColor="text1"/>
          <w:sz w:val="24"/>
          <w:szCs w:val="24"/>
          <w14:textFill>
            <w14:solidFill>
              <w14:schemeClr w14:val="tx1"/>
            </w14:solidFill>
          </w14:textFill>
        </w:rPr>
        <w:t>(3&amp;4), 139–148.</w:t>
      </w:r>
    </w:p>
    <w:p>
      <w:pPr>
        <w:jc w:val="both"/>
        <w:rPr>
          <w:rFonts w:hint="default" w:ascii="Arial" w:hAnsi="Arial" w:cs="Arial"/>
          <w:b w:val="0"/>
          <w:bCs w:val="0"/>
          <w:color w:val="000000" w:themeColor="text1"/>
          <w:sz w:val="24"/>
          <w:szCs w:val="24"/>
          <w:lang w:val="en-US"/>
          <w14:textFill>
            <w14:solidFill>
              <w14:schemeClr w14:val="tx1"/>
            </w14:solidFill>
          </w14:textFill>
        </w:rPr>
      </w:pPr>
    </w:p>
    <w:p>
      <w:pPr>
        <w:jc w:val="both"/>
        <w:rPr>
          <w:rFonts w:hint="default" w:ascii="Arial" w:hAnsi="Arial" w:eastAsia="sans-serif" w:cs="Arial"/>
          <w:i w:val="0"/>
          <w:iCs w:val="0"/>
          <w:caps w:val="0"/>
          <w:color w:val="000000" w:themeColor="text1"/>
          <w:spacing w:val="0"/>
          <w:sz w:val="24"/>
          <w:szCs w:val="24"/>
          <w14:textFill>
            <w14:solidFill>
              <w14:schemeClr w14:val="tx1"/>
            </w14:solidFill>
          </w14:textFill>
        </w:rPr>
      </w:pPr>
      <w:r>
        <w:rPr>
          <w:rFonts w:hint="default" w:ascii="Arial" w:hAnsi="Arial" w:eastAsia="SimSun" w:cs="Arial"/>
          <w:color w:val="000000" w:themeColor="text1"/>
          <w:sz w:val="24"/>
          <w:szCs w:val="24"/>
          <w14:textFill>
            <w14:solidFill>
              <w14:schemeClr w14:val="tx1"/>
            </w14:solidFill>
          </w14:textFill>
        </w:rPr>
        <w:t>More</w:t>
      </w:r>
      <w:r>
        <w:rPr>
          <w:rFonts w:hint="default" w:ascii="Arial" w:hAnsi="Arial" w:eastAsia="SimSun" w:cs="Arial"/>
          <w:color w:val="000000" w:themeColor="text1"/>
          <w:sz w:val="24"/>
          <w:szCs w:val="24"/>
          <w:lang w:val="en-PH"/>
          <w14:textFill>
            <w14:solidFill>
              <w14:schemeClr w14:val="tx1"/>
            </w14:solidFill>
          </w14:textFill>
        </w:rPr>
        <w:t>,</w:t>
      </w:r>
      <w:r>
        <w:rPr>
          <w:rFonts w:hint="default" w:ascii="Arial" w:hAnsi="Arial" w:eastAsia="SimSun" w:cs="Arial"/>
          <w:color w:val="000000" w:themeColor="text1"/>
          <w:sz w:val="24"/>
          <w:szCs w:val="24"/>
          <w14:textFill>
            <w14:solidFill>
              <w14:schemeClr w14:val="tx1"/>
            </w14:solidFill>
          </w14:textFill>
        </w:rPr>
        <w:t xml:space="preserve"> H</w:t>
      </w:r>
      <w:r>
        <w:rPr>
          <w:rFonts w:hint="default" w:ascii="Arial" w:hAnsi="Arial" w:eastAsia="SimSun" w:cs="Arial"/>
          <w:color w:val="000000" w:themeColor="text1"/>
          <w:sz w:val="24"/>
          <w:szCs w:val="24"/>
          <w:lang w:val="en-PH"/>
          <w14:textFill>
            <w14:solidFill>
              <w14:schemeClr w14:val="tx1"/>
            </w14:solidFill>
          </w14:textFill>
        </w:rPr>
        <w:t xml:space="preserve">. </w:t>
      </w:r>
      <w:r>
        <w:rPr>
          <w:rFonts w:hint="default" w:ascii="Arial" w:hAnsi="Arial" w:eastAsia="SimSun" w:cs="Arial"/>
          <w:color w:val="000000" w:themeColor="text1"/>
          <w:sz w:val="24"/>
          <w:szCs w:val="24"/>
          <w14:textFill>
            <w14:solidFill>
              <w14:schemeClr w14:val="tx1"/>
            </w14:solidFill>
          </w14:textFill>
        </w:rPr>
        <w:t>W</w:t>
      </w:r>
      <w:r>
        <w:rPr>
          <w:rFonts w:hint="default" w:ascii="Arial" w:hAnsi="Arial" w:eastAsia="SimSun" w:cs="Arial"/>
          <w:color w:val="000000" w:themeColor="text1"/>
          <w:sz w:val="24"/>
          <w:szCs w:val="24"/>
          <w:lang w:val="en-PH"/>
          <w14:textFill>
            <w14:solidFill>
              <w14:schemeClr w14:val="tx1"/>
            </w14:solidFill>
          </w14:textFill>
        </w:rPr>
        <w:t>.,</w:t>
      </w:r>
      <w:r>
        <w:rPr>
          <w:rFonts w:hint="default" w:ascii="Arial" w:hAnsi="Arial" w:eastAsia="SimSun" w:cs="Arial"/>
          <w:color w:val="000000" w:themeColor="text1"/>
          <w:sz w:val="24"/>
          <w:szCs w:val="24"/>
          <w14:textFill>
            <w14:solidFill>
              <w14:schemeClr w14:val="tx1"/>
            </w14:solidFill>
          </w14:textFill>
        </w:rPr>
        <w:t xml:space="preserve"> &amp; Miller</w:t>
      </w:r>
      <w:r>
        <w:rPr>
          <w:rFonts w:hint="default" w:ascii="Arial" w:hAnsi="Arial" w:eastAsia="SimSun" w:cs="Arial"/>
          <w:color w:val="000000" w:themeColor="text1"/>
          <w:sz w:val="24"/>
          <w:szCs w:val="24"/>
          <w:lang w:val="en-PH"/>
          <w14:textFill>
            <w14:solidFill>
              <w14:schemeClr w14:val="tx1"/>
            </w14:solidFill>
          </w14:textFill>
        </w:rPr>
        <w:t>,</w:t>
      </w:r>
      <w:r>
        <w:rPr>
          <w:rFonts w:hint="default" w:ascii="Arial" w:hAnsi="Arial" w:eastAsia="SimSun" w:cs="Arial"/>
          <w:color w:val="000000" w:themeColor="text1"/>
          <w:sz w:val="24"/>
          <w:szCs w:val="24"/>
          <w14:textFill>
            <w14:solidFill>
              <w14:schemeClr w14:val="tx1"/>
            </w14:solidFill>
          </w14:textFill>
        </w:rPr>
        <w:t xml:space="preserve"> L</w:t>
      </w:r>
      <w:r>
        <w:rPr>
          <w:rFonts w:hint="default" w:ascii="Arial" w:hAnsi="Arial" w:eastAsia="SimSun" w:cs="Arial"/>
          <w:color w:val="000000" w:themeColor="text1"/>
          <w:sz w:val="24"/>
          <w:szCs w:val="24"/>
          <w:lang w:val="en-PH"/>
          <w14:textFill>
            <w14:solidFill>
              <w14:schemeClr w14:val="tx1"/>
            </w14:solidFill>
          </w14:textFill>
        </w:rPr>
        <w:t xml:space="preserve">. </w:t>
      </w:r>
      <w:r>
        <w:rPr>
          <w:rFonts w:hint="default" w:ascii="Arial" w:hAnsi="Arial" w:eastAsia="SimSun" w:cs="Arial"/>
          <w:color w:val="000000" w:themeColor="text1"/>
          <w:sz w:val="24"/>
          <w:szCs w:val="24"/>
          <w14:textFill>
            <w14:solidFill>
              <w14:schemeClr w14:val="tx1"/>
            </w14:solidFill>
          </w14:textFill>
        </w:rPr>
        <w:t xml:space="preserve">S. </w:t>
      </w:r>
      <w:r>
        <w:rPr>
          <w:rFonts w:hint="default" w:ascii="Arial" w:hAnsi="Arial" w:eastAsia="SimSun" w:cs="Arial"/>
          <w:color w:val="000000" w:themeColor="text1"/>
          <w:sz w:val="24"/>
          <w:szCs w:val="24"/>
          <w:lang w:val="en-PH"/>
          <w14:textFill>
            <w14:solidFill>
              <w14:schemeClr w14:val="tx1"/>
            </w14:solidFill>
          </w14:textFill>
        </w:rPr>
        <w:t>(</w:t>
      </w:r>
      <w:r>
        <w:rPr>
          <w:rFonts w:hint="default" w:ascii="Arial" w:hAnsi="Arial" w:eastAsia="SimSun" w:cs="Arial"/>
          <w:color w:val="000000" w:themeColor="text1"/>
          <w:sz w:val="24"/>
          <w:szCs w:val="24"/>
          <w14:textFill>
            <w14:solidFill>
              <w14:schemeClr w14:val="tx1"/>
            </w14:solidFill>
          </w14:textFill>
        </w:rPr>
        <w:t>2015</w:t>
      </w:r>
      <w:r>
        <w:rPr>
          <w:rFonts w:hint="default" w:ascii="Arial" w:hAnsi="Arial" w:eastAsia="SimSun" w:cs="Arial"/>
          <w:color w:val="000000" w:themeColor="text1"/>
          <w:sz w:val="24"/>
          <w:szCs w:val="24"/>
          <w:lang w:val="en-PH"/>
          <w14:textFill>
            <w14:solidFill>
              <w14:schemeClr w14:val="tx1"/>
            </w14:solidFill>
          </w14:textFill>
        </w:rPr>
        <w:t>)</w:t>
      </w:r>
      <w:r>
        <w:rPr>
          <w:rFonts w:hint="default" w:ascii="Arial" w:hAnsi="Arial" w:eastAsia="SimSun" w:cs="Arial"/>
          <w:color w:val="000000" w:themeColor="text1"/>
          <w:sz w:val="24"/>
          <w:szCs w:val="24"/>
          <w14:textFill>
            <w14:solidFill>
              <w14:schemeClr w14:val="tx1"/>
            </w14:solidFill>
          </w14:textFill>
        </w:rPr>
        <w:t xml:space="preserve">. </w:t>
      </w:r>
      <w:r>
        <w:rPr>
          <w:rFonts w:hint="default" w:ascii="Arial" w:hAnsi="Arial" w:eastAsia="SimSun" w:cs="Arial"/>
          <w:i/>
          <w:iCs/>
          <w:color w:val="000000" w:themeColor="text1"/>
          <w:sz w:val="24"/>
          <w:szCs w:val="24"/>
          <w14:textFill>
            <w14:solidFill>
              <w14:schemeClr w14:val="tx1"/>
            </w14:solidFill>
          </w14:textFill>
        </w:rPr>
        <w:t>Effective police supervision</w:t>
      </w:r>
      <w:r>
        <w:rPr>
          <w:rFonts w:hint="default" w:ascii="Arial" w:hAnsi="Arial" w:eastAsia="SimSun" w:cs="Arial"/>
          <w:color w:val="000000" w:themeColor="text1"/>
          <w:sz w:val="24"/>
          <w:szCs w:val="24"/>
          <w14:textFill>
            <w14:solidFill>
              <w14:schemeClr w14:val="tx1"/>
            </w14:solidFill>
          </w14:textFill>
        </w:rPr>
        <w:t xml:space="preserve">. 7th ED. USA : </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s="Arial"/>
          <w:color w:val="000000" w:themeColor="text1"/>
          <w:sz w:val="24"/>
          <w:szCs w:val="24"/>
          <w14:textFill>
            <w14:solidFill>
              <w14:schemeClr w14:val="tx1"/>
            </w14:solidFill>
          </w14:textFill>
        </w:rPr>
        <w:t>Elsevier Inc.</w:t>
      </w:r>
    </w:p>
    <w:p>
      <w:pPr>
        <w:jc w:val="both"/>
        <w:rPr>
          <w:rFonts w:hint="default" w:ascii="Arial" w:hAnsi="Arial" w:eastAsia="sans-serif" w:cs="Arial"/>
          <w:i w:val="0"/>
          <w:iCs w:val="0"/>
          <w:caps w:val="0"/>
          <w:color w:val="000000" w:themeColor="text1"/>
          <w:spacing w:val="0"/>
          <w:sz w:val="24"/>
          <w:szCs w:val="24"/>
          <w14:textFill>
            <w14:solidFill>
              <w14:schemeClr w14:val="tx1"/>
            </w14:solidFill>
          </w14:textFill>
        </w:rPr>
      </w:pPr>
    </w:p>
    <w:p>
      <w:pPr>
        <w:pStyle w:val="2"/>
        <w:jc w:val="both"/>
        <w:rPr>
          <w:rFonts w:hint="default" w:ascii="Arial" w:hAnsi="Arial" w:eastAsia="SimSun" w:cs="Arial"/>
          <w:color w:val="000000" w:themeColor="text1"/>
          <w:sz w:val="24"/>
          <w:szCs w:val="24"/>
          <w:lang w:val="en-PH"/>
          <w14:textFill>
            <w14:solidFill>
              <w14:schemeClr w14:val="tx1"/>
            </w14:solidFill>
          </w14:textFill>
        </w:rPr>
      </w:pPr>
      <w:r>
        <w:rPr>
          <w:rFonts w:hint="default" w:ascii="Arial" w:hAnsi="Arial" w:eastAsia="SimSun" w:cs="Arial"/>
          <w:color w:val="000000" w:themeColor="text1"/>
          <w:sz w:val="24"/>
          <w:szCs w:val="24"/>
          <w14:textFill>
            <w14:solidFill>
              <w14:schemeClr w14:val="tx1"/>
            </w14:solidFill>
          </w14:textFill>
        </w:rPr>
        <w:t>Morin</w:t>
      </w:r>
      <w:r>
        <w:rPr>
          <w:rFonts w:hint="default" w:ascii="Arial" w:hAnsi="Arial" w:eastAsia="SimSun" w:cs="Arial"/>
          <w:color w:val="000000" w:themeColor="text1"/>
          <w:sz w:val="24"/>
          <w:szCs w:val="24"/>
          <w:lang w:val="en-PH"/>
          <w14:textFill>
            <w14:solidFill>
              <w14:schemeClr w14:val="tx1"/>
            </w14:solidFill>
          </w14:textFill>
        </w:rPr>
        <w:t xml:space="preserve">,  L. (2014). </w:t>
      </w:r>
      <w:r>
        <w:rPr>
          <w:rFonts w:hint="default" w:ascii="Arial" w:hAnsi="Arial" w:eastAsia="SimSun" w:cs="Arial"/>
          <w:i/>
          <w:iCs/>
          <w:color w:val="000000" w:themeColor="text1"/>
          <w:sz w:val="24"/>
          <w:szCs w:val="24"/>
          <w14:textFill>
            <w14:solidFill>
              <w14:schemeClr w14:val="tx1"/>
            </w14:solidFill>
          </w14:textFill>
        </w:rPr>
        <w:t xml:space="preserve">Using </w:t>
      </w:r>
      <w:r>
        <w:rPr>
          <w:rFonts w:hint="default" w:ascii="Arial" w:hAnsi="Arial" w:eastAsia="SimSun" w:cs="Arial"/>
          <w:i/>
          <w:iCs/>
          <w:color w:val="000000" w:themeColor="text1"/>
          <w:sz w:val="24"/>
          <w:szCs w:val="24"/>
          <w:lang w:val="en-PH"/>
          <w14:textFill>
            <w14:solidFill>
              <w14:schemeClr w14:val="tx1"/>
            </w14:solidFill>
          </w14:textFill>
        </w:rPr>
        <w:t>s</w:t>
      </w:r>
      <w:r>
        <w:rPr>
          <w:rFonts w:hint="default" w:ascii="Arial" w:hAnsi="Arial" w:eastAsia="SimSun" w:cs="Arial"/>
          <w:i/>
          <w:iCs/>
          <w:color w:val="000000" w:themeColor="text1"/>
          <w:sz w:val="24"/>
          <w:szCs w:val="24"/>
          <w14:textFill>
            <w14:solidFill>
              <w14:schemeClr w14:val="tx1"/>
            </w14:solidFill>
          </w14:textFill>
        </w:rPr>
        <w:t>chematic-</w:t>
      </w:r>
      <w:r>
        <w:rPr>
          <w:rFonts w:hint="default" w:ascii="Arial" w:hAnsi="Arial" w:eastAsia="SimSun" w:cs="Arial"/>
          <w:i/>
          <w:iCs/>
          <w:color w:val="000000" w:themeColor="text1"/>
          <w:sz w:val="24"/>
          <w:szCs w:val="24"/>
          <w:lang w:val="en-PH"/>
          <w14:textFill>
            <w14:solidFill>
              <w14:schemeClr w14:val="tx1"/>
            </w14:solidFill>
          </w14:textFill>
        </w:rPr>
        <w:t>b</w:t>
      </w:r>
      <w:r>
        <w:rPr>
          <w:rFonts w:hint="default" w:ascii="Arial" w:hAnsi="Arial" w:eastAsia="SimSun" w:cs="Arial"/>
          <w:i/>
          <w:iCs/>
          <w:color w:val="000000" w:themeColor="text1"/>
          <w:sz w:val="24"/>
          <w:szCs w:val="24"/>
          <w14:textFill>
            <w14:solidFill>
              <w14:schemeClr w14:val="tx1"/>
            </w14:solidFill>
          </w14:textFill>
        </w:rPr>
        <w:t xml:space="preserve">ased and </w:t>
      </w:r>
      <w:r>
        <w:rPr>
          <w:rFonts w:hint="default" w:ascii="Arial" w:hAnsi="Arial" w:eastAsia="SimSun" w:cs="Arial"/>
          <w:i/>
          <w:iCs/>
          <w:color w:val="000000" w:themeColor="text1"/>
          <w:sz w:val="24"/>
          <w:szCs w:val="24"/>
          <w:lang w:val="en-PH"/>
          <w14:textFill>
            <w14:solidFill>
              <w14:schemeClr w14:val="tx1"/>
            </w14:solidFill>
          </w14:textFill>
        </w:rPr>
        <w:t>c</w:t>
      </w:r>
      <w:r>
        <w:rPr>
          <w:rFonts w:hint="default" w:ascii="Arial" w:hAnsi="Arial" w:eastAsia="SimSun" w:cs="Arial"/>
          <w:i/>
          <w:iCs/>
          <w:color w:val="000000" w:themeColor="text1"/>
          <w:sz w:val="24"/>
          <w:szCs w:val="24"/>
          <w14:textFill>
            <w14:solidFill>
              <w14:schemeClr w14:val="tx1"/>
            </w14:solidFill>
          </w14:textFill>
        </w:rPr>
        <w:t xml:space="preserve">ognitive </w:t>
      </w:r>
      <w:r>
        <w:rPr>
          <w:rFonts w:hint="default" w:ascii="Arial" w:hAnsi="Arial" w:eastAsia="SimSun" w:cs="Arial"/>
          <w:i/>
          <w:iCs/>
          <w:color w:val="000000" w:themeColor="text1"/>
          <w:sz w:val="24"/>
          <w:szCs w:val="24"/>
          <w:lang w:val="en-PH"/>
          <w14:textFill>
            <w14:solidFill>
              <w14:schemeClr w14:val="tx1"/>
            </w14:solidFill>
          </w14:textFill>
        </w:rPr>
        <w:t>s</w:t>
      </w:r>
      <w:r>
        <w:rPr>
          <w:rFonts w:hint="default" w:ascii="Arial" w:hAnsi="Arial" w:eastAsia="SimSun" w:cs="Arial"/>
          <w:i/>
          <w:iCs/>
          <w:color w:val="000000" w:themeColor="text1"/>
          <w:sz w:val="24"/>
          <w:szCs w:val="24"/>
          <w14:textFill>
            <w14:solidFill>
              <w14:schemeClr w14:val="tx1"/>
            </w14:solidFill>
          </w14:textFill>
        </w:rPr>
        <w:t xml:space="preserve">trategy </w:t>
      </w:r>
      <w:r>
        <w:rPr>
          <w:rFonts w:hint="default" w:ascii="Arial" w:hAnsi="Arial" w:eastAsia="SimSun" w:cs="Arial"/>
          <w:i/>
          <w:iCs/>
          <w:color w:val="000000" w:themeColor="text1"/>
          <w:sz w:val="24"/>
          <w:szCs w:val="24"/>
          <w:lang w:val="en-PH"/>
          <w14:textFill>
            <w14:solidFill>
              <w14:schemeClr w14:val="tx1"/>
            </w14:solidFill>
          </w14:textFill>
        </w:rPr>
        <w:t>i</w:t>
      </w:r>
      <w:r>
        <w:rPr>
          <w:rFonts w:hint="default" w:ascii="Arial" w:hAnsi="Arial" w:eastAsia="SimSun" w:cs="Arial"/>
          <w:i/>
          <w:iCs/>
          <w:color w:val="000000" w:themeColor="text1"/>
          <w:sz w:val="24"/>
          <w:szCs w:val="24"/>
          <w14:textFill>
            <w14:solidFill>
              <w14:schemeClr w14:val="tx1"/>
            </w14:solidFill>
          </w14:textFill>
        </w:rPr>
        <w:t xml:space="preserve">nstruction to </w:t>
      </w:r>
      <w:r>
        <w:rPr>
          <w:rFonts w:hint="default" w:ascii="Arial" w:hAnsi="Arial" w:eastAsia="SimSun" w:cs="Arial"/>
          <w:i/>
          <w:iCs/>
          <w:color w:val="000000" w:themeColor="text1"/>
          <w:sz w:val="24"/>
          <w:szCs w:val="24"/>
          <w:lang w:val="en-US"/>
          <w14:textFill>
            <w14:solidFill>
              <w14:schemeClr w14:val="tx1"/>
            </w14:solidFill>
          </w14:textFill>
        </w:rPr>
        <w:tab/>
      </w:r>
      <w:r>
        <w:rPr>
          <w:rFonts w:hint="default" w:ascii="Arial" w:hAnsi="Arial" w:eastAsia="SimSun" w:cs="Arial"/>
          <w:i/>
          <w:iCs/>
          <w:color w:val="000000" w:themeColor="text1"/>
          <w:sz w:val="24"/>
          <w:szCs w:val="24"/>
          <w:lang w:val="en-PH"/>
          <w14:textFill>
            <w14:solidFill>
              <w14:schemeClr w14:val="tx1"/>
            </w14:solidFill>
          </w14:textFill>
        </w:rPr>
        <w:t>i</w:t>
      </w:r>
      <w:r>
        <w:rPr>
          <w:rFonts w:hint="default" w:ascii="Arial" w:hAnsi="Arial" w:eastAsia="SimSun" w:cs="Arial"/>
          <w:i/>
          <w:iCs/>
          <w:color w:val="000000" w:themeColor="text1"/>
          <w:sz w:val="24"/>
          <w:szCs w:val="24"/>
          <w14:textFill>
            <w14:solidFill>
              <w14:schemeClr w14:val="tx1"/>
            </w14:solidFill>
          </w14:textFill>
        </w:rPr>
        <w:t xml:space="preserve">mprove </w:t>
      </w:r>
      <w:r>
        <w:rPr>
          <w:rFonts w:hint="default" w:ascii="Arial" w:hAnsi="Arial" w:eastAsia="SimSun" w:cs="Arial"/>
          <w:i/>
          <w:iCs/>
          <w:color w:val="000000" w:themeColor="text1"/>
          <w:sz w:val="24"/>
          <w:szCs w:val="24"/>
          <w:lang w:val="en-PH"/>
          <w14:textFill>
            <w14:solidFill>
              <w14:schemeClr w14:val="tx1"/>
            </w14:solidFill>
          </w14:textFill>
        </w:rPr>
        <w:t>m</w:t>
      </w:r>
      <w:r>
        <w:rPr>
          <w:rFonts w:hint="default" w:ascii="Arial" w:hAnsi="Arial" w:eastAsia="SimSun" w:cs="Arial"/>
          <w:i/>
          <w:iCs/>
          <w:color w:val="000000" w:themeColor="text1"/>
          <w:sz w:val="24"/>
          <w:szCs w:val="24"/>
          <w14:textFill>
            <w14:solidFill>
              <w14:schemeClr w14:val="tx1"/>
            </w14:solidFill>
          </w14:textFill>
        </w:rPr>
        <w:t xml:space="preserve">ath </w:t>
      </w:r>
      <w:r>
        <w:rPr>
          <w:rFonts w:hint="default" w:ascii="Arial" w:hAnsi="Arial" w:eastAsia="SimSun" w:cs="Arial"/>
          <w:i/>
          <w:iCs/>
          <w:color w:val="000000" w:themeColor="text1"/>
          <w:sz w:val="24"/>
          <w:szCs w:val="24"/>
          <w:lang w:val="en-PH"/>
          <w14:textFill>
            <w14:solidFill>
              <w14:schemeClr w14:val="tx1"/>
            </w14:solidFill>
          </w14:textFill>
        </w:rPr>
        <w:t>w</w:t>
      </w:r>
      <w:r>
        <w:rPr>
          <w:rFonts w:hint="default" w:ascii="Arial" w:hAnsi="Arial" w:eastAsia="SimSun" w:cs="Arial"/>
          <w:i/>
          <w:iCs/>
          <w:color w:val="000000" w:themeColor="text1"/>
          <w:sz w:val="24"/>
          <w:szCs w:val="24"/>
          <w14:textFill>
            <w14:solidFill>
              <w14:schemeClr w14:val="tx1"/>
            </w14:solidFill>
          </w14:textFill>
        </w:rPr>
        <w:t xml:space="preserve">ord </w:t>
      </w:r>
      <w:r>
        <w:rPr>
          <w:rFonts w:hint="default" w:ascii="Arial" w:hAnsi="Arial" w:eastAsia="SimSun" w:cs="Arial"/>
          <w:i/>
          <w:iCs/>
          <w:color w:val="000000" w:themeColor="text1"/>
          <w:sz w:val="24"/>
          <w:szCs w:val="24"/>
          <w:lang w:val="en-PH"/>
          <w14:textFill>
            <w14:solidFill>
              <w14:schemeClr w14:val="tx1"/>
            </w14:solidFill>
          </w14:textFill>
        </w:rPr>
        <w:t>p</w:t>
      </w:r>
      <w:r>
        <w:rPr>
          <w:rFonts w:hint="default" w:ascii="Arial" w:hAnsi="Arial" w:eastAsia="SimSun" w:cs="Arial"/>
          <w:i/>
          <w:iCs/>
          <w:color w:val="000000" w:themeColor="text1"/>
          <w:sz w:val="24"/>
          <w:szCs w:val="24"/>
          <w14:textFill>
            <w14:solidFill>
              <w14:schemeClr w14:val="tx1"/>
            </w14:solidFill>
          </w14:textFill>
        </w:rPr>
        <w:t xml:space="preserve">roblem </w:t>
      </w:r>
      <w:r>
        <w:rPr>
          <w:rFonts w:hint="default" w:ascii="Arial" w:hAnsi="Arial" w:eastAsia="SimSun" w:cs="Arial"/>
          <w:i/>
          <w:iCs/>
          <w:color w:val="000000" w:themeColor="text1"/>
          <w:sz w:val="24"/>
          <w:szCs w:val="24"/>
          <w:lang w:val="en-PH"/>
          <w14:textFill>
            <w14:solidFill>
              <w14:schemeClr w14:val="tx1"/>
            </w14:solidFill>
          </w14:textFill>
        </w:rPr>
        <w:t>s</w:t>
      </w:r>
      <w:r>
        <w:rPr>
          <w:rFonts w:hint="default" w:ascii="Arial" w:hAnsi="Arial" w:eastAsia="SimSun" w:cs="Arial"/>
          <w:i/>
          <w:iCs/>
          <w:color w:val="000000" w:themeColor="text1"/>
          <w:sz w:val="24"/>
          <w:szCs w:val="24"/>
          <w14:textFill>
            <w14:solidFill>
              <w14:schemeClr w14:val="tx1"/>
            </w14:solidFill>
          </w14:textFill>
        </w:rPr>
        <w:t xml:space="preserve">olving for </w:t>
      </w:r>
      <w:r>
        <w:rPr>
          <w:rFonts w:hint="default" w:ascii="Arial" w:hAnsi="Arial" w:eastAsia="SimSun" w:cs="Arial"/>
          <w:i/>
          <w:iCs/>
          <w:color w:val="000000" w:themeColor="text1"/>
          <w:sz w:val="24"/>
          <w:szCs w:val="24"/>
          <w:lang w:val="en-PH"/>
          <w14:textFill>
            <w14:solidFill>
              <w14:schemeClr w14:val="tx1"/>
            </w14:solidFill>
          </w14:textFill>
        </w:rPr>
        <w:t>s</w:t>
      </w:r>
      <w:r>
        <w:rPr>
          <w:rFonts w:hint="default" w:ascii="Arial" w:hAnsi="Arial" w:eastAsia="SimSun" w:cs="Arial"/>
          <w:i/>
          <w:iCs/>
          <w:color w:val="000000" w:themeColor="text1"/>
          <w:sz w:val="24"/>
          <w:szCs w:val="24"/>
          <w14:textFill>
            <w14:solidFill>
              <w14:schemeClr w14:val="tx1"/>
            </w14:solidFill>
          </w14:textFill>
        </w:rPr>
        <w:t xml:space="preserve">tudents with </w:t>
      </w:r>
      <w:r>
        <w:rPr>
          <w:rFonts w:hint="default" w:ascii="Arial" w:hAnsi="Arial" w:eastAsia="SimSun" w:cs="Arial"/>
          <w:i/>
          <w:iCs/>
          <w:color w:val="000000" w:themeColor="text1"/>
          <w:sz w:val="24"/>
          <w:szCs w:val="24"/>
          <w:lang w:val="en-PH"/>
          <w14:textFill>
            <w14:solidFill>
              <w14:schemeClr w14:val="tx1"/>
            </w14:solidFill>
          </w14:textFill>
        </w:rPr>
        <w:t>m</w:t>
      </w:r>
      <w:r>
        <w:rPr>
          <w:rFonts w:hint="default" w:ascii="Arial" w:hAnsi="Arial" w:eastAsia="SimSun" w:cs="Arial"/>
          <w:i/>
          <w:iCs/>
          <w:color w:val="000000" w:themeColor="text1"/>
          <w:sz w:val="24"/>
          <w:szCs w:val="24"/>
          <w14:textFill>
            <w14:solidFill>
              <w14:schemeClr w14:val="tx1"/>
            </w14:solidFill>
          </w14:textFill>
        </w:rPr>
        <w:t xml:space="preserve">ath </w:t>
      </w:r>
      <w:r>
        <w:rPr>
          <w:rFonts w:hint="default" w:ascii="Arial" w:hAnsi="Arial" w:eastAsia="SimSun" w:cs="Arial"/>
          <w:i/>
          <w:iCs/>
          <w:color w:val="000000" w:themeColor="text1"/>
          <w:sz w:val="24"/>
          <w:szCs w:val="24"/>
          <w:lang w:val="en-PH"/>
          <w14:textFill>
            <w14:solidFill>
              <w14:schemeClr w14:val="tx1"/>
            </w14:solidFill>
          </w14:textFill>
        </w:rPr>
        <w:t>d</w:t>
      </w:r>
      <w:r>
        <w:rPr>
          <w:rFonts w:hint="default" w:ascii="Arial" w:hAnsi="Arial" w:eastAsia="SimSun" w:cs="Arial"/>
          <w:i/>
          <w:iCs/>
          <w:color w:val="000000" w:themeColor="text1"/>
          <w:sz w:val="24"/>
          <w:szCs w:val="24"/>
          <w14:textFill>
            <w14:solidFill>
              <w14:schemeClr w14:val="tx1"/>
            </w14:solidFill>
          </w14:textFill>
        </w:rPr>
        <w:t>ifficulties</w:t>
      </w:r>
      <w:r>
        <w:rPr>
          <w:rFonts w:hint="default" w:ascii="Arial" w:hAnsi="Arial" w:eastAsia="SimSun" w:cs="Arial"/>
          <w:color w:val="000000" w:themeColor="text1"/>
          <w:sz w:val="24"/>
          <w:szCs w:val="24"/>
          <w:lang w:val="en-PH"/>
          <w14:textFill>
            <w14:solidFill>
              <w14:schemeClr w14:val="tx1"/>
            </w14:solidFill>
          </w14:textFill>
        </w:rPr>
        <w:t xml:space="preserve">. </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s="Arial"/>
          <w:color w:val="000000" w:themeColor="text1"/>
          <w:sz w:val="24"/>
          <w:szCs w:val="24"/>
          <w14:textFill>
            <w14:solidFill>
              <w14:schemeClr w14:val="tx1"/>
            </w14:solidFill>
          </w14:textFill>
        </w:rPr>
        <w:t xml:space="preserve">Doctor of Philosophy (PhD), dissertation, Comm Disorders &amp; Special Educ, </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s="Arial"/>
          <w:color w:val="000000" w:themeColor="text1"/>
          <w:sz w:val="24"/>
          <w:szCs w:val="24"/>
          <w14:textFill>
            <w14:solidFill>
              <w14:schemeClr w14:val="tx1"/>
            </w14:solidFill>
          </w14:textFill>
        </w:rPr>
        <w:t>Old Dominion University</w:t>
      </w:r>
      <w:r>
        <w:rPr>
          <w:rFonts w:hint="default" w:ascii="Arial" w:hAnsi="Arial" w:eastAsia="SimSun" w:cs="Arial"/>
          <w:color w:val="000000" w:themeColor="text1"/>
          <w:sz w:val="24"/>
          <w:szCs w:val="24"/>
          <w:lang w:val="en-PH"/>
          <w14:textFill>
            <w14:solidFill>
              <w14:schemeClr w14:val="tx1"/>
            </w14:solidFill>
          </w14:textFill>
        </w:rPr>
        <w:t>. https://core.ac.uk/download/pdf/223228475.pdf</w:t>
      </w:r>
    </w:p>
    <w:p>
      <w:pPr>
        <w:pStyle w:val="2"/>
        <w:jc w:val="both"/>
        <w:rPr>
          <w:rFonts w:hint="default" w:ascii="Arial" w:hAnsi="Arial" w:eastAsia="SimSun" w:cs="Arial"/>
          <w:color w:val="000000" w:themeColor="text1"/>
          <w:sz w:val="24"/>
          <w:szCs w:val="24"/>
          <w:lang w:val="en-PH"/>
          <w14:textFill>
            <w14:solidFill>
              <w14:schemeClr w14:val="tx1"/>
            </w14:solidFill>
          </w14:textFill>
        </w:rPr>
      </w:pPr>
    </w:p>
    <w:p>
      <w:pPr>
        <w:jc w:val="both"/>
        <w:rPr>
          <w:rFonts w:hint="default" w:ascii="Arial" w:hAnsi="Arial" w:cs="Arial"/>
          <w:b w:val="0"/>
          <w:bCs w:val="0"/>
          <w:color w:val="000000" w:themeColor="text1"/>
          <w:sz w:val="24"/>
          <w:szCs w:val="24"/>
          <w:lang w:val="en-US"/>
          <w14:textFill>
            <w14:solidFill>
              <w14:schemeClr w14:val="tx1"/>
            </w14:solidFill>
          </w14:textFill>
        </w:rPr>
      </w:pPr>
      <w:r>
        <w:rPr>
          <w:rFonts w:hint="default" w:ascii="Arial" w:hAnsi="Arial" w:eastAsia="sans-serif" w:cs="Arial"/>
          <w:i w:val="0"/>
          <w:iCs w:val="0"/>
          <w:caps w:val="0"/>
          <w:color w:val="000000" w:themeColor="text1"/>
          <w:spacing w:val="0"/>
          <w:sz w:val="24"/>
          <w:szCs w:val="24"/>
          <w14:textFill>
            <w14:solidFill>
              <w14:schemeClr w14:val="tx1"/>
            </w14:solidFill>
          </w14:textFill>
        </w:rPr>
        <w:t>Nguyen, </w:t>
      </w:r>
      <w:r>
        <w:rPr>
          <w:rFonts w:hint="default" w:ascii="Arial" w:hAnsi="Arial" w:eastAsia="sans-serif" w:cs="Arial"/>
          <w:b w:val="0"/>
          <w:bCs w:val="0"/>
          <w:i w:val="0"/>
          <w:iCs w:val="0"/>
          <w:caps w:val="0"/>
          <w:color w:val="000000" w:themeColor="text1"/>
          <w:spacing w:val="0"/>
          <w:sz w:val="24"/>
          <w:szCs w:val="24"/>
          <w14:textFill>
            <w14:solidFill>
              <w14:schemeClr w14:val="tx1"/>
            </w14:solidFill>
          </w14:textFill>
        </w:rPr>
        <w:t>M. P.</w:t>
      </w:r>
      <w:r>
        <w:rPr>
          <w:rFonts w:hint="default" w:ascii="Arial" w:hAnsi="Arial" w:eastAsia="sans-serif" w:cs="Arial"/>
          <w:i w:val="0"/>
          <w:iCs w:val="0"/>
          <w:caps w:val="0"/>
          <w:color w:val="000000" w:themeColor="text1"/>
          <w:spacing w:val="0"/>
          <w:sz w:val="24"/>
          <w:szCs w:val="24"/>
          <w14:textFill>
            <w14:solidFill>
              <w14:schemeClr w14:val="tx1"/>
            </w14:solidFill>
          </w14:textFill>
        </w:rPr>
        <w:t>, Terlouw, </w:t>
      </w:r>
      <w:r>
        <w:rPr>
          <w:rFonts w:hint="default" w:ascii="Arial" w:hAnsi="Arial" w:eastAsia="sans-serif" w:cs="Arial"/>
          <w:b w:val="0"/>
          <w:bCs w:val="0"/>
          <w:i w:val="0"/>
          <w:iCs w:val="0"/>
          <w:caps w:val="0"/>
          <w:color w:val="000000" w:themeColor="text1"/>
          <w:spacing w:val="0"/>
          <w:sz w:val="24"/>
          <w:szCs w:val="24"/>
          <w14:textFill>
            <w14:solidFill>
              <w14:schemeClr w14:val="tx1"/>
            </w14:solidFill>
          </w14:textFill>
        </w:rPr>
        <w:t>C.</w:t>
      </w:r>
      <w:r>
        <w:rPr>
          <w:rFonts w:hint="default" w:ascii="Arial" w:hAnsi="Arial" w:eastAsia="sans-serif" w:cs="Arial"/>
          <w:i w:val="0"/>
          <w:iCs w:val="0"/>
          <w:caps w:val="0"/>
          <w:color w:val="000000" w:themeColor="text1"/>
          <w:spacing w:val="0"/>
          <w:sz w:val="24"/>
          <w:szCs w:val="24"/>
          <w14:textFill>
            <w14:solidFill>
              <w14:schemeClr w14:val="tx1"/>
            </w14:solidFill>
          </w14:textFill>
        </w:rPr>
        <w:t>, &amp; Pilot, </w:t>
      </w:r>
      <w:r>
        <w:rPr>
          <w:rFonts w:hint="default" w:ascii="Arial" w:hAnsi="Arial" w:eastAsia="sans-serif" w:cs="Arial"/>
          <w:b w:val="0"/>
          <w:bCs w:val="0"/>
          <w:i w:val="0"/>
          <w:iCs w:val="0"/>
          <w:caps w:val="0"/>
          <w:color w:val="000000" w:themeColor="text1"/>
          <w:spacing w:val="0"/>
          <w:sz w:val="24"/>
          <w:szCs w:val="24"/>
          <w14:textFill>
            <w14:solidFill>
              <w14:schemeClr w14:val="tx1"/>
            </w14:solidFill>
          </w14:textFill>
        </w:rPr>
        <w:t>A.</w:t>
      </w:r>
      <w:r>
        <w:rPr>
          <w:rFonts w:hint="default" w:ascii="Arial" w:hAnsi="Arial" w:eastAsia="sans-serif" w:cs="Arial"/>
          <w:i w:val="0"/>
          <w:iCs w:val="0"/>
          <w:caps w:val="0"/>
          <w:color w:val="000000" w:themeColor="text1"/>
          <w:spacing w:val="0"/>
          <w:sz w:val="24"/>
          <w:szCs w:val="24"/>
          <w14:textFill>
            <w14:solidFill>
              <w14:schemeClr w14:val="tx1"/>
            </w14:solidFill>
          </w14:textFill>
        </w:rPr>
        <w:t xml:space="preserve"> (2012). Cooperative learning in Vietnam </w:t>
      </w:r>
      <w:r>
        <w:rPr>
          <w:rFonts w:hint="default" w:ascii="Arial" w:hAnsi="Arial" w:eastAsia="sans-serif" w:cs="Arial"/>
          <w:i w:val="0"/>
          <w:iCs w:val="0"/>
          <w:caps w:val="0"/>
          <w:color w:val="000000" w:themeColor="text1"/>
          <w:spacing w:val="0"/>
          <w:sz w:val="24"/>
          <w:szCs w:val="24"/>
          <w:lang w:val="en-US"/>
          <w14:textFill>
            <w14:solidFill>
              <w14:schemeClr w14:val="tx1"/>
            </w14:solidFill>
          </w14:textFill>
        </w:rPr>
        <w:tab/>
      </w:r>
      <w:r>
        <w:rPr>
          <w:rFonts w:hint="default" w:ascii="Arial" w:hAnsi="Arial" w:eastAsia="sans-serif" w:cs="Arial"/>
          <w:i w:val="0"/>
          <w:iCs w:val="0"/>
          <w:caps w:val="0"/>
          <w:color w:val="000000" w:themeColor="text1"/>
          <w:spacing w:val="0"/>
          <w:sz w:val="24"/>
          <w:szCs w:val="24"/>
          <w14:textFill>
            <w14:solidFill>
              <w14:schemeClr w14:val="tx1"/>
            </w14:solidFill>
          </w14:textFill>
        </w:rPr>
        <w:t>and the west-east educational transfer. </w:t>
      </w:r>
      <w:r>
        <w:rPr>
          <w:rFonts w:hint="default" w:ascii="Arial" w:hAnsi="Arial" w:eastAsia="sans-serif" w:cs="Arial"/>
          <w:i/>
          <w:iCs/>
          <w:caps w:val="0"/>
          <w:color w:val="000000" w:themeColor="text1"/>
          <w:spacing w:val="0"/>
          <w:sz w:val="24"/>
          <w:szCs w:val="24"/>
          <w14:textFill>
            <w14:solidFill>
              <w14:schemeClr w14:val="tx1"/>
            </w14:solidFill>
          </w14:textFill>
        </w:rPr>
        <w:t xml:space="preserve">Asia Pacific Journal of </w:t>
      </w:r>
      <w:r>
        <w:rPr>
          <w:rFonts w:hint="default" w:ascii="Arial" w:hAnsi="Arial" w:eastAsia="sans-serif" w:cs="Arial"/>
          <w:i/>
          <w:iCs/>
          <w:caps w:val="0"/>
          <w:color w:val="000000" w:themeColor="text1"/>
          <w:spacing w:val="0"/>
          <w:sz w:val="24"/>
          <w:szCs w:val="24"/>
          <w:lang w:val="en-US"/>
          <w14:textFill>
            <w14:solidFill>
              <w14:schemeClr w14:val="tx1"/>
            </w14:solidFill>
          </w14:textFill>
        </w:rPr>
        <w:tab/>
      </w:r>
      <w:r>
        <w:rPr>
          <w:rFonts w:hint="default" w:ascii="Arial" w:hAnsi="Arial" w:eastAsia="sans-serif" w:cs="Arial"/>
          <w:i/>
          <w:iCs/>
          <w:caps w:val="0"/>
          <w:color w:val="000000" w:themeColor="text1"/>
          <w:spacing w:val="0"/>
          <w:sz w:val="24"/>
          <w:szCs w:val="24"/>
          <w14:textFill>
            <w14:solidFill>
              <w14:schemeClr w14:val="tx1"/>
            </w14:solidFill>
          </w14:textFill>
        </w:rPr>
        <w:t>Education,</w:t>
      </w:r>
      <w:r>
        <w:rPr>
          <w:rFonts w:hint="default" w:ascii="Arial" w:hAnsi="Arial" w:eastAsia="sans-serif" w:cs="Arial"/>
          <w:i w:val="0"/>
          <w:iCs w:val="0"/>
          <w:caps w:val="0"/>
          <w:color w:val="000000" w:themeColor="text1"/>
          <w:spacing w:val="0"/>
          <w:sz w:val="24"/>
          <w:szCs w:val="24"/>
          <w14:textFill>
            <w14:solidFill>
              <w14:schemeClr w14:val="tx1"/>
            </w14:solidFill>
          </w14:textFill>
        </w:rPr>
        <w:t> </w:t>
      </w:r>
      <w:r>
        <w:rPr>
          <w:rFonts w:hint="default" w:ascii="Arial" w:hAnsi="Arial" w:eastAsia="sans-serif" w:cs="Arial"/>
          <w:i/>
          <w:iCs/>
          <w:caps w:val="0"/>
          <w:color w:val="000000" w:themeColor="text1"/>
          <w:spacing w:val="0"/>
          <w:sz w:val="24"/>
          <w:szCs w:val="24"/>
          <w14:textFill>
            <w14:solidFill>
              <w14:schemeClr w14:val="tx1"/>
            </w14:solidFill>
          </w14:textFill>
        </w:rPr>
        <w:t>32</w:t>
      </w:r>
      <w:r>
        <w:rPr>
          <w:rFonts w:hint="default" w:ascii="Arial" w:hAnsi="Arial" w:eastAsia="sans-serif" w:cs="Arial"/>
          <w:i w:val="0"/>
          <w:iCs w:val="0"/>
          <w:caps w:val="0"/>
          <w:color w:val="000000" w:themeColor="text1"/>
          <w:spacing w:val="0"/>
          <w:sz w:val="24"/>
          <w:szCs w:val="24"/>
          <w14:textFill>
            <w14:solidFill>
              <w14:schemeClr w14:val="tx1"/>
            </w14:solidFill>
          </w14:textFill>
        </w:rPr>
        <w:t>, 137–152. https://www.tandfonline.com/doi/abs/10.1080/021</w:t>
      </w:r>
      <w:r>
        <w:rPr>
          <w:rFonts w:hint="default" w:ascii="Arial" w:hAnsi="Arial" w:eastAsia="sans-serif" w:cs="Arial"/>
          <w:i w:val="0"/>
          <w:iCs w:val="0"/>
          <w:caps w:val="0"/>
          <w:color w:val="000000" w:themeColor="text1"/>
          <w:spacing w:val="0"/>
          <w:sz w:val="24"/>
          <w:szCs w:val="24"/>
          <w:lang w:val="en-US"/>
          <w14:textFill>
            <w14:solidFill>
              <w14:schemeClr w14:val="tx1"/>
            </w14:solidFill>
          </w14:textFill>
        </w:rPr>
        <w:tab/>
      </w:r>
      <w:r>
        <w:rPr>
          <w:rFonts w:hint="default" w:ascii="Arial" w:hAnsi="Arial" w:eastAsia="sans-serif" w:cs="Arial"/>
          <w:i w:val="0"/>
          <w:iCs w:val="0"/>
          <w:caps w:val="0"/>
          <w:color w:val="000000" w:themeColor="text1"/>
          <w:spacing w:val="0"/>
          <w:sz w:val="24"/>
          <w:szCs w:val="24"/>
          <w14:textFill>
            <w14:solidFill>
              <w14:schemeClr w14:val="tx1"/>
            </w14:solidFill>
          </w14:textFill>
        </w:rPr>
        <w:t>88791.2012.685233</w:t>
      </w:r>
    </w:p>
    <w:p>
      <w:pPr>
        <w:jc w:val="both"/>
        <w:rPr>
          <w:rFonts w:hint="default" w:ascii="Arial" w:hAnsi="Arial" w:cs="Arial"/>
          <w:b w:val="0"/>
          <w:bCs w:val="0"/>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i w:val="0"/>
          <w:iCs w:val="0"/>
          <w:color w:val="000000" w:themeColor="text1"/>
          <w:sz w:val="24"/>
          <w:szCs w:val="24"/>
          <w:lang w:val="en-PH"/>
          <w14:textFill>
            <w14:solidFill>
              <w14:schemeClr w14:val="tx1"/>
            </w14:solidFill>
          </w14:textFill>
        </w:rPr>
      </w:pPr>
      <w:r>
        <w:rPr>
          <w:rFonts w:hint="default" w:ascii="Arial" w:hAnsi="Arial" w:eastAsia="SimSun" w:cs="Arial"/>
          <w:i w:val="0"/>
          <w:iCs w:val="0"/>
          <w:color w:val="000000" w:themeColor="text1"/>
          <w:sz w:val="24"/>
          <w:szCs w:val="24"/>
          <w:lang w:val="en-PH"/>
          <w14:textFill>
            <w14:solidFill>
              <w14:schemeClr w14:val="tx1"/>
            </w14:solidFill>
          </w14:textFill>
        </w:rPr>
        <w:t xml:space="preserve">Poth, R. (2018). </w:t>
      </w:r>
      <w:r>
        <w:rPr>
          <w:rFonts w:hint="default" w:ascii="Arial" w:hAnsi="Arial" w:eastAsia="Raleway" w:cs="Arial"/>
          <w:b w:val="0"/>
          <w:bCs w:val="0"/>
          <w:i/>
          <w:iCs/>
          <w:caps w:val="0"/>
          <w:color w:val="000000" w:themeColor="text1"/>
          <w:spacing w:val="0"/>
          <w:sz w:val="24"/>
          <w:szCs w:val="24"/>
          <w:shd w:val="clear" w:fill="FFFFFF"/>
          <w14:textFill>
            <w14:solidFill>
              <w14:schemeClr w14:val="tx1"/>
            </w14:solidFill>
          </w14:textFill>
        </w:rPr>
        <w:t xml:space="preserve">Collaboration: Bringing </w:t>
      </w:r>
      <w:r>
        <w:rPr>
          <w:rFonts w:hint="default" w:ascii="Arial" w:hAnsi="Arial" w:eastAsia="Raleway" w:cs="Arial"/>
          <w:b w:val="0"/>
          <w:bCs w:val="0"/>
          <w:i/>
          <w:iCs/>
          <w:caps w:val="0"/>
          <w:color w:val="000000" w:themeColor="text1"/>
          <w:spacing w:val="0"/>
          <w:sz w:val="24"/>
          <w:szCs w:val="24"/>
          <w:shd w:val="clear" w:fill="FFFFFF"/>
          <w:lang w:val="en-PH"/>
          <w14:textFill>
            <w14:solidFill>
              <w14:schemeClr w14:val="tx1"/>
            </w14:solidFill>
          </w14:textFill>
        </w:rPr>
        <w:t>s</w:t>
      </w:r>
      <w:r>
        <w:rPr>
          <w:rFonts w:hint="default" w:ascii="Arial" w:hAnsi="Arial" w:eastAsia="Raleway" w:cs="Arial"/>
          <w:b w:val="0"/>
          <w:bCs w:val="0"/>
          <w:i/>
          <w:iCs/>
          <w:caps w:val="0"/>
          <w:color w:val="000000" w:themeColor="text1"/>
          <w:spacing w:val="0"/>
          <w:sz w:val="24"/>
          <w:szCs w:val="24"/>
          <w:shd w:val="clear" w:fill="FFFFFF"/>
          <w14:textFill>
            <w14:solidFill>
              <w14:schemeClr w14:val="tx1"/>
            </w14:solidFill>
          </w14:textFill>
        </w:rPr>
        <w:t xml:space="preserve">tudents </w:t>
      </w:r>
      <w:r>
        <w:rPr>
          <w:rFonts w:hint="default" w:ascii="Arial" w:hAnsi="Arial" w:eastAsia="Raleway" w:cs="Arial"/>
          <w:b w:val="0"/>
          <w:bCs w:val="0"/>
          <w:i/>
          <w:iCs/>
          <w:caps w:val="0"/>
          <w:color w:val="000000" w:themeColor="text1"/>
          <w:spacing w:val="0"/>
          <w:sz w:val="24"/>
          <w:szCs w:val="24"/>
          <w:shd w:val="clear" w:fill="FFFFFF"/>
          <w:lang w:val="en-PH"/>
          <w14:textFill>
            <w14:solidFill>
              <w14:schemeClr w14:val="tx1"/>
            </w14:solidFill>
          </w14:textFill>
        </w:rPr>
        <w:t>t</w:t>
      </w:r>
      <w:r>
        <w:rPr>
          <w:rFonts w:hint="default" w:ascii="Arial" w:hAnsi="Arial" w:eastAsia="Raleway" w:cs="Arial"/>
          <w:b w:val="0"/>
          <w:bCs w:val="0"/>
          <w:i/>
          <w:iCs/>
          <w:caps w:val="0"/>
          <w:color w:val="000000" w:themeColor="text1"/>
          <w:spacing w:val="0"/>
          <w:sz w:val="24"/>
          <w:szCs w:val="24"/>
          <w:shd w:val="clear" w:fill="FFFFFF"/>
          <w14:textFill>
            <w14:solidFill>
              <w14:schemeClr w14:val="tx1"/>
            </w14:solidFill>
          </w14:textFill>
        </w:rPr>
        <w:t xml:space="preserve">ogether to </w:t>
      </w:r>
      <w:r>
        <w:rPr>
          <w:rFonts w:hint="default" w:ascii="Arial" w:hAnsi="Arial" w:eastAsia="Raleway" w:cs="Arial"/>
          <w:b w:val="0"/>
          <w:bCs w:val="0"/>
          <w:i/>
          <w:iCs/>
          <w:caps w:val="0"/>
          <w:color w:val="000000" w:themeColor="text1"/>
          <w:spacing w:val="0"/>
          <w:sz w:val="24"/>
          <w:szCs w:val="24"/>
          <w:shd w:val="clear" w:fill="FFFFFF"/>
          <w:lang w:val="en-PH"/>
          <w14:textFill>
            <w14:solidFill>
              <w14:schemeClr w14:val="tx1"/>
            </w14:solidFill>
          </w14:textFill>
        </w:rPr>
        <w:t>p</w:t>
      </w:r>
      <w:r>
        <w:rPr>
          <w:rFonts w:hint="default" w:ascii="Arial" w:hAnsi="Arial" w:eastAsia="Raleway" w:cs="Arial"/>
          <w:b w:val="0"/>
          <w:bCs w:val="0"/>
          <w:i/>
          <w:iCs/>
          <w:caps w:val="0"/>
          <w:color w:val="000000" w:themeColor="text1"/>
          <w:spacing w:val="0"/>
          <w:sz w:val="24"/>
          <w:szCs w:val="24"/>
          <w:shd w:val="clear" w:fill="FFFFFF"/>
          <w14:textFill>
            <w14:solidFill>
              <w14:schemeClr w14:val="tx1"/>
            </w14:solidFill>
          </w14:textFill>
        </w:rPr>
        <w:t xml:space="preserve">romote </w:t>
      </w:r>
      <w:r>
        <w:rPr>
          <w:rFonts w:hint="default" w:ascii="Arial" w:hAnsi="Arial" w:eastAsia="Raleway" w:cs="Arial"/>
          <w:b w:val="0"/>
          <w:bCs w:val="0"/>
          <w:i/>
          <w:iCs/>
          <w:caps w:val="0"/>
          <w:color w:val="000000" w:themeColor="text1"/>
          <w:spacing w:val="0"/>
          <w:sz w:val="24"/>
          <w:szCs w:val="24"/>
          <w:shd w:val="clear" w:fill="FFFFFF"/>
          <w:lang w:val="en-PH"/>
          <w14:textFill>
            <w14:solidFill>
              <w14:schemeClr w14:val="tx1"/>
            </w14:solidFill>
          </w14:textFill>
        </w:rPr>
        <w:t>l</w:t>
      </w:r>
      <w:r>
        <w:rPr>
          <w:rFonts w:hint="default" w:ascii="Arial" w:hAnsi="Arial" w:eastAsia="Raleway" w:cs="Arial"/>
          <w:b w:val="0"/>
          <w:bCs w:val="0"/>
          <w:i/>
          <w:iCs/>
          <w:caps w:val="0"/>
          <w:color w:val="000000" w:themeColor="text1"/>
          <w:spacing w:val="0"/>
          <w:sz w:val="24"/>
          <w:szCs w:val="24"/>
          <w:shd w:val="clear" w:fill="FFFFFF"/>
          <w14:textFill>
            <w14:solidFill>
              <w14:schemeClr w14:val="tx1"/>
            </w14:solidFill>
          </w14:textFill>
        </w:rPr>
        <w:t>earning</w:t>
      </w:r>
      <w:r>
        <w:rPr>
          <w:rFonts w:hint="default" w:ascii="Arial" w:hAnsi="Arial" w:eastAsia="Raleway" w:cs="Arial"/>
          <w:b w:val="0"/>
          <w:bCs w:val="0"/>
          <w:i w:val="0"/>
          <w:iCs w:val="0"/>
          <w:caps w:val="0"/>
          <w:color w:val="000000" w:themeColor="text1"/>
          <w:spacing w:val="0"/>
          <w:sz w:val="24"/>
          <w:szCs w:val="24"/>
          <w:shd w:val="clear" w:fill="FFFFFF"/>
          <w:lang w:val="en-PH"/>
          <w14:textFill>
            <w14:solidFill>
              <w14:schemeClr w14:val="tx1"/>
            </w14:solidFill>
          </w14:textFill>
        </w:rPr>
        <w:t xml:space="preserve">. </w:t>
      </w:r>
      <w:r>
        <w:rPr>
          <w:rFonts w:hint="default" w:ascii="Arial" w:hAnsi="Arial" w:eastAsia="Raleway" w:cs="Arial"/>
          <w:b w:val="0"/>
          <w:bCs w:val="0"/>
          <w:i w:val="0"/>
          <w:iCs w:val="0"/>
          <w:caps w:val="0"/>
          <w:color w:val="000000" w:themeColor="text1"/>
          <w:spacing w:val="0"/>
          <w:sz w:val="24"/>
          <w:szCs w:val="24"/>
          <w:shd w:val="clear" w:fill="FFFFFF"/>
          <w:lang w:val="en-US"/>
          <w14:textFill>
            <w14:solidFill>
              <w14:schemeClr w14:val="tx1"/>
            </w14:solidFill>
          </w14:textFill>
        </w:rPr>
        <w:tab/>
      </w:r>
      <w:r>
        <w:rPr>
          <w:rFonts w:hint="default" w:ascii="Arial" w:hAnsi="Arial" w:eastAsia="SimSun" w:cs="Arial"/>
          <w:i w:val="0"/>
          <w:iCs w:val="0"/>
          <w:caps w:val="0"/>
          <w:color w:val="000000" w:themeColor="text1"/>
          <w:spacing w:val="0"/>
          <w:sz w:val="24"/>
          <w:szCs w:val="24"/>
          <w:shd w:val="clear" w:fill="FFFFFF"/>
          <w14:textFill>
            <w14:solidFill>
              <w14:schemeClr w14:val="tx1"/>
            </w14:solidFill>
          </w14:textFill>
        </w:rPr>
        <w:t>Riverview Junior/Senior High in Oakmont</w:t>
      </w:r>
      <w:r>
        <w:rPr>
          <w:rFonts w:hint="default" w:ascii="Arial" w:hAnsi="Arial" w:eastAsia="SimSun" w:cs="Arial"/>
          <w:i w:val="0"/>
          <w:iCs w:val="0"/>
          <w:caps w:val="0"/>
          <w:color w:val="000000" w:themeColor="text1"/>
          <w:spacing w:val="0"/>
          <w:sz w:val="24"/>
          <w:szCs w:val="24"/>
          <w:shd w:val="clear" w:fill="FFFFFF"/>
          <w:lang w:val="en-PH"/>
          <w14:textFill>
            <w14:solidFill>
              <w14:schemeClr w14:val="tx1"/>
            </w14:solidFill>
          </w14:textFill>
        </w:rPr>
        <w:t xml:space="preserve">. </w:t>
      </w:r>
      <w:r>
        <w:rPr>
          <w:rFonts w:hint="default" w:ascii="Arial" w:hAnsi="Arial" w:eastAsia="SimSun" w:cs="Arial"/>
          <w:i w:val="0"/>
          <w:iCs w:val="0"/>
          <w:caps w:val="0"/>
          <w:color w:val="000000" w:themeColor="text1"/>
          <w:spacing w:val="0"/>
          <w:sz w:val="24"/>
          <w:szCs w:val="24"/>
          <w:shd w:val="clear" w:fill="FFFFFF"/>
          <w:lang w:val="en-US"/>
          <w14:textFill>
            <w14:solidFill>
              <w14:schemeClr w14:val="tx1"/>
            </w14:solidFill>
          </w14:textFill>
        </w:rPr>
        <w:tab/>
      </w:r>
      <w:r>
        <w:rPr>
          <w:rFonts w:hint="default" w:ascii="Arial" w:hAnsi="Arial" w:eastAsia="SimSun" w:cs="Arial"/>
          <w:i w:val="0"/>
          <w:iCs w:val="0"/>
          <w:caps w:val="0"/>
          <w:color w:val="000000" w:themeColor="text1"/>
          <w:spacing w:val="0"/>
          <w:sz w:val="24"/>
          <w:szCs w:val="24"/>
          <w:shd w:val="clear" w:fill="FFFFFF"/>
          <w:lang w:val="en-PH"/>
          <w14:textFill>
            <w14:solidFill>
              <w14:schemeClr w14:val="tx1"/>
            </w14:solidFill>
          </w14:textFill>
        </w:rPr>
        <w:t>https://www.gettingsmart.com/2018/10/collaboration-bringing-students-tog</w:t>
      </w:r>
      <w:r>
        <w:rPr>
          <w:rFonts w:hint="default" w:ascii="Arial" w:hAnsi="Arial" w:eastAsia="SimSun" w:cs="Arial"/>
          <w:i w:val="0"/>
          <w:iCs w:val="0"/>
          <w:caps w:val="0"/>
          <w:color w:val="000000" w:themeColor="text1"/>
          <w:spacing w:val="0"/>
          <w:sz w:val="24"/>
          <w:szCs w:val="24"/>
          <w:shd w:val="clear" w:fill="FFFFFF"/>
          <w:lang w:val="en-US"/>
          <w14:textFill>
            <w14:solidFill>
              <w14:schemeClr w14:val="tx1"/>
            </w14:solidFill>
          </w14:textFill>
        </w:rPr>
        <w:tab/>
      </w:r>
      <w:r>
        <w:rPr>
          <w:rFonts w:hint="default" w:ascii="Arial" w:hAnsi="Arial" w:eastAsia="SimSun" w:cs="Arial"/>
          <w:i w:val="0"/>
          <w:iCs w:val="0"/>
          <w:caps w:val="0"/>
          <w:color w:val="000000" w:themeColor="text1"/>
          <w:spacing w:val="0"/>
          <w:sz w:val="24"/>
          <w:szCs w:val="24"/>
          <w:shd w:val="clear" w:fill="FFFFFF"/>
          <w:lang w:val="en-PH"/>
          <w14:textFill>
            <w14:solidFill>
              <w14:schemeClr w14:val="tx1"/>
            </w14:solidFill>
          </w14:textFill>
        </w:rPr>
        <w:t>ether-to-promote-learning-can-move/</w:t>
      </w: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i w:val="0"/>
          <w:iCs w:val="0"/>
          <w:color w:val="000000" w:themeColor="text1"/>
          <w:sz w:val="24"/>
          <w:szCs w:val="24"/>
          <w:lang w:val="en-PH"/>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sz w:val="24"/>
          <w:szCs w:val="24"/>
          <w:lang w:val="en-PH"/>
        </w:rPr>
      </w:pPr>
      <w:r>
        <w:rPr>
          <w:rFonts w:hint="default" w:ascii="Arial" w:hAnsi="Arial" w:eastAsia="SimSun" w:cs="Arial"/>
          <w:sz w:val="24"/>
          <w:szCs w:val="24"/>
        </w:rPr>
        <w:t xml:space="preserve">Psaltou-Joycey, A., &amp; Kantaridou, Z. (2011). Major, minor, and negative learning </w:t>
      </w:r>
      <w:r>
        <w:rPr>
          <w:rFonts w:hint="default" w:ascii="Arial" w:hAnsi="Arial" w:eastAsia="SimSun" w:cs="Arial"/>
          <w:sz w:val="24"/>
          <w:szCs w:val="24"/>
          <w:lang w:val="en-US"/>
        </w:rPr>
        <w:tab/>
      </w:r>
      <w:r>
        <w:rPr>
          <w:rFonts w:hint="default" w:ascii="Arial" w:hAnsi="Arial" w:eastAsia="SimSun" w:cs="Arial"/>
          <w:sz w:val="24"/>
          <w:szCs w:val="24"/>
        </w:rPr>
        <w:t xml:space="preserve">style preferences of university students. </w:t>
      </w:r>
      <w:r>
        <w:rPr>
          <w:rFonts w:hint="default" w:ascii="Arial" w:hAnsi="Arial" w:eastAsia="SimSun" w:cs="Arial"/>
          <w:i/>
          <w:iCs/>
          <w:sz w:val="24"/>
          <w:szCs w:val="24"/>
        </w:rPr>
        <w:t>System</w:t>
      </w:r>
      <w:r>
        <w:rPr>
          <w:rFonts w:hint="default" w:ascii="Arial" w:hAnsi="Arial" w:eastAsia="SimSun" w:cs="Arial"/>
          <w:sz w:val="24"/>
          <w:szCs w:val="24"/>
        </w:rPr>
        <w:t>, 39, 103-112.</w:t>
      </w:r>
      <w:r>
        <w:rPr>
          <w:rFonts w:hint="default" w:ascii="Arial" w:hAnsi="Arial" w:eastAsia="SimSun" w:cs="Arial"/>
          <w:sz w:val="24"/>
          <w:szCs w:val="24"/>
          <w:lang w:val="en-PH"/>
        </w:rPr>
        <w:t xml:space="preserve"> </w:t>
      </w:r>
      <w:r>
        <w:rPr>
          <w:rFonts w:hint="default" w:ascii="Arial" w:hAnsi="Arial" w:eastAsia="SimSun" w:cs="Arial"/>
          <w:sz w:val="24"/>
          <w:szCs w:val="24"/>
          <w:lang w:val="en-US"/>
        </w:rPr>
        <w:tab/>
      </w:r>
      <w:r>
        <w:rPr>
          <w:rFonts w:hint="default" w:ascii="Arial" w:hAnsi="Arial" w:eastAsia="SimSun" w:cs="Arial"/>
          <w:sz w:val="24"/>
          <w:szCs w:val="24"/>
          <w:lang w:val="en-PH"/>
        </w:rPr>
        <w:t>https://blogs.ubc.ca/maritzamontano/archives/389</w:t>
      </w:r>
    </w:p>
    <w:p>
      <w:pPr>
        <w:jc w:val="both"/>
        <w:rPr>
          <w:rFonts w:hint="default" w:ascii="Arial" w:hAnsi="Arial" w:eastAsia="Segoe UI" w:cs="Arial"/>
          <w:i w:val="0"/>
          <w:iCs w:val="0"/>
          <w:caps w:val="0"/>
          <w:color w:val="000000" w:themeColor="text1"/>
          <w:spacing w:val="0"/>
          <w:sz w:val="24"/>
          <w:szCs w:val="24"/>
          <w:vertAlign w:val="baseline"/>
          <w14:textFill>
            <w14:solidFill>
              <w14:schemeClr w14:val="tx1"/>
            </w14:solidFill>
          </w14:textFill>
        </w:rPr>
      </w:pPr>
    </w:p>
    <w:p>
      <w:pPr>
        <w:keepNext w:val="0"/>
        <w:keepLines w:val="0"/>
        <w:widowControl/>
        <w:suppressLineNumbers w:val="0"/>
        <w:jc w:val="both"/>
        <w:rPr>
          <w:rFonts w:hint="default" w:ascii="Arial" w:hAnsi="Arial" w:cs="Arial"/>
          <w:color w:val="000000" w:themeColor="text1"/>
          <w:sz w:val="24"/>
          <w:szCs w:val="24"/>
          <w:lang w:val="en-PH"/>
          <w14:textFill>
            <w14:solidFill>
              <w14:schemeClr w14:val="tx1"/>
            </w14:solidFill>
          </w14:textFill>
        </w:rPr>
      </w:pPr>
      <w:r>
        <w:rPr>
          <w:rFonts w:hint="default" w:ascii="Arial" w:hAnsi="Arial" w:eastAsia="SimSun" w:cs="Arial"/>
          <w:color w:val="000000" w:themeColor="text1"/>
          <w:kern w:val="0"/>
          <w:sz w:val="24"/>
          <w:szCs w:val="24"/>
          <w:lang w:val="en-US" w:eastAsia="zh-CN" w:bidi="ar"/>
          <w14:textFill>
            <w14:solidFill>
              <w14:schemeClr w14:val="tx1"/>
            </w14:solidFill>
          </w14:textFill>
        </w:rPr>
        <w:t>Raba, A. A. A. M.</w:t>
      </w:r>
      <w:r>
        <w:rPr>
          <w:rFonts w:hint="default" w:ascii="Arial" w:hAnsi="Arial" w:eastAsia="SimSun" w:cs="Arial"/>
          <w:color w:val="000000" w:themeColor="text1"/>
          <w:kern w:val="0"/>
          <w:sz w:val="24"/>
          <w:szCs w:val="24"/>
          <w:lang w:val="en-PH" w:eastAsia="zh-CN" w:bidi="ar"/>
          <w14:textFill>
            <w14:solidFill>
              <w14:schemeClr w14:val="tx1"/>
            </w14:solidFill>
          </w14:textFill>
        </w:rPr>
        <w:t>,</w:t>
      </w:r>
      <w:r>
        <w:rPr>
          <w:rFonts w:hint="default" w:ascii="Arial" w:hAnsi="Arial" w:eastAsia="SimSun" w:cs="Arial"/>
          <w:color w:val="000000" w:themeColor="text1"/>
          <w:kern w:val="0"/>
          <w:sz w:val="24"/>
          <w:szCs w:val="24"/>
          <w:lang w:val="en-US" w:eastAsia="zh-CN" w:bidi="ar"/>
          <w14:textFill>
            <w14:solidFill>
              <w14:schemeClr w14:val="tx1"/>
            </w14:solidFill>
          </w14:textFill>
        </w:rPr>
        <w:t xml:space="preserve"> &amp; Harzallah, H. T. M. (2015). Effective teaching from An-Najah </w:t>
      </w:r>
      <w:r>
        <w:rPr>
          <w:rFonts w:hint="default" w:ascii="Arial" w:hAnsi="Arial" w:eastAsia="SimSun" w:cs="Arial"/>
          <w:color w:val="000000" w:themeColor="text1"/>
          <w:kern w:val="0"/>
          <w:sz w:val="24"/>
          <w:szCs w:val="24"/>
          <w:lang w:val="en-US" w:eastAsia="zh-CN" w:bidi="ar"/>
          <w14:textFill>
            <w14:solidFill>
              <w14:schemeClr w14:val="tx1"/>
            </w14:solidFill>
          </w14:textFill>
        </w:rPr>
        <w:tab/>
      </w:r>
      <w:r>
        <w:rPr>
          <w:rFonts w:hint="default" w:ascii="Arial" w:hAnsi="Arial" w:eastAsia="SimSun" w:cs="Arial"/>
          <w:color w:val="000000" w:themeColor="text1"/>
          <w:kern w:val="0"/>
          <w:sz w:val="24"/>
          <w:szCs w:val="24"/>
          <w:lang w:val="en-US" w:eastAsia="zh-CN" w:bidi="ar"/>
          <w14:textFill>
            <w14:solidFill>
              <w14:schemeClr w14:val="tx1"/>
            </w14:solidFill>
          </w14:textFill>
        </w:rPr>
        <w:t xml:space="preserve">National University M.A. Students’ perspectives. </w:t>
      </w:r>
      <w:r>
        <w:rPr>
          <w:rFonts w:hint="default" w:ascii="Arial" w:hAnsi="Arial" w:eastAsia="SimSun" w:cs="Arial"/>
          <w:i/>
          <w:iCs/>
          <w:color w:val="000000" w:themeColor="text1"/>
          <w:kern w:val="0"/>
          <w:sz w:val="24"/>
          <w:szCs w:val="24"/>
          <w:lang w:val="en-US" w:eastAsia="zh-CN" w:bidi="ar"/>
          <w14:textFill>
            <w14:solidFill>
              <w14:schemeClr w14:val="tx1"/>
            </w14:solidFill>
          </w14:textFill>
        </w:rPr>
        <w:t xml:space="preserve">Journal of Languages and </w:t>
      </w:r>
      <w:r>
        <w:rPr>
          <w:rFonts w:hint="default" w:ascii="Arial" w:hAnsi="Arial" w:eastAsia="SimSun" w:cs="Arial"/>
          <w:i/>
          <w:iCs/>
          <w:color w:val="000000" w:themeColor="text1"/>
          <w:kern w:val="0"/>
          <w:sz w:val="24"/>
          <w:szCs w:val="24"/>
          <w:lang w:val="en-US" w:eastAsia="zh-CN" w:bidi="ar"/>
          <w14:textFill>
            <w14:solidFill>
              <w14:schemeClr w14:val="tx1"/>
            </w14:solidFill>
          </w14:textFill>
        </w:rPr>
        <w:tab/>
      </w:r>
      <w:r>
        <w:rPr>
          <w:rFonts w:hint="default" w:ascii="Arial" w:hAnsi="Arial" w:eastAsia="SimSun" w:cs="Arial"/>
          <w:i/>
          <w:iCs/>
          <w:color w:val="000000" w:themeColor="text1"/>
          <w:kern w:val="0"/>
          <w:sz w:val="24"/>
          <w:szCs w:val="24"/>
          <w:lang w:val="en-US" w:eastAsia="zh-CN" w:bidi="ar"/>
          <w14:textFill>
            <w14:solidFill>
              <w14:schemeClr w14:val="tx1"/>
            </w14:solidFill>
          </w14:textFill>
        </w:rPr>
        <w:t>Culture</w:t>
      </w:r>
      <w:r>
        <w:rPr>
          <w:rFonts w:hint="default" w:ascii="Arial" w:hAnsi="Arial" w:eastAsia="SimSun" w:cs="Arial"/>
          <w:color w:val="000000" w:themeColor="text1"/>
          <w:kern w:val="0"/>
          <w:sz w:val="24"/>
          <w:szCs w:val="24"/>
          <w:lang w:val="en-US" w:eastAsia="zh-CN" w:bidi="ar"/>
          <w14:textFill>
            <w14:solidFill>
              <w14:schemeClr w14:val="tx1"/>
            </w14:solidFill>
          </w14:textFill>
        </w:rPr>
        <w:t xml:space="preserve">, </w:t>
      </w:r>
      <w:r>
        <w:rPr>
          <w:rFonts w:hint="default" w:ascii="Arial" w:hAnsi="Arial" w:eastAsia="SimSun" w:cs="Arial"/>
          <w:i/>
          <w:iCs/>
          <w:color w:val="000000" w:themeColor="text1"/>
          <w:kern w:val="0"/>
          <w:sz w:val="24"/>
          <w:szCs w:val="24"/>
          <w:lang w:val="en-US" w:eastAsia="zh-CN" w:bidi="ar"/>
          <w14:textFill>
            <w14:solidFill>
              <w14:schemeClr w14:val="tx1"/>
            </w14:solidFill>
          </w14:textFill>
        </w:rPr>
        <w:t>6</w:t>
      </w:r>
      <w:r>
        <w:rPr>
          <w:rFonts w:hint="default" w:ascii="Arial" w:hAnsi="Arial" w:eastAsia="SimSun" w:cs="Arial"/>
          <w:color w:val="000000" w:themeColor="text1"/>
          <w:kern w:val="0"/>
          <w:sz w:val="24"/>
          <w:szCs w:val="24"/>
          <w:lang w:val="en-US" w:eastAsia="zh-CN" w:bidi="ar"/>
          <w14:textFill>
            <w14:solidFill>
              <w14:schemeClr w14:val="tx1"/>
            </w14:solidFill>
          </w14:textFill>
        </w:rPr>
        <w:t>(6), 52 - 60.</w:t>
      </w:r>
      <w:r>
        <w:rPr>
          <w:rFonts w:hint="default" w:ascii="Arial" w:hAnsi="Arial" w:eastAsia="SimSun" w:cs="Arial"/>
          <w:color w:val="000000" w:themeColor="text1"/>
          <w:kern w:val="0"/>
          <w:sz w:val="24"/>
          <w:szCs w:val="24"/>
          <w:lang w:val="en-PH" w:eastAsia="zh-CN" w:bidi="ar"/>
          <w14:textFill>
            <w14:solidFill>
              <w14:schemeClr w14:val="tx1"/>
            </w14:solidFill>
          </w14:textFill>
        </w:rPr>
        <w:t xml:space="preserve"> </w:t>
      </w:r>
      <w:r>
        <w:rPr>
          <w:rFonts w:hint="default" w:ascii="Arial" w:hAnsi="Arial" w:eastAsia="SimSun" w:cs="Arial"/>
          <w:color w:val="000000" w:themeColor="text1"/>
          <w:kern w:val="0"/>
          <w:sz w:val="24"/>
          <w:szCs w:val="24"/>
          <w:lang w:val="en-US" w:eastAsia="zh-CN" w:bidi="ar"/>
          <w14:textFill>
            <w14:solidFill>
              <w14:schemeClr w14:val="tx1"/>
            </w14:solidFill>
          </w14:textFill>
        </w:rPr>
        <w:tab/>
      </w:r>
      <w:r>
        <w:rPr>
          <w:rFonts w:hint="default" w:ascii="Arial" w:hAnsi="Arial" w:eastAsia="SimSun" w:cs="Arial"/>
          <w:color w:val="000000" w:themeColor="text1"/>
          <w:kern w:val="0"/>
          <w:sz w:val="24"/>
          <w:szCs w:val="24"/>
          <w:lang w:val="en-PH" w:eastAsia="zh-CN"/>
          <w14:textFill>
            <w14:solidFill>
              <w14:schemeClr w14:val="tx1"/>
            </w14:solidFill>
          </w14:textFill>
        </w:rPr>
        <w:t>http://academicjournals.org/journal/JLC/article-abstract/6A4DEA953991</w:t>
      </w:r>
    </w:p>
    <w:p>
      <w:pPr>
        <w:jc w:val="both"/>
        <w:rPr>
          <w:rFonts w:hint="default" w:ascii="Arial" w:hAnsi="Arial" w:cs="Arial"/>
          <w:color w:val="000000" w:themeColor="text1"/>
          <w:sz w:val="24"/>
          <w:szCs w:val="24"/>
          <w:lang w:val="en-US"/>
          <w14:textFill>
            <w14:solidFill>
              <w14:schemeClr w14:val="tx1"/>
            </w14:solidFill>
          </w14:textFill>
        </w:rPr>
      </w:pPr>
    </w:p>
    <w:p>
      <w:pPr>
        <w:jc w:val="both"/>
        <w:rPr>
          <w:rFonts w:hint="default" w:ascii="Arial" w:hAnsi="Arial" w:cs="Arial"/>
          <w:color w:val="000000" w:themeColor="text1"/>
          <w:sz w:val="24"/>
          <w:szCs w:val="24"/>
          <w:lang w:val="en-US"/>
          <w14:textFill>
            <w14:solidFill>
              <w14:schemeClr w14:val="tx1"/>
            </w14:solidFill>
          </w14:textFill>
        </w:rPr>
      </w:pPr>
      <w:r>
        <w:rPr>
          <w:rFonts w:hint="default" w:ascii="Arial" w:hAnsi="Arial" w:cs="Arial"/>
          <w:color w:val="000000" w:themeColor="text1"/>
          <w:sz w:val="24"/>
          <w:szCs w:val="24"/>
          <w:lang w:val="en-US"/>
          <w14:textFill>
            <w14:solidFill>
              <w14:schemeClr w14:val="tx1"/>
            </w14:solidFill>
          </w14:textFill>
        </w:rPr>
        <w:t xml:space="preserve">Raba, A. A. A. M. (2017). </w:t>
      </w:r>
      <w:r>
        <w:rPr>
          <w:rFonts w:hint="default" w:ascii="Arial" w:hAnsi="Arial" w:cs="Arial"/>
          <w:i w:val="0"/>
          <w:iCs w:val="0"/>
          <w:color w:val="000000" w:themeColor="text1"/>
          <w:sz w:val="24"/>
          <w:szCs w:val="24"/>
          <w:lang w:val="en-US"/>
          <w14:textFill>
            <w14:solidFill>
              <w14:schemeClr w14:val="tx1"/>
            </w14:solidFill>
          </w14:textFill>
        </w:rPr>
        <w:t xml:space="preserve">The impact of effective teaching strategies on producing </w:t>
      </w:r>
      <w:r>
        <w:rPr>
          <w:rFonts w:hint="default" w:ascii="Arial" w:hAnsi="Arial" w:cs="Arial"/>
          <w:i w:val="0"/>
          <w:iCs w:val="0"/>
          <w:color w:val="000000" w:themeColor="text1"/>
          <w:sz w:val="24"/>
          <w:szCs w:val="24"/>
          <w:lang w:val="en-US"/>
          <w14:textFill>
            <w14:solidFill>
              <w14:schemeClr w14:val="tx1"/>
            </w14:solidFill>
          </w14:textFill>
        </w:rPr>
        <w:tab/>
      </w:r>
      <w:r>
        <w:rPr>
          <w:rFonts w:hint="default" w:ascii="Arial" w:hAnsi="Arial" w:cs="Arial"/>
          <w:i w:val="0"/>
          <w:iCs w:val="0"/>
          <w:color w:val="000000" w:themeColor="text1"/>
          <w:sz w:val="24"/>
          <w:szCs w:val="24"/>
          <w:lang w:val="en-US"/>
          <w14:textFill>
            <w14:solidFill>
              <w14:schemeClr w14:val="tx1"/>
            </w14:solidFill>
          </w14:textFill>
        </w:rPr>
        <w:t xml:space="preserve">fast and good learning outcomes. </w:t>
      </w:r>
      <w:r>
        <w:rPr>
          <w:rFonts w:hint="default" w:ascii="Arial" w:hAnsi="Arial" w:cs="Arial"/>
          <w:i/>
          <w:iCs/>
          <w:color w:val="000000" w:themeColor="text1"/>
          <w:sz w:val="24"/>
          <w:szCs w:val="24"/>
          <w:lang w:val="en-US"/>
          <w14:textFill>
            <w14:solidFill>
              <w14:schemeClr w14:val="tx1"/>
            </w14:solidFill>
          </w14:textFill>
        </w:rPr>
        <w:t xml:space="preserve">International Journal Research </w:t>
      </w:r>
      <w:r>
        <w:rPr>
          <w:rFonts w:hint="default" w:ascii="Arial" w:hAnsi="Arial" w:cs="Arial"/>
          <w:i/>
          <w:iCs/>
          <w:color w:val="000000" w:themeColor="text1"/>
          <w:sz w:val="24"/>
          <w:szCs w:val="24"/>
          <w:lang w:val="en-US"/>
          <w14:textFill>
            <w14:solidFill>
              <w14:schemeClr w14:val="tx1"/>
            </w14:solidFill>
          </w14:textFill>
        </w:rPr>
        <w:tab/>
      </w:r>
      <w:r>
        <w:rPr>
          <w:rFonts w:hint="default" w:ascii="Arial" w:hAnsi="Arial" w:cs="Arial"/>
          <w:i/>
          <w:iCs/>
          <w:color w:val="000000" w:themeColor="text1"/>
          <w:sz w:val="24"/>
          <w:szCs w:val="24"/>
          <w:lang w:val="en-US"/>
          <w14:textFill>
            <w14:solidFill>
              <w14:schemeClr w14:val="tx1"/>
            </w14:solidFill>
          </w14:textFill>
        </w:rPr>
        <w:t>Granthaalaya, 5</w:t>
      </w:r>
      <w:r>
        <w:rPr>
          <w:rFonts w:hint="default" w:ascii="Arial" w:hAnsi="Arial" w:cs="Arial"/>
          <w:i w:val="0"/>
          <w:iCs w:val="0"/>
          <w:color w:val="000000" w:themeColor="text1"/>
          <w:sz w:val="24"/>
          <w:szCs w:val="24"/>
          <w:lang w:val="en-US"/>
          <w14:textFill>
            <w14:solidFill>
              <w14:schemeClr w14:val="tx1"/>
            </w14:solidFill>
          </w14:textFill>
        </w:rPr>
        <w:t xml:space="preserve">(1), 43-58. </w:t>
      </w:r>
      <w:r>
        <w:rPr>
          <w:rFonts w:hint="default" w:ascii="Arial" w:hAnsi="Arial" w:eastAsia="SimSun" w:cs="Arial"/>
          <w:color w:val="000000" w:themeColor="text1"/>
          <w:kern w:val="0"/>
          <w:sz w:val="24"/>
          <w:szCs w:val="24"/>
          <w:lang w:val="en-US" w:eastAsia="zh-CN" w:bidi="ar"/>
          <w14:textFill>
            <w14:solidFill>
              <w14:schemeClr w14:val="tx1"/>
            </w14:solidFill>
          </w14:textFill>
        </w:rPr>
        <w:t>https://doi.org/10.5281/zenodo.259563</w:t>
      </w:r>
    </w:p>
    <w:p>
      <w:pPr>
        <w:jc w:val="both"/>
        <w:rPr>
          <w:rFonts w:hint="default" w:ascii="Arial" w:hAnsi="Arial" w:cs="Arial"/>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b w:val="0"/>
          <w:bCs w:val="0"/>
          <w:color w:val="000000" w:themeColor="text1"/>
          <w:sz w:val="24"/>
          <w:szCs w:val="24"/>
          <w:lang w:val="en-PH"/>
          <w14:textFill>
            <w14:solidFill>
              <w14:schemeClr w14:val="tx1"/>
            </w14:solidFill>
          </w14:textFill>
        </w:rPr>
      </w:pPr>
      <w:r>
        <w:rPr>
          <w:rFonts w:hint="default" w:ascii="Arial" w:hAnsi="Arial" w:eastAsia="SimSun" w:cs="Arial"/>
          <w:i w:val="0"/>
          <w:iCs w:val="0"/>
          <w:sz w:val="24"/>
          <w:szCs w:val="24"/>
          <w:lang w:val="en-PH"/>
        </w:rPr>
        <w:t xml:space="preserve">Rajjoshi, M. (2017). </w:t>
      </w:r>
      <w:r>
        <w:rPr>
          <w:rFonts w:hint="default" w:ascii="Arial" w:hAnsi="Arial" w:eastAsia="SimSun" w:cs="Arial"/>
          <w:i/>
          <w:iCs/>
          <w:sz w:val="24"/>
          <w:szCs w:val="24"/>
          <w:lang w:val="en-PH"/>
        </w:rPr>
        <w:t xml:space="preserve">Students’ attitude towards mathematics. </w:t>
      </w:r>
      <w:r>
        <w:rPr>
          <w:rFonts w:hint="default" w:ascii="Arial" w:hAnsi="Arial" w:eastAsia="SimSun" w:cs="Arial"/>
          <w:i w:val="0"/>
          <w:iCs w:val="0"/>
          <w:sz w:val="24"/>
          <w:szCs w:val="24"/>
          <w:lang w:val="en-PH"/>
        </w:rPr>
        <w:t xml:space="preserve">University Campus </w:t>
      </w:r>
      <w:r>
        <w:rPr>
          <w:rFonts w:hint="default" w:ascii="Arial" w:hAnsi="Arial" w:eastAsia="SimSun" w:cs="Arial"/>
          <w:i w:val="0"/>
          <w:iCs w:val="0"/>
          <w:sz w:val="24"/>
          <w:szCs w:val="24"/>
          <w:lang w:val="en-US"/>
        </w:rPr>
        <w:tab/>
      </w:r>
      <w:r>
        <w:rPr>
          <w:rFonts w:hint="default" w:ascii="Arial" w:hAnsi="Arial" w:eastAsia="SimSun" w:cs="Arial"/>
          <w:i w:val="0"/>
          <w:iCs w:val="0"/>
          <w:sz w:val="24"/>
          <w:szCs w:val="24"/>
          <w:lang w:val="en-PH"/>
        </w:rPr>
        <w:t xml:space="preserve">Tribhuvan University Kirtipur, Kathmandu, Nepal. </w:t>
      </w:r>
      <w:r>
        <w:rPr>
          <w:rFonts w:hint="default" w:ascii="Arial" w:hAnsi="Arial" w:eastAsia="SimSun" w:cs="Arial"/>
          <w:i w:val="0"/>
          <w:iCs w:val="0"/>
          <w:sz w:val="24"/>
          <w:szCs w:val="24"/>
          <w:lang w:val="en-US"/>
        </w:rPr>
        <w:tab/>
      </w:r>
      <w:r>
        <w:rPr>
          <w:rFonts w:hint="default" w:ascii="Arial" w:hAnsi="Arial" w:eastAsia="SimSun"/>
          <w:i w:val="0"/>
          <w:iCs w:val="0"/>
          <w:sz w:val="24"/>
          <w:szCs w:val="24"/>
          <w:lang w:val="en-PH"/>
        </w:rPr>
        <w:t>http://107.170.122.150:8080/xmlui/bitstream/handle/123456789/840/1339</w:t>
      </w:r>
      <w:r>
        <w:rPr>
          <w:rFonts w:hint="default" w:ascii="Arial" w:hAnsi="Arial" w:eastAsia="SimSun"/>
          <w:i w:val="0"/>
          <w:iCs w:val="0"/>
          <w:sz w:val="24"/>
          <w:szCs w:val="24"/>
          <w:lang w:val="en-US"/>
        </w:rPr>
        <w:tab/>
      </w:r>
      <w:r>
        <w:rPr>
          <w:rFonts w:hint="default" w:ascii="Arial" w:hAnsi="Arial" w:eastAsia="SimSun"/>
          <w:i w:val="0"/>
          <w:iCs w:val="0"/>
          <w:sz w:val="24"/>
          <w:szCs w:val="24"/>
          <w:lang w:val="en-PH"/>
        </w:rPr>
        <w:t>8.pdf?sequence=1&amp;isAllowed=y</w:t>
      </w: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b w:val="0"/>
          <w:bCs w:val="0"/>
          <w:color w:val="000000" w:themeColor="text1"/>
          <w:sz w:val="24"/>
          <w:szCs w:val="24"/>
          <w:lang w:val="en-PH"/>
          <w14:textFill>
            <w14:solidFill>
              <w14:schemeClr w14:val="tx1"/>
            </w14:solidFill>
          </w14:textFill>
        </w:rPr>
      </w:pPr>
    </w:p>
    <w:p>
      <w:pPr>
        <w:spacing w:line="240" w:lineRule="auto"/>
        <w:jc w:val="both"/>
        <w:rPr>
          <w:rFonts w:hint="default" w:ascii="Arial" w:hAnsi="Arial" w:eastAsia="SimSun" w:cs="Arial"/>
          <w:color w:val="auto"/>
          <w:sz w:val="24"/>
          <w:szCs w:val="24"/>
          <w:lang w:val="en-PH"/>
        </w:rPr>
      </w:pPr>
      <w:r>
        <w:rPr>
          <w:rFonts w:hint="default" w:ascii="Arial" w:hAnsi="Arial" w:eastAsia="SimSun" w:cs="Arial"/>
          <w:sz w:val="24"/>
          <w:szCs w:val="24"/>
        </w:rPr>
        <w:t>Rimm- Kaufman, S. &amp; Sandilos, L. (201</w:t>
      </w:r>
      <w:r>
        <w:rPr>
          <w:rFonts w:hint="default" w:ascii="Arial" w:hAnsi="Arial" w:eastAsia="SimSun" w:cs="Arial"/>
          <w:sz w:val="24"/>
          <w:szCs w:val="24"/>
          <w:lang w:val="en-PH"/>
        </w:rPr>
        <w:t>3</w:t>
      </w:r>
      <w:r>
        <w:rPr>
          <w:rFonts w:hint="default" w:ascii="Arial" w:hAnsi="Arial" w:eastAsia="SimSun" w:cs="Arial"/>
          <w:sz w:val="24"/>
          <w:szCs w:val="24"/>
        </w:rPr>
        <w:t xml:space="preserve">). </w:t>
      </w:r>
      <w:r>
        <w:rPr>
          <w:rFonts w:hint="default" w:ascii="Arial" w:hAnsi="Arial" w:eastAsia="SimSun" w:cs="Arial"/>
          <w:i/>
          <w:iCs/>
          <w:sz w:val="24"/>
          <w:szCs w:val="24"/>
        </w:rPr>
        <w:t>Improving students' relationships with</w:t>
      </w:r>
      <w:r>
        <w:rPr>
          <w:rFonts w:hint="default" w:ascii="Arial" w:hAnsi="Arial" w:eastAsia="SimSun" w:cs="Arial"/>
          <w:i/>
          <w:iCs/>
          <w:sz w:val="24"/>
          <w:szCs w:val="24"/>
          <w:lang w:val="en-US"/>
        </w:rPr>
        <w:t xml:space="preserve"> </w:t>
      </w:r>
      <w:r>
        <w:rPr>
          <w:rFonts w:hint="default" w:ascii="Arial" w:hAnsi="Arial" w:eastAsia="SimSun" w:cs="Arial"/>
          <w:i/>
          <w:iCs/>
          <w:sz w:val="24"/>
          <w:szCs w:val="24"/>
          <w:lang w:val="en-US"/>
        </w:rPr>
        <w:tab/>
      </w:r>
      <w:r>
        <w:rPr>
          <w:rFonts w:hint="default" w:ascii="Arial" w:hAnsi="Arial" w:eastAsia="SimSun" w:cs="Arial"/>
          <w:i/>
          <w:iCs/>
          <w:sz w:val="24"/>
          <w:szCs w:val="24"/>
        </w:rPr>
        <w:t>teachers to provide essential supports for learning</w:t>
      </w:r>
      <w:r>
        <w:rPr>
          <w:rFonts w:hint="default" w:ascii="Arial" w:hAnsi="Arial" w:eastAsia="SimSun" w:cs="Arial"/>
          <w:sz w:val="24"/>
          <w:szCs w:val="24"/>
        </w:rPr>
        <w:t xml:space="preserve">. Retrieved from </w:t>
      </w:r>
      <w:r>
        <w:rPr>
          <w:rFonts w:hint="default" w:ascii="Arial" w:hAnsi="Arial" w:eastAsia="SimSun" w:cs="Arial"/>
          <w:sz w:val="24"/>
          <w:szCs w:val="24"/>
          <w:lang w:val="en-US"/>
        </w:rPr>
        <w:tab/>
      </w:r>
      <w:r>
        <w:rPr>
          <w:rFonts w:hint="default" w:ascii="Arial" w:hAnsi="Arial" w:eastAsia="SimSun" w:cs="Arial"/>
          <w:sz w:val="24"/>
          <w:szCs w:val="24"/>
        </w:rPr>
        <w:t>http://www.apa.org/education/k12/relationships.aspx?item=1#</w:t>
      </w:r>
    </w:p>
    <w:p>
      <w:pPr>
        <w:spacing w:line="240" w:lineRule="auto"/>
        <w:jc w:val="both"/>
        <w:rPr>
          <w:rFonts w:hint="default" w:ascii="Arial" w:hAnsi="Arial" w:eastAsia="SimSun" w:cs="Arial"/>
          <w:color w:val="auto"/>
          <w:sz w:val="24"/>
          <w:szCs w:val="24"/>
          <w:lang w:val="en-PH"/>
        </w:rPr>
      </w:pPr>
    </w:p>
    <w:p>
      <w:pPr>
        <w:jc w:val="both"/>
        <w:rPr>
          <w:rFonts w:hint="default" w:ascii="Arial" w:hAnsi="Arial" w:cs="Arial"/>
          <w:color w:val="000000" w:themeColor="text1"/>
          <w:sz w:val="24"/>
          <w:szCs w:val="24"/>
          <w:lang w:val="en-US"/>
          <w14:textFill>
            <w14:solidFill>
              <w14:schemeClr w14:val="tx1"/>
            </w14:solidFill>
          </w14:textFill>
        </w:rPr>
      </w:pPr>
      <w:r>
        <w:rPr>
          <w:rFonts w:hint="default" w:ascii="Arial" w:hAnsi="Arial" w:eastAsia="SimSun" w:cs="Arial"/>
          <w:color w:val="000000" w:themeColor="text1"/>
          <w:sz w:val="24"/>
          <w:szCs w:val="24"/>
          <w14:textFill>
            <w14:solidFill>
              <w14:schemeClr w14:val="tx1"/>
            </w14:solidFill>
          </w14:textFill>
        </w:rPr>
        <w:t xml:space="preserve">Rogers, B. </w:t>
      </w:r>
      <w:r>
        <w:rPr>
          <w:rFonts w:hint="default" w:ascii="Arial" w:hAnsi="Arial" w:eastAsia="SimSun" w:cs="Arial"/>
          <w:color w:val="000000" w:themeColor="text1"/>
          <w:sz w:val="24"/>
          <w:szCs w:val="24"/>
          <w:lang w:val="en-PH"/>
          <w14:textFill>
            <w14:solidFill>
              <w14:schemeClr w14:val="tx1"/>
            </w14:solidFill>
          </w14:textFill>
        </w:rPr>
        <w:t>(</w:t>
      </w:r>
      <w:r>
        <w:rPr>
          <w:rFonts w:hint="default" w:ascii="Arial" w:hAnsi="Arial" w:eastAsia="SimSun" w:cs="Arial"/>
          <w:color w:val="000000" w:themeColor="text1"/>
          <w:sz w:val="24"/>
          <w:szCs w:val="24"/>
          <w14:textFill>
            <w14:solidFill>
              <w14:schemeClr w14:val="tx1"/>
            </w14:solidFill>
          </w14:textFill>
        </w:rPr>
        <w:t>20</w:t>
      </w:r>
      <w:r>
        <w:rPr>
          <w:rFonts w:hint="default" w:ascii="Arial" w:hAnsi="Arial" w:eastAsia="SimSun" w:cs="Arial"/>
          <w:color w:val="000000" w:themeColor="text1"/>
          <w:sz w:val="24"/>
          <w:szCs w:val="24"/>
          <w:lang w:val="en-PH"/>
          <w14:textFill>
            <w14:solidFill>
              <w14:schemeClr w14:val="tx1"/>
            </w14:solidFill>
          </w14:textFill>
        </w:rPr>
        <w:t>1</w:t>
      </w:r>
      <w:r>
        <w:rPr>
          <w:rFonts w:hint="default" w:ascii="Arial" w:hAnsi="Arial" w:eastAsia="SimSun" w:cs="Arial"/>
          <w:color w:val="000000" w:themeColor="text1"/>
          <w:sz w:val="24"/>
          <w:szCs w:val="24"/>
          <w14:textFill>
            <w14:solidFill>
              <w14:schemeClr w14:val="tx1"/>
            </w14:solidFill>
          </w14:textFill>
        </w:rPr>
        <w:t>2</w:t>
      </w:r>
      <w:r>
        <w:rPr>
          <w:rFonts w:hint="default" w:ascii="Arial" w:hAnsi="Arial" w:eastAsia="SimSun" w:cs="Arial"/>
          <w:color w:val="000000" w:themeColor="text1"/>
          <w:sz w:val="24"/>
          <w:szCs w:val="24"/>
          <w:lang w:val="en-PH"/>
          <w14:textFill>
            <w14:solidFill>
              <w14:schemeClr w14:val="tx1"/>
            </w14:solidFill>
          </w14:textFill>
        </w:rPr>
        <w:t>)</w:t>
      </w:r>
      <w:r>
        <w:rPr>
          <w:rFonts w:hint="default" w:ascii="Arial" w:hAnsi="Arial" w:eastAsia="SimSun" w:cs="Arial"/>
          <w:color w:val="000000" w:themeColor="text1"/>
          <w:sz w:val="24"/>
          <w:szCs w:val="24"/>
          <w14:textFill>
            <w14:solidFill>
              <w14:schemeClr w14:val="tx1"/>
            </w14:solidFill>
          </w14:textFill>
        </w:rPr>
        <w:t xml:space="preserve">. </w:t>
      </w:r>
      <w:r>
        <w:rPr>
          <w:rFonts w:hint="default" w:ascii="Arial" w:hAnsi="Arial" w:eastAsia="SimSun" w:cs="Arial"/>
          <w:i/>
          <w:iCs/>
          <w:color w:val="000000" w:themeColor="text1"/>
          <w:sz w:val="24"/>
          <w:szCs w:val="24"/>
          <w14:textFill>
            <w14:solidFill>
              <w14:schemeClr w14:val="tx1"/>
            </w14:solidFill>
          </w14:textFill>
        </w:rPr>
        <w:t>Teacher leadership and behaviour management</w:t>
      </w:r>
      <w:r>
        <w:rPr>
          <w:rFonts w:hint="default" w:ascii="Arial" w:hAnsi="Arial" w:eastAsia="SimSun" w:cs="Arial"/>
          <w:color w:val="000000" w:themeColor="text1"/>
          <w:sz w:val="24"/>
          <w:szCs w:val="24"/>
          <w14:textFill>
            <w14:solidFill>
              <w14:schemeClr w14:val="tx1"/>
            </w14:solidFill>
          </w14:textFill>
        </w:rPr>
        <w:t xml:space="preserve">. New delhi : </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s="Arial"/>
          <w:color w:val="000000" w:themeColor="text1"/>
          <w:sz w:val="24"/>
          <w:szCs w:val="24"/>
          <w14:textFill>
            <w14:solidFill>
              <w14:schemeClr w14:val="tx1"/>
            </w14:solidFill>
          </w14:textFill>
        </w:rPr>
        <w:t>Sage publications company.</w:t>
      </w:r>
    </w:p>
    <w:p>
      <w:pPr>
        <w:jc w:val="both"/>
        <w:rPr>
          <w:rFonts w:hint="default" w:ascii="Arial" w:hAnsi="Arial" w:cs="Arial"/>
          <w:color w:val="000000" w:themeColor="text1"/>
          <w:sz w:val="24"/>
          <w:szCs w:val="24"/>
          <w:lang w:val="en-US"/>
          <w14:textFill>
            <w14:solidFill>
              <w14:schemeClr w14:val="tx1"/>
            </w14:solidFill>
          </w14:textFill>
        </w:rPr>
      </w:pPr>
    </w:p>
    <w:p>
      <w:pPr>
        <w:jc w:val="both"/>
        <w:rPr>
          <w:rFonts w:hint="default" w:ascii="Arial" w:hAnsi="Arial" w:cs="Arial"/>
          <w:i w:val="0"/>
          <w:iCs w:val="0"/>
          <w:color w:val="000000" w:themeColor="text1"/>
          <w:sz w:val="24"/>
          <w:szCs w:val="24"/>
          <w:lang w:val="en-US"/>
          <w14:textFill>
            <w14:solidFill>
              <w14:schemeClr w14:val="tx1"/>
            </w14:solidFill>
          </w14:textFill>
        </w:rPr>
      </w:pPr>
      <w:r>
        <w:rPr>
          <w:rFonts w:hint="default" w:ascii="Arial" w:hAnsi="Arial" w:cs="Arial"/>
          <w:color w:val="000000" w:themeColor="text1"/>
          <w:sz w:val="24"/>
          <w:szCs w:val="24"/>
          <w:lang w:val="en-US"/>
          <w14:textFill>
            <w14:solidFill>
              <w14:schemeClr w14:val="tx1"/>
            </w14:solidFill>
          </w14:textFill>
        </w:rPr>
        <w:t>Saputra, J. B., &amp; Aziz, M. S. A.</w:t>
      </w:r>
      <w:r>
        <w:rPr>
          <w:rFonts w:hint="default" w:ascii="Arial" w:hAnsi="Arial" w:cs="Arial"/>
          <w:b w:val="0"/>
          <w:bCs w:val="0"/>
          <w:color w:val="000000" w:themeColor="text1"/>
          <w:sz w:val="24"/>
          <w:szCs w:val="24"/>
          <w:lang w:val="en-US"/>
          <w14:textFill>
            <w14:solidFill>
              <w14:schemeClr w14:val="tx1"/>
            </w14:solidFill>
          </w14:textFill>
        </w:rPr>
        <w:t xml:space="preserve"> </w:t>
      </w:r>
      <w:r>
        <w:rPr>
          <w:rFonts w:hint="default" w:ascii="Arial" w:hAnsi="Arial" w:cs="Arial"/>
          <w:b w:val="0"/>
          <w:bCs w:val="0"/>
          <w:color w:val="000000" w:themeColor="text1"/>
          <w:sz w:val="24"/>
          <w:szCs w:val="24"/>
          <w:lang w:val="en-PH"/>
          <w14:textFill>
            <w14:solidFill>
              <w14:schemeClr w14:val="tx1"/>
            </w14:solidFill>
          </w14:textFill>
        </w:rPr>
        <w:t>(</w:t>
      </w:r>
      <w:r>
        <w:rPr>
          <w:rFonts w:hint="default" w:ascii="Arial" w:hAnsi="Arial" w:cs="Arial"/>
          <w:b w:val="0"/>
          <w:bCs w:val="0"/>
          <w:color w:val="000000" w:themeColor="text1"/>
          <w:sz w:val="24"/>
          <w:szCs w:val="24"/>
          <w:lang w:val="en-US"/>
          <w14:textFill>
            <w14:solidFill>
              <w14:schemeClr w14:val="tx1"/>
            </w14:solidFill>
          </w14:textFill>
        </w:rPr>
        <w:t>201</w:t>
      </w:r>
      <w:r>
        <w:rPr>
          <w:rFonts w:hint="default" w:ascii="Arial" w:hAnsi="Arial" w:cs="Arial"/>
          <w:b w:val="0"/>
          <w:bCs w:val="0"/>
          <w:color w:val="000000" w:themeColor="text1"/>
          <w:sz w:val="24"/>
          <w:szCs w:val="24"/>
          <w14:textFill>
            <w14:solidFill>
              <w14:schemeClr w14:val="tx1"/>
            </w14:solidFill>
          </w14:textFill>
        </w:rPr>
        <w:t>4</w:t>
      </w:r>
      <w:r>
        <w:rPr>
          <w:rFonts w:hint="default" w:ascii="Arial" w:hAnsi="Arial" w:cs="Arial"/>
          <w:b w:val="0"/>
          <w:bCs w:val="0"/>
          <w:color w:val="000000" w:themeColor="text1"/>
          <w:sz w:val="24"/>
          <w:szCs w:val="24"/>
          <w:lang w:val="en-US"/>
          <w14:textFill>
            <w14:solidFill>
              <w14:schemeClr w14:val="tx1"/>
            </w14:solidFill>
          </w14:textFill>
        </w:rPr>
        <w:t xml:space="preserve">). </w:t>
      </w:r>
      <w:r>
        <w:rPr>
          <w:rFonts w:hint="default" w:ascii="Arial" w:hAnsi="Arial" w:cs="Arial"/>
          <w:b w:val="0"/>
          <w:bCs w:val="0"/>
          <w:i/>
          <w:iCs/>
          <w:color w:val="000000" w:themeColor="text1"/>
          <w:sz w:val="24"/>
          <w:szCs w:val="24"/>
          <w:lang w:val="en-US"/>
          <w14:textFill>
            <w14:solidFill>
              <w14:schemeClr w14:val="tx1"/>
            </w14:solidFill>
          </w14:textFill>
        </w:rPr>
        <w:t xml:space="preserve">Teaching strategies. </w:t>
      </w:r>
      <w:r>
        <w:rPr>
          <w:rFonts w:hint="default" w:ascii="Arial" w:hAnsi="Arial" w:cs="Arial"/>
          <w:b w:val="0"/>
          <w:bCs w:val="0"/>
          <w:i/>
          <w:iCs/>
          <w:color w:val="000000" w:themeColor="text1"/>
          <w:sz w:val="24"/>
          <w:szCs w:val="24"/>
          <w:lang w:val="en-US"/>
          <w14:textFill>
            <w14:solidFill>
              <w14:schemeClr w14:val="tx1"/>
            </w14:solidFill>
          </w14:textFill>
        </w:rPr>
        <w:tab/>
      </w:r>
      <w:r>
        <w:rPr>
          <w:rFonts w:hint="default" w:ascii="Arial" w:hAnsi="Arial" w:cs="Arial"/>
          <w:b w:val="0"/>
          <w:bCs w:val="0"/>
          <w:i/>
          <w:iCs/>
          <w:color w:val="000000" w:themeColor="text1"/>
          <w:sz w:val="24"/>
          <w:szCs w:val="24"/>
          <w:lang w:val="en-US"/>
          <w14:textFill>
            <w14:solidFill>
              <w14:schemeClr w14:val="tx1"/>
            </w14:solidFill>
          </w14:textFill>
        </w:rPr>
        <w:t>https://sinta.ristekbrin.go.id/authors/detail?id=259906&amp;view=documentsgs</w:t>
      </w:r>
    </w:p>
    <w:p>
      <w:pPr>
        <w:jc w:val="both"/>
        <w:rPr>
          <w:rFonts w:hint="default" w:ascii="Arial" w:hAnsi="Arial" w:cs="Arial"/>
          <w:color w:val="000000" w:themeColor="text1"/>
          <w:sz w:val="24"/>
          <w:szCs w:val="24"/>
          <w:lang w:val="en-US"/>
          <w14:textFill>
            <w14:solidFill>
              <w14:schemeClr w14:val="tx1"/>
            </w14:solidFill>
          </w14:textFill>
        </w:rPr>
      </w:pPr>
    </w:p>
    <w:p>
      <w:pPr>
        <w:jc w:val="both"/>
        <w:rPr>
          <w:rFonts w:hint="default" w:ascii="Arial" w:hAnsi="Arial" w:cs="Arial"/>
          <w:color w:val="000000" w:themeColor="text1"/>
          <w:sz w:val="24"/>
          <w:szCs w:val="24"/>
          <w:lang w:val="en-US"/>
          <w14:textFill>
            <w14:solidFill>
              <w14:schemeClr w14:val="tx1"/>
            </w14:solidFill>
          </w14:textFill>
        </w:rPr>
      </w:pPr>
      <w:r>
        <w:rPr>
          <w:rFonts w:hint="default" w:ascii="Arial" w:hAnsi="Arial" w:eastAsia="SimSun" w:cs="Arial"/>
          <w:color w:val="000000" w:themeColor="text1"/>
          <w:sz w:val="24"/>
          <w:szCs w:val="24"/>
          <w14:textFill>
            <w14:solidFill>
              <w14:schemeClr w14:val="tx1"/>
            </w14:solidFill>
          </w14:textFill>
        </w:rPr>
        <w:t xml:space="preserve">Savolainen, R. (2016). Information seeking and searching strategies as plans and </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s="Arial"/>
          <w:color w:val="000000" w:themeColor="text1"/>
          <w:sz w:val="24"/>
          <w:szCs w:val="24"/>
          <w14:textFill>
            <w14:solidFill>
              <w14:schemeClr w14:val="tx1"/>
            </w14:solidFill>
          </w14:textFill>
        </w:rPr>
        <w:t xml:space="preserve">patterns of action: A conceptual analysis. </w:t>
      </w:r>
      <w:r>
        <w:rPr>
          <w:rFonts w:hint="default" w:ascii="Arial" w:hAnsi="Arial" w:eastAsia="SimSun" w:cs="Arial"/>
          <w:i/>
          <w:iCs/>
          <w:color w:val="000000" w:themeColor="text1"/>
          <w:sz w:val="24"/>
          <w:szCs w:val="24"/>
          <w14:textFill>
            <w14:solidFill>
              <w14:schemeClr w14:val="tx1"/>
            </w14:solidFill>
          </w14:textFill>
        </w:rPr>
        <w:t>Journal of Documentation, 72</w:t>
      </w:r>
      <w:r>
        <w:rPr>
          <w:rFonts w:hint="default" w:ascii="Arial" w:hAnsi="Arial" w:eastAsia="SimSun" w:cs="Arial"/>
          <w:color w:val="000000" w:themeColor="text1"/>
          <w:sz w:val="24"/>
          <w:szCs w:val="24"/>
          <w14:textFill>
            <w14:solidFill>
              <w14:schemeClr w14:val="tx1"/>
            </w14:solidFill>
          </w14:textFill>
        </w:rPr>
        <w:t xml:space="preserve">(6), </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s="Arial"/>
          <w:color w:val="000000" w:themeColor="text1"/>
          <w:sz w:val="24"/>
          <w:szCs w:val="24"/>
          <w14:textFill>
            <w14:solidFill>
              <w14:schemeClr w14:val="tx1"/>
            </w14:solidFill>
          </w14:textFill>
        </w:rPr>
        <w:t>1154–1180. doi:10.1108/JD-03-2016-0033</w:t>
      </w:r>
    </w:p>
    <w:p>
      <w:pPr>
        <w:jc w:val="both"/>
        <w:rPr>
          <w:rFonts w:hint="default" w:ascii="Arial" w:hAnsi="Arial" w:cs="Arial"/>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b w:val="0"/>
          <w:bCs w:val="0"/>
          <w:i w:val="0"/>
          <w:iCs w:val="0"/>
          <w:color w:val="000000" w:themeColor="text1"/>
          <w:sz w:val="24"/>
          <w:szCs w:val="24"/>
          <w:lang w:val="en-PH"/>
          <w14:textFill>
            <w14:solidFill>
              <w14:schemeClr w14:val="tx1"/>
            </w14:solidFill>
          </w14:textFill>
        </w:rPr>
      </w:pPr>
      <w:r>
        <w:rPr>
          <w:rFonts w:hint="default" w:ascii="Arial" w:hAnsi="Arial" w:eastAsia="SimSun" w:cs="Arial"/>
          <w:b w:val="0"/>
          <w:bCs w:val="0"/>
          <w:color w:val="000000" w:themeColor="text1"/>
          <w:sz w:val="24"/>
          <w:szCs w:val="24"/>
          <w:lang w:val="en-PH"/>
          <w14:textFill>
            <w14:solidFill>
              <w14:schemeClr w14:val="tx1"/>
            </w14:solidFill>
          </w14:textFill>
        </w:rPr>
        <w:t xml:space="preserve">Sengupta-Irving, T. (2017). </w:t>
      </w:r>
      <w:r>
        <w:rPr>
          <w:rFonts w:hint="default" w:ascii="Arial" w:hAnsi="Arial" w:eastAsia="Droid Serif" w:cs="Arial"/>
          <w:b w:val="0"/>
          <w:bCs w:val="0"/>
          <w:i w:val="0"/>
          <w:iCs w:val="0"/>
          <w:caps w:val="0"/>
          <w:color w:val="000000" w:themeColor="text1"/>
          <w:spacing w:val="0"/>
          <w:sz w:val="24"/>
          <w:szCs w:val="24"/>
          <w14:textFill>
            <w14:solidFill>
              <w14:schemeClr w14:val="tx1"/>
            </w14:solidFill>
          </w14:textFill>
        </w:rPr>
        <w:t xml:space="preserve">Conceptualizing </w:t>
      </w:r>
      <w:r>
        <w:rPr>
          <w:rFonts w:hint="default" w:ascii="Arial" w:hAnsi="Arial" w:eastAsia="Droid Serif" w:cs="Arial"/>
          <w:b w:val="0"/>
          <w:bCs w:val="0"/>
          <w:i w:val="0"/>
          <w:iCs w:val="0"/>
          <w:caps w:val="0"/>
          <w:color w:val="000000" w:themeColor="text1"/>
          <w:spacing w:val="0"/>
          <w:sz w:val="24"/>
          <w:szCs w:val="24"/>
          <w:lang w:val="en-PH"/>
          <w14:textFill>
            <w14:solidFill>
              <w14:schemeClr w14:val="tx1"/>
            </w14:solidFill>
          </w14:textFill>
        </w:rPr>
        <w:t>p</w:t>
      </w:r>
      <w:r>
        <w:rPr>
          <w:rFonts w:hint="default" w:ascii="Arial" w:hAnsi="Arial" w:eastAsia="Droid Serif" w:cs="Arial"/>
          <w:b w:val="0"/>
          <w:bCs w:val="0"/>
          <w:i w:val="0"/>
          <w:iCs w:val="0"/>
          <w:caps w:val="0"/>
          <w:color w:val="000000" w:themeColor="text1"/>
          <w:spacing w:val="0"/>
          <w:sz w:val="24"/>
          <w:szCs w:val="24"/>
          <w14:textFill>
            <w14:solidFill>
              <w14:schemeClr w14:val="tx1"/>
            </w14:solidFill>
          </w14:textFill>
        </w:rPr>
        <w:t xml:space="preserve">erseverance in </w:t>
      </w:r>
      <w:r>
        <w:rPr>
          <w:rFonts w:hint="default" w:ascii="Arial" w:hAnsi="Arial" w:eastAsia="Droid Serif" w:cs="Arial"/>
          <w:b w:val="0"/>
          <w:bCs w:val="0"/>
          <w:i w:val="0"/>
          <w:iCs w:val="0"/>
          <w:caps w:val="0"/>
          <w:color w:val="000000" w:themeColor="text1"/>
          <w:spacing w:val="0"/>
          <w:sz w:val="24"/>
          <w:szCs w:val="24"/>
          <w:lang w:val="en-PH"/>
          <w14:textFill>
            <w14:solidFill>
              <w14:schemeClr w14:val="tx1"/>
            </w14:solidFill>
          </w14:textFill>
        </w:rPr>
        <w:t>p</w:t>
      </w:r>
      <w:r>
        <w:rPr>
          <w:rFonts w:hint="default" w:ascii="Arial" w:hAnsi="Arial" w:eastAsia="Droid Serif" w:cs="Arial"/>
          <w:b w:val="0"/>
          <w:bCs w:val="0"/>
          <w:i w:val="0"/>
          <w:iCs w:val="0"/>
          <w:caps w:val="0"/>
          <w:color w:val="000000" w:themeColor="text1"/>
          <w:spacing w:val="0"/>
          <w:sz w:val="24"/>
          <w:szCs w:val="24"/>
          <w14:textFill>
            <w14:solidFill>
              <w14:schemeClr w14:val="tx1"/>
            </w14:solidFill>
          </w14:textFill>
        </w:rPr>
        <w:t xml:space="preserve">roblem </w:t>
      </w:r>
      <w:r>
        <w:rPr>
          <w:rFonts w:hint="default" w:ascii="Arial" w:hAnsi="Arial" w:eastAsia="Droid Serif" w:cs="Arial"/>
          <w:b w:val="0"/>
          <w:bCs w:val="0"/>
          <w:i w:val="0"/>
          <w:iCs w:val="0"/>
          <w:caps w:val="0"/>
          <w:color w:val="000000" w:themeColor="text1"/>
          <w:spacing w:val="0"/>
          <w:sz w:val="24"/>
          <w:szCs w:val="24"/>
          <w:lang w:val="en-PH"/>
          <w14:textFill>
            <w14:solidFill>
              <w14:schemeClr w14:val="tx1"/>
            </w14:solidFill>
          </w14:textFill>
        </w:rPr>
        <w:t>s</w:t>
      </w:r>
      <w:r>
        <w:rPr>
          <w:rFonts w:hint="default" w:ascii="Arial" w:hAnsi="Arial" w:eastAsia="Droid Serif" w:cs="Arial"/>
          <w:b w:val="0"/>
          <w:bCs w:val="0"/>
          <w:i w:val="0"/>
          <w:iCs w:val="0"/>
          <w:caps w:val="0"/>
          <w:color w:val="000000" w:themeColor="text1"/>
          <w:spacing w:val="0"/>
          <w:sz w:val="24"/>
          <w:szCs w:val="24"/>
          <w14:textFill>
            <w14:solidFill>
              <w14:schemeClr w14:val="tx1"/>
            </w14:solidFill>
          </w14:textFill>
        </w:rPr>
        <w:t xml:space="preserve">olving as </w:t>
      </w:r>
      <w:r>
        <w:rPr>
          <w:rFonts w:hint="default" w:ascii="Arial" w:hAnsi="Arial" w:eastAsia="Droid Serif" w:cs="Arial"/>
          <w:b w:val="0"/>
          <w:bCs w:val="0"/>
          <w:i w:val="0"/>
          <w:iCs w:val="0"/>
          <w:caps w:val="0"/>
          <w:color w:val="000000" w:themeColor="text1"/>
          <w:spacing w:val="0"/>
          <w:sz w:val="24"/>
          <w:szCs w:val="24"/>
          <w:lang w:val="en-US"/>
          <w14:textFill>
            <w14:solidFill>
              <w14:schemeClr w14:val="tx1"/>
            </w14:solidFill>
          </w14:textFill>
        </w:rPr>
        <w:tab/>
      </w:r>
      <w:r>
        <w:rPr>
          <w:rFonts w:hint="default" w:ascii="Arial" w:hAnsi="Arial" w:eastAsia="Droid Serif" w:cs="Arial"/>
          <w:b w:val="0"/>
          <w:bCs w:val="0"/>
          <w:i w:val="0"/>
          <w:iCs w:val="0"/>
          <w:caps w:val="0"/>
          <w:color w:val="000000" w:themeColor="text1"/>
          <w:spacing w:val="0"/>
          <w:sz w:val="24"/>
          <w:szCs w:val="24"/>
          <w:lang w:val="en-PH"/>
          <w14:textFill>
            <w14:solidFill>
              <w14:schemeClr w14:val="tx1"/>
            </w14:solidFill>
          </w14:textFill>
        </w:rPr>
        <w:t>c</w:t>
      </w:r>
      <w:r>
        <w:rPr>
          <w:rFonts w:hint="default" w:ascii="Arial" w:hAnsi="Arial" w:eastAsia="Droid Serif" w:cs="Arial"/>
          <w:b w:val="0"/>
          <w:bCs w:val="0"/>
          <w:i w:val="0"/>
          <w:iCs w:val="0"/>
          <w:caps w:val="0"/>
          <w:color w:val="000000" w:themeColor="text1"/>
          <w:spacing w:val="0"/>
          <w:sz w:val="24"/>
          <w:szCs w:val="24"/>
          <w14:textFill>
            <w14:solidFill>
              <w14:schemeClr w14:val="tx1"/>
            </w14:solidFill>
          </w14:textFill>
        </w:rPr>
        <w:t xml:space="preserve">ollective </w:t>
      </w:r>
      <w:r>
        <w:rPr>
          <w:rFonts w:hint="default" w:ascii="Arial" w:hAnsi="Arial" w:eastAsia="Droid Serif" w:cs="Arial"/>
          <w:b w:val="0"/>
          <w:bCs w:val="0"/>
          <w:i w:val="0"/>
          <w:iCs w:val="0"/>
          <w:caps w:val="0"/>
          <w:color w:val="000000" w:themeColor="text1"/>
          <w:spacing w:val="0"/>
          <w:sz w:val="24"/>
          <w:szCs w:val="24"/>
          <w:lang w:val="en-PH"/>
          <w14:textFill>
            <w14:solidFill>
              <w14:schemeClr w14:val="tx1"/>
            </w14:solidFill>
          </w14:textFill>
        </w:rPr>
        <w:t>e</w:t>
      </w:r>
      <w:r>
        <w:rPr>
          <w:rFonts w:hint="default" w:ascii="Arial" w:hAnsi="Arial" w:eastAsia="Droid Serif" w:cs="Arial"/>
          <w:b w:val="0"/>
          <w:bCs w:val="0"/>
          <w:i w:val="0"/>
          <w:iCs w:val="0"/>
          <w:caps w:val="0"/>
          <w:color w:val="000000" w:themeColor="text1"/>
          <w:spacing w:val="0"/>
          <w:sz w:val="24"/>
          <w:szCs w:val="24"/>
          <w14:textFill>
            <w14:solidFill>
              <w14:schemeClr w14:val="tx1"/>
            </w14:solidFill>
          </w14:textFill>
        </w:rPr>
        <w:t>nterprise</w:t>
      </w:r>
      <w:r>
        <w:rPr>
          <w:rFonts w:hint="default" w:ascii="Arial" w:hAnsi="Arial" w:eastAsia="Droid Serif" w:cs="Arial"/>
          <w:b w:val="0"/>
          <w:bCs w:val="0"/>
          <w:i w:val="0"/>
          <w:iCs w:val="0"/>
          <w:caps w:val="0"/>
          <w:color w:val="000000" w:themeColor="text1"/>
          <w:spacing w:val="0"/>
          <w:sz w:val="24"/>
          <w:szCs w:val="24"/>
          <w:lang w:val="en-PH"/>
          <w14:textFill>
            <w14:solidFill>
              <w14:schemeClr w14:val="tx1"/>
            </w14:solidFill>
          </w14:textFill>
        </w:rPr>
        <w:t xml:space="preserve">. </w:t>
      </w:r>
      <w:r>
        <w:rPr>
          <w:rFonts w:hint="default" w:ascii="Arial" w:hAnsi="Arial" w:eastAsia="Droid Serif" w:cs="Arial"/>
          <w:b w:val="0"/>
          <w:bCs w:val="0"/>
          <w:i/>
          <w:iCs/>
          <w:caps w:val="0"/>
          <w:color w:val="000000" w:themeColor="text1"/>
          <w:spacing w:val="0"/>
          <w:sz w:val="24"/>
          <w:szCs w:val="24"/>
          <w:lang w:val="en-PH"/>
          <w14:textFill>
            <w14:solidFill>
              <w14:schemeClr w14:val="tx1"/>
            </w14:solidFill>
          </w14:textFill>
        </w:rPr>
        <w:t>Mathematical Thinking and Learning, 19</w:t>
      </w:r>
      <w:r>
        <w:rPr>
          <w:rFonts w:hint="default" w:ascii="Arial" w:hAnsi="Arial" w:eastAsia="Droid Serif" w:cs="Arial"/>
          <w:b w:val="0"/>
          <w:bCs w:val="0"/>
          <w:i w:val="0"/>
          <w:iCs w:val="0"/>
          <w:caps w:val="0"/>
          <w:color w:val="000000" w:themeColor="text1"/>
          <w:spacing w:val="0"/>
          <w:sz w:val="24"/>
          <w:szCs w:val="24"/>
          <w:lang w:val="en-PH"/>
          <w14:textFill>
            <w14:solidFill>
              <w14:schemeClr w14:val="tx1"/>
            </w14:solidFill>
          </w14:textFill>
        </w:rPr>
        <w:t xml:space="preserve">(2), 22-32. </w:t>
      </w:r>
      <w:r>
        <w:rPr>
          <w:rFonts w:hint="default" w:ascii="Arial" w:hAnsi="Arial" w:eastAsia="Droid Serif" w:cs="Arial"/>
          <w:b w:val="0"/>
          <w:bCs w:val="0"/>
          <w:i w:val="0"/>
          <w:iCs w:val="0"/>
          <w:caps w:val="0"/>
          <w:color w:val="000000" w:themeColor="text1"/>
          <w:spacing w:val="0"/>
          <w:sz w:val="24"/>
          <w:szCs w:val="24"/>
          <w:lang w:val="en-US"/>
          <w14:textFill>
            <w14:solidFill>
              <w14:schemeClr w14:val="tx1"/>
            </w14:solidFill>
          </w14:textFill>
        </w:rPr>
        <w:tab/>
      </w:r>
      <w:r>
        <w:rPr>
          <w:rFonts w:hint="default" w:ascii="Arial" w:hAnsi="Arial" w:eastAsia="Droid Serif"/>
          <w:b w:val="0"/>
          <w:bCs w:val="0"/>
          <w:i w:val="0"/>
          <w:iCs w:val="0"/>
          <w:caps w:val="0"/>
          <w:color w:val="000000" w:themeColor="text1"/>
          <w:spacing w:val="0"/>
          <w:sz w:val="24"/>
          <w:szCs w:val="24"/>
          <w:lang w:val="en-PH"/>
          <w14:textFill>
            <w14:solidFill>
              <w14:schemeClr w14:val="tx1"/>
            </w14:solidFill>
          </w14:textFill>
        </w:rPr>
        <w:t>https://www.tandfonline.com/doi/abs/10.1080/10986065.2017.1295417?sc</w:t>
      </w:r>
      <w:r>
        <w:rPr>
          <w:rFonts w:hint="default" w:ascii="Arial" w:hAnsi="Arial" w:eastAsia="Droid Serif"/>
          <w:b w:val="0"/>
          <w:bCs w:val="0"/>
          <w:i w:val="0"/>
          <w:iCs w:val="0"/>
          <w:caps w:val="0"/>
          <w:color w:val="000000" w:themeColor="text1"/>
          <w:spacing w:val="0"/>
          <w:sz w:val="24"/>
          <w:szCs w:val="24"/>
          <w:lang w:val="en-US"/>
          <w14:textFill>
            <w14:solidFill>
              <w14:schemeClr w14:val="tx1"/>
            </w14:solidFill>
          </w14:textFill>
        </w:rPr>
        <w:tab/>
      </w:r>
      <w:r>
        <w:rPr>
          <w:rFonts w:hint="default" w:ascii="Arial" w:hAnsi="Arial" w:eastAsia="Droid Serif"/>
          <w:b w:val="0"/>
          <w:bCs w:val="0"/>
          <w:i w:val="0"/>
          <w:iCs w:val="0"/>
          <w:caps w:val="0"/>
          <w:color w:val="000000" w:themeColor="text1"/>
          <w:spacing w:val="0"/>
          <w:sz w:val="24"/>
          <w:szCs w:val="24"/>
          <w:lang w:val="en-PH"/>
          <w14:textFill>
            <w14:solidFill>
              <w14:schemeClr w14:val="tx1"/>
            </w14:solidFill>
          </w14:textFill>
        </w:rPr>
        <w:t>roll=top&amp;needAccess=true&amp;journalCode=hmtl20</w:t>
      </w: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b w:val="0"/>
          <w:bCs w:val="0"/>
          <w:color w:val="000000" w:themeColor="text1"/>
          <w:sz w:val="24"/>
          <w:szCs w:val="24"/>
          <w:lang w:val="en-PH"/>
          <w14:textFill>
            <w14:solidFill>
              <w14:schemeClr w14:val="tx1"/>
            </w14:solidFill>
          </w14:textFill>
        </w:rPr>
      </w:pPr>
    </w:p>
    <w:p>
      <w:pPr>
        <w:jc w:val="both"/>
        <w:rPr>
          <w:rFonts w:hint="default" w:ascii="Arial" w:hAnsi="Arial" w:eastAsia="SimSun" w:cs="Arial"/>
          <w:color w:val="auto"/>
          <w:sz w:val="24"/>
          <w:szCs w:val="24"/>
          <w:lang w:val="en-PH"/>
        </w:rPr>
      </w:pPr>
      <w:r>
        <w:rPr>
          <w:rFonts w:hint="default" w:ascii="Arial" w:hAnsi="Arial" w:eastAsia="SimSun" w:cs="Arial"/>
          <w:color w:val="auto"/>
          <w:sz w:val="24"/>
          <w:szCs w:val="24"/>
          <w:lang w:val="en-PH"/>
        </w:rPr>
        <w:t xml:space="preserve">Sil, N. C. (2017). </w:t>
      </w:r>
      <w:r>
        <w:rPr>
          <w:rFonts w:hint="default" w:ascii="Arial" w:hAnsi="Arial" w:eastAsia="SimSun" w:cs="Arial"/>
          <w:i/>
          <w:iCs/>
          <w:color w:val="auto"/>
          <w:sz w:val="24"/>
          <w:szCs w:val="24"/>
        </w:rPr>
        <w:t xml:space="preserve">Use of </w:t>
      </w:r>
      <w:r>
        <w:rPr>
          <w:rFonts w:hint="default" w:ascii="Arial" w:hAnsi="Arial" w:eastAsia="SimSun" w:cs="Arial"/>
          <w:i/>
          <w:iCs/>
          <w:color w:val="auto"/>
          <w:sz w:val="24"/>
          <w:szCs w:val="24"/>
          <w:lang w:val="en-PH"/>
        </w:rPr>
        <w:t>m</w:t>
      </w:r>
      <w:r>
        <w:rPr>
          <w:rFonts w:hint="default" w:ascii="Arial" w:hAnsi="Arial" w:eastAsia="SimSun" w:cs="Arial"/>
          <w:i/>
          <w:iCs/>
          <w:color w:val="auto"/>
          <w:sz w:val="24"/>
          <w:szCs w:val="24"/>
        </w:rPr>
        <w:t xml:space="preserve">otivational </w:t>
      </w:r>
      <w:r>
        <w:rPr>
          <w:rFonts w:hint="default" w:ascii="Arial" w:hAnsi="Arial" w:eastAsia="SimSun" w:cs="Arial"/>
          <w:i/>
          <w:iCs/>
          <w:color w:val="auto"/>
          <w:sz w:val="24"/>
          <w:szCs w:val="24"/>
          <w:lang w:val="en-PH"/>
        </w:rPr>
        <w:t>s</w:t>
      </w:r>
      <w:r>
        <w:rPr>
          <w:rFonts w:hint="default" w:ascii="Arial" w:hAnsi="Arial" w:eastAsia="SimSun" w:cs="Arial"/>
          <w:i/>
          <w:iCs/>
          <w:color w:val="auto"/>
          <w:sz w:val="24"/>
          <w:szCs w:val="24"/>
        </w:rPr>
        <w:t xml:space="preserve">trategies in English </w:t>
      </w:r>
      <w:r>
        <w:rPr>
          <w:rFonts w:hint="default" w:ascii="Arial" w:hAnsi="Arial" w:eastAsia="SimSun" w:cs="Arial"/>
          <w:i/>
          <w:iCs/>
          <w:color w:val="auto"/>
          <w:sz w:val="24"/>
          <w:szCs w:val="24"/>
          <w:lang w:val="en-PH"/>
        </w:rPr>
        <w:t>c</w:t>
      </w:r>
      <w:r>
        <w:rPr>
          <w:rFonts w:hint="default" w:ascii="Arial" w:hAnsi="Arial" w:eastAsia="SimSun" w:cs="Arial"/>
          <w:i/>
          <w:iCs/>
          <w:color w:val="auto"/>
          <w:sz w:val="24"/>
          <w:szCs w:val="24"/>
        </w:rPr>
        <w:t>lassroom</w:t>
      </w:r>
      <w:r>
        <w:rPr>
          <w:rFonts w:hint="default" w:ascii="Arial" w:hAnsi="Arial" w:eastAsia="SimSun" w:cs="Arial"/>
          <w:i/>
          <w:iCs/>
          <w:color w:val="auto"/>
          <w:sz w:val="24"/>
          <w:szCs w:val="24"/>
          <w:lang w:val="en-PH"/>
        </w:rPr>
        <w:t>s</w:t>
      </w:r>
      <w:r>
        <w:rPr>
          <w:rFonts w:hint="default" w:ascii="Arial" w:hAnsi="Arial" w:eastAsia="SimSun" w:cs="Arial"/>
          <w:i/>
          <w:iCs/>
          <w:color w:val="auto"/>
          <w:sz w:val="24"/>
          <w:szCs w:val="24"/>
        </w:rPr>
        <w:t xml:space="preserve">: </w:t>
      </w:r>
      <w:r>
        <w:rPr>
          <w:rFonts w:hint="default" w:ascii="Arial" w:hAnsi="Arial" w:eastAsia="SimSun" w:cs="Arial"/>
          <w:i/>
          <w:iCs/>
          <w:color w:val="auto"/>
          <w:sz w:val="24"/>
          <w:szCs w:val="24"/>
          <w:lang w:val="en-US"/>
        </w:rPr>
        <w:tab/>
      </w:r>
      <w:r>
        <w:rPr>
          <w:rFonts w:hint="default" w:ascii="Arial" w:hAnsi="Arial" w:eastAsia="SimSun" w:cs="Arial"/>
          <w:i/>
          <w:iCs/>
          <w:color w:val="auto"/>
          <w:sz w:val="24"/>
          <w:szCs w:val="24"/>
        </w:rPr>
        <w:t xml:space="preserve">Perceptions of Bangladeshi </w:t>
      </w:r>
      <w:r>
        <w:rPr>
          <w:rFonts w:hint="default" w:ascii="Arial" w:hAnsi="Arial" w:eastAsia="SimSun" w:cs="Arial"/>
          <w:i/>
          <w:iCs/>
          <w:color w:val="auto"/>
          <w:sz w:val="24"/>
          <w:szCs w:val="24"/>
          <w:lang w:val="en-PH"/>
        </w:rPr>
        <w:t>s</w:t>
      </w:r>
      <w:r>
        <w:rPr>
          <w:rFonts w:hint="default" w:ascii="Arial" w:hAnsi="Arial" w:eastAsia="SimSun" w:cs="Arial"/>
          <w:i/>
          <w:iCs/>
          <w:color w:val="auto"/>
          <w:sz w:val="24"/>
          <w:szCs w:val="24"/>
        </w:rPr>
        <w:t xml:space="preserve">econdary </w:t>
      </w:r>
      <w:r>
        <w:rPr>
          <w:rFonts w:hint="default" w:ascii="Arial" w:hAnsi="Arial" w:eastAsia="SimSun" w:cs="Arial"/>
          <w:i/>
          <w:iCs/>
          <w:color w:val="auto"/>
          <w:sz w:val="24"/>
          <w:szCs w:val="24"/>
          <w:lang w:val="en-PH"/>
        </w:rPr>
        <w:t>s</w:t>
      </w:r>
      <w:r>
        <w:rPr>
          <w:rFonts w:hint="default" w:ascii="Arial" w:hAnsi="Arial" w:eastAsia="SimSun" w:cs="Arial"/>
          <w:i/>
          <w:iCs/>
          <w:color w:val="auto"/>
          <w:sz w:val="24"/>
          <w:szCs w:val="24"/>
        </w:rPr>
        <w:t xml:space="preserve">chool English </w:t>
      </w:r>
      <w:r>
        <w:rPr>
          <w:rFonts w:hint="default" w:ascii="Arial" w:hAnsi="Arial" w:eastAsia="SimSun" w:cs="Arial"/>
          <w:i/>
          <w:iCs/>
          <w:color w:val="auto"/>
          <w:sz w:val="24"/>
          <w:szCs w:val="24"/>
          <w:lang w:val="en-PH"/>
        </w:rPr>
        <w:t>t</w:t>
      </w:r>
      <w:r>
        <w:rPr>
          <w:rFonts w:hint="default" w:ascii="Arial" w:hAnsi="Arial" w:eastAsia="SimSun" w:cs="Arial"/>
          <w:i/>
          <w:iCs/>
          <w:color w:val="auto"/>
          <w:sz w:val="24"/>
          <w:szCs w:val="24"/>
        </w:rPr>
        <w:t xml:space="preserve">eachers and </w:t>
      </w:r>
      <w:r>
        <w:rPr>
          <w:rFonts w:hint="default" w:ascii="Arial" w:hAnsi="Arial" w:eastAsia="SimSun" w:cs="Arial"/>
          <w:i/>
          <w:iCs/>
          <w:color w:val="auto"/>
          <w:sz w:val="24"/>
          <w:szCs w:val="24"/>
          <w:lang w:val="en-US"/>
        </w:rPr>
        <w:tab/>
      </w:r>
      <w:r>
        <w:rPr>
          <w:rFonts w:hint="default" w:ascii="Arial" w:hAnsi="Arial" w:eastAsia="SimSun" w:cs="Arial"/>
          <w:i/>
          <w:iCs/>
          <w:color w:val="auto"/>
          <w:sz w:val="24"/>
          <w:szCs w:val="24"/>
          <w:lang w:val="en-PH"/>
        </w:rPr>
        <w:t>s</w:t>
      </w:r>
      <w:r>
        <w:rPr>
          <w:rFonts w:hint="default" w:ascii="Arial" w:hAnsi="Arial" w:eastAsia="SimSun" w:cs="Arial"/>
          <w:i/>
          <w:iCs/>
          <w:color w:val="auto"/>
          <w:sz w:val="24"/>
          <w:szCs w:val="24"/>
        </w:rPr>
        <w:t>tudents</w:t>
      </w:r>
      <w:r>
        <w:rPr>
          <w:rFonts w:hint="default" w:ascii="Arial" w:hAnsi="Arial" w:eastAsia="SimSun" w:cs="Arial"/>
          <w:color w:val="auto"/>
          <w:sz w:val="24"/>
          <w:szCs w:val="24"/>
          <w:lang w:val="en-PH"/>
        </w:rPr>
        <w:t xml:space="preserve">. Retrieved </w:t>
      </w:r>
      <w:r>
        <w:rPr>
          <w:rFonts w:hint="default" w:ascii="Arial" w:hAnsi="Arial" w:eastAsia="SimSun" w:cs="Arial"/>
          <w:color w:val="auto"/>
          <w:sz w:val="24"/>
          <w:szCs w:val="24"/>
          <w:u w:val="none"/>
          <w:lang w:val="en-PH"/>
        </w:rPr>
        <w:t xml:space="preserve">from </w:t>
      </w:r>
      <w:r>
        <w:rPr>
          <w:rFonts w:hint="default" w:ascii="Arial" w:hAnsi="Arial" w:eastAsia="SimSun" w:cs="Arial"/>
          <w:color w:val="auto"/>
          <w:sz w:val="24"/>
          <w:szCs w:val="24"/>
          <w:u w:val="none"/>
          <w:lang w:val="en-US"/>
        </w:rPr>
        <w:tab/>
      </w:r>
      <w:r>
        <w:rPr>
          <w:rFonts w:hint="default" w:ascii="Arial" w:hAnsi="Arial" w:eastAsia="SimSun" w:cs="Arial"/>
          <w:color w:val="auto"/>
          <w:sz w:val="24"/>
          <w:szCs w:val="24"/>
          <w:u w:val="none"/>
        </w:rPr>
        <w:fldChar w:fldCharType="begin"/>
      </w:r>
      <w:r>
        <w:rPr>
          <w:rFonts w:hint="default" w:ascii="Arial" w:hAnsi="Arial" w:eastAsia="SimSun" w:cs="Arial"/>
          <w:color w:val="auto"/>
          <w:sz w:val="24"/>
          <w:szCs w:val="24"/>
          <w:u w:val="none"/>
        </w:rPr>
        <w:instrText xml:space="preserve"> HYPERLINK "https://pdfs.semanticscholar.org/43f7/5fb410ca245d251897219be90f3235f3e369.pdf" </w:instrText>
      </w:r>
      <w:r>
        <w:rPr>
          <w:rFonts w:hint="default" w:ascii="Arial" w:hAnsi="Arial" w:eastAsia="SimSun" w:cs="Arial"/>
          <w:color w:val="auto"/>
          <w:sz w:val="24"/>
          <w:szCs w:val="24"/>
          <w:u w:val="none"/>
        </w:rPr>
        <w:fldChar w:fldCharType="separate"/>
      </w:r>
      <w:r>
        <w:rPr>
          <w:rStyle w:val="10"/>
          <w:rFonts w:hint="default" w:ascii="Arial" w:hAnsi="Arial" w:eastAsia="SimSun" w:cs="Arial"/>
          <w:color w:val="auto"/>
          <w:sz w:val="24"/>
          <w:szCs w:val="24"/>
          <w:u w:val="none"/>
        </w:rPr>
        <w:t>https://pdfs.semanticscholar.org/43f7/5fb410ca245d251897219be90f3235f</w:t>
      </w:r>
      <w:r>
        <w:rPr>
          <w:rStyle w:val="10"/>
          <w:rFonts w:hint="default" w:ascii="Arial" w:hAnsi="Arial" w:eastAsia="SimSun" w:cs="Arial"/>
          <w:color w:val="auto"/>
          <w:sz w:val="24"/>
          <w:szCs w:val="24"/>
          <w:u w:val="none"/>
          <w:lang w:val="en-US"/>
        </w:rPr>
        <w:tab/>
      </w:r>
      <w:r>
        <w:rPr>
          <w:rStyle w:val="10"/>
          <w:rFonts w:hint="default" w:ascii="Arial" w:hAnsi="Arial" w:eastAsia="SimSun" w:cs="Arial"/>
          <w:color w:val="auto"/>
          <w:sz w:val="24"/>
          <w:szCs w:val="24"/>
          <w:u w:val="none"/>
        </w:rPr>
        <w:t>3e369.pdf</w:t>
      </w:r>
      <w:r>
        <w:rPr>
          <w:rFonts w:hint="default" w:ascii="Arial" w:hAnsi="Arial" w:eastAsia="SimSun" w:cs="Arial"/>
          <w:color w:val="auto"/>
          <w:sz w:val="24"/>
          <w:szCs w:val="24"/>
          <w:u w:val="none"/>
        </w:rPr>
        <w:fldChar w:fldCharType="end"/>
      </w:r>
    </w:p>
    <w:p>
      <w:pPr>
        <w:jc w:val="both"/>
        <w:rPr>
          <w:rFonts w:hint="default" w:ascii="Arial" w:hAnsi="Arial" w:eastAsia="SimSun" w:cs="Arial"/>
          <w:color w:val="auto"/>
          <w:sz w:val="24"/>
          <w:szCs w:val="24"/>
        </w:rPr>
      </w:pP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color w:val="000000" w:themeColor="text1"/>
          <w:sz w:val="24"/>
          <w:szCs w:val="24"/>
          <w:lang w:val="en-PH"/>
          <w14:textFill>
            <w14:solidFill>
              <w14:schemeClr w14:val="tx1"/>
            </w14:solidFill>
          </w14:textFill>
        </w:rPr>
      </w:pPr>
      <w:r>
        <w:rPr>
          <w:rFonts w:hint="default" w:ascii="Arial" w:hAnsi="Arial" w:eastAsia="SimSun" w:cs="Arial"/>
          <w:b w:val="0"/>
          <w:bCs w:val="0"/>
          <w:color w:val="000000" w:themeColor="text1"/>
          <w:sz w:val="24"/>
          <w:szCs w:val="24"/>
          <w:lang w:val="en-PH"/>
          <w14:textFill>
            <w14:solidFill>
              <w14:schemeClr w14:val="tx1"/>
            </w14:solidFill>
          </w14:textFill>
        </w:rPr>
        <w:t xml:space="preserve">Sheffield, L. J. (2014). </w:t>
      </w:r>
      <w:r>
        <w:rPr>
          <w:rFonts w:hint="default" w:ascii="Arial" w:hAnsi="Arial" w:eastAsia="Georgia" w:cs="Arial"/>
          <w:b w:val="0"/>
          <w:bCs w:val="0"/>
          <w:i w:val="0"/>
          <w:iCs w:val="0"/>
          <w:caps w:val="0"/>
          <w:color w:val="000000" w:themeColor="text1"/>
          <w:spacing w:val="0"/>
          <w:sz w:val="24"/>
          <w:szCs w:val="24"/>
          <w:shd w:val="clear" w:fill="FCFCFC"/>
          <w14:textFill>
            <w14:solidFill>
              <w14:schemeClr w14:val="tx1"/>
            </w14:solidFill>
          </w14:textFill>
        </w:rPr>
        <w:t xml:space="preserve">Creativity and school mathematics: some modest </w:t>
      </w:r>
      <w:r>
        <w:rPr>
          <w:rFonts w:hint="default" w:ascii="Arial" w:hAnsi="Arial" w:eastAsia="Georgia" w:cs="Arial"/>
          <w:b w:val="0"/>
          <w:bCs w:val="0"/>
          <w:i w:val="0"/>
          <w:iCs w:val="0"/>
          <w:caps w:val="0"/>
          <w:color w:val="000000" w:themeColor="text1"/>
          <w:spacing w:val="0"/>
          <w:sz w:val="24"/>
          <w:szCs w:val="24"/>
          <w:shd w:val="clear" w:fill="FCFCFC"/>
          <w:lang w:val="en-US"/>
          <w14:textFill>
            <w14:solidFill>
              <w14:schemeClr w14:val="tx1"/>
            </w14:solidFill>
          </w14:textFill>
        </w:rPr>
        <w:tab/>
      </w:r>
      <w:r>
        <w:rPr>
          <w:rFonts w:hint="default" w:ascii="Arial" w:hAnsi="Arial" w:eastAsia="Georgia" w:cs="Arial"/>
          <w:b w:val="0"/>
          <w:bCs w:val="0"/>
          <w:i w:val="0"/>
          <w:iCs w:val="0"/>
          <w:caps w:val="0"/>
          <w:color w:val="000000" w:themeColor="text1"/>
          <w:spacing w:val="0"/>
          <w:sz w:val="24"/>
          <w:szCs w:val="24"/>
          <w:shd w:val="clear" w:fill="FCFCFC"/>
          <w14:textFill>
            <w14:solidFill>
              <w14:schemeClr w14:val="tx1"/>
            </w14:solidFill>
          </w14:textFill>
        </w:rPr>
        <w:t>observations</w:t>
      </w:r>
      <w:r>
        <w:rPr>
          <w:rFonts w:hint="default" w:ascii="Arial" w:hAnsi="Arial" w:eastAsia="Georgia" w:cs="Arial"/>
          <w:b w:val="0"/>
          <w:bCs w:val="0"/>
          <w:i w:val="0"/>
          <w:iCs w:val="0"/>
          <w:caps w:val="0"/>
          <w:color w:val="000000" w:themeColor="text1"/>
          <w:spacing w:val="0"/>
          <w:sz w:val="24"/>
          <w:szCs w:val="24"/>
          <w:shd w:val="clear" w:fill="FCFCFC"/>
          <w:lang w:val="en-PH"/>
          <w14:textFill>
            <w14:solidFill>
              <w14:schemeClr w14:val="tx1"/>
            </w14:solidFill>
          </w14:textFill>
        </w:rPr>
        <w:t xml:space="preserve">. </w:t>
      </w:r>
      <w:r>
        <w:rPr>
          <w:rFonts w:hint="default" w:ascii="Arial" w:hAnsi="Arial" w:eastAsia="Georgia"/>
          <w:b w:val="0"/>
          <w:bCs w:val="0"/>
          <w:i w:val="0"/>
          <w:iCs w:val="0"/>
          <w:caps w:val="0"/>
          <w:color w:val="000000" w:themeColor="text1"/>
          <w:spacing w:val="0"/>
          <w:sz w:val="24"/>
          <w:szCs w:val="24"/>
          <w:shd w:val="clear" w:fill="FCFCFC"/>
          <w:lang w:val="en-PH"/>
          <w14:textFill>
            <w14:solidFill>
              <w14:schemeClr w14:val="tx1"/>
            </w14:solidFill>
          </w14:textFill>
        </w:rPr>
        <w:t>https://link.springer.com/article/10.1007/s11858-013-0484-8</w:t>
      </w: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color w:val="000000" w:themeColor="text1"/>
          <w:sz w:val="24"/>
          <w:szCs w:val="24"/>
          <w14:textFill>
            <w14:solidFill>
              <w14:schemeClr w14:val="tx1"/>
            </w14:solidFill>
          </w14:textFill>
        </w:rPr>
      </w:pPr>
    </w:p>
    <w:p>
      <w:pPr>
        <w:jc w:val="both"/>
        <w:rPr>
          <w:rFonts w:hint="default" w:ascii="Arial" w:hAnsi="Arial" w:eastAsia="SimSun" w:cs="Arial"/>
          <w:sz w:val="24"/>
          <w:szCs w:val="24"/>
          <w:lang w:val="en-PH"/>
        </w:rPr>
      </w:pPr>
      <w:r>
        <w:rPr>
          <w:rFonts w:hint="default" w:ascii="Arial" w:hAnsi="Arial" w:eastAsia="SimSun" w:cs="Arial"/>
          <w:sz w:val="24"/>
          <w:szCs w:val="24"/>
        </w:rPr>
        <w:t xml:space="preserve">Skipper, Y., &amp; Douglas, K. (2015). The influence of teacher feedback on children's </w:t>
      </w:r>
      <w:r>
        <w:rPr>
          <w:rFonts w:hint="default" w:ascii="Arial" w:hAnsi="Arial" w:eastAsia="SimSun" w:cs="Arial"/>
          <w:sz w:val="24"/>
          <w:szCs w:val="24"/>
          <w:lang w:val="en-PH"/>
        </w:rPr>
        <w:tab/>
      </w:r>
      <w:r>
        <w:rPr>
          <w:rFonts w:hint="default" w:ascii="Arial" w:hAnsi="Arial" w:eastAsia="SimSun" w:cs="Arial"/>
          <w:sz w:val="24"/>
          <w:szCs w:val="24"/>
        </w:rPr>
        <w:t xml:space="preserve">perceptions of student-teacher relationships. </w:t>
      </w:r>
      <w:r>
        <w:rPr>
          <w:rFonts w:hint="default" w:ascii="Arial" w:hAnsi="Arial" w:eastAsia="SimSun" w:cs="Arial"/>
          <w:i/>
          <w:iCs/>
          <w:sz w:val="24"/>
          <w:szCs w:val="24"/>
        </w:rPr>
        <w:t>British Journal of</w:t>
      </w:r>
      <w:r>
        <w:rPr>
          <w:rFonts w:hint="default" w:ascii="Arial" w:hAnsi="Arial" w:eastAsia="SimSun" w:cs="Arial"/>
          <w:i/>
          <w:iCs/>
          <w:sz w:val="24"/>
          <w:szCs w:val="24"/>
          <w:lang w:val="en-PH"/>
        </w:rPr>
        <w:t xml:space="preserve"> </w:t>
      </w:r>
      <w:r>
        <w:rPr>
          <w:rFonts w:hint="default" w:ascii="Arial" w:hAnsi="Arial" w:eastAsia="SimSun" w:cs="Arial"/>
          <w:i/>
          <w:iCs/>
          <w:sz w:val="24"/>
          <w:szCs w:val="24"/>
        </w:rPr>
        <w:t xml:space="preserve">Educational </w:t>
      </w:r>
      <w:r>
        <w:rPr>
          <w:rFonts w:hint="default" w:ascii="Arial" w:hAnsi="Arial" w:eastAsia="SimSun" w:cs="Arial"/>
          <w:i/>
          <w:iCs/>
          <w:sz w:val="24"/>
          <w:szCs w:val="24"/>
          <w:lang w:val="en-US"/>
        </w:rPr>
        <w:tab/>
      </w:r>
      <w:r>
        <w:rPr>
          <w:rFonts w:hint="default" w:ascii="Arial" w:hAnsi="Arial" w:eastAsia="SimSun" w:cs="Arial"/>
          <w:i/>
          <w:iCs/>
          <w:sz w:val="24"/>
          <w:szCs w:val="24"/>
        </w:rPr>
        <w:t>Psychology, 85</w:t>
      </w:r>
      <w:r>
        <w:rPr>
          <w:rFonts w:hint="default" w:ascii="Arial" w:hAnsi="Arial" w:eastAsia="SimSun" w:cs="Arial"/>
          <w:sz w:val="24"/>
          <w:szCs w:val="24"/>
        </w:rPr>
        <w:t>(3), 276. Retrieved fro</w:t>
      </w:r>
      <w:r>
        <w:rPr>
          <w:rFonts w:hint="default" w:ascii="Arial" w:hAnsi="Arial" w:eastAsia="SimSun" w:cs="Arial"/>
          <w:sz w:val="24"/>
          <w:szCs w:val="24"/>
          <w:lang w:val="en-PH"/>
        </w:rPr>
        <w:t xml:space="preserve">m </w:t>
      </w:r>
      <w:r>
        <w:rPr>
          <w:rFonts w:hint="default" w:ascii="Arial" w:hAnsi="Arial" w:eastAsia="SimSun" w:cs="Arial"/>
          <w:sz w:val="24"/>
          <w:szCs w:val="24"/>
          <w:lang w:val="en-US"/>
        </w:rPr>
        <w:tab/>
      </w:r>
      <w:r>
        <w:rPr>
          <w:rFonts w:hint="default" w:ascii="Arial" w:hAnsi="Arial" w:eastAsia="SimSun" w:cs="Arial"/>
          <w:sz w:val="24"/>
          <w:szCs w:val="24"/>
        </w:rPr>
        <w:t>https://goucher.idm.oclc.org/login?url=http://search.proquest.com.goucher.</w:t>
      </w:r>
      <w:r>
        <w:rPr>
          <w:rFonts w:hint="default" w:ascii="Arial" w:hAnsi="Arial" w:eastAsia="SimSun" w:cs="Arial"/>
          <w:sz w:val="24"/>
          <w:szCs w:val="24"/>
          <w:lang w:val="en-US"/>
        </w:rPr>
        <w:tab/>
      </w:r>
      <w:r>
        <w:rPr>
          <w:rFonts w:hint="default" w:ascii="Arial" w:hAnsi="Arial" w:eastAsia="SimSun" w:cs="Arial"/>
          <w:sz w:val="24"/>
          <w:szCs w:val="24"/>
        </w:rPr>
        <w:t>idm.oclc.org/d ocview/1705485710?accountid=11164</w:t>
      </w:r>
    </w:p>
    <w:p>
      <w:pPr>
        <w:jc w:val="both"/>
        <w:rPr>
          <w:rFonts w:hint="default" w:ascii="Arial" w:hAnsi="Arial" w:eastAsia="SimSun" w:cs="Arial"/>
          <w:sz w:val="24"/>
          <w:szCs w:val="24"/>
        </w:rPr>
      </w:pP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color w:val="000000" w:themeColor="text1"/>
          <w:sz w:val="24"/>
          <w:szCs w:val="24"/>
          <w14:textFill>
            <w14:solidFill>
              <w14:schemeClr w14:val="tx1"/>
            </w14:solidFill>
          </w14:textFill>
        </w:rPr>
      </w:pPr>
      <w:r>
        <w:rPr>
          <w:rFonts w:hint="default" w:ascii="Arial" w:hAnsi="Arial" w:eastAsia="SimSun" w:cs="Arial"/>
          <w:color w:val="000000" w:themeColor="text1"/>
          <w:sz w:val="24"/>
          <w:szCs w:val="24"/>
          <w14:textFill>
            <w14:solidFill>
              <w14:schemeClr w14:val="tx1"/>
            </w14:solidFill>
          </w14:textFill>
        </w:rPr>
        <w:t>Star, J. R. (2015).</w:t>
      </w:r>
      <w:r>
        <w:rPr>
          <w:rFonts w:hint="default" w:ascii="Arial" w:hAnsi="Arial" w:eastAsia="SimSun" w:cs="Arial"/>
          <w:i/>
          <w:iCs/>
          <w:color w:val="000000" w:themeColor="text1"/>
          <w:sz w:val="24"/>
          <w:szCs w:val="24"/>
          <w14:textFill>
            <w14:solidFill>
              <w14:schemeClr w14:val="tx1"/>
            </w14:solidFill>
          </w14:textFill>
        </w:rPr>
        <w:t xml:space="preserve"> When not to persevere – Nuances related to perseverance in </w:t>
      </w:r>
      <w:r>
        <w:rPr>
          <w:rFonts w:hint="default" w:ascii="Arial" w:hAnsi="Arial" w:eastAsia="SimSun" w:cs="Arial"/>
          <w:i/>
          <w:iCs/>
          <w:color w:val="000000" w:themeColor="text1"/>
          <w:sz w:val="24"/>
          <w:szCs w:val="24"/>
          <w:lang w:val="en-US"/>
          <w14:textFill>
            <w14:solidFill>
              <w14:schemeClr w14:val="tx1"/>
            </w14:solidFill>
          </w14:textFill>
        </w:rPr>
        <w:tab/>
      </w:r>
      <w:r>
        <w:rPr>
          <w:rFonts w:hint="default" w:ascii="Arial" w:hAnsi="Arial" w:eastAsia="SimSun" w:cs="Arial"/>
          <w:i/>
          <w:iCs/>
          <w:color w:val="000000" w:themeColor="text1"/>
          <w:sz w:val="24"/>
          <w:szCs w:val="24"/>
          <w14:textFill>
            <w14:solidFill>
              <w14:schemeClr w14:val="tx1"/>
            </w14:solidFill>
          </w14:textFill>
        </w:rPr>
        <w:t>mathematical problem solving</w:t>
      </w:r>
      <w:r>
        <w:rPr>
          <w:rFonts w:hint="default" w:ascii="Arial" w:hAnsi="Arial" w:eastAsia="SimSun" w:cs="Arial"/>
          <w:color w:val="000000" w:themeColor="text1"/>
          <w:sz w:val="24"/>
          <w:szCs w:val="24"/>
          <w14:textFill>
            <w14:solidFill>
              <w14:schemeClr w14:val="tx1"/>
            </w14:solidFill>
          </w14:textFill>
        </w:rPr>
        <w:t xml:space="preserve"> (White paper). Chicago, IL: Spencer </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s="Arial"/>
          <w:color w:val="000000" w:themeColor="text1"/>
          <w:sz w:val="24"/>
          <w:szCs w:val="24"/>
          <w14:textFill>
            <w14:solidFill>
              <w14:schemeClr w14:val="tx1"/>
            </w14:solidFill>
          </w14:textFill>
        </w:rPr>
        <w:t>Foundation. Retrieved from http://hub.mspnet.org/index.cfm/28127/.</w:t>
      </w: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color w:val="000000" w:themeColor="text1"/>
          <w:sz w:val="24"/>
          <w:szCs w:val="24"/>
          <w14:textFill>
            <w14:solidFill>
              <w14:schemeClr w14:val="tx1"/>
            </w14:solidFill>
          </w14:textFill>
        </w:rPr>
      </w:pPr>
    </w:p>
    <w:p>
      <w:pPr>
        <w:jc w:val="both"/>
        <w:rPr>
          <w:rFonts w:hint="default" w:ascii="Arial" w:hAnsi="Arial" w:cs="Arial"/>
          <w:b/>
          <w:bCs/>
          <w:sz w:val="24"/>
          <w:szCs w:val="24"/>
          <w:lang w:val="en-US"/>
        </w:rPr>
      </w:pPr>
      <w:r>
        <w:rPr>
          <w:rFonts w:hint="default" w:ascii="Arial" w:hAnsi="Arial" w:eastAsia="SimSun" w:cs="Arial"/>
          <w:sz w:val="24"/>
          <w:szCs w:val="24"/>
        </w:rPr>
        <w:t>Subramanian</w:t>
      </w:r>
      <w:r>
        <w:rPr>
          <w:rFonts w:hint="default" w:ascii="Arial" w:hAnsi="Arial" w:eastAsia="SimSun" w:cs="Arial"/>
          <w:sz w:val="24"/>
          <w:szCs w:val="24"/>
          <w:lang w:val="en-US"/>
        </w:rPr>
        <w:t>, A.</w:t>
      </w:r>
      <w:r>
        <w:rPr>
          <w:rFonts w:hint="default" w:ascii="Arial" w:hAnsi="Arial" w:eastAsia="SimSun" w:cs="Arial"/>
          <w:sz w:val="24"/>
          <w:szCs w:val="24"/>
          <w:lang w:val="en-PH"/>
        </w:rPr>
        <w:t xml:space="preserve"> (2016)</w:t>
      </w:r>
      <w:r>
        <w:rPr>
          <w:rFonts w:hint="default" w:ascii="Arial" w:hAnsi="Arial" w:eastAsia="SimSun" w:cs="Arial"/>
          <w:sz w:val="24"/>
          <w:szCs w:val="24"/>
          <w:lang w:val="en-US"/>
        </w:rPr>
        <w:t xml:space="preserve">. Time Management and academic achievement of the </w:t>
      </w:r>
      <w:r>
        <w:rPr>
          <w:rFonts w:hint="default" w:ascii="Arial" w:hAnsi="Arial" w:eastAsia="SimSun" w:cs="Arial"/>
          <w:sz w:val="24"/>
          <w:szCs w:val="24"/>
          <w:lang w:val="en-US"/>
        </w:rPr>
        <w:tab/>
      </w:r>
      <w:r>
        <w:rPr>
          <w:rFonts w:hint="default" w:ascii="Arial" w:hAnsi="Arial" w:eastAsia="SimSun" w:cs="Arial"/>
          <w:sz w:val="24"/>
          <w:szCs w:val="24"/>
          <w:lang w:val="en-US"/>
        </w:rPr>
        <w:t xml:space="preserve">higher secondary school students. </w:t>
      </w:r>
      <w:r>
        <w:rPr>
          <w:rFonts w:hint="default" w:ascii="Arial" w:hAnsi="Arial" w:eastAsia="SimSun" w:cs="Arial"/>
          <w:i/>
          <w:iCs/>
          <w:sz w:val="24"/>
          <w:szCs w:val="24"/>
        </w:rPr>
        <w:t xml:space="preserve">International Journal of Research - </w:t>
      </w:r>
      <w:r>
        <w:rPr>
          <w:rFonts w:hint="default" w:ascii="Arial" w:hAnsi="Arial" w:eastAsia="SimSun" w:cs="Arial"/>
          <w:i/>
          <w:iCs/>
          <w:sz w:val="24"/>
          <w:szCs w:val="24"/>
          <w:lang w:val="en-US"/>
        </w:rPr>
        <w:tab/>
      </w:r>
      <w:r>
        <w:rPr>
          <w:rFonts w:hint="default" w:ascii="Arial" w:hAnsi="Arial" w:eastAsia="SimSun" w:cs="Arial"/>
          <w:i/>
          <w:iCs/>
          <w:sz w:val="24"/>
          <w:szCs w:val="24"/>
        </w:rPr>
        <w:t>Granthaalayah, 4</w:t>
      </w:r>
      <w:r>
        <w:rPr>
          <w:rFonts w:hint="default" w:ascii="Arial" w:hAnsi="Arial" w:eastAsia="SimSun" w:cs="Arial"/>
          <w:sz w:val="24"/>
          <w:szCs w:val="24"/>
        </w:rPr>
        <w:t>(12), 6-15. https://doi.org/10.5281/zenodo.230852.</w:t>
      </w:r>
    </w:p>
    <w:p>
      <w:pPr>
        <w:jc w:val="both"/>
        <w:rPr>
          <w:rFonts w:hint="default" w:ascii="Arial" w:hAnsi="Arial" w:cs="Arial"/>
          <w:sz w:val="24"/>
          <w:szCs w:val="24"/>
        </w:rPr>
      </w:pPr>
    </w:p>
    <w:p>
      <w:pPr>
        <w:jc w:val="both"/>
        <w:rPr>
          <w:rFonts w:hint="default" w:ascii="Arial" w:hAnsi="Arial" w:eastAsia="STIXGeneral-Bold" w:cs="Arial"/>
          <w:b w:val="0"/>
          <w:bCs w:val="0"/>
          <w:i w:val="0"/>
          <w:iCs w:val="0"/>
          <w:caps w:val="0"/>
          <w:color w:val="000000" w:themeColor="text1"/>
          <w:spacing w:val="0"/>
          <w:sz w:val="24"/>
          <w:szCs w:val="24"/>
          <w:lang w:val="en-PH"/>
          <w14:textFill>
            <w14:solidFill>
              <w14:schemeClr w14:val="tx1"/>
            </w14:solidFill>
          </w14:textFill>
        </w:rPr>
      </w:pPr>
      <w:r>
        <w:rPr>
          <w:rFonts w:hint="default" w:ascii="Arial" w:hAnsi="Arial" w:eastAsia="SimSun" w:cs="Arial"/>
          <w:color w:val="000000" w:themeColor="text1"/>
          <w:sz w:val="24"/>
          <w:szCs w:val="24"/>
          <w:lang w:val="en-PH"/>
          <w14:textFill>
            <w14:solidFill>
              <w14:schemeClr w14:val="tx1"/>
            </w14:solidFill>
          </w14:textFill>
        </w:rPr>
        <w:t>Sun,</w:t>
      </w:r>
      <w:r>
        <w:rPr>
          <w:rFonts w:hint="default" w:ascii="Arial" w:hAnsi="Arial" w:eastAsia="SimSun" w:cs="Arial"/>
          <w:color w:val="000000" w:themeColor="text1"/>
          <w:sz w:val="24"/>
          <w:szCs w:val="24"/>
          <w14:textFill>
            <w14:solidFill>
              <w14:schemeClr w14:val="tx1"/>
            </w14:solidFill>
          </w14:textFill>
        </w:rPr>
        <w:t xml:space="preserve"> </w:t>
      </w:r>
      <w:r>
        <w:rPr>
          <w:rFonts w:hint="default" w:ascii="Arial" w:hAnsi="Arial" w:eastAsia="SimSun" w:cs="Arial"/>
          <w:color w:val="000000" w:themeColor="text1"/>
          <w:sz w:val="24"/>
          <w:szCs w:val="24"/>
          <w:lang w:val="en-PH"/>
          <w14:textFill>
            <w14:solidFill>
              <w14:schemeClr w14:val="tx1"/>
            </w14:solidFill>
          </w14:textFill>
        </w:rPr>
        <w:t>R. C. F. (</w:t>
      </w:r>
      <w:r>
        <w:rPr>
          <w:rFonts w:hint="default" w:ascii="Arial" w:hAnsi="Arial" w:eastAsia="SimSun" w:cs="Arial"/>
          <w:color w:val="000000" w:themeColor="text1"/>
          <w:sz w:val="24"/>
          <w:szCs w:val="24"/>
          <w14:textFill>
            <w14:solidFill>
              <w14:schemeClr w14:val="tx1"/>
            </w14:solidFill>
          </w14:textFill>
        </w:rPr>
        <w:t>201</w:t>
      </w:r>
      <w:r>
        <w:rPr>
          <w:rFonts w:hint="default" w:ascii="Arial" w:hAnsi="Arial" w:eastAsia="SimSun" w:cs="Arial"/>
          <w:color w:val="000000" w:themeColor="text1"/>
          <w:sz w:val="24"/>
          <w:szCs w:val="24"/>
          <w:lang w:val="en-PH"/>
          <w14:textFill>
            <w14:solidFill>
              <w14:schemeClr w14:val="tx1"/>
            </w14:solidFill>
          </w14:textFill>
        </w:rPr>
        <w:t xml:space="preserve">3). </w:t>
      </w:r>
      <w:r>
        <w:rPr>
          <w:rFonts w:hint="default" w:ascii="Arial" w:hAnsi="Arial" w:eastAsia="STIXGeneral-Bold" w:cs="Arial"/>
          <w:b w:val="0"/>
          <w:bCs w:val="0"/>
          <w:i/>
          <w:iCs/>
          <w:caps w:val="0"/>
          <w:color w:val="000000" w:themeColor="text1"/>
          <w:spacing w:val="0"/>
          <w:sz w:val="24"/>
          <w:szCs w:val="24"/>
          <w14:textFill>
            <w14:solidFill>
              <w14:schemeClr w14:val="tx1"/>
            </w14:solidFill>
          </w14:textFill>
        </w:rPr>
        <w:t xml:space="preserve">Student Classroom Misbehavior: An Exploratory Study </w:t>
      </w:r>
      <w:r>
        <w:rPr>
          <w:rFonts w:hint="default" w:ascii="Arial" w:hAnsi="Arial" w:eastAsia="STIXGeneral-Bold" w:cs="Arial"/>
          <w:b w:val="0"/>
          <w:bCs w:val="0"/>
          <w:i/>
          <w:iCs/>
          <w:caps w:val="0"/>
          <w:color w:val="000000" w:themeColor="text1"/>
          <w:spacing w:val="0"/>
          <w:sz w:val="24"/>
          <w:szCs w:val="24"/>
          <w:lang w:val="en-US"/>
          <w14:textFill>
            <w14:solidFill>
              <w14:schemeClr w14:val="tx1"/>
            </w14:solidFill>
          </w14:textFill>
        </w:rPr>
        <w:tab/>
      </w:r>
      <w:r>
        <w:rPr>
          <w:rFonts w:hint="default" w:ascii="Arial" w:hAnsi="Arial" w:eastAsia="STIXGeneral-Bold" w:cs="Arial"/>
          <w:b w:val="0"/>
          <w:bCs w:val="0"/>
          <w:i/>
          <w:iCs/>
          <w:caps w:val="0"/>
          <w:color w:val="000000" w:themeColor="text1"/>
          <w:spacing w:val="0"/>
          <w:sz w:val="24"/>
          <w:szCs w:val="24"/>
          <w14:textFill>
            <w14:solidFill>
              <w14:schemeClr w14:val="tx1"/>
            </w14:solidFill>
          </w14:textFill>
        </w:rPr>
        <w:t>Based on Teachers' Perceptions</w:t>
      </w:r>
      <w:r>
        <w:rPr>
          <w:rFonts w:hint="default" w:ascii="Arial" w:hAnsi="Arial" w:eastAsia="STIXGeneral-Bold" w:cs="Arial"/>
          <w:b w:val="0"/>
          <w:bCs w:val="0"/>
          <w:i/>
          <w:iCs/>
          <w:caps w:val="0"/>
          <w:color w:val="000000" w:themeColor="text1"/>
          <w:spacing w:val="0"/>
          <w:sz w:val="24"/>
          <w:szCs w:val="24"/>
          <w:lang w:val="en-PH"/>
          <w14:textFill>
            <w14:solidFill>
              <w14:schemeClr w14:val="tx1"/>
            </w14:solidFill>
          </w14:textFill>
        </w:rPr>
        <w:t xml:space="preserve">. </w:t>
      </w:r>
      <w:r>
        <w:rPr>
          <w:rFonts w:hint="default" w:ascii="Arial" w:hAnsi="Arial" w:eastAsia="STIXGeneral-Bold" w:cs="Arial"/>
          <w:b w:val="0"/>
          <w:bCs w:val="0"/>
          <w:i/>
          <w:iCs/>
          <w:caps w:val="0"/>
          <w:color w:val="000000" w:themeColor="text1"/>
          <w:spacing w:val="0"/>
          <w:sz w:val="24"/>
          <w:szCs w:val="24"/>
          <w:lang w:val="en-US"/>
          <w14:textFill>
            <w14:solidFill>
              <w14:schemeClr w14:val="tx1"/>
            </w14:solidFill>
          </w14:textFill>
        </w:rPr>
        <w:tab/>
      </w:r>
      <w:r>
        <w:rPr>
          <w:rFonts w:hint="default" w:ascii="Arial" w:hAnsi="Arial" w:eastAsia="STIXGeneral-Bold" w:cs="Arial"/>
          <w:b w:val="0"/>
          <w:bCs w:val="0"/>
          <w:i/>
          <w:iCs/>
          <w:caps w:val="0"/>
          <w:color w:val="000000" w:themeColor="text1"/>
          <w:spacing w:val="0"/>
          <w:sz w:val="24"/>
          <w:szCs w:val="24"/>
          <w:lang w:val="en-PH"/>
          <w14:textFill>
            <w14:solidFill>
              <w14:schemeClr w14:val="tx1"/>
            </w14:solidFill>
          </w14:textFill>
        </w:rPr>
        <w:t>https://www.hindawi.com/journals/tswj/2012/208907/</w:t>
      </w:r>
    </w:p>
    <w:p>
      <w:pPr>
        <w:jc w:val="both"/>
        <w:rPr>
          <w:rFonts w:hint="default" w:ascii="Arial" w:hAnsi="Arial" w:eastAsia="sans-serif" w:cs="Arial"/>
          <w:i w:val="0"/>
          <w:iCs w:val="0"/>
          <w:caps w:val="0"/>
          <w:color w:val="000000" w:themeColor="text1"/>
          <w:spacing w:val="0"/>
          <w:sz w:val="24"/>
          <w:szCs w:val="24"/>
          <w14:textFill>
            <w14:solidFill>
              <w14:schemeClr w14:val="tx1"/>
            </w14:solidFill>
          </w14:textFill>
        </w:rPr>
      </w:pPr>
    </w:p>
    <w:p>
      <w:pPr>
        <w:pStyle w:val="2"/>
        <w:jc w:val="both"/>
        <w:rPr>
          <w:rFonts w:hint="default" w:ascii="Arial" w:hAnsi="Arial" w:eastAsia="sans-serif" w:cs="Arial"/>
          <w:i w:val="0"/>
          <w:iCs w:val="0"/>
          <w:caps w:val="0"/>
          <w:color w:val="000000" w:themeColor="text1"/>
          <w:spacing w:val="0"/>
          <w:sz w:val="24"/>
          <w:szCs w:val="24"/>
          <w:lang w:val="en-PH"/>
          <w14:textFill>
            <w14:solidFill>
              <w14:schemeClr w14:val="tx1"/>
            </w14:solidFill>
          </w14:textFill>
        </w:rPr>
      </w:pPr>
      <w:r>
        <w:rPr>
          <w:rFonts w:hint="default" w:ascii="Arial" w:hAnsi="Arial" w:eastAsia="SimSun" w:cs="Arial"/>
          <w:color w:val="000000" w:themeColor="text1"/>
          <w:sz w:val="24"/>
          <w:szCs w:val="24"/>
          <w14:textFill>
            <w14:solidFill>
              <w14:schemeClr w14:val="tx1"/>
            </w14:solidFill>
          </w14:textFill>
        </w:rPr>
        <w:t>Suyitno</w:t>
      </w:r>
      <w:r>
        <w:rPr>
          <w:rFonts w:hint="default" w:ascii="Arial" w:hAnsi="Arial" w:eastAsia="SimSun" w:cs="Arial"/>
          <w:color w:val="000000" w:themeColor="text1"/>
          <w:sz w:val="24"/>
          <w:szCs w:val="24"/>
          <w:lang w:val="en-PH"/>
          <w14:textFill>
            <w14:solidFill>
              <w14:schemeClr w14:val="tx1"/>
            </w14:solidFill>
          </w14:textFill>
        </w:rPr>
        <w:t xml:space="preserve">, I. (2017). </w:t>
      </w:r>
      <w:r>
        <w:rPr>
          <w:rFonts w:hint="default" w:ascii="Arial" w:hAnsi="Arial" w:eastAsia="SimSun" w:cs="Arial"/>
          <w:i/>
          <w:iCs/>
          <w:color w:val="000000" w:themeColor="text1"/>
          <w:sz w:val="24"/>
          <w:szCs w:val="24"/>
          <w14:textFill>
            <w14:solidFill>
              <w14:schemeClr w14:val="tx1"/>
            </w14:solidFill>
          </w14:textFill>
        </w:rPr>
        <w:t xml:space="preserve">Cognitive </w:t>
      </w:r>
      <w:r>
        <w:rPr>
          <w:rFonts w:hint="default" w:ascii="Arial" w:hAnsi="Arial" w:eastAsia="SimSun" w:cs="Arial"/>
          <w:i/>
          <w:iCs/>
          <w:color w:val="000000" w:themeColor="text1"/>
          <w:sz w:val="24"/>
          <w:szCs w:val="24"/>
          <w:lang w:val="en-PH"/>
          <w14:textFill>
            <w14:solidFill>
              <w14:schemeClr w14:val="tx1"/>
            </w14:solidFill>
          </w14:textFill>
        </w:rPr>
        <w:t>s</w:t>
      </w:r>
      <w:r>
        <w:rPr>
          <w:rFonts w:hint="default" w:ascii="Arial" w:hAnsi="Arial" w:eastAsia="SimSun" w:cs="Arial"/>
          <w:i/>
          <w:iCs/>
          <w:color w:val="000000" w:themeColor="text1"/>
          <w:sz w:val="24"/>
          <w:szCs w:val="24"/>
          <w14:textFill>
            <w14:solidFill>
              <w14:schemeClr w14:val="tx1"/>
            </w14:solidFill>
          </w14:textFill>
        </w:rPr>
        <w:t xml:space="preserve">trategies </w:t>
      </w:r>
      <w:r>
        <w:rPr>
          <w:rFonts w:hint="default" w:ascii="Arial" w:hAnsi="Arial" w:eastAsia="SimSun" w:cs="Arial"/>
          <w:i/>
          <w:iCs/>
          <w:color w:val="000000" w:themeColor="text1"/>
          <w:sz w:val="24"/>
          <w:szCs w:val="24"/>
          <w:lang w:val="en-PH"/>
          <w14:textFill>
            <w14:solidFill>
              <w14:schemeClr w14:val="tx1"/>
            </w14:solidFill>
          </w14:textFill>
        </w:rPr>
        <w:t>u</w:t>
      </w:r>
      <w:r>
        <w:rPr>
          <w:rFonts w:hint="default" w:ascii="Arial" w:hAnsi="Arial" w:eastAsia="SimSun" w:cs="Arial"/>
          <w:i/>
          <w:iCs/>
          <w:color w:val="000000" w:themeColor="text1"/>
          <w:sz w:val="24"/>
          <w:szCs w:val="24"/>
          <w14:textFill>
            <w14:solidFill>
              <w14:schemeClr w14:val="tx1"/>
            </w14:solidFill>
          </w14:textFill>
        </w:rPr>
        <w:t xml:space="preserve">se in </w:t>
      </w:r>
      <w:r>
        <w:rPr>
          <w:rFonts w:hint="default" w:ascii="Arial" w:hAnsi="Arial" w:eastAsia="SimSun" w:cs="Arial"/>
          <w:i/>
          <w:iCs/>
          <w:color w:val="000000" w:themeColor="text1"/>
          <w:sz w:val="24"/>
          <w:szCs w:val="24"/>
          <w:lang w:val="en-PH"/>
          <w14:textFill>
            <w14:solidFill>
              <w14:schemeClr w14:val="tx1"/>
            </w14:solidFill>
          </w14:textFill>
        </w:rPr>
        <w:t>r</w:t>
      </w:r>
      <w:r>
        <w:rPr>
          <w:rFonts w:hint="default" w:ascii="Arial" w:hAnsi="Arial" w:eastAsia="SimSun" w:cs="Arial"/>
          <w:i/>
          <w:iCs/>
          <w:color w:val="000000" w:themeColor="text1"/>
          <w:sz w:val="24"/>
          <w:szCs w:val="24"/>
          <w14:textFill>
            <w14:solidFill>
              <w14:schemeClr w14:val="tx1"/>
            </w14:solidFill>
          </w14:textFill>
        </w:rPr>
        <w:t xml:space="preserve">eading </w:t>
      </w:r>
      <w:r>
        <w:rPr>
          <w:rFonts w:hint="default" w:ascii="Arial" w:hAnsi="Arial" w:eastAsia="SimSun" w:cs="Arial"/>
          <w:i/>
          <w:iCs/>
          <w:color w:val="000000" w:themeColor="text1"/>
          <w:sz w:val="24"/>
          <w:szCs w:val="24"/>
          <w:lang w:val="en-PH"/>
          <w14:textFill>
            <w14:solidFill>
              <w14:schemeClr w14:val="tx1"/>
            </w14:solidFill>
          </w14:textFill>
        </w:rPr>
        <w:t>c</w:t>
      </w:r>
      <w:r>
        <w:rPr>
          <w:rFonts w:hint="default" w:ascii="Arial" w:hAnsi="Arial" w:eastAsia="SimSun" w:cs="Arial"/>
          <w:i/>
          <w:iCs/>
          <w:color w:val="000000" w:themeColor="text1"/>
          <w:sz w:val="24"/>
          <w:szCs w:val="24"/>
          <w14:textFill>
            <w14:solidFill>
              <w14:schemeClr w14:val="tx1"/>
            </w14:solidFill>
          </w14:textFill>
        </w:rPr>
        <w:t xml:space="preserve">omprehension and its </w:t>
      </w:r>
      <w:r>
        <w:rPr>
          <w:rFonts w:hint="default" w:ascii="Arial" w:hAnsi="Arial" w:eastAsia="SimSun" w:cs="Arial"/>
          <w:i/>
          <w:iCs/>
          <w:color w:val="000000" w:themeColor="text1"/>
          <w:sz w:val="24"/>
          <w:szCs w:val="24"/>
          <w:lang w:val="en-US"/>
          <w14:textFill>
            <w14:solidFill>
              <w14:schemeClr w14:val="tx1"/>
            </w14:solidFill>
          </w14:textFill>
        </w:rPr>
        <w:tab/>
      </w:r>
      <w:r>
        <w:rPr>
          <w:rFonts w:hint="default" w:ascii="Arial" w:hAnsi="Arial" w:eastAsia="SimSun" w:cs="Arial"/>
          <w:i/>
          <w:iCs/>
          <w:color w:val="000000" w:themeColor="text1"/>
          <w:sz w:val="24"/>
          <w:szCs w:val="24"/>
          <w:lang w:val="en-PH"/>
          <w14:textFill>
            <w14:solidFill>
              <w14:schemeClr w14:val="tx1"/>
            </w14:solidFill>
          </w14:textFill>
        </w:rPr>
        <w:t>c</w:t>
      </w:r>
      <w:r>
        <w:rPr>
          <w:rFonts w:hint="default" w:ascii="Arial" w:hAnsi="Arial" w:eastAsia="SimSun" w:cs="Arial"/>
          <w:i/>
          <w:iCs/>
          <w:color w:val="000000" w:themeColor="text1"/>
          <w:sz w:val="24"/>
          <w:szCs w:val="24"/>
          <w14:textFill>
            <w14:solidFill>
              <w14:schemeClr w14:val="tx1"/>
            </w14:solidFill>
          </w14:textFill>
        </w:rPr>
        <w:t xml:space="preserve">ontributions to </w:t>
      </w:r>
      <w:r>
        <w:rPr>
          <w:rFonts w:hint="default" w:ascii="Arial" w:hAnsi="Arial" w:eastAsia="SimSun" w:cs="Arial"/>
          <w:i/>
          <w:iCs/>
          <w:color w:val="000000" w:themeColor="text1"/>
          <w:sz w:val="24"/>
          <w:szCs w:val="24"/>
          <w:lang w:val="en-PH"/>
          <w14:textFill>
            <w14:solidFill>
              <w14:schemeClr w14:val="tx1"/>
            </w14:solidFill>
          </w14:textFill>
        </w:rPr>
        <w:t>s</w:t>
      </w:r>
      <w:r>
        <w:rPr>
          <w:rFonts w:hint="default" w:ascii="Arial" w:hAnsi="Arial" w:eastAsia="SimSun" w:cs="Arial"/>
          <w:i/>
          <w:iCs/>
          <w:color w:val="000000" w:themeColor="text1"/>
          <w:sz w:val="24"/>
          <w:szCs w:val="24"/>
          <w14:textFill>
            <w14:solidFill>
              <w14:schemeClr w14:val="tx1"/>
            </w14:solidFill>
          </w14:textFill>
        </w:rPr>
        <w:t xml:space="preserve">tudents' </w:t>
      </w:r>
      <w:r>
        <w:rPr>
          <w:rFonts w:hint="default" w:ascii="Arial" w:hAnsi="Arial" w:eastAsia="SimSun" w:cs="Arial"/>
          <w:i/>
          <w:iCs/>
          <w:color w:val="000000" w:themeColor="text1"/>
          <w:sz w:val="24"/>
          <w:szCs w:val="24"/>
          <w:lang w:val="en-PH"/>
          <w14:textFill>
            <w14:solidFill>
              <w14:schemeClr w14:val="tx1"/>
            </w14:solidFill>
          </w14:textFill>
        </w:rPr>
        <w:t>a</w:t>
      </w:r>
      <w:r>
        <w:rPr>
          <w:rFonts w:hint="default" w:ascii="Arial" w:hAnsi="Arial" w:eastAsia="SimSun" w:cs="Arial"/>
          <w:i/>
          <w:iCs/>
          <w:color w:val="000000" w:themeColor="text1"/>
          <w:sz w:val="24"/>
          <w:szCs w:val="24"/>
          <w14:textFill>
            <w14:solidFill>
              <w14:schemeClr w14:val="tx1"/>
            </w14:solidFill>
          </w14:textFill>
        </w:rPr>
        <w:t>chievement</w:t>
      </w:r>
      <w:r>
        <w:rPr>
          <w:rFonts w:hint="default" w:ascii="Arial" w:hAnsi="Arial" w:eastAsia="SimSun" w:cs="Arial"/>
          <w:color w:val="000000" w:themeColor="text1"/>
          <w:sz w:val="24"/>
          <w:szCs w:val="24"/>
          <w:lang w:val="en-PH"/>
          <w14:textFill>
            <w14:solidFill>
              <w14:schemeClr w14:val="tx1"/>
            </w14:solidFill>
          </w14:textFill>
        </w:rPr>
        <w:t xml:space="preserve">. Negeri Malang Indonesia. </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s="Arial"/>
          <w:color w:val="000000" w:themeColor="text1"/>
          <w:sz w:val="24"/>
          <w:szCs w:val="24"/>
          <w:lang w:val="en-PH"/>
          <w14:textFill>
            <w14:solidFill>
              <w14:schemeClr w14:val="tx1"/>
            </w14:solidFill>
          </w14:textFill>
        </w:rPr>
        <w:t>https://files.eric.ed.gov/fulltext/EJ1162686.pdf</w:t>
      </w:r>
    </w:p>
    <w:p>
      <w:pPr>
        <w:pStyle w:val="2"/>
        <w:jc w:val="both"/>
        <w:rPr>
          <w:rFonts w:hint="default" w:ascii="Arial" w:hAnsi="Arial" w:eastAsia="sans-serif" w:cs="Arial"/>
          <w:i w:val="0"/>
          <w:iCs w:val="0"/>
          <w:caps w:val="0"/>
          <w:color w:val="000000" w:themeColor="text1"/>
          <w:spacing w:val="0"/>
          <w:sz w:val="24"/>
          <w:szCs w:val="24"/>
          <w14:textFill>
            <w14:solidFill>
              <w14:schemeClr w14:val="tx1"/>
            </w14:solidFill>
          </w14:textFill>
        </w:rPr>
      </w:pPr>
    </w:p>
    <w:p>
      <w:pPr>
        <w:jc w:val="both"/>
        <w:rPr>
          <w:rFonts w:hint="default" w:ascii="Arial" w:hAnsi="Arial" w:cs="Arial"/>
          <w:sz w:val="24"/>
          <w:szCs w:val="24"/>
          <w:lang w:val="en-US"/>
        </w:rPr>
      </w:pPr>
      <w:r>
        <w:rPr>
          <w:rFonts w:hint="default" w:ascii="Arial" w:hAnsi="Arial" w:cs="Arial"/>
          <w:sz w:val="24"/>
          <w:szCs w:val="24"/>
        </w:rPr>
        <w:t xml:space="preserve">Tang, Y., &amp; Tseng, H. (2013). Distance </w:t>
      </w:r>
      <w:r>
        <w:rPr>
          <w:rFonts w:hint="default" w:ascii="Arial" w:hAnsi="Arial" w:cs="Arial"/>
          <w:sz w:val="24"/>
          <w:szCs w:val="24"/>
          <w:lang w:val="en-US"/>
        </w:rPr>
        <w:t>l</w:t>
      </w:r>
      <w:r>
        <w:rPr>
          <w:rFonts w:hint="default" w:ascii="Arial" w:hAnsi="Arial" w:cs="Arial"/>
          <w:sz w:val="24"/>
          <w:szCs w:val="24"/>
        </w:rPr>
        <w:t xml:space="preserve">earners’ </w:t>
      </w:r>
      <w:r>
        <w:rPr>
          <w:rFonts w:hint="default" w:ascii="Arial" w:hAnsi="Arial" w:cs="Arial"/>
          <w:sz w:val="24"/>
          <w:szCs w:val="24"/>
          <w:lang w:val="en-US"/>
        </w:rPr>
        <w:t>s</w:t>
      </w:r>
      <w:r>
        <w:rPr>
          <w:rFonts w:hint="default" w:ascii="Arial" w:hAnsi="Arial" w:cs="Arial"/>
          <w:sz w:val="24"/>
          <w:szCs w:val="24"/>
        </w:rPr>
        <w:t>elf-</w:t>
      </w:r>
      <w:r>
        <w:rPr>
          <w:rFonts w:hint="default" w:ascii="Arial" w:hAnsi="Arial" w:cs="Arial"/>
          <w:sz w:val="24"/>
          <w:szCs w:val="24"/>
          <w:lang w:val="en-US"/>
        </w:rPr>
        <w:t>e</w:t>
      </w:r>
      <w:r>
        <w:rPr>
          <w:rFonts w:hint="default" w:ascii="Arial" w:hAnsi="Arial" w:cs="Arial"/>
          <w:sz w:val="24"/>
          <w:szCs w:val="24"/>
        </w:rPr>
        <w:t xml:space="preserve">fficacy and </w:t>
      </w:r>
      <w:r>
        <w:rPr>
          <w:rFonts w:hint="default" w:ascii="Arial" w:hAnsi="Arial" w:cs="Arial"/>
          <w:sz w:val="24"/>
          <w:szCs w:val="24"/>
          <w:lang w:val="en-US"/>
        </w:rPr>
        <w:t>i</w:t>
      </w:r>
      <w:r>
        <w:rPr>
          <w:rFonts w:hint="default" w:ascii="Arial" w:hAnsi="Arial" w:cs="Arial"/>
          <w:sz w:val="24"/>
          <w:szCs w:val="24"/>
        </w:rPr>
        <w:t xml:space="preserve">nformation </w:t>
      </w:r>
      <w:r>
        <w:rPr>
          <w:rFonts w:hint="default" w:ascii="Arial" w:hAnsi="Arial" w:cs="Arial"/>
          <w:sz w:val="24"/>
          <w:szCs w:val="24"/>
          <w:lang w:val="en-US"/>
        </w:rPr>
        <w:tab/>
      </w:r>
      <w:r>
        <w:rPr>
          <w:rFonts w:hint="default" w:ascii="Arial" w:hAnsi="Arial" w:cs="Arial"/>
          <w:sz w:val="24"/>
          <w:szCs w:val="24"/>
          <w:lang w:val="en-US"/>
        </w:rPr>
        <w:t>l</w:t>
      </w:r>
      <w:r>
        <w:rPr>
          <w:rFonts w:hint="default" w:ascii="Arial" w:hAnsi="Arial" w:cs="Arial"/>
          <w:sz w:val="24"/>
          <w:szCs w:val="24"/>
        </w:rPr>
        <w:t xml:space="preserve">iteracy </w:t>
      </w:r>
      <w:r>
        <w:rPr>
          <w:rFonts w:hint="default" w:ascii="Arial" w:hAnsi="Arial" w:cs="Arial"/>
          <w:sz w:val="24"/>
          <w:szCs w:val="24"/>
          <w:lang w:val="en-US"/>
        </w:rPr>
        <w:t>s</w:t>
      </w:r>
      <w:r>
        <w:rPr>
          <w:rFonts w:hint="default" w:ascii="Arial" w:hAnsi="Arial" w:cs="Arial"/>
          <w:sz w:val="24"/>
          <w:szCs w:val="24"/>
        </w:rPr>
        <w:t xml:space="preserve">kills. </w:t>
      </w:r>
      <w:r>
        <w:rPr>
          <w:rFonts w:hint="default" w:ascii="Arial" w:hAnsi="Arial" w:cs="Arial"/>
          <w:i/>
          <w:iCs/>
          <w:sz w:val="24"/>
          <w:szCs w:val="24"/>
        </w:rPr>
        <w:t>The Journal of Academic Librarianship</w:t>
      </w:r>
      <w:r>
        <w:rPr>
          <w:rFonts w:hint="default" w:ascii="Arial" w:hAnsi="Arial" w:cs="Arial"/>
          <w:sz w:val="24"/>
          <w:szCs w:val="24"/>
        </w:rPr>
        <w:t>, 39, 517-521.</w:t>
      </w:r>
      <w:r>
        <w:rPr>
          <w:rFonts w:hint="default" w:ascii="Arial" w:hAnsi="Arial" w:cs="Arial"/>
          <w:sz w:val="24"/>
          <w:szCs w:val="24"/>
        </w:rPr>
        <w:br w:type="textWrapping"/>
      </w:r>
      <w:r>
        <w:rPr>
          <w:rFonts w:hint="default" w:ascii="Arial" w:hAnsi="Arial" w:cs="Arial"/>
          <w:sz w:val="24"/>
          <w:szCs w:val="24"/>
          <w:lang w:val="en-US"/>
        </w:rPr>
        <w:tab/>
      </w:r>
      <w:r>
        <w:rPr>
          <w:rFonts w:hint="default" w:ascii="Arial" w:hAnsi="Arial" w:cs="Arial"/>
          <w:sz w:val="24"/>
          <w:szCs w:val="24"/>
        </w:rPr>
        <w:t>https://doi.org/10.1016/j.acalib.2013.08.008</w:t>
      </w:r>
    </w:p>
    <w:p>
      <w:pPr>
        <w:jc w:val="both"/>
        <w:rPr>
          <w:rFonts w:hint="default" w:ascii="Arial" w:hAnsi="Arial" w:cs="Arial"/>
          <w:sz w:val="24"/>
          <w:szCs w:val="24"/>
          <w:lang w:val="en-US"/>
        </w:rPr>
      </w:pP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color w:val="000000" w:themeColor="text1"/>
          <w:sz w:val="24"/>
          <w:szCs w:val="24"/>
          <w:lang w:val="en-PH"/>
          <w14:textFill>
            <w14:solidFill>
              <w14:schemeClr w14:val="tx1"/>
            </w14:solidFill>
          </w14:textFill>
        </w:rPr>
      </w:pPr>
      <w:r>
        <w:rPr>
          <w:rFonts w:hint="default" w:ascii="Arial" w:hAnsi="Arial" w:eastAsia="SimSun" w:cs="Arial"/>
          <w:color w:val="000000" w:themeColor="text1"/>
          <w:sz w:val="24"/>
          <w:szCs w:val="24"/>
          <w:lang w:val="en-PH"/>
          <w14:textFill>
            <w14:solidFill>
              <w14:schemeClr w14:val="tx1"/>
            </w14:solidFill>
          </w14:textFill>
        </w:rPr>
        <w:t xml:space="preserve">Taplin, M. (2019). </w:t>
      </w:r>
      <w:r>
        <w:rPr>
          <w:rFonts w:hint="default" w:ascii="Arial" w:hAnsi="Arial" w:eastAsia="SimSun" w:cs="Arial"/>
          <w:i/>
          <w:iCs/>
          <w:color w:val="000000" w:themeColor="text1"/>
          <w:sz w:val="24"/>
          <w:szCs w:val="24"/>
          <w:lang w:val="en-PH"/>
          <w14:textFill>
            <w14:solidFill>
              <w14:schemeClr w14:val="tx1"/>
            </w14:solidFill>
          </w14:textFill>
        </w:rPr>
        <w:t>Mathematics through problem solving</w:t>
      </w:r>
      <w:r>
        <w:rPr>
          <w:rFonts w:hint="default" w:ascii="Arial" w:hAnsi="Arial" w:eastAsia="SimSun" w:cs="Arial"/>
          <w:color w:val="000000" w:themeColor="text1"/>
          <w:sz w:val="24"/>
          <w:szCs w:val="24"/>
          <w:lang w:val="en-PH"/>
          <w14:textFill>
            <w14:solidFill>
              <w14:schemeClr w14:val="tx1"/>
            </w14:solidFill>
          </w14:textFill>
        </w:rPr>
        <w:t xml:space="preserve">. Institute of Sathya Sai </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s="Arial"/>
          <w:color w:val="000000" w:themeColor="text1"/>
          <w:sz w:val="24"/>
          <w:szCs w:val="24"/>
          <w:lang w:val="en-PH"/>
          <w14:textFill>
            <w14:solidFill>
              <w14:schemeClr w14:val="tx1"/>
            </w14:solidFill>
          </w14:textFill>
        </w:rPr>
        <w:t xml:space="preserve">Education, Hongkong. </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olor w:val="000000" w:themeColor="text1"/>
          <w:sz w:val="24"/>
          <w:szCs w:val="24"/>
          <w:lang w:val="en-PH"/>
          <w14:textFill>
            <w14:solidFill>
              <w14:schemeClr w14:val="tx1"/>
            </w14:solidFill>
          </w14:textFill>
        </w:rPr>
        <w:t>https://www.mathgoodies.com/articles/problem_solving</w:t>
      </w: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SimSun" w:cs="Arial"/>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jc w:val="both"/>
        <w:textAlignment w:val="auto"/>
        <w:rPr>
          <w:rFonts w:hint="default" w:ascii="Arial" w:hAnsi="Arial" w:eastAsia="Georgia" w:cs="Arial"/>
          <w:b w:val="0"/>
          <w:bCs w:val="0"/>
          <w:i w:val="0"/>
          <w:iCs w:val="0"/>
          <w:caps w:val="0"/>
          <w:color w:val="000000" w:themeColor="text1"/>
          <w:spacing w:val="0"/>
          <w:sz w:val="24"/>
          <w:szCs w:val="24"/>
          <w:shd w:val="clear" w:fill="FCFCFC"/>
          <w:lang w:val="en-PH"/>
          <w14:textFill>
            <w14:solidFill>
              <w14:schemeClr w14:val="tx1"/>
            </w14:solidFill>
          </w14:textFill>
        </w:rPr>
      </w:pPr>
      <w:r>
        <w:rPr>
          <w:rFonts w:hint="default" w:ascii="Arial" w:hAnsi="Arial" w:eastAsia="SimSun" w:cs="Arial"/>
          <w:color w:val="000000" w:themeColor="text1"/>
          <w:sz w:val="24"/>
          <w:szCs w:val="24"/>
          <w14:textFill>
            <w14:solidFill>
              <w14:schemeClr w14:val="tx1"/>
            </w14:solidFill>
          </w14:textFill>
        </w:rPr>
        <w:t>Taylor, E. V. (201</w:t>
      </w:r>
      <w:r>
        <w:rPr>
          <w:rFonts w:hint="default" w:ascii="Arial" w:hAnsi="Arial" w:eastAsia="SimSun" w:cs="Arial"/>
          <w:color w:val="000000" w:themeColor="text1"/>
          <w:sz w:val="24"/>
          <w:szCs w:val="24"/>
          <w:lang w:val="en-PH"/>
          <w14:textFill>
            <w14:solidFill>
              <w14:schemeClr w14:val="tx1"/>
            </w14:solidFill>
          </w14:textFill>
        </w:rPr>
        <w:t>6</w:t>
      </w:r>
      <w:r>
        <w:rPr>
          <w:rFonts w:hint="default" w:ascii="Arial" w:hAnsi="Arial" w:eastAsia="SimSun" w:cs="Arial"/>
          <w:color w:val="000000" w:themeColor="text1"/>
          <w:sz w:val="24"/>
          <w:szCs w:val="24"/>
          <w14:textFill>
            <w14:solidFill>
              <w14:schemeClr w14:val="tx1"/>
            </w14:solidFill>
          </w14:textFill>
        </w:rPr>
        <w:t xml:space="preserve">). </w:t>
      </w:r>
      <w:r>
        <w:rPr>
          <w:rFonts w:hint="default" w:ascii="Arial" w:hAnsi="Arial" w:eastAsia="SimSun" w:cs="Arial"/>
          <w:i/>
          <w:iCs/>
          <w:color w:val="000000" w:themeColor="text1"/>
          <w:sz w:val="24"/>
          <w:szCs w:val="24"/>
          <w14:textFill>
            <w14:solidFill>
              <w14:schemeClr w14:val="tx1"/>
            </w14:solidFill>
          </w14:textFill>
        </w:rPr>
        <w:t xml:space="preserve">Cultural considerations in support of mathematical </w:t>
      </w:r>
      <w:r>
        <w:rPr>
          <w:rFonts w:hint="default" w:ascii="Arial" w:hAnsi="Arial" w:eastAsia="SimSun" w:cs="Arial"/>
          <w:i/>
          <w:iCs/>
          <w:color w:val="000000" w:themeColor="text1"/>
          <w:sz w:val="24"/>
          <w:szCs w:val="24"/>
          <w:lang w:val="en-US"/>
          <w14:textFill>
            <w14:solidFill>
              <w14:schemeClr w14:val="tx1"/>
            </w14:solidFill>
          </w14:textFill>
        </w:rPr>
        <w:tab/>
      </w:r>
      <w:r>
        <w:rPr>
          <w:rFonts w:hint="default" w:ascii="Arial" w:hAnsi="Arial" w:eastAsia="SimSun" w:cs="Arial"/>
          <w:i/>
          <w:iCs/>
          <w:color w:val="000000" w:themeColor="text1"/>
          <w:sz w:val="24"/>
          <w:szCs w:val="24"/>
          <w14:textFill>
            <w14:solidFill>
              <w14:schemeClr w14:val="tx1"/>
            </w14:solidFill>
          </w14:textFill>
        </w:rPr>
        <w:t>perseverance: The role of context activation</w:t>
      </w:r>
      <w:r>
        <w:rPr>
          <w:rFonts w:hint="default" w:ascii="Arial" w:hAnsi="Arial" w:eastAsia="SimSun" w:cs="Arial"/>
          <w:color w:val="000000" w:themeColor="text1"/>
          <w:sz w:val="24"/>
          <w:szCs w:val="24"/>
          <w14:textFill>
            <w14:solidFill>
              <w14:schemeClr w14:val="tx1"/>
            </w14:solidFill>
          </w14:textFill>
        </w:rPr>
        <w:t xml:space="preserve"> (White paper). Chicago, IL: </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s="Arial"/>
          <w:color w:val="000000" w:themeColor="text1"/>
          <w:sz w:val="24"/>
          <w:szCs w:val="24"/>
          <w14:textFill>
            <w14:solidFill>
              <w14:schemeClr w14:val="tx1"/>
            </w14:solidFill>
          </w14:textFill>
        </w:rPr>
        <w:t>Spencer Foundation</w:t>
      </w:r>
      <w:r>
        <w:rPr>
          <w:rFonts w:hint="default" w:ascii="Arial" w:hAnsi="Arial" w:eastAsia="SimSun" w:cs="Arial"/>
          <w:color w:val="000000" w:themeColor="text1"/>
          <w:sz w:val="24"/>
          <w:szCs w:val="24"/>
          <w:lang w:val="en-PH"/>
          <w14:textFill>
            <w14:solidFill>
              <w14:schemeClr w14:val="tx1"/>
            </w14:solidFill>
          </w14:textFill>
        </w:rPr>
        <w:t>.</w:t>
      </w:r>
      <w:r>
        <w:rPr>
          <w:rFonts w:hint="default" w:ascii="Arial" w:hAnsi="Arial" w:eastAsia="SimSun" w:cs="Arial"/>
          <w:color w:val="000000" w:themeColor="text1"/>
          <w:sz w:val="24"/>
          <w:szCs w:val="24"/>
          <w14:textFill>
            <w14:solidFill>
              <w14:schemeClr w14:val="tx1"/>
            </w14:solidFill>
          </w14:textFill>
        </w:rPr>
        <w:t xml:space="preserve"> http://hub.mspnet.org/index.cfm/28130</w:t>
      </w:r>
    </w:p>
    <w:p>
      <w:pPr>
        <w:keepNext w:val="0"/>
        <w:keepLines w:val="0"/>
        <w:pageBreakBefore w:val="0"/>
        <w:widowControl/>
        <w:kinsoku/>
        <w:wordWrap/>
        <w:overflowPunct/>
        <w:topLinePunct w:val="0"/>
        <w:autoSpaceDE/>
        <w:autoSpaceDN/>
        <w:bidi w:val="0"/>
        <w:adjustRightInd/>
        <w:snapToGrid/>
        <w:textAlignment w:val="auto"/>
        <w:rPr>
          <w:rFonts w:hint="default" w:ascii="Arial" w:hAnsi="Arial" w:eastAsia="SimSun" w:cs="Arial"/>
          <w:color w:val="000000" w:themeColor="text1"/>
          <w:sz w:val="24"/>
          <w:szCs w:val="24"/>
          <w:lang w:val="en-PH"/>
          <w14:textFill>
            <w14:solidFill>
              <w14:schemeClr w14:val="tx1"/>
            </w14:solidFill>
          </w14:textFill>
        </w:rPr>
      </w:pPr>
    </w:p>
    <w:p>
      <w:pPr>
        <w:pStyle w:val="2"/>
        <w:jc w:val="both"/>
        <w:rPr>
          <w:rFonts w:hint="default" w:ascii="Arial" w:hAnsi="Arial" w:cs="Arial"/>
          <w:b w:val="0"/>
          <w:bCs w:val="0"/>
          <w:i w:val="0"/>
          <w:iCs w:val="0"/>
          <w:caps w:val="0"/>
          <w:color w:val="000000"/>
          <w:spacing w:val="0"/>
          <w:sz w:val="24"/>
          <w:szCs w:val="24"/>
          <w:lang w:val="en-PH"/>
        </w:rPr>
      </w:pPr>
      <w:r>
        <w:rPr>
          <w:rFonts w:hint="default" w:ascii="Arial" w:hAnsi="Arial" w:eastAsia="sans-serif" w:cs="Arial"/>
          <w:i w:val="0"/>
          <w:iCs w:val="0"/>
          <w:caps w:val="0"/>
          <w:color w:val="000000" w:themeColor="text1"/>
          <w:spacing w:val="0"/>
          <w:sz w:val="24"/>
          <w:szCs w:val="24"/>
          <w:lang w:val="en-PH"/>
          <w14:textFill>
            <w14:solidFill>
              <w14:schemeClr w14:val="tx1"/>
            </w14:solidFill>
          </w14:textFill>
        </w:rPr>
        <w:t xml:space="preserve">Tofade, T., Elsner, J. &amp; Haines, S. (2013). </w:t>
      </w:r>
      <w:r>
        <w:rPr>
          <w:rFonts w:hint="default" w:ascii="Arial" w:hAnsi="Arial" w:cs="Arial"/>
          <w:b w:val="0"/>
          <w:bCs w:val="0"/>
          <w:i w:val="0"/>
          <w:iCs w:val="0"/>
          <w:caps w:val="0"/>
          <w:color w:val="000000"/>
          <w:spacing w:val="0"/>
          <w:sz w:val="24"/>
          <w:szCs w:val="24"/>
          <w:shd w:val="clear" w:fill="FFFFFF"/>
        </w:rPr>
        <w:t xml:space="preserve">Best </w:t>
      </w:r>
      <w:r>
        <w:rPr>
          <w:rFonts w:hint="default" w:ascii="Arial" w:hAnsi="Arial" w:cs="Arial"/>
          <w:b w:val="0"/>
          <w:bCs w:val="0"/>
          <w:i w:val="0"/>
          <w:iCs w:val="0"/>
          <w:caps w:val="0"/>
          <w:color w:val="000000"/>
          <w:spacing w:val="0"/>
          <w:sz w:val="24"/>
          <w:szCs w:val="24"/>
          <w:shd w:val="clear" w:fill="FFFFFF"/>
          <w:lang w:val="en-PH"/>
        </w:rPr>
        <w:t>p</w:t>
      </w:r>
      <w:r>
        <w:rPr>
          <w:rFonts w:hint="default" w:ascii="Arial" w:hAnsi="Arial" w:cs="Arial"/>
          <w:b w:val="0"/>
          <w:bCs w:val="0"/>
          <w:i w:val="0"/>
          <w:iCs w:val="0"/>
          <w:caps w:val="0"/>
          <w:color w:val="000000"/>
          <w:spacing w:val="0"/>
          <w:sz w:val="24"/>
          <w:szCs w:val="24"/>
          <w:shd w:val="clear" w:fill="FFFFFF"/>
        </w:rPr>
        <w:t xml:space="preserve">ractice </w:t>
      </w:r>
      <w:r>
        <w:rPr>
          <w:rFonts w:hint="default" w:ascii="Arial" w:hAnsi="Arial" w:cs="Arial"/>
          <w:b w:val="0"/>
          <w:bCs w:val="0"/>
          <w:i w:val="0"/>
          <w:iCs w:val="0"/>
          <w:caps w:val="0"/>
          <w:color w:val="000000"/>
          <w:spacing w:val="0"/>
          <w:sz w:val="24"/>
          <w:szCs w:val="24"/>
          <w:shd w:val="clear" w:fill="FFFFFF"/>
          <w:lang w:val="en-PH"/>
        </w:rPr>
        <w:t>s</w:t>
      </w:r>
      <w:r>
        <w:rPr>
          <w:rFonts w:hint="default" w:ascii="Arial" w:hAnsi="Arial" w:cs="Arial"/>
          <w:b w:val="0"/>
          <w:bCs w:val="0"/>
          <w:i w:val="0"/>
          <w:iCs w:val="0"/>
          <w:caps w:val="0"/>
          <w:color w:val="000000"/>
          <w:spacing w:val="0"/>
          <w:sz w:val="24"/>
          <w:szCs w:val="24"/>
          <w:shd w:val="clear" w:fill="FFFFFF"/>
        </w:rPr>
        <w:t xml:space="preserve">trategies for </w:t>
      </w:r>
      <w:r>
        <w:rPr>
          <w:rFonts w:hint="default" w:ascii="Arial" w:hAnsi="Arial" w:cs="Arial"/>
          <w:b w:val="0"/>
          <w:bCs w:val="0"/>
          <w:i w:val="0"/>
          <w:iCs w:val="0"/>
          <w:caps w:val="0"/>
          <w:color w:val="000000"/>
          <w:spacing w:val="0"/>
          <w:sz w:val="24"/>
          <w:szCs w:val="24"/>
          <w:shd w:val="clear" w:fill="FFFFFF"/>
          <w:lang w:val="en-PH"/>
        </w:rPr>
        <w:t>e</w:t>
      </w:r>
      <w:r>
        <w:rPr>
          <w:rFonts w:hint="default" w:ascii="Arial" w:hAnsi="Arial" w:cs="Arial"/>
          <w:b w:val="0"/>
          <w:bCs w:val="0"/>
          <w:i w:val="0"/>
          <w:iCs w:val="0"/>
          <w:caps w:val="0"/>
          <w:color w:val="000000"/>
          <w:spacing w:val="0"/>
          <w:sz w:val="24"/>
          <w:szCs w:val="24"/>
          <w:shd w:val="clear" w:fill="FFFFFF"/>
        </w:rPr>
        <w:t xml:space="preserve">ffective </w:t>
      </w:r>
      <w:r>
        <w:rPr>
          <w:rFonts w:hint="default" w:ascii="Arial" w:hAnsi="Arial" w:cs="Arial"/>
          <w:b w:val="0"/>
          <w:bCs w:val="0"/>
          <w:i w:val="0"/>
          <w:iCs w:val="0"/>
          <w:caps w:val="0"/>
          <w:color w:val="000000"/>
          <w:spacing w:val="0"/>
          <w:sz w:val="24"/>
          <w:szCs w:val="24"/>
          <w:shd w:val="clear" w:fill="FFFFFF"/>
          <w:lang w:val="en-US"/>
        </w:rPr>
        <w:tab/>
      </w:r>
      <w:r>
        <w:rPr>
          <w:rFonts w:hint="default" w:ascii="Arial" w:hAnsi="Arial" w:cs="Arial"/>
          <w:b w:val="0"/>
          <w:bCs w:val="0"/>
          <w:i w:val="0"/>
          <w:iCs w:val="0"/>
          <w:caps w:val="0"/>
          <w:color w:val="000000"/>
          <w:spacing w:val="0"/>
          <w:sz w:val="24"/>
          <w:szCs w:val="24"/>
          <w:shd w:val="clear" w:fill="FFFFFF"/>
          <w:lang w:val="en-PH"/>
        </w:rPr>
        <w:t>u</w:t>
      </w:r>
      <w:r>
        <w:rPr>
          <w:rFonts w:hint="default" w:ascii="Arial" w:hAnsi="Arial" w:cs="Arial"/>
          <w:b w:val="0"/>
          <w:bCs w:val="0"/>
          <w:i w:val="0"/>
          <w:iCs w:val="0"/>
          <w:caps w:val="0"/>
          <w:color w:val="000000"/>
          <w:spacing w:val="0"/>
          <w:sz w:val="24"/>
          <w:szCs w:val="24"/>
          <w:shd w:val="clear" w:fill="FFFFFF"/>
        </w:rPr>
        <w:t xml:space="preserve">se of </w:t>
      </w:r>
      <w:r>
        <w:rPr>
          <w:rFonts w:hint="default" w:ascii="Arial" w:hAnsi="Arial" w:cs="Arial"/>
          <w:b w:val="0"/>
          <w:bCs w:val="0"/>
          <w:i w:val="0"/>
          <w:iCs w:val="0"/>
          <w:caps w:val="0"/>
          <w:color w:val="000000"/>
          <w:spacing w:val="0"/>
          <w:sz w:val="24"/>
          <w:szCs w:val="24"/>
          <w:shd w:val="clear" w:fill="FFFFFF"/>
          <w:lang w:val="en-PH"/>
        </w:rPr>
        <w:t>q</w:t>
      </w:r>
      <w:r>
        <w:rPr>
          <w:rFonts w:hint="default" w:ascii="Arial" w:hAnsi="Arial" w:cs="Arial"/>
          <w:b w:val="0"/>
          <w:bCs w:val="0"/>
          <w:i w:val="0"/>
          <w:iCs w:val="0"/>
          <w:caps w:val="0"/>
          <w:color w:val="000000"/>
          <w:spacing w:val="0"/>
          <w:sz w:val="24"/>
          <w:szCs w:val="24"/>
          <w:shd w:val="clear" w:fill="FFFFFF"/>
        </w:rPr>
        <w:t xml:space="preserve">uestions as a </w:t>
      </w:r>
      <w:r>
        <w:rPr>
          <w:rFonts w:hint="default" w:ascii="Arial" w:hAnsi="Arial" w:cs="Arial"/>
          <w:b w:val="0"/>
          <w:bCs w:val="0"/>
          <w:i w:val="0"/>
          <w:iCs w:val="0"/>
          <w:caps w:val="0"/>
          <w:color w:val="000000"/>
          <w:spacing w:val="0"/>
          <w:sz w:val="24"/>
          <w:szCs w:val="24"/>
          <w:shd w:val="clear" w:fill="FFFFFF"/>
          <w:lang w:val="en-PH"/>
        </w:rPr>
        <w:t>t</w:t>
      </w:r>
      <w:r>
        <w:rPr>
          <w:rFonts w:hint="default" w:ascii="Arial" w:hAnsi="Arial" w:cs="Arial"/>
          <w:b w:val="0"/>
          <w:bCs w:val="0"/>
          <w:i w:val="0"/>
          <w:iCs w:val="0"/>
          <w:caps w:val="0"/>
          <w:color w:val="000000"/>
          <w:spacing w:val="0"/>
          <w:sz w:val="24"/>
          <w:szCs w:val="24"/>
          <w:shd w:val="clear" w:fill="FFFFFF"/>
        </w:rPr>
        <w:t xml:space="preserve">eaching </w:t>
      </w:r>
      <w:r>
        <w:rPr>
          <w:rFonts w:hint="default" w:ascii="Arial" w:hAnsi="Arial" w:cs="Arial"/>
          <w:b w:val="0"/>
          <w:bCs w:val="0"/>
          <w:i w:val="0"/>
          <w:iCs w:val="0"/>
          <w:caps w:val="0"/>
          <w:color w:val="000000"/>
          <w:spacing w:val="0"/>
          <w:sz w:val="24"/>
          <w:szCs w:val="24"/>
          <w:shd w:val="clear" w:fill="FFFFFF"/>
          <w:lang w:val="en-PH"/>
        </w:rPr>
        <w:t>t</w:t>
      </w:r>
      <w:r>
        <w:rPr>
          <w:rFonts w:hint="default" w:ascii="Arial" w:hAnsi="Arial" w:cs="Arial"/>
          <w:b w:val="0"/>
          <w:bCs w:val="0"/>
          <w:i w:val="0"/>
          <w:iCs w:val="0"/>
          <w:caps w:val="0"/>
          <w:color w:val="000000"/>
          <w:spacing w:val="0"/>
          <w:sz w:val="24"/>
          <w:szCs w:val="24"/>
          <w:shd w:val="clear" w:fill="FFFFFF"/>
        </w:rPr>
        <w:t>ool</w:t>
      </w:r>
      <w:r>
        <w:rPr>
          <w:rFonts w:hint="default" w:ascii="Arial" w:hAnsi="Arial" w:cs="Arial"/>
          <w:b w:val="0"/>
          <w:bCs w:val="0"/>
          <w:i/>
          <w:iCs/>
          <w:caps w:val="0"/>
          <w:color w:val="000000"/>
          <w:spacing w:val="0"/>
          <w:sz w:val="24"/>
          <w:szCs w:val="24"/>
          <w:shd w:val="clear" w:fill="FFFFFF"/>
          <w:lang w:val="en-PH"/>
        </w:rPr>
        <w:t xml:space="preserve">. American Journal of Parmaceutical </w:t>
      </w:r>
      <w:r>
        <w:rPr>
          <w:rFonts w:hint="default" w:ascii="Arial" w:hAnsi="Arial" w:cs="Arial"/>
          <w:b w:val="0"/>
          <w:bCs w:val="0"/>
          <w:i/>
          <w:iCs/>
          <w:caps w:val="0"/>
          <w:color w:val="000000"/>
          <w:spacing w:val="0"/>
          <w:sz w:val="24"/>
          <w:szCs w:val="24"/>
          <w:shd w:val="clear" w:fill="FFFFFF"/>
          <w:lang w:val="en-US"/>
        </w:rPr>
        <w:tab/>
      </w:r>
      <w:r>
        <w:rPr>
          <w:rFonts w:hint="default" w:ascii="Arial" w:hAnsi="Arial" w:cs="Arial"/>
          <w:b w:val="0"/>
          <w:bCs w:val="0"/>
          <w:i/>
          <w:iCs/>
          <w:caps w:val="0"/>
          <w:color w:val="000000"/>
          <w:spacing w:val="0"/>
          <w:sz w:val="24"/>
          <w:szCs w:val="24"/>
          <w:shd w:val="clear" w:fill="FFFFFF"/>
          <w:lang w:val="en-PH"/>
        </w:rPr>
        <w:t>Education, 77</w:t>
      </w:r>
      <w:r>
        <w:rPr>
          <w:rFonts w:hint="default" w:ascii="Arial" w:hAnsi="Arial" w:cs="Arial"/>
          <w:b w:val="0"/>
          <w:bCs w:val="0"/>
          <w:i w:val="0"/>
          <w:iCs w:val="0"/>
          <w:caps w:val="0"/>
          <w:color w:val="000000"/>
          <w:spacing w:val="0"/>
          <w:sz w:val="24"/>
          <w:szCs w:val="24"/>
          <w:shd w:val="clear" w:fill="FFFFFF"/>
          <w:lang w:val="en-PH"/>
        </w:rPr>
        <w:t>(7), 1-9.</w:t>
      </w:r>
      <w:r>
        <w:rPr>
          <w:rFonts w:hint="default" w:ascii="Arial" w:hAnsi="Arial" w:cs="Arial"/>
          <w:b w:val="0"/>
          <w:bCs w:val="0"/>
          <w:i/>
          <w:iCs/>
          <w:caps w:val="0"/>
          <w:color w:val="000000"/>
          <w:spacing w:val="0"/>
          <w:sz w:val="24"/>
          <w:szCs w:val="24"/>
          <w:shd w:val="clear" w:fill="FFFFFF"/>
          <w:lang w:val="en-PH"/>
        </w:rPr>
        <w:t xml:space="preserve"> </w:t>
      </w:r>
      <w:r>
        <w:rPr>
          <w:rFonts w:hint="default" w:ascii="Arial" w:hAnsi="Arial" w:cs="Arial"/>
          <w:b w:val="0"/>
          <w:bCs w:val="0"/>
          <w:i/>
          <w:iCs/>
          <w:caps w:val="0"/>
          <w:color w:val="000000"/>
          <w:spacing w:val="0"/>
          <w:sz w:val="24"/>
          <w:szCs w:val="24"/>
          <w:shd w:val="clear" w:fill="FFFFFF"/>
          <w:lang w:val="en-US"/>
        </w:rPr>
        <w:tab/>
      </w:r>
      <w:r>
        <w:rPr>
          <w:rFonts w:hint="default" w:ascii="Arial" w:hAnsi="Arial" w:cs="Arial"/>
          <w:b w:val="0"/>
          <w:bCs w:val="0"/>
          <w:i/>
          <w:iCs/>
          <w:caps w:val="0"/>
          <w:color w:val="000000"/>
          <w:spacing w:val="0"/>
          <w:sz w:val="24"/>
          <w:szCs w:val="24"/>
          <w:shd w:val="clear" w:fill="FFFFFF"/>
          <w:lang w:val="en-PH"/>
        </w:rPr>
        <w:t>https://www.ncbi.nlm.nih.gov/pmc/articles/PMC3776909/</w:t>
      </w:r>
    </w:p>
    <w:p>
      <w:pPr>
        <w:pStyle w:val="2"/>
        <w:jc w:val="both"/>
        <w:rPr>
          <w:rFonts w:hint="default" w:ascii="Arial" w:hAnsi="Arial" w:eastAsia="sans-serif" w:cs="Arial"/>
          <w:i w:val="0"/>
          <w:iCs w:val="0"/>
          <w:caps w:val="0"/>
          <w:color w:val="000000" w:themeColor="text1"/>
          <w:spacing w:val="0"/>
          <w:sz w:val="24"/>
          <w:szCs w:val="24"/>
          <w14:textFill>
            <w14:solidFill>
              <w14:schemeClr w14:val="tx1"/>
            </w14:solidFill>
          </w14:textFill>
        </w:rPr>
      </w:pPr>
    </w:p>
    <w:p>
      <w:pPr>
        <w:jc w:val="both"/>
        <w:rPr>
          <w:rFonts w:hint="default" w:ascii="Arial" w:hAnsi="Arial" w:cs="Arial"/>
          <w:color w:val="000000" w:themeColor="text1"/>
          <w:sz w:val="24"/>
          <w:szCs w:val="24"/>
          <w:lang w:val="en-US"/>
          <w14:textFill>
            <w14:solidFill>
              <w14:schemeClr w14:val="tx1"/>
            </w14:solidFill>
          </w14:textFill>
        </w:rPr>
      </w:pPr>
      <w:r>
        <w:rPr>
          <w:rFonts w:hint="default" w:ascii="Arial" w:hAnsi="Arial" w:eastAsia="sans-serif" w:cs="Arial"/>
          <w:i w:val="0"/>
          <w:iCs w:val="0"/>
          <w:caps w:val="0"/>
          <w:color w:val="000000" w:themeColor="text1"/>
          <w:spacing w:val="0"/>
          <w:sz w:val="24"/>
          <w:szCs w:val="24"/>
          <w14:textFill>
            <w14:solidFill>
              <w14:schemeClr w14:val="tx1"/>
            </w14:solidFill>
          </w14:textFill>
        </w:rPr>
        <w:t>Van Leeuwen, </w:t>
      </w:r>
      <w:r>
        <w:rPr>
          <w:rFonts w:hint="default" w:ascii="Arial" w:hAnsi="Arial" w:eastAsia="sans-serif" w:cs="Arial"/>
          <w:b w:val="0"/>
          <w:bCs w:val="0"/>
          <w:i w:val="0"/>
          <w:iCs w:val="0"/>
          <w:caps w:val="0"/>
          <w:color w:val="000000" w:themeColor="text1"/>
          <w:spacing w:val="0"/>
          <w:sz w:val="24"/>
          <w:szCs w:val="24"/>
          <w14:textFill>
            <w14:solidFill>
              <w14:schemeClr w14:val="tx1"/>
            </w14:solidFill>
          </w14:textFill>
        </w:rPr>
        <w:t>A.</w:t>
      </w:r>
      <w:r>
        <w:rPr>
          <w:rFonts w:hint="default" w:ascii="Arial" w:hAnsi="Arial" w:eastAsia="sans-serif" w:cs="Arial"/>
          <w:i w:val="0"/>
          <w:iCs w:val="0"/>
          <w:caps w:val="0"/>
          <w:color w:val="000000" w:themeColor="text1"/>
          <w:spacing w:val="0"/>
          <w:sz w:val="24"/>
          <w:szCs w:val="24"/>
          <w14:textFill>
            <w14:solidFill>
              <w14:schemeClr w14:val="tx1"/>
            </w14:solidFill>
          </w14:textFill>
        </w:rPr>
        <w:t>, Janssen, </w:t>
      </w:r>
      <w:r>
        <w:rPr>
          <w:rFonts w:hint="default" w:ascii="Arial" w:hAnsi="Arial" w:eastAsia="sans-serif" w:cs="Arial"/>
          <w:b w:val="0"/>
          <w:bCs w:val="0"/>
          <w:i w:val="0"/>
          <w:iCs w:val="0"/>
          <w:caps w:val="0"/>
          <w:color w:val="000000" w:themeColor="text1"/>
          <w:spacing w:val="0"/>
          <w:sz w:val="24"/>
          <w:szCs w:val="24"/>
          <w14:textFill>
            <w14:solidFill>
              <w14:schemeClr w14:val="tx1"/>
            </w14:solidFill>
          </w14:textFill>
        </w:rPr>
        <w:t>J.</w:t>
      </w:r>
      <w:r>
        <w:rPr>
          <w:rFonts w:hint="default" w:ascii="Arial" w:hAnsi="Arial" w:eastAsia="sans-serif" w:cs="Arial"/>
          <w:i w:val="0"/>
          <w:iCs w:val="0"/>
          <w:caps w:val="0"/>
          <w:color w:val="000000" w:themeColor="text1"/>
          <w:spacing w:val="0"/>
          <w:sz w:val="24"/>
          <w:szCs w:val="24"/>
          <w14:textFill>
            <w14:solidFill>
              <w14:schemeClr w14:val="tx1"/>
            </w14:solidFill>
          </w14:textFill>
        </w:rPr>
        <w:t>, Erkens, </w:t>
      </w:r>
      <w:r>
        <w:rPr>
          <w:rFonts w:hint="default" w:ascii="Arial" w:hAnsi="Arial" w:eastAsia="sans-serif" w:cs="Arial"/>
          <w:b w:val="0"/>
          <w:bCs w:val="0"/>
          <w:i w:val="0"/>
          <w:iCs w:val="0"/>
          <w:caps w:val="0"/>
          <w:color w:val="000000" w:themeColor="text1"/>
          <w:spacing w:val="0"/>
          <w:sz w:val="24"/>
          <w:szCs w:val="24"/>
          <w14:textFill>
            <w14:solidFill>
              <w14:schemeClr w14:val="tx1"/>
            </w14:solidFill>
          </w14:textFill>
        </w:rPr>
        <w:t>G.</w:t>
      </w:r>
      <w:r>
        <w:rPr>
          <w:rFonts w:hint="default" w:ascii="Arial" w:hAnsi="Arial" w:eastAsia="sans-serif" w:cs="Arial"/>
          <w:i w:val="0"/>
          <w:iCs w:val="0"/>
          <w:caps w:val="0"/>
          <w:color w:val="000000" w:themeColor="text1"/>
          <w:spacing w:val="0"/>
          <w:sz w:val="24"/>
          <w:szCs w:val="24"/>
          <w14:textFill>
            <w14:solidFill>
              <w14:schemeClr w14:val="tx1"/>
            </w14:solidFill>
          </w14:textFill>
        </w:rPr>
        <w:t>, &amp; Brekelmans, </w:t>
      </w:r>
      <w:r>
        <w:rPr>
          <w:rFonts w:hint="default" w:ascii="Arial" w:hAnsi="Arial" w:eastAsia="sans-serif" w:cs="Arial"/>
          <w:b w:val="0"/>
          <w:bCs w:val="0"/>
          <w:i w:val="0"/>
          <w:iCs w:val="0"/>
          <w:caps w:val="0"/>
          <w:color w:val="000000" w:themeColor="text1"/>
          <w:spacing w:val="0"/>
          <w:sz w:val="24"/>
          <w:szCs w:val="24"/>
          <w14:textFill>
            <w14:solidFill>
              <w14:schemeClr w14:val="tx1"/>
            </w14:solidFill>
          </w14:textFill>
        </w:rPr>
        <w:t>M.</w:t>
      </w:r>
      <w:r>
        <w:rPr>
          <w:rFonts w:hint="default" w:ascii="Arial" w:hAnsi="Arial" w:eastAsia="sans-serif" w:cs="Arial"/>
          <w:i w:val="0"/>
          <w:iCs w:val="0"/>
          <w:caps w:val="0"/>
          <w:color w:val="000000" w:themeColor="text1"/>
          <w:spacing w:val="0"/>
          <w:sz w:val="24"/>
          <w:szCs w:val="24"/>
          <w14:textFill>
            <w14:solidFill>
              <w14:schemeClr w14:val="tx1"/>
            </w14:solidFill>
          </w14:textFill>
        </w:rPr>
        <w:t xml:space="preserve"> (2013). Teacher </w:t>
      </w:r>
      <w:r>
        <w:rPr>
          <w:rFonts w:hint="default" w:ascii="Arial" w:hAnsi="Arial" w:eastAsia="sans-serif" w:cs="Arial"/>
          <w:i w:val="0"/>
          <w:iCs w:val="0"/>
          <w:caps w:val="0"/>
          <w:color w:val="000000" w:themeColor="text1"/>
          <w:spacing w:val="0"/>
          <w:sz w:val="24"/>
          <w:szCs w:val="24"/>
          <w:lang w:val="en-US"/>
          <w14:textFill>
            <w14:solidFill>
              <w14:schemeClr w14:val="tx1"/>
            </w14:solidFill>
          </w14:textFill>
        </w:rPr>
        <w:tab/>
      </w:r>
      <w:r>
        <w:rPr>
          <w:rFonts w:hint="default" w:ascii="Arial" w:hAnsi="Arial" w:eastAsia="sans-serif" w:cs="Arial"/>
          <w:i w:val="0"/>
          <w:iCs w:val="0"/>
          <w:caps w:val="0"/>
          <w:color w:val="000000" w:themeColor="text1"/>
          <w:spacing w:val="0"/>
          <w:sz w:val="24"/>
          <w:szCs w:val="24"/>
          <w14:textFill>
            <w14:solidFill>
              <w14:schemeClr w14:val="tx1"/>
            </w14:solidFill>
          </w14:textFill>
        </w:rPr>
        <w:t xml:space="preserve">interventions in a synchronous, co-located CSCL setting: Analyzing focus, </w:t>
      </w:r>
      <w:r>
        <w:rPr>
          <w:rFonts w:hint="default" w:ascii="Arial" w:hAnsi="Arial" w:eastAsia="sans-serif" w:cs="Arial"/>
          <w:i w:val="0"/>
          <w:iCs w:val="0"/>
          <w:caps w:val="0"/>
          <w:color w:val="000000" w:themeColor="text1"/>
          <w:spacing w:val="0"/>
          <w:sz w:val="24"/>
          <w:szCs w:val="24"/>
          <w:lang w:val="en-US"/>
          <w14:textFill>
            <w14:solidFill>
              <w14:schemeClr w14:val="tx1"/>
            </w14:solidFill>
          </w14:textFill>
        </w:rPr>
        <w:tab/>
      </w:r>
      <w:r>
        <w:rPr>
          <w:rFonts w:hint="default" w:ascii="Arial" w:hAnsi="Arial" w:eastAsia="sans-serif" w:cs="Arial"/>
          <w:i w:val="0"/>
          <w:iCs w:val="0"/>
          <w:caps w:val="0"/>
          <w:color w:val="000000" w:themeColor="text1"/>
          <w:spacing w:val="0"/>
          <w:sz w:val="24"/>
          <w:szCs w:val="24"/>
          <w14:textFill>
            <w14:solidFill>
              <w14:schemeClr w14:val="tx1"/>
            </w14:solidFill>
          </w14:textFill>
        </w:rPr>
        <w:t>means, and temporality. </w:t>
      </w:r>
      <w:r>
        <w:rPr>
          <w:rFonts w:hint="default" w:ascii="Arial" w:hAnsi="Arial" w:eastAsia="sans-serif" w:cs="Arial"/>
          <w:i/>
          <w:iCs/>
          <w:caps w:val="0"/>
          <w:color w:val="000000" w:themeColor="text1"/>
          <w:spacing w:val="0"/>
          <w:sz w:val="24"/>
          <w:szCs w:val="24"/>
          <w14:textFill>
            <w14:solidFill>
              <w14:schemeClr w14:val="tx1"/>
            </w14:solidFill>
          </w14:textFill>
        </w:rPr>
        <w:t>Computers in Human Behavior,</w:t>
      </w:r>
      <w:r>
        <w:rPr>
          <w:rFonts w:hint="default" w:ascii="Arial" w:hAnsi="Arial" w:eastAsia="sans-serif" w:cs="Arial"/>
          <w:i w:val="0"/>
          <w:iCs w:val="0"/>
          <w:caps w:val="0"/>
          <w:color w:val="000000" w:themeColor="text1"/>
          <w:spacing w:val="0"/>
          <w:sz w:val="24"/>
          <w:szCs w:val="24"/>
          <w14:textFill>
            <w14:solidFill>
              <w14:schemeClr w14:val="tx1"/>
            </w14:solidFill>
          </w14:textFill>
        </w:rPr>
        <w:t> </w:t>
      </w:r>
      <w:r>
        <w:rPr>
          <w:rFonts w:hint="default" w:ascii="Arial" w:hAnsi="Arial" w:eastAsia="sans-serif" w:cs="Arial"/>
          <w:i/>
          <w:iCs/>
          <w:caps w:val="0"/>
          <w:color w:val="000000" w:themeColor="text1"/>
          <w:spacing w:val="0"/>
          <w:sz w:val="24"/>
          <w:szCs w:val="24"/>
          <w14:textFill>
            <w14:solidFill>
              <w14:schemeClr w14:val="tx1"/>
            </w14:solidFill>
          </w14:textFill>
        </w:rPr>
        <w:t>29</w:t>
      </w:r>
      <w:r>
        <w:rPr>
          <w:rFonts w:hint="default" w:ascii="Arial" w:hAnsi="Arial" w:eastAsia="sans-serif" w:cs="Arial"/>
          <w:i w:val="0"/>
          <w:iCs w:val="0"/>
          <w:caps w:val="0"/>
          <w:color w:val="000000" w:themeColor="text1"/>
          <w:spacing w:val="0"/>
          <w:sz w:val="24"/>
          <w:szCs w:val="24"/>
          <w14:textFill>
            <w14:solidFill>
              <w14:schemeClr w14:val="tx1"/>
            </w14:solidFill>
          </w14:textFill>
        </w:rPr>
        <w:t>, 1377–1386.</w:t>
      </w:r>
      <w:r>
        <w:rPr>
          <w:rFonts w:hint="default" w:ascii="Arial" w:hAnsi="Arial" w:eastAsia="sans-serif" w:cs="Arial"/>
          <w:i w:val="0"/>
          <w:iCs w:val="0"/>
          <w:caps w:val="0"/>
          <w:color w:val="000000" w:themeColor="text1"/>
          <w:spacing w:val="0"/>
          <w:sz w:val="24"/>
          <w:szCs w:val="24"/>
          <w:lang w:val="en-US"/>
          <w14:textFill>
            <w14:solidFill>
              <w14:schemeClr w14:val="tx1"/>
            </w14:solidFill>
          </w14:textFill>
        </w:rPr>
        <w:t xml:space="preserve"> </w:t>
      </w:r>
      <w:r>
        <w:rPr>
          <w:rFonts w:hint="default" w:ascii="Arial" w:hAnsi="Arial" w:eastAsia="sans-serif" w:cs="Arial"/>
          <w:i w:val="0"/>
          <w:iCs w:val="0"/>
          <w:caps w:val="0"/>
          <w:color w:val="000000" w:themeColor="text1"/>
          <w:spacing w:val="0"/>
          <w:sz w:val="24"/>
          <w:szCs w:val="24"/>
          <w:lang w:val="en-US"/>
          <w14:textFill>
            <w14:solidFill>
              <w14:schemeClr w14:val="tx1"/>
            </w14:solidFill>
          </w14:textFill>
        </w:rPr>
        <w:tab/>
      </w:r>
      <w:r>
        <w:rPr>
          <w:rFonts w:hint="default" w:ascii="Arial" w:hAnsi="Arial" w:eastAsia="sans-serif" w:cs="Arial"/>
          <w:i w:val="0"/>
          <w:iCs w:val="0"/>
          <w:caps w:val="0"/>
          <w:color w:val="000000" w:themeColor="text1"/>
          <w:spacing w:val="0"/>
          <w:sz w:val="24"/>
          <w:szCs w:val="24"/>
          <w:lang w:val="en-US"/>
          <w14:textFill>
            <w14:solidFill>
              <w14:schemeClr w14:val="tx1"/>
            </w14:solidFill>
          </w14:textFill>
        </w:rPr>
        <w:t>https://www.researchgate.net/publication/257253118_Teacher_interventio</w:t>
      </w:r>
      <w:r>
        <w:rPr>
          <w:rFonts w:hint="default" w:ascii="Arial" w:hAnsi="Arial" w:eastAsia="sans-serif" w:cs="Arial"/>
          <w:i w:val="0"/>
          <w:iCs w:val="0"/>
          <w:caps w:val="0"/>
          <w:color w:val="000000" w:themeColor="text1"/>
          <w:spacing w:val="0"/>
          <w:sz w:val="24"/>
          <w:szCs w:val="24"/>
          <w:lang w:val="en-US"/>
          <w14:textFill>
            <w14:solidFill>
              <w14:schemeClr w14:val="tx1"/>
            </w14:solidFill>
          </w14:textFill>
        </w:rPr>
        <w:tab/>
      </w:r>
      <w:r>
        <w:rPr>
          <w:rFonts w:hint="default" w:ascii="Arial" w:hAnsi="Arial" w:eastAsia="sans-serif" w:cs="Arial"/>
          <w:i w:val="0"/>
          <w:iCs w:val="0"/>
          <w:caps w:val="0"/>
          <w:color w:val="000000" w:themeColor="text1"/>
          <w:spacing w:val="0"/>
          <w:sz w:val="24"/>
          <w:szCs w:val="24"/>
          <w:lang w:val="en-US"/>
          <w14:textFill>
            <w14:solidFill>
              <w14:schemeClr w14:val="tx1"/>
            </w14:solidFill>
          </w14:textFill>
        </w:rPr>
        <w:t>ns_in_a_synchronous_colocated_CSCL_setting_Analyzing_focus_means</w:t>
      </w:r>
      <w:r>
        <w:rPr>
          <w:rFonts w:hint="default" w:ascii="Arial" w:hAnsi="Arial" w:eastAsia="sans-serif" w:cs="Arial"/>
          <w:i w:val="0"/>
          <w:iCs w:val="0"/>
          <w:caps w:val="0"/>
          <w:color w:val="000000" w:themeColor="text1"/>
          <w:spacing w:val="0"/>
          <w:sz w:val="24"/>
          <w:szCs w:val="24"/>
          <w:lang w:val="en-US"/>
          <w14:textFill>
            <w14:solidFill>
              <w14:schemeClr w14:val="tx1"/>
            </w14:solidFill>
          </w14:textFill>
        </w:rPr>
        <w:tab/>
      </w:r>
      <w:r>
        <w:rPr>
          <w:rFonts w:hint="default" w:ascii="Arial" w:hAnsi="Arial" w:eastAsia="sans-serif" w:cs="Arial"/>
          <w:i w:val="0"/>
          <w:iCs w:val="0"/>
          <w:caps w:val="0"/>
          <w:color w:val="000000" w:themeColor="text1"/>
          <w:spacing w:val="0"/>
          <w:sz w:val="24"/>
          <w:szCs w:val="24"/>
          <w:lang w:val="en-US"/>
          <w14:textFill>
            <w14:solidFill>
              <w14:schemeClr w14:val="tx1"/>
            </w14:solidFill>
          </w14:textFill>
        </w:rPr>
        <w:t>_and_temporality</w:t>
      </w:r>
    </w:p>
    <w:p>
      <w:pPr>
        <w:jc w:val="both"/>
        <w:rPr>
          <w:rFonts w:hint="default" w:ascii="Arial" w:hAnsi="Arial" w:cs="Arial"/>
          <w:color w:val="000000" w:themeColor="text1"/>
          <w:sz w:val="24"/>
          <w:szCs w:val="24"/>
          <w:lang w:val="en-US"/>
          <w14:textFill>
            <w14:solidFill>
              <w14:schemeClr w14:val="tx1"/>
            </w14:solidFill>
          </w14:textFill>
        </w:rPr>
      </w:pPr>
    </w:p>
    <w:p>
      <w:pPr>
        <w:jc w:val="both"/>
        <w:rPr>
          <w:rFonts w:hint="default" w:ascii="Arial" w:hAnsi="Arial" w:cs="Arial"/>
          <w:color w:val="auto"/>
          <w:sz w:val="24"/>
          <w:szCs w:val="24"/>
          <w:u w:val="none"/>
          <w:lang w:val="en-PH" w:eastAsia="zh-CN"/>
        </w:rPr>
      </w:pPr>
      <w:r>
        <w:rPr>
          <w:rFonts w:hint="default" w:ascii="Arial" w:hAnsi="Arial" w:cs="Arial"/>
          <w:sz w:val="24"/>
          <w:szCs w:val="24"/>
          <w:u w:val="none"/>
          <w:lang w:val="en-PH" w:eastAsia="zh-CN"/>
        </w:rPr>
        <w:t xml:space="preserve">Varga, M. (2017). </w:t>
      </w:r>
      <w:r>
        <w:rPr>
          <w:rFonts w:hint="default" w:ascii="Arial" w:hAnsi="Arial" w:eastAsia="SimSun" w:cs="Arial"/>
          <w:i/>
          <w:iCs/>
          <w:sz w:val="24"/>
          <w:szCs w:val="24"/>
          <w:u w:val="none"/>
        </w:rPr>
        <w:t xml:space="preserve">The </w:t>
      </w:r>
      <w:r>
        <w:rPr>
          <w:rFonts w:hint="default" w:ascii="Arial" w:hAnsi="Arial" w:eastAsia="SimSun" w:cs="Arial"/>
          <w:i/>
          <w:iCs/>
          <w:sz w:val="24"/>
          <w:szCs w:val="24"/>
          <w:u w:val="none"/>
          <w:lang w:val="en-PH"/>
        </w:rPr>
        <w:t>e</w:t>
      </w:r>
      <w:r>
        <w:rPr>
          <w:rFonts w:hint="default" w:ascii="Arial" w:hAnsi="Arial" w:eastAsia="SimSun" w:cs="Arial"/>
          <w:i/>
          <w:iCs/>
          <w:sz w:val="24"/>
          <w:szCs w:val="24"/>
          <w:u w:val="none"/>
        </w:rPr>
        <w:t xml:space="preserve">ffect of </w:t>
      </w:r>
      <w:r>
        <w:rPr>
          <w:rFonts w:hint="default" w:ascii="Arial" w:hAnsi="Arial" w:eastAsia="SimSun" w:cs="Arial"/>
          <w:i/>
          <w:iCs/>
          <w:sz w:val="24"/>
          <w:szCs w:val="24"/>
          <w:u w:val="none"/>
          <w:lang w:val="en-PH"/>
        </w:rPr>
        <w:t>t</w:t>
      </w:r>
      <w:r>
        <w:rPr>
          <w:rFonts w:hint="default" w:ascii="Arial" w:hAnsi="Arial" w:eastAsia="SimSun" w:cs="Arial"/>
          <w:i/>
          <w:iCs/>
          <w:sz w:val="24"/>
          <w:szCs w:val="24"/>
          <w:u w:val="none"/>
        </w:rPr>
        <w:t>eacher-</w:t>
      </w:r>
      <w:r>
        <w:rPr>
          <w:rFonts w:hint="default" w:ascii="Arial" w:hAnsi="Arial" w:eastAsia="SimSun" w:cs="Arial"/>
          <w:i/>
          <w:iCs/>
          <w:sz w:val="24"/>
          <w:szCs w:val="24"/>
          <w:u w:val="none"/>
          <w:lang w:val="en-PH"/>
        </w:rPr>
        <w:t>s</w:t>
      </w:r>
      <w:r>
        <w:rPr>
          <w:rFonts w:hint="default" w:ascii="Arial" w:hAnsi="Arial" w:eastAsia="SimSun" w:cs="Arial"/>
          <w:i/>
          <w:iCs/>
          <w:sz w:val="24"/>
          <w:szCs w:val="24"/>
          <w:u w:val="none"/>
        </w:rPr>
        <w:t xml:space="preserve">tudent </w:t>
      </w:r>
      <w:r>
        <w:rPr>
          <w:rFonts w:hint="default" w:ascii="Arial" w:hAnsi="Arial" w:eastAsia="SimSun" w:cs="Arial"/>
          <w:i/>
          <w:iCs/>
          <w:sz w:val="24"/>
          <w:szCs w:val="24"/>
          <w:u w:val="none"/>
          <w:lang w:val="en-PH"/>
        </w:rPr>
        <w:t>r</w:t>
      </w:r>
      <w:r>
        <w:rPr>
          <w:rFonts w:hint="default" w:ascii="Arial" w:hAnsi="Arial" w:eastAsia="SimSun" w:cs="Arial"/>
          <w:i/>
          <w:iCs/>
          <w:sz w:val="24"/>
          <w:szCs w:val="24"/>
          <w:u w:val="none"/>
        </w:rPr>
        <w:t xml:space="preserve">elationships on the </w:t>
      </w:r>
      <w:r>
        <w:rPr>
          <w:rFonts w:hint="default" w:ascii="Arial" w:hAnsi="Arial" w:eastAsia="SimSun" w:cs="Arial"/>
          <w:i/>
          <w:iCs/>
          <w:sz w:val="24"/>
          <w:szCs w:val="24"/>
          <w:u w:val="none"/>
          <w:lang w:val="en-PH"/>
        </w:rPr>
        <w:t>a</w:t>
      </w:r>
      <w:r>
        <w:rPr>
          <w:rFonts w:hint="default" w:ascii="Arial" w:hAnsi="Arial" w:eastAsia="SimSun" w:cs="Arial"/>
          <w:i/>
          <w:iCs/>
          <w:sz w:val="24"/>
          <w:szCs w:val="24"/>
          <w:u w:val="none"/>
        </w:rPr>
        <w:t xml:space="preserve">cademic </w:t>
      </w:r>
      <w:r>
        <w:rPr>
          <w:rFonts w:hint="default" w:ascii="Arial" w:hAnsi="Arial" w:eastAsia="SimSun" w:cs="Arial"/>
          <w:i/>
          <w:iCs/>
          <w:sz w:val="24"/>
          <w:szCs w:val="24"/>
          <w:u w:val="none"/>
          <w:lang w:val="en-US"/>
        </w:rPr>
        <w:tab/>
      </w:r>
      <w:r>
        <w:rPr>
          <w:rFonts w:hint="default" w:ascii="Arial" w:hAnsi="Arial" w:eastAsia="SimSun" w:cs="Arial"/>
          <w:i/>
          <w:iCs/>
          <w:sz w:val="24"/>
          <w:szCs w:val="24"/>
          <w:u w:val="none"/>
          <w:lang w:val="en-PH"/>
        </w:rPr>
        <w:t>e</w:t>
      </w:r>
      <w:r>
        <w:rPr>
          <w:rFonts w:hint="default" w:ascii="Arial" w:hAnsi="Arial" w:eastAsia="SimSun" w:cs="Arial"/>
          <w:i/>
          <w:iCs/>
          <w:sz w:val="24"/>
          <w:szCs w:val="24"/>
          <w:u w:val="none"/>
        </w:rPr>
        <w:t xml:space="preserve">ngagement of </w:t>
      </w:r>
      <w:r>
        <w:rPr>
          <w:rFonts w:hint="default" w:ascii="Arial" w:hAnsi="Arial" w:eastAsia="SimSun" w:cs="Arial"/>
          <w:i/>
          <w:iCs/>
          <w:sz w:val="24"/>
          <w:szCs w:val="24"/>
          <w:u w:val="none"/>
          <w:lang w:val="en-PH"/>
        </w:rPr>
        <w:t>s</w:t>
      </w:r>
      <w:r>
        <w:rPr>
          <w:rFonts w:hint="default" w:ascii="Arial" w:hAnsi="Arial" w:eastAsia="SimSun" w:cs="Arial"/>
          <w:i/>
          <w:iCs/>
          <w:sz w:val="24"/>
          <w:szCs w:val="24"/>
          <w:u w:val="none"/>
        </w:rPr>
        <w:t>tudents</w:t>
      </w:r>
      <w:r>
        <w:rPr>
          <w:rFonts w:hint="default" w:ascii="Arial" w:hAnsi="Arial" w:eastAsia="SimSun" w:cs="Arial"/>
          <w:sz w:val="24"/>
          <w:szCs w:val="24"/>
          <w:u w:val="none"/>
          <w:lang w:val="en-PH"/>
        </w:rPr>
        <w:t xml:space="preserve">. Retrieved from </w:t>
      </w:r>
      <w:r>
        <w:rPr>
          <w:rFonts w:hint="default" w:ascii="Arial" w:hAnsi="Arial" w:eastAsia="SimSun" w:cs="Arial"/>
          <w:sz w:val="24"/>
          <w:szCs w:val="24"/>
          <w:u w:val="none"/>
          <w:lang w:val="en-US"/>
        </w:rPr>
        <w:tab/>
      </w:r>
      <w:r>
        <w:rPr>
          <w:rFonts w:hint="default" w:ascii="Arial" w:hAnsi="Arial" w:eastAsia="SimSun" w:cs="Arial"/>
          <w:color w:val="auto"/>
          <w:sz w:val="24"/>
          <w:szCs w:val="24"/>
          <w:u w:val="none"/>
        </w:rPr>
        <w:fldChar w:fldCharType="begin"/>
      </w:r>
      <w:r>
        <w:rPr>
          <w:rFonts w:hint="default" w:ascii="Arial" w:hAnsi="Arial" w:eastAsia="SimSun" w:cs="Arial"/>
          <w:color w:val="auto"/>
          <w:sz w:val="24"/>
          <w:szCs w:val="24"/>
          <w:u w:val="none"/>
        </w:rPr>
        <w:instrText xml:space="preserve"> HYPERLINK "https://mdsoar.org/bitstream/handle/11603/3893/VargaMeagan_paper.pdf" </w:instrText>
      </w:r>
      <w:r>
        <w:rPr>
          <w:rFonts w:hint="default" w:ascii="Arial" w:hAnsi="Arial" w:eastAsia="SimSun" w:cs="Arial"/>
          <w:color w:val="auto"/>
          <w:sz w:val="24"/>
          <w:szCs w:val="24"/>
          <w:u w:val="none"/>
        </w:rPr>
        <w:fldChar w:fldCharType="separate"/>
      </w:r>
      <w:r>
        <w:rPr>
          <w:rStyle w:val="10"/>
          <w:rFonts w:hint="default" w:ascii="Arial" w:hAnsi="Arial" w:eastAsia="SimSun" w:cs="Arial"/>
          <w:color w:val="auto"/>
          <w:sz w:val="24"/>
          <w:szCs w:val="24"/>
          <w:u w:val="none"/>
        </w:rPr>
        <w:t>https://mdsoar.org/bitstream/handle/11603/3893/VargaMeagan_paper.pdf</w:t>
      </w:r>
      <w:r>
        <w:rPr>
          <w:rFonts w:hint="default" w:ascii="Arial" w:hAnsi="Arial" w:eastAsia="SimSun" w:cs="Arial"/>
          <w:color w:val="auto"/>
          <w:sz w:val="24"/>
          <w:szCs w:val="24"/>
          <w:u w:val="none"/>
        </w:rPr>
        <w:fldChar w:fldCharType="end"/>
      </w:r>
    </w:p>
    <w:p>
      <w:pPr>
        <w:rPr>
          <w:rFonts w:hint="default" w:ascii="Arial" w:hAnsi="Arial" w:cs="Arial"/>
          <w:color w:val="auto"/>
          <w:sz w:val="24"/>
          <w:szCs w:val="24"/>
          <w:u w:val="none"/>
          <w:lang w:val="en-PH" w:eastAsia="zh-CN"/>
        </w:rPr>
      </w:pPr>
    </w:p>
    <w:p>
      <w:pPr>
        <w:jc w:val="both"/>
        <w:rPr>
          <w:rFonts w:hint="default" w:ascii="Arial" w:hAnsi="Arial" w:eastAsia="SimSun" w:cs="Arial"/>
          <w:sz w:val="24"/>
          <w:szCs w:val="24"/>
          <w:lang w:val="en-PH"/>
        </w:rPr>
      </w:pPr>
      <w:r>
        <w:rPr>
          <w:rFonts w:hint="default" w:ascii="Arial" w:hAnsi="Arial" w:eastAsia="SimSun" w:cs="Arial"/>
          <w:color w:val="000000" w:themeColor="text1"/>
          <w:sz w:val="24"/>
          <w:szCs w:val="24"/>
          <w14:textFill>
            <w14:solidFill>
              <w14:schemeClr w14:val="tx1"/>
            </w14:solidFill>
          </w14:textFill>
        </w:rPr>
        <w:t xml:space="preserve">Wegner, </w:t>
      </w:r>
      <w:r>
        <w:rPr>
          <w:rFonts w:hint="default" w:ascii="Arial" w:hAnsi="Arial" w:eastAsia="SimSun" w:cs="Arial"/>
          <w:color w:val="000000" w:themeColor="text1"/>
          <w:sz w:val="24"/>
          <w:szCs w:val="24"/>
          <w:lang w:val="en-PH"/>
          <w14:textFill>
            <w14:solidFill>
              <w14:schemeClr w14:val="tx1"/>
            </w14:solidFill>
          </w14:textFill>
        </w:rPr>
        <w:t xml:space="preserve">C., </w:t>
      </w:r>
      <w:r>
        <w:rPr>
          <w:rFonts w:hint="default" w:ascii="Arial" w:hAnsi="Arial" w:eastAsia="SimSun" w:cs="Arial"/>
          <w:color w:val="000000" w:themeColor="text1"/>
          <w:sz w:val="24"/>
          <w:szCs w:val="24"/>
          <w14:textFill>
            <w14:solidFill>
              <w14:schemeClr w14:val="tx1"/>
            </w14:solidFill>
          </w14:textFill>
        </w:rPr>
        <w:t>Minnaert</w:t>
      </w:r>
      <w:r>
        <w:rPr>
          <w:rFonts w:hint="default" w:ascii="Arial" w:hAnsi="Arial" w:eastAsia="SimSun" w:cs="Arial"/>
          <w:color w:val="000000" w:themeColor="text1"/>
          <w:sz w:val="24"/>
          <w:szCs w:val="24"/>
          <w:lang w:val="en-PH"/>
          <w14:textFill>
            <w14:solidFill>
              <w14:schemeClr w14:val="tx1"/>
            </w14:solidFill>
          </w14:textFill>
        </w:rPr>
        <w:t>, L.,</w:t>
      </w:r>
      <w:r>
        <w:rPr>
          <w:rFonts w:hint="default" w:ascii="Arial" w:hAnsi="Arial" w:eastAsia="SimSun" w:cs="Arial"/>
          <w:color w:val="000000" w:themeColor="text1"/>
          <w:sz w:val="24"/>
          <w:szCs w:val="24"/>
          <w14:textFill>
            <w14:solidFill>
              <w14:schemeClr w14:val="tx1"/>
            </w14:solidFill>
          </w14:textFill>
        </w:rPr>
        <w:t xml:space="preserve"> </w:t>
      </w:r>
      <w:r>
        <w:rPr>
          <w:rFonts w:hint="default" w:ascii="Arial" w:hAnsi="Arial" w:eastAsia="SimSun" w:cs="Arial"/>
          <w:color w:val="000000" w:themeColor="text1"/>
          <w:sz w:val="24"/>
          <w:szCs w:val="24"/>
          <w:lang w:val="en-PH"/>
          <w14:textFill>
            <w14:solidFill>
              <w14:schemeClr w14:val="tx1"/>
            </w14:solidFill>
          </w14:textFill>
        </w:rPr>
        <w:t>&amp;</w:t>
      </w:r>
      <w:r>
        <w:rPr>
          <w:rFonts w:hint="default" w:ascii="Arial" w:hAnsi="Arial" w:eastAsia="SimSun" w:cs="Arial"/>
          <w:color w:val="000000" w:themeColor="text1"/>
          <w:sz w:val="24"/>
          <w:szCs w:val="24"/>
          <w14:textFill>
            <w14:solidFill>
              <w14:schemeClr w14:val="tx1"/>
            </w14:solidFill>
          </w14:textFill>
        </w:rPr>
        <w:t xml:space="preserve"> Strehlke</w:t>
      </w:r>
      <w:r>
        <w:rPr>
          <w:rFonts w:hint="default" w:ascii="Arial" w:hAnsi="Arial" w:eastAsia="SimSun" w:cs="Arial"/>
          <w:color w:val="000000" w:themeColor="text1"/>
          <w:sz w:val="24"/>
          <w:szCs w:val="24"/>
          <w:lang w:val="en-PH"/>
          <w14:textFill>
            <w14:solidFill>
              <w14:schemeClr w14:val="tx1"/>
            </w14:solidFill>
          </w14:textFill>
        </w:rPr>
        <w:t xml:space="preserve">, F. (2014). </w:t>
      </w:r>
      <w:r>
        <w:rPr>
          <w:rFonts w:hint="default" w:ascii="Arial" w:hAnsi="Arial" w:eastAsia="SimSun" w:cs="Arial"/>
          <w:color w:val="000000" w:themeColor="text1"/>
          <w:sz w:val="24"/>
          <w:szCs w:val="24"/>
          <w14:textFill>
            <w14:solidFill>
              <w14:schemeClr w14:val="tx1"/>
            </w14:solidFill>
          </w14:textFill>
        </w:rPr>
        <w:t xml:space="preserve">The importance of learning </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s="Arial"/>
          <w:color w:val="000000" w:themeColor="text1"/>
          <w:sz w:val="24"/>
          <w:szCs w:val="24"/>
          <w14:textFill>
            <w14:solidFill>
              <w14:schemeClr w14:val="tx1"/>
            </w14:solidFill>
          </w14:textFill>
        </w:rPr>
        <w:t xml:space="preserve">strategies and how the project ‘Kolumbus-Kids’ promotes them </w:t>
      </w:r>
      <w:r>
        <w:rPr>
          <w:rFonts w:hint="default" w:ascii="Arial" w:hAnsi="Arial" w:eastAsia="SimSun" w:cs="Arial"/>
          <w:color w:val="000000" w:themeColor="text1"/>
          <w:sz w:val="24"/>
          <w:szCs w:val="24"/>
          <w:lang w:val="en-US"/>
          <w14:textFill>
            <w14:solidFill>
              <w14:schemeClr w14:val="tx1"/>
            </w14:solidFill>
          </w14:textFill>
        </w:rPr>
        <w:tab/>
      </w:r>
      <w:r>
        <w:rPr>
          <w:rFonts w:hint="default" w:ascii="Arial" w:hAnsi="Arial" w:eastAsia="SimSun" w:cs="Arial"/>
          <w:color w:val="000000" w:themeColor="text1"/>
          <w:sz w:val="24"/>
          <w:szCs w:val="24"/>
          <w14:textFill>
            <w14:solidFill>
              <w14:schemeClr w14:val="tx1"/>
            </w14:solidFill>
          </w14:textFill>
        </w:rPr>
        <w:t>successfully</w:t>
      </w:r>
      <w:r>
        <w:rPr>
          <w:rFonts w:hint="default" w:ascii="Arial" w:hAnsi="Arial" w:eastAsia="SimSun" w:cs="Arial"/>
          <w:color w:val="000000" w:themeColor="text1"/>
          <w:sz w:val="24"/>
          <w:szCs w:val="24"/>
          <w:lang w:val="en-PH"/>
          <w14:textFill>
            <w14:solidFill>
              <w14:schemeClr w14:val="tx1"/>
            </w14:solidFill>
          </w14:textFill>
        </w:rPr>
        <w:t xml:space="preserve">. </w:t>
      </w:r>
      <w:r>
        <w:rPr>
          <w:rFonts w:hint="default" w:ascii="Arial" w:hAnsi="Arial" w:eastAsia="SimSun" w:cs="Arial"/>
          <w:i/>
          <w:iCs/>
          <w:sz w:val="24"/>
          <w:szCs w:val="24"/>
        </w:rPr>
        <w:t>European Journal of Science and Mathematics Education</w:t>
      </w:r>
      <w:r>
        <w:rPr>
          <w:rFonts w:hint="default" w:ascii="Arial" w:hAnsi="Arial" w:eastAsia="SimSun" w:cs="Arial"/>
          <w:i/>
          <w:iCs/>
          <w:sz w:val="24"/>
          <w:szCs w:val="24"/>
          <w:lang w:val="en-PH"/>
        </w:rPr>
        <w:t xml:space="preserve">, </w:t>
      </w:r>
      <w:r>
        <w:rPr>
          <w:rFonts w:hint="default" w:ascii="Arial" w:hAnsi="Arial" w:eastAsia="SimSun" w:cs="Arial"/>
          <w:i/>
          <w:iCs/>
          <w:sz w:val="24"/>
          <w:szCs w:val="24"/>
          <w:lang w:val="en-US"/>
        </w:rPr>
        <w:tab/>
      </w:r>
      <w:r>
        <w:rPr>
          <w:rFonts w:hint="default" w:ascii="Arial" w:hAnsi="Arial" w:eastAsia="SimSun" w:cs="Arial"/>
          <w:i/>
          <w:iCs/>
          <w:sz w:val="24"/>
          <w:szCs w:val="24"/>
          <w:lang w:val="en-PH"/>
        </w:rPr>
        <w:t>1</w:t>
      </w:r>
      <w:r>
        <w:rPr>
          <w:rFonts w:hint="default" w:ascii="Arial" w:hAnsi="Arial" w:eastAsia="SimSun" w:cs="Arial"/>
          <w:sz w:val="24"/>
          <w:szCs w:val="24"/>
          <w:lang w:val="en-PH"/>
        </w:rPr>
        <w:t xml:space="preserve">(3), 137-143. </w:t>
      </w:r>
      <w:r>
        <w:rPr>
          <w:rFonts w:hint="default" w:ascii="Arial" w:hAnsi="Arial" w:eastAsia="SimSun" w:cs="Arial"/>
          <w:sz w:val="24"/>
          <w:szCs w:val="24"/>
        </w:rPr>
        <w:t xml:space="preserve">3 Department for Didactics of Biology, Bielefeld University, </w:t>
      </w:r>
      <w:r>
        <w:rPr>
          <w:rFonts w:hint="default" w:ascii="Arial" w:hAnsi="Arial" w:eastAsia="SimSun" w:cs="Arial"/>
          <w:sz w:val="24"/>
          <w:szCs w:val="24"/>
          <w:lang w:val="en-US"/>
        </w:rPr>
        <w:tab/>
      </w:r>
      <w:r>
        <w:rPr>
          <w:rFonts w:hint="default" w:ascii="Arial" w:hAnsi="Arial" w:eastAsia="SimSun" w:cs="Arial"/>
          <w:sz w:val="24"/>
          <w:szCs w:val="24"/>
        </w:rPr>
        <w:t>Bielefeld, Germany</w:t>
      </w:r>
      <w:r>
        <w:rPr>
          <w:rFonts w:hint="default" w:ascii="Arial" w:hAnsi="Arial" w:eastAsia="SimSun" w:cs="Arial"/>
          <w:sz w:val="24"/>
          <w:szCs w:val="24"/>
          <w:lang w:val="en-PH"/>
        </w:rPr>
        <w:t xml:space="preserve">. </w:t>
      </w:r>
    </w:p>
    <w:p>
      <w:pPr>
        <w:jc w:val="both"/>
        <w:rPr>
          <w:rFonts w:hint="default" w:ascii="Arial" w:hAnsi="Arial" w:eastAsia="SimSun" w:cs="Arial"/>
          <w:sz w:val="24"/>
          <w:szCs w:val="24"/>
          <w:lang w:val="en-PH"/>
        </w:rPr>
      </w:pPr>
    </w:p>
    <w:p>
      <w:pPr>
        <w:jc w:val="both"/>
        <w:rPr>
          <w:rFonts w:hint="default" w:ascii="Arial" w:hAnsi="Arial" w:eastAsia="SimSun" w:cs="Arial"/>
          <w:sz w:val="24"/>
          <w:szCs w:val="24"/>
          <w:lang w:val="en-PH"/>
        </w:rPr>
      </w:pPr>
      <w:r>
        <w:rPr>
          <w:rFonts w:hint="default" w:ascii="Arial" w:hAnsi="Arial" w:eastAsia="SimSun" w:cs="Arial"/>
          <w:i w:val="0"/>
          <w:iCs w:val="0"/>
          <w:sz w:val="24"/>
          <w:szCs w:val="24"/>
        </w:rPr>
        <w:t>Zakaria, E.</w:t>
      </w:r>
      <w:r>
        <w:rPr>
          <w:rFonts w:hint="default" w:ascii="Arial" w:hAnsi="Arial" w:eastAsia="SimSun" w:cs="Arial"/>
          <w:i w:val="0"/>
          <w:iCs w:val="0"/>
          <w:sz w:val="24"/>
          <w:szCs w:val="24"/>
          <w:lang w:val="en-US"/>
        </w:rPr>
        <w:t>,</w:t>
      </w:r>
      <w:r>
        <w:rPr>
          <w:rFonts w:hint="default" w:ascii="Arial" w:hAnsi="Arial" w:eastAsia="SimSun" w:cs="Arial"/>
          <w:i w:val="0"/>
          <w:iCs w:val="0"/>
          <w:sz w:val="24"/>
          <w:szCs w:val="24"/>
        </w:rPr>
        <w:t xml:space="preserve"> </w:t>
      </w:r>
      <w:r>
        <w:rPr>
          <w:rFonts w:hint="default" w:ascii="Arial" w:hAnsi="Arial" w:eastAsia="SimSun" w:cs="Arial"/>
          <w:i w:val="0"/>
          <w:iCs w:val="0"/>
          <w:sz w:val="24"/>
          <w:szCs w:val="24"/>
          <w:lang w:val="en-US"/>
        </w:rPr>
        <w:t>&amp;</w:t>
      </w:r>
      <w:r>
        <w:rPr>
          <w:rFonts w:hint="default" w:ascii="Arial" w:hAnsi="Arial" w:eastAsia="SimSun" w:cs="Arial"/>
          <w:i w:val="0"/>
          <w:iCs w:val="0"/>
          <w:sz w:val="24"/>
          <w:szCs w:val="24"/>
        </w:rPr>
        <w:t xml:space="preserve"> Iksan, Z. (20</w:t>
      </w:r>
      <w:r>
        <w:rPr>
          <w:rFonts w:hint="default" w:ascii="Arial" w:hAnsi="Arial" w:eastAsia="SimSun" w:cs="Arial"/>
          <w:i w:val="0"/>
          <w:iCs w:val="0"/>
          <w:sz w:val="24"/>
          <w:szCs w:val="24"/>
          <w:lang w:val="en-US"/>
        </w:rPr>
        <w:t>12</w:t>
      </w:r>
      <w:r>
        <w:rPr>
          <w:rFonts w:hint="default" w:ascii="Arial" w:hAnsi="Arial" w:eastAsia="SimSun" w:cs="Arial"/>
          <w:i w:val="0"/>
          <w:iCs w:val="0"/>
          <w:sz w:val="24"/>
          <w:szCs w:val="24"/>
        </w:rPr>
        <w:t xml:space="preserve">). Promoting </w:t>
      </w:r>
      <w:r>
        <w:rPr>
          <w:rFonts w:hint="default" w:ascii="Arial" w:hAnsi="Arial" w:eastAsia="SimSun" w:cs="Arial"/>
          <w:i w:val="0"/>
          <w:iCs w:val="0"/>
          <w:sz w:val="24"/>
          <w:szCs w:val="24"/>
          <w:lang w:val="en-US"/>
        </w:rPr>
        <w:t>c</w:t>
      </w:r>
      <w:r>
        <w:rPr>
          <w:rFonts w:hint="default" w:ascii="Arial" w:hAnsi="Arial" w:eastAsia="SimSun" w:cs="Arial"/>
          <w:i w:val="0"/>
          <w:iCs w:val="0"/>
          <w:sz w:val="24"/>
          <w:szCs w:val="24"/>
        </w:rPr>
        <w:t xml:space="preserve">ooperative </w:t>
      </w:r>
      <w:r>
        <w:rPr>
          <w:rFonts w:hint="default" w:ascii="Arial" w:hAnsi="Arial" w:eastAsia="SimSun" w:cs="Arial"/>
          <w:i w:val="0"/>
          <w:iCs w:val="0"/>
          <w:sz w:val="24"/>
          <w:szCs w:val="24"/>
          <w:lang w:val="en-US"/>
        </w:rPr>
        <w:t>l</w:t>
      </w:r>
      <w:r>
        <w:rPr>
          <w:rFonts w:hint="default" w:ascii="Arial" w:hAnsi="Arial" w:eastAsia="SimSun" w:cs="Arial"/>
          <w:i w:val="0"/>
          <w:iCs w:val="0"/>
          <w:sz w:val="24"/>
          <w:szCs w:val="24"/>
        </w:rPr>
        <w:t xml:space="preserve">earning in </w:t>
      </w:r>
      <w:r>
        <w:rPr>
          <w:rFonts w:hint="default" w:ascii="Arial" w:hAnsi="Arial" w:eastAsia="SimSun" w:cs="Arial"/>
          <w:i w:val="0"/>
          <w:iCs w:val="0"/>
          <w:sz w:val="24"/>
          <w:szCs w:val="24"/>
          <w:lang w:val="en-US"/>
        </w:rPr>
        <w:t>s</w:t>
      </w:r>
      <w:r>
        <w:rPr>
          <w:rFonts w:hint="default" w:ascii="Arial" w:hAnsi="Arial" w:eastAsia="SimSun" w:cs="Arial"/>
          <w:i w:val="0"/>
          <w:iCs w:val="0"/>
          <w:sz w:val="24"/>
          <w:szCs w:val="24"/>
        </w:rPr>
        <w:t xml:space="preserve">cience and </w:t>
      </w:r>
      <w:r>
        <w:rPr>
          <w:rFonts w:hint="default" w:ascii="Arial" w:hAnsi="Arial" w:eastAsia="SimSun" w:cs="Arial"/>
          <w:i w:val="0"/>
          <w:iCs w:val="0"/>
          <w:sz w:val="24"/>
          <w:szCs w:val="24"/>
          <w:lang w:val="en-US"/>
        </w:rPr>
        <w:tab/>
      </w:r>
      <w:r>
        <w:rPr>
          <w:rFonts w:hint="default" w:ascii="Arial" w:hAnsi="Arial" w:eastAsia="SimSun" w:cs="Arial"/>
          <w:i w:val="0"/>
          <w:iCs w:val="0"/>
          <w:sz w:val="24"/>
          <w:szCs w:val="24"/>
          <w:lang w:val="en-US"/>
        </w:rPr>
        <w:t>m</w:t>
      </w:r>
      <w:r>
        <w:rPr>
          <w:rFonts w:hint="default" w:ascii="Arial" w:hAnsi="Arial" w:eastAsia="SimSun" w:cs="Arial"/>
          <w:i w:val="0"/>
          <w:iCs w:val="0"/>
          <w:sz w:val="24"/>
          <w:szCs w:val="24"/>
        </w:rPr>
        <w:t xml:space="preserve">athematics </w:t>
      </w:r>
      <w:r>
        <w:rPr>
          <w:rFonts w:hint="default" w:ascii="Arial" w:hAnsi="Arial" w:eastAsia="SimSun" w:cs="Arial"/>
          <w:i w:val="0"/>
          <w:iCs w:val="0"/>
          <w:sz w:val="24"/>
          <w:szCs w:val="24"/>
          <w:lang w:val="en-US"/>
        </w:rPr>
        <w:t>e</w:t>
      </w:r>
      <w:r>
        <w:rPr>
          <w:rFonts w:hint="default" w:ascii="Arial" w:hAnsi="Arial" w:eastAsia="SimSun" w:cs="Arial"/>
          <w:i w:val="0"/>
          <w:iCs w:val="0"/>
          <w:sz w:val="24"/>
          <w:szCs w:val="24"/>
        </w:rPr>
        <w:t xml:space="preserve">ducation: A Malaysian </w:t>
      </w:r>
      <w:r>
        <w:rPr>
          <w:rFonts w:hint="default" w:ascii="Arial" w:hAnsi="Arial" w:eastAsia="SimSun" w:cs="Arial"/>
          <w:i w:val="0"/>
          <w:iCs w:val="0"/>
          <w:sz w:val="24"/>
          <w:szCs w:val="24"/>
          <w:lang w:val="en-US"/>
        </w:rPr>
        <w:t>p</w:t>
      </w:r>
      <w:r>
        <w:rPr>
          <w:rFonts w:hint="default" w:ascii="Arial" w:hAnsi="Arial" w:eastAsia="SimSun" w:cs="Arial"/>
          <w:i w:val="0"/>
          <w:iCs w:val="0"/>
          <w:sz w:val="24"/>
          <w:szCs w:val="24"/>
        </w:rPr>
        <w:t>erspective</w:t>
      </w:r>
      <w:r>
        <w:rPr>
          <w:rFonts w:hint="default" w:ascii="Arial" w:hAnsi="Arial" w:eastAsia="SimSun" w:cs="Arial"/>
          <w:i w:val="0"/>
          <w:iCs w:val="0"/>
          <w:sz w:val="24"/>
          <w:szCs w:val="24"/>
          <w:lang w:val="en-US"/>
        </w:rPr>
        <w:t>.</w:t>
      </w:r>
      <w:r>
        <w:rPr>
          <w:rFonts w:hint="default" w:ascii="Arial" w:hAnsi="Arial" w:eastAsia="SimSun" w:cs="Arial"/>
          <w:i w:val="0"/>
          <w:iCs w:val="0"/>
          <w:sz w:val="24"/>
          <w:szCs w:val="24"/>
        </w:rPr>
        <w:t xml:space="preserve"> volume 3</w:t>
      </w:r>
      <w:r>
        <w:rPr>
          <w:rFonts w:ascii="SimSun" w:hAnsi="SimSun" w:eastAsia="SimSun" w:cs="SimSun"/>
          <w:sz w:val="24"/>
          <w:szCs w:val="24"/>
        </w:rPr>
        <w:t>.</w:t>
      </w:r>
    </w:p>
    <w:p>
      <w:pPr>
        <w:jc w:val="both"/>
        <w:rPr>
          <w:rFonts w:ascii="Arial" w:hAnsi="Arial" w:cs="Arial"/>
          <w:sz w:val="24"/>
          <w:szCs w:val="24"/>
          <w:lang w:val="en-PH"/>
        </w:rPr>
      </w:pPr>
      <w:r>
        <w:rPr>
          <w:rFonts w:hint="default" w:ascii="Arial" w:hAnsi="Arial" w:eastAsia="SimSun" w:cs="Arial"/>
          <w:sz w:val="24"/>
          <w:szCs w:val="24"/>
          <w:lang w:val="en-PH"/>
        </w:rPr>
        <w:t xml:space="preserve"> </w:t>
      </w:r>
    </w:p>
    <w:p>
      <w:pPr>
        <w:jc w:val="both"/>
        <w:rPr>
          <w:rFonts w:hint="default" w:ascii="Arial" w:hAnsi="Arial" w:eastAsia="SimSun" w:cs="Arial"/>
          <w:color w:val="auto"/>
          <w:sz w:val="24"/>
          <w:szCs w:val="24"/>
          <w:u w:val="none"/>
          <w:lang w:val="en-PH"/>
        </w:rPr>
      </w:pPr>
    </w:p>
    <w:p>
      <w:pPr>
        <w:jc w:val="both"/>
        <w:rPr>
          <w:rFonts w:hint="default" w:ascii="Arial" w:hAnsi="Arial" w:eastAsia="SimSun" w:cs="Arial"/>
          <w:color w:val="auto"/>
          <w:sz w:val="24"/>
          <w:szCs w:val="24"/>
          <w:u w:val="none"/>
        </w:rPr>
      </w:pPr>
    </w:p>
    <w:p>
      <w:pPr>
        <w:jc w:val="both"/>
        <w:rPr>
          <w:rFonts w:hint="default" w:ascii="Arial" w:hAnsi="Arial" w:cs="Arial"/>
          <w:sz w:val="24"/>
          <w:szCs w:val="24"/>
          <w:lang w:val="en-US"/>
        </w:rPr>
      </w:pPr>
    </w:p>
    <w:p>
      <w:pPr>
        <w:rPr>
          <w:rFonts w:hint="default" w:ascii="Arial" w:hAnsi="Arial" w:eastAsia="Arial" w:cs="Arial"/>
          <w:b w:val="0"/>
          <w:bCs w:val="0"/>
          <w:i w:val="0"/>
          <w:iCs w:val="0"/>
          <w:caps w:val="0"/>
          <w:color w:val="111111"/>
          <w:spacing w:val="0"/>
          <w:sz w:val="24"/>
          <w:szCs w:val="24"/>
          <w:shd w:val="clear" w:fill="FFFFFF"/>
          <w:lang w:val="en-US"/>
        </w:rPr>
      </w:pPr>
    </w:p>
    <w:p>
      <w:pPr>
        <w:pStyle w:val="2"/>
        <w:rPr>
          <w:rFonts w:hint="default" w:ascii="Arial" w:hAnsi="Arial" w:eastAsia="Arial" w:cs="Arial"/>
          <w:b w:val="0"/>
          <w:bCs w:val="0"/>
          <w:i w:val="0"/>
          <w:iCs w:val="0"/>
          <w:caps w:val="0"/>
          <w:color w:val="111111"/>
          <w:spacing w:val="0"/>
          <w:sz w:val="24"/>
          <w:szCs w:val="24"/>
          <w:shd w:val="clear" w:fill="FFFFFF"/>
          <w:lang w:val="en-US"/>
        </w:rPr>
      </w:pPr>
    </w:p>
    <w:p>
      <w:pPr>
        <w:pStyle w:val="2"/>
        <w:rPr>
          <w:rFonts w:hint="default" w:ascii="Arial" w:hAnsi="Arial" w:eastAsia="Arial" w:cs="Arial"/>
          <w:b w:val="0"/>
          <w:bCs w:val="0"/>
          <w:i w:val="0"/>
          <w:iCs w:val="0"/>
          <w:caps w:val="0"/>
          <w:color w:val="111111"/>
          <w:spacing w:val="0"/>
          <w:sz w:val="24"/>
          <w:szCs w:val="24"/>
          <w:shd w:val="clear" w:fill="FFFFFF"/>
          <w:lang w:val="en-US"/>
        </w:rPr>
      </w:pPr>
    </w:p>
    <w:p>
      <w:pPr>
        <w:pStyle w:val="2"/>
        <w:rPr>
          <w:rFonts w:hint="default" w:ascii="Arial" w:hAnsi="Arial" w:eastAsia="Arial" w:cs="Arial"/>
          <w:b w:val="0"/>
          <w:bCs w:val="0"/>
          <w:i w:val="0"/>
          <w:iCs w:val="0"/>
          <w:caps w:val="0"/>
          <w:color w:val="111111"/>
          <w:spacing w:val="0"/>
          <w:sz w:val="24"/>
          <w:szCs w:val="24"/>
          <w:shd w:val="clear" w:fill="FFFFFF"/>
          <w:lang w:val="en-US"/>
        </w:rPr>
      </w:pPr>
    </w:p>
    <w:p>
      <w:pPr>
        <w:pStyle w:val="2"/>
        <w:rPr>
          <w:rFonts w:hint="default" w:ascii="Arial" w:hAnsi="Arial" w:eastAsia="Arial" w:cs="Arial"/>
          <w:b w:val="0"/>
          <w:bCs w:val="0"/>
          <w:i w:val="0"/>
          <w:iCs w:val="0"/>
          <w:caps w:val="0"/>
          <w:color w:val="111111"/>
          <w:spacing w:val="0"/>
          <w:sz w:val="24"/>
          <w:szCs w:val="24"/>
          <w:shd w:val="clear" w:fill="FFFFFF"/>
          <w:lang w:val="en-US"/>
        </w:rPr>
      </w:pPr>
    </w:p>
    <w:p>
      <w:pPr>
        <w:rPr>
          <w:rFonts w:hint="default" w:ascii="Arial" w:hAnsi="Arial" w:eastAsia="Arial" w:cs="Arial"/>
          <w:b/>
          <w:bCs/>
          <w:i w:val="0"/>
          <w:iCs w:val="0"/>
          <w:caps w:val="0"/>
          <w:color w:val="111111"/>
          <w:spacing w:val="0"/>
          <w:sz w:val="24"/>
          <w:szCs w:val="24"/>
          <w:shd w:val="clear" w:fill="FFFFFF"/>
          <w:lang w:val="en-US"/>
        </w:rPr>
      </w:pPr>
      <w:r>
        <w:rPr>
          <w:rFonts w:hint="default" w:ascii="Arial" w:hAnsi="Arial" w:eastAsia="Arial" w:cs="Arial"/>
          <w:b/>
          <w:bCs/>
          <w:i w:val="0"/>
          <w:iCs w:val="0"/>
          <w:caps w:val="0"/>
          <w:color w:val="111111"/>
          <w:spacing w:val="0"/>
          <w:sz w:val="24"/>
          <w:szCs w:val="24"/>
          <w:shd w:val="clear" w:fill="FFFFFF"/>
          <w:lang w:val="en-US"/>
        </w:rPr>
        <w:br w:type="page"/>
      </w:r>
    </w:p>
    <w:p>
      <w:pPr>
        <w:pStyle w:val="2"/>
        <w:jc w:val="center"/>
        <w:rPr>
          <w:rFonts w:hint="default" w:ascii="Arial" w:hAnsi="Arial" w:eastAsia="Arial" w:cs="Arial"/>
          <w:b/>
          <w:bCs/>
          <w:i w:val="0"/>
          <w:iCs w:val="0"/>
          <w:caps w:val="0"/>
          <w:color w:val="111111"/>
          <w:spacing w:val="0"/>
          <w:sz w:val="24"/>
          <w:szCs w:val="24"/>
          <w:shd w:val="clear" w:fill="FFFFFF"/>
          <w:lang w:val="en-US"/>
        </w:rPr>
      </w:pPr>
      <w:r>
        <w:rPr>
          <w:rFonts w:hint="default" w:ascii="Arial" w:hAnsi="Arial" w:eastAsia="Arial" w:cs="Arial"/>
          <w:b/>
          <w:bCs/>
          <w:i w:val="0"/>
          <w:iCs w:val="0"/>
          <w:caps w:val="0"/>
          <w:color w:val="111111"/>
          <w:spacing w:val="0"/>
          <w:sz w:val="24"/>
          <w:szCs w:val="24"/>
          <w:shd w:val="clear" w:fill="FFFFFF"/>
          <w:lang w:val="en-US"/>
        </w:rPr>
        <w:t>Appendix A</w:t>
      </w:r>
    </w:p>
    <w:p>
      <w:pPr>
        <w:pStyle w:val="2"/>
        <w:jc w:val="center"/>
        <w:rPr>
          <w:rFonts w:hint="default" w:ascii="Arial" w:hAnsi="Arial" w:eastAsia="Arial" w:cs="Arial"/>
          <w:b/>
          <w:bCs/>
          <w:i w:val="0"/>
          <w:iCs w:val="0"/>
          <w:caps w:val="0"/>
          <w:color w:val="111111"/>
          <w:spacing w:val="0"/>
          <w:sz w:val="24"/>
          <w:szCs w:val="24"/>
          <w:shd w:val="clear" w:fill="FFFFFF"/>
          <w:lang w:val="en-US"/>
        </w:rPr>
      </w:pPr>
    </w:p>
    <w:p>
      <w:pPr>
        <w:pStyle w:val="2"/>
        <w:jc w:val="center"/>
        <w:rPr>
          <w:rFonts w:hint="default" w:ascii="Arial" w:hAnsi="Arial" w:eastAsia="Arial" w:cs="Arial"/>
          <w:b/>
          <w:bCs/>
          <w:i w:val="0"/>
          <w:iCs w:val="0"/>
          <w:caps w:val="0"/>
          <w:color w:val="111111"/>
          <w:spacing w:val="0"/>
          <w:sz w:val="24"/>
          <w:szCs w:val="24"/>
          <w:shd w:val="clear" w:fill="FFFFFF"/>
          <w:lang w:val="en-US"/>
        </w:rPr>
      </w:pPr>
      <w:r>
        <w:rPr>
          <w:rFonts w:hint="default" w:ascii="Arial" w:hAnsi="Arial" w:eastAsia="Arial" w:cs="Arial"/>
          <w:b w:val="0"/>
          <w:bCs w:val="0"/>
          <w:i w:val="0"/>
          <w:iCs w:val="0"/>
          <w:caps w:val="0"/>
          <w:color w:val="111111"/>
          <w:spacing w:val="0"/>
          <w:sz w:val="24"/>
          <w:szCs w:val="24"/>
          <w:shd w:val="clear" w:fill="FFFFFF"/>
          <w:lang w:val="en-US"/>
        </w:rPr>
        <w:t>Research Instrument</w:t>
      </w:r>
    </w:p>
    <w:p>
      <w:pPr>
        <w:pStyle w:val="2"/>
        <w:rPr>
          <w:rFonts w:hint="default" w:ascii="Arial" w:hAnsi="Arial" w:eastAsia="Arial" w:cs="Arial"/>
          <w:b w:val="0"/>
          <w:bCs w:val="0"/>
          <w:i w:val="0"/>
          <w:iCs w:val="0"/>
          <w:caps w:val="0"/>
          <w:color w:val="111111"/>
          <w:spacing w:val="0"/>
          <w:sz w:val="24"/>
          <w:szCs w:val="24"/>
          <w:shd w:val="clear" w:fill="FFFFFF"/>
          <w:lang w:val="en-US"/>
        </w:rPr>
      </w:pPr>
    </w:p>
    <w:p>
      <w:pPr>
        <w:pStyle w:val="14"/>
        <w:keepNext w:val="0"/>
        <w:keepLines w:val="0"/>
        <w:pageBreakBefore w:val="0"/>
        <w:widowControl/>
        <w:kinsoku/>
        <w:wordWrap/>
        <w:overflowPunct/>
        <w:topLinePunct w:val="0"/>
        <w:autoSpaceDE/>
        <w:autoSpaceDN/>
        <w:bidi w:val="0"/>
        <w:adjustRightInd/>
        <w:snapToGrid/>
        <w:spacing w:after="0" w:line="0" w:lineRule="atLeast"/>
        <w:jc w:val="center"/>
        <w:textAlignment w:val="auto"/>
        <w:rPr>
          <w:rFonts w:hint="default" w:ascii="Arial" w:hAnsi="Arial" w:cs="Arial"/>
          <w:b/>
          <w:sz w:val="24"/>
          <w:szCs w:val="24"/>
          <w:lang w:val="en-PH"/>
        </w:rPr>
      </w:pPr>
      <w:r>
        <w:rPr>
          <w:rFonts w:hint="default" w:ascii="Arial" w:hAnsi="Arial" w:cs="Arial"/>
          <w:b/>
          <w:bCs/>
          <w:sz w:val="24"/>
          <w:szCs w:val="24"/>
          <w:lang w:val="en-US"/>
        </w:rPr>
        <w:t>CARING BEHAVIOR OF TEACHERS AS MEDIATOR ON LEARNERS’ AUTONOMY AND NUMERICAL INQUISITIVENESS</w:t>
      </w:r>
    </w:p>
    <w:p>
      <w:pPr>
        <w:autoSpaceDE w:val="0"/>
        <w:autoSpaceDN w:val="0"/>
        <w:adjustRightInd w:val="0"/>
        <w:spacing w:after="0" w:line="240" w:lineRule="auto"/>
        <w:rPr>
          <w:rFonts w:ascii="Arial" w:hAnsi="Arial" w:cs="Arial"/>
          <w:bCs/>
          <w:color w:val="000000"/>
          <w:sz w:val="24"/>
          <w:szCs w:val="24"/>
        </w:rPr>
      </w:pPr>
    </w:p>
    <w:p>
      <w:pPr>
        <w:autoSpaceDE w:val="0"/>
        <w:autoSpaceDN w:val="0"/>
        <w:adjustRightInd w:val="0"/>
        <w:spacing w:after="0" w:line="480" w:lineRule="auto"/>
      </w:pPr>
      <w:r>
        <w:rPr>
          <w:rFonts w:ascii="Arial" w:hAnsi="Arial" w:cs="Arial"/>
          <w:bCs/>
          <w:color w:val="000000"/>
          <w:sz w:val="24"/>
          <w:szCs w:val="24"/>
        </w:rPr>
        <w:t>Name (</w:t>
      </w:r>
      <w:r>
        <w:rPr>
          <w:rFonts w:ascii="Arial" w:hAnsi="Arial" w:cs="Arial"/>
          <w:bCs/>
          <w:i/>
          <w:color w:val="000000"/>
          <w:sz w:val="24"/>
          <w:szCs w:val="24"/>
        </w:rPr>
        <w:t>optional</w:t>
      </w:r>
      <w:r>
        <w:rPr>
          <w:rFonts w:ascii="Arial" w:hAnsi="Arial" w:cs="Arial"/>
          <w:bCs/>
          <w:color w:val="000000"/>
          <w:sz w:val="24"/>
          <w:szCs w:val="24"/>
        </w:rPr>
        <w:t>) __________________________</w:t>
      </w:r>
      <w:r>
        <w:rPr>
          <w:rFonts w:ascii="Arial" w:hAnsi="Arial" w:cs="Arial"/>
          <w:bCs/>
          <w:color w:val="000000"/>
          <w:sz w:val="24"/>
          <w:szCs w:val="24"/>
          <w:lang w:val="en-PH"/>
        </w:rPr>
        <w:t>___________________</w:t>
      </w:r>
      <w:r>
        <w:rPr>
          <w:rFonts w:ascii="Arial" w:hAnsi="Arial" w:cs="Arial"/>
          <w:bCs/>
          <w:color w:val="000000"/>
          <w:sz w:val="24"/>
          <w:szCs w:val="24"/>
        </w:rPr>
        <w:t xml:space="preserve"> </w:t>
      </w:r>
    </w:p>
    <w:p>
      <w:pPr>
        <w:keepNext w:val="0"/>
        <w:keepLines w:val="0"/>
        <w:pageBreakBefore w:val="0"/>
        <w:widowControl/>
        <w:kinsoku/>
        <w:wordWrap/>
        <w:overflowPunct/>
        <w:topLinePunct w:val="0"/>
        <w:autoSpaceDE/>
        <w:autoSpaceDN/>
        <w:bidi w:val="0"/>
        <w:adjustRightInd/>
        <w:snapToGrid/>
        <w:spacing w:after="0" w:line="240" w:lineRule="auto"/>
        <w:ind w:left="0" w:leftChars="0" w:right="0" w:rightChars="0"/>
        <w:jc w:val="both"/>
        <w:textAlignment w:val="auto"/>
        <w:outlineLvl w:val="9"/>
        <w:rPr>
          <w:rFonts w:ascii="Arial" w:hAnsi="Arial" w:cs="Arial"/>
          <w:sz w:val="24"/>
          <w:szCs w:val="24"/>
        </w:rPr>
      </w:pPr>
      <w:r>
        <w:rPr>
          <w:rFonts w:ascii="Arial" w:hAnsi="Arial" w:cs="Arial"/>
          <w:b/>
          <w:sz w:val="24"/>
          <w:szCs w:val="24"/>
        </w:rPr>
        <w:t>Instructions:</w:t>
      </w:r>
    </w:p>
    <w:p>
      <w:pPr>
        <w:keepNext w:val="0"/>
        <w:keepLines w:val="0"/>
        <w:pageBreakBefore w:val="0"/>
        <w:widowControl/>
        <w:kinsoku/>
        <w:wordWrap/>
        <w:overflowPunct/>
        <w:topLinePunct w:val="0"/>
        <w:autoSpaceDE/>
        <w:autoSpaceDN/>
        <w:bidi w:val="0"/>
        <w:adjustRightInd/>
        <w:snapToGrid/>
        <w:spacing w:after="0" w:line="240" w:lineRule="auto"/>
        <w:ind w:right="0" w:rightChars="0" w:firstLine="420" w:firstLineChars="0"/>
        <w:jc w:val="both"/>
        <w:textAlignment w:val="auto"/>
        <w:outlineLvl w:val="9"/>
        <w:rPr>
          <w:rFonts w:hint="default" w:ascii="Arial" w:hAnsi="Arial" w:cs="Arial"/>
          <w:sz w:val="24"/>
          <w:szCs w:val="24"/>
          <w:lang w:val="en-PH"/>
        </w:rPr>
      </w:pPr>
      <w:r>
        <w:rPr>
          <w:rFonts w:hint="default" w:ascii="Arial" w:hAnsi="Arial" w:cs="Arial"/>
          <w:sz w:val="24"/>
          <w:szCs w:val="24"/>
          <w:lang w:val="en-PH"/>
        </w:rPr>
        <w:t xml:space="preserve">This survey questionnaire is intended to determine the </w:t>
      </w:r>
      <w:r>
        <w:rPr>
          <w:rFonts w:hint="default" w:ascii="Arial" w:hAnsi="Arial" w:cs="Arial"/>
          <w:sz w:val="24"/>
          <w:szCs w:val="24"/>
          <w:lang w:val="en-US"/>
        </w:rPr>
        <w:t>extents</w:t>
      </w:r>
      <w:r>
        <w:rPr>
          <w:rFonts w:hint="default" w:ascii="Arial" w:hAnsi="Arial" w:cs="Arial"/>
          <w:sz w:val="24"/>
          <w:szCs w:val="24"/>
          <w:lang w:val="en-PH"/>
        </w:rPr>
        <w:t xml:space="preserve"> of</w:t>
      </w:r>
      <w:r>
        <w:rPr>
          <w:rFonts w:hint="default" w:ascii="Arial" w:hAnsi="Arial" w:cs="Arial"/>
          <w:sz w:val="24"/>
          <w:szCs w:val="24"/>
          <w:lang w:val="en-US"/>
        </w:rPr>
        <w:t xml:space="preserve"> learners’ autonomy, numerical inquisitiveness, and caring behavior of teachers</w:t>
      </w:r>
      <w:r>
        <w:rPr>
          <w:rFonts w:ascii="Arial" w:hAnsi="Arial" w:cs="Arial"/>
          <w:sz w:val="24"/>
          <w:szCs w:val="24"/>
        </w:rPr>
        <w:t>.</w:t>
      </w:r>
      <w:r>
        <w:rPr>
          <w:rFonts w:hint="default" w:ascii="Arial" w:hAnsi="Arial" w:cs="Arial"/>
          <w:sz w:val="24"/>
          <w:szCs w:val="24"/>
          <w:lang w:val="en-PH"/>
        </w:rPr>
        <w:t xml:space="preserve"> Rest assured that the answers and responses contributed in this study must be handled with right data management in allegiance to the Data Privacy Act of 2012 and shall be dealt with utmost confidential confidence. </w:t>
      </w:r>
      <w:r>
        <w:rPr>
          <w:rFonts w:ascii="Arial" w:hAnsi="Arial" w:cs="Arial"/>
          <w:sz w:val="24"/>
          <w:szCs w:val="24"/>
        </w:rPr>
        <w:t>Please answer the questions on the next sheet by putting check mark (/) on the box that correspond your answer.</w:t>
      </w:r>
    </w:p>
    <w:p>
      <w:pPr>
        <w:pStyle w:val="2"/>
        <w:rPr>
          <w:lang w:val="en-PH"/>
        </w:rPr>
      </w:pPr>
    </w:p>
    <w:p>
      <w:pPr>
        <w:pStyle w:val="15"/>
        <w:numPr>
          <w:ilvl w:val="0"/>
          <w:numId w:val="0"/>
        </w:numPr>
        <w:autoSpaceDE w:val="0"/>
        <w:autoSpaceDN w:val="0"/>
        <w:adjustRightInd w:val="0"/>
        <w:jc w:val="both"/>
        <w:rPr>
          <w:rFonts w:hint="default" w:ascii="Arial" w:hAnsi="Arial" w:cs="Arial"/>
          <w:b/>
          <w:sz w:val="24"/>
          <w:szCs w:val="24"/>
          <w:lang w:val="en-US"/>
        </w:rPr>
      </w:pPr>
      <w:r>
        <w:rPr>
          <w:rFonts w:hint="default" w:ascii="Arial" w:hAnsi="Arial" w:cs="Arial"/>
          <w:b/>
          <w:sz w:val="24"/>
          <w:szCs w:val="24"/>
          <w:lang w:val="en-US"/>
        </w:rPr>
        <w:t xml:space="preserve">I.  </w:t>
      </w:r>
      <w:r>
        <w:rPr>
          <w:rFonts w:hint="default" w:ascii="Arial" w:hAnsi="Arial" w:cs="Arial"/>
          <w:b/>
          <w:bCs/>
          <w:color w:val="000000"/>
          <w:sz w:val="24"/>
          <w:szCs w:val="24"/>
          <w:lang w:val="en-US"/>
        </w:rPr>
        <w:t>Learners’ Autonomy</w:t>
      </w:r>
    </w:p>
    <w:p>
      <w:pPr>
        <w:pStyle w:val="15"/>
        <w:numPr>
          <w:ilvl w:val="0"/>
          <w:numId w:val="0"/>
        </w:numPr>
        <w:autoSpaceDE w:val="0"/>
        <w:autoSpaceDN w:val="0"/>
        <w:adjustRightInd w:val="0"/>
        <w:jc w:val="both"/>
        <w:rPr>
          <w:rFonts w:hint="default" w:ascii="Arial" w:hAnsi="Arial" w:cs="Arial"/>
          <w:b/>
          <w:sz w:val="24"/>
          <w:szCs w:val="24"/>
        </w:rPr>
      </w:pPr>
    </w:p>
    <w:p>
      <w:pPr>
        <w:autoSpaceDE w:val="0"/>
        <w:autoSpaceDN w:val="0"/>
        <w:adjustRightInd w:val="0"/>
        <w:jc w:val="both"/>
        <w:rPr>
          <w:rFonts w:hint="default" w:ascii="Arial" w:hAnsi="Arial" w:cs="Arial"/>
          <w:sz w:val="24"/>
          <w:szCs w:val="24"/>
        </w:rPr>
      </w:pPr>
      <w:r>
        <w:rPr>
          <w:rFonts w:hint="default" w:ascii="Arial" w:hAnsi="Arial" w:cs="Arial"/>
          <w:b/>
          <w:bCs/>
          <w:sz w:val="24"/>
          <w:szCs w:val="24"/>
        </w:rPr>
        <w:t xml:space="preserve">Direction: </w:t>
      </w:r>
      <w:r>
        <w:rPr>
          <w:rFonts w:hint="default" w:ascii="Arial" w:hAnsi="Arial" w:cs="Arial"/>
          <w:sz w:val="24"/>
          <w:szCs w:val="24"/>
        </w:rPr>
        <w:t>Please put a check (√) mark on the column that you think most suited to your level</w:t>
      </w:r>
      <w:r>
        <w:rPr>
          <w:rFonts w:hint="default" w:ascii="Arial" w:hAnsi="Arial" w:cs="Arial"/>
          <w:b w:val="0"/>
          <w:bCs w:val="0"/>
          <w:sz w:val="24"/>
          <w:szCs w:val="24"/>
        </w:rPr>
        <w:t xml:space="preserve"> of agreement/disagreement regarding </w:t>
      </w:r>
      <w:r>
        <w:rPr>
          <w:rFonts w:hint="default" w:ascii="Arial" w:hAnsi="Arial" w:cs="Arial"/>
          <w:b w:val="0"/>
          <w:bCs w:val="0"/>
          <w:sz w:val="24"/>
          <w:szCs w:val="24"/>
          <w:lang w:val="en-US"/>
        </w:rPr>
        <w:t>learners’ autonomy</w:t>
      </w:r>
      <w:r>
        <w:rPr>
          <w:rFonts w:hint="default" w:ascii="Arial" w:hAnsi="Arial" w:cs="Arial"/>
          <w:sz w:val="24"/>
          <w:szCs w:val="24"/>
          <w:lang w:val="en-US"/>
        </w:rPr>
        <w:t xml:space="preserve"> </w:t>
      </w:r>
      <w:r>
        <w:rPr>
          <w:rFonts w:hint="default" w:ascii="Arial" w:hAnsi="Arial" w:cs="Arial"/>
          <w:sz w:val="24"/>
          <w:szCs w:val="24"/>
        </w:rPr>
        <w:t>the scale below:</w:t>
      </w:r>
    </w:p>
    <w:p>
      <w:pPr>
        <w:autoSpaceDE w:val="0"/>
        <w:autoSpaceDN w:val="0"/>
        <w:adjustRightInd w:val="0"/>
        <w:jc w:val="both"/>
        <w:rPr>
          <w:rFonts w:hint="default" w:ascii="Arial" w:hAnsi="Arial" w:cs="Arial"/>
          <w:sz w:val="24"/>
          <w:szCs w:val="24"/>
          <w:lang w:val="en-US"/>
        </w:rPr>
      </w:pPr>
      <w:r>
        <w:rPr>
          <w:rFonts w:hint="default" w:ascii="Arial" w:hAnsi="Arial" w:cs="Arial"/>
          <w:sz w:val="24"/>
          <w:szCs w:val="24"/>
        </w:rPr>
        <w:t xml:space="preserve">            5 = </w:t>
      </w:r>
      <w:r>
        <w:rPr>
          <w:rFonts w:hint="default" w:ascii="Arial" w:hAnsi="Arial" w:cs="Arial"/>
          <w:sz w:val="24"/>
          <w:szCs w:val="24"/>
          <w:lang w:val="en-US"/>
        </w:rPr>
        <w:t>Very Extensive</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 xml:space="preserve">            2 = </w:t>
      </w:r>
      <w:r>
        <w:rPr>
          <w:rFonts w:hint="default" w:ascii="Arial" w:hAnsi="Arial" w:cs="Arial"/>
          <w:sz w:val="24"/>
          <w:szCs w:val="24"/>
          <w:lang w:val="en-US"/>
        </w:rPr>
        <w:t>Less Extensive</w:t>
      </w:r>
    </w:p>
    <w:p>
      <w:pPr>
        <w:autoSpaceDE w:val="0"/>
        <w:autoSpaceDN w:val="0"/>
        <w:adjustRightInd w:val="0"/>
        <w:jc w:val="both"/>
        <w:rPr>
          <w:rFonts w:hint="default" w:ascii="Arial" w:hAnsi="Arial" w:cs="Arial"/>
          <w:sz w:val="24"/>
          <w:szCs w:val="24"/>
          <w:lang w:val="en-US"/>
        </w:rPr>
      </w:pPr>
      <w:r>
        <w:rPr>
          <w:rFonts w:hint="default" w:ascii="Arial" w:hAnsi="Arial" w:cs="Arial"/>
          <w:sz w:val="24"/>
          <w:szCs w:val="24"/>
        </w:rPr>
        <w:t xml:space="preserve">            4 = </w:t>
      </w:r>
      <w:r>
        <w:rPr>
          <w:rFonts w:hint="default" w:ascii="Arial" w:hAnsi="Arial" w:cs="Arial"/>
          <w:sz w:val="24"/>
          <w:szCs w:val="24"/>
          <w:lang w:val="en-US"/>
        </w:rPr>
        <w:t>Extensive</w:t>
      </w:r>
      <w:r>
        <w:rPr>
          <w:rFonts w:hint="default" w:ascii="Arial" w:hAnsi="Arial" w:cs="Arial"/>
          <w:sz w:val="24"/>
          <w:szCs w:val="24"/>
        </w:rPr>
        <w:tab/>
      </w:r>
      <w:r>
        <w:rPr>
          <w:rFonts w:hint="default" w:ascii="Arial" w:hAnsi="Arial" w:cs="Arial"/>
          <w:sz w:val="24"/>
          <w:szCs w:val="24"/>
        </w:rPr>
        <w:t xml:space="preserve">                       1 = </w:t>
      </w:r>
      <w:r>
        <w:rPr>
          <w:rFonts w:hint="default" w:ascii="Arial" w:hAnsi="Arial" w:cs="Arial"/>
          <w:sz w:val="24"/>
          <w:szCs w:val="24"/>
          <w:lang w:val="en-US"/>
        </w:rPr>
        <w:t>Not Extensive</w:t>
      </w:r>
    </w:p>
    <w:p>
      <w:pPr>
        <w:pStyle w:val="2"/>
        <w:keepNext w:val="0"/>
        <w:keepLines w:val="0"/>
        <w:pageBreakBefore w:val="0"/>
        <w:widowControl/>
        <w:kinsoku/>
        <w:wordWrap/>
        <w:overflowPunct/>
        <w:topLinePunct w:val="0"/>
        <w:autoSpaceDE w:val="0"/>
        <w:autoSpaceDN w:val="0"/>
        <w:bidi w:val="0"/>
        <w:adjustRightInd w:val="0"/>
        <w:snapToGrid/>
        <w:spacing w:line="360" w:lineRule="auto"/>
        <w:jc w:val="both"/>
        <w:textAlignment w:val="auto"/>
        <w:rPr>
          <w:lang w:val="en-PH"/>
        </w:rPr>
      </w:pPr>
      <w:r>
        <w:rPr>
          <w:rFonts w:hint="default" w:ascii="Arial" w:hAnsi="Arial" w:cs="Arial"/>
          <w:sz w:val="24"/>
          <w:szCs w:val="24"/>
        </w:rPr>
        <w:t xml:space="preserve">            3 = Moderately </w:t>
      </w:r>
      <w:r>
        <w:rPr>
          <w:rFonts w:hint="default" w:ascii="Arial" w:hAnsi="Arial" w:cs="Arial"/>
          <w:sz w:val="24"/>
          <w:szCs w:val="24"/>
          <w:lang w:val="en-US"/>
        </w:rPr>
        <w:t>Extensive</w:t>
      </w:r>
    </w:p>
    <w:tbl>
      <w:tblPr>
        <w:tblStyle w:val="6"/>
        <w:tblW w:w="85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368"/>
        <w:gridCol w:w="900"/>
        <w:gridCol w:w="866"/>
        <w:gridCol w:w="866"/>
        <w:gridCol w:w="810"/>
        <w:gridCol w:w="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jc w:val="center"/>
              <w:rPr>
                <w:rFonts w:hint="default" w:ascii="Arial" w:hAnsi="Arial" w:cs="Arial"/>
                <w:b w:val="0"/>
                <w:bCs w:val="0"/>
                <w:i/>
                <w:iCs/>
                <w:lang w:val="en-PH"/>
              </w:rPr>
            </w:pPr>
            <w:r>
              <w:rPr>
                <w:rFonts w:hint="default" w:ascii="Arial" w:hAnsi="Arial" w:cs="Arial"/>
                <w:b w:val="0"/>
                <w:bCs w:val="0"/>
                <w:i/>
                <w:iCs/>
                <w:lang w:val="en-US"/>
              </w:rPr>
              <w:t>Willingness to</w:t>
            </w:r>
            <w:r>
              <w:rPr>
                <w:rFonts w:hint="default" w:ascii="Arial" w:hAnsi="Arial" w:cs="Arial"/>
                <w:b w:val="0"/>
                <w:bCs w:val="0"/>
                <w:i/>
                <w:iCs/>
                <w:lang w:val="en-PH"/>
              </w:rPr>
              <w:t xml:space="preserve"> Learn</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EastAsia"/>
                <w:i w:val="0"/>
                <w:color w:val="000000"/>
                <w:sz w:val="24"/>
                <w:szCs w:val="24"/>
                <w:u w:val="none"/>
                <w:lang w:val="en-PH" w:eastAsia="zh-CN" w:bidi="ar-SA"/>
              </w:rPr>
            </w:pPr>
            <w:r>
              <w:rPr>
                <w:rFonts w:hint="default" w:ascii="Arial" w:hAnsi="Arial" w:eastAsia="SimSun" w:cs="Arial"/>
                <w:b/>
                <w:bCs/>
                <w:i w:val="0"/>
                <w:color w:val="000000"/>
                <w:kern w:val="0"/>
                <w:sz w:val="24"/>
                <w:szCs w:val="24"/>
                <w:u w:val="none"/>
                <w:lang w:val="en-US" w:eastAsia="zh-CN" w:bidi="ar"/>
              </w:rPr>
              <w:t>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EastAsia"/>
                <w:i w:val="0"/>
                <w:color w:val="000000"/>
                <w:sz w:val="24"/>
                <w:szCs w:val="24"/>
                <w:u w:val="none"/>
                <w:lang w:val="en-PH" w:eastAsia="zh-CN" w:bidi="ar-SA"/>
              </w:rPr>
            </w:pPr>
            <w:r>
              <w:rPr>
                <w:rFonts w:hint="default" w:ascii="Arial" w:hAnsi="Arial" w:eastAsia="SimSun" w:cs="Arial"/>
                <w:b/>
                <w:bCs/>
                <w:i w:val="0"/>
                <w:color w:val="000000"/>
                <w:kern w:val="0"/>
                <w:sz w:val="24"/>
                <w:szCs w:val="24"/>
                <w:u w:val="none"/>
                <w:lang w:val="en-PH" w:eastAsia="zh-CN" w:bidi="ar"/>
              </w:rPr>
              <w:t>4</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EastAsia"/>
                <w:i w:val="0"/>
                <w:color w:val="000000"/>
                <w:sz w:val="24"/>
                <w:szCs w:val="24"/>
                <w:u w:val="none"/>
                <w:lang w:val="en-PH" w:eastAsia="zh-CN" w:bidi="ar-SA"/>
              </w:rPr>
            </w:pPr>
            <w:r>
              <w:rPr>
                <w:rFonts w:hint="default" w:ascii="Arial" w:hAnsi="Arial" w:eastAsia="SimSun" w:cs="Arial"/>
                <w:b/>
                <w:bCs/>
                <w:i w:val="0"/>
                <w:color w:val="000000"/>
                <w:kern w:val="0"/>
                <w:sz w:val="24"/>
                <w:szCs w:val="24"/>
                <w:u w:val="none"/>
                <w:lang w:val="en-PH"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EastAsia"/>
                <w:i w:val="0"/>
                <w:color w:val="000000"/>
                <w:sz w:val="24"/>
                <w:szCs w:val="24"/>
                <w:u w:val="none"/>
                <w:lang w:val="en-PH" w:eastAsia="zh-CN" w:bidi="ar-SA"/>
              </w:rPr>
            </w:pPr>
            <w:r>
              <w:rPr>
                <w:rFonts w:hint="default" w:ascii="Arial" w:hAnsi="Arial" w:eastAsia="SimSun" w:cs="Arial"/>
                <w:b/>
                <w:bCs/>
                <w:i w:val="0"/>
                <w:color w:val="000000"/>
                <w:kern w:val="0"/>
                <w:sz w:val="24"/>
                <w:szCs w:val="24"/>
                <w:u w:val="none"/>
                <w:lang w:val="en-PH"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EastAsia"/>
                <w:i w:val="0"/>
                <w:color w:val="000000"/>
                <w:sz w:val="24"/>
                <w:szCs w:val="24"/>
                <w:u w:val="none"/>
                <w:lang w:val="en-PH" w:eastAsia="zh-CN" w:bidi="ar-SA"/>
              </w:rPr>
            </w:pPr>
            <w:r>
              <w:rPr>
                <w:rFonts w:hint="default" w:ascii="Arial" w:hAnsi="Arial" w:eastAsia="SimSun" w:cs="Arial"/>
                <w:b/>
                <w:bCs/>
                <w:i w:val="0"/>
                <w:color w:val="000000"/>
                <w:kern w:val="0"/>
                <w:sz w:val="24"/>
                <w:szCs w:val="24"/>
                <w:u w:val="none"/>
                <w:lang w:val="en-PH"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43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3"/>
              </w:numPr>
              <w:suppressLineNumbers w:val="0"/>
              <w:ind w:left="425" w:leftChars="0" w:hanging="425" w:firstLineChars="0"/>
              <w:jc w:val="both"/>
              <w:rPr>
                <w:rFonts w:hint="default" w:ascii="Arial" w:hAnsi="Arial" w:cs="Arial"/>
                <w:sz w:val="24"/>
                <w:szCs w:val="24"/>
                <w:lang w:val="en-PH"/>
              </w:rPr>
            </w:pPr>
            <w:r>
              <w:rPr>
                <w:rFonts w:hint="default" w:ascii="Arial" w:hAnsi="Arial" w:eastAsia="AdvPSNBAS-R" w:cs="Arial"/>
                <w:color w:val="000000"/>
                <w:kern w:val="0"/>
                <w:sz w:val="24"/>
                <w:szCs w:val="24"/>
                <w:lang w:val="en-US" w:eastAsia="zh-CN" w:bidi="ar"/>
              </w:rPr>
              <w:t>Learners are reviewing notes during leisure time to be didactic</w:t>
            </w:r>
            <w:r>
              <w:rPr>
                <w:rFonts w:hint="default" w:ascii="Arial" w:hAnsi="Arial" w:eastAsia="AdvPSNBAS-R" w:cs="Arial"/>
                <w:color w:val="000000"/>
                <w:kern w:val="0"/>
                <w:sz w:val="24"/>
                <w:szCs w:val="24"/>
                <w:lang w:val="en-PH"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3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3"/>
              </w:numPr>
              <w:suppressLineNumbers w:val="0"/>
              <w:ind w:left="425" w:leftChars="0" w:hanging="425" w:firstLineChars="0"/>
              <w:jc w:val="both"/>
              <w:rPr>
                <w:rFonts w:hint="default" w:ascii="Arial" w:hAnsi="Arial" w:cs="Arial"/>
                <w:sz w:val="24"/>
                <w:szCs w:val="24"/>
              </w:rPr>
            </w:pPr>
            <w:r>
              <w:rPr>
                <w:rFonts w:hint="default" w:ascii="Arial" w:hAnsi="Arial" w:eastAsia="AdvPSNBAS-R" w:cs="Arial"/>
                <w:color w:val="000000"/>
                <w:kern w:val="0"/>
                <w:sz w:val="24"/>
                <w:szCs w:val="24"/>
                <w:lang w:val="en-US" w:eastAsia="zh-CN" w:bidi="ar"/>
              </w:rPr>
              <w:t xml:space="preserve">Learners prioritize time for learning </w:t>
            </w:r>
            <w:r>
              <w:rPr>
                <w:rFonts w:hint="default" w:ascii="Arial" w:hAnsi="Arial" w:eastAsia="AdvPSNBAS-R" w:cs="Arial"/>
                <w:color w:val="000000"/>
                <w:kern w:val="0"/>
                <w:sz w:val="24"/>
                <w:szCs w:val="24"/>
                <w:lang w:val="en-PH" w:eastAsia="zh-CN" w:bidi="ar"/>
              </w:rPr>
              <w:t xml:space="preserve"> w</w:t>
            </w:r>
            <w:r>
              <w:rPr>
                <w:rFonts w:hint="default" w:ascii="Arial" w:hAnsi="Arial" w:eastAsia="AdvPSNBAS-R" w:cs="Arial"/>
                <w:color w:val="000000"/>
                <w:kern w:val="0"/>
                <w:sz w:val="24"/>
                <w:szCs w:val="24"/>
                <w:lang w:val="en-US" w:eastAsia="zh-CN" w:bidi="ar"/>
              </w:rPr>
              <w:t>hile planning a new day</w:t>
            </w:r>
            <w:r>
              <w:rPr>
                <w:rFonts w:hint="default" w:ascii="Arial" w:hAnsi="Arial" w:eastAsia="AdvPSNBAS-R" w:cs="Arial"/>
                <w:color w:val="000000"/>
                <w:kern w:val="0"/>
                <w:sz w:val="24"/>
                <w:szCs w:val="24"/>
                <w:lang w:val="en-PH"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3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3"/>
              </w:numPr>
              <w:suppressLineNumbers w:val="0"/>
              <w:ind w:left="425" w:leftChars="0" w:hanging="425" w:firstLineChars="0"/>
              <w:jc w:val="both"/>
              <w:rPr>
                <w:rFonts w:hint="default" w:ascii="Arial" w:hAnsi="Arial" w:cs="Arial"/>
                <w:sz w:val="24"/>
                <w:szCs w:val="24"/>
              </w:rPr>
            </w:pPr>
            <w:r>
              <w:rPr>
                <w:rFonts w:hint="default" w:ascii="Arial" w:hAnsi="Arial" w:eastAsia="AdvPSNBAS-R" w:cs="Arial"/>
                <w:color w:val="000000"/>
                <w:kern w:val="0"/>
                <w:sz w:val="24"/>
                <w:szCs w:val="24"/>
                <w:lang w:val="en-US" w:eastAsia="zh-CN" w:bidi="ar"/>
              </w:rPr>
              <w:t>Learners believe in the importance of playing an active role in learning</w:t>
            </w:r>
            <w:r>
              <w:rPr>
                <w:rFonts w:hint="default" w:ascii="Arial" w:hAnsi="Arial" w:eastAsia="AdvPSNBAS-R" w:cs="Arial"/>
                <w:color w:val="000000"/>
                <w:kern w:val="0"/>
                <w:sz w:val="24"/>
                <w:szCs w:val="24"/>
                <w:lang w:val="en-PH"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3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3"/>
              </w:numPr>
              <w:suppressLineNumbers w:val="0"/>
              <w:ind w:left="425" w:leftChars="0" w:hanging="425" w:firstLineChars="0"/>
              <w:jc w:val="both"/>
              <w:rPr>
                <w:rFonts w:hint="default" w:ascii="Arial" w:hAnsi="Arial" w:cs="Arial"/>
                <w:sz w:val="24"/>
                <w:szCs w:val="24"/>
              </w:rPr>
            </w:pPr>
            <w:r>
              <w:rPr>
                <w:rFonts w:hint="default" w:ascii="Arial" w:hAnsi="Arial" w:eastAsia="AdvPSNBAS-R" w:cs="Arial"/>
                <w:color w:val="000000"/>
                <w:kern w:val="0"/>
                <w:sz w:val="24"/>
                <w:szCs w:val="24"/>
                <w:lang w:val="en-US" w:eastAsia="zh-CN" w:bidi="ar"/>
              </w:rPr>
              <w:t>Learners believe that what they learn in is more important than getting a passing grade</w:t>
            </w:r>
            <w:r>
              <w:rPr>
                <w:rFonts w:hint="default" w:ascii="Arial" w:hAnsi="Arial" w:eastAsia="AdvPSNBAS-R" w:cs="Arial"/>
                <w:color w:val="000000"/>
                <w:kern w:val="0"/>
                <w:sz w:val="24"/>
                <w:szCs w:val="24"/>
                <w:lang w:val="en-PH"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368" w:type="dxa"/>
            <w:tcBorders>
              <w:top w:val="single" w:color="000000" w:sz="4" w:space="0"/>
              <w:left w:val="single" w:color="000000" w:sz="4" w:space="0"/>
              <w:right w:val="single" w:color="000000" w:sz="4" w:space="0"/>
            </w:tcBorders>
            <w:shd w:val="clear" w:color="auto" w:fill="auto"/>
            <w:vAlign w:val="center"/>
          </w:tcPr>
          <w:p>
            <w:pPr>
              <w:pStyle w:val="2"/>
              <w:jc w:val="center"/>
              <w:rPr>
                <w:rFonts w:hint="default" w:ascii="Arial" w:hAnsi="Arial" w:cs="Arial" w:eastAsiaTheme="minorEastAsia"/>
                <w:b w:val="0"/>
                <w:bCs w:val="0"/>
                <w:i/>
                <w:iCs/>
                <w:color w:val="000000"/>
                <w:sz w:val="24"/>
                <w:szCs w:val="24"/>
                <w:lang w:val="en-US" w:eastAsia="ko-KR" w:bidi="ar-SA"/>
              </w:rPr>
            </w:pPr>
            <w:r>
              <w:rPr>
                <w:rFonts w:hint="default" w:ascii="Arial" w:hAnsi="Arial" w:cs="Arial"/>
                <w:b w:val="0"/>
                <w:bCs w:val="0"/>
                <w:i/>
                <w:iCs/>
                <w:sz w:val="24"/>
                <w:szCs w:val="24"/>
                <w:lang w:val="en-PH"/>
              </w:rPr>
              <w:t xml:space="preserve">Learning </w:t>
            </w:r>
            <w:r>
              <w:rPr>
                <w:rFonts w:hint="default" w:ascii="Arial" w:hAnsi="Arial" w:cs="Arial"/>
                <w:b w:val="0"/>
                <w:bCs w:val="0"/>
                <w:i/>
                <w:iCs/>
                <w:sz w:val="24"/>
                <w:szCs w:val="24"/>
                <w:lang w:val="en-US"/>
              </w:rPr>
              <w:t>Accountability</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EastAsia"/>
                <w:i w:val="0"/>
                <w:color w:val="000000"/>
                <w:sz w:val="24"/>
                <w:szCs w:val="24"/>
                <w:u w:val="none"/>
                <w:lang w:val="en-PH" w:eastAsia="en-US" w:bidi="ar-SA"/>
              </w:rPr>
            </w:pPr>
            <w:r>
              <w:rPr>
                <w:rFonts w:hint="default" w:ascii="Arial" w:hAnsi="Arial" w:eastAsia="SimSun" w:cs="Arial"/>
                <w:b/>
                <w:bCs/>
                <w:i w:val="0"/>
                <w:color w:val="000000"/>
                <w:kern w:val="0"/>
                <w:sz w:val="24"/>
                <w:szCs w:val="24"/>
                <w:u w:val="none"/>
                <w:lang w:val="en-US" w:eastAsia="zh-CN" w:bidi="ar"/>
              </w:rPr>
              <w:t>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EastAsia"/>
                <w:i w:val="0"/>
                <w:color w:val="000000"/>
                <w:sz w:val="24"/>
                <w:szCs w:val="24"/>
                <w:u w:val="none"/>
                <w:lang w:val="en-PH" w:eastAsia="en-US" w:bidi="ar-SA"/>
              </w:rPr>
            </w:pPr>
            <w:r>
              <w:rPr>
                <w:rFonts w:hint="default" w:ascii="Arial" w:hAnsi="Arial" w:eastAsia="SimSun" w:cs="Arial"/>
                <w:b/>
                <w:bCs/>
                <w:i w:val="0"/>
                <w:color w:val="000000"/>
                <w:kern w:val="0"/>
                <w:sz w:val="24"/>
                <w:szCs w:val="24"/>
                <w:u w:val="none"/>
                <w:lang w:val="en-PH" w:eastAsia="zh-CN" w:bidi="ar"/>
              </w:rPr>
              <w:t>4</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EastAsia"/>
                <w:i w:val="0"/>
                <w:color w:val="000000"/>
                <w:sz w:val="24"/>
                <w:szCs w:val="24"/>
                <w:u w:val="none"/>
                <w:lang w:val="en-PH" w:eastAsia="en-US" w:bidi="ar-SA"/>
              </w:rPr>
            </w:pPr>
            <w:r>
              <w:rPr>
                <w:rFonts w:hint="default" w:ascii="Arial" w:hAnsi="Arial" w:eastAsia="SimSun" w:cs="Arial"/>
                <w:b/>
                <w:bCs/>
                <w:i w:val="0"/>
                <w:color w:val="000000"/>
                <w:kern w:val="0"/>
                <w:sz w:val="24"/>
                <w:szCs w:val="24"/>
                <w:u w:val="none"/>
                <w:lang w:val="en-PH"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EastAsia"/>
                <w:i w:val="0"/>
                <w:color w:val="000000"/>
                <w:sz w:val="24"/>
                <w:szCs w:val="24"/>
                <w:u w:val="none"/>
                <w:lang w:val="en-PH" w:eastAsia="en-US" w:bidi="ar-SA"/>
              </w:rPr>
            </w:pPr>
            <w:r>
              <w:rPr>
                <w:rFonts w:hint="default" w:ascii="Arial" w:hAnsi="Arial" w:eastAsia="SimSun" w:cs="Arial"/>
                <w:b/>
                <w:bCs/>
                <w:i w:val="0"/>
                <w:color w:val="000000"/>
                <w:kern w:val="0"/>
                <w:sz w:val="24"/>
                <w:szCs w:val="24"/>
                <w:u w:val="none"/>
                <w:lang w:val="en-PH"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EastAsia"/>
                <w:i w:val="0"/>
                <w:color w:val="000000"/>
                <w:sz w:val="24"/>
                <w:szCs w:val="24"/>
                <w:u w:val="none"/>
                <w:lang w:val="en-PH" w:eastAsia="en-US" w:bidi="ar-SA"/>
              </w:rPr>
            </w:pPr>
            <w:r>
              <w:rPr>
                <w:rFonts w:hint="default" w:ascii="Arial" w:hAnsi="Arial" w:eastAsia="SimSun" w:cs="Arial"/>
                <w:b/>
                <w:bCs/>
                <w:i w:val="0"/>
                <w:color w:val="000000"/>
                <w:kern w:val="0"/>
                <w:sz w:val="24"/>
                <w:szCs w:val="24"/>
                <w:u w:val="none"/>
                <w:lang w:val="en-PH"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3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3"/>
              </w:numPr>
              <w:suppressLineNumbers w:val="0"/>
              <w:ind w:left="425" w:leftChars="0" w:hanging="425" w:firstLineChars="0"/>
              <w:jc w:val="both"/>
              <w:rPr>
                <w:rFonts w:hint="default" w:ascii="Arial" w:hAnsi="Arial" w:cs="Arial"/>
                <w:sz w:val="24"/>
                <w:szCs w:val="24"/>
              </w:rPr>
            </w:pPr>
            <w:r>
              <w:rPr>
                <w:rFonts w:hint="default" w:ascii="Arial" w:hAnsi="Arial" w:eastAsia="AdvPSNBAS-R" w:cs="Arial"/>
                <w:color w:val="000000"/>
                <w:kern w:val="0"/>
                <w:sz w:val="24"/>
                <w:szCs w:val="24"/>
                <w:lang w:val="en-US" w:eastAsia="zh-CN" w:bidi="ar"/>
              </w:rPr>
              <w:t>Learners use the internet for learning purposes, instead of having a good time</w:t>
            </w:r>
            <w:r>
              <w:rPr>
                <w:rFonts w:hint="default" w:ascii="Arial" w:hAnsi="Arial" w:eastAsia="AdvPSNBAS-R" w:cs="Arial"/>
                <w:color w:val="000000"/>
                <w:kern w:val="0"/>
                <w:sz w:val="24"/>
                <w:szCs w:val="24"/>
                <w:lang w:val="en-PH"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43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3"/>
              </w:numPr>
              <w:suppressLineNumbers w:val="0"/>
              <w:ind w:left="425" w:leftChars="0" w:hanging="425" w:firstLineChars="0"/>
              <w:jc w:val="both"/>
              <w:rPr>
                <w:rFonts w:hint="default" w:ascii="Arial" w:hAnsi="Arial" w:cs="Arial"/>
                <w:sz w:val="24"/>
                <w:szCs w:val="24"/>
                <w:lang w:val="en-PH"/>
              </w:rPr>
            </w:pPr>
            <w:r>
              <w:rPr>
                <w:rFonts w:hint="default" w:ascii="Arial" w:hAnsi="Arial" w:eastAsia="AdvPSNBAS-R" w:cs="Arial"/>
                <w:color w:val="000000"/>
                <w:kern w:val="0"/>
                <w:sz w:val="24"/>
                <w:szCs w:val="24"/>
                <w:lang w:val="en-US" w:eastAsia="zh-CN" w:bidi="ar"/>
              </w:rPr>
              <w:t xml:space="preserve">Learners can be held responsible for their own </w:t>
            </w:r>
            <w:r>
              <w:rPr>
                <w:rFonts w:hint="default" w:ascii="Arial" w:hAnsi="Arial" w:eastAsia="AdvPSNBAS-R" w:cs="Arial"/>
                <w:color w:val="000000"/>
                <w:kern w:val="0"/>
                <w:sz w:val="24"/>
                <w:szCs w:val="24"/>
                <w:lang w:val="en-PH" w:eastAsia="zh-CN" w:bidi="ar"/>
              </w:rPr>
              <w:t>l</w:t>
            </w:r>
            <w:r>
              <w:rPr>
                <w:rFonts w:hint="default" w:ascii="Arial" w:hAnsi="Arial" w:eastAsia="AdvPSNBAS-R" w:cs="Arial"/>
                <w:color w:val="000000"/>
                <w:kern w:val="0"/>
                <w:sz w:val="24"/>
                <w:szCs w:val="24"/>
                <w:lang w:val="en-US" w:eastAsia="zh-CN" w:bidi="ar"/>
              </w:rPr>
              <w:t>earning</w:t>
            </w:r>
            <w:r>
              <w:rPr>
                <w:rFonts w:hint="default" w:ascii="Arial" w:hAnsi="Arial" w:eastAsia="AdvPSNBAS-R" w:cs="Arial"/>
                <w:color w:val="000000"/>
                <w:kern w:val="0"/>
                <w:sz w:val="24"/>
                <w:szCs w:val="24"/>
                <w:lang w:val="en-PH"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43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3"/>
              </w:numPr>
              <w:suppressLineNumbers w:val="0"/>
              <w:ind w:left="425" w:leftChars="0" w:hanging="425" w:firstLineChars="0"/>
              <w:jc w:val="both"/>
              <w:rPr>
                <w:rFonts w:hint="default" w:ascii="Arial" w:hAnsi="Arial" w:cs="Arial"/>
                <w:sz w:val="24"/>
                <w:szCs w:val="24"/>
                <w:lang w:val="en-PH"/>
              </w:rPr>
            </w:pPr>
            <w:r>
              <w:rPr>
                <w:rFonts w:hint="default" w:ascii="Arial" w:hAnsi="Arial" w:eastAsia="AdvPSNBAS-R" w:cs="Arial"/>
                <w:color w:val="000000"/>
                <w:kern w:val="0"/>
                <w:sz w:val="24"/>
                <w:szCs w:val="24"/>
                <w:lang w:val="en-US" w:eastAsia="zh-CN" w:bidi="ar"/>
              </w:rPr>
              <w:t>Learners take time to learn related previous subjects well in order to learn a new subject without difficulty</w:t>
            </w:r>
            <w:r>
              <w:rPr>
                <w:rFonts w:hint="default" w:ascii="Arial" w:hAnsi="Arial" w:eastAsia="AdvPSNBAS-R" w:cs="Arial"/>
                <w:color w:val="000000"/>
                <w:kern w:val="0"/>
                <w:sz w:val="24"/>
                <w:szCs w:val="24"/>
                <w:lang w:val="en-PH"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4368" w:type="dxa"/>
            <w:tcBorders>
              <w:top w:val="single" w:color="000000" w:sz="4" w:space="0"/>
              <w:left w:val="single" w:color="000000" w:sz="4" w:space="0"/>
              <w:right w:val="single" w:color="000000" w:sz="4" w:space="0"/>
            </w:tcBorders>
            <w:shd w:val="clear" w:color="auto" w:fill="auto"/>
            <w:vAlign w:val="center"/>
          </w:tcPr>
          <w:p>
            <w:pPr>
              <w:pStyle w:val="2"/>
              <w:jc w:val="center"/>
              <w:rPr>
                <w:rFonts w:hint="default" w:ascii="Arial" w:hAnsi="Arial" w:cs="Arial"/>
                <w:b w:val="0"/>
                <w:bCs w:val="0"/>
                <w:i/>
                <w:iCs/>
                <w:color w:val="000000"/>
                <w:sz w:val="24"/>
                <w:szCs w:val="24"/>
                <w:u w:val="none"/>
                <w:lang w:val="en-US"/>
              </w:rPr>
            </w:pPr>
            <w:r>
              <w:rPr>
                <w:rFonts w:hint="default" w:ascii="Arial" w:hAnsi="Arial" w:eastAsia="AdvPSNBAS-R" w:cs="Arial"/>
                <w:b w:val="0"/>
                <w:bCs w:val="0"/>
                <w:i/>
                <w:iCs/>
                <w:color w:val="000000"/>
                <w:kern w:val="0"/>
                <w:sz w:val="24"/>
                <w:szCs w:val="24"/>
                <w:lang w:val="en-US" w:eastAsia="zh-CN" w:bidi="ar"/>
              </w:rPr>
              <w:t>Impulsement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EastAsia"/>
                <w:i w:val="0"/>
                <w:color w:val="000000"/>
                <w:sz w:val="24"/>
                <w:szCs w:val="24"/>
                <w:u w:val="none"/>
                <w:lang w:val="en-PH" w:eastAsia="en-US" w:bidi="ar-SA"/>
              </w:rPr>
            </w:pPr>
            <w:r>
              <w:rPr>
                <w:rFonts w:hint="default" w:ascii="Arial" w:hAnsi="Arial" w:eastAsia="SimSun" w:cs="Arial"/>
                <w:b/>
                <w:bCs/>
                <w:i w:val="0"/>
                <w:color w:val="000000"/>
                <w:kern w:val="0"/>
                <w:sz w:val="24"/>
                <w:szCs w:val="24"/>
                <w:u w:val="none"/>
                <w:lang w:val="en-US" w:eastAsia="zh-CN" w:bidi="ar"/>
              </w:rPr>
              <w:t>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EastAsia"/>
                <w:i w:val="0"/>
                <w:color w:val="000000"/>
                <w:sz w:val="24"/>
                <w:szCs w:val="24"/>
                <w:u w:val="none"/>
                <w:lang w:val="en-PH" w:eastAsia="en-US" w:bidi="ar-SA"/>
              </w:rPr>
            </w:pPr>
            <w:r>
              <w:rPr>
                <w:rFonts w:hint="default" w:ascii="Arial" w:hAnsi="Arial" w:eastAsia="SimSun" w:cs="Arial"/>
                <w:b/>
                <w:bCs/>
                <w:i w:val="0"/>
                <w:color w:val="000000"/>
                <w:kern w:val="0"/>
                <w:sz w:val="24"/>
                <w:szCs w:val="24"/>
                <w:u w:val="none"/>
                <w:lang w:val="en-PH" w:eastAsia="zh-CN" w:bidi="ar"/>
              </w:rPr>
              <w:t>4</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EastAsia"/>
                <w:i w:val="0"/>
                <w:color w:val="000000"/>
                <w:sz w:val="24"/>
                <w:szCs w:val="24"/>
                <w:u w:val="none"/>
                <w:lang w:val="en-PH" w:eastAsia="en-US" w:bidi="ar-SA"/>
              </w:rPr>
            </w:pPr>
            <w:r>
              <w:rPr>
                <w:rFonts w:hint="default" w:ascii="Arial" w:hAnsi="Arial" w:eastAsia="SimSun" w:cs="Arial"/>
                <w:b/>
                <w:bCs/>
                <w:i w:val="0"/>
                <w:color w:val="000000"/>
                <w:kern w:val="0"/>
                <w:sz w:val="24"/>
                <w:szCs w:val="24"/>
                <w:u w:val="none"/>
                <w:lang w:val="en-PH"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EastAsia"/>
                <w:i w:val="0"/>
                <w:color w:val="000000"/>
                <w:sz w:val="24"/>
                <w:szCs w:val="24"/>
                <w:u w:val="none"/>
                <w:lang w:val="en-PH" w:eastAsia="en-US" w:bidi="ar-SA"/>
              </w:rPr>
            </w:pPr>
            <w:r>
              <w:rPr>
                <w:rFonts w:hint="default" w:ascii="Arial" w:hAnsi="Arial" w:eastAsia="SimSun" w:cs="Arial"/>
                <w:b/>
                <w:bCs/>
                <w:i w:val="0"/>
                <w:color w:val="000000"/>
                <w:kern w:val="0"/>
                <w:sz w:val="24"/>
                <w:szCs w:val="24"/>
                <w:u w:val="none"/>
                <w:lang w:val="en-PH"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EastAsia"/>
                <w:i w:val="0"/>
                <w:color w:val="000000"/>
                <w:sz w:val="24"/>
                <w:szCs w:val="24"/>
                <w:u w:val="none"/>
                <w:lang w:val="en-PH" w:eastAsia="en-US" w:bidi="ar-SA"/>
              </w:rPr>
            </w:pPr>
            <w:r>
              <w:rPr>
                <w:rFonts w:hint="default" w:ascii="Arial" w:hAnsi="Arial" w:eastAsia="SimSun" w:cs="Arial"/>
                <w:b/>
                <w:bCs/>
                <w:i w:val="0"/>
                <w:color w:val="000000"/>
                <w:kern w:val="0"/>
                <w:sz w:val="24"/>
                <w:szCs w:val="24"/>
                <w:u w:val="none"/>
                <w:lang w:val="en-PH"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3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3"/>
              </w:numPr>
              <w:suppressLineNumbers w:val="0"/>
              <w:ind w:left="425" w:leftChars="0" w:hanging="425" w:firstLineChars="0"/>
              <w:jc w:val="both"/>
              <w:rPr>
                <w:rFonts w:hint="default" w:ascii="Arial" w:hAnsi="Arial" w:cs="Arial"/>
                <w:sz w:val="24"/>
                <w:szCs w:val="24"/>
              </w:rPr>
            </w:pPr>
            <w:r>
              <w:rPr>
                <w:rFonts w:hint="default" w:ascii="Arial" w:hAnsi="Arial" w:eastAsia="AdvPSNBAS-R" w:cs="Arial"/>
                <w:color w:val="000000"/>
                <w:kern w:val="0"/>
                <w:sz w:val="24"/>
                <w:szCs w:val="24"/>
                <w:lang w:val="en-US" w:eastAsia="zh-CN" w:bidi="ar"/>
              </w:rPr>
              <w:t>Learners learn a lesson, no matter how it is complicated</w:t>
            </w:r>
            <w:r>
              <w:rPr>
                <w:rFonts w:hint="default" w:ascii="Arial" w:hAnsi="Arial" w:eastAsia="AdvPSNBAS-R" w:cs="Arial"/>
                <w:color w:val="000000"/>
                <w:kern w:val="0"/>
                <w:sz w:val="24"/>
                <w:szCs w:val="24"/>
                <w:lang w:val="en-PH"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3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3"/>
              </w:numPr>
              <w:suppressLineNumbers w:val="0"/>
              <w:ind w:left="425" w:leftChars="0" w:hanging="425" w:firstLineChars="0"/>
              <w:jc w:val="both"/>
              <w:rPr>
                <w:rFonts w:hint="default" w:ascii="Arial" w:hAnsi="Arial" w:cs="Arial"/>
                <w:sz w:val="24"/>
                <w:szCs w:val="24"/>
              </w:rPr>
            </w:pPr>
            <w:r>
              <w:rPr>
                <w:rFonts w:hint="default" w:ascii="Arial" w:hAnsi="Arial" w:eastAsia="AdvPSNBAS-R" w:cs="Arial"/>
                <w:color w:val="000000"/>
                <w:kern w:val="0"/>
                <w:sz w:val="24"/>
                <w:szCs w:val="24"/>
                <w:lang w:val="en-US" w:eastAsia="zh-CN" w:bidi="ar"/>
              </w:rPr>
              <w:t>Learners are motivated in learning even in the presence of distracting factors</w:t>
            </w:r>
            <w:r>
              <w:rPr>
                <w:rFonts w:hint="default" w:ascii="Arial" w:hAnsi="Arial" w:eastAsia="AdvPSNBAS-R" w:cs="Arial"/>
                <w:color w:val="000000"/>
                <w:kern w:val="0"/>
                <w:sz w:val="24"/>
                <w:szCs w:val="24"/>
                <w:lang w:val="en-PH"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3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3"/>
              </w:numPr>
              <w:suppressLineNumbers w:val="0"/>
              <w:ind w:left="425" w:leftChars="0" w:hanging="425" w:firstLineChars="0"/>
              <w:jc w:val="both"/>
              <w:rPr>
                <w:rFonts w:hint="default" w:ascii="Arial" w:hAnsi="Arial" w:cs="Arial"/>
                <w:sz w:val="24"/>
                <w:szCs w:val="24"/>
              </w:rPr>
            </w:pPr>
            <w:r>
              <w:rPr>
                <w:rFonts w:hint="default" w:ascii="Arial" w:hAnsi="Arial" w:eastAsia="AdvPSNBAS-R" w:cs="Arial"/>
                <w:color w:val="000000"/>
                <w:kern w:val="0"/>
                <w:sz w:val="24"/>
                <w:szCs w:val="24"/>
                <w:lang w:val="en-US" w:eastAsia="zh-CN" w:bidi="ar"/>
              </w:rPr>
              <w:t>Learners don’t get bothered even if they could not solve the problems that they encounte</w:t>
            </w:r>
            <w:r>
              <w:rPr>
                <w:rFonts w:hint="default" w:ascii="Arial" w:hAnsi="Arial" w:eastAsia="AdvPSNBAS-R" w:cs="Arial"/>
                <w:color w:val="000000"/>
                <w:kern w:val="0"/>
                <w:sz w:val="24"/>
                <w:szCs w:val="24"/>
                <w:lang w:val="en-PH" w:eastAsia="zh-CN" w:bidi="ar"/>
              </w:rPr>
              <w:t>r</w:t>
            </w:r>
            <w:r>
              <w:rPr>
                <w:rFonts w:hint="default" w:ascii="Arial" w:hAnsi="Arial" w:eastAsia="AdvPSNBAS-R" w:cs="Arial"/>
                <w:color w:val="000000"/>
                <w:kern w:val="0"/>
                <w:sz w:val="24"/>
                <w:szCs w:val="24"/>
                <w:lang w:val="en-US" w:eastAsia="zh-CN" w:bidi="ar"/>
              </w:rPr>
              <w:t>ed</w:t>
            </w:r>
            <w:r>
              <w:rPr>
                <w:rFonts w:hint="default" w:ascii="Arial" w:hAnsi="Arial" w:eastAsia="AdvPSNBAS-R" w:cs="Arial"/>
                <w:color w:val="000000"/>
                <w:kern w:val="0"/>
                <w:sz w:val="24"/>
                <w:szCs w:val="24"/>
                <w:lang w:val="en-PH"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3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3"/>
              </w:numPr>
              <w:suppressLineNumbers w:val="0"/>
              <w:ind w:left="425" w:leftChars="0" w:hanging="425" w:firstLineChars="0"/>
              <w:jc w:val="both"/>
              <w:rPr>
                <w:rFonts w:hint="default" w:ascii="Arial" w:hAnsi="Arial" w:cs="Arial"/>
                <w:sz w:val="24"/>
                <w:szCs w:val="24"/>
                <w:lang w:val="en-PH"/>
              </w:rPr>
            </w:pPr>
            <w:r>
              <w:rPr>
                <w:rFonts w:hint="default" w:ascii="Arial" w:hAnsi="Arial" w:eastAsia="AdvPSNBAS-R" w:cs="Arial"/>
                <w:color w:val="000000"/>
                <w:kern w:val="0"/>
                <w:sz w:val="24"/>
                <w:szCs w:val="24"/>
                <w:lang w:val="en-US" w:eastAsia="zh-CN" w:bidi="ar"/>
              </w:rPr>
              <w:t>Learners are planning what should do instead of feeling despair when they encounter a difficult subject</w:t>
            </w:r>
            <w:r>
              <w:rPr>
                <w:rFonts w:hint="default" w:ascii="Arial" w:hAnsi="Arial" w:eastAsia="AdvPSNBAS-R" w:cs="Arial"/>
                <w:color w:val="000000"/>
                <w:kern w:val="0"/>
                <w:sz w:val="24"/>
                <w:szCs w:val="24"/>
                <w:lang w:val="en-PH"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368" w:type="dxa"/>
            <w:tcBorders>
              <w:top w:val="single" w:color="000000" w:sz="4" w:space="0"/>
              <w:left w:val="single" w:color="000000" w:sz="4" w:space="0"/>
              <w:right w:val="single" w:color="000000" w:sz="4" w:space="0"/>
            </w:tcBorders>
            <w:shd w:val="clear" w:color="auto" w:fill="auto"/>
            <w:vAlign w:val="center"/>
          </w:tcPr>
          <w:p>
            <w:pPr>
              <w:keepNext w:val="0"/>
              <w:keepLines w:val="0"/>
              <w:widowControl/>
              <w:numPr>
                <w:ilvl w:val="0"/>
                <w:numId w:val="0"/>
              </w:numPr>
              <w:suppressLineNumbers w:val="0"/>
              <w:ind w:leftChars="0"/>
              <w:jc w:val="center"/>
              <w:rPr>
                <w:rFonts w:hint="default" w:ascii="Arial" w:hAnsi="Arial" w:cs="Arial"/>
                <w:b w:val="0"/>
                <w:bCs w:val="0"/>
                <w:i/>
                <w:iCs/>
                <w:color w:val="000000"/>
                <w:sz w:val="24"/>
                <w:szCs w:val="24"/>
                <w:u w:val="none"/>
                <w:lang w:val="en-PH"/>
              </w:rPr>
            </w:pPr>
            <w:r>
              <w:rPr>
                <w:rFonts w:hint="default" w:ascii="Arial" w:hAnsi="Arial" w:cs="Arial"/>
                <w:b w:val="0"/>
                <w:bCs w:val="0"/>
                <w:i/>
                <w:iCs/>
                <w:color w:val="000000"/>
                <w:sz w:val="24"/>
                <w:szCs w:val="24"/>
                <w:u w:val="none"/>
                <w:lang w:val="en-PH"/>
              </w:rPr>
              <w:t>Ability to Plan Learning</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EastAsia"/>
                <w:i w:val="0"/>
                <w:color w:val="000000"/>
                <w:sz w:val="24"/>
                <w:szCs w:val="24"/>
                <w:u w:val="none"/>
                <w:lang w:val="en-PH" w:eastAsia="en-US" w:bidi="ar-SA"/>
              </w:rPr>
            </w:pPr>
            <w:r>
              <w:rPr>
                <w:rFonts w:hint="default" w:ascii="Arial" w:hAnsi="Arial" w:eastAsia="SimSun" w:cs="Arial"/>
                <w:b/>
                <w:bCs/>
                <w:i w:val="0"/>
                <w:color w:val="000000"/>
                <w:kern w:val="0"/>
                <w:sz w:val="24"/>
                <w:szCs w:val="24"/>
                <w:u w:val="none"/>
                <w:lang w:val="en-US" w:eastAsia="zh-CN" w:bidi="ar"/>
              </w:rPr>
              <w:t>5</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EastAsia"/>
                <w:i w:val="0"/>
                <w:color w:val="000000"/>
                <w:sz w:val="24"/>
                <w:szCs w:val="24"/>
                <w:u w:val="none"/>
                <w:lang w:val="en-PH" w:eastAsia="en-US" w:bidi="ar-SA"/>
              </w:rPr>
            </w:pPr>
            <w:r>
              <w:rPr>
                <w:rFonts w:hint="default" w:ascii="Arial" w:hAnsi="Arial" w:eastAsia="SimSun" w:cs="Arial"/>
                <w:b/>
                <w:bCs/>
                <w:i w:val="0"/>
                <w:color w:val="000000"/>
                <w:kern w:val="0"/>
                <w:sz w:val="24"/>
                <w:szCs w:val="24"/>
                <w:u w:val="none"/>
                <w:lang w:val="en-PH" w:eastAsia="zh-CN" w:bidi="ar"/>
              </w:rPr>
              <w:t>4</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EastAsia"/>
                <w:i w:val="0"/>
                <w:color w:val="000000"/>
                <w:sz w:val="24"/>
                <w:szCs w:val="24"/>
                <w:u w:val="none"/>
                <w:lang w:val="en-PH" w:eastAsia="en-US" w:bidi="ar-SA"/>
              </w:rPr>
            </w:pPr>
            <w:r>
              <w:rPr>
                <w:rFonts w:hint="default" w:ascii="Arial" w:hAnsi="Arial" w:eastAsia="SimSun" w:cs="Arial"/>
                <w:b/>
                <w:bCs/>
                <w:i w:val="0"/>
                <w:color w:val="000000"/>
                <w:kern w:val="0"/>
                <w:sz w:val="24"/>
                <w:szCs w:val="24"/>
                <w:u w:val="none"/>
                <w:lang w:val="en-PH"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EastAsia"/>
                <w:i w:val="0"/>
                <w:color w:val="000000"/>
                <w:sz w:val="24"/>
                <w:szCs w:val="24"/>
                <w:u w:val="none"/>
                <w:lang w:val="en-PH" w:eastAsia="en-US" w:bidi="ar-SA"/>
              </w:rPr>
            </w:pPr>
            <w:r>
              <w:rPr>
                <w:rFonts w:hint="default" w:ascii="Arial" w:hAnsi="Arial" w:eastAsia="SimSun" w:cs="Arial"/>
                <w:b/>
                <w:bCs/>
                <w:i w:val="0"/>
                <w:color w:val="000000"/>
                <w:kern w:val="0"/>
                <w:sz w:val="24"/>
                <w:szCs w:val="24"/>
                <w:u w:val="none"/>
                <w:lang w:val="en-PH"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EastAsia"/>
                <w:i w:val="0"/>
                <w:color w:val="000000"/>
                <w:sz w:val="24"/>
                <w:szCs w:val="24"/>
                <w:u w:val="none"/>
                <w:lang w:val="en-PH" w:eastAsia="en-US" w:bidi="ar-SA"/>
              </w:rPr>
            </w:pPr>
            <w:r>
              <w:rPr>
                <w:rFonts w:hint="default" w:ascii="Arial" w:hAnsi="Arial" w:eastAsia="SimSun" w:cs="Arial"/>
                <w:b/>
                <w:bCs/>
                <w:i w:val="0"/>
                <w:color w:val="000000"/>
                <w:kern w:val="0"/>
                <w:sz w:val="24"/>
                <w:szCs w:val="24"/>
                <w:u w:val="none"/>
                <w:lang w:val="en-PH"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3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3"/>
              </w:numPr>
              <w:suppressLineNumbers w:val="0"/>
              <w:ind w:left="425" w:leftChars="0" w:hanging="425" w:firstLineChars="0"/>
              <w:jc w:val="both"/>
              <w:rPr>
                <w:rFonts w:hint="default" w:ascii="Arial" w:hAnsi="Arial" w:cs="Arial"/>
                <w:sz w:val="24"/>
                <w:szCs w:val="24"/>
              </w:rPr>
            </w:pPr>
            <w:r>
              <w:rPr>
                <w:rFonts w:hint="default" w:ascii="Arial" w:hAnsi="Arial" w:eastAsia="AdvPSNBAS-R" w:cs="Arial"/>
                <w:color w:val="000000"/>
                <w:kern w:val="0"/>
                <w:sz w:val="24"/>
                <w:szCs w:val="24"/>
                <w:lang w:val="en-US" w:eastAsia="zh-CN" w:bidi="ar"/>
              </w:rPr>
              <w:t>Learners can solve the problems during learning based on cause and effect relationshi</w:t>
            </w:r>
            <w:r>
              <w:rPr>
                <w:rFonts w:hint="default" w:ascii="Arial" w:hAnsi="Arial" w:eastAsia="AdvPSNBAS-R" w:cs="Arial"/>
                <w:color w:val="000000"/>
                <w:kern w:val="0"/>
                <w:sz w:val="24"/>
                <w:szCs w:val="24"/>
                <w:lang w:val="en-PH" w:eastAsia="zh-CN" w:bidi="ar"/>
              </w:rPr>
              <w:t>p.</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3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3"/>
              </w:numPr>
              <w:suppressLineNumbers w:val="0"/>
              <w:ind w:left="425" w:leftChars="0" w:hanging="425" w:firstLineChars="0"/>
              <w:jc w:val="both"/>
              <w:rPr>
                <w:rFonts w:hint="default" w:ascii="Arial" w:hAnsi="Arial" w:cs="Arial"/>
                <w:sz w:val="24"/>
                <w:szCs w:val="24"/>
                <w:lang w:val="en-PH"/>
              </w:rPr>
            </w:pPr>
            <w:r>
              <w:rPr>
                <w:rFonts w:hint="default" w:ascii="Arial" w:hAnsi="Arial" w:eastAsia="AdvPSNBAS-R" w:cs="Arial"/>
                <w:color w:val="000000"/>
                <w:kern w:val="0"/>
                <w:sz w:val="24"/>
                <w:szCs w:val="24"/>
                <w:lang w:val="en-US" w:eastAsia="zh-CN" w:bidi="ar"/>
              </w:rPr>
              <w:t>Learners organize study hours by making plans</w:t>
            </w:r>
            <w:r>
              <w:rPr>
                <w:rFonts w:hint="default" w:ascii="Arial" w:hAnsi="Arial" w:eastAsia="AdvPSNBAS-R" w:cs="Arial"/>
                <w:color w:val="000000"/>
                <w:kern w:val="0"/>
                <w:sz w:val="24"/>
                <w:szCs w:val="24"/>
                <w:lang w:val="en-PH"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43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3"/>
              </w:numPr>
              <w:suppressLineNumbers w:val="0"/>
              <w:ind w:left="425" w:leftChars="0" w:hanging="425" w:firstLineChars="0"/>
              <w:jc w:val="both"/>
              <w:rPr>
                <w:rFonts w:hint="default" w:ascii="Arial" w:hAnsi="Arial" w:cs="Arial"/>
                <w:b/>
                <w:bCs/>
                <w:sz w:val="24"/>
                <w:szCs w:val="24"/>
              </w:rPr>
            </w:pPr>
            <w:r>
              <w:rPr>
                <w:rFonts w:hint="default" w:ascii="Arial" w:hAnsi="Arial" w:eastAsia="AdvPSNBAS-R" w:cs="Arial"/>
                <w:color w:val="000000"/>
                <w:kern w:val="0"/>
                <w:sz w:val="24"/>
                <w:szCs w:val="24"/>
                <w:lang w:val="en-US" w:eastAsia="zh-CN" w:bidi="ar"/>
              </w:rPr>
              <w:t>Learners know clearly and implicitly the objectives of the new subject to be learned</w:t>
            </w:r>
            <w:r>
              <w:rPr>
                <w:rFonts w:hint="default" w:ascii="Arial" w:hAnsi="Arial" w:eastAsia="AdvPSNBAS-R" w:cs="Arial"/>
                <w:color w:val="000000"/>
                <w:kern w:val="0"/>
                <w:sz w:val="24"/>
                <w:szCs w:val="24"/>
                <w:lang w:val="en-PH"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3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3"/>
              </w:numPr>
              <w:suppressLineNumbers w:val="0"/>
              <w:ind w:left="425" w:leftChars="0" w:hanging="425" w:firstLineChars="0"/>
              <w:jc w:val="both"/>
              <w:rPr>
                <w:rFonts w:hint="default" w:ascii="Arial" w:hAnsi="Arial" w:cs="Arial"/>
                <w:sz w:val="24"/>
                <w:szCs w:val="24"/>
              </w:rPr>
            </w:pPr>
            <w:r>
              <w:rPr>
                <w:rFonts w:hint="default" w:ascii="Arial" w:hAnsi="Arial" w:eastAsia="AdvPSNBAS-R" w:cs="Arial"/>
                <w:color w:val="000000"/>
                <w:kern w:val="0"/>
                <w:sz w:val="24"/>
                <w:szCs w:val="24"/>
                <w:lang w:val="en-US" w:eastAsia="zh-CN" w:bidi="ar"/>
              </w:rPr>
              <w:t>Learners finish homework at the last moment</w:t>
            </w:r>
            <w:r>
              <w:rPr>
                <w:rFonts w:hint="default" w:ascii="Arial" w:hAnsi="Arial" w:eastAsia="AdvPSNBAS-R" w:cs="Arial"/>
                <w:color w:val="000000"/>
                <w:kern w:val="0"/>
                <w:sz w:val="24"/>
                <w:szCs w:val="24"/>
                <w:lang w:val="en-PH"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3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3"/>
              </w:numPr>
              <w:suppressLineNumbers w:val="0"/>
              <w:ind w:left="425" w:leftChars="0" w:hanging="425" w:firstLineChars="0"/>
              <w:jc w:val="both"/>
              <w:rPr>
                <w:rFonts w:hint="default" w:ascii="Arial" w:hAnsi="Arial" w:cs="Arial"/>
                <w:sz w:val="24"/>
                <w:szCs w:val="24"/>
              </w:rPr>
            </w:pPr>
            <w:r>
              <w:rPr>
                <w:rFonts w:hint="default" w:ascii="Arial" w:hAnsi="Arial" w:eastAsia="AdvPSNBAS-R" w:cs="Arial"/>
                <w:color w:val="000000"/>
                <w:kern w:val="0"/>
                <w:sz w:val="24"/>
                <w:szCs w:val="24"/>
                <w:lang w:val="en-US" w:eastAsia="zh-CN" w:bidi="ar"/>
              </w:rPr>
              <w:t>Learners review the previous knowledge that forms the basis for the new subject when they start to learn something new</w:t>
            </w:r>
            <w:r>
              <w:rPr>
                <w:rFonts w:hint="default" w:ascii="Arial" w:hAnsi="Arial" w:eastAsia="AdvPSNBAS-R" w:cs="Arial"/>
                <w:color w:val="000000"/>
                <w:kern w:val="0"/>
                <w:sz w:val="24"/>
                <w:szCs w:val="24"/>
                <w:lang w:val="en-PH"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bl>
    <w:p>
      <w:pPr>
        <w:pStyle w:val="2"/>
        <w:rPr>
          <w:lang w:val="en-PH"/>
        </w:rPr>
      </w:pPr>
    </w:p>
    <w:p>
      <w:pPr>
        <w:pStyle w:val="2"/>
        <w:rPr>
          <w:lang w:val="en-PH"/>
        </w:rPr>
      </w:pPr>
    </w:p>
    <w:p>
      <w:pPr>
        <w:pStyle w:val="2"/>
        <w:rPr>
          <w:lang w:val="en-PH"/>
        </w:rPr>
      </w:pPr>
    </w:p>
    <w:p>
      <w:pPr>
        <w:pStyle w:val="15"/>
        <w:numPr>
          <w:ilvl w:val="0"/>
          <w:numId w:val="0"/>
        </w:numPr>
        <w:autoSpaceDE w:val="0"/>
        <w:autoSpaceDN w:val="0"/>
        <w:adjustRightInd w:val="0"/>
        <w:jc w:val="both"/>
        <w:rPr>
          <w:rFonts w:hint="default" w:ascii="Arial" w:hAnsi="Arial" w:cs="Arial"/>
          <w:b/>
          <w:sz w:val="24"/>
          <w:szCs w:val="24"/>
          <w:lang w:val="en-US"/>
        </w:rPr>
      </w:pPr>
      <w:r>
        <w:rPr>
          <w:rFonts w:hint="default" w:ascii="Arial" w:hAnsi="Arial" w:cs="Arial"/>
          <w:b/>
          <w:sz w:val="24"/>
          <w:szCs w:val="24"/>
          <w:lang w:val="en-US"/>
        </w:rPr>
        <w:t xml:space="preserve">II.  </w:t>
      </w:r>
      <w:r>
        <w:rPr>
          <w:rFonts w:hint="default" w:ascii="Arial" w:hAnsi="Arial" w:cs="Arial"/>
          <w:b/>
          <w:bCs/>
          <w:color w:val="000000"/>
          <w:sz w:val="24"/>
          <w:szCs w:val="24"/>
          <w:lang w:val="en-US"/>
        </w:rPr>
        <w:t>Learners’ Numerical Inquisitiveness</w:t>
      </w:r>
    </w:p>
    <w:p>
      <w:pPr>
        <w:pStyle w:val="15"/>
        <w:numPr>
          <w:ilvl w:val="0"/>
          <w:numId w:val="0"/>
        </w:numPr>
        <w:autoSpaceDE w:val="0"/>
        <w:autoSpaceDN w:val="0"/>
        <w:adjustRightInd w:val="0"/>
        <w:jc w:val="both"/>
        <w:rPr>
          <w:rFonts w:hint="default" w:ascii="Arial" w:hAnsi="Arial" w:cs="Arial"/>
          <w:b/>
          <w:sz w:val="24"/>
          <w:szCs w:val="24"/>
        </w:rPr>
      </w:pPr>
    </w:p>
    <w:p>
      <w:pPr>
        <w:autoSpaceDE w:val="0"/>
        <w:autoSpaceDN w:val="0"/>
        <w:adjustRightInd w:val="0"/>
        <w:jc w:val="both"/>
        <w:rPr>
          <w:rFonts w:hint="default" w:ascii="Arial" w:hAnsi="Arial" w:cs="Arial"/>
          <w:sz w:val="24"/>
          <w:szCs w:val="24"/>
        </w:rPr>
      </w:pPr>
      <w:r>
        <w:rPr>
          <w:rFonts w:hint="default" w:ascii="Arial" w:hAnsi="Arial" w:cs="Arial"/>
          <w:b/>
          <w:bCs/>
          <w:sz w:val="24"/>
          <w:szCs w:val="24"/>
        </w:rPr>
        <w:t xml:space="preserve">Direction: </w:t>
      </w:r>
      <w:r>
        <w:rPr>
          <w:rFonts w:hint="default" w:ascii="Arial" w:hAnsi="Arial" w:cs="Arial"/>
          <w:sz w:val="24"/>
          <w:szCs w:val="24"/>
        </w:rPr>
        <w:t>Please put a check (√) mark on the column that you think most suited to your level</w:t>
      </w:r>
      <w:r>
        <w:rPr>
          <w:rFonts w:hint="default" w:ascii="Arial" w:hAnsi="Arial" w:cs="Arial"/>
          <w:b w:val="0"/>
          <w:bCs w:val="0"/>
          <w:sz w:val="24"/>
          <w:szCs w:val="24"/>
        </w:rPr>
        <w:t xml:space="preserve"> of agreement/disagreement regarding </w:t>
      </w:r>
      <w:r>
        <w:rPr>
          <w:rFonts w:hint="default" w:ascii="Arial" w:hAnsi="Arial" w:cs="Arial"/>
          <w:b w:val="0"/>
          <w:bCs w:val="0"/>
          <w:sz w:val="24"/>
          <w:szCs w:val="24"/>
          <w:lang w:val="en-US"/>
        </w:rPr>
        <w:t>the learners’ inquisitiveness</w:t>
      </w:r>
      <w:r>
        <w:rPr>
          <w:rFonts w:hint="default" w:ascii="Arial" w:hAnsi="Arial" w:cs="Arial"/>
          <w:sz w:val="24"/>
          <w:szCs w:val="24"/>
          <w:lang w:val="en-US"/>
        </w:rPr>
        <w:t xml:space="preserve"> </w:t>
      </w:r>
      <w:r>
        <w:rPr>
          <w:rFonts w:hint="default" w:ascii="Arial" w:hAnsi="Arial" w:cs="Arial"/>
          <w:sz w:val="24"/>
          <w:szCs w:val="24"/>
        </w:rPr>
        <w:t>the scale below:</w:t>
      </w:r>
    </w:p>
    <w:p>
      <w:pPr>
        <w:pStyle w:val="2"/>
        <w:rPr>
          <w:rFonts w:hint="default"/>
        </w:rPr>
      </w:pPr>
    </w:p>
    <w:p>
      <w:pPr>
        <w:autoSpaceDE w:val="0"/>
        <w:autoSpaceDN w:val="0"/>
        <w:adjustRightInd w:val="0"/>
        <w:jc w:val="both"/>
        <w:rPr>
          <w:rFonts w:hint="default" w:ascii="Arial" w:hAnsi="Arial" w:cs="Arial"/>
          <w:sz w:val="24"/>
          <w:szCs w:val="24"/>
          <w:lang w:val="en-US"/>
        </w:rPr>
      </w:pPr>
      <w:r>
        <w:rPr>
          <w:rFonts w:hint="default" w:ascii="Arial" w:hAnsi="Arial" w:cs="Arial"/>
          <w:sz w:val="24"/>
          <w:szCs w:val="24"/>
        </w:rPr>
        <w:t xml:space="preserve">            5 = </w:t>
      </w:r>
      <w:r>
        <w:rPr>
          <w:rFonts w:hint="default" w:ascii="Arial" w:hAnsi="Arial" w:cs="Arial"/>
          <w:sz w:val="24"/>
          <w:szCs w:val="24"/>
          <w:lang w:val="en-US"/>
        </w:rPr>
        <w:t>Very Extensive</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 xml:space="preserve">            2 = </w:t>
      </w:r>
      <w:r>
        <w:rPr>
          <w:rFonts w:hint="default" w:ascii="Arial" w:hAnsi="Arial" w:cs="Arial"/>
          <w:sz w:val="24"/>
          <w:szCs w:val="24"/>
          <w:lang w:val="en-US"/>
        </w:rPr>
        <w:t>Less Extensive</w:t>
      </w:r>
    </w:p>
    <w:p>
      <w:pPr>
        <w:autoSpaceDE w:val="0"/>
        <w:autoSpaceDN w:val="0"/>
        <w:adjustRightInd w:val="0"/>
        <w:jc w:val="both"/>
        <w:rPr>
          <w:rFonts w:hint="default" w:ascii="Arial" w:hAnsi="Arial" w:cs="Arial"/>
          <w:sz w:val="24"/>
          <w:szCs w:val="24"/>
          <w:lang w:val="en-US"/>
        </w:rPr>
      </w:pPr>
      <w:r>
        <w:rPr>
          <w:rFonts w:hint="default" w:ascii="Arial" w:hAnsi="Arial" w:cs="Arial"/>
          <w:sz w:val="24"/>
          <w:szCs w:val="24"/>
        </w:rPr>
        <w:t xml:space="preserve">            4 = </w:t>
      </w:r>
      <w:r>
        <w:rPr>
          <w:rFonts w:hint="default" w:ascii="Arial" w:hAnsi="Arial" w:cs="Arial"/>
          <w:sz w:val="24"/>
          <w:szCs w:val="24"/>
          <w:lang w:val="en-US"/>
        </w:rPr>
        <w:t>Extensive</w:t>
      </w:r>
      <w:r>
        <w:rPr>
          <w:rFonts w:hint="default" w:ascii="Arial" w:hAnsi="Arial" w:cs="Arial"/>
          <w:sz w:val="24"/>
          <w:szCs w:val="24"/>
        </w:rPr>
        <w:tab/>
      </w:r>
      <w:r>
        <w:rPr>
          <w:rFonts w:hint="default" w:ascii="Arial" w:hAnsi="Arial" w:cs="Arial"/>
          <w:sz w:val="24"/>
          <w:szCs w:val="24"/>
        </w:rPr>
        <w:t xml:space="preserve">                       1 = </w:t>
      </w:r>
      <w:r>
        <w:rPr>
          <w:rFonts w:hint="default" w:ascii="Arial" w:hAnsi="Arial" w:cs="Arial"/>
          <w:sz w:val="24"/>
          <w:szCs w:val="24"/>
          <w:lang w:val="en-US"/>
        </w:rPr>
        <w:t>Not Extensive</w:t>
      </w:r>
    </w:p>
    <w:p>
      <w:pPr>
        <w:pStyle w:val="2"/>
        <w:keepNext w:val="0"/>
        <w:keepLines w:val="0"/>
        <w:pageBreakBefore w:val="0"/>
        <w:widowControl/>
        <w:kinsoku/>
        <w:wordWrap/>
        <w:overflowPunct/>
        <w:topLinePunct w:val="0"/>
        <w:autoSpaceDE w:val="0"/>
        <w:autoSpaceDN w:val="0"/>
        <w:bidi w:val="0"/>
        <w:adjustRightInd w:val="0"/>
        <w:snapToGrid/>
        <w:spacing w:line="360" w:lineRule="auto"/>
        <w:jc w:val="both"/>
        <w:textAlignment w:val="auto"/>
        <w:rPr>
          <w:rFonts w:hint="default" w:ascii="Arial" w:hAnsi="Arial" w:cs="Arial"/>
          <w:sz w:val="24"/>
          <w:szCs w:val="24"/>
        </w:rPr>
      </w:pPr>
      <w:r>
        <w:rPr>
          <w:rFonts w:hint="default" w:ascii="Arial" w:hAnsi="Arial" w:cs="Arial"/>
          <w:sz w:val="24"/>
          <w:szCs w:val="24"/>
        </w:rPr>
        <w:t xml:space="preserve">            3 = Moderately </w:t>
      </w:r>
      <w:r>
        <w:rPr>
          <w:rFonts w:hint="default" w:ascii="Arial" w:hAnsi="Arial" w:cs="Arial"/>
          <w:sz w:val="24"/>
          <w:szCs w:val="24"/>
          <w:lang w:val="en-US"/>
        </w:rPr>
        <w:t>Extensive</w:t>
      </w:r>
    </w:p>
    <w:p>
      <w:pPr>
        <w:rPr>
          <w:lang w:val="en-PH"/>
        </w:rPr>
      </w:pPr>
    </w:p>
    <w:tbl>
      <w:tblPr>
        <w:tblStyle w:val="6"/>
        <w:tblW w:w="85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368"/>
        <w:gridCol w:w="900"/>
        <w:gridCol w:w="850"/>
        <w:gridCol w:w="882"/>
        <w:gridCol w:w="810"/>
        <w:gridCol w:w="7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43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Arial" w:hAnsi="Arial" w:cs="Arial"/>
                <w:b/>
                <w:bCs/>
                <w:i/>
                <w:iCs/>
                <w:sz w:val="24"/>
                <w:szCs w:val="24"/>
                <w:lang w:val="en-PH"/>
              </w:rPr>
            </w:pPr>
            <w:r>
              <w:rPr>
                <w:rFonts w:hint="default" w:ascii="Arial" w:hAnsi="Arial" w:cs="Arial"/>
                <w:b/>
                <w:bCs/>
                <w:i/>
                <w:iCs/>
                <w:sz w:val="24"/>
                <w:szCs w:val="24"/>
                <w:lang w:val="en-PH"/>
              </w:rPr>
              <w:t>Emotion</w:t>
            </w:r>
          </w:p>
          <w:p>
            <w:pPr>
              <w:pStyle w:val="2"/>
              <w:rPr>
                <w:rFonts w:hint="default" w:ascii="Arial" w:hAnsi="Arial" w:cs="Arial"/>
                <w:b/>
                <w:bCs/>
                <w:i/>
                <w:iCs/>
                <w:sz w:val="24"/>
                <w:szCs w:val="24"/>
                <w:lang w:val="en-US"/>
              </w:rPr>
            </w:pPr>
            <w:r>
              <w:rPr>
                <w:rFonts w:hint="default" w:ascii="Arial" w:hAnsi="Arial" w:cs="Arial"/>
                <w:b w:val="0"/>
                <w:bCs w:val="0"/>
                <w:i/>
                <w:iCs/>
                <w:sz w:val="24"/>
                <w:szCs w:val="24"/>
                <w:lang w:val="en-US"/>
              </w:rPr>
              <w:t>The learners,…</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EastAsia"/>
                <w:i w:val="0"/>
                <w:color w:val="000000"/>
                <w:sz w:val="24"/>
                <w:szCs w:val="24"/>
                <w:u w:val="none"/>
                <w:lang w:val="en-PH" w:eastAsia="en-US" w:bidi="ar-SA"/>
              </w:rPr>
            </w:pPr>
            <w:r>
              <w:rPr>
                <w:rFonts w:hint="default" w:ascii="Arial" w:hAnsi="Arial" w:eastAsia="SimSun" w:cs="Arial"/>
                <w:b/>
                <w:bCs/>
                <w:i w:val="0"/>
                <w:color w:val="000000"/>
                <w:kern w:val="0"/>
                <w:sz w:val="24"/>
                <w:szCs w:val="24"/>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EastAsia"/>
                <w:i w:val="0"/>
                <w:color w:val="000000"/>
                <w:sz w:val="24"/>
                <w:szCs w:val="24"/>
                <w:u w:val="none"/>
                <w:lang w:val="en-PH" w:eastAsia="en-US" w:bidi="ar-SA"/>
              </w:rPr>
            </w:pPr>
            <w:r>
              <w:rPr>
                <w:rFonts w:hint="default" w:ascii="Arial" w:hAnsi="Arial" w:eastAsia="SimSun" w:cs="Arial"/>
                <w:b/>
                <w:bCs/>
                <w:i w:val="0"/>
                <w:color w:val="000000"/>
                <w:kern w:val="0"/>
                <w:sz w:val="24"/>
                <w:szCs w:val="24"/>
                <w:u w:val="none"/>
                <w:lang w:val="en-PH" w:eastAsia="zh-CN" w:bidi="ar"/>
              </w:rPr>
              <w:t>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EastAsia"/>
                <w:i w:val="0"/>
                <w:color w:val="000000"/>
                <w:sz w:val="24"/>
                <w:szCs w:val="24"/>
                <w:u w:val="none"/>
                <w:lang w:val="en-PH" w:eastAsia="en-US" w:bidi="ar-SA"/>
              </w:rPr>
            </w:pPr>
            <w:r>
              <w:rPr>
                <w:rFonts w:hint="default" w:ascii="Arial" w:hAnsi="Arial" w:eastAsia="SimSun" w:cs="Arial"/>
                <w:b/>
                <w:bCs/>
                <w:i w:val="0"/>
                <w:color w:val="000000"/>
                <w:kern w:val="0"/>
                <w:sz w:val="24"/>
                <w:szCs w:val="24"/>
                <w:u w:val="none"/>
                <w:lang w:val="en-PH"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EastAsia"/>
                <w:i w:val="0"/>
                <w:color w:val="000000"/>
                <w:sz w:val="24"/>
                <w:szCs w:val="24"/>
                <w:u w:val="none"/>
                <w:lang w:val="en-PH" w:eastAsia="en-US" w:bidi="ar-SA"/>
              </w:rPr>
            </w:pPr>
            <w:r>
              <w:rPr>
                <w:rFonts w:hint="default" w:ascii="Arial" w:hAnsi="Arial" w:eastAsia="SimSun" w:cs="Arial"/>
                <w:b/>
                <w:bCs/>
                <w:i w:val="0"/>
                <w:color w:val="000000"/>
                <w:kern w:val="0"/>
                <w:sz w:val="24"/>
                <w:szCs w:val="24"/>
                <w:u w:val="none"/>
                <w:lang w:val="en-PH"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EastAsia"/>
                <w:i w:val="0"/>
                <w:color w:val="000000"/>
                <w:sz w:val="24"/>
                <w:szCs w:val="24"/>
                <w:u w:val="none"/>
                <w:lang w:val="en-PH" w:eastAsia="en-US" w:bidi="ar-SA"/>
              </w:rPr>
            </w:pPr>
            <w:r>
              <w:rPr>
                <w:rFonts w:hint="default" w:ascii="Arial" w:hAnsi="Arial" w:eastAsia="SimSun" w:cs="Arial"/>
                <w:b/>
                <w:bCs/>
                <w:i w:val="0"/>
                <w:color w:val="000000"/>
                <w:kern w:val="0"/>
                <w:sz w:val="24"/>
                <w:szCs w:val="24"/>
                <w:u w:val="none"/>
                <w:lang w:val="en-PH"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43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4"/>
              </w:numPr>
              <w:suppressLineNumbers w:val="0"/>
              <w:ind w:left="360" w:leftChars="0" w:hanging="360" w:firstLineChars="0"/>
              <w:jc w:val="both"/>
              <w:rPr>
                <w:rFonts w:hint="default" w:ascii="Arial" w:hAnsi="Arial" w:cs="Arial"/>
                <w:i w:val="0"/>
                <w:iCs w:val="0"/>
                <w:color w:val="000000"/>
                <w:sz w:val="24"/>
                <w:szCs w:val="24"/>
                <w:u w:val="none"/>
              </w:rPr>
            </w:pPr>
            <w:r>
              <w:rPr>
                <w:rFonts w:hint="default" w:ascii="Arial" w:hAnsi="Arial" w:cs="Arial"/>
                <w:i w:val="0"/>
                <w:iCs w:val="0"/>
                <w:color w:val="000000"/>
                <w:sz w:val="24"/>
                <w:szCs w:val="24"/>
                <w:u w:val="none"/>
                <w:lang w:val="en-US"/>
              </w:rPr>
              <w:t>find m</w:t>
            </w:r>
            <w:r>
              <w:rPr>
                <w:rFonts w:hint="default" w:ascii="Arial" w:hAnsi="Arial" w:cs="Arial"/>
                <w:i w:val="0"/>
                <w:iCs w:val="0"/>
                <w:color w:val="000000"/>
                <w:sz w:val="24"/>
                <w:szCs w:val="24"/>
                <w:u w:val="none"/>
                <w:lang w:val="en-PH"/>
              </w:rPr>
              <w:t>ath</w:t>
            </w:r>
            <w:r>
              <w:rPr>
                <w:rFonts w:hint="default" w:ascii="Arial" w:hAnsi="Arial" w:cs="Arial"/>
                <w:i w:val="0"/>
                <w:iCs w:val="0"/>
                <w:color w:val="000000"/>
                <w:sz w:val="24"/>
                <w:szCs w:val="24"/>
                <w:u w:val="none"/>
                <w:lang w:val="en-US"/>
              </w:rPr>
              <w:t xml:space="preserve"> as an</w:t>
            </w:r>
            <w:r>
              <w:rPr>
                <w:rFonts w:hint="default" w:ascii="Arial" w:hAnsi="Arial" w:cs="Arial"/>
                <w:i w:val="0"/>
                <w:iCs w:val="0"/>
                <w:color w:val="000000"/>
                <w:sz w:val="24"/>
                <w:szCs w:val="24"/>
                <w:u w:val="none"/>
                <w:lang w:val="en-PH"/>
              </w:rPr>
              <w:t xml:space="preserve"> interesting</w:t>
            </w:r>
            <w:r>
              <w:rPr>
                <w:rFonts w:hint="default" w:ascii="Arial" w:hAnsi="Arial" w:cs="Arial"/>
                <w:i w:val="0"/>
                <w:iCs w:val="0"/>
                <w:color w:val="000000"/>
                <w:sz w:val="24"/>
                <w:szCs w:val="24"/>
                <w:u w:val="none"/>
                <w:lang w:val="en-US"/>
              </w:rPr>
              <w:t xml:space="preserve"> subject</w:t>
            </w:r>
            <w:r>
              <w:rPr>
                <w:rFonts w:hint="default" w:ascii="Arial" w:hAnsi="Arial" w:cs="Arial"/>
                <w:i w:val="0"/>
                <w:iCs w:val="0"/>
                <w:color w:val="000000"/>
                <w:sz w:val="24"/>
                <w:szCs w:val="24"/>
                <w:u w:val="none"/>
                <w:lang w:val="en-PH"/>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3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4"/>
              </w:numPr>
              <w:suppressLineNumbers w:val="0"/>
              <w:ind w:left="360" w:leftChars="0" w:hanging="360" w:firstLineChars="0"/>
              <w:jc w:val="both"/>
              <w:rPr>
                <w:rFonts w:hint="default" w:ascii="Arial" w:hAnsi="Arial" w:cs="Arial"/>
                <w:i w:val="0"/>
                <w:color w:val="000000"/>
                <w:sz w:val="24"/>
                <w:szCs w:val="24"/>
                <w:u w:val="none"/>
              </w:rPr>
            </w:pPr>
            <w:r>
              <w:rPr>
                <w:rFonts w:hint="default" w:ascii="Arial" w:hAnsi="Arial" w:cs="Arial"/>
                <w:i w:val="0"/>
                <w:color w:val="000000"/>
                <w:sz w:val="24"/>
                <w:szCs w:val="24"/>
                <w:u w:val="none"/>
                <w:lang w:val="en-PH"/>
              </w:rPr>
              <w:t>like math.</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3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4"/>
              </w:numPr>
              <w:suppressLineNumbers w:val="0"/>
              <w:ind w:left="360" w:leftChars="0" w:hanging="360" w:firstLineChars="0"/>
              <w:jc w:val="both"/>
              <w:rPr>
                <w:rFonts w:hint="default" w:ascii="Arial" w:hAnsi="Arial" w:cs="Arial"/>
                <w:i w:val="0"/>
                <w:color w:val="000000"/>
                <w:sz w:val="24"/>
                <w:szCs w:val="24"/>
                <w:u w:val="none"/>
              </w:rPr>
            </w:pPr>
            <w:r>
              <w:rPr>
                <w:rFonts w:hint="default" w:ascii="Arial" w:hAnsi="Arial" w:cs="Arial"/>
                <w:i w:val="0"/>
                <w:color w:val="000000"/>
                <w:sz w:val="24"/>
                <w:szCs w:val="24"/>
                <w:u w:val="none"/>
                <w:lang w:val="en-US"/>
              </w:rPr>
              <w:t>see mathematics as something</w:t>
            </w:r>
            <w:r>
              <w:rPr>
                <w:rFonts w:hint="default" w:ascii="Arial" w:hAnsi="Arial" w:cs="Arial"/>
                <w:i w:val="0"/>
                <w:color w:val="000000"/>
                <w:sz w:val="24"/>
                <w:szCs w:val="24"/>
                <w:u w:val="none"/>
                <w:lang w:val="en-PH"/>
              </w:rPr>
              <w:t xml:space="preserve"> fun to learn.</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3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4"/>
              </w:numPr>
              <w:suppressLineNumbers w:val="0"/>
              <w:ind w:left="360" w:leftChars="0" w:hanging="360" w:firstLineChars="0"/>
              <w:jc w:val="both"/>
              <w:rPr>
                <w:rFonts w:hint="default" w:ascii="Arial" w:hAnsi="Arial" w:cs="Arial" w:eastAsiaTheme="minorHAnsi"/>
                <w:i w:val="0"/>
                <w:color w:val="000000"/>
                <w:sz w:val="24"/>
                <w:szCs w:val="24"/>
                <w:u w:val="none"/>
                <w:lang w:val="en-PH" w:eastAsia="en-US" w:bidi="ar-SA"/>
              </w:rPr>
            </w:pPr>
            <w:r>
              <w:rPr>
                <w:rFonts w:hint="default" w:ascii="Arial" w:hAnsi="Arial" w:cs="Arial"/>
                <w:i w:val="0"/>
                <w:color w:val="000000"/>
                <w:sz w:val="24"/>
                <w:szCs w:val="24"/>
                <w:u w:val="none"/>
                <w:lang w:val="en-US" w:eastAsia="en-US" w:bidi="ar-SA"/>
              </w:rPr>
              <w:t>find m</w:t>
            </w:r>
            <w:r>
              <w:rPr>
                <w:rFonts w:hint="default" w:ascii="Arial" w:hAnsi="Arial" w:cs="Arial"/>
                <w:i w:val="0"/>
                <w:color w:val="000000"/>
                <w:sz w:val="24"/>
                <w:szCs w:val="24"/>
                <w:u w:val="none"/>
                <w:lang w:val="en-PH" w:eastAsia="en-US" w:bidi="ar-SA"/>
              </w:rPr>
              <w:t>ath</w:t>
            </w:r>
            <w:r>
              <w:rPr>
                <w:rFonts w:hint="default" w:ascii="Arial" w:hAnsi="Arial" w:cs="Arial"/>
                <w:i w:val="0"/>
                <w:color w:val="000000"/>
                <w:sz w:val="24"/>
                <w:szCs w:val="24"/>
                <w:u w:val="none"/>
                <w:lang w:val="en-US" w:eastAsia="en-US" w:bidi="ar-SA"/>
              </w:rPr>
              <w:t>ematics</w:t>
            </w:r>
            <w:r>
              <w:rPr>
                <w:rFonts w:hint="default" w:ascii="Arial" w:hAnsi="Arial" w:cs="Arial"/>
                <w:i w:val="0"/>
                <w:color w:val="000000"/>
                <w:sz w:val="24"/>
                <w:szCs w:val="24"/>
                <w:u w:val="none"/>
                <w:lang w:val="en-PH" w:eastAsia="en-US" w:bidi="ar-SA"/>
              </w:rPr>
              <w:t xml:space="preserve"> </w:t>
            </w:r>
            <w:r>
              <w:rPr>
                <w:rFonts w:hint="default" w:ascii="Arial" w:hAnsi="Arial" w:cs="Arial"/>
                <w:i w:val="0"/>
                <w:color w:val="000000"/>
                <w:sz w:val="24"/>
                <w:szCs w:val="24"/>
                <w:u w:val="none"/>
                <w:lang w:val="en-US" w:eastAsia="en-US" w:bidi="ar-SA"/>
              </w:rPr>
              <w:t xml:space="preserve">an interesting concept rather than </w:t>
            </w:r>
            <w:r>
              <w:rPr>
                <w:rFonts w:hint="default" w:ascii="Arial" w:hAnsi="Arial" w:cs="Arial"/>
                <w:i w:val="0"/>
                <w:color w:val="000000"/>
                <w:sz w:val="24"/>
                <w:szCs w:val="24"/>
                <w:u w:val="none"/>
                <w:lang w:val="en-PH" w:eastAsia="en-US" w:bidi="ar-SA"/>
              </w:rPr>
              <w:t>a boring subject.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3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4"/>
              </w:numPr>
              <w:suppressLineNumbers w:val="0"/>
              <w:ind w:left="360" w:leftChars="0" w:hanging="360" w:firstLineChars="0"/>
              <w:jc w:val="both"/>
              <w:rPr>
                <w:rFonts w:hint="default" w:ascii="Arial" w:hAnsi="Arial" w:eastAsia="Times New Roman" w:cs="Arial"/>
                <w:color w:val="000000"/>
                <w:sz w:val="24"/>
                <w:szCs w:val="24"/>
                <w:lang w:val="en-PH" w:eastAsia="en-US" w:bidi="ar-SA"/>
              </w:rPr>
            </w:pPr>
            <w:r>
              <w:rPr>
                <w:rFonts w:hint="default" w:ascii="Arial" w:hAnsi="Arial" w:eastAsia="Times New Roman" w:cs="Arial"/>
                <w:color w:val="000000"/>
                <w:sz w:val="24"/>
                <w:szCs w:val="24"/>
                <w:lang w:val="en-US" w:eastAsia="en-US" w:bidi="ar-SA"/>
              </w:rPr>
              <w:t>believe that l</w:t>
            </w:r>
            <w:r>
              <w:rPr>
                <w:rFonts w:hint="default" w:ascii="Arial" w:hAnsi="Arial" w:eastAsia="Times New Roman" w:cs="Arial"/>
                <w:color w:val="000000"/>
                <w:sz w:val="24"/>
                <w:szCs w:val="24"/>
                <w:lang w:val="en-PH" w:eastAsia="en-US" w:bidi="ar-SA"/>
              </w:rPr>
              <w:t>earning math is cool.</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36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Arial" w:hAnsi="Arial" w:cs="Arial"/>
                <w:b/>
                <w:bCs/>
                <w:i/>
                <w:iCs/>
                <w:sz w:val="24"/>
                <w:szCs w:val="24"/>
                <w:lang w:val="en-PH" w:eastAsia="en-US"/>
              </w:rPr>
            </w:pPr>
            <w:r>
              <w:rPr>
                <w:rFonts w:hint="default" w:ascii="Arial" w:hAnsi="Arial" w:cs="Arial"/>
                <w:b/>
                <w:bCs/>
                <w:i/>
                <w:iCs/>
                <w:sz w:val="24"/>
                <w:szCs w:val="24"/>
                <w:lang w:val="en-PH" w:eastAsia="en-US"/>
              </w:rPr>
              <w:t>Engagement</w:t>
            </w:r>
          </w:p>
          <w:p>
            <w:pPr>
              <w:pStyle w:val="2"/>
              <w:rPr>
                <w:rFonts w:hint="default" w:ascii="Arial" w:hAnsi="Arial" w:cs="Arial"/>
                <w:b/>
                <w:bCs/>
                <w:i/>
                <w:iCs/>
                <w:sz w:val="24"/>
                <w:szCs w:val="24"/>
                <w:lang w:val="en-PH" w:eastAsia="en-US"/>
              </w:rPr>
            </w:pPr>
            <w:r>
              <w:rPr>
                <w:rFonts w:hint="default" w:ascii="Arial" w:hAnsi="Arial" w:cs="Arial"/>
                <w:b w:val="0"/>
                <w:bCs w:val="0"/>
                <w:i/>
                <w:iCs/>
                <w:sz w:val="24"/>
                <w:szCs w:val="24"/>
                <w:lang w:val="en-US"/>
              </w:rPr>
              <w:t>The learners,…</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HAnsi"/>
                <w:i w:val="0"/>
                <w:color w:val="000000"/>
                <w:sz w:val="24"/>
                <w:szCs w:val="24"/>
                <w:u w:val="none"/>
                <w:lang w:val="en-PH" w:eastAsia="en-US" w:bidi="ar-SA"/>
              </w:rPr>
            </w:pPr>
            <w:r>
              <w:rPr>
                <w:rFonts w:hint="default" w:ascii="Arial" w:hAnsi="Arial" w:eastAsia="SimSun" w:cs="Arial"/>
                <w:b/>
                <w:bCs/>
                <w:i w:val="0"/>
                <w:color w:val="000000"/>
                <w:kern w:val="0"/>
                <w:sz w:val="24"/>
                <w:szCs w:val="24"/>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HAnsi"/>
                <w:i w:val="0"/>
                <w:color w:val="000000"/>
                <w:sz w:val="24"/>
                <w:szCs w:val="24"/>
                <w:u w:val="none"/>
                <w:lang w:val="en-PH" w:eastAsia="en-US" w:bidi="ar-SA"/>
              </w:rPr>
            </w:pPr>
            <w:r>
              <w:rPr>
                <w:rFonts w:hint="default" w:ascii="Arial" w:hAnsi="Arial" w:eastAsia="SimSun" w:cs="Arial"/>
                <w:b/>
                <w:bCs/>
                <w:i w:val="0"/>
                <w:color w:val="000000"/>
                <w:kern w:val="0"/>
                <w:sz w:val="24"/>
                <w:szCs w:val="24"/>
                <w:u w:val="none"/>
                <w:lang w:val="en-PH" w:eastAsia="zh-CN" w:bidi="ar"/>
              </w:rPr>
              <w:t>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HAnsi"/>
                <w:i w:val="0"/>
                <w:color w:val="000000"/>
                <w:sz w:val="24"/>
                <w:szCs w:val="24"/>
                <w:u w:val="none"/>
                <w:lang w:val="en-PH" w:eastAsia="en-US" w:bidi="ar-SA"/>
              </w:rPr>
            </w:pPr>
            <w:r>
              <w:rPr>
                <w:rFonts w:hint="default" w:ascii="Arial" w:hAnsi="Arial" w:eastAsia="SimSun" w:cs="Arial"/>
                <w:b/>
                <w:bCs/>
                <w:i w:val="0"/>
                <w:color w:val="000000"/>
                <w:kern w:val="0"/>
                <w:sz w:val="24"/>
                <w:szCs w:val="24"/>
                <w:u w:val="none"/>
                <w:lang w:val="en-PH"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HAnsi"/>
                <w:i w:val="0"/>
                <w:color w:val="000000"/>
                <w:sz w:val="24"/>
                <w:szCs w:val="24"/>
                <w:u w:val="none"/>
                <w:lang w:val="en-PH" w:eastAsia="en-US" w:bidi="ar-SA"/>
              </w:rPr>
            </w:pPr>
            <w:r>
              <w:rPr>
                <w:rFonts w:hint="default" w:ascii="Arial" w:hAnsi="Arial" w:eastAsia="SimSun" w:cs="Arial"/>
                <w:b/>
                <w:bCs/>
                <w:i w:val="0"/>
                <w:color w:val="000000"/>
                <w:kern w:val="0"/>
                <w:sz w:val="24"/>
                <w:szCs w:val="24"/>
                <w:u w:val="none"/>
                <w:lang w:val="en-PH"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HAnsi"/>
                <w:i w:val="0"/>
                <w:color w:val="000000"/>
                <w:sz w:val="24"/>
                <w:szCs w:val="24"/>
                <w:u w:val="none"/>
                <w:lang w:val="en-PH" w:eastAsia="en-US" w:bidi="ar-SA"/>
              </w:rPr>
            </w:pPr>
            <w:r>
              <w:rPr>
                <w:rFonts w:hint="default" w:ascii="Arial" w:hAnsi="Arial" w:eastAsia="SimSun" w:cs="Arial"/>
                <w:b/>
                <w:bCs/>
                <w:i w:val="0"/>
                <w:color w:val="000000"/>
                <w:kern w:val="0"/>
                <w:sz w:val="24"/>
                <w:szCs w:val="24"/>
                <w:u w:val="none"/>
                <w:lang w:val="en-PH"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3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4"/>
              </w:numPr>
              <w:suppressLineNumbers w:val="0"/>
              <w:ind w:left="360" w:leftChars="0" w:hanging="360" w:firstLineChars="0"/>
              <w:jc w:val="both"/>
              <w:rPr>
                <w:rFonts w:hint="default" w:ascii="Arial" w:hAnsi="Arial" w:cs="Arial"/>
                <w:lang w:val="en-PH" w:eastAsia="en-US"/>
              </w:rPr>
            </w:pPr>
            <w:r>
              <w:rPr>
                <w:rFonts w:hint="default" w:ascii="Arial" w:hAnsi="Arial" w:eastAsia="TimesNewRomanPSMT" w:cs="Arial"/>
                <w:color w:val="000000"/>
                <w:kern w:val="0"/>
                <w:sz w:val="24"/>
                <w:szCs w:val="24"/>
                <w:lang w:val="en-US" w:eastAsia="zh-CN" w:bidi="ar"/>
              </w:rPr>
              <w:t>talk to family or friends about things they</w:t>
            </w:r>
            <w:r>
              <w:rPr>
                <w:rFonts w:hint="default" w:ascii="Arial" w:hAnsi="Arial" w:eastAsia="TimesNewRomanPSMT" w:cs="Arial"/>
                <w:color w:val="000000"/>
                <w:kern w:val="0"/>
                <w:sz w:val="24"/>
                <w:szCs w:val="24"/>
                <w:lang w:val="en-PH" w:eastAsia="zh-CN" w:bidi="ar"/>
              </w:rPr>
              <w:t xml:space="preserve"> </w:t>
            </w:r>
            <w:r>
              <w:rPr>
                <w:rFonts w:hint="default" w:ascii="Arial" w:hAnsi="Arial" w:eastAsia="TimesNewRomanPSMT" w:cs="Arial"/>
                <w:color w:val="000000"/>
                <w:kern w:val="0"/>
                <w:sz w:val="24"/>
                <w:szCs w:val="24"/>
                <w:lang w:val="en-US" w:eastAsia="zh-CN" w:bidi="ar"/>
              </w:rPr>
              <w:t>learned in math class</w:t>
            </w:r>
            <w:r>
              <w:rPr>
                <w:rFonts w:hint="default" w:ascii="Arial" w:hAnsi="Arial" w:eastAsia="TimesNewRomanPSMT" w:cs="Arial"/>
                <w:color w:val="000000"/>
                <w:kern w:val="0"/>
                <w:sz w:val="24"/>
                <w:szCs w:val="24"/>
                <w:lang w:val="en-PH"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3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4"/>
              </w:numPr>
              <w:suppressLineNumbers w:val="0"/>
              <w:ind w:left="360" w:leftChars="0" w:hanging="360" w:firstLineChars="0"/>
              <w:jc w:val="both"/>
              <w:rPr>
                <w:rFonts w:hint="default" w:ascii="Arial" w:hAnsi="Arial" w:cs="Arial"/>
                <w:lang w:val="en-PH" w:eastAsia="en-US"/>
              </w:rPr>
            </w:pPr>
            <w:r>
              <w:rPr>
                <w:rFonts w:hint="default" w:ascii="Arial" w:hAnsi="Arial" w:eastAsia="TimesNewRomanPSMT" w:cs="Arial"/>
                <w:color w:val="000000"/>
                <w:kern w:val="0"/>
                <w:sz w:val="24"/>
                <w:szCs w:val="24"/>
                <w:lang w:val="en-US" w:eastAsia="zh-CN" w:bidi="ar"/>
              </w:rPr>
              <w:t>watch television shows about math</w:t>
            </w:r>
            <w:r>
              <w:rPr>
                <w:rFonts w:hint="default" w:ascii="Arial" w:hAnsi="Arial" w:eastAsia="TimesNewRomanPSMT" w:cs="Arial"/>
                <w:color w:val="000000"/>
                <w:kern w:val="0"/>
                <w:sz w:val="24"/>
                <w:szCs w:val="24"/>
                <w:lang w:val="en-PH" w:eastAsia="zh-CN" w:bidi="ar"/>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3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4"/>
              </w:numPr>
              <w:suppressLineNumbers w:val="0"/>
              <w:ind w:left="360" w:leftChars="0" w:hanging="360" w:firstLineChars="0"/>
              <w:jc w:val="both"/>
              <w:rPr>
                <w:rFonts w:hint="default" w:ascii="Arial" w:hAnsi="Arial" w:cs="Arial"/>
                <w:lang w:val="en-PH" w:eastAsia="en-US"/>
              </w:rPr>
            </w:pPr>
            <w:r>
              <w:rPr>
                <w:rFonts w:hint="default" w:ascii="Arial" w:hAnsi="Arial" w:eastAsia="TimesNewRomanPSMT" w:cs="Arial"/>
                <w:color w:val="000000"/>
                <w:kern w:val="0"/>
                <w:sz w:val="24"/>
                <w:szCs w:val="24"/>
                <w:lang w:val="en-US" w:eastAsia="zh-CN" w:bidi="ar"/>
              </w:rPr>
              <w:t>look at websites about math.</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3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4"/>
              </w:numPr>
              <w:suppressLineNumbers w:val="0"/>
              <w:ind w:left="360" w:leftChars="0" w:hanging="360" w:firstLineChars="0"/>
              <w:jc w:val="both"/>
              <w:rPr>
                <w:rFonts w:hint="default" w:ascii="Arial" w:hAnsi="Arial" w:cs="Arial"/>
                <w:lang w:val="en-PH" w:eastAsia="en-US"/>
              </w:rPr>
            </w:pPr>
            <w:r>
              <w:rPr>
                <w:rFonts w:hint="default" w:ascii="Arial" w:hAnsi="Arial" w:eastAsia="TimesNewRomanPSMT" w:cs="Arial"/>
                <w:color w:val="000000"/>
                <w:kern w:val="0"/>
                <w:sz w:val="24"/>
                <w:szCs w:val="24"/>
                <w:lang w:val="en-US" w:eastAsia="zh-CN" w:bidi="ar"/>
              </w:rPr>
              <w:t>play math computer games.</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3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4"/>
              </w:numPr>
              <w:suppressLineNumbers w:val="0"/>
              <w:ind w:left="360" w:leftChars="0" w:hanging="360" w:firstLineChars="0"/>
              <w:jc w:val="both"/>
              <w:rPr>
                <w:rFonts w:hint="default" w:ascii="Arial" w:hAnsi="Arial" w:cs="Arial"/>
                <w:lang w:val="en-PH" w:eastAsia="en-US"/>
              </w:rPr>
            </w:pPr>
            <w:r>
              <w:rPr>
                <w:rFonts w:hint="default" w:ascii="Arial" w:hAnsi="Arial" w:eastAsia="TimesNewRomanPSMT" w:cs="Arial"/>
                <w:color w:val="000000"/>
                <w:kern w:val="0"/>
                <w:sz w:val="24"/>
                <w:szCs w:val="24"/>
                <w:lang w:val="en-US" w:eastAsia="zh-CN" w:bidi="ar"/>
              </w:rPr>
              <w:t>read books about math.</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3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4"/>
              </w:numPr>
              <w:suppressLineNumbers w:val="0"/>
              <w:ind w:left="360" w:leftChars="0" w:hanging="360" w:firstLineChars="0"/>
              <w:jc w:val="both"/>
              <w:rPr>
                <w:rFonts w:hint="default" w:ascii="Arial" w:hAnsi="Arial" w:cs="Arial"/>
                <w:lang w:val="en-PH" w:eastAsia="en-US"/>
              </w:rPr>
            </w:pPr>
            <w:r>
              <w:rPr>
                <w:rFonts w:hint="default" w:ascii="Arial" w:hAnsi="Arial" w:eastAsia="TimesNewRomanPSMT" w:cs="Arial"/>
                <w:color w:val="000000"/>
                <w:kern w:val="0"/>
                <w:sz w:val="24"/>
                <w:szCs w:val="24"/>
                <w:lang w:val="en-US" w:eastAsia="zh-CN" w:bidi="ar"/>
              </w:rPr>
              <w:t>go places to learn about math.</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3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4"/>
              </w:numPr>
              <w:suppressLineNumbers w:val="0"/>
              <w:ind w:left="360" w:leftChars="0" w:hanging="360" w:firstLineChars="0"/>
              <w:jc w:val="both"/>
              <w:rPr>
                <w:rFonts w:hint="default" w:ascii="Arial" w:hAnsi="Arial" w:cs="Arial"/>
                <w:lang w:val="en-PH" w:eastAsia="en-US"/>
              </w:rPr>
            </w:pPr>
            <w:r>
              <w:rPr>
                <w:rFonts w:hint="default" w:ascii="Arial" w:hAnsi="Arial" w:eastAsia="TimesNewRomanPSMT" w:cs="Arial"/>
                <w:color w:val="000000"/>
                <w:kern w:val="0"/>
                <w:sz w:val="24"/>
                <w:szCs w:val="24"/>
                <w:lang w:val="en-US" w:eastAsia="zh-CN" w:bidi="ar"/>
              </w:rPr>
              <w:t>like to do math problems.</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36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Arial" w:hAnsi="Arial" w:cs="Arial"/>
                <w:b/>
                <w:bCs/>
                <w:i/>
                <w:iCs/>
                <w:sz w:val="24"/>
                <w:szCs w:val="24"/>
                <w:lang w:val="en-PH"/>
              </w:rPr>
            </w:pPr>
            <w:r>
              <w:rPr>
                <w:rFonts w:hint="default" w:ascii="Arial" w:hAnsi="Arial" w:cs="Arial"/>
                <w:b/>
                <w:bCs/>
                <w:i/>
                <w:iCs/>
                <w:sz w:val="24"/>
                <w:szCs w:val="24"/>
                <w:lang w:val="en-PH"/>
              </w:rPr>
              <w:t>Knowledge</w:t>
            </w:r>
          </w:p>
          <w:p>
            <w:pPr>
              <w:pStyle w:val="2"/>
              <w:rPr>
                <w:rFonts w:hint="default" w:ascii="Arial" w:hAnsi="Arial" w:cs="Arial"/>
                <w:b/>
                <w:bCs/>
                <w:i/>
                <w:iCs/>
                <w:sz w:val="24"/>
                <w:szCs w:val="24"/>
                <w:lang w:val="en-PH" w:eastAsia="en-US"/>
              </w:rPr>
            </w:pPr>
            <w:r>
              <w:rPr>
                <w:rFonts w:hint="default" w:ascii="Arial" w:hAnsi="Arial" w:cs="Arial"/>
                <w:b w:val="0"/>
                <w:bCs w:val="0"/>
                <w:i/>
                <w:iCs/>
                <w:sz w:val="24"/>
                <w:szCs w:val="24"/>
                <w:lang w:val="en-US"/>
              </w:rPr>
              <w:t>The learners,…</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HAnsi"/>
                <w:i w:val="0"/>
                <w:color w:val="000000"/>
                <w:sz w:val="24"/>
                <w:szCs w:val="24"/>
                <w:u w:val="none"/>
                <w:lang w:val="en-PH" w:eastAsia="en-US" w:bidi="ar-SA"/>
              </w:rPr>
            </w:pPr>
            <w:r>
              <w:rPr>
                <w:rFonts w:hint="default" w:ascii="Arial" w:hAnsi="Arial" w:eastAsia="SimSun" w:cs="Arial"/>
                <w:b/>
                <w:bCs/>
                <w:i w:val="0"/>
                <w:color w:val="000000"/>
                <w:kern w:val="0"/>
                <w:sz w:val="24"/>
                <w:szCs w:val="24"/>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HAnsi"/>
                <w:i w:val="0"/>
                <w:color w:val="000000"/>
                <w:sz w:val="24"/>
                <w:szCs w:val="24"/>
                <w:u w:val="none"/>
                <w:lang w:val="en-PH" w:eastAsia="en-US" w:bidi="ar-SA"/>
              </w:rPr>
            </w:pPr>
            <w:r>
              <w:rPr>
                <w:rFonts w:hint="default" w:ascii="Arial" w:hAnsi="Arial" w:eastAsia="SimSun" w:cs="Arial"/>
                <w:b/>
                <w:bCs/>
                <w:i w:val="0"/>
                <w:color w:val="000000"/>
                <w:kern w:val="0"/>
                <w:sz w:val="24"/>
                <w:szCs w:val="24"/>
                <w:u w:val="none"/>
                <w:lang w:val="en-PH" w:eastAsia="zh-CN" w:bidi="ar"/>
              </w:rPr>
              <w:t>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HAnsi"/>
                <w:i w:val="0"/>
                <w:color w:val="000000"/>
                <w:sz w:val="24"/>
                <w:szCs w:val="24"/>
                <w:u w:val="none"/>
                <w:lang w:val="en-PH" w:eastAsia="en-US" w:bidi="ar-SA"/>
              </w:rPr>
            </w:pPr>
            <w:r>
              <w:rPr>
                <w:rFonts w:hint="default" w:ascii="Arial" w:hAnsi="Arial" w:eastAsia="SimSun" w:cs="Arial"/>
                <w:b/>
                <w:bCs/>
                <w:i w:val="0"/>
                <w:color w:val="000000"/>
                <w:kern w:val="0"/>
                <w:sz w:val="24"/>
                <w:szCs w:val="24"/>
                <w:u w:val="none"/>
                <w:lang w:val="en-PH"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HAnsi"/>
                <w:i w:val="0"/>
                <w:color w:val="000000"/>
                <w:sz w:val="24"/>
                <w:szCs w:val="24"/>
                <w:u w:val="none"/>
                <w:lang w:val="en-PH" w:eastAsia="en-US" w:bidi="ar-SA"/>
              </w:rPr>
            </w:pPr>
            <w:r>
              <w:rPr>
                <w:rFonts w:hint="default" w:ascii="Arial" w:hAnsi="Arial" w:eastAsia="SimSun" w:cs="Arial"/>
                <w:b/>
                <w:bCs/>
                <w:i w:val="0"/>
                <w:color w:val="000000"/>
                <w:kern w:val="0"/>
                <w:sz w:val="24"/>
                <w:szCs w:val="24"/>
                <w:u w:val="none"/>
                <w:lang w:val="en-PH"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HAnsi"/>
                <w:i w:val="0"/>
                <w:color w:val="000000"/>
                <w:sz w:val="24"/>
                <w:szCs w:val="24"/>
                <w:u w:val="none"/>
                <w:lang w:val="en-PH" w:eastAsia="en-US" w:bidi="ar-SA"/>
              </w:rPr>
            </w:pPr>
            <w:r>
              <w:rPr>
                <w:rFonts w:hint="default" w:ascii="Arial" w:hAnsi="Arial" w:eastAsia="SimSun" w:cs="Arial"/>
                <w:b/>
                <w:bCs/>
                <w:i w:val="0"/>
                <w:color w:val="000000"/>
                <w:kern w:val="0"/>
                <w:sz w:val="24"/>
                <w:szCs w:val="24"/>
                <w:u w:val="none"/>
                <w:lang w:val="en-PH"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3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4"/>
              </w:numPr>
              <w:suppressLineNumbers w:val="0"/>
              <w:ind w:left="360" w:leftChars="0" w:hanging="360" w:firstLineChars="0"/>
              <w:jc w:val="both"/>
              <w:rPr>
                <w:rFonts w:hint="default" w:ascii="Arial" w:hAnsi="Arial" w:eastAsia="Times New Roman" w:cs="Arial"/>
                <w:color w:val="000000"/>
                <w:sz w:val="24"/>
                <w:szCs w:val="24"/>
                <w:lang w:val="en-PH" w:eastAsia="en-US" w:bidi="ar-SA"/>
              </w:rPr>
            </w:pPr>
            <w:r>
              <w:rPr>
                <w:rFonts w:hint="default" w:ascii="Arial" w:hAnsi="Arial" w:eastAsia="Times New Roman" w:cs="Arial"/>
                <w:color w:val="000000"/>
                <w:sz w:val="24"/>
                <w:szCs w:val="24"/>
                <w:lang w:val="en-PH" w:eastAsia="en-US" w:bidi="ar-SA"/>
              </w:rPr>
              <w:t>know a lot about math.</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3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4"/>
              </w:numPr>
              <w:suppressLineNumbers w:val="0"/>
              <w:ind w:left="360" w:leftChars="0" w:hanging="360" w:firstLineChars="0"/>
              <w:jc w:val="both"/>
              <w:rPr>
                <w:rFonts w:hint="default" w:ascii="Arial" w:hAnsi="Arial" w:eastAsia="Times New Roman" w:cs="Arial"/>
                <w:color w:val="000000"/>
                <w:sz w:val="24"/>
                <w:szCs w:val="24"/>
                <w:lang w:val="en-PH" w:eastAsia="en-US" w:bidi="ar-SA"/>
              </w:rPr>
            </w:pPr>
            <w:r>
              <w:rPr>
                <w:rFonts w:hint="default" w:ascii="Arial" w:hAnsi="Arial" w:eastAsia="Times New Roman" w:cs="Arial"/>
                <w:color w:val="000000"/>
                <w:sz w:val="24"/>
                <w:szCs w:val="24"/>
                <w:lang w:val="en-US" w:eastAsia="en-US" w:bidi="ar-SA"/>
              </w:rPr>
              <w:t>is</w:t>
            </w:r>
            <w:r>
              <w:rPr>
                <w:rFonts w:hint="default" w:ascii="Arial" w:hAnsi="Arial" w:eastAsia="Times New Roman" w:cs="Arial"/>
                <w:color w:val="000000"/>
                <w:sz w:val="24"/>
                <w:szCs w:val="24"/>
                <w:lang w:val="en-PH" w:eastAsia="en-US" w:bidi="ar-SA"/>
              </w:rPr>
              <w:t xml:space="preserve"> good at math.</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3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4"/>
              </w:numPr>
              <w:suppressLineNumbers w:val="0"/>
              <w:ind w:left="360" w:leftChars="0" w:hanging="360" w:firstLineChars="0"/>
              <w:jc w:val="both"/>
              <w:rPr>
                <w:rFonts w:hint="default" w:ascii="Arial" w:hAnsi="Arial" w:eastAsia="Times New Roman" w:cs="Arial"/>
                <w:color w:val="000000"/>
                <w:sz w:val="24"/>
                <w:szCs w:val="24"/>
                <w:lang w:val="en-PH" w:eastAsia="en-US" w:bidi="ar-SA"/>
              </w:rPr>
            </w:pPr>
            <w:r>
              <w:rPr>
                <w:rFonts w:hint="default" w:ascii="Arial" w:hAnsi="Arial" w:eastAsia="Times New Roman" w:cs="Arial"/>
                <w:color w:val="000000"/>
                <w:sz w:val="24"/>
                <w:szCs w:val="24"/>
                <w:lang w:val="en-US" w:eastAsia="en-US" w:bidi="ar-SA"/>
              </w:rPr>
              <w:t>believe that t</w:t>
            </w:r>
            <w:r>
              <w:rPr>
                <w:rFonts w:hint="default" w:ascii="Arial" w:hAnsi="Arial" w:eastAsia="Times New Roman" w:cs="Arial"/>
                <w:color w:val="000000"/>
                <w:sz w:val="24"/>
                <w:szCs w:val="24"/>
                <w:lang w:val="en-PH" w:eastAsia="en-US" w:bidi="ar-SA"/>
              </w:rPr>
              <w:t>he concepts in math are not hard to understand.</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3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4"/>
              </w:numPr>
              <w:suppressLineNumbers w:val="0"/>
              <w:ind w:left="360" w:leftChars="0" w:hanging="360" w:firstLineChars="0"/>
              <w:jc w:val="both"/>
              <w:rPr>
                <w:rFonts w:hint="default" w:ascii="Arial" w:hAnsi="Arial" w:eastAsia="Times New Roman" w:cs="Arial"/>
                <w:color w:val="000000"/>
                <w:sz w:val="24"/>
                <w:szCs w:val="24"/>
                <w:lang w:val="en-PH" w:eastAsia="en-US" w:bidi="ar-SA"/>
              </w:rPr>
            </w:pPr>
            <w:r>
              <w:rPr>
                <w:rFonts w:hint="default" w:ascii="Arial" w:hAnsi="Arial" w:eastAsia="Times New Roman" w:cs="Arial"/>
                <w:color w:val="000000"/>
                <w:sz w:val="24"/>
                <w:szCs w:val="24"/>
                <w:lang w:val="en-PH" w:eastAsia="en-US" w:bidi="ar-SA"/>
              </w:rPr>
              <w:t>do well in math classes.</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3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4"/>
              </w:numPr>
              <w:suppressLineNumbers w:val="0"/>
              <w:ind w:left="360" w:leftChars="0" w:hanging="360" w:firstLineChars="0"/>
              <w:jc w:val="both"/>
              <w:rPr>
                <w:rFonts w:hint="default" w:ascii="Arial" w:hAnsi="Arial" w:eastAsia="SimSun" w:cs="Arial"/>
                <w:sz w:val="24"/>
                <w:szCs w:val="24"/>
              </w:rPr>
            </w:pPr>
            <w:r>
              <w:rPr>
                <w:rFonts w:hint="default" w:ascii="Arial" w:hAnsi="Arial" w:eastAsia="SimSun" w:cs="Arial"/>
                <w:sz w:val="24"/>
                <w:szCs w:val="24"/>
                <w:lang w:val="en-US"/>
              </w:rPr>
              <w:t>find m</w:t>
            </w:r>
            <w:r>
              <w:rPr>
                <w:rFonts w:hint="default" w:ascii="Arial" w:hAnsi="Arial" w:eastAsia="SimSun" w:cs="Arial"/>
                <w:sz w:val="24"/>
                <w:szCs w:val="24"/>
                <w:lang w:val="en-PH"/>
              </w:rPr>
              <w:t xml:space="preserve">ath </w:t>
            </w:r>
            <w:r>
              <w:rPr>
                <w:rFonts w:hint="default" w:ascii="Arial" w:hAnsi="Arial" w:eastAsia="SimSun" w:cs="Arial"/>
                <w:sz w:val="24"/>
                <w:szCs w:val="24"/>
                <w:lang w:val="en-US"/>
              </w:rPr>
              <w:t>as an</w:t>
            </w:r>
            <w:r>
              <w:rPr>
                <w:rFonts w:hint="default" w:ascii="Arial" w:hAnsi="Arial" w:eastAsia="SimSun" w:cs="Arial"/>
                <w:sz w:val="24"/>
                <w:szCs w:val="24"/>
                <w:lang w:val="en-PH"/>
              </w:rPr>
              <w:t xml:space="preserve"> easy </w:t>
            </w:r>
            <w:r>
              <w:rPr>
                <w:rFonts w:hint="default" w:ascii="Arial" w:hAnsi="Arial" w:eastAsia="SimSun" w:cs="Arial"/>
                <w:sz w:val="24"/>
                <w:szCs w:val="24"/>
                <w:lang w:val="en-US"/>
              </w:rPr>
              <w:t>subject</w:t>
            </w:r>
            <w:r>
              <w:rPr>
                <w:rFonts w:hint="default" w:ascii="Arial" w:hAnsi="Arial" w:eastAsia="SimSun" w:cs="Arial"/>
                <w:sz w:val="24"/>
                <w:szCs w:val="24"/>
                <w:lang w:val="en-PH"/>
              </w:rPr>
              <w: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36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rPr>
                <w:rFonts w:hint="default" w:ascii="Arial" w:hAnsi="Arial" w:cs="Arial"/>
                <w:b/>
                <w:bCs/>
                <w:i/>
                <w:iCs/>
                <w:sz w:val="24"/>
                <w:szCs w:val="24"/>
                <w:lang w:val="en-PH"/>
              </w:rPr>
            </w:pPr>
            <w:r>
              <w:rPr>
                <w:rFonts w:hint="default" w:ascii="Arial" w:hAnsi="Arial" w:cs="Arial"/>
                <w:b/>
                <w:bCs/>
                <w:i/>
                <w:iCs/>
                <w:sz w:val="24"/>
                <w:szCs w:val="24"/>
                <w:lang w:val="en-PH"/>
              </w:rPr>
              <w:t>Value</w:t>
            </w:r>
          </w:p>
          <w:p>
            <w:pPr>
              <w:pStyle w:val="2"/>
              <w:rPr>
                <w:rFonts w:hint="default" w:ascii="Arial" w:hAnsi="Arial" w:cs="Arial"/>
                <w:b/>
                <w:bCs/>
                <w:i/>
                <w:iCs/>
                <w:sz w:val="24"/>
                <w:szCs w:val="24"/>
                <w:lang w:val="en-PH"/>
              </w:rPr>
            </w:pPr>
            <w:r>
              <w:rPr>
                <w:rFonts w:hint="default" w:ascii="Arial" w:hAnsi="Arial" w:cs="Arial"/>
                <w:b w:val="0"/>
                <w:bCs w:val="0"/>
                <w:i/>
                <w:iCs/>
                <w:sz w:val="24"/>
                <w:szCs w:val="24"/>
                <w:lang w:val="en-US"/>
              </w:rPr>
              <w:t>The learners,…</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HAnsi"/>
                <w:i w:val="0"/>
                <w:color w:val="000000"/>
                <w:sz w:val="24"/>
                <w:szCs w:val="24"/>
                <w:u w:val="none"/>
                <w:lang w:val="en-PH" w:eastAsia="en-US" w:bidi="ar-SA"/>
              </w:rPr>
            </w:pPr>
            <w:r>
              <w:rPr>
                <w:rFonts w:hint="default" w:ascii="Arial" w:hAnsi="Arial" w:eastAsia="SimSun" w:cs="Arial"/>
                <w:b/>
                <w:bCs/>
                <w:i w:val="0"/>
                <w:color w:val="000000"/>
                <w:kern w:val="0"/>
                <w:sz w:val="24"/>
                <w:szCs w:val="24"/>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HAnsi"/>
                <w:i w:val="0"/>
                <w:color w:val="000000"/>
                <w:sz w:val="24"/>
                <w:szCs w:val="24"/>
                <w:u w:val="none"/>
                <w:lang w:val="en-PH" w:eastAsia="en-US" w:bidi="ar-SA"/>
              </w:rPr>
            </w:pPr>
            <w:r>
              <w:rPr>
                <w:rFonts w:hint="default" w:ascii="Arial" w:hAnsi="Arial" w:eastAsia="SimSun" w:cs="Arial"/>
                <w:b/>
                <w:bCs/>
                <w:i w:val="0"/>
                <w:color w:val="000000"/>
                <w:kern w:val="0"/>
                <w:sz w:val="24"/>
                <w:szCs w:val="24"/>
                <w:u w:val="none"/>
                <w:lang w:val="en-PH" w:eastAsia="zh-CN" w:bidi="ar"/>
              </w:rPr>
              <w:t>4</w:t>
            </w: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HAnsi"/>
                <w:i w:val="0"/>
                <w:color w:val="000000"/>
                <w:sz w:val="24"/>
                <w:szCs w:val="24"/>
                <w:u w:val="none"/>
                <w:lang w:val="en-PH" w:eastAsia="en-US" w:bidi="ar-SA"/>
              </w:rPr>
            </w:pPr>
            <w:r>
              <w:rPr>
                <w:rFonts w:hint="default" w:ascii="Arial" w:hAnsi="Arial" w:eastAsia="SimSun" w:cs="Arial"/>
                <w:b/>
                <w:bCs/>
                <w:i w:val="0"/>
                <w:color w:val="000000"/>
                <w:kern w:val="0"/>
                <w:sz w:val="24"/>
                <w:szCs w:val="24"/>
                <w:u w:val="none"/>
                <w:lang w:val="en-PH" w:eastAsia="zh-CN" w:bidi="ar"/>
              </w:rPr>
              <w:t>3</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HAnsi"/>
                <w:i w:val="0"/>
                <w:color w:val="000000"/>
                <w:sz w:val="24"/>
                <w:szCs w:val="24"/>
                <w:u w:val="none"/>
                <w:lang w:val="en-PH" w:eastAsia="en-US" w:bidi="ar-SA"/>
              </w:rPr>
            </w:pPr>
            <w:r>
              <w:rPr>
                <w:rFonts w:hint="default" w:ascii="Arial" w:hAnsi="Arial" w:eastAsia="SimSun" w:cs="Arial"/>
                <w:b/>
                <w:bCs/>
                <w:i w:val="0"/>
                <w:color w:val="000000"/>
                <w:kern w:val="0"/>
                <w:sz w:val="24"/>
                <w:szCs w:val="24"/>
                <w:u w:val="none"/>
                <w:lang w:val="en-PH" w:eastAsia="zh-CN" w:bidi="ar"/>
              </w:rPr>
              <w:t>2</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HAnsi"/>
                <w:i w:val="0"/>
                <w:color w:val="000000"/>
                <w:sz w:val="24"/>
                <w:szCs w:val="24"/>
                <w:u w:val="none"/>
                <w:lang w:val="en-PH" w:eastAsia="en-US" w:bidi="ar-SA"/>
              </w:rPr>
            </w:pPr>
            <w:r>
              <w:rPr>
                <w:rFonts w:hint="default" w:ascii="Arial" w:hAnsi="Arial" w:eastAsia="SimSun" w:cs="Arial"/>
                <w:b/>
                <w:bCs/>
                <w:i w:val="0"/>
                <w:color w:val="000000"/>
                <w:kern w:val="0"/>
                <w:sz w:val="24"/>
                <w:szCs w:val="24"/>
                <w:u w:val="none"/>
                <w:lang w:val="en-PH"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3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4"/>
              </w:numPr>
              <w:suppressLineNumbers w:val="0"/>
              <w:ind w:left="360" w:leftChars="0" w:hanging="360" w:firstLineChars="0"/>
              <w:jc w:val="both"/>
              <w:rPr>
                <w:rFonts w:hint="default" w:ascii="Arial" w:hAnsi="Arial" w:cs="Arial"/>
                <w:lang w:val="en-PH"/>
              </w:rPr>
            </w:pPr>
            <w:r>
              <w:rPr>
                <w:rFonts w:hint="default" w:ascii="Arial" w:hAnsi="Arial" w:eastAsia="TimesNewRomanPSMT" w:cs="Arial"/>
                <w:color w:val="000000"/>
                <w:kern w:val="0"/>
                <w:sz w:val="24"/>
                <w:szCs w:val="24"/>
                <w:lang w:val="en-US" w:eastAsia="zh-CN" w:bidi="ar"/>
              </w:rPr>
              <w:t xml:space="preserve">believe that learning mathematics is </w:t>
            </w:r>
            <w:r>
              <w:rPr>
                <w:rFonts w:hint="default" w:ascii="Arial" w:hAnsi="Arial" w:eastAsia="TimesNewRomanPSMT" w:cs="Arial"/>
                <w:color w:val="000000"/>
                <w:kern w:val="0"/>
                <w:sz w:val="24"/>
                <w:szCs w:val="24"/>
                <w:lang w:val="en-PH" w:eastAsia="zh-CN" w:bidi="ar"/>
              </w:rPr>
              <w:t>i</w:t>
            </w:r>
            <w:r>
              <w:rPr>
                <w:rFonts w:hint="default" w:ascii="Arial" w:hAnsi="Arial" w:eastAsia="TimesNewRomanPSMT" w:cs="Arial"/>
                <w:color w:val="000000"/>
                <w:kern w:val="0"/>
                <w:sz w:val="24"/>
                <w:szCs w:val="24"/>
                <w:lang w:val="en-US" w:eastAsia="zh-CN" w:bidi="ar"/>
              </w:rPr>
              <w:t>mportan</w:t>
            </w:r>
            <w:r>
              <w:rPr>
                <w:rFonts w:hint="default" w:ascii="Arial" w:hAnsi="Arial" w:eastAsia="TimesNewRomanPSMT" w:cs="Arial"/>
                <w:color w:val="000000"/>
                <w:kern w:val="0"/>
                <w:sz w:val="24"/>
                <w:szCs w:val="24"/>
                <w:lang w:val="en-PH" w:eastAsia="zh-CN" w:bidi="ar"/>
              </w:rPr>
              <w:t>t.</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3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4"/>
              </w:numPr>
              <w:suppressLineNumbers w:val="0"/>
              <w:ind w:left="360" w:leftChars="0" w:hanging="360" w:firstLineChars="0"/>
              <w:jc w:val="both"/>
              <w:rPr>
                <w:rFonts w:hint="default" w:ascii="Arial" w:hAnsi="Arial" w:cs="Arial"/>
              </w:rPr>
            </w:pPr>
            <w:r>
              <w:rPr>
                <w:rFonts w:hint="default" w:ascii="Arial" w:hAnsi="Arial" w:eastAsia="TimesNewRomanPSMT" w:cs="Arial"/>
                <w:color w:val="000000"/>
                <w:kern w:val="0"/>
                <w:sz w:val="24"/>
                <w:szCs w:val="24"/>
                <w:lang w:val="en-US" w:eastAsia="zh-CN" w:bidi="ar"/>
              </w:rPr>
              <w:t>believe that learning about math is helpful in their daily routines.</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36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numPr>
                <w:ilvl w:val="0"/>
                <w:numId w:val="14"/>
              </w:numPr>
              <w:suppressLineNumbers w:val="0"/>
              <w:ind w:left="360" w:leftChars="0" w:hanging="360" w:firstLineChars="0"/>
              <w:jc w:val="both"/>
              <w:rPr>
                <w:rFonts w:hint="default" w:ascii="Arial" w:hAnsi="Arial" w:cs="Arial"/>
                <w:lang w:val="en-PH"/>
              </w:rPr>
            </w:pPr>
            <w:r>
              <w:rPr>
                <w:rFonts w:hint="default" w:ascii="Arial" w:hAnsi="Arial" w:eastAsia="TimesNewRomanPSMT" w:cs="Arial"/>
                <w:color w:val="000000"/>
                <w:kern w:val="0"/>
                <w:sz w:val="24"/>
                <w:szCs w:val="24"/>
                <w:lang w:val="en-US" w:eastAsia="zh-CN" w:bidi="ar"/>
              </w:rPr>
              <w:t>believe that learning mathematics is useful in my future career.</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82"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auto"/>
              <w:rPr>
                <w:rFonts w:hint="default" w:ascii="Arial" w:hAnsi="Arial" w:cs="Arial"/>
                <w:i w:val="0"/>
                <w:color w:val="000000"/>
                <w:sz w:val="24"/>
                <w:szCs w:val="24"/>
                <w:u w:val="none"/>
              </w:rPr>
            </w:pPr>
          </w:p>
        </w:tc>
      </w:tr>
    </w:tbl>
    <w:p>
      <w:pPr>
        <w:pStyle w:val="2"/>
        <w:rPr>
          <w:rFonts w:hint="default" w:ascii="Arial" w:hAnsi="Arial" w:cs="Arial"/>
          <w:sz w:val="24"/>
          <w:szCs w:val="24"/>
          <w:lang w:val="en-PH"/>
        </w:rPr>
      </w:pPr>
    </w:p>
    <w:p>
      <w:pPr>
        <w:pStyle w:val="2"/>
        <w:rPr>
          <w:lang w:val="en-PH"/>
        </w:rPr>
      </w:pPr>
    </w:p>
    <w:p>
      <w:pPr>
        <w:pStyle w:val="15"/>
        <w:numPr>
          <w:ilvl w:val="0"/>
          <w:numId w:val="0"/>
        </w:numPr>
        <w:autoSpaceDE w:val="0"/>
        <w:autoSpaceDN w:val="0"/>
        <w:adjustRightInd w:val="0"/>
        <w:jc w:val="both"/>
        <w:rPr>
          <w:rFonts w:hint="default" w:ascii="Arial" w:hAnsi="Arial" w:cs="Arial"/>
          <w:b/>
          <w:sz w:val="24"/>
          <w:szCs w:val="24"/>
          <w:lang w:val="en-US"/>
        </w:rPr>
      </w:pPr>
      <w:r>
        <w:rPr>
          <w:rFonts w:hint="default" w:ascii="Arial" w:hAnsi="Arial" w:cs="Arial"/>
          <w:b/>
          <w:sz w:val="24"/>
          <w:szCs w:val="24"/>
          <w:lang w:val="en-US"/>
        </w:rPr>
        <w:t xml:space="preserve">III.  </w:t>
      </w:r>
      <w:r>
        <w:rPr>
          <w:rFonts w:hint="default" w:ascii="Arial" w:hAnsi="Arial" w:cs="Arial"/>
          <w:b/>
          <w:bCs/>
          <w:color w:val="000000"/>
          <w:sz w:val="24"/>
          <w:szCs w:val="24"/>
          <w:lang w:val="en-US"/>
        </w:rPr>
        <w:t>Caring Behavior of Teachers</w:t>
      </w:r>
    </w:p>
    <w:p>
      <w:pPr>
        <w:pStyle w:val="15"/>
        <w:numPr>
          <w:ilvl w:val="0"/>
          <w:numId w:val="0"/>
        </w:numPr>
        <w:autoSpaceDE w:val="0"/>
        <w:autoSpaceDN w:val="0"/>
        <w:adjustRightInd w:val="0"/>
        <w:jc w:val="both"/>
        <w:rPr>
          <w:rFonts w:hint="default" w:ascii="Arial" w:hAnsi="Arial" w:cs="Arial"/>
          <w:b/>
          <w:sz w:val="24"/>
          <w:szCs w:val="24"/>
        </w:rPr>
      </w:pPr>
    </w:p>
    <w:p>
      <w:pPr>
        <w:autoSpaceDE w:val="0"/>
        <w:autoSpaceDN w:val="0"/>
        <w:adjustRightInd w:val="0"/>
        <w:jc w:val="both"/>
        <w:rPr>
          <w:rFonts w:hint="default" w:ascii="Arial" w:hAnsi="Arial" w:cs="Arial"/>
          <w:sz w:val="24"/>
          <w:szCs w:val="24"/>
        </w:rPr>
      </w:pPr>
      <w:r>
        <w:rPr>
          <w:rFonts w:hint="default" w:ascii="Arial" w:hAnsi="Arial" w:cs="Arial"/>
          <w:b/>
          <w:bCs/>
          <w:sz w:val="24"/>
          <w:szCs w:val="24"/>
        </w:rPr>
        <w:t xml:space="preserve">Direction: </w:t>
      </w:r>
      <w:r>
        <w:rPr>
          <w:rFonts w:hint="default" w:ascii="Arial" w:hAnsi="Arial" w:cs="Arial"/>
          <w:sz w:val="24"/>
          <w:szCs w:val="24"/>
        </w:rPr>
        <w:t>Please put a check (√) mark on the column that you think most suited to your level</w:t>
      </w:r>
      <w:r>
        <w:rPr>
          <w:rFonts w:hint="default" w:ascii="Arial" w:hAnsi="Arial" w:cs="Arial"/>
          <w:b w:val="0"/>
          <w:bCs w:val="0"/>
          <w:sz w:val="24"/>
          <w:szCs w:val="24"/>
        </w:rPr>
        <w:t xml:space="preserve"> of agreement/disagreement regarding </w:t>
      </w:r>
      <w:r>
        <w:rPr>
          <w:rFonts w:hint="default" w:ascii="Arial" w:hAnsi="Arial" w:cs="Arial"/>
          <w:b w:val="0"/>
          <w:bCs w:val="0"/>
          <w:sz w:val="24"/>
          <w:szCs w:val="24"/>
          <w:lang w:val="en-US"/>
        </w:rPr>
        <w:t>caring behavior of teachers</w:t>
      </w:r>
      <w:r>
        <w:rPr>
          <w:rFonts w:hint="default" w:ascii="Arial" w:hAnsi="Arial" w:cs="Arial"/>
          <w:sz w:val="24"/>
          <w:szCs w:val="24"/>
          <w:lang w:val="en-US"/>
        </w:rPr>
        <w:t xml:space="preserve"> </w:t>
      </w:r>
      <w:r>
        <w:rPr>
          <w:rFonts w:hint="default" w:ascii="Arial" w:hAnsi="Arial" w:cs="Arial"/>
          <w:sz w:val="24"/>
          <w:szCs w:val="24"/>
        </w:rPr>
        <w:t>the scale below:</w:t>
      </w:r>
    </w:p>
    <w:p>
      <w:pPr>
        <w:autoSpaceDE w:val="0"/>
        <w:autoSpaceDN w:val="0"/>
        <w:adjustRightInd w:val="0"/>
        <w:jc w:val="both"/>
        <w:rPr>
          <w:rFonts w:hint="default" w:ascii="Arial" w:hAnsi="Arial" w:cs="Arial"/>
          <w:sz w:val="24"/>
          <w:szCs w:val="24"/>
        </w:rPr>
      </w:pPr>
      <w:r>
        <w:rPr>
          <w:rFonts w:hint="default" w:ascii="Arial" w:hAnsi="Arial" w:cs="Arial"/>
          <w:sz w:val="24"/>
          <w:szCs w:val="24"/>
        </w:rPr>
        <w:t xml:space="preserve">  </w:t>
      </w:r>
    </w:p>
    <w:p>
      <w:pPr>
        <w:autoSpaceDE w:val="0"/>
        <w:autoSpaceDN w:val="0"/>
        <w:adjustRightInd w:val="0"/>
        <w:jc w:val="both"/>
        <w:rPr>
          <w:rFonts w:hint="default" w:ascii="Arial" w:hAnsi="Arial" w:cs="Arial"/>
          <w:sz w:val="24"/>
          <w:szCs w:val="24"/>
          <w:lang w:val="en-US"/>
        </w:rPr>
      </w:pPr>
      <w:r>
        <w:rPr>
          <w:rFonts w:hint="default" w:ascii="Arial" w:hAnsi="Arial" w:cs="Arial"/>
          <w:sz w:val="24"/>
          <w:szCs w:val="24"/>
        </w:rPr>
        <w:t xml:space="preserve">            5 = </w:t>
      </w:r>
      <w:r>
        <w:rPr>
          <w:rFonts w:hint="default" w:ascii="Arial" w:hAnsi="Arial" w:cs="Arial"/>
          <w:sz w:val="24"/>
          <w:szCs w:val="24"/>
          <w:lang w:val="en-US"/>
        </w:rPr>
        <w:t>Very Extensive</w:t>
      </w:r>
      <w:r>
        <w:rPr>
          <w:rFonts w:hint="default" w:ascii="Arial" w:hAnsi="Arial" w:cs="Arial"/>
          <w:sz w:val="24"/>
          <w:szCs w:val="24"/>
        </w:rPr>
        <w:tab/>
      </w:r>
      <w:r>
        <w:rPr>
          <w:rFonts w:hint="default" w:ascii="Arial" w:hAnsi="Arial" w:cs="Arial"/>
          <w:sz w:val="24"/>
          <w:szCs w:val="24"/>
        </w:rPr>
        <w:tab/>
      </w:r>
      <w:r>
        <w:rPr>
          <w:rFonts w:hint="default" w:ascii="Arial" w:hAnsi="Arial" w:cs="Arial"/>
          <w:sz w:val="24"/>
          <w:szCs w:val="24"/>
        </w:rPr>
        <w:t xml:space="preserve">            2 = </w:t>
      </w:r>
      <w:r>
        <w:rPr>
          <w:rFonts w:hint="default" w:ascii="Arial" w:hAnsi="Arial" w:cs="Arial"/>
          <w:sz w:val="24"/>
          <w:szCs w:val="24"/>
          <w:lang w:val="en-US"/>
        </w:rPr>
        <w:t>Less Extensive</w:t>
      </w:r>
    </w:p>
    <w:p>
      <w:pPr>
        <w:autoSpaceDE w:val="0"/>
        <w:autoSpaceDN w:val="0"/>
        <w:adjustRightInd w:val="0"/>
        <w:jc w:val="both"/>
        <w:rPr>
          <w:rFonts w:hint="default" w:ascii="Arial" w:hAnsi="Arial" w:cs="Arial"/>
          <w:sz w:val="24"/>
          <w:szCs w:val="24"/>
          <w:lang w:val="en-US"/>
        </w:rPr>
      </w:pPr>
      <w:r>
        <w:rPr>
          <w:rFonts w:hint="default" w:ascii="Arial" w:hAnsi="Arial" w:cs="Arial"/>
          <w:sz w:val="24"/>
          <w:szCs w:val="24"/>
        </w:rPr>
        <w:t xml:space="preserve">            4 = </w:t>
      </w:r>
      <w:r>
        <w:rPr>
          <w:rFonts w:hint="default" w:ascii="Arial" w:hAnsi="Arial" w:cs="Arial"/>
          <w:sz w:val="24"/>
          <w:szCs w:val="24"/>
          <w:lang w:val="en-US"/>
        </w:rPr>
        <w:t>Extensive</w:t>
      </w:r>
      <w:r>
        <w:rPr>
          <w:rFonts w:hint="default" w:ascii="Arial" w:hAnsi="Arial" w:cs="Arial"/>
          <w:sz w:val="24"/>
          <w:szCs w:val="24"/>
        </w:rPr>
        <w:tab/>
      </w:r>
      <w:r>
        <w:rPr>
          <w:rFonts w:hint="default" w:ascii="Arial" w:hAnsi="Arial" w:cs="Arial"/>
          <w:sz w:val="24"/>
          <w:szCs w:val="24"/>
        </w:rPr>
        <w:t xml:space="preserve">                       1 = </w:t>
      </w:r>
      <w:r>
        <w:rPr>
          <w:rFonts w:hint="default" w:ascii="Arial" w:hAnsi="Arial" w:cs="Arial"/>
          <w:sz w:val="24"/>
          <w:szCs w:val="24"/>
          <w:lang w:val="en-US"/>
        </w:rPr>
        <w:t>Not Extensive</w:t>
      </w:r>
    </w:p>
    <w:p>
      <w:pPr>
        <w:pStyle w:val="2"/>
        <w:rPr>
          <w:rFonts w:hint="default" w:ascii="Arial" w:hAnsi="Arial" w:cs="Arial"/>
          <w:sz w:val="24"/>
          <w:szCs w:val="24"/>
          <w:lang w:val="en-US"/>
        </w:rPr>
      </w:pPr>
      <w:r>
        <w:rPr>
          <w:rFonts w:hint="default" w:ascii="Arial" w:hAnsi="Arial" w:cs="Arial"/>
          <w:sz w:val="24"/>
          <w:szCs w:val="24"/>
        </w:rPr>
        <w:t xml:space="preserve">            3 = Moderately </w:t>
      </w:r>
      <w:r>
        <w:rPr>
          <w:rFonts w:hint="default" w:ascii="Arial" w:hAnsi="Arial" w:cs="Arial"/>
          <w:sz w:val="24"/>
          <w:szCs w:val="24"/>
          <w:lang w:val="en-US"/>
        </w:rPr>
        <w:t>Extensive</w:t>
      </w:r>
    </w:p>
    <w:p>
      <w:pPr>
        <w:pStyle w:val="2"/>
        <w:rPr>
          <w:rFonts w:hint="default" w:ascii="Arial" w:hAnsi="Arial" w:cs="Arial"/>
          <w:sz w:val="24"/>
          <w:szCs w:val="24"/>
          <w:lang w:val="en-PH"/>
        </w:rPr>
      </w:pPr>
    </w:p>
    <w:tbl>
      <w:tblPr>
        <w:tblStyle w:val="6"/>
        <w:tblW w:w="86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385"/>
        <w:gridCol w:w="883"/>
        <w:gridCol w:w="850"/>
        <w:gridCol w:w="900"/>
        <w:gridCol w:w="784"/>
        <w:gridCol w:w="8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4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b/>
                <w:bCs/>
                <w:i w:val="0"/>
                <w:color w:val="000000"/>
                <w:sz w:val="24"/>
                <w:szCs w:val="24"/>
                <w:u w:val="none"/>
                <w:lang w:val="en-PH"/>
              </w:rPr>
            </w:pPr>
            <w:r>
              <w:rPr>
                <w:rFonts w:hint="default" w:ascii="Arial" w:hAnsi="Arial" w:cs="Arial"/>
                <w:b/>
                <w:bCs/>
                <w:i w:val="0"/>
                <w:color w:val="000000"/>
                <w:sz w:val="24"/>
                <w:szCs w:val="24"/>
                <w:u w:val="none"/>
                <w:lang w:val="en-PH"/>
              </w:rPr>
              <w:t>Statements</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HAnsi"/>
                <w:i w:val="0"/>
                <w:color w:val="000000"/>
                <w:sz w:val="24"/>
                <w:szCs w:val="24"/>
                <w:u w:val="none"/>
                <w:lang w:val="en-PH" w:eastAsia="en-US" w:bidi="ar-SA"/>
              </w:rPr>
            </w:pPr>
            <w:r>
              <w:rPr>
                <w:rFonts w:hint="default" w:ascii="Arial" w:hAnsi="Arial" w:eastAsia="SimSun" w:cs="Arial"/>
                <w:b/>
                <w:bCs/>
                <w:i w:val="0"/>
                <w:color w:val="000000"/>
                <w:kern w:val="0"/>
                <w:sz w:val="24"/>
                <w:szCs w:val="24"/>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HAnsi"/>
                <w:i w:val="0"/>
                <w:color w:val="000000"/>
                <w:sz w:val="24"/>
                <w:szCs w:val="24"/>
                <w:u w:val="none"/>
                <w:lang w:val="en-PH" w:eastAsia="en-US" w:bidi="ar-SA"/>
              </w:rPr>
            </w:pPr>
            <w:r>
              <w:rPr>
                <w:rFonts w:hint="default" w:ascii="Arial" w:hAnsi="Arial" w:eastAsia="SimSun" w:cs="Arial"/>
                <w:b/>
                <w:bCs/>
                <w:i w:val="0"/>
                <w:color w:val="000000"/>
                <w:kern w:val="0"/>
                <w:sz w:val="24"/>
                <w:szCs w:val="24"/>
                <w:u w:val="none"/>
                <w:lang w:val="en-PH" w:eastAsia="zh-CN" w:bidi="ar"/>
              </w:rPr>
              <w:t>4</w:t>
            </w: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HAnsi"/>
                <w:i w:val="0"/>
                <w:color w:val="000000"/>
                <w:sz w:val="24"/>
                <w:szCs w:val="24"/>
                <w:u w:val="none"/>
                <w:lang w:val="en-PH" w:eastAsia="en-US" w:bidi="ar-SA"/>
              </w:rPr>
            </w:pPr>
            <w:r>
              <w:rPr>
                <w:rFonts w:hint="default" w:ascii="Arial" w:hAnsi="Arial" w:eastAsia="SimSun" w:cs="Arial"/>
                <w:b/>
                <w:bCs/>
                <w:i w:val="0"/>
                <w:color w:val="000000"/>
                <w:kern w:val="0"/>
                <w:sz w:val="24"/>
                <w:szCs w:val="24"/>
                <w:u w:val="none"/>
                <w:lang w:val="en-PH" w:eastAsia="zh-CN" w:bidi="ar"/>
              </w:rPr>
              <w:t>3</w:t>
            </w: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HAnsi"/>
                <w:i w:val="0"/>
                <w:color w:val="000000"/>
                <w:sz w:val="24"/>
                <w:szCs w:val="24"/>
                <w:u w:val="none"/>
                <w:lang w:val="en-PH" w:eastAsia="en-US" w:bidi="ar-SA"/>
              </w:rPr>
            </w:pPr>
            <w:r>
              <w:rPr>
                <w:rFonts w:hint="default" w:ascii="Arial" w:hAnsi="Arial" w:eastAsia="SimSun" w:cs="Arial"/>
                <w:b/>
                <w:bCs/>
                <w:i w:val="0"/>
                <w:color w:val="000000"/>
                <w:kern w:val="0"/>
                <w:sz w:val="24"/>
                <w:szCs w:val="24"/>
                <w:u w:val="none"/>
                <w:lang w:val="en-PH" w:eastAsia="zh-CN" w:bidi="ar"/>
              </w:rPr>
              <w:t>2</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after="0" w:line="240" w:lineRule="auto"/>
              <w:jc w:val="center"/>
              <w:textAlignment w:val="center"/>
              <w:outlineLvl w:val="9"/>
              <w:rPr>
                <w:rFonts w:hint="default" w:ascii="Arial" w:hAnsi="Arial" w:cs="Arial" w:eastAsiaTheme="minorHAnsi"/>
                <w:i w:val="0"/>
                <w:color w:val="000000"/>
                <w:sz w:val="24"/>
                <w:szCs w:val="24"/>
                <w:u w:val="none"/>
                <w:lang w:val="en-PH" w:eastAsia="en-US" w:bidi="ar-SA"/>
              </w:rPr>
            </w:pPr>
            <w:r>
              <w:rPr>
                <w:rFonts w:hint="default" w:ascii="Arial" w:hAnsi="Arial" w:eastAsia="SimSun" w:cs="Arial"/>
                <w:b/>
                <w:bCs/>
                <w:i w:val="0"/>
                <w:color w:val="000000"/>
                <w:kern w:val="0"/>
                <w:sz w:val="24"/>
                <w:szCs w:val="24"/>
                <w:u w:val="none"/>
                <w:lang w:val="en-PH"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4385"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2"/>
              <w:numPr>
                <w:ilvl w:val="0"/>
                <w:numId w:val="15"/>
              </w:numPr>
              <w:shd w:val="clear" w:fill="FFFFFF" w:themeFill="background1"/>
              <w:ind w:left="660" w:leftChars="0" w:hanging="360" w:firstLineChars="0"/>
              <w:jc w:val="left"/>
              <w:rPr>
                <w:rFonts w:hint="default" w:ascii="Arial" w:hAnsi="Arial" w:cs="Arial"/>
                <w:i w:val="0"/>
                <w:color w:val="000000"/>
                <w:sz w:val="24"/>
                <w:szCs w:val="24"/>
                <w:u w:val="none"/>
              </w:rPr>
            </w:pPr>
            <w:r>
              <w:rPr>
                <w:rFonts w:hint="default" w:ascii="Arial" w:hAnsi="Arial" w:eastAsia="TimesNewRomanPSMT" w:cs="Arial"/>
                <w:color w:val="000000"/>
                <w:kern w:val="0"/>
                <w:sz w:val="24"/>
                <w:szCs w:val="24"/>
                <w:lang w:val="en-US" w:eastAsia="zh-CN" w:bidi="ar"/>
              </w:rPr>
              <w:t>I make friends with learners in this</w:t>
            </w:r>
            <w:r>
              <w:rPr>
                <w:rFonts w:hint="default" w:ascii="Arial" w:hAnsi="Arial" w:eastAsia="TimesNewRomanPSMT" w:cs="Arial"/>
                <w:color w:val="000000"/>
                <w:kern w:val="0"/>
                <w:sz w:val="24"/>
                <w:szCs w:val="24"/>
                <w:lang w:val="en-PH" w:eastAsia="zh-CN" w:bidi="ar"/>
              </w:rPr>
              <w:t xml:space="preserve"> </w:t>
            </w:r>
            <w:r>
              <w:rPr>
                <w:rFonts w:hint="default" w:ascii="Arial" w:hAnsi="Arial" w:eastAsia="TimesNewRomanPSMT" w:cs="Arial"/>
                <w:color w:val="000000"/>
                <w:kern w:val="0"/>
                <w:sz w:val="24"/>
                <w:szCs w:val="24"/>
                <w:lang w:val="en-US" w:eastAsia="zh-CN" w:bidi="ar"/>
              </w:rPr>
              <w:t xml:space="preserve">class. </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4385"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2"/>
              <w:numPr>
                <w:ilvl w:val="0"/>
                <w:numId w:val="15"/>
              </w:numPr>
              <w:shd w:val="clear" w:fill="FFFFFF" w:themeFill="background1"/>
              <w:ind w:left="660" w:leftChars="0" w:hanging="360" w:firstLineChars="0"/>
              <w:jc w:val="both"/>
              <w:rPr>
                <w:rFonts w:hint="default" w:ascii="Arial" w:hAnsi="Arial" w:cs="Arial"/>
                <w:i w:val="0"/>
                <w:color w:val="000000"/>
                <w:sz w:val="24"/>
                <w:szCs w:val="24"/>
                <w:u w:val="none"/>
                <w:lang w:val="en-PH"/>
              </w:rPr>
            </w:pPr>
            <w:r>
              <w:rPr>
                <w:rFonts w:hint="default" w:ascii="Arial" w:hAnsi="Arial" w:eastAsia="TimesNewRomanPSMT" w:cs="Arial"/>
                <w:color w:val="000000"/>
                <w:kern w:val="0"/>
                <w:sz w:val="24"/>
                <w:szCs w:val="24"/>
                <w:lang w:val="en-US" w:eastAsia="zh-CN" w:bidi="ar"/>
              </w:rPr>
              <w:t>I try to make friends with students in the class</w:t>
            </w:r>
            <w:r>
              <w:rPr>
                <w:rFonts w:hint="default" w:ascii="Arial" w:hAnsi="Arial" w:eastAsia="TimesNewRomanPSMT" w:cs="Arial"/>
                <w:color w:val="000000"/>
                <w:kern w:val="0"/>
                <w:sz w:val="24"/>
                <w:szCs w:val="24"/>
                <w:lang w:val="en-PH" w:eastAsia="zh-CN"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6" w:hRule="atLeast"/>
        </w:trPr>
        <w:tc>
          <w:tcPr>
            <w:tcW w:w="4385"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2"/>
              <w:numPr>
                <w:ilvl w:val="0"/>
                <w:numId w:val="15"/>
              </w:numPr>
              <w:shd w:val="clear" w:fill="FFFFFF" w:themeFill="background1"/>
              <w:ind w:left="660" w:leftChars="0" w:hanging="360" w:firstLineChars="0"/>
              <w:jc w:val="both"/>
              <w:rPr>
                <w:rFonts w:hint="default" w:ascii="Arial" w:hAnsi="Arial" w:cs="Arial"/>
                <w:i w:val="0"/>
                <w:color w:val="000000"/>
                <w:sz w:val="24"/>
                <w:szCs w:val="24"/>
                <w:u w:val="none"/>
              </w:rPr>
            </w:pPr>
            <w:r>
              <w:rPr>
                <w:rFonts w:hint="default" w:ascii="Arial" w:hAnsi="Arial" w:eastAsia="TimesNewRomanPSMT" w:cs="Arial"/>
                <w:color w:val="000000"/>
                <w:kern w:val="0"/>
                <w:sz w:val="24"/>
                <w:szCs w:val="24"/>
                <w:lang w:val="en-US" w:eastAsia="zh-CN" w:bidi="ar"/>
              </w:rPr>
              <w:t>I help learners in this class who</w:t>
            </w:r>
            <w:r>
              <w:rPr>
                <w:rFonts w:hint="default" w:ascii="Arial" w:hAnsi="Arial" w:eastAsia="TimesNewRomanPSMT" w:cs="Arial"/>
                <w:color w:val="000000"/>
                <w:kern w:val="0"/>
                <w:sz w:val="24"/>
                <w:szCs w:val="24"/>
                <w:lang w:val="en-PH" w:eastAsia="zh-CN" w:bidi="ar"/>
              </w:rPr>
              <w:t xml:space="preserve"> </w:t>
            </w:r>
            <w:r>
              <w:rPr>
                <w:rFonts w:hint="default" w:ascii="Arial" w:hAnsi="Arial" w:eastAsia="TimesNewRomanPSMT" w:cs="Arial"/>
                <w:color w:val="000000"/>
                <w:kern w:val="0"/>
                <w:sz w:val="24"/>
                <w:szCs w:val="24"/>
                <w:lang w:val="en-US" w:eastAsia="zh-CN" w:bidi="ar"/>
              </w:rPr>
              <w:t>are having trouble with their work</w:t>
            </w:r>
            <w:r>
              <w:rPr>
                <w:rFonts w:hint="default" w:ascii="Arial" w:hAnsi="Arial" w:eastAsia="TimesNewRomanPSMT" w:cs="Arial"/>
                <w:color w:val="000000"/>
                <w:kern w:val="0"/>
                <w:sz w:val="24"/>
                <w:szCs w:val="24"/>
                <w:lang w:val="en-PH" w:eastAsia="zh-CN"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4385"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2"/>
              <w:numPr>
                <w:ilvl w:val="0"/>
                <w:numId w:val="15"/>
              </w:numPr>
              <w:shd w:val="clear" w:fill="FFFFFF" w:themeFill="background1"/>
              <w:ind w:left="660" w:leftChars="0" w:hanging="360" w:firstLineChars="0"/>
              <w:jc w:val="both"/>
              <w:rPr>
                <w:rFonts w:hint="default" w:ascii="Arial" w:hAnsi="Arial" w:cs="Arial"/>
                <w:i w:val="0"/>
                <w:color w:val="000000"/>
                <w:sz w:val="24"/>
                <w:szCs w:val="24"/>
                <w:u w:val="none"/>
              </w:rPr>
            </w:pPr>
            <w:r>
              <w:rPr>
                <w:rFonts w:hint="default" w:ascii="Arial" w:hAnsi="Arial" w:eastAsia="TimesNewRomanPSMT" w:cs="Arial"/>
                <w:color w:val="000000"/>
                <w:kern w:val="0"/>
                <w:sz w:val="24"/>
                <w:szCs w:val="24"/>
                <w:lang w:val="en-US" w:eastAsia="zh-CN" w:bidi="ar"/>
              </w:rPr>
              <w:t>I take a personal interest in the welfare of the learners.</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4385"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2"/>
              <w:numPr>
                <w:ilvl w:val="0"/>
                <w:numId w:val="15"/>
              </w:numPr>
              <w:shd w:val="clear" w:fill="FFFFFF" w:themeFill="background1"/>
              <w:ind w:left="660" w:leftChars="0" w:hanging="360" w:firstLineChars="0"/>
              <w:jc w:val="both"/>
              <w:rPr>
                <w:rFonts w:hint="default" w:ascii="Arial" w:hAnsi="Arial" w:cs="Arial"/>
                <w:i w:val="0"/>
                <w:color w:val="000000"/>
                <w:sz w:val="24"/>
                <w:szCs w:val="24"/>
                <w:u w:val="none"/>
              </w:rPr>
            </w:pPr>
            <w:r>
              <w:rPr>
                <w:rFonts w:hint="default" w:ascii="Arial" w:hAnsi="Arial" w:eastAsia="TimesNewRomanPSMT" w:cs="Arial"/>
                <w:color w:val="000000"/>
                <w:kern w:val="0"/>
                <w:sz w:val="24"/>
                <w:szCs w:val="24"/>
                <w:lang w:val="en-US" w:eastAsia="zh-CN" w:bidi="ar"/>
              </w:rPr>
              <w:t>I find time to talk to learners individually.</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4385"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2"/>
              <w:numPr>
                <w:ilvl w:val="0"/>
                <w:numId w:val="15"/>
              </w:numPr>
              <w:shd w:val="clear" w:fill="FFFFFF" w:themeFill="background1"/>
              <w:ind w:left="660" w:leftChars="0" w:hanging="360" w:firstLineChars="0"/>
              <w:jc w:val="both"/>
              <w:rPr>
                <w:rFonts w:hint="default" w:ascii="Arial" w:hAnsi="Arial" w:cs="Arial"/>
                <w:i w:val="0"/>
                <w:color w:val="000000"/>
                <w:sz w:val="24"/>
                <w:szCs w:val="24"/>
                <w:u w:val="none"/>
                <w:lang w:val="en-PH"/>
              </w:rPr>
            </w:pPr>
            <w:r>
              <w:rPr>
                <w:rFonts w:hint="default" w:ascii="Arial" w:hAnsi="Arial" w:eastAsia="TimesNewRomanPSMT" w:cs="Arial"/>
                <w:color w:val="000000"/>
                <w:kern w:val="0"/>
                <w:sz w:val="24"/>
                <w:szCs w:val="24"/>
                <w:lang w:val="en-US" w:eastAsia="zh-CN" w:bidi="ar"/>
              </w:rPr>
              <w:t>I share my books, materials, and supplies with learners</w:t>
            </w:r>
            <w:r>
              <w:rPr>
                <w:rFonts w:hint="default" w:ascii="Arial" w:hAnsi="Arial" w:eastAsia="TimesNewRomanPSMT" w:cs="Arial"/>
                <w:color w:val="000000"/>
                <w:kern w:val="0"/>
                <w:sz w:val="24"/>
                <w:szCs w:val="24"/>
                <w:lang w:val="en-PH" w:eastAsia="zh-CN" w:bidi="ar"/>
              </w:rPr>
              <w:t>.</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86" w:hRule="atLeast"/>
        </w:trPr>
        <w:tc>
          <w:tcPr>
            <w:tcW w:w="4385"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2"/>
              <w:numPr>
                <w:ilvl w:val="0"/>
                <w:numId w:val="15"/>
              </w:numPr>
              <w:shd w:val="clear" w:fill="FFFFFF" w:themeFill="background1"/>
              <w:ind w:left="660" w:leftChars="0" w:hanging="360" w:firstLineChars="0"/>
              <w:jc w:val="both"/>
              <w:rPr>
                <w:rFonts w:hint="default" w:ascii="Arial" w:hAnsi="Arial" w:cs="Arial"/>
                <w:i w:val="0"/>
                <w:color w:val="000000"/>
                <w:sz w:val="24"/>
                <w:szCs w:val="24"/>
                <w:u w:val="none"/>
                <w:lang w:val="en-PH"/>
              </w:rPr>
            </w:pPr>
            <w:r>
              <w:rPr>
                <w:rFonts w:hint="default" w:ascii="Arial" w:hAnsi="Arial" w:eastAsia="TimesNewRomanPSMT" w:cs="Arial"/>
                <w:color w:val="000000"/>
                <w:kern w:val="0"/>
                <w:sz w:val="24"/>
                <w:szCs w:val="24"/>
                <w:lang w:val="en-US" w:eastAsia="zh-CN" w:bidi="ar"/>
              </w:rPr>
              <w:t>I give as much attention to the questions of students.</w:t>
            </w:r>
          </w:p>
        </w:tc>
        <w:tc>
          <w:tcPr>
            <w:tcW w:w="8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color w:val="000000"/>
                <w:sz w:val="22"/>
                <w:szCs w:val="22"/>
                <w:u w:val="none"/>
              </w:rPr>
            </w:pPr>
          </w:p>
        </w:tc>
        <w:tc>
          <w:tcPr>
            <w:tcW w:w="78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color w:val="000000"/>
                <w:sz w:val="22"/>
                <w:szCs w:val="22"/>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Arial" w:hAnsi="Arial" w:cs="Arial"/>
                <w:i w:val="0"/>
                <w:color w:val="000000"/>
                <w:sz w:val="22"/>
                <w:szCs w:val="22"/>
                <w:u w:val="none"/>
              </w:rPr>
            </w:pPr>
          </w:p>
        </w:tc>
      </w:tr>
    </w:tbl>
    <w:p>
      <w:pPr>
        <w:pStyle w:val="2"/>
        <w:rPr>
          <w:lang w:val="en-PH"/>
        </w:rPr>
      </w:pPr>
    </w:p>
    <w:p>
      <w:pPr>
        <w:pStyle w:val="2"/>
        <w:rPr>
          <w:lang w:val="en-PH"/>
        </w:rPr>
      </w:pPr>
    </w:p>
    <w:p>
      <w:pPr>
        <w:pStyle w:val="2"/>
        <w:rPr>
          <w:lang w:val="en-PH"/>
        </w:rPr>
      </w:pPr>
    </w:p>
    <w:p>
      <w:pPr>
        <w:pStyle w:val="2"/>
        <w:rPr>
          <w:lang w:val="en-PH"/>
        </w:rPr>
      </w:pPr>
    </w:p>
    <w:p>
      <w:pPr>
        <w:pStyle w:val="2"/>
        <w:rPr>
          <w:lang w:val="en-PH"/>
        </w:rPr>
      </w:pPr>
    </w:p>
    <w:p>
      <w:pPr>
        <w:pStyle w:val="2"/>
        <w:rPr>
          <w:lang w:val="en-PH"/>
        </w:rPr>
      </w:pPr>
    </w:p>
    <w:p>
      <w:pPr>
        <w:pStyle w:val="2"/>
        <w:rPr>
          <w:lang w:val="en-PH"/>
        </w:rPr>
      </w:pPr>
    </w:p>
    <w:p>
      <w:pPr>
        <w:pStyle w:val="2"/>
        <w:rPr>
          <w:lang w:val="en-PH"/>
        </w:rPr>
      </w:pPr>
    </w:p>
    <w:sectPr>
      <w:headerReference r:id="rId6" w:type="default"/>
      <w:pgSz w:w="12191" w:h="15819"/>
      <w:pgMar w:top="1417" w:right="1417" w:bottom="1417" w:left="2126" w:header="720" w:footer="720"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SimSun">
    <w:altName w:val="Microsoft YaHei UI"/>
    <w:panose1 w:val="02010600030101010101"/>
    <w:charset w:val="86"/>
    <w:family w:val="auto"/>
    <w:pitch w:val="default"/>
    <w:sig w:usb0="00000003" w:usb1="080E0000" w:usb2="00000010" w:usb3="00000000" w:csb0="00040001" w:csb1="00000000"/>
  </w:font>
  <w:font w:name="Arial">
    <w:panose1 w:val="020B0604020202020204"/>
    <w:charset w:val="00"/>
    <w:family w:val="swiss"/>
    <w:pitch w:val="default"/>
    <w:sig w:usb0="E0002EFF" w:usb1="C000785B" w:usb2="00000009" w:usb3="00000000" w:csb0="400001FF" w:csb1="FFFF0000"/>
  </w:font>
  <w:font w:name="黑体">
    <w:altName w:val="Microsoft YaHei UI"/>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RWPalladioL-Bold">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YaleDesign">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enturyGothic-Italic">
    <w:altName w:val="Segoe Print"/>
    <w:panose1 w:val="00000000000000000000"/>
    <w:charset w:val="00"/>
    <w:family w:val="auto"/>
    <w:pitch w:val="default"/>
    <w:sig w:usb0="00000000" w:usb1="00000000" w:usb2="00000000" w:usb3="00000000" w:csb0="00000000" w:csb1="00000000"/>
  </w:font>
  <w:font w:name="AdvPSNBAS-R">
    <w:altName w:val="Segoe Print"/>
    <w:panose1 w:val="00000000000000000000"/>
    <w:charset w:val="00"/>
    <w:family w:val="auto"/>
    <w:pitch w:val="default"/>
    <w:sig w:usb0="00000000" w:usb1="00000000" w:usb2="00000000" w:usb3="00000000" w:csb0="00000000" w:csb1="00000000"/>
  </w:font>
  <w:font w:name="STIXGeneral-Bold">
    <w:altName w:val="Segoe Print"/>
    <w:panose1 w:val="00000000000000000000"/>
    <w:charset w:val="00"/>
    <w:family w:val="auto"/>
    <w:pitch w:val="default"/>
    <w:sig w:usb0="00000000" w:usb1="00000000" w:usb2="00000000" w:usb3="00000000" w:csb0="00000000" w:csb1="00000000"/>
  </w:font>
  <w:font w:name="Martel-Regular">
    <w:altName w:val="Segoe Print"/>
    <w:panose1 w:val="00000000000000000000"/>
    <w:charset w:val="00"/>
    <w:family w:val="auto"/>
    <w:pitch w:val="default"/>
    <w:sig w:usb0="00000000" w:usb1="00000000" w:usb2="00000000" w:usb3="00000000" w:csb0="00000000" w:csb1="00000000"/>
  </w:font>
  <w:font w:name="SourceSansPro-Regular">
    <w:altName w:val="Segoe Print"/>
    <w:panose1 w:val="00000000000000000000"/>
    <w:charset w:val="00"/>
    <w:family w:val="auto"/>
    <w:pitch w:val="default"/>
    <w:sig w:usb0="00000000" w:usb1="00000000" w:usb2="00000000" w:usb3="00000000" w:csb0="00000000" w:csb1="00000000"/>
  </w:font>
  <w:font w:name="Droid Serif">
    <w:altName w:val="Segoe Print"/>
    <w:panose1 w:val="00000000000000000000"/>
    <w:charset w:val="00"/>
    <w:family w:val="auto"/>
    <w:pitch w:val="default"/>
    <w:sig w:usb0="00000000" w:usb1="00000000" w:usb2="00000000" w:usb3="00000000" w:csb0="00000000" w:csb1="00000000"/>
  </w:font>
  <w:font w:name="MyriadPro-Regular">
    <w:altName w:val="Segoe Print"/>
    <w:panose1 w:val="00000000000000000000"/>
    <w:charset w:val="00"/>
    <w:family w:val="auto"/>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BvxjgpAdvTT7329fd89 . I">
    <w:altName w:val="Segoe Print"/>
    <w:panose1 w:val="00000000000000000000"/>
    <w:charset w:val="00"/>
    <w:family w:val="auto"/>
    <w:pitch w:val="default"/>
    <w:sig w:usb0="00000000" w:usb1="00000000" w:usb2="00000000" w:usb3="00000000" w:csb0="00000000" w:csb1="00000000"/>
  </w:font>
  <w:font w:name="AdvTT5ada87cc">
    <w:altName w:val="Segoe Print"/>
    <w:panose1 w:val="00000000000000000000"/>
    <w:charset w:val="00"/>
    <w:family w:val="auto"/>
    <w:pitch w:val="default"/>
    <w:sig w:usb0="00000000" w:usb1="00000000" w:usb2="00000000" w:usb3="00000000" w:csb0="00000000" w:csb1="00000000"/>
  </w:font>
  <w:font w:name="Raleway">
    <w:altName w:val="Segoe Print"/>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Arial" w:hAnsi="Arial" w:cs="Arial"/>
                              <w:sz w:val="24"/>
                              <w:szCs w:val="24"/>
                              <w:lang w:val="en-PH"/>
                            </w:rPr>
                          </w:pPr>
                          <w:r>
                            <w:rPr>
                              <w:rFonts w:ascii="Arial" w:hAnsi="Arial" w:cs="Arial"/>
                              <w:sz w:val="24"/>
                              <w:szCs w:val="24"/>
                              <w:lang w:val="en-PH"/>
                            </w:rPr>
                            <w:fldChar w:fldCharType="begin"/>
                          </w:r>
                          <w:r>
                            <w:rPr>
                              <w:rFonts w:ascii="Arial" w:hAnsi="Arial" w:cs="Arial"/>
                              <w:sz w:val="24"/>
                              <w:szCs w:val="24"/>
                              <w:lang w:val="en-PH"/>
                            </w:rPr>
                            <w:instrText xml:space="preserve"> PAGE  \* MERGEFORMAT </w:instrText>
                          </w:r>
                          <w:r>
                            <w:rPr>
                              <w:rFonts w:ascii="Arial" w:hAnsi="Arial" w:cs="Arial"/>
                              <w:sz w:val="24"/>
                              <w:szCs w:val="24"/>
                              <w:lang w:val="en-PH"/>
                            </w:rPr>
                            <w:fldChar w:fldCharType="separate"/>
                          </w:r>
                          <w:r>
                            <w:rPr>
                              <w:rFonts w:ascii="Arial" w:hAnsi="Arial" w:cs="Arial"/>
                              <w:sz w:val="24"/>
                              <w:szCs w:val="24"/>
                              <w:lang w:val="en-PH"/>
                            </w:rPr>
                            <w:t>3</w:t>
                          </w:r>
                          <w:r>
                            <w:rPr>
                              <w:rFonts w:ascii="Arial" w:hAnsi="Arial" w:cs="Arial"/>
                              <w:sz w:val="24"/>
                              <w:szCs w:val="24"/>
                              <w:lang w:val="en-PH"/>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FXeP5cbAgAAVgQAAA4A&#10;AAAAAAAAAQAgAAAAHwEAAGRycy9lMm9Eb2MueG1sUEsFBgAAAAAGAAYAWQEAAKwFAAAAAA==&#10;">
              <v:fill on="f" focussize="0,0"/>
              <v:stroke on="f" weight="0.5pt"/>
              <v:imagedata o:title=""/>
              <o:lock v:ext="edit" aspectratio="f"/>
              <v:textbox inset="0mm,0mm,0mm,0mm" style="mso-fit-shape-to-text:t;">
                <w:txbxContent>
                  <w:p>
                    <w:pPr>
                      <w:pStyle w:val="9"/>
                      <w:rPr>
                        <w:rFonts w:ascii="Arial" w:hAnsi="Arial" w:cs="Arial"/>
                        <w:sz w:val="24"/>
                        <w:szCs w:val="24"/>
                        <w:lang w:val="en-PH"/>
                      </w:rPr>
                    </w:pPr>
                    <w:r>
                      <w:rPr>
                        <w:rFonts w:ascii="Arial" w:hAnsi="Arial" w:cs="Arial"/>
                        <w:sz w:val="24"/>
                        <w:szCs w:val="24"/>
                        <w:lang w:val="en-PH"/>
                      </w:rPr>
                      <w:fldChar w:fldCharType="begin"/>
                    </w:r>
                    <w:r>
                      <w:rPr>
                        <w:rFonts w:ascii="Arial" w:hAnsi="Arial" w:cs="Arial"/>
                        <w:sz w:val="24"/>
                        <w:szCs w:val="24"/>
                        <w:lang w:val="en-PH"/>
                      </w:rPr>
                      <w:instrText xml:space="preserve"> PAGE  \* MERGEFORMAT </w:instrText>
                    </w:r>
                    <w:r>
                      <w:rPr>
                        <w:rFonts w:ascii="Arial" w:hAnsi="Arial" w:cs="Arial"/>
                        <w:sz w:val="24"/>
                        <w:szCs w:val="24"/>
                        <w:lang w:val="en-PH"/>
                      </w:rPr>
                      <w:fldChar w:fldCharType="separate"/>
                    </w:r>
                    <w:r>
                      <w:rPr>
                        <w:rFonts w:ascii="Arial" w:hAnsi="Arial" w:cs="Arial"/>
                        <w:sz w:val="24"/>
                        <w:szCs w:val="24"/>
                        <w:lang w:val="en-PH"/>
                      </w:rPr>
                      <w:t>3</w:t>
                    </w:r>
                    <w:r>
                      <w:rPr>
                        <w:rFonts w:ascii="Arial" w:hAnsi="Arial" w:cs="Arial"/>
                        <w:sz w:val="24"/>
                        <w:szCs w:val="24"/>
                        <w:lang w:val="en-PH"/>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74624"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Arial" w:hAnsi="Arial" w:cs="Arial"/>
                              <w:sz w:val="24"/>
                              <w:szCs w:val="24"/>
                              <w:lang w:val="en-PH"/>
                            </w:rPr>
                          </w:pPr>
                          <w:r>
                            <w:rPr>
                              <w:rFonts w:ascii="Arial" w:hAnsi="Arial" w:cs="Arial"/>
                              <w:sz w:val="24"/>
                              <w:szCs w:val="24"/>
                              <w:lang w:val="en-PH"/>
                            </w:rPr>
                            <w:fldChar w:fldCharType="begin"/>
                          </w:r>
                          <w:r>
                            <w:rPr>
                              <w:rFonts w:ascii="Arial" w:hAnsi="Arial" w:cs="Arial"/>
                              <w:sz w:val="24"/>
                              <w:szCs w:val="24"/>
                              <w:lang w:val="en-PH"/>
                            </w:rPr>
                            <w:instrText xml:space="preserve"> PAGE  \* MERGEFORMAT </w:instrText>
                          </w:r>
                          <w:r>
                            <w:rPr>
                              <w:rFonts w:ascii="Arial" w:hAnsi="Arial" w:cs="Arial"/>
                              <w:sz w:val="24"/>
                              <w:szCs w:val="24"/>
                              <w:lang w:val="en-PH"/>
                            </w:rPr>
                            <w:fldChar w:fldCharType="separate"/>
                          </w:r>
                          <w:r>
                            <w:rPr>
                              <w:rFonts w:ascii="Arial" w:hAnsi="Arial" w:cs="Arial"/>
                              <w:sz w:val="24"/>
                              <w:szCs w:val="24"/>
                              <w:lang w:val="en-PH"/>
                            </w:rPr>
                            <w:t>3</w:t>
                          </w:r>
                          <w:r>
                            <w:rPr>
                              <w:rFonts w:ascii="Arial" w:hAnsi="Arial" w:cs="Arial"/>
                              <w:sz w:val="24"/>
                              <w:szCs w:val="24"/>
                              <w:lang w:val="en-PH"/>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Lm0xgEbAgAAVgQAAA4A&#10;AAAAAAAAAQAgAAAAHwEAAGRycy9lMm9Eb2MueG1sUEsFBgAAAAAGAAYAWQEAAKwFAAAAAA==&#10;">
              <v:fill on="f" focussize="0,0"/>
              <v:stroke on="f" weight="0.5pt"/>
              <v:imagedata o:title=""/>
              <o:lock v:ext="edit" aspectratio="f"/>
              <v:textbox inset="0mm,0mm,0mm,0mm" style="mso-fit-shape-to-text:t;">
                <w:txbxContent>
                  <w:p>
                    <w:pPr>
                      <w:pStyle w:val="9"/>
                      <w:rPr>
                        <w:rFonts w:ascii="Arial" w:hAnsi="Arial" w:cs="Arial"/>
                        <w:sz w:val="24"/>
                        <w:szCs w:val="24"/>
                        <w:lang w:val="en-PH"/>
                      </w:rPr>
                    </w:pPr>
                    <w:r>
                      <w:rPr>
                        <w:rFonts w:ascii="Arial" w:hAnsi="Arial" w:cs="Arial"/>
                        <w:sz w:val="24"/>
                        <w:szCs w:val="24"/>
                        <w:lang w:val="en-PH"/>
                      </w:rPr>
                      <w:fldChar w:fldCharType="begin"/>
                    </w:r>
                    <w:r>
                      <w:rPr>
                        <w:rFonts w:ascii="Arial" w:hAnsi="Arial" w:cs="Arial"/>
                        <w:sz w:val="24"/>
                        <w:szCs w:val="24"/>
                        <w:lang w:val="en-PH"/>
                      </w:rPr>
                      <w:instrText xml:space="preserve"> PAGE  \* MERGEFORMAT </w:instrText>
                    </w:r>
                    <w:r>
                      <w:rPr>
                        <w:rFonts w:ascii="Arial" w:hAnsi="Arial" w:cs="Arial"/>
                        <w:sz w:val="24"/>
                        <w:szCs w:val="24"/>
                        <w:lang w:val="en-PH"/>
                      </w:rPr>
                      <w:fldChar w:fldCharType="separate"/>
                    </w:r>
                    <w:r>
                      <w:rPr>
                        <w:rFonts w:ascii="Arial" w:hAnsi="Arial" w:cs="Arial"/>
                        <w:sz w:val="24"/>
                        <w:szCs w:val="24"/>
                        <w:lang w:val="en-PH"/>
                      </w:rPr>
                      <w:t>3</w:t>
                    </w:r>
                    <w:r>
                      <w:rPr>
                        <w:rFonts w:ascii="Arial" w:hAnsi="Arial" w:cs="Arial"/>
                        <w:sz w:val="24"/>
                        <w:szCs w:val="24"/>
                        <w:lang w:val="en-PH"/>
                      </w:rP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75648" behindDoc="0" locked="0" layoutInCell="1" allowOverlap="1">
              <wp:simplePos x="0" y="0"/>
              <wp:positionH relativeFrom="margin">
                <wp:align>right</wp:align>
              </wp:positionH>
              <wp:positionV relativeFrom="paragraph">
                <wp:posOffset>0</wp:posOffset>
              </wp:positionV>
              <wp:extent cx="1828800" cy="1828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Arial" w:hAnsi="Arial" w:cs="Arial"/>
                              <w:sz w:val="24"/>
                              <w:szCs w:val="24"/>
                              <w:lang w:val="en-PH"/>
                            </w:rPr>
                          </w:pPr>
                          <w:r>
                            <w:rPr>
                              <w:rFonts w:ascii="Arial" w:hAnsi="Arial" w:cs="Arial"/>
                              <w:sz w:val="24"/>
                              <w:szCs w:val="24"/>
                              <w:lang w:val="en-PH"/>
                            </w:rPr>
                            <w:fldChar w:fldCharType="begin"/>
                          </w:r>
                          <w:r>
                            <w:rPr>
                              <w:rFonts w:ascii="Arial" w:hAnsi="Arial" w:cs="Arial"/>
                              <w:sz w:val="24"/>
                              <w:szCs w:val="24"/>
                              <w:lang w:val="en-PH"/>
                            </w:rPr>
                            <w:instrText xml:space="preserve"> PAGE  \* MERGEFORMAT </w:instrText>
                          </w:r>
                          <w:r>
                            <w:rPr>
                              <w:rFonts w:ascii="Arial" w:hAnsi="Arial" w:cs="Arial"/>
                              <w:sz w:val="24"/>
                              <w:szCs w:val="24"/>
                              <w:lang w:val="en-PH"/>
                            </w:rPr>
                            <w:fldChar w:fldCharType="separate"/>
                          </w:r>
                          <w:r>
                            <w:rPr>
                              <w:rFonts w:ascii="Arial" w:hAnsi="Arial" w:cs="Arial"/>
                              <w:sz w:val="24"/>
                              <w:szCs w:val="24"/>
                              <w:lang w:val="en-PH"/>
                            </w:rPr>
                            <w:t>3</w:t>
                          </w:r>
                          <w:r>
                            <w:rPr>
                              <w:rFonts w:ascii="Arial" w:hAnsi="Arial" w:cs="Arial"/>
                              <w:sz w:val="24"/>
                              <w:szCs w:val="24"/>
                              <w:lang w:val="en-PH"/>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Hbl4kbAgAAVgQAAA4A&#10;AAAAAAAAAQAgAAAAHwEAAGRycy9lMm9Eb2MueG1sUEsFBgAAAAAGAAYAWQEAAKwFAAAAAA==&#10;">
              <v:fill on="f" focussize="0,0"/>
              <v:stroke on="f" weight="0.5pt"/>
              <v:imagedata o:title=""/>
              <o:lock v:ext="edit" aspectratio="f"/>
              <v:textbox inset="0mm,0mm,0mm,0mm" style="mso-fit-shape-to-text:t;">
                <w:txbxContent>
                  <w:p>
                    <w:pPr>
                      <w:pStyle w:val="9"/>
                      <w:rPr>
                        <w:rFonts w:ascii="Arial" w:hAnsi="Arial" w:cs="Arial"/>
                        <w:sz w:val="24"/>
                        <w:szCs w:val="24"/>
                        <w:lang w:val="en-PH"/>
                      </w:rPr>
                    </w:pPr>
                    <w:r>
                      <w:rPr>
                        <w:rFonts w:ascii="Arial" w:hAnsi="Arial" w:cs="Arial"/>
                        <w:sz w:val="24"/>
                        <w:szCs w:val="24"/>
                        <w:lang w:val="en-PH"/>
                      </w:rPr>
                      <w:fldChar w:fldCharType="begin"/>
                    </w:r>
                    <w:r>
                      <w:rPr>
                        <w:rFonts w:ascii="Arial" w:hAnsi="Arial" w:cs="Arial"/>
                        <w:sz w:val="24"/>
                        <w:szCs w:val="24"/>
                        <w:lang w:val="en-PH"/>
                      </w:rPr>
                      <w:instrText xml:space="preserve"> PAGE  \* MERGEFORMAT </w:instrText>
                    </w:r>
                    <w:r>
                      <w:rPr>
                        <w:rFonts w:ascii="Arial" w:hAnsi="Arial" w:cs="Arial"/>
                        <w:sz w:val="24"/>
                        <w:szCs w:val="24"/>
                        <w:lang w:val="en-PH"/>
                      </w:rPr>
                      <w:fldChar w:fldCharType="separate"/>
                    </w:r>
                    <w:r>
                      <w:rPr>
                        <w:rFonts w:ascii="Arial" w:hAnsi="Arial" w:cs="Arial"/>
                        <w:sz w:val="24"/>
                        <w:szCs w:val="24"/>
                        <w:lang w:val="en-PH"/>
                      </w:rPr>
                      <w:t>3</w:t>
                    </w:r>
                    <w:r>
                      <w:rPr>
                        <w:rFonts w:ascii="Arial" w:hAnsi="Arial" w:cs="Arial"/>
                        <w:sz w:val="24"/>
                        <w:szCs w:val="24"/>
                        <w:lang w:val="en-PH"/>
                      </w:rPr>
                      <w:fldChar w:fldCharType="end"/>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Arial" w:hAnsi="Arial" w:cs="Arial"/>
                              <w:sz w:val="24"/>
                              <w:szCs w:val="24"/>
                              <w:lang w:val="en-PH"/>
                            </w:rPr>
                          </w:pPr>
                          <w:r>
                            <w:rPr>
                              <w:rFonts w:ascii="Arial" w:hAnsi="Arial" w:cs="Arial"/>
                              <w:sz w:val="24"/>
                              <w:szCs w:val="24"/>
                              <w:lang w:val="en-PH"/>
                            </w:rPr>
                            <w:fldChar w:fldCharType="begin"/>
                          </w:r>
                          <w:r>
                            <w:rPr>
                              <w:rFonts w:ascii="Arial" w:hAnsi="Arial" w:cs="Arial"/>
                              <w:sz w:val="24"/>
                              <w:szCs w:val="24"/>
                              <w:lang w:val="en-PH"/>
                            </w:rPr>
                            <w:instrText xml:space="preserve"> PAGE  \* MERGEFORMAT </w:instrText>
                          </w:r>
                          <w:r>
                            <w:rPr>
                              <w:rFonts w:ascii="Arial" w:hAnsi="Arial" w:cs="Arial"/>
                              <w:sz w:val="24"/>
                              <w:szCs w:val="24"/>
                              <w:lang w:val="en-PH"/>
                            </w:rPr>
                            <w:fldChar w:fldCharType="separate"/>
                          </w:r>
                          <w:r>
                            <w:rPr>
                              <w:rFonts w:ascii="Arial" w:hAnsi="Arial" w:cs="Arial"/>
                              <w:sz w:val="24"/>
                              <w:szCs w:val="24"/>
                              <w:lang w:val="en-PH"/>
                            </w:rPr>
                            <w:t>3</w:t>
                          </w:r>
                          <w:r>
                            <w:rPr>
                              <w:rFonts w:ascii="Arial" w:hAnsi="Arial" w:cs="Arial"/>
                              <w:sz w:val="24"/>
                              <w:szCs w:val="24"/>
                              <w:lang w:val="en-PH"/>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q9nDhhoCAABWBAAADgAA&#10;AAAAAAABACAAAAAfAQAAZHJzL2Uyb0RvYy54bWxQSwUGAAAAAAYABgBZAQAAqwUAAAAA&#10;">
              <v:fill on="f" focussize="0,0"/>
              <v:stroke on="f" weight="0.5pt"/>
              <v:imagedata o:title=""/>
              <o:lock v:ext="edit" aspectratio="f"/>
              <v:textbox inset="0mm,0mm,0mm,0mm" style="mso-fit-shape-to-text:t;">
                <w:txbxContent>
                  <w:p>
                    <w:pPr>
                      <w:pStyle w:val="9"/>
                      <w:rPr>
                        <w:rFonts w:ascii="Arial" w:hAnsi="Arial" w:cs="Arial"/>
                        <w:sz w:val="24"/>
                        <w:szCs w:val="24"/>
                        <w:lang w:val="en-PH"/>
                      </w:rPr>
                    </w:pPr>
                    <w:r>
                      <w:rPr>
                        <w:rFonts w:ascii="Arial" w:hAnsi="Arial" w:cs="Arial"/>
                        <w:sz w:val="24"/>
                        <w:szCs w:val="24"/>
                        <w:lang w:val="en-PH"/>
                      </w:rPr>
                      <w:fldChar w:fldCharType="begin"/>
                    </w:r>
                    <w:r>
                      <w:rPr>
                        <w:rFonts w:ascii="Arial" w:hAnsi="Arial" w:cs="Arial"/>
                        <w:sz w:val="24"/>
                        <w:szCs w:val="24"/>
                        <w:lang w:val="en-PH"/>
                      </w:rPr>
                      <w:instrText xml:space="preserve"> PAGE  \* MERGEFORMAT </w:instrText>
                    </w:r>
                    <w:r>
                      <w:rPr>
                        <w:rFonts w:ascii="Arial" w:hAnsi="Arial" w:cs="Arial"/>
                        <w:sz w:val="24"/>
                        <w:szCs w:val="24"/>
                        <w:lang w:val="en-PH"/>
                      </w:rPr>
                      <w:fldChar w:fldCharType="separate"/>
                    </w:r>
                    <w:r>
                      <w:rPr>
                        <w:rFonts w:ascii="Arial" w:hAnsi="Arial" w:cs="Arial"/>
                        <w:sz w:val="24"/>
                        <w:szCs w:val="24"/>
                        <w:lang w:val="en-PH"/>
                      </w:rPr>
                      <w:t>3</w:t>
                    </w:r>
                    <w:r>
                      <w:rPr>
                        <w:rFonts w:ascii="Arial" w:hAnsi="Arial" w:cs="Arial"/>
                        <w:sz w:val="24"/>
                        <w:szCs w:val="24"/>
                        <w:lang w:val="en-PH"/>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CF176"/>
    <w:multiLevelType w:val="singleLevel"/>
    <w:tmpl w:val="812CF176"/>
    <w:lvl w:ilvl="0" w:tentative="0">
      <w:start w:val="1"/>
      <w:numFmt w:val="decimal"/>
      <w:lvlText w:val="%1."/>
      <w:lvlJc w:val="left"/>
      <w:pPr>
        <w:tabs>
          <w:tab w:val="left" w:pos="425"/>
        </w:tabs>
        <w:ind w:left="425" w:hanging="425"/>
      </w:pPr>
      <w:rPr>
        <w:rFonts w:hint="default"/>
      </w:rPr>
    </w:lvl>
  </w:abstractNum>
  <w:abstractNum w:abstractNumId="1">
    <w:nsid w:val="8D5CE581"/>
    <w:multiLevelType w:val="singleLevel"/>
    <w:tmpl w:val="8D5CE581"/>
    <w:lvl w:ilvl="0" w:tentative="0">
      <w:start w:val="1"/>
      <w:numFmt w:val="decimal"/>
      <w:lvlText w:val="%1."/>
      <w:lvlJc w:val="left"/>
      <w:pPr>
        <w:tabs>
          <w:tab w:val="left" w:pos="425"/>
        </w:tabs>
        <w:ind w:left="425" w:hanging="425"/>
      </w:pPr>
      <w:rPr>
        <w:rFonts w:hint="default"/>
      </w:rPr>
    </w:lvl>
  </w:abstractNum>
  <w:abstractNum w:abstractNumId="2">
    <w:nsid w:val="97EDD457"/>
    <w:multiLevelType w:val="singleLevel"/>
    <w:tmpl w:val="97EDD457"/>
    <w:lvl w:ilvl="0" w:tentative="0">
      <w:start w:val="1"/>
      <w:numFmt w:val="decimal"/>
      <w:lvlText w:val="%1."/>
      <w:lvlJc w:val="left"/>
      <w:pPr>
        <w:tabs>
          <w:tab w:val="left" w:pos="425"/>
        </w:tabs>
        <w:ind w:left="425" w:hanging="425"/>
      </w:pPr>
      <w:rPr>
        <w:rFonts w:hint="default"/>
      </w:rPr>
    </w:lvl>
  </w:abstractNum>
  <w:abstractNum w:abstractNumId="3">
    <w:nsid w:val="AC38CF64"/>
    <w:multiLevelType w:val="singleLevel"/>
    <w:tmpl w:val="AC38CF64"/>
    <w:lvl w:ilvl="0" w:tentative="0">
      <w:start w:val="1"/>
      <w:numFmt w:val="decimal"/>
      <w:lvlText w:val="%1."/>
      <w:lvlJc w:val="left"/>
      <w:pPr>
        <w:tabs>
          <w:tab w:val="left" w:pos="425"/>
        </w:tabs>
        <w:ind w:left="425" w:hanging="425"/>
      </w:pPr>
      <w:rPr>
        <w:rFonts w:hint="default"/>
      </w:rPr>
    </w:lvl>
  </w:abstractNum>
  <w:abstractNum w:abstractNumId="4">
    <w:nsid w:val="EC1D9641"/>
    <w:multiLevelType w:val="singleLevel"/>
    <w:tmpl w:val="EC1D9641"/>
    <w:lvl w:ilvl="0" w:tentative="0">
      <w:start w:val="1"/>
      <w:numFmt w:val="bullet"/>
      <w:lvlText w:val=""/>
      <w:lvlJc w:val="left"/>
      <w:pPr>
        <w:tabs>
          <w:tab w:val="left" w:pos="420"/>
        </w:tabs>
        <w:ind w:left="420" w:leftChars="0" w:hanging="420" w:firstLineChars="0"/>
      </w:pPr>
      <w:rPr>
        <w:rFonts w:hint="default" w:ascii="Wingdings" w:hAnsi="Wingdings"/>
        <w:sz w:val="16"/>
      </w:rPr>
    </w:lvl>
  </w:abstractNum>
  <w:abstractNum w:abstractNumId="5">
    <w:nsid w:val="F26261F0"/>
    <w:multiLevelType w:val="multilevel"/>
    <w:tmpl w:val="F26261F0"/>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6">
    <w:nsid w:val="F4FD57E3"/>
    <w:multiLevelType w:val="singleLevel"/>
    <w:tmpl w:val="F4FD57E3"/>
    <w:lvl w:ilvl="0" w:tentative="0">
      <w:start w:val="1"/>
      <w:numFmt w:val="decimal"/>
      <w:lvlText w:val="%1."/>
      <w:lvlJc w:val="left"/>
      <w:pPr>
        <w:tabs>
          <w:tab w:val="left" w:pos="425"/>
        </w:tabs>
        <w:ind w:left="425" w:hanging="425"/>
      </w:pPr>
      <w:rPr>
        <w:rFonts w:hint="default"/>
      </w:rPr>
    </w:lvl>
  </w:abstractNum>
  <w:abstractNum w:abstractNumId="7">
    <w:nsid w:val="07A62060"/>
    <w:multiLevelType w:val="singleLevel"/>
    <w:tmpl w:val="07A62060"/>
    <w:lvl w:ilvl="0" w:tentative="0">
      <w:start w:val="1"/>
      <w:numFmt w:val="decimal"/>
      <w:lvlText w:val="%1."/>
      <w:lvlJc w:val="left"/>
      <w:pPr>
        <w:tabs>
          <w:tab w:val="left" w:pos="425"/>
        </w:tabs>
        <w:ind w:left="425" w:hanging="425"/>
      </w:pPr>
      <w:rPr>
        <w:rFonts w:hint="default"/>
      </w:rPr>
    </w:lvl>
  </w:abstractNum>
  <w:abstractNum w:abstractNumId="8">
    <w:nsid w:val="1E2349FE"/>
    <w:multiLevelType w:val="multilevel"/>
    <w:tmpl w:val="1E2349FE"/>
    <w:lvl w:ilvl="0" w:tentative="0">
      <w:start w:val="1"/>
      <w:numFmt w:val="decimal"/>
      <w:lvlText w:val="%1."/>
      <w:lvlJc w:val="right"/>
      <w:pPr>
        <w:ind w:left="1080" w:hanging="360"/>
      </w:pPr>
      <w:rPr>
        <w:rFonts w:hint="default" w:ascii="Arial" w:hAnsi="Arial" w:cs="Arial"/>
        <w:sz w:val="24"/>
        <w:szCs w:val="24"/>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230C2F11"/>
    <w:multiLevelType w:val="multilevel"/>
    <w:tmpl w:val="230C2F1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0">
    <w:nsid w:val="30DE69D6"/>
    <w:multiLevelType w:val="singleLevel"/>
    <w:tmpl w:val="30DE69D6"/>
    <w:lvl w:ilvl="0" w:tentative="0">
      <w:start w:val="1"/>
      <w:numFmt w:val="decimal"/>
      <w:lvlText w:val="%1."/>
      <w:lvlJc w:val="left"/>
      <w:pPr>
        <w:tabs>
          <w:tab w:val="left" w:pos="425"/>
        </w:tabs>
        <w:ind w:left="425" w:hanging="425"/>
      </w:pPr>
      <w:rPr>
        <w:rFonts w:hint="default"/>
      </w:rPr>
    </w:lvl>
  </w:abstractNum>
  <w:abstractNum w:abstractNumId="11">
    <w:nsid w:val="3680E799"/>
    <w:multiLevelType w:val="singleLevel"/>
    <w:tmpl w:val="3680E799"/>
    <w:lvl w:ilvl="0" w:tentative="0">
      <w:start w:val="1"/>
      <w:numFmt w:val="decimal"/>
      <w:lvlText w:val="%1."/>
      <w:lvlJc w:val="left"/>
      <w:pPr>
        <w:tabs>
          <w:tab w:val="left" w:pos="425"/>
        </w:tabs>
        <w:ind w:left="425" w:hanging="425"/>
      </w:pPr>
      <w:rPr>
        <w:rFonts w:hint="default"/>
      </w:rPr>
    </w:lvl>
  </w:abstractNum>
  <w:abstractNum w:abstractNumId="12">
    <w:nsid w:val="47E21A96"/>
    <w:multiLevelType w:val="singleLevel"/>
    <w:tmpl w:val="47E21A96"/>
    <w:lvl w:ilvl="0" w:tentative="0">
      <w:start w:val="1"/>
      <w:numFmt w:val="decimal"/>
      <w:lvlText w:val="%1."/>
      <w:lvlJc w:val="left"/>
      <w:pPr>
        <w:tabs>
          <w:tab w:val="left" w:pos="425"/>
        </w:tabs>
        <w:ind w:left="425" w:leftChars="0" w:hanging="425" w:firstLineChars="0"/>
      </w:pPr>
      <w:rPr>
        <w:rFonts w:hint="default"/>
        <w:b w:val="0"/>
        <w:bCs w:val="0"/>
      </w:rPr>
    </w:lvl>
  </w:abstractNum>
  <w:abstractNum w:abstractNumId="13">
    <w:nsid w:val="47EE2DF0"/>
    <w:multiLevelType w:val="singleLevel"/>
    <w:tmpl w:val="47EE2DF0"/>
    <w:lvl w:ilvl="0" w:tentative="0">
      <w:start w:val="1"/>
      <w:numFmt w:val="decimal"/>
      <w:lvlText w:val="%1."/>
      <w:lvlJc w:val="left"/>
      <w:pPr>
        <w:tabs>
          <w:tab w:val="left" w:pos="425"/>
        </w:tabs>
        <w:ind w:left="425" w:hanging="425"/>
      </w:pPr>
      <w:rPr>
        <w:rFonts w:hint="default"/>
      </w:rPr>
    </w:lvl>
  </w:abstractNum>
  <w:abstractNum w:abstractNumId="14">
    <w:nsid w:val="73C041D3"/>
    <w:multiLevelType w:val="multilevel"/>
    <w:tmpl w:val="73C041D3"/>
    <w:lvl w:ilvl="0" w:tentative="0">
      <w:start w:val="1"/>
      <w:numFmt w:val="decimal"/>
      <w:lvlText w:val="%1."/>
      <w:lvlJc w:val="left"/>
      <w:pPr>
        <w:ind w:left="360" w:hanging="360"/>
      </w:pPr>
      <w:rPr>
        <w:rFonts w:hint="default" w:ascii="Arial" w:hAnsi="Arial" w:cs="Arial"/>
        <w:sz w:val="24"/>
        <w:szCs w:val="24"/>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9"/>
  </w:num>
  <w:num w:numId="2">
    <w:abstractNumId w:val="4"/>
  </w:num>
  <w:num w:numId="3">
    <w:abstractNumId w:val="5"/>
  </w:num>
  <w:num w:numId="4">
    <w:abstractNumId w:val="3"/>
  </w:num>
  <w:num w:numId="5">
    <w:abstractNumId w:val="0"/>
  </w:num>
  <w:num w:numId="6">
    <w:abstractNumId w:val="1"/>
  </w:num>
  <w:num w:numId="7">
    <w:abstractNumId w:val="7"/>
  </w:num>
  <w:num w:numId="8">
    <w:abstractNumId w:val="6"/>
  </w:num>
  <w:num w:numId="9">
    <w:abstractNumId w:val="11"/>
  </w:num>
  <w:num w:numId="10">
    <w:abstractNumId w:val="2"/>
  </w:num>
  <w:num w:numId="11">
    <w:abstractNumId w:val="10"/>
  </w:num>
  <w:num w:numId="12">
    <w:abstractNumId w:val="13"/>
  </w:num>
  <w:num w:numId="13">
    <w:abstractNumId w:val="12"/>
  </w:num>
  <w:num w:numId="14">
    <w:abstractNumId w:val="1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02423"/>
    <w:rsid w:val="00172A27"/>
    <w:rsid w:val="00280AAA"/>
    <w:rsid w:val="002A7F52"/>
    <w:rsid w:val="002D5051"/>
    <w:rsid w:val="003846FB"/>
    <w:rsid w:val="003E2A7A"/>
    <w:rsid w:val="00466CE3"/>
    <w:rsid w:val="00544619"/>
    <w:rsid w:val="005E51EE"/>
    <w:rsid w:val="00660DFE"/>
    <w:rsid w:val="006B43D9"/>
    <w:rsid w:val="00714E0B"/>
    <w:rsid w:val="007C30BB"/>
    <w:rsid w:val="00906E20"/>
    <w:rsid w:val="009E7F11"/>
    <w:rsid w:val="009F69B3"/>
    <w:rsid w:val="00A64EA7"/>
    <w:rsid w:val="00B12FC1"/>
    <w:rsid w:val="00B3515B"/>
    <w:rsid w:val="00BA4DCB"/>
    <w:rsid w:val="00C27C6F"/>
    <w:rsid w:val="00CA35F5"/>
    <w:rsid w:val="00D3762B"/>
    <w:rsid w:val="00DF6DB5"/>
    <w:rsid w:val="00E94240"/>
    <w:rsid w:val="00EE6E93"/>
    <w:rsid w:val="00FB60AC"/>
    <w:rsid w:val="00FE7031"/>
    <w:rsid w:val="010E63FF"/>
    <w:rsid w:val="01391BCC"/>
    <w:rsid w:val="01427B49"/>
    <w:rsid w:val="014352EA"/>
    <w:rsid w:val="01513237"/>
    <w:rsid w:val="015667D5"/>
    <w:rsid w:val="01603852"/>
    <w:rsid w:val="019C45B0"/>
    <w:rsid w:val="01AB4BCB"/>
    <w:rsid w:val="01AE4960"/>
    <w:rsid w:val="01BD0368"/>
    <w:rsid w:val="01C26E13"/>
    <w:rsid w:val="01D116E7"/>
    <w:rsid w:val="01D30A58"/>
    <w:rsid w:val="01D9737F"/>
    <w:rsid w:val="01F2533F"/>
    <w:rsid w:val="01F543F4"/>
    <w:rsid w:val="02270E99"/>
    <w:rsid w:val="02312DB7"/>
    <w:rsid w:val="02342C9D"/>
    <w:rsid w:val="02405369"/>
    <w:rsid w:val="02446D9D"/>
    <w:rsid w:val="02464919"/>
    <w:rsid w:val="0271222D"/>
    <w:rsid w:val="027533A3"/>
    <w:rsid w:val="02770620"/>
    <w:rsid w:val="027B1A20"/>
    <w:rsid w:val="029638CF"/>
    <w:rsid w:val="02AC21EF"/>
    <w:rsid w:val="02B80984"/>
    <w:rsid w:val="02D25FB2"/>
    <w:rsid w:val="02D932F5"/>
    <w:rsid w:val="02E071C6"/>
    <w:rsid w:val="02EF12AC"/>
    <w:rsid w:val="031F69BF"/>
    <w:rsid w:val="032D1844"/>
    <w:rsid w:val="034A17C4"/>
    <w:rsid w:val="034B6875"/>
    <w:rsid w:val="03683C27"/>
    <w:rsid w:val="0385061C"/>
    <w:rsid w:val="03931693"/>
    <w:rsid w:val="03A77AA9"/>
    <w:rsid w:val="03A96C0F"/>
    <w:rsid w:val="03B32E69"/>
    <w:rsid w:val="03BA01AE"/>
    <w:rsid w:val="03C66280"/>
    <w:rsid w:val="03D0624F"/>
    <w:rsid w:val="03D85F22"/>
    <w:rsid w:val="03DE5DE4"/>
    <w:rsid w:val="03E235EA"/>
    <w:rsid w:val="04467957"/>
    <w:rsid w:val="04533824"/>
    <w:rsid w:val="04820F7A"/>
    <w:rsid w:val="04937E91"/>
    <w:rsid w:val="04942090"/>
    <w:rsid w:val="04A63508"/>
    <w:rsid w:val="04A732AF"/>
    <w:rsid w:val="04B7227A"/>
    <w:rsid w:val="04EB35DF"/>
    <w:rsid w:val="04F070CF"/>
    <w:rsid w:val="050628BF"/>
    <w:rsid w:val="05306F36"/>
    <w:rsid w:val="053A37BE"/>
    <w:rsid w:val="05482E38"/>
    <w:rsid w:val="05506124"/>
    <w:rsid w:val="05542265"/>
    <w:rsid w:val="05563D80"/>
    <w:rsid w:val="055B4842"/>
    <w:rsid w:val="05810A13"/>
    <w:rsid w:val="05852C9D"/>
    <w:rsid w:val="058E226E"/>
    <w:rsid w:val="05DB217A"/>
    <w:rsid w:val="06193816"/>
    <w:rsid w:val="06420AD1"/>
    <w:rsid w:val="06436553"/>
    <w:rsid w:val="066010E1"/>
    <w:rsid w:val="066A7A2D"/>
    <w:rsid w:val="06A41E8D"/>
    <w:rsid w:val="06B6300F"/>
    <w:rsid w:val="06B71B76"/>
    <w:rsid w:val="06BF391E"/>
    <w:rsid w:val="06EF446D"/>
    <w:rsid w:val="07475E9D"/>
    <w:rsid w:val="074B6C33"/>
    <w:rsid w:val="074E358D"/>
    <w:rsid w:val="075E2523"/>
    <w:rsid w:val="07705CC0"/>
    <w:rsid w:val="077A7FD0"/>
    <w:rsid w:val="077C5356"/>
    <w:rsid w:val="078A20ED"/>
    <w:rsid w:val="079719EC"/>
    <w:rsid w:val="07A73DDE"/>
    <w:rsid w:val="07B7616E"/>
    <w:rsid w:val="07BF09C2"/>
    <w:rsid w:val="07ED4390"/>
    <w:rsid w:val="0837069C"/>
    <w:rsid w:val="083E57ED"/>
    <w:rsid w:val="08686258"/>
    <w:rsid w:val="0879488C"/>
    <w:rsid w:val="08947F41"/>
    <w:rsid w:val="08AA6614"/>
    <w:rsid w:val="08D22927"/>
    <w:rsid w:val="08D77CBD"/>
    <w:rsid w:val="08F97D45"/>
    <w:rsid w:val="09036BB8"/>
    <w:rsid w:val="0906705B"/>
    <w:rsid w:val="091D3349"/>
    <w:rsid w:val="09317E9F"/>
    <w:rsid w:val="094F7360"/>
    <w:rsid w:val="0966617B"/>
    <w:rsid w:val="09990D64"/>
    <w:rsid w:val="09A24CDB"/>
    <w:rsid w:val="09B96EBF"/>
    <w:rsid w:val="09DA57B6"/>
    <w:rsid w:val="09DD383B"/>
    <w:rsid w:val="09F91EBA"/>
    <w:rsid w:val="0A087629"/>
    <w:rsid w:val="0A09040F"/>
    <w:rsid w:val="0A331896"/>
    <w:rsid w:val="0A5C540E"/>
    <w:rsid w:val="0A9A7472"/>
    <w:rsid w:val="0AA97A8C"/>
    <w:rsid w:val="0AB01639"/>
    <w:rsid w:val="0AC95D7B"/>
    <w:rsid w:val="0ACA439B"/>
    <w:rsid w:val="0ADE46E3"/>
    <w:rsid w:val="0AF40E05"/>
    <w:rsid w:val="0AF84155"/>
    <w:rsid w:val="0B10635B"/>
    <w:rsid w:val="0B1C1FC9"/>
    <w:rsid w:val="0B2219F4"/>
    <w:rsid w:val="0B594EF4"/>
    <w:rsid w:val="0B5F0895"/>
    <w:rsid w:val="0B6135D5"/>
    <w:rsid w:val="0B68565E"/>
    <w:rsid w:val="0B713FAA"/>
    <w:rsid w:val="0B9A2898"/>
    <w:rsid w:val="0BC82D81"/>
    <w:rsid w:val="0BDE6804"/>
    <w:rsid w:val="0BE71624"/>
    <w:rsid w:val="0BF22274"/>
    <w:rsid w:val="0C28490B"/>
    <w:rsid w:val="0C290F47"/>
    <w:rsid w:val="0C3E7C81"/>
    <w:rsid w:val="0C4454B8"/>
    <w:rsid w:val="0C4521FF"/>
    <w:rsid w:val="0C4E4FAC"/>
    <w:rsid w:val="0C946333"/>
    <w:rsid w:val="0CA76D65"/>
    <w:rsid w:val="0CA904A4"/>
    <w:rsid w:val="0CBC26C2"/>
    <w:rsid w:val="0CC3023E"/>
    <w:rsid w:val="0CC65F0A"/>
    <w:rsid w:val="0CF550D2"/>
    <w:rsid w:val="0CFC0715"/>
    <w:rsid w:val="0D142104"/>
    <w:rsid w:val="0D2D3085"/>
    <w:rsid w:val="0D3A6AC1"/>
    <w:rsid w:val="0D590D0E"/>
    <w:rsid w:val="0D7C110B"/>
    <w:rsid w:val="0D9F7283"/>
    <w:rsid w:val="0DAA2059"/>
    <w:rsid w:val="0DB5640A"/>
    <w:rsid w:val="0DCF2837"/>
    <w:rsid w:val="0DD653AA"/>
    <w:rsid w:val="0DEE4F52"/>
    <w:rsid w:val="0DF74AC5"/>
    <w:rsid w:val="0DF8227B"/>
    <w:rsid w:val="0E056E0D"/>
    <w:rsid w:val="0E270CC8"/>
    <w:rsid w:val="0E2F0F34"/>
    <w:rsid w:val="0E65473E"/>
    <w:rsid w:val="0EB760BA"/>
    <w:rsid w:val="0EC82A4F"/>
    <w:rsid w:val="0EDA7778"/>
    <w:rsid w:val="0F0B0F3A"/>
    <w:rsid w:val="0F0B4EC7"/>
    <w:rsid w:val="0F0F45FB"/>
    <w:rsid w:val="0F1727CE"/>
    <w:rsid w:val="0F8F3712"/>
    <w:rsid w:val="0F9070A2"/>
    <w:rsid w:val="0FA24FFD"/>
    <w:rsid w:val="0FA770E3"/>
    <w:rsid w:val="0FB27490"/>
    <w:rsid w:val="0FBC144A"/>
    <w:rsid w:val="0FC96E82"/>
    <w:rsid w:val="0FCE2782"/>
    <w:rsid w:val="0FD24C1A"/>
    <w:rsid w:val="0FDE2597"/>
    <w:rsid w:val="10054738"/>
    <w:rsid w:val="1046543F"/>
    <w:rsid w:val="10560F5C"/>
    <w:rsid w:val="105D7A63"/>
    <w:rsid w:val="10621B69"/>
    <w:rsid w:val="107934BE"/>
    <w:rsid w:val="108255E4"/>
    <w:rsid w:val="1091203B"/>
    <w:rsid w:val="10A100D7"/>
    <w:rsid w:val="10A731E2"/>
    <w:rsid w:val="10B3191E"/>
    <w:rsid w:val="10E47169"/>
    <w:rsid w:val="11023C58"/>
    <w:rsid w:val="11105E87"/>
    <w:rsid w:val="11211D8B"/>
    <w:rsid w:val="112D768C"/>
    <w:rsid w:val="11440531"/>
    <w:rsid w:val="115D3D0D"/>
    <w:rsid w:val="117C54BB"/>
    <w:rsid w:val="118925D3"/>
    <w:rsid w:val="11A20EA4"/>
    <w:rsid w:val="11CD7844"/>
    <w:rsid w:val="11DB0D58"/>
    <w:rsid w:val="11E33946"/>
    <w:rsid w:val="11E9006E"/>
    <w:rsid w:val="11E95A95"/>
    <w:rsid w:val="11EC0FF2"/>
    <w:rsid w:val="11ED2603"/>
    <w:rsid w:val="120C7329"/>
    <w:rsid w:val="122C565F"/>
    <w:rsid w:val="129D4699"/>
    <w:rsid w:val="12BA2945"/>
    <w:rsid w:val="12C679B7"/>
    <w:rsid w:val="12E4700C"/>
    <w:rsid w:val="12E637E8"/>
    <w:rsid w:val="12FA7086"/>
    <w:rsid w:val="130B144A"/>
    <w:rsid w:val="132248F2"/>
    <w:rsid w:val="133502A3"/>
    <w:rsid w:val="13470BA5"/>
    <w:rsid w:val="13595D49"/>
    <w:rsid w:val="13611742"/>
    <w:rsid w:val="13673D62"/>
    <w:rsid w:val="137E10A1"/>
    <w:rsid w:val="138068A6"/>
    <w:rsid w:val="1382238D"/>
    <w:rsid w:val="139D6D90"/>
    <w:rsid w:val="13A20621"/>
    <w:rsid w:val="13B55CE5"/>
    <w:rsid w:val="13C0684A"/>
    <w:rsid w:val="13C1002D"/>
    <w:rsid w:val="13C90583"/>
    <w:rsid w:val="13CA2D47"/>
    <w:rsid w:val="13D12AB5"/>
    <w:rsid w:val="13D7569A"/>
    <w:rsid w:val="13E74AAB"/>
    <w:rsid w:val="13EC783E"/>
    <w:rsid w:val="14001301"/>
    <w:rsid w:val="1425541A"/>
    <w:rsid w:val="142B01A7"/>
    <w:rsid w:val="1441532F"/>
    <w:rsid w:val="144C30DB"/>
    <w:rsid w:val="144D675B"/>
    <w:rsid w:val="14742349"/>
    <w:rsid w:val="14794EA4"/>
    <w:rsid w:val="147B03A7"/>
    <w:rsid w:val="14A70C4F"/>
    <w:rsid w:val="14AE262C"/>
    <w:rsid w:val="14C10B1B"/>
    <w:rsid w:val="14D8200E"/>
    <w:rsid w:val="14E15B41"/>
    <w:rsid w:val="14F32338"/>
    <w:rsid w:val="152435FA"/>
    <w:rsid w:val="152E36CE"/>
    <w:rsid w:val="152E69C9"/>
    <w:rsid w:val="154A2FFE"/>
    <w:rsid w:val="154F3C02"/>
    <w:rsid w:val="155305D3"/>
    <w:rsid w:val="15684E64"/>
    <w:rsid w:val="156C31B3"/>
    <w:rsid w:val="157466D4"/>
    <w:rsid w:val="157A444C"/>
    <w:rsid w:val="158429F3"/>
    <w:rsid w:val="158D6F6A"/>
    <w:rsid w:val="15920AE5"/>
    <w:rsid w:val="15954377"/>
    <w:rsid w:val="15AD428D"/>
    <w:rsid w:val="15DE21ED"/>
    <w:rsid w:val="15EF0FCE"/>
    <w:rsid w:val="16006CE5"/>
    <w:rsid w:val="160D6064"/>
    <w:rsid w:val="16232CE1"/>
    <w:rsid w:val="163A2906"/>
    <w:rsid w:val="164D66E9"/>
    <w:rsid w:val="164E5536"/>
    <w:rsid w:val="166B30D5"/>
    <w:rsid w:val="16773093"/>
    <w:rsid w:val="167D4114"/>
    <w:rsid w:val="168C0D00"/>
    <w:rsid w:val="16937B23"/>
    <w:rsid w:val="16B07631"/>
    <w:rsid w:val="16B35B03"/>
    <w:rsid w:val="170532D4"/>
    <w:rsid w:val="170B09D2"/>
    <w:rsid w:val="17411FFC"/>
    <w:rsid w:val="17461B3F"/>
    <w:rsid w:val="175539DB"/>
    <w:rsid w:val="17710405"/>
    <w:rsid w:val="17787D90"/>
    <w:rsid w:val="178A2532"/>
    <w:rsid w:val="178C0F21"/>
    <w:rsid w:val="178D4A20"/>
    <w:rsid w:val="179F1F87"/>
    <w:rsid w:val="17BA453C"/>
    <w:rsid w:val="17CD529B"/>
    <w:rsid w:val="17DE7734"/>
    <w:rsid w:val="18240AD0"/>
    <w:rsid w:val="18361447"/>
    <w:rsid w:val="18363646"/>
    <w:rsid w:val="183E0D7B"/>
    <w:rsid w:val="18593018"/>
    <w:rsid w:val="185F0153"/>
    <w:rsid w:val="188D4054"/>
    <w:rsid w:val="18931DB1"/>
    <w:rsid w:val="18A85F03"/>
    <w:rsid w:val="18BE4823"/>
    <w:rsid w:val="18E0605D"/>
    <w:rsid w:val="190D36A9"/>
    <w:rsid w:val="19107A82"/>
    <w:rsid w:val="191266B9"/>
    <w:rsid w:val="19921569"/>
    <w:rsid w:val="19974659"/>
    <w:rsid w:val="19C608D9"/>
    <w:rsid w:val="19CF78F8"/>
    <w:rsid w:val="19E5357C"/>
    <w:rsid w:val="19FF42CC"/>
    <w:rsid w:val="1A201C9A"/>
    <w:rsid w:val="1A49562F"/>
    <w:rsid w:val="1A4A2310"/>
    <w:rsid w:val="1A4D5DCF"/>
    <w:rsid w:val="1A8F1C2D"/>
    <w:rsid w:val="1A9234A5"/>
    <w:rsid w:val="1AA32FFA"/>
    <w:rsid w:val="1AAA551E"/>
    <w:rsid w:val="1AAD2B0B"/>
    <w:rsid w:val="1AB331BF"/>
    <w:rsid w:val="1ADB1696"/>
    <w:rsid w:val="1ADC0FE4"/>
    <w:rsid w:val="1AF63307"/>
    <w:rsid w:val="1B1B2F00"/>
    <w:rsid w:val="1B6F7EB8"/>
    <w:rsid w:val="1B855F87"/>
    <w:rsid w:val="1B8A20C1"/>
    <w:rsid w:val="1B8D49C2"/>
    <w:rsid w:val="1B936B03"/>
    <w:rsid w:val="1BAA554D"/>
    <w:rsid w:val="1BC81BA8"/>
    <w:rsid w:val="1BEC025E"/>
    <w:rsid w:val="1BEC2B04"/>
    <w:rsid w:val="1BF3728C"/>
    <w:rsid w:val="1C171918"/>
    <w:rsid w:val="1C230EAA"/>
    <w:rsid w:val="1C5C1864"/>
    <w:rsid w:val="1C5D07A7"/>
    <w:rsid w:val="1C5F7094"/>
    <w:rsid w:val="1C7A5BA8"/>
    <w:rsid w:val="1C880471"/>
    <w:rsid w:val="1C8B456C"/>
    <w:rsid w:val="1CAA6093"/>
    <w:rsid w:val="1CB47B1D"/>
    <w:rsid w:val="1CD351BD"/>
    <w:rsid w:val="1CD51B5E"/>
    <w:rsid w:val="1CEE3304"/>
    <w:rsid w:val="1CF32A33"/>
    <w:rsid w:val="1CF61860"/>
    <w:rsid w:val="1CFA36F0"/>
    <w:rsid w:val="1D0700F4"/>
    <w:rsid w:val="1D0F70BC"/>
    <w:rsid w:val="1D302705"/>
    <w:rsid w:val="1D31210E"/>
    <w:rsid w:val="1D804DF1"/>
    <w:rsid w:val="1DAE2237"/>
    <w:rsid w:val="1DB444D0"/>
    <w:rsid w:val="1DC91D6E"/>
    <w:rsid w:val="1DD66F7B"/>
    <w:rsid w:val="1DF13429"/>
    <w:rsid w:val="1E085B86"/>
    <w:rsid w:val="1E170446"/>
    <w:rsid w:val="1E2B5411"/>
    <w:rsid w:val="1E2E373A"/>
    <w:rsid w:val="1E2E7514"/>
    <w:rsid w:val="1E3435B7"/>
    <w:rsid w:val="1E3E1A6B"/>
    <w:rsid w:val="1E4800BE"/>
    <w:rsid w:val="1E4D6279"/>
    <w:rsid w:val="1E5F7CE3"/>
    <w:rsid w:val="1E796AFF"/>
    <w:rsid w:val="1E941354"/>
    <w:rsid w:val="1ED0129B"/>
    <w:rsid w:val="1F0762F4"/>
    <w:rsid w:val="1F1510DD"/>
    <w:rsid w:val="1F316427"/>
    <w:rsid w:val="1F3879C6"/>
    <w:rsid w:val="1F400656"/>
    <w:rsid w:val="1F454ADD"/>
    <w:rsid w:val="1F4A0F65"/>
    <w:rsid w:val="1F734328"/>
    <w:rsid w:val="1F750E45"/>
    <w:rsid w:val="1F76584A"/>
    <w:rsid w:val="1F89791E"/>
    <w:rsid w:val="1F9522DE"/>
    <w:rsid w:val="1F956CDA"/>
    <w:rsid w:val="1F9F6836"/>
    <w:rsid w:val="1FA64E6F"/>
    <w:rsid w:val="1FBF69A5"/>
    <w:rsid w:val="1FC31B28"/>
    <w:rsid w:val="1FDC04D4"/>
    <w:rsid w:val="1FED310C"/>
    <w:rsid w:val="20054B47"/>
    <w:rsid w:val="200B43AD"/>
    <w:rsid w:val="201C1D9C"/>
    <w:rsid w:val="20244CAA"/>
    <w:rsid w:val="202D069D"/>
    <w:rsid w:val="205D3640"/>
    <w:rsid w:val="20695B39"/>
    <w:rsid w:val="206B7904"/>
    <w:rsid w:val="20755A93"/>
    <w:rsid w:val="20844BDD"/>
    <w:rsid w:val="208C6FF3"/>
    <w:rsid w:val="20906787"/>
    <w:rsid w:val="20A9632F"/>
    <w:rsid w:val="20AC108E"/>
    <w:rsid w:val="20AE4FA9"/>
    <w:rsid w:val="20DC37EC"/>
    <w:rsid w:val="20EC3644"/>
    <w:rsid w:val="20EE2229"/>
    <w:rsid w:val="214D162F"/>
    <w:rsid w:val="21914FFE"/>
    <w:rsid w:val="219A172E"/>
    <w:rsid w:val="219D5F36"/>
    <w:rsid w:val="219F422D"/>
    <w:rsid w:val="21A37E92"/>
    <w:rsid w:val="21E7182E"/>
    <w:rsid w:val="21FA2A4D"/>
    <w:rsid w:val="22487958"/>
    <w:rsid w:val="224C3750"/>
    <w:rsid w:val="226520FC"/>
    <w:rsid w:val="22861C04"/>
    <w:rsid w:val="22C16988"/>
    <w:rsid w:val="22D8243B"/>
    <w:rsid w:val="22E917D7"/>
    <w:rsid w:val="23181B9F"/>
    <w:rsid w:val="232F010D"/>
    <w:rsid w:val="234F4175"/>
    <w:rsid w:val="236E03B0"/>
    <w:rsid w:val="23921869"/>
    <w:rsid w:val="23A87290"/>
    <w:rsid w:val="23B607A4"/>
    <w:rsid w:val="23D82E4D"/>
    <w:rsid w:val="23E03EDE"/>
    <w:rsid w:val="23E375C9"/>
    <w:rsid w:val="242414EB"/>
    <w:rsid w:val="24603079"/>
    <w:rsid w:val="247503DE"/>
    <w:rsid w:val="24932711"/>
    <w:rsid w:val="249E313C"/>
    <w:rsid w:val="24A041E7"/>
    <w:rsid w:val="24A80F28"/>
    <w:rsid w:val="24AB1F34"/>
    <w:rsid w:val="24BD32FF"/>
    <w:rsid w:val="24C83543"/>
    <w:rsid w:val="24DA0FDE"/>
    <w:rsid w:val="24F920B5"/>
    <w:rsid w:val="251406E0"/>
    <w:rsid w:val="2547067A"/>
    <w:rsid w:val="255911D5"/>
    <w:rsid w:val="25777841"/>
    <w:rsid w:val="25AE2CC2"/>
    <w:rsid w:val="25B608DD"/>
    <w:rsid w:val="25D2776C"/>
    <w:rsid w:val="25D71AA3"/>
    <w:rsid w:val="26105100"/>
    <w:rsid w:val="26285681"/>
    <w:rsid w:val="262D567C"/>
    <w:rsid w:val="26331224"/>
    <w:rsid w:val="264116F4"/>
    <w:rsid w:val="264D430D"/>
    <w:rsid w:val="266A1AC6"/>
    <w:rsid w:val="26804DAC"/>
    <w:rsid w:val="269B2AE6"/>
    <w:rsid w:val="26A25426"/>
    <w:rsid w:val="26C2587B"/>
    <w:rsid w:val="26CE327A"/>
    <w:rsid w:val="26D0553E"/>
    <w:rsid w:val="26E967AC"/>
    <w:rsid w:val="26EE471E"/>
    <w:rsid w:val="26F070CD"/>
    <w:rsid w:val="26F21066"/>
    <w:rsid w:val="270F12F9"/>
    <w:rsid w:val="27260F9D"/>
    <w:rsid w:val="27351DD4"/>
    <w:rsid w:val="274A196C"/>
    <w:rsid w:val="27736763"/>
    <w:rsid w:val="277D57C4"/>
    <w:rsid w:val="27921208"/>
    <w:rsid w:val="27BB513C"/>
    <w:rsid w:val="27CA19AB"/>
    <w:rsid w:val="27CB31D8"/>
    <w:rsid w:val="27ED7569"/>
    <w:rsid w:val="27F232D9"/>
    <w:rsid w:val="280C629D"/>
    <w:rsid w:val="280E53E1"/>
    <w:rsid w:val="282A6A75"/>
    <w:rsid w:val="28602FA0"/>
    <w:rsid w:val="286C66E5"/>
    <w:rsid w:val="28821682"/>
    <w:rsid w:val="289E78B0"/>
    <w:rsid w:val="291118CF"/>
    <w:rsid w:val="291256ED"/>
    <w:rsid w:val="291908FB"/>
    <w:rsid w:val="297A61A4"/>
    <w:rsid w:val="298A44FB"/>
    <w:rsid w:val="29A302A6"/>
    <w:rsid w:val="29B01DC7"/>
    <w:rsid w:val="29C3012F"/>
    <w:rsid w:val="29EB14FF"/>
    <w:rsid w:val="2A056EC7"/>
    <w:rsid w:val="2A1C1423"/>
    <w:rsid w:val="2A293431"/>
    <w:rsid w:val="2A3000C3"/>
    <w:rsid w:val="2A517816"/>
    <w:rsid w:val="2A783D3B"/>
    <w:rsid w:val="2A7D01C3"/>
    <w:rsid w:val="2A894020"/>
    <w:rsid w:val="2AD41FF3"/>
    <w:rsid w:val="2AE5754B"/>
    <w:rsid w:val="2AE6612C"/>
    <w:rsid w:val="2AF83A7A"/>
    <w:rsid w:val="2B0B6632"/>
    <w:rsid w:val="2B102FB5"/>
    <w:rsid w:val="2B20148E"/>
    <w:rsid w:val="2B26699D"/>
    <w:rsid w:val="2B3E27FF"/>
    <w:rsid w:val="2B441FBB"/>
    <w:rsid w:val="2B511820"/>
    <w:rsid w:val="2B95320E"/>
    <w:rsid w:val="2B995497"/>
    <w:rsid w:val="2BB36041"/>
    <w:rsid w:val="2BBB564C"/>
    <w:rsid w:val="2BBB7B12"/>
    <w:rsid w:val="2BCF4FA5"/>
    <w:rsid w:val="2BFC3EB7"/>
    <w:rsid w:val="2C241569"/>
    <w:rsid w:val="2C4C79D4"/>
    <w:rsid w:val="2C634B60"/>
    <w:rsid w:val="2C6C0D60"/>
    <w:rsid w:val="2C896723"/>
    <w:rsid w:val="2C8D0BE4"/>
    <w:rsid w:val="2CA109CD"/>
    <w:rsid w:val="2CBA5AE4"/>
    <w:rsid w:val="2CC5245E"/>
    <w:rsid w:val="2CF77B12"/>
    <w:rsid w:val="2D1265F1"/>
    <w:rsid w:val="2D17028E"/>
    <w:rsid w:val="2D4973DC"/>
    <w:rsid w:val="2D4A03B6"/>
    <w:rsid w:val="2D5708F0"/>
    <w:rsid w:val="2D7A4328"/>
    <w:rsid w:val="2DA354EC"/>
    <w:rsid w:val="2DAA2ECE"/>
    <w:rsid w:val="2DAD167F"/>
    <w:rsid w:val="2DC72992"/>
    <w:rsid w:val="2DDF27ED"/>
    <w:rsid w:val="2DE728BD"/>
    <w:rsid w:val="2DF82009"/>
    <w:rsid w:val="2E3F0BEE"/>
    <w:rsid w:val="2E4D5985"/>
    <w:rsid w:val="2E5029BA"/>
    <w:rsid w:val="2E5E58CE"/>
    <w:rsid w:val="2E6C19C3"/>
    <w:rsid w:val="2E733D57"/>
    <w:rsid w:val="2E8723BB"/>
    <w:rsid w:val="2E955F32"/>
    <w:rsid w:val="2EBE6F3E"/>
    <w:rsid w:val="2EC9008C"/>
    <w:rsid w:val="2ECC5813"/>
    <w:rsid w:val="2ECF0F6B"/>
    <w:rsid w:val="2EEB5FA1"/>
    <w:rsid w:val="2EF316AB"/>
    <w:rsid w:val="2EF41045"/>
    <w:rsid w:val="2F182039"/>
    <w:rsid w:val="2F1E6425"/>
    <w:rsid w:val="2F3C780C"/>
    <w:rsid w:val="2F3D7B25"/>
    <w:rsid w:val="2F8D058E"/>
    <w:rsid w:val="2FA42A1A"/>
    <w:rsid w:val="2FDD090C"/>
    <w:rsid w:val="2FEE59E3"/>
    <w:rsid w:val="30103067"/>
    <w:rsid w:val="30216B85"/>
    <w:rsid w:val="303A1CAD"/>
    <w:rsid w:val="30427ED6"/>
    <w:rsid w:val="3057125D"/>
    <w:rsid w:val="306927FC"/>
    <w:rsid w:val="306F61F6"/>
    <w:rsid w:val="30B02686"/>
    <w:rsid w:val="30D034A6"/>
    <w:rsid w:val="30E468C3"/>
    <w:rsid w:val="30EC44FB"/>
    <w:rsid w:val="31093C56"/>
    <w:rsid w:val="310D43D5"/>
    <w:rsid w:val="310D6062"/>
    <w:rsid w:val="314E4ECB"/>
    <w:rsid w:val="317768E2"/>
    <w:rsid w:val="318C37F7"/>
    <w:rsid w:val="31B403F8"/>
    <w:rsid w:val="31B6681B"/>
    <w:rsid w:val="31DF7F05"/>
    <w:rsid w:val="31EE5438"/>
    <w:rsid w:val="31FD161E"/>
    <w:rsid w:val="320B79AA"/>
    <w:rsid w:val="320D762A"/>
    <w:rsid w:val="321F2046"/>
    <w:rsid w:val="32245BBB"/>
    <w:rsid w:val="32366270"/>
    <w:rsid w:val="325C64B0"/>
    <w:rsid w:val="32705150"/>
    <w:rsid w:val="32786CD9"/>
    <w:rsid w:val="327E4466"/>
    <w:rsid w:val="328F4DFA"/>
    <w:rsid w:val="32BA0A47"/>
    <w:rsid w:val="32BD5AB9"/>
    <w:rsid w:val="32C5265C"/>
    <w:rsid w:val="32CC3911"/>
    <w:rsid w:val="32D22D14"/>
    <w:rsid w:val="32DE5784"/>
    <w:rsid w:val="32E135CC"/>
    <w:rsid w:val="32E64503"/>
    <w:rsid w:val="32E745D8"/>
    <w:rsid w:val="32ED7F9D"/>
    <w:rsid w:val="32FF4BAB"/>
    <w:rsid w:val="330368BD"/>
    <w:rsid w:val="33157E5C"/>
    <w:rsid w:val="333F4524"/>
    <w:rsid w:val="334B2535"/>
    <w:rsid w:val="334E12BB"/>
    <w:rsid w:val="33681E65"/>
    <w:rsid w:val="337558F7"/>
    <w:rsid w:val="33760291"/>
    <w:rsid w:val="339A5118"/>
    <w:rsid w:val="33AE63BF"/>
    <w:rsid w:val="33B83428"/>
    <w:rsid w:val="33D00AD6"/>
    <w:rsid w:val="33D8341D"/>
    <w:rsid w:val="33E42BC9"/>
    <w:rsid w:val="33EE55C1"/>
    <w:rsid w:val="3405025A"/>
    <w:rsid w:val="341262BD"/>
    <w:rsid w:val="342C234B"/>
    <w:rsid w:val="3468528B"/>
    <w:rsid w:val="346F0BD7"/>
    <w:rsid w:val="34782D16"/>
    <w:rsid w:val="34D57E3D"/>
    <w:rsid w:val="34D9127C"/>
    <w:rsid w:val="34E64F28"/>
    <w:rsid w:val="352D7CE9"/>
    <w:rsid w:val="356749D7"/>
    <w:rsid w:val="358D75EC"/>
    <w:rsid w:val="358F726C"/>
    <w:rsid w:val="35BB7D5B"/>
    <w:rsid w:val="35DA409D"/>
    <w:rsid w:val="35EE2B08"/>
    <w:rsid w:val="35F568D4"/>
    <w:rsid w:val="36055A2B"/>
    <w:rsid w:val="36515A73"/>
    <w:rsid w:val="36595A3B"/>
    <w:rsid w:val="36683BD2"/>
    <w:rsid w:val="36744066"/>
    <w:rsid w:val="36784823"/>
    <w:rsid w:val="36856900"/>
    <w:rsid w:val="36982E1D"/>
    <w:rsid w:val="369977F4"/>
    <w:rsid w:val="369F70A9"/>
    <w:rsid w:val="36B54AD0"/>
    <w:rsid w:val="36BE5BE6"/>
    <w:rsid w:val="36CB4A75"/>
    <w:rsid w:val="37027B25"/>
    <w:rsid w:val="371E0226"/>
    <w:rsid w:val="372B2510"/>
    <w:rsid w:val="374C2A45"/>
    <w:rsid w:val="37537E51"/>
    <w:rsid w:val="37731D7E"/>
    <w:rsid w:val="37794697"/>
    <w:rsid w:val="37803D5B"/>
    <w:rsid w:val="378E47B3"/>
    <w:rsid w:val="379951DF"/>
    <w:rsid w:val="37BF3796"/>
    <w:rsid w:val="37CB5D1A"/>
    <w:rsid w:val="37E44F65"/>
    <w:rsid w:val="37E4590A"/>
    <w:rsid w:val="381E090C"/>
    <w:rsid w:val="382805C6"/>
    <w:rsid w:val="382E3037"/>
    <w:rsid w:val="3850191F"/>
    <w:rsid w:val="38755794"/>
    <w:rsid w:val="38764AE9"/>
    <w:rsid w:val="38971BA5"/>
    <w:rsid w:val="38A217AC"/>
    <w:rsid w:val="38AA4CFF"/>
    <w:rsid w:val="38DE02BF"/>
    <w:rsid w:val="39224BC9"/>
    <w:rsid w:val="392F7762"/>
    <w:rsid w:val="394D5BFB"/>
    <w:rsid w:val="39503762"/>
    <w:rsid w:val="39692DBF"/>
    <w:rsid w:val="39793059"/>
    <w:rsid w:val="3992237E"/>
    <w:rsid w:val="39957106"/>
    <w:rsid w:val="39AE222F"/>
    <w:rsid w:val="39BF5D4C"/>
    <w:rsid w:val="39D03A68"/>
    <w:rsid w:val="39D114EA"/>
    <w:rsid w:val="39EA2324"/>
    <w:rsid w:val="3A0A74CD"/>
    <w:rsid w:val="3A0C25C8"/>
    <w:rsid w:val="3A3010EE"/>
    <w:rsid w:val="3A391D92"/>
    <w:rsid w:val="3A3C1562"/>
    <w:rsid w:val="3A4E3149"/>
    <w:rsid w:val="3A943019"/>
    <w:rsid w:val="3AA85F85"/>
    <w:rsid w:val="3AC269EF"/>
    <w:rsid w:val="3AFB7CD2"/>
    <w:rsid w:val="3B00415A"/>
    <w:rsid w:val="3B0911E6"/>
    <w:rsid w:val="3B094A6A"/>
    <w:rsid w:val="3B2C04A1"/>
    <w:rsid w:val="3B310560"/>
    <w:rsid w:val="3B340210"/>
    <w:rsid w:val="3B3F03A7"/>
    <w:rsid w:val="3B4C2CFE"/>
    <w:rsid w:val="3B77509E"/>
    <w:rsid w:val="3B7F5A64"/>
    <w:rsid w:val="3BA124B2"/>
    <w:rsid w:val="3BA92968"/>
    <w:rsid w:val="3BF92647"/>
    <w:rsid w:val="3BFA4A01"/>
    <w:rsid w:val="3C0F1D99"/>
    <w:rsid w:val="3C2C0044"/>
    <w:rsid w:val="3C8D6DE4"/>
    <w:rsid w:val="3C8E55CD"/>
    <w:rsid w:val="3C907D69"/>
    <w:rsid w:val="3CA40ADB"/>
    <w:rsid w:val="3CE1581D"/>
    <w:rsid w:val="3D1F0EF8"/>
    <w:rsid w:val="3D40210B"/>
    <w:rsid w:val="3D4D2FB6"/>
    <w:rsid w:val="3D762FCA"/>
    <w:rsid w:val="3D7A6E34"/>
    <w:rsid w:val="3D7B7EFF"/>
    <w:rsid w:val="3D8335D9"/>
    <w:rsid w:val="3D9C2C38"/>
    <w:rsid w:val="3DBC1E2F"/>
    <w:rsid w:val="3DCB426D"/>
    <w:rsid w:val="3DD903AE"/>
    <w:rsid w:val="3DE12302"/>
    <w:rsid w:val="3DE64654"/>
    <w:rsid w:val="3E1D5F8D"/>
    <w:rsid w:val="3E2F274E"/>
    <w:rsid w:val="3E3100AD"/>
    <w:rsid w:val="3E355162"/>
    <w:rsid w:val="3E422497"/>
    <w:rsid w:val="3E630F69"/>
    <w:rsid w:val="3E7A310C"/>
    <w:rsid w:val="3EED5F61"/>
    <w:rsid w:val="3EF55069"/>
    <w:rsid w:val="3F002EA9"/>
    <w:rsid w:val="3F0C5EFE"/>
    <w:rsid w:val="3F180829"/>
    <w:rsid w:val="3F180DE6"/>
    <w:rsid w:val="3F3A0C50"/>
    <w:rsid w:val="3F46155B"/>
    <w:rsid w:val="3F52215D"/>
    <w:rsid w:val="3F68018A"/>
    <w:rsid w:val="3F8548C3"/>
    <w:rsid w:val="3F9D4AD8"/>
    <w:rsid w:val="3FA85D7D"/>
    <w:rsid w:val="3FAC40E1"/>
    <w:rsid w:val="3FC73BB0"/>
    <w:rsid w:val="3FD768CC"/>
    <w:rsid w:val="3FE275A9"/>
    <w:rsid w:val="3FEE42F3"/>
    <w:rsid w:val="40004FD0"/>
    <w:rsid w:val="4031025F"/>
    <w:rsid w:val="404A5FCE"/>
    <w:rsid w:val="40674EB6"/>
    <w:rsid w:val="40802F5B"/>
    <w:rsid w:val="408B3DF1"/>
    <w:rsid w:val="4091629B"/>
    <w:rsid w:val="409B1E8D"/>
    <w:rsid w:val="40AF5761"/>
    <w:rsid w:val="40BC5C45"/>
    <w:rsid w:val="411C5B20"/>
    <w:rsid w:val="412E6E7D"/>
    <w:rsid w:val="41856FE0"/>
    <w:rsid w:val="41876524"/>
    <w:rsid w:val="418C0C13"/>
    <w:rsid w:val="41A2478F"/>
    <w:rsid w:val="41B71BDF"/>
    <w:rsid w:val="41BD3895"/>
    <w:rsid w:val="41EB272D"/>
    <w:rsid w:val="41FE0FD9"/>
    <w:rsid w:val="420204DA"/>
    <w:rsid w:val="42673AEB"/>
    <w:rsid w:val="428740A7"/>
    <w:rsid w:val="428913D0"/>
    <w:rsid w:val="429136BE"/>
    <w:rsid w:val="42C2426D"/>
    <w:rsid w:val="42C4601A"/>
    <w:rsid w:val="42CC2584"/>
    <w:rsid w:val="42D11058"/>
    <w:rsid w:val="42DF21DA"/>
    <w:rsid w:val="42ED5B59"/>
    <w:rsid w:val="430D2A4A"/>
    <w:rsid w:val="430F1F12"/>
    <w:rsid w:val="4317479F"/>
    <w:rsid w:val="43372AD6"/>
    <w:rsid w:val="433F5964"/>
    <w:rsid w:val="43423065"/>
    <w:rsid w:val="434C1AA4"/>
    <w:rsid w:val="43565589"/>
    <w:rsid w:val="43706133"/>
    <w:rsid w:val="43714348"/>
    <w:rsid w:val="438C2C7F"/>
    <w:rsid w:val="43921903"/>
    <w:rsid w:val="43B6133E"/>
    <w:rsid w:val="43B86931"/>
    <w:rsid w:val="43CC6427"/>
    <w:rsid w:val="43CD22E6"/>
    <w:rsid w:val="43FF2880"/>
    <w:rsid w:val="44326F2F"/>
    <w:rsid w:val="44513222"/>
    <w:rsid w:val="4452777B"/>
    <w:rsid w:val="448C4B00"/>
    <w:rsid w:val="44A4522B"/>
    <w:rsid w:val="44B658ED"/>
    <w:rsid w:val="44BC28D1"/>
    <w:rsid w:val="44D53923"/>
    <w:rsid w:val="44E930D7"/>
    <w:rsid w:val="44EA599F"/>
    <w:rsid w:val="45012526"/>
    <w:rsid w:val="45047B71"/>
    <w:rsid w:val="45290D07"/>
    <w:rsid w:val="453112D1"/>
    <w:rsid w:val="45446529"/>
    <w:rsid w:val="454E1E40"/>
    <w:rsid w:val="455F18E9"/>
    <w:rsid w:val="45824C19"/>
    <w:rsid w:val="458C735D"/>
    <w:rsid w:val="45A13E49"/>
    <w:rsid w:val="45A8458E"/>
    <w:rsid w:val="45BA6F71"/>
    <w:rsid w:val="45D43029"/>
    <w:rsid w:val="45FA2EC9"/>
    <w:rsid w:val="460F600C"/>
    <w:rsid w:val="46205A1C"/>
    <w:rsid w:val="464D4CA7"/>
    <w:rsid w:val="464E5266"/>
    <w:rsid w:val="46521A6E"/>
    <w:rsid w:val="46540335"/>
    <w:rsid w:val="46573963"/>
    <w:rsid w:val="465B237E"/>
    <w:rsid w:val="46693AFD"/>
    <w:rsid w:val="466A25CA"/>
    <w:rsid w:val="467749BB"/>
    <w:rsid w:val="468A27EA"/>
    <w:rsid w:val="468A6F83"/>
    <w:rsid w:val="46A26BC0"/>
    <w:rsid w:val="46A752A0"/>
    <w:rsid w:val="46B27509"/>
    <w:rsid w:val="46C929B2"/>
    <w:rsid w:val="46C942FE"/>
    <w:rsid w:val="46E84712"/>
    <w:rsid w:val="470102CD"/>
    <w:rsid w:val="47366574"/>
    <w:rsid w:val="473B2C4B"/>
    <w:rsid w:val="473C3BF8"/>
    <w:rsid w:val="473E4B6F"/>
    <w:rsid w:val="47636878"/>
    <w:rsid w:val="476624BB"/>
    <w:rsid w:val="477538E1"/>
    <w:rsid w:val="47955267"/>
    <w:rsid w:val="47A145D7"/>
    <w:rsid w:val="47A835DF"/>
    <w:rsid w:val="47B06146"/>
    <w:rsid w:val="47C27346"/>
    <w:rsid w:val="47F068A5"/>
    <w:rsid w:val="47F6431D"/>
    <w:rsid w:val="47FA65A7"/>
    <w:rsid w:val="47FD752B"/>
    <w:rsid w:val="48016FAE"/>
    <w:rsid w:val="480459C4"/>
    <w:rsid w:val="480C42C3"/>
    <w:rsid w:val="481E001C"/>
    <w:rsid w:val="48223208"/>
    <w:rsid w:val="4837520C"/>
    <w:rsid w:val="486017CE"/>
    <w:rsid w:val="487F3EB8"/>
    <w:rsid w:val="48873078"/>
    <w:rsid w:val="488D539D"/>
    <w:rsid w:val="48906A9A"/>
    <w:rsid w:val="48970623"/>
    <w:rsid w:val="489D5643"/>
    <w:rsid w:val="48A37CB9"/>
    <w:rsid w:val="48DB2931"/>
    <w:rsid w:val="48F358C1"/>
    <w:rsid w:val="48F9171C"/>
    <w:rsid w:val="491633B3"/>
    <w:rsid w:val="491834FB"/>
    <w:rsid w:val="49263552"/>
    <w:rsid w:val="49303445"/>
    <w:rsid w:val="49377A62"/>
    <w:rsid w:val="4939604D"/>
    <w:rsid w:val="493D6E60"/>
    <w:rsid w:val="493F7B37"/>
    <w:rsid w:val="4947335D"/>
    <w:rsid w:val="495745A9"/>
    <w:rsid w:val="49596232"/>
    <w:rsid w:val="495B1666"/>
    <w:rsid w:val="496501BE"/>
    <w:rsid w:val="49877032"/>
    <w:rsid w:val="49A12AC4"/>
    <w:rsid w:val="49A452DD"/>
    <w:rsid w:val="49B81F36"/>
    <w:rsid w:val="49DB4A0D"/>
    <w:rsid w:val="4A0A4088"/>
    <w:rsid w:val="4A0D148A"/>
    <w:rsid w:val="4A146896"/>
    <w:rsid w:val="4A154318"/>
    <w:rsid w:val="4A161D99"/>
    <w:rsid w:val="4A17561C"/>
    <w:rsid w:val="4A34714B"/>
    <w:rsid w:val="4A586086"/>
    <w:rsid w:val="4A626995"/>
    <w:rsid w:val="4A6527FE"/>
    <w:rsid w:val="4A8031E9"/>
    <w:rsid w:val="4A876F82"/>
    <w:rsid w:val="4A914F9A"/>
    <w:rsid w:val="4A960D8B"/>
    <w:rsid w:val="4AA764B8"/>
    <w:rsid w:val="4AAF7565"/>
    <w:rsid w:val="4AB10639"/>
    <w:rsid w:val="4AC028D4"/>
    <w:rsid w:val="4ACA62D6"/>
    <w:rsid w:val="4AE14CE5"/>
    <w:rsid w:val="4AE3633A"/>
    <w:rsid w:val="4AEB3076"/>
    <w:rsid w:val="4AF2220E"/>
    <w:rsid w:val="4AF7426A"/>
    <w:rsid w:val="4B1132B6"/>
    <w:rsid w:val="4B6452BE"/>
    <w:rsid w:val="4B691BC1"/>
    <w:rsid w:val="4B7939B4"/>
    <w:rsid w:val="4B7B7585"/>
    <w:rsid w:val="4B7F38EA"/>
    <w:rsid w:val="4BB60B86"/>
    <w:rsid w:val="4BEF5DE8"/>
    <w:rsid w:val="4BF9086B"/>
    <w:rsid w:val="4C2130F3"/>
    <w:rsid w:val="4C3A401D"/>
    <w:rsid w:val="4C463EB8"/>
    <w:rsid w:val="4C655F9E"/>
    <w:rsid w:val="4C827C94"/>
    <w:rsid w:val="4CA77392"/>
    <w:rsid w:val="4CB02CCD"/>
    <w:rsid w:val="4CD40998"/>
    <w:rsid w:val="4CEC2563"/>
    <w:rsid w:val="4D006249"/>
    <w:rsid w:val="4D2A549C"/>
    <w:rsid w:val="4D422BE9"/>
    <w:rsid w:val="4D4344CF"/>
    <w:rsid w:val="4D4A63F2"/>
    <w:rsid w:val="4D4C7A2A"/>
    <w:rsid w:val="4D516904"/>
    <w:rsid w:val="4D517068"/>
    <w:rsid w:val="4D5B1B76"/>
    <w:rsid w:val="4D761EBE"/>
    <w:rsid w:val="4D80075B"/>
    <w:rsid w:val="4DA37D6C"/>
    <w:rsid w:val="4DA865E5"/>
    <w:rsid w:val="4DC61225"/>
    <w:rsid w:val="4DDC3E57"/>
    <w:rsid w:val="4DE3180D"/>
    <w:rsid w:val="4DE51ADA"/>
    <w:rsid w:val="4DE638B8"/>
    <w:rsid w:val="4DF07CF9"/>
    <w:rsid w:val="4E264AC2"/>
    <w:rsid w:val="4E703C3C"/>
    <w:rsid w:val="4E81775A"/>
    <w:rsid w:val="4EB41315"/>
    <w:rsid w:val="4EE71073"/>
    <w:rsid w:val="4EEB09EC"/>
    <w:rsid w:val="4EFB6D59"/>
    <w:rsid w:val="4F0F6BE1"/>
    <w:rsid w:val="4F374BA6"/>
    <w:rsid w:val="4F867008"/>
    <w:rsid w:val="4F88602E"/>
    <w:rsid w:val="4F947F26"/>
    <w:rsid w:val="4F9C5928"/>
    <w:rsid w:val="4FBB579E"/>
    <w:rsid w:val="4FBE0735"/>
    <w:rsid w:val="4FC04865"/>
    <w:rsid w:val="4FC46A27"/>
    <w:rsid w:val="4FD10381"/>
    <w:rsid w:val="4FD60B62"/>
    <w:rsid w:val="4FD95B8A"/>
    <w:rsid w:val="4FE75DA8"/>
    <w:rsid w:val="50062273"/>
    <w:rsid w:val="501341B1"/>
    <w:rsid w:val="50927018"/>
    <w:rsid w:val="509644FD"/>
    <w:rsid w:val="50B8067E"/>
    <w:rsid w:val="50BC7085"/>
    <w:rsid w:val="50FB7900"/>
    <w:rsid w:val="51051049"/>
    <w:rsid w:val="51156AB4"/>
    <w:rsid w:val="511B754A"/>
    <w:rsid w:val="513849A4"/>
    <w:rsid w:val="51554E80"/>
    <w:rsid w:val="518C0657"/>
    <w:rsid w:val="51AB4B57"/>
    <w:rsid w:val="51B20896"/>
    <w:rsid w:val="51C407B0"/>
    <w:rsid w:val="51C97A0F"/>
    <w:rsid w:val="51CB1124"/>
    <w:rsid w:val="51D75253"/>
    <w:rsid w:val="51E320E9"/>
    <w:rsid w:val="51F17799"/>
    <w:rsid w:val="51F77D06"/>
    <w:rsid w:val="521354E1"/>
    <w:rsid w:val="52655DBB"/>
    <w:rsid w:val="527B42CC"/>
    <w:rsid w:val="529049B5"/>
    <w:rsid w:val="52965C40"/>
    <w:rsid w:val="52A80156"/>
    <w:rsid w:val="52C77D7B"/>
    <w:rsid w:val="52DB6748"/>
    <w:rsid w:val="530B1DCC"/>
    <w:rsid w:val="533E0510"/>
    <w:rsid w:val="534729BD"/>
    <w:rsid w:val="534F1079"/>
    <w:rsid w:val="537312E1"/>
    <w:rsid w:val="53987EBC"/>
    <w:rsid w:val="53A9514E"/>
    <w:rsid w:val="53B01683"/>
    <w:rsid w:val="53E40649"/>
    <w:rsid w:val="53EB143A"/>
    <w:rsid w:val="53EE45E8"/>
    <w:rsid w:val="53EF725A"/>
    <w:rsid w:val="5412213E"/>
    <w:rsid w:val="54164EDA"/>
    <w:rsid w:val="54233CCF"/>
    <w:rsid w:val="544461DA"/>
    <w:rsid w:val="5456436D"/>
    <w:rsid w:val="54664607"/>
    <w:rsid w:val="54664CEB"/>
    <w:rsid w:val="5472041A"/>
    <w:rsid w:val="54947768"/>
    <w:rsid w:val="54A93B7C"/>
    <w:rsid w:val="54AA5575"/>
    <w:rsid w:val="54B15980"/>
    <w:rsid w:val="54C30C68"/>
    <w:rsid w:val="54C43582"/>
    <w:rsid w:val="54D87DBE"/>
    <w:rsid w:val="54D97F29"/>
    <w:rsid w:val="54E725D7"/>
    <w:rsid w:val="54E85C84"/>
    <w:rsid w:val="54F363EA"/>
    <w:rsid w:val="54FC6445"/>
    <w:rsid w:val="55297CD4"/>
    <w:rsid w:val="552E51B2"/>
    <w:rsid w:val="55306AA1"/>
    <w:rsid w:val="5537365B"/>
    <w:rsid w:val="55876FAD"/>
    <w:rsid w:val="558E7B86"/>
    <w:rsid w:val="55A64F94"/>
    <w:rsid w:val="55AA3629"/>
    <w:rsid w:val="55CE3BAD"/>
    <w:rsid w:val="55E42855"/>
    <w:rsid w:val="55E83AEA"/>
    <w:rsid w:val="56035C95"/>
    <w:rsid w:val="5605356E"/>
    <w:rsid w:val="562A5A4B"/>
    <w:rsid w:val="56391F84"/>
    <w:rsid w:val="568B650B"/>
    <w:rsid w:val="56933917"/>
    <w:rsid w:val="56A752A0"/>
    <w:rsid w:val="56B629A8"/>
    <w:rsid w:val="56CB3A71"/>
    <w:rsid w:val="56D44381"/>
    <w:rsid w:val="57097E39"/>
    <w:rsid w:val="5735569F"/>
    <w:rsid w:val="573669A4"/>
    <w:rsid w:val="574F6249"/>
    <w:rsid w:val="575B5077"/>
    <w:rsid w:val="576B4A8A"/>
    <w:rsid w:val="577C21D9"/>
    <w:rsid w:val="57B61E40"/>
    <w:rsid w:val="57E532C4"/>
    <w:rsid w:val="57EA7084"/>
    <w:rsid w:val="57FE2B69"/>
    <w:rsid w:val="5800606D"/>
    <w:rsid w:val="580D36F8"/>
    <w:rsid w:val="582E691E"/>
    <w:rsid w:val="583120BF"/>
    <w:rsid w:val="583F13D4"/>
    <w:rsid w:val="586C07C4"/>
    <w:rsid w:val="587A7F35"/>
    <w:rsid w:val="58BF66FE"/>
    <w:rsid w:val="58C0705A"/>
    <w:rsid w:val="58CB469D"/>
    <w:rsid w:val="58D73B4E"/>
    <w:rsid w:val="58DA69C8"/>
    <w:rsid w:val="596044A9"/>
    <w:rsid w:val="598E242A"/>
    <w:rsid w:val="598F4606"/>
    <w:rsid w:val="599161C7"/>
    <w:rsid w:val="599F18C4"/>
    <w:rsid w:val="59B6573E"/>
    <w:rsid w:val="59D26C14"/>
    <w:rsid w:val="59D91176"/>
    <w:rsid w:val="59DA247B"/>
    <w:rsid w:val="5A160FDB"/>
    <w:rsid w:val="5A1E3E69"/>
    <w:rsid w:val="5A327E0F"/>
    <w:rsid w:val="5A36150F"/>
    <w:rsid w:val="5A39015A"/>
    <w:rsid w:val="5A516DBA"/>
    <w:rsid w:val="5A597C72"/>
    <w:rsid w:val="5A5B682D"/>
    <w:rsid w:val="5A7B2C23"/>
    <w:rsid w:val="5AB16314"/>
    <w:rsid w:val="5AE03F27"/>
    <w:rsid w:val="5AFB2552"/>
    <w:rsid w:val="5B0D4D97"/>
    <w:rsid w:val="5B2F5DAB"/>
    <w:rsid w:val="5B324C2A"/>
    <w:rsid w:val="5B783EFC"/>
    <w:rsid w:val="5BAE258F"/>
    <w:rsid w:val="5BD765B9"/>
    <w:rsid w:val="5BFE7463"/>
    <w:rsid w:val="5C45126F"/>
    <w:rsid w:val="5C5E2B18"/>
    <w:rsid w:val="5C782D43"/>
    <w:rsid w:val="5C80234E"/>
    <w:rsid w:val="5CAE56F1"/>
    <w:rsid w:val="5CEB19FD"/>
    <w:rsid w:val="5CEC3CAD"/>
    <w:rsid w:val="5CEE2982"/>
    <w:rsid w:val="5D1B1152"/>
    <w:rsid w:val="5D227959"/>
    <w:rsid w:val="5D27236F"/>
    <w:rsid w:val="5D3E5E75"/>
    <w:rsid w:val="5D437E8D"/>
    <w:rsid w:val="5D795F53"/>
    <w:rsid w:val="5D7B70EE"/>
    <w:rsid w:val="5DE31F95"/>
    <w:rsid w:val="5DF75DF1"/>
    <w:rsid w:val="5DFE05C1"/>
    <w:rsid w:val="5E0B315A"/>
    <w:rsid w:val="5E127261"/>
    <w:rsid w:val="5E1D3074"/>
    <w:rsid w:val="5E3068B4"/>
    <w:rsid w:val="5E520F0F"/>
    <w:rsid w:val="5E685324"/>
    <w:rsid w:val="5E6934F3"/>
    <w:rsid w:val="5E7F7895"/>
    <w:rsid w:val="5EA57AD5"/>
    <w:rsid w:val="5EB55B71"/>
    <w:rsid w:val="5EB73272"/>
    <w:rsid w:val="5EDC31CB"/>
    <w:rsid w:val="5EE42E3D"/>
    <w:rsid w:val="5EF457AC"/>
    <w:rsid w:val="5EFE21C9"/>
    <w:rsid w:val="5F3C0D43"/>
    <w:rsid w:val="5F4F1706"/>
    <w:rsid w:val="5F546974"/>
    <w:rsid w:val="5F6B04FC"/>
    <w:rsid w:val="5F8374C3"/>
    <w:rsid w:val="5F93775D"/>
    <w:rsid w:val="5F9B6931"/>
    <w:rsid w:val="5FBC2C06"/>
    <w:rsid w:val="5FC559AE"/>
    <w:rsid w:val="5FDA464E"/>
    <w:rsid w:val="5FDE2267"/>
    <w:rsid w:val="600B06A1"/>
    <w:rsid w:val="600D5601"/>
    <w:rsid w:val="606A4753"/>
    <w:rsid w:val="606B613C"/>
    <w:rsid w:val="607C76CA"/>
    <w:rsid w:val="6097495A"/>
    <w:rsid w:val="60A44F3F"/>
    <w:rsid w:val="60CE1F02"/>
    <w:rsid w:val="60D55A41"/>
    <w:rsid w:val="60E27A91"/>
    <w:rsid w:val="6105429A"/>
    <w:rsid w:val="61102048"/>
    <w:rsid w:val="614113D4"/>
    <w:rsid w:val="6142514E"/>
    <w:rsid w:val="61562BBA"/>
    <w:rsid w:val="615B639C"/>
    <w:rsid w:val="615E224C"/>
    <w:rsid w:val="617F0202"/>
    <w:rsid w:val="61870E92"/>
    <w:rsid w:val="61A042A9"/>
    <w:rsid w:val="61A13136"/>
    <w:rsid w:val="61B80D2F"/>
    <w:rsid w:val="61B94FDB"/>
    <w:rsid w:val="61C740F8"/>
    <w:rsid w:val="61D073F3"/>
    <w:rsid w:val="61E17478"/>
    <w:rsid w:val="620B3669"/>
    <w:rsid w:val="620D32E9"/>
    <w:rsid w:val="621E50BC"/>
    <w:rsid w:val="62693A03"/>
    <w:rsid w:val="62C24F48"/>
    <w:rsid w:val="62C83A1C"/>
    <w:rsid w:val="62E07316"/>
    <w:rsid w:val="62F1264D"/>
    <w:rsid w:val="63075990"/>
    <w:rsid w:val="630E43DF"/>
    <w:rsid w:val="63182C36"/>
    <w:rsid w:val="632772B9"/>
    <w:rsid w:val="6350119E"/>
    <w:rsid w:val="635440FE"/>
    <w:rsid w:val="636C7DAE"/>
    <w:rsid w:val="637D2246"/>
    <w:rsid w:val="63821F51"/>
    <w:rsid w:val="63850D97"/>
    <w:rsid w:val="63A54EE9"/>
    <w:rsid w:val="63B804C1"/>
    <w:rsid w:val="640E1B35"/>
    <w:rsid w:val="6412355A"/>
    <w:rsid w:val="641A7B46"/>
    <w:rsid w:val="641C68CD"/>
    <w:rsid w:val="644A315E"/>
    <w:rsid w:val="64504226"/>
    <w:rsid w:val="64717C69"/>
    <w:rsid w:val="64A522F9"/>
    <w:rsid w:val="64A55079"/>
    <w:rsid w:val="64AD0610"/>
    <w:rsid w:val="64B15337"/>
    <w:rsid w:val="64B36FDD"/>
    <w:rsid w:val="64BC5151"/>
    <w:rsid w:val="64BD73A7"/>
    <w:rsid w:val="64FD4BAB"/>
    <w:rsid w:val="65601FC2"/>
    <w:rsid w:val="65611973"/>
    <w:rsid w:val="656B48D0"/>
    <w:rsid w:val="656C0CD4"/>
    <w:rsid w:val="656C52F5"/>
    <w:rsid w:val="65723D4A"/>
    <w:rsid w:val="6581183C"/>
    <w:rsid w:val="65827499"/>
    <w:rsid w:val="658F7937"/>
    <w:rsid w:val="659131FC"/>
    <w:rsid w:val="659775A8"/>
    <w:rsid w:val="659A4307"/>
    <w:rsid w:val="659C5822"/>
    <w:rsid w:val="65A70D86"/>
    <w:rsid w:val="65AA4DDA"/>
    <w:rsid w:val="65AD5D5E"/>
    <w:rsid w:val="65AE37E0"/>
    <w:rsid w:val="65CF31CD"/>
    <w:rsid w:val="660A67EB"/>
    <w:rsid w:val="66131D49"/>
    <w:rsid w:val="66161B94"/>
    <w:rsid w:val="66195F86"/>
    <w:rsid w:val="665B0048"/>
    <w:rsid w:val="66624588"/>
    <w:rsid w:val="6676728B"/>
    <w:rsid w:val="6677281C"/>
    <w:rsid w:val="669A5504"/>
    <w:rsid w:val="66BC5F1C"/>
    <w:rsid w:val="66C40DA9"/>
    <w:rsid w:val="66CF2F3B"/>
    <w:rsid w:val="66E24AD6"/>
    <w:rsid w:val="67022E0D"/>
    <w:rsid w:val="6729387D"/>
    <w:rsid w:val="67447DB0"/>
    <w:rsid w:val="67490329"/>
    <w:rsid w:val="675351D8"/>
    <w:rsid w:val="67673F9E"/>
    <w:rsid w:val="676D1CC0"/>
    <w:rsid w:val="67830600"/>
    <w:rsid w:val="679C4F7B"/>
    <w:rsid w:val="679E650E"/>
    <w:rsid w:val="67A32996"/>
    <w:rsid w:val="67AB5824"/>
    <w:rsid w:val="67BB2E17"/>
    <w:rsid w:val="67C25449"/>
    <w:rsid w:val="67CC211F"/>
    <w:rsid w:val="67DE14F6"/>
    <w:rsid w:val="67E1027C"/>
    <w:rsid w:val="67EB2D8A"/>
    <w:rsid w:val="680A266F"/>
    <w:rsid w:val="682958AE"/>
    <w:rsid w:val="6837217F"/>
    <w:rsid w:val="68520320"/>
    <w:rsid w:val="685C3B64"/>
    <w:rsid w:val="68A75879"/>
    <w:rsid w:val="68B4619B"/>
    <w:rsid w:val="68DB5F16"/>
    <w:rsid w:val="69020F12"/>
    <w:rsid w:val="690A7C3B"/>
    <w:rsid w:val="696406E4"/>
    <w:rsid w:val="696F0988"/>
    <w:rsid w:val="69701F94"/>
    <w:rsid w:val="6971715A"/>
    <w:rsid w:val="6971799E"/>
    <w:rsid w:val="699D160B"/>
    <w:rsid w:val="69A624F4"/>
    <w:rsid w:val="69AB49DB"/>
    <w:rsid w:val="69C163B8"/>
    <w:rsid w:val="69C76E18"/>
    <w:rsid w:val="69CF6EC4"/>
    <w:rsid w:val="69FD6E54"/>
    <w:rsid w:val="6A002B1E"/>
    <w:rsid w:val="6A547D01"/>
    <w:rsid w:val="6A7F6F8A"/>
    <w:rsid w:val="6A961A6F"/>
    <w:rsid w:val="6AB930C5"/>
    <w:rsid w:val="6ABE0726"/>
    <w:rsid w:val="6B1A3776"/>
    <w:rsid w:val="6B210FA1"/>
    <w:rsid w:val="6B2B24E1"/>
    <w:rsid w:val="6B307D34"/>
    <w:rsid w:val="6B3A6CFA"/>
    <w:rsid w:val="6B476F68"/>
    <w:rsid w:val="6B7F19ED"/>
    <w:rsid w:val="6B8A5B34"/>
    <w:rsid w:val="6B8E7869"/>
    <w:rsid w:val="6BE9361A"/>
    <w:rsid w:val="6C1134DA"/>
    <w:rsid w:val="6C1E3B89"/>
    <w:rsid w:val="6C2446F9"/>
    <w:rsid w:val="6C257114"/>
    <w:rsid w:val="6C2B3654"/>
    <w:rsid w:val="6C350C61"/>
    <w:rsid w:val="6C4C54C4"/>
    <w:rsid w:val="6C4F5CD8"/>
    <w:rsid w:val="6C5F0412"/>
    <w:rsid w:val="6CD7419C"/>
    <w:rsid w:val="6CE51799"/>
    <w:rsid w:val="6D0635A5"/>
    <w:rsid w:val="6D3E4E45"/>
    <w:rsid w:val="6D731F85"/>
    <w:rsid w:val="6D907261"/>
    <w:rsid w:val="6DA1296C"/>
    <w:rsid w:val="6DA571C9"/>
    <w:rsid w:val="6DAF1C81"/>
    <w:rsid w:val="6DD808C7"/>
    <w:rsid w:val="6DE52E45"/>
    <w:rsid w:val="6DE90A96"/>
    <w:rsid w:val="6DE92D60"/>
    <w:rsid w:val="6DEA07E1"/>
    <w:rsid w:val="6E016208"/>
    <w:rsid w:val="6E095E91"/>
    <w:rsid w:val="6E1473AF"/>
    <w:rsid w:val="6E213C2D"/>
    <w:rsid w:val="6E3661C1"/>
    <w:rsid w:val="6E3E606D"/>
    <w:rsid w:val="6E460EFB"/>
    <w:rsid w:val="6E621725"/>
    <w:rsid w:val="6E766765"/>
    <w:rsid w:val="6E7C2792"/>
    <w:rsid w:val="6E8C329D"/>
    <w:rsid w:val="6E946A7C"/>
    <w:rsid w:val="6EC95C51"/>
    <w:rsid w:val="6ECF6268"/>
    <w:rsid w:val="6EEE38E8"/>
    <w:rsid w:val="6EEF260E"/>
    <w:rsid w:val="6F0312AE"/>
    <w:rsid w:val="6F032FA8"/>
    <w:rsid w:val="6F303077"/>
    <w:rsid w:val="6F3434A8"/>
    <w:rsid w:val="6F401113"/>
    <w:rsid w:val="6F443378"/>
    <w:rsid w:val="6F4D787F"/>
    <w:rsid w:val="6F5632B7"/>
    <w:rsid w:val="6F5B51C0"/>
    <w:rsid w:val="6F6A1DCB"/>
    <w:rsid w:val="6F7C5D14"/>
    <w:rsid w:val="6F8A0714"/>
    <w:rsid w:val="6F9911DA"/>
    <w:rsid w:val="6FD022FC"/>
    <w:rsid w:val="70196F38"/>
    <w:rsid w:val="70197C7E"/>
    <w:rsid w:val="7032152E"/>
    <w:rsid w:val="70337422"/>
    <w:rsid w:val="703452C5"/>
    <w:rsid w:val="704866A2"/>
    <w:rsid w:val="70552F7D"/>
    <w:rsid w:val="70593DDE"/>
    <w:rsid w:val="70594CA1"/>
    <w:rsid w:val="70624C44"/>
    <w:rsid w:val="70631EFF"/>
    <w:rsid w:val="706A537D"/>
    <w:rsid w:val="708D10A2"/>
    <w:rsid w:val="709809DA"/>
    <w:rsid w:val="70BE1584"/>
    <w:rsid w:val="70D34315"/>
    <w:rsid w:val="70F31BC9"/>
    <w:rsid w:val="70FE2706"/>
    <w:rsid w:val="71034041"/>
    <w:rsid w:val="712A1C97"/>
    <w:rsid w:val="712E2CE5"/>
    <w:rsid w:val="71390ECE"/>
    <w:rsid w:val="714C1B39"/>
    <w:rsid w:val="714C7EEE"/>
    <w:rsid w:val="71551EAE"/>
    <w:rsid w:val="716F13A8"/>
    <w:rsid w:val="718B5455"/>
    <w:rsid w:val="718F3E5B"/>
    <w:rsid w:val="71AC5681"/>
    <w:rsid w:val="71E043C0"/>
    <w:rsid w:val="71FF7992"/>
    <w:rsid w:val="720D4729"/>
    <w:rsid w:val="72113330"/>
    <w:rsid w:val="725D57AD"/>
    <w:rsid w:val="72881B51"/>
    <w:rsid w:val="728923B2"/>
    <w:rsid w:val="72975EF3"/>
    <w:rsid w:val="72A03324"/>
    <w:rsid w:val="72C500B7"/>
    <w:rsid w:val="72CB2F8E"/>
    <w:rsid w:val="72CE6D66"/>
    <w:rsid w:val="72CF2F8F"/>
    <w:rsid w:val="72E54DFF"/>
    <w:rsid w:val="730064CA"/>
    <w:rsid w:val="73016B13"/>
    <w:rsid w:val="730A1149"/>
    <w:rsid w:val="73184C9C"/>
    <w:rsid w:val="731B6E65"/>
    <w:rsid w:val="73256CDF"/>
    <w:rsid w:val="735400E7"/>
    <w:rsid w:val="735B26B2"/>
    <w:rsid w:val="736714E2"/>
    <w:rsid w:val="737A2701"/>
    <w:rsid w:val="740768BC"/>
    <w:rsid w:val="740E14ED"/>
    <w:rsid w:val="74154C80"/>
    <w:rsid w:val="741975BE"/>
    <w:rsid w:val="74214194"/>
    <w:rsid w:val="74352E35"/>
    <w:rsid w:val="74457248"/>
    <w:rsid w:val="747070C4"/>
    <w:rsid w:val="747E4659"/>
    <w:rsid w:val="74A959C6"/>
    <w:rsid w:val="74AC044D"/>
    <w:rsid w:val="74AE507D"/>
    <w:rsid w:val="74B23A83"/>
    <w:rsid w:val="74BA6911"/>
    <w:rsid w:val="74C16780"/>
    <w:rsid w:val="74C35F1C"/>
    <w:rsid w:val="74D210D5"/>
    <w:rsid w:val="74E92050"/>
    <w:rsid w:val="750340FC"/>
    <w:rsid w:val="75082331"/>
    <w:rsid w:val="750847D3"/>
    <w:rsid w:val="750C71B9"/>
    <w:rsid w:val="751D2481"/>
    <w:rsid w:val="75201E77"/>
    <w:rsid w:val="7548101F"/>
    <w:rsid w:val="75512308"/>
    <w:rsid w:val="75531A2E"/>
    <w:rsid w:val="756C0246"/>
    <w:rsid w:val="757261C0"/>
    <w:rsid w:val="757829CB"/>
    <w:rsid w:val="75800CE5"/>
    <w:rsid w:val="7590470B"/>
    <w:rsid w:val="75AF7C49"/>
    <w:rsid w:val="75F06C44"/>
    <w:rsid w:val="76245CB0"/>
    <w:rsid w:val="764C46DB"/>
    <w:rsid w:val="765A79A2"/>
    <w:rsid w:val="765C53EE"/>
    <w:rsid w:val="76691AD0"/>
    <w:rsid w:val="76943C19"/>
    <w:rsid w:val="769B2EA1"/>
    <w:rsid w:val="76A20D8E"/>
    <w:rsid w:val="76A95A38"/>
    <w:rsid w:val="76B36AAA"/>
    <w:rsid w:val="76B523FA"/>
    <w:rsid w:val="76F8627D"/>
    <w:rsid w:val="770004EB"/>
    <w:rsid w:val="77042FD3"/>
    <w:rsid w:val="7721460E"/>
    <w:rsid w:val="772307DE"/>
    <w:rsid w:val="772630C3"/>
    <w:rsid w:val="77303A97"/>
    <w:rsid w:val="775A4293"/>
    <w:rsid w:val="77601E75"/>
    <w:rsid w:val="7776200D"/>
    <w:rsid w:val="7779022C"/>
    <w:rsid w:val="77935D3A"/>
    <w:rsid w:val="779A3A7E"/>
    <w:rsid w:val="779F1B4C"/>
    <w:rsid w:val="77D558AA"/>
    <w:rsid w:val="77D62D81"/>
    <w:rsid w:val="77F03ED5"/>
    <w:rsid w:val="78137FA1"/>
    <w:rsid w:val="783C17CA"/>
    <w:rsid w:val="78594DBF"/>
    <w:rsid w:val="788F4339"/>
    <w:rsid w:val="78912AC1"/>
    <w:rsid w:val="78942F43"/>
    <w:rsid w:val="78A56E7C"/>
    <w:rsid w:val="78BC1EB3"/>
    <w:rsid w:val="791B2A98"/>
    <w:rsid w:val="792451CB"/>
    <w:rsid w:val="795F398D"/>
    <w:rsid w:val="79645FB5"/>
    <w:rsid w:val="797A39DC"/>
    <w:rsid w:val="7999518A"/>
    <w:rsid w:val="799F53FA"/>
    <w:rsid w:val="79B00633"/>
    <w:rsid w:val="79C5301E"/>
    <w:rsid w:val="79F64145"/>
    <w:rsid w:val="7A3555DE"/>
    <w:rsid w:val="7A3E3C15"/>
    <w:rsid w:val="7A40469E"/>
    <w:rsid w:val="7A4778AC"/>
    <w:rsid w:val="7A6E668B"/>
    <w:rsid w:val="7A82098B"/>
    <w:rsid w:val="7A8857F6"/>
    <w:rsid w:val="7A931F2A"/>
    <w:rsid w:val="7A942CB7"/>
    <w:rsid w:val="7A980AAC"/>
    <w:rsid w:val="7AA26CC1"/>
    <w:rsid w:val="7AEE23C9"/>
    <w:rsid w:val="7B1950CA"/>
    <w:rsid w:val="7B3A013A"/>
    <w:rsid w:val="7B707A8F"/>
    <w:rsid w:val="7B7315D6"/>
    <w:rsid w:val="7B8D700F"/>
    <w:rsid w:val="7B9333F2"/>
    <w:rsid w:val="7BAE13D4"/>
    <w:rsid w:val="7BD81A02"/>
    <w:rsid w:val="7BF47568"/>
    <w:rsid w:val="7BFD6323"/>
    <w:rsid w:val="7C1C000A"/>
    <w:rsid w:val="7C1C080B"/>
    <w:rsid w:val="7C363204"/>
    <w:rsid w:val="7C47766A"/>
    <w:rsid w:val="7C5E41FD"/>
    <w:rsid w:val="7C8155CF"/>
    <w:rsid w:val="7C890904"/>
    <w:rsid w:val="7C9838F9"/>
    <w:rsid w:val="7CBD07EC"/>
    <w:rsid w:val="7CBD4A32"/>
    <w:rsid w:val="7CBF7F35"/>
    <w:rsid w:val="7CE92F97"/>
    <w:rsid w:val="7D09557E"/>
    <w:rsid w:val="7D254BD6"/>
    <w:rsid w:val="7D565CCA"/>
    <w:rsid w:val="7D8908F9"/>
    <w:rsid w:val="7D8E6058"/>
    <w:rsid w:val="7D9E53A5"/>
    <w:rsid w:val="7DA44732"/>
    <w:rsid w:val="7DA718F9"/>
    <w:rsid w:val="7DB21AFA"/>
    <w:rsid w:val="7DBC4649"/>
    <w:rsid w:val="7DC93C6B"/>
    <w:rsid w:val="7DDB634E"/>
    <w:rsid w:val="7DF2702E"/>
    <w:rsid w:val="7E1F40AB"/>
    <w:rsid w:val="7E412527"/>
    <w:rsid w:val="7E447970"/>
    <w:rsid w:val="7E553525"/>
    <w:rsid w:val="7E5D0F7F"/>
    <w:rsid w:val="7E631274"/>
    <w:rsid w:val="7E77302F"/>
    <w:rsid w:val="7E835B8D"/>
    <w:rsid w:val="7E8B19F0"/>
    <w:rsid w:val="7E9F51AE"/>
    <w:rsid w:val="7EB50603"/>
    <w:rsid w:val="7EC72AB0"/>
    <w:rsid w:val="7ED379A0"/>
    <w:rsid w:val="7F037D25"/>
    <w:rsid w:val="7F0A58A0"/>
    <w:rsid w:val="7F1E2F35"/>
    <w:rsid w:val="7F253B74"/>
    <w:rsid w:val="7F4D3707"/>
    <w:rsid w:val="7F7821AA"/>
    <w:rsid w:val="7F855246"/>
    <w:rsid w:val="7F8E00D4"/>
    <w:rsid w:val="7F9F697E"/>
    <w:rsid w:val="7FA47447"/>
    <w:rsid w:val="7FAA7F70"/>
    <w:rsid w:val="7FB000B0"/>
    <w:rsid w:val="7FD32DC6"/>
    <w:rsid w:val="7FE015AA"/>
    <w:rsid w:val="7FEB249C"/>
    <w:rsid w:val="7FEE13F2"/>
    <w:rsid w:val="7FEF6DEE"/>
    <w:rsid w:val="7FFA0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lang w:val="en-US" w:eastAsia="zh-CN" w:bidi="ar-SA"/>
    </w:rPr>
  </w:style>
  <w:style w:type="paragraph" w:styleId="3">
    <w:name w:val="heading 1"/>
    <w:next w:val="1"/>
    <w:qFormat/>
    <w:uiPriority w:val="0"/>
    <w:pPr>
      <w:spacing w:beforeAutospacing="1" w:afterAutospacing="1"/>
      <w:outlineLvl w:val="0"/>
    </w:pPr>
    <w:rPr>
      <w:rFonts w:hint="eastAsia" w:ascii="SimSun" w:hAnsi="SimSun" w:eastAsia="SimSun" w:cs="Times New Roman"/>
      <w:b/>
      <w:bCs/>
      <w:kern w:val="44"/>
      <w:sz w:val="48"/>
      <w:szCs w:val="48"/>
      <w:lang w:val="en-US" w:eastAsia="zh-CN" w:bidi="ar-SA"/>
    </w:rPr>
  </w:style>
  <w:style w:type="paragraph" w:styleId="4">
    <w:name w:val="heading 3"/>
    <w:next w:val="1"/>
    <w:unhideWhenUsed/>
    <w:qFormat/>
    <w:uiPriority w:val="0"/>
    <w:pPr>
      <w:spacing w:before="100" w:beforeAutospacing="1" w:after="100" w:afterAutospacing="1"/>
      <w:outlineLvl w:val="2"/>
    </w:pPr>
    <w:rPr>
      <w:rFonts w:hint="eastAsia" w:ascii="SimSun" w:hAnsi="SimSun" w:eastAsia="SimSun" w:cs="Times New Roman"/>
      <w:b/>
      <w:bCs/>
      <w:sz w:val="27"/>
      <w:szCs w:val="27"/>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ko-KR" w:bidi="ar-SA"/>
    </w:rPr>
  </w:style>
  <w:style w:type="character" w:styleId="7">
    <w:name w:val="Emphasis"/>
    <w:basedOn w:val="5"/>
    <w:qFormat/>
    <w:uiPriority w:val="0"/>
    <w:rPr>
      <w:i/>
      <w:iCs/>
    </w:rPr>
  </w:style>
  <w:style w:type="paragraph" w:styleId="8">
    <w:name w:val="footer"/>
    <w:basedOn w:val="1"/>
    <w:qFormat/>
    <w:uiPriority w:val="0"/>
    <w:pPr>
      <w:tabs>
        <w:tab w:val="center" w:pos="4153"/>
        <w:tab w:val="right" w:pos="8306"/>
      </w:tabs>
      <w:snapToGrid w:val="0"/>
    </w:pPr>
    <w:rPr>
      <w:sz w:val="18"/>
      <w:szCs w:val="18"/>
    </w:rPr>
  </w:style>
  <w:style w:type="paragraph" w:styleId="9">
    <w:name w:val="header"/>
    <w:basedOn w:val="1"/>
    <w:qFormat/>
    <w:uiPriority w:val="0"/>
    <w:pPr>
      <w:tabs>
        <w:tab w:val="center" w:pos="4153"/>
        <w:tab w:val="right" w:pos="8306"/>
      </w:tabs>
      <w:snapToGrid w:val="0"/>
    </w:pPr>
    <w:rPr>
      <w:sz w:val="18"/>
      <w:szCs w:val="18"/>
    </w:rPr>
  </w:style>
  <w:style w:type="character" w:styleId="10">
    <w:name w:val="Hyperlink"/>
    <w:basedOn w:val="5"/>
    <w:qFormat/>
    <w:uiPriority w:val="0"/>
    <w:rPr>
      <w:color w:val="0000FF"/>
      <w:u w:val="single"/>
    </w:rPr>
  </w:style>
  <w:style w:type="paragraph" w:styleId="11">
    <w:name w:val="Normal (Web)"/>
    <w:basedOn w:val="1"/>
    <w:unhideWhenUsed/>
    <w:qFormat/>
    <w:uiPriority w:val="99"/>
    <w:pPr>
      <w:spacing w:before="100" w:beforeAutospacing="1" w:after="100" w:afterAutospacing="1"/>
    </w:pPr>
    <w:rPr>
      <w:rFonts w:ascii="Times New Roman" w:hAnsi="Times New Roman" w:eastAsia="Times New Roman" w:cs="Times New Roman"/>
      <w:sz w:val="24"/>
      <w:szCs w:val="24"/>
      <w:lang w:eastAsia="en-PH"/>
    </w:rPr>
  </w:style>
  <w:style w:type="character" w:styleId="12">
    <w:name w:val="Strong"/>
    <w:basedOn w:val="5"/>
    <w:qFormat/>
    <w:uiPriority w:val="0"/>
    <w:rPr>
      <w:b/>
      <w:bCs/>
    </w:rPr>
  </w:style>
  <w:style w:type="table" w:styleId="13">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4">
    <w:name w:val="No Spacing"/>
    <w:qFormat/>
    <w:uiPriority w:val="1"/>
    <w:rPr>
      <w:rFonts w:asciiTheme="minorHAnsi" w:hAnsiTheme="minorHAnsi" w:eastAsiaTheme="minorEastAsia" w:cstheme="minorBidi"/>
      <w:sz w:val="22"/>
      <w:szCs w:val="22"/>
      <w:lang w:val="en-US" w:eastAsia="en-US" w:bidi="ar-SA"/>
    </w:rPr>
  </w:style>
  <w:style w:type="paragraph" w:styleId="15">
    <w:name w:val="List Paragraph"/>
    <w:basedOn w:val="1"/>
    <w:qFormat/>
    <w:uiPriority w:val="34"/>
    <w:pPr>
      <w:ind w:left="720"/>
      <w:contextualSpacing/>
    </w:pPr>
  </w:style>
  <w:style w:type="paragraph" w:customStyle="1" w:styleId="16">
    <w:name w:val="_Style 1"/>
    <w:basedOn w:val="1"/>
    <w:qFormat/>
    <w:uiPriority w:val="0"/>
    <w:pPr>
      <w:ind w:left="720"/>
      <w:contextualSpacing/>
    </w:pPr>
  </w:style>
  <w:style w:type="character" w:customStyle="1" w:styleId="17">
    <w:name w:val="algo-summary"/>
    <w:basedOn w:val="5"/>
    <w:qFormat/>
    <w:uiPriority w:val="0"/>
  </w:style>
  <w:style w:type="paragraph" w:customStyle="1" w:styleId="18">
    <w:name w:val="No Spacing1"/>
    <w:qFormat/>
    <w:uiPriority w:val="1"/>
    <w:rPr>
      <w:rFonts w:ascii="Calibri" w:hAnsi="Calibri" w:eastAsia="Calibri" w:cs="Times New Roman"/>
      <w:sz w:val="22"/>
      <w:szCs w:val="22"/>
      <w:lang w:val="en-US" w:eastAsia="en-US" w:bidi="ar-SA"/>
    </w:rPr>
  </w:style>
  <w:style w:type="character" w:customStyle="1" w:styleId="19">
    <w:name w:val="a"/>
    <w:basedOn w:val="5"/>
    <w:qFormat/>
    <w:uiPriority w:val="0"/>
  </w:style>
  <w:style w:type="paragraph" w:customStyle="1" w:styleId="20">
    <w:name w:val="List Paragraph1"/>
    <w:basedOn w:val="1"/>
    <w:qFormat/>
    <w:uiPriority w:val="34"/>
    <w:pPr>
      <w:spacing w:after="200" w:line="276" w:lineRule="auto"/>
      <w:ind w:left="720"/>
      <w:contextualSpacing/>
    </w:pPr>
    <w:rPr>
      <w:rFonts w:ascii="Times New Roman" w:hAnsi="Times New Roman"/>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7879</Words>
  <Characters>44914</Characters>
  <Lines>374</Lines>
  <Paragraphs>105</Paragraphs>
  <TotalTime>2</TotalTime>
  <ScaleCrop>false</ScaleCrop>
  <LinksUpToDate>false</LinksUpToDate>
  <CharactersWithSpaces>52688</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2019-02-26T03:18:00Z</dcterms:created>
  <dc:creator>HP</dc:creator>
  <cp:lastModifiedBy>WPS_1695708672</cp:lastModifiedBy>
  <cp:lastPrinted>2023-02-06T22:04:00Z</cp:lastPrinted>
  <dcterms:modified xsi:type="dcterms:W3CDTF">2023-12-27T05:14:45Z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A4BB388DF3D24BA69CCD8B812ED8CF8A</vt:lpwstr>
  </property>
</Properties>
</file>