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969" w:rsidRDefault="00CF0234">
      <w:pPr>
        <w:pStyle w:val="Title"/>
      </w:pPr>
      <w:r>
        <w:t>Multipurpose Spraying &amp; Grass Cutting System Using Mobile Application</w:t>
      </w:r>
    </w:p>
    <w:p w:rsidR="00F45969" w:rsidRDefault="00CF0234">
      <w:pPr>
        <w:pStyle w:val="Heading1"/>
        <w:spacing w:before="79"/>
        <w:ind w:left="4" w:right="2" w:firstLine="0"/>
        <w:jc w:val="center"/>
        <w:rPr>
          <w:sz w:val="16"/>
        </w:rPr>
      </w:pPr>
      <w:r>
        <w:rPr>
          <w:spacing w:val="-2"/>
          <w:lang w:val="en-IN"/>
        </w:rPr>
        <w:t>PravinGoykar</w:t>
      </w:r>
      <w:r>
        <w:rPr>
          <w:position w:val="8"/>
          <w:sz w:val="16"/>
        </w:rPr>
        <w:t>1</w:t>
      </w:r>
      <w:r>
        <w:t>,</w:t>
      </w:r>
      <w:r>
        <w:rPr>
          <w:spacing w:val="-1"/>
          <w:lang w:val="en-IN"/>
        </w:rPr>
        <w:t>Aditya Sonawane</w:t>
      </w:r>
      <w:r>
        <w:rPr>
          <w:position w:val="8"/>
          <w:sz w:val="16"/>
        </w:rPr>
        <w:t>2</w:t>
      </w:r>
    </w:p>
    <w:p w:rsidR="00F45969" w:rsidRDefault="00CF0234">
      <w:pPr>
        <w:spacing w:before="84"/>
        <w:ind w:left="4"/>
        <w:jc w:val="center"/>
      </w:pPr>
      <w:r>
        <w:rPr>
          <w:vertAlign w:val="superscript"/>
        </w:rPr>
        <w:t>1</w:t>
      </w:r>
      <w:r>
        <w:rPr>
          <w:vertAlign w:val="superscript"/>
        </w:rPr>
        <w:t>,2,3</w:t>
      </w:r>
      <w:r>
        <w:t>Student,Departmentof</w:t>
      </w:r>
      <w:r w:rsidR="00895272">
        <w:t xml:space="preserve"> </w:t>
      </w:r>
      <w:r>
        <w:t>E</w:t>
      </w:r>
      <w:r>
        <w:t>&amp;TC,MVP’SKBTCollegeofEngineering,Nashik,Maharashtra,</w:t>
      </w:r>
      <w:r>
        <w:rPr>
          <w:spacing w:val="-2"/>
        </w:rPr>
        <w:t>India.</w:t>
      </w:r>
    </w:p>
    <w:p w:rsidR="00F45969" w:rsidRDefault="00F45969">
      <w:pPr>
        <w:pStyle w:val="BodyText"/>
        <w:spacing w:before="9"/>
        <w:rPr>
          <w:sz w:val="4"/>
        </w:rPr>
      </w:pPr>
      <w:r w:rsidRPr="00F45969">
        <w:pict>
          <v:shape id="1026" o:spid="_x0000_s1026" style="position:absolute;margin-left:58.3pt;margin-top:3.95pt;width:478.8pt;height:.5pt;z-index:-251658752;visibility:visible;mso-wrap-distance-left:0;mso-wrap-distance-right:0;mso-position-horizontal-relative:page" coordsize="6080760,6350" o:spt="100" adj="0,,0" path="m6080506,l,,,6096r6080506,l6080506,xe" fillcolor="black" stroked="f">
            <v:stroke joinstyle="round"/>
            <v:formulas/>
            <v:path o:connecttype="segments" textboxrect="0,0,6080760,6350"/>
            <w10:wrap type="topAndBottom" anchorx="page"/>
          </v:shape>
        </w:pict>
      </w:r>
    </w:p>
    <w:p w:rsidR="00F45969" w:rsidRDefault="00CF0234">
      <w:pPr>
        <w:pStyle w:val="Heading1"/>
        <w:spacing w:before="18"/>
        <w:ind w:left="4" w:right="3" w:firstLine="0"/>
        <w:jc w:val="center"/>
        <w:rPr>
          <w:spacing w:val="-2"/>
        </w:rPr>
      </w:pPr>
      <w:r>
        <w:rPr>
          <w:spacing w:val="-2"/>
        </w:rPr>
        <w:t>ABSTRACT</w:t>
      </w:r>
    </w:p>
    <w:p w:rsidR="00F45969" w:rsidRDefault="00CF0234">
      <w:pPr>
        <w:jc w:val="both"/>
        <w:rPr>
          <w:sz w:val="20"/>
          <w:szCs w:val="20"/>
          <w:lang w:val="en-IN"/>
        </w:rPr>
      </w:pPr>
      <w:r>
        <w:rPr>
          <w:spacing w:val="-2"/>
          <w:sz w:val="20"/>
          <w:szCs w:val="20"/>
        </w:rPr>
        <w:t xml:space="preserve">For the manufacturing of a lawn knife we appertained </w:t>
      </w:r>
      <w:r>
        <w:rPr>
          <w:spacing w:val="-2"/>
          <w:sz w:val="20"/>
          <w:szCs w:val="20"/>
        </w:rPr>
        <w:t>colorful literature, papers etc. The review of former system used given below. In this field mower uses a grounded energy source, which is easier to use further profitable comparing to other energy sources. But our field knife is grounded on automatic henc</w:t>
      </w:r>
      <w:r>
        <w:rPr>
          <w:spacing w:val="-2"/>
          <w:sz w:val="20"/>
          <w:szCs w:val="20"/>
        </w:rPr>
        <w:t>e and it's easy to work. So we made powered field knife. In this grounded lawn knife the advantage of powering a mower by energy rather than by gasoline is substantially ecological. We manufactured this lawn knife because it's veritably easy system and num</w:t>
      </w:r>
      <w:r>
        <w:rPr>
          <w:spacing w:val="-2"/>
          <w:sz w:val="20"/>
          <w:szCs w:val="20"/>
        </w:rPr>
        <w:t>erous overcome produced from.</w:t>
      </w:r>
      <w:r>
        <w:rPr>
          <w:spacing w:val="-2"/>
          <w:sz w:val="20"/>
          <w:szCs w:val="20"/>
          <w:lang w:val="en-IN"/>
        </w:rPr>
        <w:t xml:space="preserve">  For the manufacturing of a lawn knife we appertained colorful literature, papers etc. The review of former system used given below. In this field mower uses a grounded energy source, which is easier to use further profitable </w:t>
      </w:r>
      <w:r>
        <w:rPr>
          <w:spacing w:val="-2"/>
          <w:sz w:val="20"/>
          <w:szCs w:val="20"/>
          <w:lang w:val="en-IN"/>
        </w:rPr>
        <w:t>comparing to other energy sources. But our field knife is grounded on automatic hence and it's easy to work. So we made powered field knife. In this grounded lawn knife the advantage of powering a mower by energy rather than by gasoline is substantially ec</w:t>
      </w:r>
      <w:r>
        <w:rPr>
          <w:spacing w:val="-2"/>
          <w:sz w:val="20"/>
          <w:szCs w:val="20"/>
          <w:lang w:val="en-IN"/>
        </w:rPr>
        <w:t>ological. We manufactured this lawn knife because it's veritably easy system and numerous overcome produced from.</w:t>
      </w:r>
    </w:p>
    <w:p w:rsidR="00F45969" w:rsidRDefault="00CF0234">
      <w:pPr>
        <w:pStyle w:val="Heading1"/>
        <w:numPr>
          <w:ilvl w:val="0"/>
          <w:numId w:val="1"/>
        </w:numPr>
        <w:tabs>
          <w:tab w:val="left" w:pos="495"/>
        </w:tabs>
        <w:spacing w:before="40"/>
      </w:pPr>
      <w:r>
        <w:rPr>
          <w:spacing w:val="-2"/>
        </w:rPr>
        <w:t>INTRODUCTION</w:t>
      </w:r>
    </w:p>
    <w:p w:rsidR="00F45969" w:rsidRDefault="00CF0234">
      <w:pPr>
        <w:pStyle w:val="BodyText"/>
        <w:spacing w:before="42" w:line="276" w:lineRule="auto"/>
        <w:ind w:right="141" w:firstLineChars="50" w:firstLine="100"/>
        <w:rPr>
          <w:lang w:val="en-IN"/>
        </w:rPr>
      </w:pPr>
      <w:r>
        <w:rPr>
          <w:lang w:val="en-IN"/>
        </w:rPr>
        <w:t>"Welcome to the future of lawn care! Our innovative Multipurpose Grass Cutting and Spraying System revolutionizes the way you mai</w:t>
      </w:r>
      <w:r>
        <w:rPr>
          <w:lang w:val="en-IN"/>
        </w:rPr>
        <w:t xml:space="preserve">ntain your outdoor spaces. With the power of technology at your fingertips, coupled with advanced machinery, we bring you unparalleled convenience and efficiency. </w:t>
      </w:r>
    </w:p>
    <w:p w:rsidR="00F45969" w:rsidRDefault="00CF0234">
      <w:pPr>
        <w:pStyle w:val="BodyText"/>
        <w:spacing w:before="42" w:line="276" w:lineRule="auto"/>
        <w:ind w:left="135" w:right="141"/>
        <w:rPr>
          <w:lang w:val="en-IN"/>
        </w:rPr>
      </w:pPr>
      <w:r>
        <w:rPr>
          <w:lang w:val="en-IN"/>
        </w:rPr>
        <w:t xml:space="preserve">Imagine controlling your lawn maintenance tasks with just a few taps on your mobile device. </w:t>
      </w:r>
      <w:r>
        <w:rPr>
          <w:lang w:val="en-IN"/>
        </w:rPr>
        <w:t>Our cutting-edge system integrates seamlessly with a user-friendly mobile application, putting the power of precision lawn care directly into your hands.</w:t>
      </w:r>
    </w:p>
    <w:p w:rsidR="00F45969" w:rsidRDefault="00CF0234">
      <w:pPr>
        <w:pStyle w:val="BodyText"/>
        <w:spacing w:before="42" w:line="276" w:lineRule="auto"/>
        <w:ind w:left="135" w:right="141"/>
        <w:rPr>
          <w:lang w:val="en-IN"/>
        </w:rPr>
      </w:pPr>
      <w:r>
        <w:rPr>
          <w:lang w:val="en-IN"/>
        </w:rPr>
        <w:t xml:space="preserve">Gone are the days of cumbersome equipment and tedious manual labor. Our system combines grass cutting </w:t>
      </w:r>
      <w:r>
        <w:rPr>
          <w:lang w:val="en-IN"/>
        </w:rPr>
        <w:t>and spraying functionalities into a single, versatile solution, designed to meet all your landscaping needs.</w:t>
      </w:r>
    </w:p>
    <w:p w:rsidR="00F45969" w:rsidRDefault="00F45969">
      <w:pPr>
        <w:pStyle w:val="BodyText"/>
        <w:spacing w:before="42" w:line="276" w:lineRule="auto"/>
        <w:ind w:left="135" w:right="141"/>
        <w:rPr>
          <w:lang w:val="en-IN"/>
        </w:rPr>
      </w:pPr>
    </w:p>
    <w:p w:rsidR="00F45969" w:rsidRDefault="00CF0234">
      <w:pPr>
        <w:pStyle w:val="BodyText"/>
        <w:spacing w:before="42" w:line="276" w:lineRule="auto"/>
        <w:ind w:left="135" w:right="141"/>
        <w:rPr>
          <w:lang w:val="en-IN"/>
        </w:rPr>
      </w:pPr>
      <w:r>
        <w:rPr>
          <w:lang w:val="en-IN"/>
        </w:rPr>
        <w:t>Join us as we embark on a journey to transform the way you care for your outdoor environment. Say goodbye to the hassle and hello to the future of</w:t>
      </w:r>
      <w:r>
        <w:rPr>
          <w:lang w:val="en-IN"/>
        </w:rPr>
        <w:t xml:space="preserve"> lawn maintenance with our Multipurpose Grass Cutting and Spraying System."</w:t>
      </w:r>
    </w:p>
    <w:p w:rsidR="00F45969" w:rsidRDefault="00CF0234">
      <w:pPr>
        <w:pStyle w:val="Heading1"/>
        <w:numPr>
          <w:ilvl w:val="0"/>
          <w:numId w:val="1"/>
        </w:numPr>
        <w:tabs>
          <w:tab w:val="left" w:pos="495"/>
        </w:tabs>
        <w:spacing w:line="274" w:lineRule="exact"/>
      </w:pPr>
      <w:r>
        <w:t xml:space="preserve">RELATED </w:t>
      </w:r>
      <w:r>
        <w:rPr>
          <w:spacing w:val="-4"/>
        </w:rPr>
        <w:t>WORK</w:t>
      </w:r>
    </w:p>
    <w:p w:rsidR="00F45969" w:rsidRDefault="00CF0234" w:rsidP="00895272">
      <w:pPr>
        <w:pStyle w:val="NormalWeb"/>
        <w:ind w:firstLineChars="50" w:firstLine="99"/>
        <w:rPr>
          <w:spacing w:val="-2"/>
          <w:sz w:val="20"/>
          <w:szCs w:val="20"/>
        </w:rPr>
      </w:pPr>
      <w:r>
        <w:rPr>
          <w:spacing w:val="-2"/>
          <w:sz w:val="20"/>
          <w:szCs w:val="20"/>
        </w:rPr>
        <w:t>Creating a multipurpose spraying and grass-cutting system utilizing a mobile application involves an intersection of several fields such as agriculture, robotics, mobi</w:t>
      </w:r>
      <w:r>
        <w:rPr>
          <w:spacing w:val="-2"/>
          <w:sz w:val="20"/>
          <w:szCs w:val="20"/>
        </w:rPr>
        <w:t>le application development, and possibly even environmental science. Here are some potential areas you might explore for related work:</w:t>
      </w:r>
    </w:p>
    <w:p w:rsidR="00F45969" w:rsidRDefault="00CF0234">
      <w:pPr>
        <w:pStyle w:val="NormalWeb"/>
        <w:rPr>
          <w:spacing w:val="-2"/>
        </w:rPr>
      </w:pPr>
      <w:r>
        <w:rPr>
          <w:spacing w:val="-2"/>
        </w:rPr>
        <w:t xml:space="preserve">    Agricultural Robotics:</w:t>
      </w:r>
    </w:p>
    <w:p w:rsidR="00F45969" w:rsidRDefault="00CF0234">
      <w:pPr>
        <w:pStyle w:val="NormalWeb"/>
        <w:rPr>
          <w:spacing w:val="-2"/>
          <w:sz w:val="20"/>
          <w:szCs w:val="20"/>
        </w:rPr>
      </w:pPr>
      <w:r>
        <w:rPr>
          <w:spacing w:val="-2"/>
          <w:sz w:val="20"/>
          <w:szCs w:val="20"/>
        </w:rPr>
        <w:t xml:space="preserve">        Research papers or projects on autonomous or semi-autonomous agricultural robots could provide insights into the design, control, and navigation algorithms relevant to your project.</w:t>
      </w:r>
    </w:p>
    <w:p w:rsidR="00F45969" w:rsidRDefault="00CF0234">
      <w:pPr>
        <w:pStyle w:val="NormalWeb"/>
        <w:rPr>
          <w:spacing w:val="-2"/>
          <w:sz w:val="20"/>
          <w:szCs w:val="20"/>
        </w:rPr>
      </w:pPr>
      <w:r>
        <w:rPr>
          <w:spacing w:val="-2"/>
          <w:sz w:val="20"/>
          <w:szCs w:val="20"/>
        </w:rPr>
        <w:t xml:space="preserve">Look for studies on robotic systems used for spraying pesticides, </w:t>
      </w:r>
      <w:r>
        <w:rPr>
          <w:spacing w:val="-2"/>
          <w:sz w:val="20"/>
          <w:szCs w:val="20"/>
        </w:rPr>
        <w:t>herbicides, or fertilizers, as well as those designed for grass cutting or maintenance tasks in agricultural settings.</w:t>
      </w:r>
    </w:p>
    <w:p w:rsidR="00F45969" w:rsidRDefault="00F45969">
      <w:pPr>
        <w:pStyle w:val="NormalWeb"/>
        <w:rPr>
          <w:spacing w:val="-2"/>
        </w:rPr>
      </w:pPr>
    </w:p>
    <w:p w:rsidR="00F45969" w:rsidRDefault="00CF0234">
      <w:pPr>
        <w:pStyle w:val="NormalWeb"/>
        <w:rPr>
          <w:spacing w:val="-2"/>
        </w:rPr>
      </w:pPr>
      <w:r>
        <w:rPr>
          <w:spacing w:val="-2"/>
        </w:rPr>
        <w:t xml:space="preserve">    Mobile Application Development:</w:t>
      </w:r>
    </w:p>
    <w:p w:rsidR="00F45969" w:rsidRDefault="00CF0234">
      <w:pPr>
        <w:pStyle w:val="NormalWeb"/>
        <w:rPr>
          <w:spacing w:val="-2"/>
          <w:sz w:val="20"/>
          <w:szCs w:val="20"/>
        </w:rPr>
      </w:pPr>
      <w:r>
        <w:rPr>
          <w:spacing w:val="-2"/>
          <w:sz w:val="20"/>
          <w:szCs w:val="20"/>
        </w:rPr>
        <w:t>Investigate mobile applications designed for remote control, monitoring, and management of various d</w:t>
      </w:r>
      <w:r>
        <w:rPr>
          <w:spacing w:val="-2"/>
          <w:sz w:val="20"/>
          <w:szCs w:val="20"/>
        </w:rPr>
        <w:t>evices or systems. These could include agricultural equipment, home automation systems, or even industrial machinery.</w:t>
      </w:r>
    </w:p>
    <w:p w:rsidR="00F45969" w:rsidRDefault="00CF0234">
      <w:pPr>
        <w:pStyle w:val="NormalWeb"/>
        <w:rPr>
          <w:spacing w:val="-2"/>
          <w:sz w:val="20"/>
          <w:szCs w:val="20"/>
        </w:rPr>
      </w:pPr>
      <w:r>
        <w:rPr>
          <w:spacing w:val="-2"/>
          <w:sz w:val="20"/>
          <w:szCs w:val="20"/>
        </w:rPr>
        <w:t>Explore research papers or tutorials on developing mobile applications for IoT (Internet of Things) devices, as your system likely involve</w:t>
      </w:r>
      <w:r>
        <w:rPr>
          <w:spacing w:val="-2"/>
          <w:sz w:val="20"/>
          <w:szCs w:val="20"/>
        </w:rPr>
        <w:t>s connectivity and remote control capabilities.</w:t>
      </w:r>
    </w:p>
    <w:p w:rsidR="00F45969" w:rsidRDefault="00F45969">
      <w:pPr>
        <w:pStyle w:val="NormalWeb"/>
        <w:rPr>
          <w:spacing w:val="-2"/>
        </w:rPr>
      </w:pPr>
    </w:p>
    <w:p w:rsidR="00895272" w:rsidRDefault="00CF0234">
      <w:pPr>
        <w:pStyle w:val="NormalWeb"/>
        <w:rPr>
          <w:spacing w:val="-2"/>
        </w:rPr>
      </w:pPr>
      <w:r>
        <w:rPr>
          <w:spacing w:val="-2"/>
        </w:rPr>
        <w:t xml:space="preserve">    </w:t>
      </w:r>
    </w:p>
    <w:p w:rsidR="00F45969" w:rsidRDefault="00CF0234">
      <w:pPr>
        <w:pStyle w:val="NormalWeb"/>
        <w:rPr>
          <w:spacing w:val="-2"/>
        </w:rPr>
      </w:pPr>
      <w:r>
        <w:rPr>
          <w:spacing w:val="-2"/>
        </w:rPr>
        <w:lastRenderedPageBreak/>
        <w:t>Precision Agriculture:</w:t>
      </w:r>
    </w:p>
    <w:p w:rsidR="00F45969" w:rsidRDefault="00CF0234">
      <w:pPr>
        <w:pStyle w:val="NormalWeb"/>
        <w:rPr>
          <w:spacing w:val="-2"/>
          <w:sz w:val="20"/>
          <w:szCs w:val="20"/>
        </w:rPr>
      </w:pPr>
      <w:r>
        <w:rPr>
          <w:spacing w:val="-2"/>
          <w:sz w:val="20"/>
          <w:szCs w:val="20"/>
        </w:rPr>
        <w:t xml:space="preserve">Creating a multipurpose spraying and grass-cutting system utilizing a mobile application involves an intersection of several fields such as agriculture, robotics, mobile </w:t>
      </w:r>
      <w:r>
        <w:rPr>
          <w:spacing w:val="-2"/>
          <w:sz w:val="20"/>
          <w:szCs w:val="20"/>
        </w:rPr>
        <w:t>application development, and possibly even environmental science. Here are some potential areas you might explore for related work:</w:t>
      </w:r>
    </w:p>
    <w:p w:rsidR="00F45969" w:rsidRDefault="00CF0234">
      <w:pPr>
        <w:pStyle w:val="NormalWeb"/>
        <w:rPr>
          <w:spacing w:val="-2"/>
        </w:rPr>
      </w:pPr>
      <w:r>
        <w:rPr>
          <w:spacing w:val="-2"/>
        </w:rPr>
        <w:t xml:space="preserve">    Agricultural Robotics:</w:t>
      </w:r>
    </w:p>
    <w:p w:rsidR="00F45969" w:rsidRDefault="00CF0234">
      <w:pPr>
        <w:pStyle w:val="NormalWeb"/>
        <w:rPr>
          <w:spacing w:val="-2"/>
          <w:sz w:val="20"/>
          <w:szCs w:val="20"/>
        </w:rPr>
      </w:pPr>
      <w:r>
        <w:rPr>
          <w:spacing w:val="-2"/>
          <w:sz w:val="20"/>
          <w:szCs w:val="20"/>
        </w:rPr>
        <w:t>Research papers or projects on autonomous or semi-autonomous agricultural robots could provide in</w:t>
      </w:r>
      <w:r>
        <w:rPr>
          <w:spacing w:val="-2"/>
          <w:sz w:val="20"/>
          <w:szCs w:val="20"/>
        </w:rPr>
        <w:t>sights into the design, control, and navigation algorithms relevant to your project.</w:t>
      </w:r>
    </w:p>
    <w:p w:rsidR="00F45969" w:rsidRDefault="00CF0234">
      <w:pPr>
        <w:pStyle w:val="NormalWeb"/>
        <w:rPr>
          <w:spacing w:val="-2"/>
          <w:sz w:val="20"/>
          <w:szCs w:val="20"/>
        </w:rPr>
      </w:pPr>
      <w:r>
        <w:rPr>
          <w:spacing w:val="-2"/>
          <w:sz w:val="20"/>
          <w:szCs w:val="20"/>
        </w:rPr>
        <w:t xml:space="preserve">   Look for studies on robotic systems used for spraying pesticides, herbicides, or fertilizers, as well as those designed fontenr grass cutting or maiance tasks in agricu</w:t>
      </w:r>
      <w:r>
        <w:rPr>
          <w:spacing w:val="-2"/>
          <w:sz w:val="20"/>
          <w:szCs w:val="20"/>
        </w:rPr>
        <w:t>ltural settings.</w:t>
      </w:r>
    </w:p>
    <w:p w:rsidR="00F45969" w:rsidRDefault="00CF0234">
      <w:pPr>
        <w:pStyle w:val="NormalWeb"/>
        <w:rPr>
          <w:spacing w:val="-2"/>
        </w:rPr>
      </w:pPr>
      <w:r>
        <w:rPr>
          <w:spacing w:val="-2"/>
        </w:rPr>
        <w:t xml:space="preserve">    Mobile Application Development:</w:t>
      </w:r>
    </w:p>
    <w:p w:rsidR="00F45969" w:rsidRDefault="00CF0234">
      <w:pPr>
        <w:pStyle w:val="NormalWeb"/>
        <w:rPr>
          <w:spacing w:val="-2"/>
          <w:sz w:val="20"/>
          <w:szCs w:val="20"/>
        </w:rPr>
      </w:pPr>
      <w:r>
        <w:rPr>
          <w:spacing w:val="-2"/>
          <w:sz w:val="20"/>
          <w:szCs w:val="20"/>
        </w:rPr>
        <w:t>Investigate mobile applications designed for remote control, monitoring, and management of various devices or systems. These could include agricultural equipment, home automation systems, or even industr</w:t>
      </w:r>
      <w:r>
        <w:rPr>
          <w:spacing w:val="-2"/>
          <w:sz w:val="20"/>
          <w:szCs w:val="20"/>
        </w:rPr>
        <w:t>ial machinery.</w:t>
      </w:r>
    </w:p>
    <w:p w:rsidR="00F45969" w:rsidRDefault="00CF0234">
      <w:pPr>
        <w:pStyle w:val="NormalWeb"/>
        <w:rPr>
          <w:spacing w:val="-2"/>
          <w:sz w:val="20"/>
          <w:szCs w:val="20"/>
        </w:rPr>
      </w:pPr>
      <w:r>
        <w:rPr>
          <w:spacing w:val="-2"/>
          <w:sz w:val="20"/>
          <w:szCs w:val="20"/>
        </w:rPr>
        <w:t>Explore research papers or tutorials on developing mobile applications for IoT (Internet of Things) devices, as your system likely involves connectivity and remote control capabilities.</w:t>
      </w:r>
    </w:p>
    <w:p w:rsidR="00F45969" w:rsidRDefault="00CF0234">
      <w:pPr>
        <w:pStyle w:val="NormalWeb"/>
        <w:ind w:firstLine="232"/>
        <w:rPr>
          <w:spacing w:val="-2"/>
        </w:rPr>
      </w:pPr>
      <w:r>
        <w:rPr>
          <w:spacing w:val="-2"/>
        </w:rPr>
        <w:t>Precision Agriculture:</w:t>
      </w:r>
    </w:p>
    <w:p w:rsidR="00F45969" w:rsidRDefault="00CF0234">
      <w:pPr>
        <w:pStyle w:val="NormalWeb"/>
        <w:rPr>
          <w:spacing w:val="-2"/>
          <w:sz w:val="20"/>
          <w:szCs w:val="20"/>
        </w:rPr>
      </w:pPr>
      <w:r>
        <w:rPr>
          <w:spacing w:val="-2"/>
          <w:sz w:val="20"/>
          <w:szCs w:val="20"/>
        </w:rPr>
        <w:t>Precision agriculture involves t</w:t>
      </w:r>
      <w:r>
        <w:rPr>
          <w:spacing w:val="-2"/>
          <w:sz w:val="20"/>
          <w:szCs w:val="20"/>
        </w:rPr>
        <w:t>he use of technology to optimize crop yields while minimizing resources like water, fertilizer, and pesticides. Research in this area might provide insights into efficient spraying techniques, sensor integration, and data analysis methods.</w:t>
      </w:r>
    </w:p>
    <w:p w:rsidR="00F45969" w:rsidRDefault="00CF0234">
      <w:pPr>
        <w:pStyle w:val="NormalWeb"/>
        <w:rPr>
          <w:spacing w:val="-2"/>
          <w:sz w:val="20"/>
          <w:szCs w:val="20"/>
        </w:rPr>
      </w:pPr>
      <w:r>
        <w:rPr>
          <w:spacing w:val="-2"/>
          <w:sz w:val="20"/>
          <w:szCs w:val="20"/>
        </w:rPr>
        <w:t>Look for studies</w:t>
      </w:r>
      <w:r>
        <w:rPr>
          <w:spacing w:val="-2"/>
          <w:sz w:val="20"/>
          <w:szCs w:val="20"/>
        </w:rPr>
        <w:t xml:space="preserve"> on the use of drones, sensor networks, and other advanced technologies in precision agriculture, as some of the principles may be applicable to your project.</w:t>
      </w:r>
    </w:p>
    <w:p w:rsidR="00F45969" w:rsidRDefault="00CF0234">
      <w:pPr>
        <w:pStyle w:val="NormalWeb"/>
        <w:rPr>
          <w:sz w:val="20"/>
          <w:szCs w:val="20"/>
          <w:lang w:val="en-IN"/>
        </w:rPr>
      </w:pPr>
      <w:r>
        <w:rPr>
          <w:b/>
          <w:lang w:val="en-IN"/>
        </w:rPr>
        <w:t xml:space="preserve">2.1 </w:t>
      </w:r>
      <w:r>
        <w:rPr>
          <w:b/>
        </w:rPr>
        <w:t>CAUSES</w:t>
      </w:r>
      <w:r>
        <w:rPr>
          <w:b/>
          <w:sz w:val="20"/>
        </w:rPr>
        <w:t xml:space="preserve">- </w:t>
      </w:r>
      <w:r>
        <w:rPr>
          <w:sz w:val="20"/>
          <w:szCs w:val="20"/>
        </w:rPr>
        <w:t>A multipurpose system controlled via a mobile application can offer users a high degr</w:t>
      </w:r>
      <w:r>
        <w:rPr>
          <w:sz w:val="20"/>
          <w:szCs w:val="20"/>
        </w:rPr>
        <w:t>ee of customization and adaptability to suit their specific needs and preferences. Features such as adjustable cutting heights, variable spray patterns, and scheduling options enhance the flexibility and utility of the system, making it suitable for a wide</w:t>
      </w:r>
      <w:r>
        <w:rPr>
          <w:sz w:val="20"/>
          <w:szCs w:val="20"/>
        </w:rPr>
        <w:t xml:space="preserve"> range of applications and environments</w:t>
      </w:r>
      <w:r>
        <w:rPr>
          <w:sz w:val="20"/>
          <w:szCs w:val="20"/>
          <w:lang w:val="en-IN"/>
        </w:rPr>
        <w:t>.</w:t>
      </w:r>
    </w:p>
    <w:p w:rsidR="00F45969" w:rsidRDefault="00CF0234">
      <w:pPr>
        <w:pStyle w:val="NormalWeb"/>
        <w:rPr>
          <w:sz w:val="20"/>
          <w:szCs w:val="20"/>
          <w:lang w:val="en-IN"/>
        </w:rPr>
      </w:pPr>
      <w:r>
        <w:rPr>
          <w:sz w:val="20"/>
          <w:szCs w:val="20"/>
        </w:rPr>
        <w:t>Overall, the causes for developing a multipurpose grass cutting and spraying system using a mobile application are driven by the desire to improve efficiency, reduce costs, enhance precision, increase convenience, p</w:t>
      </w:r>
      <w:r>
        <w:rPr>
          <w:sz w:val="20"/>
          <w:szCs w:val="20"/>
        </w:rPr>
        <w:t>romote sustainability, foster innovation, and provide customizable solutions for users in various sectors such as agriculture, landscaping, and lawn care</w:t>
      </w:r>
      <w:r>
        <w:rPr>
          <w:sz w:val="20"/>
          <w:szCs w:val="20"/>
          <w:lang w:val="en-IN"/>
        </w:rPr>
        <w:t>.</w:t>
      </w:r>
    </w:p>
    <w:p w:rsidR="00F45969" w:rsidRDefault="00CF0234">
      <w:pPr>
        <w:pStyle w:val="NormalWeb"/>
        <w:numPr>
          <w:ilvl w:val="0"/>
          <w:numId w:val="1"/>
        </w:numPr>
        <w:rPr>
          <w:bCs/>
          <w:sz w:val="20"/>
        </w:rPr>
      </w:pPr>
      <w:r>
        <w:rPr>
          <w:b/>
          <w:bCs/>
          <w:lang w:val="en-IN"/>
        </w:rPr>
        <w:t>METHODOLOGY</w:t>
      </w:r>
    </w:p>
    <w:p w:rsidR="00F45969" w:rsidRDefault="00CF0234">
      <w:pPr>
        <w:pStyle w:val="NormalWeb"/>
        <w:ind w:left="135"/>
        <w:rPr>
          <w:b/>
          <w:sz w:val="20"/>
          <w:lang w:val="en-IN"/>
        </w:rPr>
      </w:pPr>
      <w:r>
        <w:rPr>
          <w:bCs/>
          <w:sz w:val="20"/>
        </w:rPr>
        <w:t>Working principle of the lawn  knife is  furnishing a high speed gyration to the blade, w</w:t>
      </w:r>
      <w:r>
        <w:rPr>
          <w:bCs/>
          <w:sz w:val="20"/>
        </w:rPr>
        <w:t>hich helps to cut the lawn. Also electric lawn cutting machines are much easier to be used in  theater , field and lawn fields. The main  corridor of the lawn cutting machine are, Arduino grounded charge  regulator, battery, dc  motor for lawn  slice, gear</w:t>
      </w:r>
      <w:r>
        <w:rPr>
          <w:bCs/>
          <w:sz w:val="20"/>
        </w:rPr>
        <w:t>ed dc motor for  bus, infrared  handicap detector etc. Lawn  knife machines have come  veritably popular  moment. Pollution is man- made and can be seen in our own  diurnal lives, more specifically in our own homes. Herein, we propose a model of the automa</w:t>
      </w:r>
      <w:r>
        <w:rPr>
          <w:bCs/>
          <w:sz w:val="20"/>
        </w:rPr>
        <w:t>tic lawn cutting machine powered by battery. Automatic lawn cutting machine is a machine which is going to perform the lawn cutting operation on its own. This model reduces both  terrain and noise pollution. Our new design for an old and outdated habit wil</w:t>
      </w:r>
      <w:r>
        <w:rPr>
          <w:bCs/>
          <w:sz w:val="20"/>
        </w:rPr>
        <w:t>l help both  client and the  terrain. This  design automatic powered lawn  knife will fulfill the consumer  demand and will reduce both environmental and noise pollution. This design is meant to be an alternate green option to the popular and environmental</w:t>
      </w:r>
      <w:r>
        <w:rPr>
          <w:bCs/>
          <w:sz w:val="20"/>
        </w:rPr>
        <w:t>ly dangerous energy powered field mower. Eventually, the consumer will be doing  further for the  terrain while doing  lower work in their  diurnal lives</w:t>
      </w:r>
    </w:p>
    <w:p w:rsidR="00F45969" w:rsidRDefault="00F45969">
      <w:pPr>
        <w:rPr>
          <w:sz w:val="20"/>
        </w:rPr>
        <w:sectPr w:rsidR="00F45969">
          <w:headerReference w:type="default" r:id="rId8"/>
          <w:footerReference w:type="default" r:id="rId9"/>
          <w:type w:val="continuous"/>
          <w:pgSz w:w="11910" w:h="16840"/>
          <w:pgMar w:top="1920" w:right="1060" w:bottom="400" w:left="1060" w:header="154" w:footer="213" w:gutter="0"/>
          <w:pgNumType w:start="419"/>
          <w:cols w:space="720"/>
        </w:sectPr>
      </w:pPr>
    </w:p>
    <w:p w:rsidR="00F45969" w:rsidRDefault="00F45969">
      <w:pPr>
        <w:spacing w:before="46" w:after="33"/>
        <w:rPr>
          <w:b/>
          <w:sz w:val="20"/>
        </w:rPr>
      </w:pPr>
    </w:p>
    <w:p w:rsidR="00F45969" w:rsidRDefault="00F45969">
      <w:pPr>
        <w:sectPr w:rsidR="00F45969">
          <w:pgSz w:w="11910" w:h="16840"/>
          <w:pgMar w:top="1920" w:right="1060" w:bottom="400" w:left="1060" w:header="154" w:footer="213" w:gutter="0"/>
          <w:cols w:space="720"/>
        </w:sectPr>
      </w:pPr>
    </w:p>
    <w:p w:rsidR="00F45969" w:rsidRDefault="00CF0234">
      <w:pPr>
        <w:pStyle w:val="Heading1"/>
        <w:tabs>
          <w:tab w:val="left" w:pos="495"/>
        </w:tabs>
        <w:ind w:left="0" w:firstLine="0"/>
        <w:rPr>
          <w:lang w:val="en-IN"/>
        </w:rPr>
        <w:sectPr w:rsidR="00F45969">
          <w:type w:val="continuous"/>
          <w:pgSz w:w="11910" w:h="16840"/>
          <w:pgMar w:top="1920" w:right="1060" w:bottom="400" w:left="1060" w:header="154" w:footer="213" w:gutter="0"/>
          <w:cols w:num="2" w:space="720" w:equalWidth="0">
            <w:col w:w="2525" w:space="675"/>
            <w:col w:w="6590"/>
          </w:cols>
        </w:sectPr>
      </w:pPr>
      <w:r>
        <w:rPr>
          <w:lang w:val="en-IN"/>
        </w:rPr>
        <w:lastRenderedPageBreak/>
        <w:t>3.1 BLOCK DIAGRAM</w:t>
      </w:r>
    </w:p>
    <w:p w:rsidR="00F45969" w:rsidRDefault="00F45969">
      <w:pPr>
        <w:pStyle w:val="BodyText"/>
        <w:spacing w:before="44"/>
        <w:ind w:left="135"/>
        <w:jc w:val="both"/>
      </w:pPr>
    </w:p>
    <w:p w:rsidR="00F45969" w:rsidRDefault="00CF0234">
      <w:pPr>
        <w:pStyle w:val="ListParagraph"/>
        <w:tabs>
          <w:tab w:val="left" w:pos="437"/>
        </w:tabs>
        <w:spacing w:before="39"/>
        <w:ind w:left="135" w:firstLineChars="100" w:firstLine="241"/>
        <w:rPr>
          <w:sz w:val="20"/>
        </w:rPr>
        <w:sectPr w:rsidR="00F45969">
          <w:type w:val="continuous"/>
          <w:pgSz w:w="11910" w:h="16840"/>
          <w:pgMar w:top="1920" w:right="1060" w:bottom="400" w:left="1060" w:header="154" w:footer="213" w:gutter="0"/>
          <w:cols w:space="720"/>
        </w:sectPr>
      </w:pPr>
      <w:r>
        <w:rPr>
          <w:rFonts w:eastAsia="DengXian"/>
          <w:b/>
          <w:noProof/>
          <w:color w:val="000000"/>
          <w:sz w:val="24"/>
          <w:szCs w:val="24"/>
        </w:rPr>
        <w:drawing>
          <wp:inline distT="0" distB="0" distL="0" distR="0">
            <wp:extent cx="5645150" cy="3325495"/>
            <wp:effectExtent l="0" t="0" r="6350" b="1905"/>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5645150" cy="3325495"/>
                    </a:xfrm>
                    <a:prstGeom prst="rect">
                      <a:avLst/>
                    </a:prstGeom>
                  </pic:spPr>
                </pic:pic>
              </a:graphicData>
            </a:graphic>
          </wp:inline>
        </w:drawing>
      </w:r>
    </w:p>
    <w:p w:rsidR="00F45969" w:rsidRDefault="00CF0234">
      <w:pPr>
        <w:pStyle w:val="ListParagraph"/>
        <w:tabs>
          <w:tab w:val="left" w:pos="437"/>
        </w:tabs>
        <w:spacing w:before="24"/>
        <w:ind w:left="135" w:firstLine="0"/>
        <w:rPr>
          <w:b/>
          <w:sz w:val="24"/>
          <w:szCs w:val="24"/>
        </w:rPr>
      </w:pPr>
      <w:r>
        <w:rPr>
          <w:b/>
          <w:sz w:val="24"/>
          <w:szCs w:val="24"/>
          <w:lang w:val="en-IN"/>
        </w:rPr>
        <w:lastRenderedPageBreak/>
        <w:t xml:space="preserve">3.2 </w:t>
      </w:r>
      <w:bookmarkStart w:id="0" w:name="_GoBack"/>
      <w:bookmarkEnd w:id="0"/>
      <w:r>
        <w:rPr>
          <w:b/>
          <w:sz w:val="24"/>
          <w:szCs w:val="24"/>
        </w:rPr>
        <w:t>FLOW</w:t>
      </w:r>
      <w:r>
        <w:rPr>
          <w:b/>
          <w:spacing w:val="-2"/>
          <w:sz w:val="24"/>
          <w:szCs w:val="24"/>
        </w:rPr>
        <w:t>CHART:</w:t>
      </w:r>
    </w:p>
    <w:p w:rsidR="00F45969" w:rsidRDefault="00F45969">
      <w:pPr>
        <w:pStyle w:val="BodyText"/>
        <w:spacing w:before="3" w:after="1"/>
        <w:rPr>
          <w:b/>
          <w:sz w:val="10"/>
        </w:rPr>
      </w:pPr>
    </w:p>
    <w:p w:rsidR="00F45969" w:rsidRDefault="00CF0234">
      <w:pPr>
        <w:pStyle w:val="BodyText"/>
        <w:sectPr w:rsidR="00F45969">
          <w:pgSz w:w="11910" w:h="16840"/>
          <w:pgMar w:top="1920" w:right="1060" w:bottom="400" w:left="1060" w:header="154" w:footer="213" w:gutter="0"/>
          <w:cols w:space="720"/>
        </w:sectPr>
      </w:pPr>
      <w:r>
        <w:rPr>
          <w:noProof/>
          <w:sz w:val="24"/>
          <w:szCs w:val="24"/>
        </w:rPr>
        <w:drawing>
          <wp:inline distT="0" distB="0" distL="0" distR="0">
            <wp:extent cx="5250180" cy="5210810"/>
            <wp:effectExtent l="0" t="0" r="7620" b="8890"/>
            <wp:docPr id="1028" name="Pictur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2"/>
                    <pic:cNvPicPr/>
                  </pic:nvPicPr>
                  <pic:blipFill>
                    <a:blip r:embed="rId11" cstate="print"/>
                    <a:srcRect l="29240" t="24808" r="35141" b="12345"/>
                    <a:stretch/>
                  </pic:blipFill>
                  <pic:spPr>
                    <a:xfrm>
                      <a:off x="0" y="0"/>
                      <a:ext cx="5250180" cy="5210810"/>
                    </a:xfrm>
                    <a:prstGeom prst="rect">
                      <a:avLst/>
                    </a:prstGeom>
                    <a:ln>
                      <a:noFill/>
                    </a:ln>
                  </pic:spPr>
                </pic:pic>
              </a:graphicData>
            </a:graphic>
          </wp:inline>
        </w:drawing>
      </w:r>
    </w:p>
    <w:p w:rsidR="00F45969" w:rsidRDefault="00F45969">
      <w:pPr>
        <w:pStyle w:val="Heading1"/>
        <w:tabs>
          <w:tab w:val="left" w:pos="495"/>
        </w:tabs>
        <w:spacing w:before="273"/>
        <w:ind w:left="0" w:firstLine="0"/>
      </w:pPr>
    </w:p>
    <w:p w:rsidR="00F45969" w:rsidRDefault="00F45969">
      <w:pPr>
        <w:spacing w:before="10"/>
        <w:rPr>
          <w:sz w:val="20"/>
        </w:rPr>
        <w:sectPr w:rsidR="00F45969">
          <w:type w:val="continuous"/>
          <w:pgSz w:w="11910" w:h="16840"/>
          <w:pgMar w:top="1920" w:right="1060" w:bottom="400" w:left="1060" w:header="154" w:footer="213" w:gutter="0"/>
          <w:cols w:num="2" w:space="720" w:equalWidth="0">
            <w:col w:w="1497" w:space="1514"/>
            <w:col w:w="6779"/>
          </w:cols>
        </w:sectPr>
      </w:pPr>
    </w:p>
    <w:p w:rsidR="00F45969" w:rsidRDefault="00F45969">
      <w:pPr>
        <w:pStyle w:val="BodyText"/>
        <w:spacing w:before="42" w:after="74"/>
        <w:sectPr w:rsidR="00F45969">
          <w:type w:val="continuous"/>
          <w:pgSz w:w="11910" w:h="16840"/>
          <w:pgMar w:top="1920" w:right="1060" w:bottom="400" w:left="1060" w:header="154" w:footer="213" w:gutter="0"/>
          <w:cols w:num="2" w:space="720" w:equalWidth="0">
            <w:col w:w="1497" w:space="1514"/>
            <w:col w:w="6779"/>
          </w:cols>
        </w:sectPr>
      </w:pPr>
    </w:p>
    <w:p w:rsidR="00F45969" w:rsidRDefault="00F45969">
      <w:pPr>
        <w:pStyle w:val="BodyText"/>
        <w:spacing w:before="42" w:after="74"/>
        <w:rPr>
          <w:spacing w:val="-5"/>
          <w:lang w:val="en-IN"/>
        </w:rPr>
      </w:pPr>
    </w:p>
    <w:p w:rsidR="00F45969" w:rsidRDefault="00F45969">
      <w:pPr>
        <w:pStyle w:val="Heading1"/>
        <w:tabs>
          <w:tab w:val="left" w:pos="495"/>
        </w:tabs>
        <w:spacing w:before="273"/>
        <w:ind w:left="0" w:firstLine="0"/>
      </w:pPr>
    </w:p>
    <w:p w:rsidR="00F45969" w:rsidRDefault="00CF0234">
      <w:pPr>
        <w:spacing w:before="10"/>
        <w:ind w:left="1012"/>
        <w:rPr>
          <w:sz w:val="20"/>
        </w:rPr>
        <w:sectPr w:rsidR="00F45969">
          <w:type w:val="continuous"/>
          <w:pgSz w:w="11910" w:h="16840"/>
          <w:pgMar w:top="1920" w:right="1060" w:bottom="400" w:left="1060" w:header="154" w:footer="213" w:gutter="0"/>
          <w:cols w:num="2" w:space="720" w:equalWidth="0">
            <w:col w:w="1497" w:space="1514"/>
            <w:col w:w="6779"/>
          </w:cols>
        </w:sectPr>
      </w:pPr>
      <w:r>
        <w:br w:type="column"/>
      </w:r>
    </w:p>
    <w:p w:rsidR="00F45969" w:rsidRDefault="00F45969">
      <w:pPr>
        <w:pStyle w:val="BodyText"/>
        <w:spacing w:before="42" w:after="74"/>
        <w:ind w:left="186" w:firstLineChars="250" w:firstLine="500"/>
      </w:pPr>
    </w:p>
    <w:p w:rsidR="00F45969" w:rsidRDefault="00F45969">
      <w:pPr>
        <w:pStyle w:val="BodyText"/>
        <w:spacing w:before="42" w:after="74"/>
        <w:ind w:left="186" w:firstLineChars="250" w:firstLine="500"/>
      </w:pPr>
    </w:p>
    <w:p w:rsidR="00F45969" w:rsidRDefault="00F45969">
      <w:pPr>
        <w:pStyle w:val="BodyText"/>
        <w:spacing w:before="42" w:after="74"/>
        <w:ind w:left="186" w:firstLineChars="250" w:firstLine="500"/>
      </w:pPr>
    </w:p>
    <w:p w:rsidR="00F45969" w:rsidRDefault="00F45969">
      <w:pPr>
        <w:pStyle w:val="BodyText"/>
        <w:spacing w:before="42" w:after="74"/>
        <w:ind w:left="186" w:firstLineChars="250" w:firstLine="500"/>
      </w:pPr>
    </w:p>
    <w:p w:rsidR="00F45969" w:rsidRDefault="00F45969">
      <w:pPr>
        <w:pStyle w:val="BodyText"/>
        <w:spacing w:before="42" w:after="74"/>
        <w:ind w:left="186" w:firstLineChars="250" w:firstLine="500"/>
      </w:pPr>
    </w:p>
    <w:p w:rsidR="00F45969" w:rsidRDefault="00F45969">
      <w:pPr>
        <w:pStyle w:val="BodyText"/>
        <w:spacing w:before="42" w:after="74"/>
        <w:rPr>
          <w:spacing w:val="-5"/>
          <w:lang w:val="en-IN"/>
        </w:rPr>
      </w:pPr>
    </w:p>
    <w:p w:rsidR="00F45969" w:rsidRDefault="00F45969">
      <w:pPr>
        <w:pStyle w:val="Heading1"/>
        <w:tabs>
          <w:tab w:val="left" w:pos="495"/>
        </w:tabs>
        <w:spacing w:before="273"/>
        <w:ind w:left="0" w:firstLine="0"/>
      </w:pPr>
    </w:p>
    <w:p w:rsidR="00F45969" w:rsidRDefault="00F45969">
      <w:pPr>
        <w:pStyle w:val="Heading1"/>
        <w:tabs>
          <w:tab w:val="left" w:pos="495"/>
        </w:tabs>
        <w:spacing w:before="273"/>
        <w:ind w:left="0" w:firstLine="0"/>
      </w:pPr>
    </w:p>
    <w:p w:rsidR="00F45969" w:rsidRDefault="00F45969">
      <w:pPr>
        <w:pStyle w:val="Heading1"/>
        <w:tabs>
          <w:tab w:val="left" w:pos="495"/>
        </w:tabs>
        <w:spacing w:before="273"/>
        <w:ind w:left="0" w:firstLine="0"/>
      </w:pPr>
    </w:p>
    <w:p w:rsidR="00F45969" w:rsidRDefault="00CF0234">
      <w:pPr>
        <w:spacing w:before="10"/>
        <w:ind w:left="1012"/>
        <w:rPr>
          <w:sz w:val="20"/>
        </w:rPr>
        <w:sectPr w:rsidR="00F45969">
          <w:type w:val="continuous"/>
          <w:pgSz w:w="11910" w:h="16840"/>
          <w:pgMar w:top="1920" w:right="1060" w:bottom="400" w:left="1060" w:header="154" w:footer="213" w:gutter="0"/>
          <w:cols w:num="2" w:space="720" w:equalWidth="0">
            <w:col w:w="1497" w:space="1514"/>
            <w:col w:w="6779"/>
          </w:cols>
        </w:sectPr>
      </w:pPr>
      <w:r>
        <w:br w:type="column"/>
      </w:r>
    </w:p>
    <w:p w:rsidR="00F45969" w:rsidRDefault="00F45969">
      <w:pPr>
        <w:pStyle w:val="Heading1"/>
        <w:tabs>
          <w:tab w:val="left" w:pos="495"/>
        </w:tabs>
        <w:spacing w:before="273"/>
        <w:ind w:left="135" w:firstLine="0"/>
      </w:pPr>
    </w:p>
    <w:p w:rsidR="00F45969" w:rsidRDefault="00F45969">
      <w:pPr>
        <w:pStyle w:val="BodyText"/>
        <w:spacing w:before="42" w:after="74"/>
      </w:pPr>
    </w:p>
    <w:p w:rsidR="00F45969" w:rsidRDefault="00CF0234">
      <w:pPr>
        <w:pStyle w:val="Heading1"/>
        <w:numPr>
          <w:ilvl w:val="0"/>
          <w:numId w:val="1"/>
        </w:numPr>
        <w:tabs>
          <w:tab w:val="left" w:pos="495"/>
        </w:tabs>
        <w:rPr>
          <w:lang w:val="en-IN"/>
        </w:rPr>
      </w:pPr>
      <w:r>
        <w:rPr>
          <w:spacing w:val="-2"/>
          <w:lang w:val="en-IN"/>
        </w:rPr>
        <w:t>RESULT</w:t>
      </w:r>
    </w:p>
    <w:p w:rsidR="00F45969" w:rsidRDefault="00CF0234">
      <w:pPr>
        <w:pStyle w:val="BodyText"/>
        <w:spacing w:before="42" w:after="74"/>
        <w:ind w:firstLineChars="100" w:firstLine="200"/>
        <w:rPr>
          <w:spacing w:val="-5"/>
          <w:lang w:val="en-IN"/>
        </w:rPr>
      </w:pPr>
      <w:r>
        <w:t>AfterCompletingandTestingtheprojectwehaveobservethefollowingresult.Asshown</w:t>
      </w:r>
      <w:r>
        <w:rPr>
          <w:spacing w:val="-5"/>
          <w:lang w:val="en-IN"/>
        </w:rPr>
        <w:t xml:space="preserve"> below .</w:t>
      </w:r>
    </w:p>
    <w:p w:rsidR="00F45969" w:rsidRDefault="00CF0234" w:rsidP="00895272">
      <w:pPr>
        <w:pStyle w:val="BodyText"/>
        <w:spacing w:before="42"/>
        <w:ind w:leftChars="771" w:left="1696" w:rightChars="1158" w:right="2548" w:firstLineChars="166" w:firstLine="332"/>
        <w:rPr>
          <w:spacing w:val="-5"/>
          <w:lang w:val="en-IN"/>
        </w:rPr>
      </w:pPr>
      <w:r>
        <w:rPr>
          <w:noProof/>
          <w:spacing w:val="-5"/>
        </w:rPr>
        <w:drawing>
          <wp:inline distT="0" distB="0" distL="0" distR="0">
            <wp:extent cx="3658234" cy="4136390"/>
            <wp:effectExtent l="0" t="0" r="0" b="0"/>
            <wp:docPr id="1029" name="Picture 22" descr="Project phot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22"/>
                    <pic:cNvPicPr/>
                  </pic:nvPicPr>
                  <pic:blipFill>
                    <a:blip r:embed="rId12" cstate="print"/>
                    <a:srcRect l="1488" t="16444"/>
                    <a:stretch/>
                  </pic:blipFill>
                  <pic:spPr>
                    <a:xfrm>
                      <a:off x="0" y="0"/>
                      <a:ext cx="3658234" cy="4136390"/>
                    </a:xfrm>
                    <a:prstGeom prst="rect">
                      <a:avLst/>
                    </a:prstGeom>
                  </pic:spPr>
                </pic:pic>
              </a:graphicData>
            </a:graphic>
          </wp:inline>
        </w:drawing>
      </w:r>
    </w:p>
    <w:p w:rsidR="00F45969" w:rsidRDefault="00F45969" w:rsidP="00895272">
      <w:pPr>
        <w:pStyle w:val="BodyText"/>
        <w:spacing w:after="74"/>
        <w:ind w:left="186" w:firstLineChars="150" w:firstLine="293"/>
        <w:rPr>
          <w:spacing w:val="-5"/>
          <w:lang w:val="en-IN"/>
        </w:rPr>
        <w:sectPr w:rsidR="00F45969">
          <w:type w:val="continuous"/>
          <w:pgSz w:w="11910" w:h="16840"/>
          <w:pgMar w:top="1920" w:right="1060" w:bottom="400" w:left="1060" w:header="154" w:footer="213" w:gutter="0"/>
          <w:cols w:space="720"/>
        </w:sectPr>
      </w:pPr>
    </w:p>
    <w:p w:rsidR="00F45969" w:rsidRDefault="00F45969">
      <w:pPr>
        <w:pStyle w:val="BodyText"/>
        <w:spacing w:before="68"/>
        <w:rPr>
          <w:sz w:val="24"/>
        </w:rPr>
      </w:pPr>
    </w:p>
    <w:p w:rsidR="00F45969" w:rsidRDefault="00CF0234">
      <w:pPr>
        <w:pStyle w:val="Heading1"/>
        <w:numPr>
          <w:ilvl w:val="0"/>
          <w:numId w:val="1"/>
        </w:numPr>
        <w:tabs>
          <w:tab w:val="left" w:pos="495"/>
        </w:tabs>
      </w:pPr>
      <w:r>
        <w:rPr>
          <w:spacing w:val="-2"/>
        </w:rPr>
        <w:t>CONCLUSION</w:t>
      </w:r>
    </w:p>
    <w:p w:rsidR="00F45969" w:rsidRDefault="00CF0234">
      <w:pPr>
        <w:pStyle w:val="Heading1"/>
        <w:tabs>
          <w:tab w:val="left" w:pos="495"/>
        </w:tabs>
        <w:ind w:left="220" w:firstLine="0"/>
        <w:rPr>
          <w:b w:val="0"/>
          <w:bCs w:val="0"/>
          <w:sz w:val="20"/>
          <w:szCs w:val="20"/>
        </w:rPr>
      </w:pPr>
      <w:r>
        <w:rPr>
          <w:b w:val="0"/>
          <w:bCs w:val="0"/>
          <w:sz w:val="20"/>
          <w:szCs w:val="20"/>
        </w:rPr>
        <w:t xml:space="preserve">Working principle of the lawn  knife is  furnishing a high speed gyration to the blade, which helps to cut the lawn. Also electric lawn cutting machines are much easier to be used in  theater , field and lawn fields. The </w:t>
      </w:r>
      <w:r>
        <w:rPr>
          <w:b w:val="0"/>
          <w:bCs w:val="0"/>
          <w:sz w:val="20"/>
          <w:szCs w:val="20"/>
        </w:rPr>
        <w:t>main  corridor of the lawn cutting machine are, Arduino grounded system  regulator, battery, and sprinkler motor.  Our  design entitled Fabrication of battery powered lawn  knife is successfully completed and our  design entitled Fabrication automatic lawn</w:t>
      </w:r>
      <w:r>
        <w:rPr>
          <w:b w:val="0"/>
          <w:bCs w:val="0"/>
          <w:sz w:val="20"/>
          <w:szCs w:val="20"/>
        </w:rPr>
        <w:t xml:space="preserve">  knife is successfully completed and results  attained are satisfactory. It'll be easier for the people who are going to take the  design for the  farther  variations. This  design is more suitable for a common man as it's having much  further advantages </w:t>
      </w:r>
      <w:r>
        <w:rPr>
          <w:b w:val="0"/>
          <w:bCs w:val="0"/>
          <w:sz w:val="20"/>
          <w:szCs w:val="20"/>
        </w:rPr>
        <w:t>i.e., no energy cost, no pollution and no energy residue,  lower wear and tear and gash because of  lower number of moving  factors and this can be operated by using energy.  This will give much  further physical exercise to the people and can be  fluently</w:t>
      </w:r>
      <w:r>
        <w:rPr>
          <w:b w:val="0"/>
          <w:bCs w:val="0"/>
          <w:sz w:val="20"/>
          <w:szCs w:val="20"/>
        </w:rPr>
        <w:t xml:space="preserve"> handled. As we're nearer to Equator.</w:t>
      </w:r>
    </w:p>
    <w:p w:rsidR="00F45969" w:rsidRDefault="00F45969">
      <w:pPr>
        <w:pStyle w:val="Heading1"/>
        <w:tabs>
          <w:tab w:val="left" w:pos="495"/>
        </w:tabs>
        <w:ind w:left="0" w:firstLine="0"/>
      </w:pPr>
    </w:p>
    <w:p w:rsidR="00F45969" w:rsidRDefault="00CF0234">
      <w:pPr>
        <w:pStyle w:val="Heading1"/>
        <w:numPr>
          <w:ilvl w:val="0"/>
          <w:numId w:val="1"/>
        </w:numPr>
        <w:tabs>
          <w:tab w:val="left" w:pos="495"/>
        </w:tabs>
      </w:pPr>
      <w:r>
        <w:rPr>
          <w:spacing w:val="-2"/>
        </w:rPr>
        <w:t>REFERENCES</w:t>
      </w:r>
    </w:p>
    <w:p w:rsidR="00F45969" w:rsidRDefault="00CF0234">
      <w:pPr>
        <w:pStyle w:val="ListParagraph"/>
        <w:numPr>
          <w:ilvl w:val="0"/>
          <w:numId w:val="2"/>
        </w:numPr>
        <w:tabs>
          <w:tab w:val="left" w:pos="495"/>
        </w:tabs>
        <w:spacing w:before="2" w:line="276" w:lineRule="auto"/>
        <w:ind w:right="130"/>
        <w:jc w:val="both"/>
        <w:rPr>
          <w:sz w:val="20"/>
        </w:rPr>
      </w:pPr>
      <w:r>
        <w:rPr>
          <w:sz w:val="20"/>
        </w:rPr>
        <w:t xml:space="preserve"> SujendranS. and Vanithap., Smart Field Mower for Grass Trimming,  International Journal of Science and Research,Vol. 3, 2014, 2319- 7064.  </w:t>
      </w:r>
    </w:p>
    <w:p w:rsidR="00F45969" w:rsidRDefault="00CF0234">
      <w:pPr>
        <w:pStyle w:val="ListParagraph"/>
        <w:numPr>
          <w:ilvl w:val="0"/>
          <w:numId w:val="2"/>
        </w:numPr>
        <w:tabs>
          <w:tab w:val="left" w:pos="495"/>
        </w:tabs>
        <w:spacing w:before="2" w:line="276" w:lineRule="auto"/>
        <w:ind w:right="130"/>
        <w:jc w:val="both"/>
        <w:rPr>
          <w:sz w:val="20"/>
        </w:rPr>
      </w:pPr>
      <w:r>
        <w:rPr>
          <w:sz w:val="20"/>
        </w:rPr>
        <w:t xml:space="preserve"> PrafulP. Ulhe, ManishD. Inwate, FriedD. Wankhede and KrushankumarS.  Dhakle, revision of Lawn Cutting Machine, International Journal for  Innovative exploration in Science and Technology,- 6010. </w:t>
      </w:r>
    </w:p>
    <w:p w:rsidR="00F45969" w:rsidRDefault="00CF0234">
      <w:pPr>
        <w:pStyle w:val="ListParagraph"/>
        <w:numPr>
          <w:ilvl w:val="0"/>
          <w:numId w:val="2"/>
        </w:numPr>
        <w:tabs>
          <w:tab w:val="left" w:pos="495"/>
        </w:tabs>
        <w:spacing w:before="2" w:line="276" w:lineRule="auto"/>
        <w:ind w:right="130"/>
        <w:jc w:val="both"/>
        <w:rPr>
          <w:sz w:val="20"/>
        </w:rPr>
      </w:pPr>
      <w:r>
        <w:rPr>
          <w:sz w:val="20"/>
        </w:rPr>
        <w:t xml:space="preserve"> YogitaD. Ambekar, AbhishekU. Ghate, “ Grounded Lawn knife </w:t>
      </w:r>
      <w:r>
        <w:rPr>
          <w:sz w:val="20"/>
        </w:rPr>
        <w:t>”, Alternate  International Conference on  rearmost trend in engineering,  wisdom, humanities  and  operation, runnerno. 322- 326, Feb- 2017</w:t>
      </w:r>
    </w:p>
    <w:sectPr w:rsidR="00F45969" w:rsidSect="00F45969">
      <w:type w:val="continuous"/>
      <w:pgSz w:w="11910" w:h="16840"/>
      <w:pgMar w:top="1920" w:right="1060" w:bottom="400" w:left="1060" w:header="154" w:footer="21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0234" w:rsidRDefault="00CF0234" w:rsidP="00F45969">
      <w:r>
        <w:separator/>
      </w:r>
    </w:p>
  </w:endnote>
  <w:endnote w:type="continuationSeparator" w:id="1">
    <w:p w:rsidR="00CF0234" w:rsidRDefault="00CF0234" w:rsidP="00F459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engXian">
    <w:altName w:val="SimSun"/>
    <w:charset w:val="86"/>
    <w:family w:val="auto"/>
    <w:pitch w:val="default"/>
    <w:sig w:usb0="00000000" w:usb1="00000000"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69" w:rsidRDefault="00F45969">
    <w:pPr>
      <w:pStyle w:val="BodyText"/>
      <w:spacing w:line="14" w:lineRule="auto"/>
    </w:pPr>
    <w:r>
      <w:pict>
        <v:shape id="4104" o:spid="_x0000_s2051" style="position:absolute;margin-left:58.3pt;margin-top:821.25pt;width:478.8pt;height:.5pt;z-index:-251656192;visibility:visible;mso-wrap-distance-left:0;mso-wrap-distance-right:0;mso-position-horizontal-relative:page;mso-position-vertical-relative:page" coordsize="6080760,6350" o:spt="100" adj="0,,0" path="m6080506,l,,,6095r6080506,l6080506,xe" fillcolor="black" stroked="f">
          <v:stroke joinstyle="round"/>
          <v:formulas/>
          <v:path o:connecttype="segments" textboxrect="0,0,6080760,6350"/>
          <w10:wrap anchorx="page" anchory="page"/>
        </v:shape>
      </w:pict>
    </w:r>
    <w:r>
      <w:pict>
        <v:rect id="4105" o:spid="_x0000_s2050" style="position:absolute;margin-left:58.75pt;margin-top:821.2pt;width:391.2pt;height:13.05pt;z-index:-251655168;visibility:visible;mso-wrap-distance-left:0;mso-wrap-distance-right:0;mso-position-horizontal-relative:page;mso-position-vertical-relative:page" filled="f" stroked="f">
          <v:textbox inset="0,0,0,0">
            <w:txbxContent>
              <w:p w:rsidR="00F45969" w:rsidRDefault="00CF0234">
                <w:pPr>
                  <w:spacing w:before="10"/>
                  <w:ind w:left="20"/>
                  <w:rPr>
                    <w:b/>
                    <w:sz w:val="20"/>
                  </w:rPr>
                </w:pPr>
                <w:r>
                  <w:rPr>
                    <w:b/>
                    <w:color w:val="1F487C"/>
                    <w:sz w:val="20"/>
                  </w:rPr>
                  <w:t>@InternationalJournalOfProgressiveResearchInEngineeringManagementAnd</w:t>
                </w:r>
                <w:r>
                  <w:rPr>
                    <w:b/>
                    <w:color w:val="1F487C"/>
                    <w:spacing w:val="-2"/>
                    <w:sz w:val="20"/>
                  </w:rPr>
                  <w:t>Science</w:t>
                </w:r>
              </w:p>
            </w:txbxContent>
          </v:textbox>
          <w10:wrap anchorx="page" anchory="page"/>
        </v:rect>
      </w:pict>
    </w:r>
    <w:r>
      <w:pict>
        <v:rect id="4106" o:spid="_x0000_s2049" style="position:absolute;margin-left:488.55pt;margin-top:821.2pt;width:47.65pt;height:13.05pt;z-index:-251654144;visibility:visible;mso-wrap-distance-left:0;mso-wrap-distance-right:0;mso-position-horizontal-relative:page;mso-position-vertical-relative:page" filled="f" stroked="f">
          <v:textbox inset="0,0,0,0">
            <w:txbxContent>
              <w:p w:rsidR="00F45969" w:rsidRDefault="00CF0234">
                <w:pPr>
                  <w:spacing w:before="10"/>
                  <w:ind w:left="20"/>
                  <w:rPr>
                    <w:b/>
                    <w:sz w:val="20"/>
                  </w:rPr>
                </w:pPr>
                <w:r>
                  <w:rPr>
                    <w:b/>
                    <w:sz w:val="20"/>
                  </w:rPr>
                  <w:t>Page|</w:t>
                </w:r>
                <w:r w:rsidR="00F45969">
                  <w:rPr>
                    <w:b/>
                    <w:spacing w:val="-5"/>
                    <w:sz w:val="20"/>
                  </w:rPr>
                  <w:fldChar w:fldCharType="begin"/>
                </w:r>
                <w:r>
                  <w:rPr>
                    <w:b/>
                    <w:spacing w:val="-5"/>
                    <w:sz w:val="20"/>
                  </w:rPr>
                  <w:instrText xml:space="preserve"> PAGE </w:instrText>
                </w:r>
                <w:r w:rsidR="00F45969">
                  <w:rPr>
                    <w:b/>
                    <w:spacing w:val="-5"/>
                    <w:sz w:val="20"/>
                  </w:rPr>
                  <w:fldChar w:fldCharType="separate"/>
                </w:r>
                <w:r w:rsidR="00375E0D">
                  <w:rPr>
                    <w:b/>
                    <w:noProof/>
                    <w:spacing w:val="-5"/>
                    <w:sz w:val="20"/>
                  </w:rPr>
                  <w:t>419</w:t>
                </w:r>
                <w:r w:rsidR="00F45969">
                  <w:rPr>
                    <w:b/>
                    <w:spacing w:val="-5"/>
                    <w:sz w:val="20"/>
                  </w:rPr>
                  <w:fldChar w:fldCharType="end"/>
                </w:r>
              </w:p>
            </w:txbxContent>
          </v:textbox>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0234" w:rsidRDefault="00CF0234" w:rsidP="00F45969">
      <w:r>
        <w:separator/>
      </w:r>
    </w:p>
  </w:footnote>
  <w:footnote w:type="continuationSeparator" w:id="1">
    <w:p w:rsidR="00CF0234" w:rsidRDefault="00CF0234" w:rsidP="00F459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5969" w:rsidRDefault="00CF0234">
    <w:pPr>
      <w:pStyle w:val="BodyText"/>
      <w:spacing w:line="14" w:lineRule="auto"/>
    </w:pPr>
    <w:r>
      <w:rPr>
        <w:noProof/>
      </w:rPr>
      <w:drawing>
        <wp:anchor distT="0" distB="0" distL="0" distR="0" simplePos="0" relativeHeight="251653120" behindDoc="1" locked="0" layoutInCell="1" allowOverlap="1">
          <wp:simplePos x="0" y="0"/>
          <wp:positionH relativeFrom="page">
            <wp:posOffset>846455</wp:posOffset>
          </wp:positionH>
          <wp:positionV relativeFrom="page">
            <wp:posOffset>187960</wp:posOffset>
          </wp:positionV>
          <wp:extent cx="1219199" cy="519430"/>
          <wp:effectExtent l="0" t="0" r="0" b="0"/>
          <wp:wrapNone/>
          <wp:docPr id="409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1"/>
                  <pic:cNvPicPr/>
                </pic:nvPicPr>
                <pic:blipFill>
                  <a:blip r:embed="rId1" cstate="print"/>
                  <a:srcRect/>
                  <a:stretch/>
                </pic:blipFill>
                <pic:spPr>
                  <a:xfrm>
                    <a:off x="0" y="0"/>
                    <a:ext cx="1219199" cy="519430"/>
                  </a:xfrm>
                  <a:prstGeom prst="rect">
                    <a:avLst/>
                  </a:prstGeom>
                </pic:spPr>
              </pic:pic>
            </a:graphicData>
          </a:graphic>
        </wp:anchor>
      </w:drawing>
    </w:r>
    <w:r w:rsidR="00F45969">
      <w:pict>
        <v:shape id="4098" o:spid="_x0000_s2057" style="position:absolute;margin-left:59.15pt;margin-top:96.1pt;width:477.1pt;height:.5pt;z-index:-251662336;visibility:visible;mso-wrap-distance-left:0;mso-wrap-distance-right:0;mso-position-horizontal-relative:page;mso-position-vertical-relative:page" coordsize="6059170,6350" o:spt="100" adj="0,,0" path="m1411160,r-6032,l,,,6096r1405077,l1411160,6096r,-6096xem5095570,l1411173,r,6096l5095570,6096r,-6096xem5101780,r-6083,l5095697,6096r6083,l5101780,xem6058865,l5101793,r,6096l6058865,6096r,-6096xe" fillcolor="black" stroked="f">
          <v:stroke joinstyle="round"/>
          <v:formulas/>
          <v:path o:connecttype="segments" textboxrect="0,0,6059170,6350"/>
          <w10:wrap anchorx="page" anchory="page"/>
        </v:shape>
      </w:pict>
    </w:r>
    <w:r w:rsidR="00F45969">
      <w:pict>
        <v:rect id="4099" o:spid="_x0000_s2056" style="position:absolute;margin-left:473.7pt;margin-top:6.65pt;width:49.8pt;height:27.95pt;z-index:-251661312;visibility:visible;mso-wrap-distance-left:0;mso-wrap-distance-right:0;mso-position-horizontal-relative:page;mso-position-vertical-relative:page" filled="f" stroked="f">
          <v:textbox inset="0,0,0,0">
            <w:txbxContent>
              <w:p w:rsidR="00F45969" w:rsidRDefault="00CF0234">
                <w:pPr>
                  <w:spacing w:before="11" w:line="259" w:lineRule="auto"/>
                  <w:ind w:left="20" w:right="18" w:firstLine="81"/>
                  <w:rPr>
                    <w:b/>
                  </w:rPr>
                </w:pPr>
                <w:r>
                  <w:rPr>
                    <w:b/>
                    <w:color w:val="1F487C"/>
                  </w:rPr>
                  <w:t xml:space="preserve">e-ISSN : </w:t>
                </w:r>
                <w:r>
                  <w:rPr>
                    <w:b/>
                    <w:color w:val="1F487C"/>
                    <w:spacing w:val="-2"/>
                  </w:rPr>
                  <w:t>2583-1062</w:t>
                </w:r>
              </w:p>
            </w:txbxContent>
          </v:textbox>
          <w10:wrap anchorx="page" anchory="page"/>
        </v:rect>
      </w:pict>
    </w:r>
    <w:r w:rsidR="00F45969">
      <w:pict>
        <v:rect id="4100" o:spid="_x0000_s2055" style="position:absolute;margin-left:189.45pt;margin-top:17pt;width:251.8pt;height:41.6pt;z-index:-251660288;visibility:visible;mso-wrap-distance-left:0;mso-wrap-distance-right:0;mso-position-horizontal-relative:page;mso-position-vertical-relative:page" filled="f" stroked="f">
          <v:textbox inset="0,0,0,0">
            <w:txbxContent>
              <w:p w:rsidR="00F45969" w:rsidRDefault="00CF0234">
                <w:pPr>
                  <w:spacing w:before="11" w:line="259" w:lineRule="auto"/>
                  <w:ind w:left="19" w:right="18"/>
                  <w:jc w:val="center"/>
                  <w:rPr>
                    <w:b/>
                  </w:rPr>
                </w:pPr>
                <w:r>
                  <w:rPr>
                    <w:b/>
                    <w:color w:val="1F487C"/>
                  </w:rPr>
                  <w:t>INTERNATIONALJOURNALOFPROGRESSIVE RESEARCH IN ENGINEERING MANAGEMENT AND SCIENCE (IJPREMS)</w:t>
                </w:r>
              </w:p>
            </w:txbxContent>
          </v:textbox>
          <w10:wrap anchorx="page" anchory="page"/>
        </v:rect>
      </w:pict>
    </w:r>
    <w:r w:rsidR="00F45969">
      <w:pict>
        <v:rect id="4101" o:spid="_x0000_s2054" style="position:absolute;margin-left:480.15pt;margin-top:44.35pt;width:36.9pt;height:41.5pt;z-index:-251659264;visibility:visible;mso-wrap-distance-left:0;mso-wrap-distance-right:0;mso-position-horizontal-relative:page;mso-position-vertical-relative:page" filled="f" stroked="f">
          <v:textbox inset="0,0,0,0">
            <w:txbxContent>
              <w:p w:rsidR="00F45969" w:rsidRDefault="00CF0234">
                <w:pPr>
                  <w:spacing w:before="9" w:line="259" w:lineRule="auto"/>
                  <w:ind w:left="20" w:right="18" w:firstLine="12"/>
                  <w:jc w:val="both"/>
                  <w:rPr>
                    <w:b/>
                  </w:rPr>
                </w:pPr>
                <w:r>
                  <w:rPr>
                    <w:b/>
                    <w:color w:val="1F487C"/>
                    <w:spacing w:val="-2"/>
                  </w:rPr>
                  <w:t>Impact Factor: 5.725</w:t>
                </w:r>
              </w:p>
            </w:txbxContent>
          </v:textbox>
          <w10:wrap anchorx="page" anchory="page"/>
        </v:rect>
      </w:pict>
    </w:r>
    <w:r w:rsidR="00F45969">
      <w:pict>
        <v:rect id="4102" o:spid="_x0000_s2053" style="position:absolute;margin-left:65.35pt;margin-top:66.55pt;width:98.75pt;height:29.65pt;z-index:-251658240;visibility:visible;mso-wrap-distance-left:0;mso-wrap-distance-right:0;mso-position-horizontal-relative:page;mso-position-vertical-relative:page" filled="f" stroked="f">
          <v:textbox inset="0,0,0,0">
            <w:txbxContent>
              <w:p w:rsidR="00F45969" w:rsidRDefault="00F45969">
                <w:pPr>
                  <w:spacing w:before="11"/>
                  <w:ind w:left="137"/>
                  <w:rPr>
                    <w:b/>
                  </w:rPr>
                </w:pPr>
                <w:hyperlink r:id="rId2">
                  <w:r w:rsidR="00CF0234">
                    <w:rPr>
                      <w:b/>
                      <w:color w:val="1F487C"/>
                      <w:spacing w:val="-2"/>
                    </w:rPr>
                    <w:t>www.ijprems.com</w:t>
                  </w:r>
                </w:hyperlink>
              </w:p>
              <w:p w:rsidR="00F45969" w:rsidRDefault="00F45969">
                <w:pPr>
                  <w:spacing w:before="55"/>
                  <w:ind w:left="20"/>
                  <w:rPr>
                    <w:b/>
                  </w:rPr>
                </w:pPr>
                <w:hyperlink r:id="rId3">
                  <w:r w:rsidR="00CF0234">
                    <w:rPr>
                      <w:b/>
                      <w:color w:val="1F487C"/>
                      <w:spacing w:val="-2"/>
                    </w:rPr>
                    <w:t>editor@ijprems.com</w:t>
                  </w:r>
                </w:hyperlink>
              </w:p>
            </w:txbxContent>
          </v:textbox>
          <w10:wrap anchorx="page" anchory="page"/>
        </v:rect>
      </w:pict>
    </w:r>
    <w:r w:rsidR="00F45969">
      <w:pict>
        <v:rect id="4103" o:spid="_x0000_s2052" style="position:absolute;margin-left:220.65pt;margin-top:71.6pt;width:189.5pt;height:14.25pt;z-index:-251657216;visibility:visible;mso-wrap-distance-left:0;mso-wrap-distance-right:0;mso-position-horizontal-relative:page;mso-position-vertical-relative:page" filled="f" stroked="f">
          <v:textbox inset="0,0,0,0">
            <w:txbxContent>
              <w:p w:rsidR="00F45969" w:rsidRDefault="00CF0234">
                <w:pPr>
                  <w:spacing w:before="11"/>
                  <w:ind w:left="20"/>
                </w:pPr>
                <w:r>
                  <w:t>Vol.04,Issue</w:t>
                </w:r>
                <w:r>
                  <w:t>04,April2024,pp:419-</w:t>
                </w:r>
                <w:r>
                  <w:rPr>
                    <w:spacing w:val="-5"/>
                  </w:rPr>
                  <w:t>421</w:t>
                </w:r>
              </w:p>
            </w:txbxContent>
          </v:textbox>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multilevel"/>
    <w:tmpl w:val="0053208E"/>
    <w:lvl w:ilvl="0">
      <w:start w:val="1"/>
      <w:numFmt w:val="decimal"/>
      <w:lvlText w:val="%1."/>
      <w:lvlJc w:val="left"/>
      <w:pPr>
        <w:ind w:left="580"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135" w:hanging="317"/>
        <w:jc w:val="left"/>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687" w:hanging="552"/>
        <w:jc w:val="left"/>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680" w:hanging="552"/>
      </w:pPr>
      <w:rPr>
        <w:rFonts w:hint="default"/>
        <w:lang w:val="en-US" w:eastAsia="en-US" w:bidi="ar-SA"/>
      </w:rPr>
    </w:lvl>
    <w:lvl w:ilvl="4">
      <w:numFmt w:val="bullet"/>
      <w:lvlText w:val="•"/>
      <w:lvlJc w:val="left"/>
      <w:pPr>
        <w:ind w:left="1980" w:hanging="552"/>
      </w:pPr>
      <w:rPr>
        <w:rFonts w:hint="default"/>
        <w:lang w:val="en-US" w:eastAsia="en-US" w:bidi="ar-SA"/>
      </w:rPr>
    </w:lvl>
    <w:lvl w:ilvl="5">
      <w:numFmt w:val="bullet"/>
      <w:lvlText w:val="•"/>
      <w:lvlJc w:val="left"/>
      <w:pPr>
        <w:ind w:left="3281" w:hanging="552"/>
      </w:pPr>
      <w:rPr>
        <w:rFonts w:hint="default"/>
        <w:lang w:val="en-US" w:eastAsia="en-US" w:bidi="ar-SA"/>
      </w:rPr>
    </w:lvl>
    <w:lvl w:ilvl="6">
      <w:numFmt w:val="bullet"/>
      <w:lvlText w:val="•"/>
      <w:lvlJc w:val="left"/>
      <w:pPr>
        <w:ind w:left="4582" w:hanging="552"/>
      </w:pPr>
      <w:rPr>
        <w:rFonts w:hint="default"/>
        <w:lang w:val="en-US" w:eastAsia="en-US" w:bidi="ar-SA"/>
      </w:rPr>
    </w:lvl>
    <w:lvl w:ilvl="7">
      <w:numFmt w:val="bullet"/>
      <w:lvlText w:val="•"/>
      <w:lvlJc w:val="left"/>
      <w:pPr>
        <w:ind w:left="5883" w:hanging="552"/>
      </w:pPr>
      <w:rPr>
        <w:rFonts w:hint="default"/>
        <w:lang w:val="en-US" w:eastAsia="en-US" w:bidi="ar-SA"/>
      </w:rPr>
    </w:lvl>
    <w:lvl w:ilvl="8">
      <w:numFmt w:val="bullet"/>
      <w:lvlText w:val="•"/>
      <w:lvlJc w:val="left"/>
      <w:pPr>
        <w:ind w:left="7184" w:hanging="552"/>
      </w:pPr>
      <w:rPr>
        <w:rFonts w:hint="default"/>
        <w:lang w:val="en-US" w:eastAsia="en-US" w:bidi="ar-SA"/>
      </w:rPr>
    </w:lvl>
  </w:abstractNum>
  <w:abstractNum w:abstractNumId="1">
    <w:nsid w:val="00000001"/>
    <w:multiLevelType w:val="multilevel"/>
    <w:tmpl w:val="59ADCABA"/>
    <w:lvl w:ilvl="0">
      <w:start w:val="1"/>
      <w:numFmt w:val="decimal"/>
      <w:lvlText w:val="[%1]"/>
      <w:lvlJc w:val="left"/>
      <w:pPr>
        <w:ind w:left="495"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1428" w:hanging="360"/>
      </w:pPr>
      <w:rPr>
        <w:rFonts w:hint="default"/>
        <w:lang w:val="en-US" w:eastAsia="en-US" w:bidi="ar-SA"/>
      </w:rPr>
    </w:lvl>
    <w:lvl w:ilvl="2">
      <w:numFmt w:val="bullet"/>
      <w:lvlText w:val="•"/>
      <w:lvlJc w:val="left"/>
      <w:pPr>
        <w:ind w:left="2357" w:hanging="360"/>
      </w:pPr>
      <w:rPr>
        <w:rFonts w:hint="default"/>
        <w:lang w:val="en-US" w:eastAsia="en-US" w:bidi="ar-SA"/>
      </w:rPr>
    </w:lvl>
    <w:lvl w:ilvl="3">
      <w:numFmt w:val="bullet"/>
      <w:lvlText w:val="•"/>
      <w:lvlJc w:val="left"/>
      <w:pPr>
        <w:ind w:left="3285" w:hanging="360"/>
      </w:pPr>
      <w:rPr>
        <w:rFonts w:hint="default"/>
        <w:lang w:val="en-US" w:eastAsia="en-US" w:bidi="ar-SA"/>
      </w:rPr>
    </w:lvl>
    <w:lvl w:ilvl="4">
      <w:numFmt w:val="bullet"/>
      <w:lvlText w:val="•"/>
      <w:lvlJc w:val="left"/>
      <w:pPr>
        <w:ind w:left="4214" w:hanging="360"/>
      </w:pPr>
      <w:rPr>
        <w:rFonts w:hint="default"/>
        <w:lang w:val="en-US" w:eastAsia="en-US" w:bidi="ar-SA"/>
      </w:rPr>
    </w:lvl>
    <w:lvl w:ilvl="5">
      <w:numFmt w:val="bullet"/>
      <w:lvlText w:val="•"/>
      <w:lvlJc w:val="left"/>
      <w:pPr>
        <w:ind w:left="5143" w:hanging="360"/>
      </w:pPr>
      <w:rPr>
        <w:rFonts w:hint="default"/>
        <w:lang w:val="en-US" w:eastAsia="en-US" w:bidi="ar-SA"/>
      </w:rPr>
    </w:lvl>
    <w:lvl w:ilvl="6">
      <w:numFmt w:val="bullet"/>
      <w:lvlText w:val="•"/>
      <w:lvlJc w:val="left"/>
      <w:pPr>
        <w:ind w:left="6071" w:hanging="360"/>
      </w:pPr>
      <w:rPr>
        <w:rFonts w:hint="default"/>
        <w:lang w:val="en-US" w:eastAsia="en-US" w:bidi="ar-SA"/>
      </w:rPr>
    </w:lvl>
    <w:lvl w:ilvl="7">
      <w:numFmt w:val="bullet"/>
      <w:lvlText w:val="•"/>
      <w:lvlJc w:val="left"/>
      <w:pPr>
        <w:ind w:left="7000" w:hanging="360"/>
      </w:pPr>
      <w:rPr>
        <w:rFonts w:hint="default"/>
        <w:lang w:val="en-US" w:eastAsia="en-US" w:bidi="ar-SA"/>
      </w:rPr>
    </w:lvl>
    <w:lvl w:ilvl="8">
      <w:numFmt w:val="bullet"/>
      <w:lvlText w:val="•"/>
      <w:lvlJc w:val="left"/>
      <w:pPr>
        <w:ind w:left="7929" w:hanging="360"/>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drawingGridHorizontalSpacing w:val="110"/>
  <w:noPunctuationKerning/>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
  <w:rsids>
    <w:rsidRoot w:val="00F45969"/>
    <w:rsid w:val="00375E0D"/>
    <w:rsid w:val="00895272"/>
    <w:rsid w:val="00CF0234"/>
    <w:rsid w:val="00F4596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45969"/>
    <w:pPr>
      <w:widowControl w:val="0"/>
      <w:autoSpaceDE w:val="0"/>
      <w:autoSpaceDN w:val="0"/>
    </w:pPr>
    <w:rPr>
      <w:rFonts w:eastAsia="Times New Roman"/>
      <w:sz w:val="22"/>
      <w:szCs w:val="22"/>
    </w:rPr>
  </w:style>
  <w:style w:type="paragraph" w:styleId="Heading1">
    <w:name w:val="heading 1"/>
    <w:basedOn w:val="Normal"/>
    <w:uiPriority w:val="1"/>
    <w:qFormat/>
    <w:rsid w:val="00F45969"/>
    <w:pPr>
      <w:ind w:left="495"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45969"/>
    <w:rPr>
      <w:sz w:val="20"/>
      <w:szCs w:val="20"/>
    </w:rPr>
  </w:style>
  <w:style w:type="paragraph" w:styleId="NormalWeb">
    <w:name w:val="Normal (Web)"/>
    <w:rsid w:val="00F45969"/>
    <w:pPr>
      <w:spacing w:beforeAutospacing="1" w:afterAutospacing="1"/>
    </w:pPr>
    <w:rPr>
      <w:sz w:val="24"/>
      <w:szCs w:val="24"/>
      <w:lang w:eastAsia="zh-CN"/>
    </w:rPr>
  </w:style>
  <w:style w:type="character" w:styleId="Strong">
    <w:name w:val="Strong"/>
    <w:basedOn w:val="DefaultParagraphFont"/>
    <w:qFormat/>
    <w:rsid w:val="00F45969"/>
    <w:rPr>
      <w:b/>
      <w:bCs/>
    </w:rPr>
  </w:style>
  <w:style w:type="paragraph" w:styleId="Title">
    <w:name w:val="Title"/>
    <w:basedOn w:val="Normal"/>
    <w:uiPriority w:val="1"/>
    <w:qFormat/>
    <w:rsid w:val="00F45969"/>
    <w:pPr>
      <w:spacing w:before="65"/>
      <w:ind w:left="4" w:right="2"/>
      <w:jc w:val="center"/>
    </w:pPr>
    <w:rPr>
      <w:b/>
      <w:bCs/>
      <w:sz w:val="28"/>
      <w:szCs w:val="28"/>
    </w:rPr>
  </w:style>
  <w:style w:type="table" w:customStyle="1" w:styleId="TableNormal1">
    <w:name w:val="Table Normal1"/>
    <w:uiPriority w:val="2"/>
    <w:qFormat/>
    <w:rsid w:val="00F45969"/>
    <w:tblPr>
      <w:tblCellMar>
        <w:top w:w="0" w:type="dxa"/>
        <w:left w:w="0" w:type="dxa"/>
        <w:bottom w:w="0" w:type="dxa"/>
        <w:right w:w="0" w:type="dxa"/>
      </w:tblCellMar>
    </w:tblPr>
  </w:style>
  <w:style w:type="paragraph" w:styleId="ListParagraph">
    <w:name w:val="List Paragraph"/>
    <w:basedOn w:val="Normal"/>
    <w:uiPriority w:val="1"/>
    <w:qFormat/>
    <w:rsid w:val="00F45969"/>
    <w:pPr>
      <w:ind w:left="495" w:hanging="360"/>
    </w:pPr>
  </w:style>
  <w:style w:type="paragraph" w:customStyle="1" w:styleId="TableParagraph">
    <w:name w:val="Table Paragraph"/>
    <w:basedOn w:val="Normal"/>
    <w:uiPriority w:val="1"/>
    <w:qFormat/>
    <w:rsid w:val="00F45969"/>
    <w:pPr>
      <w:spacing w:before="41"/>
      <w:ind w:left="8"/>
      <w:jc w:val="center"/>
    </w:pPr>
  </w:style>
  <w:style w:type="paragraph" w:styleId="BalloonText">
    <w:name w:val="Balloon Text"/>
    <w:basedOn w:val="Normal"/>
    <w:link w:val="BalloonTextChar"/>
    <w:uiPriority w:val="99"/>
    <w:semiHidden/>
    <w:unhideWhenUsed/>
    <w:rsid w:val="00895272"/>
    <w:rPr>
      <w:rFonts w:ascii="Tahoma" w:hAnsi="Tahoma" w:cs="Tahoma"/>
      <w:sz w:val="16"/>
      <w:szCs w:val="16"/>
    </w:rPr>
  </w:style>
  <w:style w:type="character" w:customStyle="1" w:styleId="BalloonTextChar">
    <w:name w:val="Balloon Text Char"/>
    <w:basedOn w:val="DefaultParagraphFont"/>
    <w:link w:val="BalloonText"/>
    <w:uiPriority w:val="99"/>
    <w:semiHidden/>
    <w:rsid w:val="00895272"/>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1337</Words>
  <Characters>7621</Characters>
  <Application>Microsoft Office Word</Application>
  <DocSecurity>0</DocSecurity>
  <Lines>63</Lines>
  <Paragraphs>17</Paragraphs>
  <ScaleCrop>false</ScaleCrop>
  <Company/>
  <LinksUpToDate>false</LinksUpToDate>
  <CharactersWithSpaces>8941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IT</cp:lastModifiedBy>
  <cp:revision>2</cp:revision>
  <dcterms:created xsi:type="dcterms:W3CDTF">2024-05-24T18:13:00Z</dcterms:created>
  <dcterms:modified xsi:type="dcterms:W3CDTF">2024-05-24T18:13:00Z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Microsoft® Word 2021</vt:lpwstr>
  </property>
  <property fmtid="{D5CDD505-2E9C-101B-9397-08002B2CF9AE}" pid="4" name="LastSaved">
    <vt:filetime>2024-04-15T00:00:00Z</vt:filetime>
  </property>
  <property fmtid="{D5CDD505-2E9C-101B-9397-08002B2CF9AE}" pid="5" name="Producer">
    <vt:lpwstr>Microsoft® Word 2021</vt:lpwstr>
  </property>
  <property fmtid="{D5CDD505-2E9C-101B-9397-08002B2CF9AE}" pid="6" name="KSOProductBuildVer">
    <vt:lpwstr>1033-12.2.0.16909</vt:lpwstr>
  </property>
  <property fmtid="{D5CDD505-2E9C-101B-9397-08002B2CF9AE}" pid="7" name="ICV">
    <vt:lpwstr>B9619C098BE948C5BF77C53B7182E319_13</vt:lpwstr>
  </property>
</Properties>
</file>