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4913" w14:textId="4BFB9D4B" w:rsidR="00F926EB" w:rsidRPr="00A80237" w:rsidRDefault="00956E03" w:rsidP="00666799">
      <w:pPr>
        <w:pStyle w:val="BodyText"/>
        <w:spacing w:line="360" w:lineRule="auto"/>
        <w:ind w:left="336" w:right="1193"/>
        <w:jc w:val="left"/>
        <w:rPr>
          <w:b/>
          <w:bCs/>
          <w:sz w:val="28"/>
          <w:szCs w:val="28"/>
        </w:rPr>
      </w:pPr>
      <w:r w:rsidRPr="00A80237">
        <w:rPr>
          <w:b/>
          <w:bCs/>
          <w:sz w:val="28"/>
          <w:szCs w:val="28"/>
        </w:rPr>
        <w:t>DEVELOP AND EXAMINE THE TWO BANDS BIOLOGICAL ANTENNAS DEVELOPED SPECIFICALLY FOR IMPLANTATION USAGE</w:t>
      </w:r>
    </w:p>
    <w:p w14:paraId="76577275" w14:textId="77777777" w:rsidR="008B4281" w:rsidRDefault="008B4281" w:rsidP="00221C44">
      <w:pPr>
        <w:pStyle w:val="BodyText"/>
        <w:spacing w:before="160" w:line="360" w:lineRule="auto"/>
        <w:ind w:left="36" w:right="22"/>
        <w:jc w:val="center"/>
      </w:pPr>
    </w:p>
    <w:p w14:paraId="029CFD67" w14:textId="428D6456" w:rsidR="00FE1D96" w:rsidRPr="00A538D6" w:rsidRDefault="00FE1D96" w:rsidP="006C6DAA">
      <w:pPr>
        <w:tabs>
          <w:tab w:val="left" w:pos="1170"/>
          <w:tab w:val="left" w:pos="11520"/>
        </w:tabs>
        <w:spacing w:line="230" w:lineRule="auto"/>
        <w:ind w:right="863"/>
        <w:jc w:val="center"/>
        <w:rPr>
          <w:b/>
          <w:color w:val="FF0000"/>
          <w:sz w:val="28"/>
          <w:szCs w:val="28"/>
          <w:vertAlign w:val="subscript"/>
        </w:rPr>
      </w:pPr>
      <w:r w:rsidRPr="00A538D6">
        <w:rPr>
          <w:b/>
          <w:sz w:val="24"/>
          <w:szCs w:val="24"/>
        </w:rPr>
        <w:t>S</w:t>
      </w:r>
      <w:r w:rsidR="00D46840">
        <w:rPr>
          <w:b/>
          <w:sz w:val="24"/>
          <w:szCs w:val="24"/>
        </w:rPr>
        <w:t>HIVANGI GOYAL</w:t>
      </w:r>
      <w:r w:rsidR="00FB69DD" w:rsidRPr="00A538D6">
        <w:rPr>
          <w:b/>
          <w:sz w:val="24"/>
          <w:szCs w:val="24"/>
          <w:vertAlign w:val="superscript"/>
        </w:rPr>
        <w:t>1</w:t>
      </w:r>
      <w:r w:rsidR="00FB69DD" w:rsidRPr="00A538D6">
        <w:rPr>
          <w:b/>
          <w:sz w:val="24"/>
          <w:szCs w:val="24"/>
        </w:rPr>
        <w:t>, D</w:t>
      </w:r>
      <w:r w:rsidR="00D46840">
        <w:rPr>
          <w:b/>
          <w:sz w:val="24"/>
          <w:szCs w:val="24"/>
        </w:rPr>
        <w:t>R</w:t>
      </w:r>
      <w:r w:rsidR="00FB69DD" w:rsidRPr="00A538D6">
        <w:rPr>
          <w:b/>
          <w:sz w:val="24"/>
          <w:szCs w:val="24"/>
        </w:rPr>
        <w:t xml:space="preserve">. </w:t>
      </w:r>
      <w:r w:rsidR="00D46840">
        <w:rPr>
          <w:b/>
          <w:sz w:val="24"/>
          <w:szCs w:val="24"/>
        </w:rPr>
        <w:t>RISHU BHATIA</w:t>
      </w:r>
      <w:r w:rsidR="00FB69DD" w:rsidRPr="00A538D6">
        <w:rPr>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0DA3C8AD" w:rsidR="006C6DAA" w:rsidRPr="00400C50" w:rsidRDefault="006C6DAA" w:rsidP="006C6DAA">
      <w:pPr>
        <w:tabs>
          <w:tab w:val="left" w:pos="1170"/>
          <w:tab w:val="left" w:pos="11520"/>
        </w:tabs>
        <w:spacing w:line="230" w:lineRule="auto"/>
        <w:ind w:right="863"/>
        <w:jc w:val="center"/>
        <w:rPr>
          <w:b/>
        </w:rPr>
      </w:pPr>
      <w:r w:rsidRPr="006700B8">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400C50">
        <w:rPr>
          <w:rFonts w:eastAsiaTheme="minorHAnsi"/>
          <w:color w:val="000000" w:themeColor="text1"/>
        </w:rPr>
        <w:t>M.Tech Scholar,</w:t>
      </w:r>
      <w:r w:rsidR="009843CC" w:rsidRPr="00400C50">
        <w:rPr>
          <w:rFonts w:eastAsiaTheme="minorHAnsi"/>
          <w:color w:val="000000" w:themeColor="text1"/>
        </w:rPr>
        <w:t>Ganga Institute Of Technolog</w:t>
      </w:r>
      <w:bookmarkEnd w:id="0"/>
      <w:r w:rsidR="009843CC" w:rsidRPr="00400C50">
        <w:rPr>
          <w:rFonts w:eastAsiaTheme="minorHAnsi"/>
          <w:color w:val="000000" w:themeColor="text1"/>
        </w:rPr>
        <w:t>y &amp; Management Kablana Jhajjar,India</w:t>
      </w:r>
    </w:p>
    <w:p w14:paraId="56BC64ED" w14:textId="1AAACD3A" w:rsidR="006C6DAA" w:rsidRPr="00400C50" w:rsidRDefault="008E0185" w:rsidP="006C6DAA">
      <w:pPr>
        <w:tabs>
          <w:tab w:val="left" w:pos="1170"/>
          <w:tab w:val="left" w:pos="11520"/>
        </w:tabs>
        <w:spacing w:line="230" w:lineRule="auto"/>
        <w:ind w:right="863"/>
        <w:jc w:val="center"/>
        <w:rPr>
          <w:i/>
        </w:rPr>
      </w:pPr>
      <w:r w:rsidRPr="00400C50">
        <w:rPr>
          <w:i/>
        </w:rPr>
        <w:t>Shivangegoyal817</w:t>
      </w:r>
      <w:r w:rsidR="00200096" w:rsidRPr="00400C50">
        <w:rPr>
          <w:i/>
        </w:rPr>
        <w:t>@gmail.com</w:t>
      </w:r>
    </w:p>
    <w:p w14:paraId="1478C26D" w14:textId="77777777" w:rsidR="006C6DAA" w:rsidRPr="00400C50" w:rsidRDefault="006C6DAA" w:rsidP="006C6DAA">
      <w:pPr>
        <w:tabs>
          <w:tab w:val="left" w:pos="1170"/>
          <w:tab w:val="left" w:pos="11520"/>
        </w:tabs>
        <w:spacing w:line="230" w:lineRule="auto"/>
        <w:ind w:right="863"/>
        <w:jc w:val="center"/>
        <w:rPr>
          <w:i/>
        </w:rPr>
      </w:pPr>
    </w:p>
    <w:p w14:paraId="45F121F9" w14:textId="2C9F013A" w:rsidR="006C6DAA" w:rsidRPr="00400C50" w:rsidRDefault="006700B8" w:rsidP="00FE7221">
      <w:pPr>
        <w:tabs>
          <w:tab w:val="left" w:pos="1170"/>
          <w:tab w:val="left" w:pos="11520"/>
        </w:tabs>
        <w:spacing w:line="230" w:lineRule="auto"/>
        <w:ind w:right="863"/>
        <w:jc w:val="center"/>
      </w:pPr>
      <w:bookmarkStart w:id="1" w:name="_Hlk162020634"/>
      <w:r w:rsidRPr="00400C50">
        <w:rPr>
          <w:b/>
          <w:vertAlign w:val="superscript"/>
        </w:rPr>
        <w:t>2</w:t>
      </w:r>
      <w:r w:rsidR="00D005F4" w:rsidRPr="00400C50">
        <w:rPr>
          <w:b/>
          <w:vertAlign w:val="superscript"/>
        </w:rPr>
        <w:t xml:space="preserve"> </w:t>
      </w:r>
      <w:r w:rsidR="006C6DAA" w:rsidRPr="00400C50">
        <w:rPr>
          <w:rFonts w:eastAsiaTheme="minorHAnsi"/>
          <w:color w:val="000000" w:themeColor="text1"/>
        </w:rPr>
        <w:t xml:space="preserve">Professor, </w:t>
      </w:r>
      <w:bookmarkEnd w:id="1"/>
      <w:r w:rsidR="006A53A5" w:rsidRPr="00400C50">
        <w:rPr>
          <w:rFonts w:eastAsiaTheme="minorHAnsi"/>
          <w:color w:val="000000" w:themeColor="text1"/>
        </w:rPr>
        <w:t>Ganga Institute Of Technology &amp; Management Kablana Jhajjar,India</w:t>
      </w:r>
    </w:p>
    <w:p w14:paraId="41EFC85B" w14:textId="606FFDDB" w:rsidR="00FE7221" w:rsidRPr="00400C50" w:rsidRDefault="00000000" w:rsidP="00FE7221">
      <w:pPr>
        <w:tabs>
          <w:tab w:val="left" w:pos="1170"/>
          <w:tab w:val="left" w:pos="11520"/>
        </w:tabs>
        <w:spacing w:line="230" w:lineRule="auto"/>
        <w:ind w:right="863"/>
        <w:jc w:val="center"/>
        <w:rPr>
          <w:i/>
        </w:rPr>
      </w:pPr>
      <w:hyperlink r:id="rId7" w:history="1">
        <w:r w:rsidR="00084FEB" w:rsidRPr="00400C50">
          <w:rPr>
            <w:rStyle w:val="Hyperlink"/>
            <w:i/>
          </w:rPr>
          <w:t>rishu.ece@gangainstitute.com</w:t>
        </w:r>
      </w:hyperlink>
    </w:p>
    <w:p w14:paraId="12B70142" w14:textId="77777777" w:rsidR="0054612E" w:rsidRPr="00400C50" w:rsidRDefault="0054612E" w:rsidP="00FE7221">
      <w:pPr>
        <w:tabs>
          <w:tab w:val="left" w:pos="1170"/>
          <w:tab w:val="left" w:pos="11520"/>
        </w:tabs>
        <w:spacing w:line="230" w:lineRule="auto"/>
        <w:ind w:right="863"/>
        <w:jc w:val="center"/>
      </w:pPr>
    </w:p>
    <w:p w14:paraId="5E677C6C" w14:textId="77777777" w:rsidR="0054612E" w:rsidRDefault="0054612E" w:rsidP="00FE7221">
      <w:pPr>
        <w:tabs>
          <w:tab w:val="left" w:pos="1170"/>
          <w:tab w:val="left" w:pos="11520"/>
        </w:tabs>
        <w:spacing w:line="230" w:lineRule="auto"/>
        <w:ind w:right="863"/>
        <w:jc w:val="center"/>
      </w:pPr>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9298E66" w:rsidR="00981331" w:rsidRDefault="00D42795">
      <w:pPr>
        <w:pStyle w:val="Heading2"/>
        <w:spacing w:before="84" w:line="328" w:lineRule="auto"/>
        <w:ind w:left="1537" w:right="1518" w:firstLine="2"/>
        <w:jc w:val="center"/>
        <w:rPr>
          <w:b/>
          <w:spacing w:val="-2"/>
          <w:sz w:val="24"/>
        </w:rPr>
      </w:pPr>
      <w:r>
        <w:rPr>
          <w:b/>
          <w:spacing w:val="-2"/>
          <w:sz w:val="24"/>
        </w:rPr>
        <w:t xml:space="preserve"> ABSTRACT</w:t>
      </w:r>
    </w:p>
    <w:p w14:paraId="6D1236F9" w14:textId="77777777" w:rsidR="00F75D89" w:rsidRDefault="00F75D89" w:rsidP="00F75D89">
      <w:pPr>
        <w:pStyle w:val="Heading2"/>
        <w:spacing w:before="84" w:line="328" w:lineRule="auto"/>
        <w:ind w:left="1537" w:right="1518" w:firstLine="2"/>
        <w:rPr>
          <w:b/>
          <w:sz w:val="24"/>
        </w:rPr>
      </w:pPr>
    </w:p>
    <w:p w14:paraId="596D3E8E" w14:textId="18F281FA" w:rsidR="0063582E" w:rsidRPr="0063582E" w:rsidRDefault="0063582E" w:rsidP="0063582E">
      <w:pPr>
        <w:pStyle w:val="BodyText"/>
        <w:spacing w:line="336" w:lineRule="auto"/>
        <w:ind w:left="336" w:right="1193"/>
        <w:rPr>
          <w:lang w:val="en-IN"/>
        </w:rPr>
      </w:pPr>
      <w:r w:rsidRPr="0063582E">
        <w:rPr>
          <w:lang w:val="en-IN"/>
        </w:rPr>
        <w:t>Implantable medical devices have transformed medical care by providing customized therapies and the ability to monitor patients continuously. Nevertheless, the power demands of these devices present considerable obstacles, especially in distant or deep-seated areas of the body. In order to tackle this issue, researchers have developed specialized two-band biological antennas that are designed for implantation purposes. These antennas provide improved capacities to harvest energy and transmit data.</w:t>
      </w:r>
      <w:r w:rsidR="00A51EA6">
        <w:rPr>
          <w:lang w:val="en-IN"/>
        </w:rPr>
        <w:t xml:space="preserve"> </w:t>
      </w:r>
      <w:r w:rsidRPr="0063582E">
        <w:rPr>
          <w:lang w:val="en-IN"/>
        </w:rPr>
        <w:t>This study specifically concentrates on the design, creation, and analysis of these cutting-edge antennas that function in two separate frequency ranges: microwave and ultrasonic. Efficient energy may be harvested from external electromagnetic fields using the microwave band, while high-speed data transmission within the body can be achieved using the ultrasonic band, overcoming problems such as tissue attenuation and signal loss.</w:t>
      </w:r>
    </w:p>
    <w:p w14:paraId="7A058907" w14:textId="3625ED01" w:rsidR="00FF343E" w:rsidRDefault="0063582E" w:rsidP="002E4C0D">
      <w:pPr>
        <w:pStyle w:val="BodyText"/>
        <w:spacing w:line="336" w:lineRule="auto"/>
        <w:ind w:left="336" w:right="1193"/>
        <w:rPr>
          <w:lang w:val="en-IN"/>
        </w:rPr>
      </w:pPr>
      <w:r w:rsidRPr="0063582E">
        <w:rPr>
          <w:lang w:val="en-IN"/>
        </w:rPr>
        <w:br/>
        <w:t>The Efficiency and biocompatibility of the two-band biological antennas are thoroughly analyzed using computational modeling, prototyping, and in vitro research. The parameters of antenna size, shape, material composition, and implantation depth are methodically assessed in order to maximize energy efficiency, data transfer speeds, and overall reliability.</w:t>
      </w:r>
      <w:r w:rsidR="00A51EA6">
        <w:rPr>
          <w:lang w:val="en-IN"/>
        </w:rPr>
        <w:t xml:space="preserve"> </w:t>
      </w:r>
      <w:r w:rsidRPr="0063582E">
        <w:rPr>
          <w:lang w:val="en-IN"/>
        </w:rPr>
        <w:t>The outcomes of this study show that two-band biological antennas can be successfully used for implantation purposes, providing a reliable and effective method for powering and connecting with medical equipment that can be implanted in the body of human in real-life clinical situations. This technological progress has the capacity to greatly enhance the Efficiency, durability, and therapeutic outcomes of implantable medical devices, hence facilitating more efficient medical care interventions and patient care techniques.</w:t>
      </w:r>
    </w:p>
    <w:p w14:paraId="347C46D4" w14:textId="77777777" w:rsidR="002E4C0D" w:rsidRPr="00580418" w:rsidRDefault="002E4C0D" w:rsidP="002E4C0D">
      <w:pPr>
        <w:pStyle w:val="BodyText"/>
        <w:spacing w:line="336" w:lineRule="auto"/>
        <w:ind w:left="336" w:right="1193"/>
        <w:rPr>
          <w:b/>
          <w:bCs/>
          <w:sz w:val="24"/>
        </w:rPr>
      </w:pPr>
    </w:p>
    <w:p w14:paraId="41FEC5A4" w14:textId="49825A72" w:rsidR="00025468" w:rsidRDefault="00000000" w:rsidP="002E4C0D">
      <w:pPr>
        <w:pStyle w:val="BodyText"/>
        <w:spacing w:line="336" w:lineRule="auto"/>
        <w:ind w:left="336" w:right="1193"/>
      </w:pPr>
      <w:r w:rsidRPr="00580418">
        <w:rPr>
          <w:b/>
          <w:bCs/>
          <w:sz w:val="24"/>
        </w:rPr>
        <w:t>Key Words:</w:t>
      </w:r>
      <w:r w:rsidRPr="00A44AA5">
        <w:rPr>
          <w:sz w:val="24"/>
        </w:rPr>
        <w:t xml:space="preserve"> </w:t>
      </w:r>
      <w:r w:rsidR="008E6440" w:rsidRPr="008E6440">
        <w:t>Biological antennas, Implantation applications, Dual-band antennas, Biocompatible materials, Wireless communication, Tissue engineering,</w:t>
      </w: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Pr="00066F01" w:rsidRDefault="00981331">
      <w:pPr>
        <w:spacing w:line="276" w:lineRule="auto"/>
        <w:rPr>
          <w:sz w:val="20"/>
          <w:szCs w:val="20"/>
          <w:lang w:val="en-IN"/>
        </w:rPr>
      </w:pPr>
    </w:p>
    <w:p w14:paraId="134B08BF" w14:textId="77777777" w:rsidR="00AD1998" w:rsidRDefault="00AD1998" w:rsidP="00895662">
      <w:pPr>
        <w:spacing w:line="360" w:lineRule="auto"/>
        <w:ind w:left="458" w:right="451"/>
        <w:jc w:val="both"/>
        <w:rPr>
          <w:sz w:val="20"/>
          <w:szCs w:val="20"/>
          <w:lang w:val="en-IN"/>
        </w:rPr>
      </w:pPr>
    </w:p>
    <w:p w14:paraId="5E31E24F" w14:textId="004F2B62" w:rsidR="005A661F" w:rsidRPr="005A661F" w:rsidRDefault="005A661F" w:rsidP="005A661F">
      <w:pPr>
        <w:spacing w:line="360" w:lineRule="auto"/>
        <w:ind w:left="458" w:right="451"/>
        <w:jc w:val="both"/>
        <w:rPr>
          <w:sz w:val="20"/>
          <w:szCs w:val="20"/>
          <w:lang w:val="en-IN"/>
        </w:rPr>
      </w:pPr>
      <w:r w:rsidRPr="005A661F">
        <w:rPr>
          <w:sz w:val="20"/>
          <w:szCs w:val="20"/>
          <w:lang w:val="en-IN"/>
        </w:rPr>
        <w:t xml:space="preserve">In the past few years, it have been notable advancements in the subject of implantable medical devices. These advancements have had a transformative impact on medical care by providing precise treatments, continuous monitoring, and better patient outcomes. These devices, which include pacemakers and brain implants, depend on many technology to operate efficiently inside the body of human. Nevertheless, a major obstacle that </w:t>
      </w:r>
      <w:r w:rsidRPr="005A661F">
        <w:rPr>
          <w:sz w:val="20"/>
          <w:szCs w:val="20"/>
          <w:lang w:val="en-IN"/>
        </w:rPr>
        <w:lastRenderedPageBreak/>
        <w:t>implantable devices encounter is the need to acquire an ample power source for functioning and establish dependable communication within the body, particularly in areas that are deeply embedded or far away. Conventional power sources like batteries have restrictions in terms of their dimensions, duration of use, and the requirement for regular surgical replacements, which can jeopardize patient safety and the effectiveness of the device. Moreover, wireless communication within the body has substantial challenges, such as tissue attenuation and signal degradation, which can impede the transfer of crucial data and instructions among the implanted device and external monitoring systems.</w:t>
      </w:r>
    </w:p>
    <w:p w14:paraId="0551D565" w14:textId="11D30DD0" w:rsidR="005A661F" w:rsidRPr="005A661F" w:rsidRDefault="005A661F" w:rsidP="005A661F">
      <w:pPr>
        <w:spacing w:line="360" w:lineRule="auto"/>
        <w:ind w:left="458" w:right="451"/>
        <w:jc w:val="both"/>
        <w:rPr>
          <w:sz w:val="20"/>
          <w:szCs w:val="20"/>
          <w:lang w:val="en-IN"/>
        </w:rPr>
      </w:pPr>
      <w:r w:rsidRPr="005A661F">
        <w:rPr>
          <w:sz w:val="20"/>
          <w:szCs w:val="20"/>
          <w:lang w:val="en-IN"/>
        </w:rPr>
        <w:br/>
        <w:t>In order to tackle these difficulties, scientists have been investigating innovative methods to improve the energy gathering and communication capacities of implantable medical devices. Biological antennas have become a potential option among these methods since they can easily connect with the body's biological environment and utilize external energy sources to power devices.</w:t>
      </w:r>
      <w:r w:rsidR="002E4C0D">
        <w:rPr>
          <w:sz w:val="20"/>
          <w:szCs w:val="20"/>
          <w:lang w:val="en-IN"/>
        </w:rPr>
        <w:t xml:space="preserve"> </w:t>
      </w:r>
      <w:r w:rsidRPr="005A661F">
        <w:rPr>
          <w:sz w:val="20"/>
          <w:szCs w:val="20"/>
          <w:lang w:val="en-IN"/>
        </w:rPr>
        <w:t>This thesis seeks to build and evaluate the effectiveness of two-band biological antennas that are specifically developed for implantation purposes. The antennas function in two separate frequency ranges: microwave and ultrasonic. The microwave frequency range is selected for its efficient energy extraction from external electromagnetic fields, while the ultrasound frequency range facilitates fast data transfer within the body, overcoming signal weakening and ensuring dependable Interfaces among the implantation devices and attached antennas.</w:t>
      </w:r>
    </w:p>
    <w:p w14:paraId="512E2A4D" w14:textId="77777777" w:rsidR="005A661F" w:rsidRPr="005A661F" w:rsidRDefault="005A661F" w:rsidP="005A661F">
      <w:pPr>
        <w:spacing w:line="360" w:lineRule="auto"/>
        <w:ind w:left="458" w:right="451"/>
        <w:jc w:val="both"/>
        <w:rPr>
          <w:sz w:val="20"/>
          <w:szCs w:val="20"/>
          <w:lang w:val="en-IN"/>
        </w:rPr>
      </w:pPr>
    </w:p>
    <w:p w14:paraId="4CA626A2" w14:textId="77777777" w:rsidR="005A661F" w:rsidRPr="005A661F" w:rsidRDefault="005A661F" w:rsidP="005A661F">
      <w:pPr>
        <w:spacing w:line="360" w:lineRule="auto"/>
        <w:ind w:left="458" w:right="451"/>
        <w:jc w:val="both"/>
        <w:rPr>
          <w:b/>
          <w:bCs/>
          <w:sz w:val="24"/>
          <w:szCs w:val="24"/>
        </w:rPr>
      </w:pPr>
      <w:bookmarkStart w:id="2" w:name="_TOC_250042"/>
      <w:r w:rsidRPr="005A661F">
        <w:rPr>
          <w:b/>
          <w:bCs/>
          <w:sz w:val="24"/>
          <w:szCs w:val="24"/>
        </w:rPr>
        <w:t xml:space="preserve">Problem </w:t>
      </w:r>
      <w:bookmarkEnd w:id="2"/>
      <w:r w:rsidRPr="005A661F">
        <w:rPr>
          <w:b/>
          <w:bCs/>
          <w:sz w:val="24"/>
          <w:szCs w:val="24"/>
        </w:rPr>
        <w:t>Statement</w:t>
      </w:r>
    </w:p>
    <w:p w14:paraId="1D24F0B7" w14:textId="77777777" w:rsidR="005A661F" w:rsidRPr="005A661F" w:rsidRDefault="005A661F" w:rsidP="005A661F">
      <w:pPr>
        <w:spacing w:line="360" w:lineRule="auto"/>
        <w:ind w:left="458" w:right="451"/>
        <w:jc w:val="both"/>
        <w:rPr>
          <w:b/>
          <w:sz w:val="20"/>
          <w:szCs w:val="20"/>
        </w:rPr>
      </w:pPr>
    </w:p>
    <w:p w14:paraId="2888CDE5" w14:textId="038E6E5B" w:rsidR="005A661F" w:rsidRDefault="005A661F" w:rsidP="005A661F">
      <w:pPr>
        <w:spacing w:line="360" w:lineRule="auto"/>
        <w:ind w:left="458" w:right="451"/>
        <w:jc w:val="both"/>
        <w:rPr>
          <w:sz w:val="20"/>
          <w:szCs w:val="20"/>
        </w:rPr>
      </w:pPr>
      <w:r w:rsidRPr="005A661F">
        <w:rPr>
          <w:sz w:val="20"/>
          <w:szCs w:val="20"/>
        </w:rPr>
        <w:t xml:space="preserve">The design and analysis of two-band biomedical antennas for implantable purposes pose </w:t>
      </w:r>
      <w:r w:rsidRPr="005A661F">
        <w:rPr>
          <w:sz w:val="20"/>
          <w:szCs w:val="20"/>
          <w:lang w:val="en-IN"/>
        </w:rPr>
        <w:t>Multiple obstacles that require resolution</w:t>
      </w:r>
      <w:r w:rsidRPr="005A661F">
        <w:rPr>
          <w:sz w:val="20"/>
          <w:szCs w:val="20"/>
        </w:rPr>
        <w:t>. These challenges revolve around achieving optimal Efficiency, ensuring compatibility with the body of human, and complying with safety regulations.</w:t>
      </w:r>
      <w:r w:rsidR="002E4C0D">
        <w:rPr>
          <w:sz w:val="20"/>
          <w:szCs w:val="20"/>
        </w:rPr>
        <w:t xml:space="preserve"> </w:t>
      </w:r>
      <w:r w:rsidRPr="005A661F">
        <w:rPr>
          <w:sz w:val="20"/>
          <w:szCs w:val="20"/>
        </w:rPr>
        <w:t>One of the key challenges is the selection of appropriate operating frequencies and bands for the implantable antenna. In the field of biomedical applications, specific frequency bands are recommended to ensure reliable and interference-free communication. The WMTS band, the MedRadio band, and the ISM bands are commonly used in implantable medical devices. The implantable antenna must be capable of operating within these frequency bands to facilitate seamless communication among the implanted device and external systems.</w:t>
      </w:r>
    </w:p>
    <w:p w14:paraId="399652C3" w14:textId="77777777" w:rsidR="005A661F" w:rsidRPr="005A661F" w:rsidRDefault="005A661F" w:rsidP="005A661F">
      <w:pPr>
        <w:spacing w:line="360" w:lineRule="auto"/>
        <w:ind w:left="458" w:right="451"/>
        <w:jc w:val="both"/>
        <w:rPr>
          <w:sz w:val="20"/>
          <w:szCs w:val="20"/>
        </w:rPr>
      </w:pPr>
    </w:p>
    <w:p w14:paraId="70C4E177" w14:textId="5E0B71C3" w:rsidR="005A661F" w:rsidRPr="005A661F" w:rsidRDefault="005A661F" w:rsidP="002E4C0D">
      <w:pPr>
        <w:spacing w:line="360" w:lineRule="auto"/>
        <w:ind w:left="458" w:right="451"/>
        <w:jc w:val="both"/>
        <w:rPr>
          <w:sz w:val="20"/>
          <w:szCs w:val="20"/>
        </w:rPr>
      </w:pPr>
      <w:r w:rsidRPr="005A661F">
        <w:rPr>
          <w:sz w:val="20"/>
          <w:szCs w:val="20"/>
        </w:rPr>
        <w:t>Another challenge is the miniaturization of the implantable antenna. The size and form factor of the antenna play a crucial role in its successful integration within the body of human. The antenna should be compact to enable comfortable implantation and to minimize any discomfort or interference with the patient's daily activities. Moreover, a smaller antenna size allows for more flexibility in terms of implantation locations. However, miniaturization should not compromise the antenna's Efficiency or impede its ability to cover multiple frequency bands.</w:t>
      </w:r>
    </w:p>
    <w:p w14:paraId="165F0A23" w14:textId="77777777" w:rsidR="00981331" w:rsidRPr="0056635A" w:rsidRDefault="00000000">
      <w:pPr>
        <w:pStyle w:val="Heading1"/>
        <w:numPr>
          <w:ilvl w:val="0"/>
          <w:numId w:val="3"/>
        </w:numPr>
        <w:tabs>
          <w:tab w:val="left" w:pos="457"/>
        </w:tabs>
        <w:spacing w:before="40"/>
        <w:ind w:left="457" w:hanging="302"/>
      </w:pPr>
      <w:r>
        <w:rPr>
          <w:spacing w:val="-2"/>
        </w:rPr>
        <w:t>OBJECTIVES</w:t>
      </w:r>
    </w:p>
    <w:p w14:paraId="6598C0A8" w14:textId="77777777" w:rsidR="0056635A" w:rsidRPr="008E7EBA" w:rsidRDefault="0056635A" w:rsidP="0056635A">
      <w:pPr>
        <w:pStyle w:val="Heading1"/>
        <w:tabs>
          <w:tab w:val="left" w:pos="457"/>
        </w:tabs>
        <w:spacing w:before="40"/>
        <w:ind w:firstLine="0"/>
      </w:pPr>
    </w:p>
    <w:p w14:paraId="101CE2E9" w14:textId="77777777" w:rsidR="000E0B58" w:rsidRPr="000E0B58" w:rsidRDefault="000E0B58" w:rsidP="000E0B58">
      <w:pPr>
        <w:pStyle w:val="ListParagraph"/>
        <w:numPr>
          <w:ilvl w:val="0"/>
          <w:numId w:val="62"/>
        </w:numPr>
        <w:spacing w:line="360" w:lineRule="auto"/>
        <w:ind w:right="451"/>
        <w:rPr>
          <w:sz w:val="20"/>
          <w:szCs w:val="20"/>
        </w:rPr>
      </w:pPr>
      <w:r w:rsidRPr="000E0B58">
        <w:rPr>
          <w:sz w:val="20"/>
          <w:szCs w:val="20"/>
        </w:rPr>
        <w:t>Design and develop two novel biological antenna designs suitable for implantation.</w:t>
      </w:r>
    </w:p>
    <w:p w14:paraId="18ADF895" w14:textId="7F5CC29F" w:rsidR="000E0B58" w:rsidRPr="000E0B58" w:rsidRDefault="000E0B58" w:rsidP="000E0B58">
      <w:pPr>
        <w:pStyle w:val="ListParagraph"/>
        <w:numPr>
          <w:ilvl w:val="0"/>
          <w:numId w:val="62"/>
        </w:numPr>
        <w:spacing w:line="360" w:lineRule="auto"/>
        <w:ind w:right="451"/>
        <w:rPr>
          <w:sz w:val="20"/>
          <w:szCs w:val="20"/>
        </w:rPr>
      </w:pPr>
      <w:r w:rsidRPr="000E0B58">
        <w:rPr>
          <w:sz w:val="20"/>
          <w:szCs w:val="20"/>
        </w:rPr>
        <w:t>Conduct tests on materials to confirm their safety and compatibility with human tissues.</w:t>
      </w:r>
    </w:p>
    <w:p w14:paraId="37FA8022" w14:textId="34467B14" w:rsidR="000E0B58" w:rsidRPr="000E0B58" w:rsidRDefault="000E0B58" w:rsidP="000E0B58">
      <w:pPr>
        <w:pStyle w:val="ListParagraph"/>
        <w:numPr>
          <w:ilvl w:val="0"/>
          <w:numId w:val="62"/>
        </w:numPr>
        <w:spacing w:line="360" w:lineRule="auto"/>
        <w:ind w:right="451"/>
        <w:rPr>
          <w:sz w:val="20"/>
          <w:szCs w:val="20"/>
        </w:rPr>
      </w:pPr>
      <w:r w:rsidRPr="000E0B58">
        <w:rPr>
          <w:sz w:val="20"/>
          <w:szCs w:val="20"/>
        </w:rPr>
        <w:t>Enhance Signal Transmission: Assess the efficiency of signal transmission across biological tissues.</w:t>
      </w:r>
    </w:p>
    <w:p w14:paraId="6D5159B3" w14:textId="20E66CD5" w:rsidR="000E0B58" w:rsidRPr="000E0B58" w:rsidRDefault="000E0B58" w:rsidP="000E0B58">
      <w:pPr>
        <w:pStyle w:val="ListParagraph"/>
        <w:numPr>
          <w:ilvl w:val="0"/>
          <w:numId w:val="62"/>
        </w:numPr>
        <w:spacing w:line="360" w:lineRule="auto"/>
        <w:ind w:right="451"/>
        <w:rPr>
          <w:sz w:val="20"/>
          <w:szCs w:val="20"/>
        </w:rPr>
      </w:pPr>
      <w:r w:rsidRPr="000E0B58">
        <w:rPr>
          <w:sz w:val="20"/>
          <w:szCs w:val="20"/>
        </w:rPr>
        <w:t>Conduct a thorough analysis to identify and mitigate power demands associated with the antennas.</w:t>
      </w:r>
    </w:p>
    <w:p w14:paraId="5AA955CA" w14:textId="77777777" w:rsidR="000E0B58" w:rsidRPr="000E0B58" w:rsidRDefault="000E0B58" w:rsidP="000E0B58">
      <w:pPr>
        <w:pStyle w:val="ListParagraph"/>
        <w:numPr>
          <w:ilvl w:val="0"/>
          <w:numId w:val="62"/>
        </w:numPr>
        <w:spacing w:line="360" w:lineRule="auto"/>
        <w:ind w:right="451"/>
        <w:rPr>
          <w:sz w:val="20"/>
          <w:szCs w:val="20"/>
        </w:rPr>
      </w:pPr>
      <w:r w:rsidRPr="000E0B58">
        <w:rPr>
          <w:sz w:val="20"/>
          <w:szCs w:val="20"/>
        </w:rPr>
        <w:t xml:space="preserve">Develop small-scale antennas that smoothly interface with medical devices. </w:t>
      </w:r>
    </w:p>
    <w:p w14:paraId="01F3CF82" w14:textId="0EEC7046" w:rsidR="000E0B58" w:rsidRPr="000E0B58" w:rsidRDefault="000E0B58" w:rsidP="000E0B58">
      <w:pPr>
        <w:pStyle w:val="ListParagraph"/>
        <w:numPr>
          <w:ilvl w:val="0"/>
          <w:numId w:val="62"/>
        </w:numPr>
        <w:spacing w:line="360" w:lineRule="auto"/>
        <w:ind w:right="451"/>
        <w:rPr>
          <w:sz w:val="20"/>
          <w:szCs w:val="20"/>
        </w:rPr>
      </w:pPr>
      <w:r w:rsidRPr="000E0B58">
        <w:rPr>
          <w:sz w:val="20"/>
          <w:szCs w:val="20"/>
        </w:rPr>
        <w:t xml:space="preserve">Evaluate the durability and robustness of the antennas under physiological settings. </w:t>
      </w:r>
    </w:p>
    <w:p w14:paraId="2FC1EBFA" w14:textId="1F9BF51A" w:rsidR="000E0B58" w:rsidRPr="000E0B58" w:rsidRDefault="000E0B58" w:rsidP="000E0B58">
      <w:pPr>
        <w:pStyle w:val="ListParagraph"/>
        <w:numPr>
          <w:ilvl w:val="0"/>
          <w:numId w:val="62"/>
        </w:numPr>
        <w:spacing w:line="360" w:lineRule="auto"/>
        <w:ind w:right="451"/>
        <w:rPr>
          <w:sz w:val="20"/>
          <w:szCs w:val="20"/>
        </w:rPr>
      </w:pPr>
      <w:r w:rsidRPr="000E0B58">
        <w:rPr>
          <w:sz w:val="20"/>
          <w:szCs w:val="20"/>
        </w:rPr>
        <w:t xml:space="preserve">Perform clinical trials and acquire the required authorisations for medical application. </w:t>
      </w:r>
    </w:p>
    <w:p w14:paraId="18836115" w14:textId="77777777" w:rsidR="008E7EBA" w:rsidRDefault="008E7EBA"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26AB586" w14:textId="77777777" w:rsidR="00C54E4E" w:rsidRPr="00F47734" w:rsidRDefault="00C54E4E" w:rsidP="00EC4071">
      <w:pPr>
        <w:spacing w:line="360" w:lineRule="auto"/>
        <w:ind w:left="458" w:right="451"/>
        <w:jc w:val="both"/>
        <w:rPr>
          <w:sz w:val="20"/>
          <w:szCs w:val="20"/>
        </w:rPr>
      </w:pPr>
    </w:p>
    <w:p w14:paraId="261082F2" w14:textId="2D2CD674" w:rsidR="000E00E4" w:rsidRPr="000E00E4" w:rsidRDefault="00967941" w:rsidP="00967941">
      <w:pPr>
        <w:tabs>
          <w:tab w:val="left" w:pos="819"/>
        </w:tabs>
        <w:spacing w:line="360" w:lineRule="auto"/>
        <w:ind w:left="100" w:right="740"/>
        <w:jc w:val="both"/>
        <w:rPr>
          <w:b/>
          <w:bCs/>
          <w:spacing w:val="-4"/>
          <w:sz w:val="24"/>
        </w:rPr>
      </w:pPr>
      <w:bookmarkStart w:id="3" w:name="_TOC_250037"/>
      <w:r w:rsidRPr="00967941">
        <w:rPr>
          <w:b/>
          <w:bCs/>
          <w:spacing w:val="-4"/>
          <w:sz w:val="24"/>
        </w:rPr>
        <w:t xml:space="preserve">      </w:t>
      </w:r>
      <w:r w:rsidR="000E00E4" w:rsidRPr="000E00E4">
        <w:rPr>
          <w:b/>
          <w:bCs/>
          <w:spacing w:val="-4"/>
          <w:sz w:val="24"/>
        </w:rPr>
        <w:t xml:space="preserve">Frequency Bands for Biomedical </w:t>
      </w:r>
      <w:bookmarkEnd w:id="3"/>
      <w:r w:rsidR="000E00E4" w:rsidRPr="000E00E4">
        <w:rPr>
          <w:b/>
          <w:bCs/>
          <w:spacing w:val="-4"/>
          <w:sz w:val="24"/>
        </w:rPr>
        <w:t>Applications</w:t>
      </w:r>
    </w:p>
    <w:p w14:paraId="627C4518" w14:textId="77777777" w:rsidR="000E00E4" w:rsidRPr="000E00E4" w:rsidRDefault="000E00E4" w:rsidP="000E00E4">
      <w:pPr>
        <w:spacing w:line="360" w:lineRule="auto"/>
        <w:ind w:left="458" w:right="451"/>
        <w:jc w:val="both"/>
        <w:rPr>
          <w:b/>
          <w:sz w:val="20"/>
          <w:szCs w:val="20"/>
        </w:rPr>
      </w:pPr>
    </w:p>
    <w:p w14:paraId="1202B7E2" w14:textId="2F390F33" w:rsidR="000E00E4" w:rsidRDefault="000E00E4" w:rsidP="000E00E4">
      <w:pPr>
        <w:spacing w:line="360" w:lineRule="auto"/>
        <w:ind w:left="458" w:right="451"/>
        <w:jc w:val="both"/>
        <w:rPr>
          <w:sz w:val="20"/>
          <w:szCs w:val="20"/>
        </w:rPr>
      </w:pPr>
      <w:r w:rsidRPr="000E00E4">
        <w:rPr>
          <w:sz w:val="20"/>
          <w:szCs w:val="20"/>
        </w:rPr>
        <w:t>Biomedical antennas utilize specific frequency bands to enable reliable wireless communication in medical applications. The WMTS band operates within the frequency range of 1427 MHz to 1432 MHz. This band is dedicated to wireless medical telemetry, ensuring secure and efficient communication among medical devices and monitoring systems.</w:t>
      </w:r>
      <w:r w:rsidR="002E4C0D">
        <w:rPr>
          <w:sz w:val="20"/>
          <w:szCs w:val="20"/>
        </w:rPr>
        <w:t xml:space="preserve"> </w:t>
      </w:r>
      <w:r w:rsidRPr="000E00E4">
        <w:rPr>
          <w:sz w:val="20"/>
          <w:szCs w:val="20"/>
        </w:rPr>
        <w:t>ISM bands, specifically the range of 2.4 GHz to 2.5 GHz, are widely used in biomedical applications. These bands support wireless data transfer in medical devices and systems. The ISM bands are commonly employed for wireless sensors, medical implants, and remote monitoring.</w:t>
      </w:r>
      <w:r w:rsidR="002E4C0D">
        <w:rPr>
          <w:sz w:val="20"/>
          <w:szCs w:val="20"/>
        </w:rPr>
        <w:t xml:space="preserve"> </w:t>
      </w:r>
      <w:r w:rsidRPr="000E00E4">
        <w:rPr>
          <w:sz w:val="20"/>
          <w:szCs w:val="20"/>
        </w:rPr>
        <w:t>By adhering to the allocated frequency bands, biomedical antennas ensure effective and regulated wireless communication in the field of medical technology. It is crucial to consider and comply with local regulations and licensing requirements when designing and operating biomedical antennas within these frequency ranges.</w:t>
      </w:r>
    </w:p>
    <w:p w14:paraId="35BD0C64" w14:textId="77777777" w:rsidR="00967941" w:rsidRPr="000E00E4" w:rsidRDefault="00967941" w:rsidP="000E00E4">
      <w:pPr>
        <w:spacing w:line="360" w:lineRule="auto"/>
        <w:ind w:left="458" w:right="451"/>
        <w:jc w:val="both"/>
        <w:rPr>
          <w:sz w:val="20"/>
          <w:szCs w:val="20"/>
        </w:rPr>
      </w:pPr>
    </w:p>
    <w:p w14:paraId="15A4BADA" w14:textId="77777777" w:rsidR="000E00E4" w:rsidRPr="000E00E4" w:rsidRDefault="000E00E4" w:rsidP="00967941">
      <w:pPr>
        <w:spacing w:line="360" w:lineRule="auto"/>
        <w:ind w:left="458" w:right="451"/>
        <w:jc w:val="both"/>
        <w:rPr>
          <w:b/>
          <w:bCs/>
          <w:sz w:val="24"/>
          <w:szCs w:val="24"/>
        </w:rPr>
      </w:pPr>
      <w:bookmarkStart w:id="4" w:name="_TOC_250036"/>
      <w:r w:rsidRPr="000E00E4">
        <w:rPr>
          <w:b/>
          <w:bCs/>
          <w:sz w:val="24"/>
          <w:szCs w:val="24"/>
        </w:rPr>
        <w:t xml:space="preserve">Tissue Classification Based on Water </w:t>
      </w:r>
      <w:bookmarkEnd w:id="4"/>
      <w:r w:rsidRPr="000E00E4">
        <w:rPr>
          <w:b/>
          <w:bCs/>
          <w:sz w:val="24"/>
          <w:szCs w:val="24"/>
        </w:rPr>
        <w:t>Content</w:t>
      </w:r>
    </w:p>
    <w:p w14:paraId="6BA0ED86" w14:textId="77777777" w:rsidR="000E00E4" w:rsidRPr="000E00E4" w:rsidRDefault="000E00E4" w:rsidP="000E00E4">
      <w:pPr>
        <w:spacing w:line="360" w:lineRule="auto"/>
        <w:ind w:left="458" w:right="451"/>
        <w:jc w:val="both"/>
        <w:rPr>
          <w:b/>
          <w:sz w:val="20"/>
          <w:szCs w:val="20"/>
        </w:rPr>
      </w:pPr>
    </w:p>
    <w:p w14:paraId="7DA72082" w14:textId="1643C03B" w:rsidR="000E00E4" w:rsidRDefault="000E00E4" w:rsidP="000E00E4">
      <w:pPr>
        <w:spacing w:line="360" w:lineRule="auto"/>
        <w:ind w:left="458" w:right="451"/>
        <w:jc w:val="both"/>
        <w:rPr>
          <w:sz w:val="20"/>
          <w:szCs w:val="20"/>
        </w:rPr>
      </w:pPr>
      <w:r w:rsidRPr="000E00E4">
        <w:rPr>
          <w:sz w:val="20"/>
          <w:szCs w:val="20"/>
        </w:rPr>
        <w:t>significant impact when assessing Low Water Content Tissues: Other tissues, such as fats and bones, have a lower water content compared to high water content tissues. These tissues exhibit lower permittivity and conductivity. Fats, in particular, have a lower permittivity due to their lower water content and more significant proportion of lipids. Bones, on the other hand, have a higher permittivity compared to fats but lower than high water content tissues. The lower water content in these tissues reduces their ability to store electric charges and leads to lower polarization and conductivity.</w:t>
      </w:r>
      <w:r w:rsidR="002E4C0D">
        <w:rPr>
          <w:sz w:val="20"/>
          <w:szCs w:val="20"/>
        </w:rPr>
        <w:t xml:space="preserve"> </w:t>
      </w:r>
      <w:r w:rsidRPr="000E00E4">
        <w:rPr>
          <w:sz w:val="20"/>
          <w:szCs w:val="20"/>
        </w:rPr>
        <w:t xml:space="preserve">The classification of tissues based on water content is crucial for the design of implantable antennas as it affects the </w:t>
      </w:r>
      <w:r w:rsidRPr="000E00E4">
        <w:rPr>
          <w:sz w:val="20"/>
          <w:szCs w:val="20"/>
          <w:lang w:val="en-IN"/>
        </w:rPr>
        <w:t xml:space="preserve">Interface involving an antenna and neighbouring tissues occurs. </w:t>
      </w:r>
      <w:r w:rsidRPr="000E00E4">
        <w:rPr>
          <w:sz w:val="20"/>
          <w:szCs w:val="20"/>
        </w:rPr>
        <w:t>The variations in tissue Features  influence the antenna's impedance matching, radiation pattern, and efficiency. For example, the presence of high water content tissues near the antenna can significantly impact its resonant frequency and impedance. Additionally, the absorption and attenuation of electromagnetic waves within tissues are strongly influenced by their water content.</w:t>
      </w:r>
    </w:p>
    <w:p w14:paraId="27F90B62" w14:textId="77777777" w:rsidR="000E00E4" w:rsidRPr="000E00E4" w:rsidRDefault="000E00E4" w:rsidP="00BA79FC">
      <w:pPr>
        <w:spacing w:line="360" w:lineRule="auto"/>
        <w:ind w:left="458" w:right="451"/>
        <w:jc w:val="both"/>
        <w:rPr>
          <w:b/>
          <w:bCs/>
          <w:sz w:val="24"/>
          <w:szCs w:val="24"/>
        </w:rPr>
      </w:pPr>
      <w:bookmarkStart w:id="5" w:name="_TOC_250035"/>
      <w:r w:rsidRPr="000E00E4">
        <w:rPr>
          <w:b/>
          <w:bCs/>
          <w:sz w:val="24"/>
          <w:szCs w:val="24"/>
        </w:rPr>
        <w:t xml:space="preserve">Impact of Tissue Features  on Antenna </w:t>
      </w:r>
      <w:bookmarkEnd w:id="5"/>
      <w:r w:rsidRPr="000E00E4">
        <w:rPr>
          <w:b/>
          <w:bCs/>
          <w:sz w:val="24"/>
          <w:szCs w:val="24"/>
        </w:rPr>
        <w:t>Efficiency</w:t>
      </w:r>
    </w:p>
    <w:p w14:paraId="18366C7F" w14:textId="77777777" w:rsidR="000E00E4" w:rsidRPr="000E00E4" w:rsidRDefault="000E00E4" w:rsidP="000E00E4">
      <w:pPr>
        <w:spacing w:line="360" w:lineRule="auto"/>
        <w:ind w:left="458" w:right="451"/>
        <w:jc w:val="both"/>
        <w:rPr>
          <w:b/>
          <w:sz w:val="20"/>
          <w:szCs w:val="20"/>
        </w:rPr>
      </w:pPr>
    </w:p>
    <w:p w14:paraId="6E4BB5F2" w14:textId="0093A8A0" w:rsidR="00EB610C" w:rsidRDefault="000E00E4" w:rsidP="000E00E4">
      <w:pPr>
        <w:spacing w:line="360" w:lineRule="auto"/>
        <w:ind w:left="458" w:right="451"/>
        <w:jc w:val="both"/>
        <w:rPr>
          <w:sz w:val="20"/>
          <w:szCs w:val="20"/>
        </w:rPr>
      </w:pPr>
      <w:r w:rsidRPr="000E00E4">
        <w:rPr>
          <w:sz w:val="20"/>
          <w:szCs w:val="20"/>
        </w:rPr>
        <w:t xml:space="preserve">The Efficiency of implantable antennas is highly influenced by the Features  of the surrounding tissues in which they are implanted. The dielectric constant, or permittivity, of tissues plays a crucial role in determining the transmission features of electromagnetic waves. Tissues with higher dielectric constants, such as high water content tissues, have a greater ability to store electric charges and exhibit increased polarization in the presence of an electric field. This affects the impedance matching of the antenna and can lead to changes in its resonant frequency. Therefore, the dielectric constant of the surrounding tissues must be carefully </w:t>
      </w:r>
      <w:r w:rsidRPr="000E00E4">
        <w:rPr>
          <w:sz w:val="20"/>
          <w:szCs w:val="20"/>
          <w:lang w:val="en-IN"/>
        </w:rPr>
        <w:t xml:space="preserve">held </w:t>
      </w:r>
      <w:r w:rsidRPr="000E00E4">
        <w:rPr>
          <w:sz w:val="20"/>
          <w:szCs w:val="20"/>
        </w:rPr>
        <w:t>during antenna design to ensure optimal Efficiency.</w:t>
      </w:r>
      <w:r w:rsidR="00E37111">
        <w:rPr>
          <w:sz w:val="20"/>
          <w:szCs w:val="20"/>
        </w:rPr>
        <w:t xml:space="preserve"> </w:t>
      </w:r>
      <w:r w:rsidRPr="000E00E4">
        <w:rPr>
          <w:sz w:val="20"/>
          <w:szCs w:val="20"/>
        </w:rPr>
        <w:t>Another important property is the loss tangent, which is a measure of the dielectric losses within a material. Tissues with higher loss tangents, such as high water content tissues, exhibit greater dielectric losses. These losses can impact the efficiency of the antenna by reducing the amount of electromagnetic energy that is radiated or received. Designers must take into account the loss tangent of the surrounding tissues to minimize energy losses and maximize antenna Efficiency.</w:t>
      </w:r>
    </w:p>
    <w:p w14:paraId="38804218" w14:textId="77777777" w:rsidR="00E37111" w:rsidRPr="000E00E4" w:rsidRDefault="00E37111" w:rsidP="000E00E4">
      <w:pPr>
        <w:spacing w:line="360" w:lineRule="auto"/>
        <w:ind w:left="458" w:right="451"/>
        <w:jc w:val="both"/>
        <w:rPr>
          <w:sz w:val="20"/>
          <w:szCs w:val="20"/>
        </w:rPr>
      </w:pPr>
    </w:p>
    <w:p w14:paraId="3CA65163" w14:textId="77777777" w:rsidR="000E00E4" w:rsidRPr="000E00E4" w:rsidRDefault="000E00E4" w:rsidP="00EB610C">
      <w:pPr>
        <w:spacing w:line="360" w:lineRule="auto"/>
        <w:ind w:left="458" w:right="451"/>
        <w:jc w:val="both"/>
        <w:rPr>
          <w:b/>
          <w:bCs/>
          <w:sz w:val="24"/>
          <w:szCs w:val="24"/>
        </w:rPr>
      </w:pPr>
      <w:bookmarkStart w:id="6" w:name="_TOC_250034"/>
      <w:r w:rsidRPr="000E00E4">
        <w:rPr>
          <w:b/>
          <w:bCs/>
          <w:sz w:val="24"/>
          <w:szCs w:val="24"/>
        </w:rPr>
        <w:t xml:space="preserve">Design Considerations for Implantable Biomedical </w:t>
      </w:r>
      <w:bookmarkEnd w:id="6"/>
      <w:r w:rsidRPr="000E00E4">
        <w:rPr>
          <w:b/>
          <w:bCs/>
          <w:sz w:val="24"/>
          <w:szCs w:val="24"/>
        </w:rPr>
        <w:t>Antennas</w:t>
      </w:r>
    </w:p>
    <w:p w14:paraId="538D1BAE" w14:textId="77777777" w:rsidR="000E00E4" w:rsidRPr="000E00E4" w:rsidRDefault="000E00E4" w:rsidP="000E00E4">
      <w:pPr>
        <w:spacing w:line="360" w:lineRule="auto"/>
        <w:ind w:left="458" w:right="451"/>
        <w:jc w:val="both"/>
        <w:rPr>
          <w:b/>
          <w:sz w:val="20"/>
          <w:szCs w:val="20"/>
        </w:rPr>
      </w:pPr>
    </w:p>
    <w:p w14:paraId="6C3A2BBC" w14:textId="7384429C" w:rsidR="007D37A4" w:rsidRDefault="000E00E4" w:rsidP="000E00E4">
      <w:pPr>
        <w:spacing w:line="360" w:lineRule="auto"/>
        <w:ind w:left="458" w:right="451"/>
        <w:jc w:val="both"/>
        <w:rPr>
          <w:sz w:val="20"/>
          <w:szCs w:val="20"/>
        </w:rPr>
      </w:pPr>
      <w:r w:rsidRPr="000E00E4">
        <w:rPr>
          <w:sz w:val="20"/>
          <w:szCs w:val="20"/>
        </w:rPr>
        <w:t xml:space="preserve">Design considerations </w:t>
      </w:r>
      <w:r w:rsidRPr="000E00E4">
        <w:rPr>
          <w:sz w:val="20"/>
          <w:szCs w:val="20"/>
          <w:lang w:val="en-IN"/>
        </w:rPr>
        <w:t>plays a vital part in the</w:t>
      </w:r>
      <w:r w:rsidRPr="000E00E4">
        <w:rPr>
          <w:sz w:val="20"/>
          <w:szCs w:val="20"/>
        </w:rPr>
        <w:t xml:space="preserve"> development of implantable biomedical antennas to ensure </w:t>
      </w:r>
      <w:r w:rsidRPr="000E00E4">
        <w:rPr>
          <w:sz w:val="20"/>
          <w:szCs w:val="20"/>
        </w:rPr>
        <w:lastRenderedPageBreak/>
        <w:t>optimal Efficiency and compatibility with the body of human. These antennas are specifically designed to meet several key requirements, including compactness, flexibility, planarity, human safety, high bandwidth, and gain capabilities. Achieving these objectives involves addressing various challenges and incorporating specific techniques to ensure the effectiveness of these antennas. In this section, we will discuss the important design considerations that contribute to the successful implementation of implantable biomedical antennas.</w:t>
      </w:r>
      <w:r w:rsidR="00E37111">
        <w:rPr>
          <w:sz w:val="20"/>
          <w:szCs w:val="20"/>
        </w:rPr>
        <w:t xml:space="preserve"> </w:t>
      </w:r>
      <w:r w:rsidRPr="000E00E4">
        <w:rPr>
          <w:sz w:val="20"/>
          <w:szCs w:val="20"/>
          <w:lang w:val="en-IN"/>
        </w:rPr>
        <w:t xml:space="preserve">A key problem in the construction of implantation antennas is </w:t>
      </w:r>
      <w:r w:rsidRPr="000E00E4">
        <w:rPr>
          <w:sz w:val="20"/>
          <w:szCs w:val="20"/>
        </w:rPr>
        <w:t xml:space="preserve">achieving size reduction without compromising Efficiency. The size of the antenna is a critical factor as it needs to be small enough to fit comfortably inside the body of human. To overcome this challenge, researchers have developed innovative techniques to reduce </w:t>
      </w:r>
    </w:p>
    <w:p w14:paraId="313813C5" w14:textId="77777777" w:rsidR="00C9120E" w:rsidRDefault="00C9120E" w:rsidP="000E00E4">
      <w:pPr>
        <w:spacing w:line="360" w:lineRule="auto"/>
        <w:ind w:left="458" w:right="451"/>
        <w:jc w:val="both"/>
        <w:rPr>
          <w:sz w:val="20"/>
          <w:szCs w:val="20"/>
        </w:rPr>
      </w:pPr>
    </w:p>
    <w:p w14:paraId="6AC10894" w14:textId="3F69F9C6" w:rsidR="000E00E4" w:rsidRDefault="000E00E4" w:rsidP="000E00E4">
      <w:pPr>
        <w:spacing w:line="360" w:lineRule="auto"/>
        <w:ind w:left="458" w:right="451"/>
        <w:jc w:val="both"/>
        <w:rPr>
          <w:sz w:val="20"/>
          <w:szCs w:val="20"/>
        </w:rPr>
      </w:pPr>
      <w:r w:rsidRPr="000E00E4">
        <w:rPr>
          <w:sz w:val="20"/>
          <w:szCs w:val="20"/>
        </w:rPr>
        <w:t>the size of these antennas. One such technique involves the use of dielectric materials with a high dielectric constant or relative permittivity. By carefully selecting a material with a higher permittivity, the capacitance among metallic patches increases. This, in turn, decreases the resonant frequency of the antenna, allowing for a smaller size while maintaining the desired Efficiency features.</w:t>
      </w:r>
      <w:r w:rsidR="00E37111">
        <w:rPr>
          <w:sz w:val="20"/>
          <w:szCs w:val="20"/>
        </w:rPr>
        <w:t xml:space="preserve"> </w:t>
      </w:r>
      <w:r w:rsidRPr="000E00E4">
        <w:rPr>
          <w:sz w:val="20"/>
          <w:szCs w:val="20"/>
          <w:lang w:val="en-IN"/>
        </w:rPr>
        <w:t xml:space="preserve">Another efficient method for reducing size is the utilisation of slotting techniques. Researchers have employed several slotting approaches to reduce the dimensions of implanted antennas. These techniques entail the incorporation of slots in the ground plane of the antenna or the creation of several slots in the patch. </w:t>
      </w:r>
      <w:r w:rsidRPr="000E00E4">
        <w:rPr>
          <w:sz w:val="20"/>
          <w:szCs w:val="20"/>
        </w:rPr>
        <w:t>By incorporating these slots, the overall size of the antenna can be reduced without compromising its Efficiency. This approach effectively reduces the physical footprint of the antenna, making it more suitable for implantation while maintaining its functionality.</w:t>
      </w:r>
    </w:p>
    <w:p w14:paraId="7C862B7E" w14:textId="77777777" w:rsidR="00C9120E" w:rsidRDefault="00C9120E" w:rsidP="000E00E4">
      <w:pPr>
        <w:spacing w:line="360" w:lineRule="auto"/>
        <w:ind w:left="458" w:right="451"/>
        <w:jc w:val="both"/>
        <w:rPr>
          <w:sz w:val="20"/>
          <w:szCs w:val="20"/>
        </w:rPr>
      </w:pPr>
    </w:p>
    <w:p w14:paraId="3C596537" w14:textId="77777777" w:rsidR="00A32296" w:rsidRPr="000E00E4" w:rsidRDefault="00A32296" w:rsidP="000E00E4">
      <w:pPr>
        <w:spacing w:line="360" w:lineRule="auto"/>
        <w:ind w:left="458" w:right="451"/>
        <w:jc w:val="both"/>
        <w:rPr>
          <w:sz w:val="20"/>
          <w:szCs w:val="20"/>
        </w:rPr>
      </w:pPr>
    </w:p>
    <w:p w14:paraId="64D0F60B" w14:textId="6E8FF9CD" w:rsidR="000E00E4" w:rsidRDefault="000E00E4" w:rsidP="000E00E4">
      <w:pPr>
        <w:spacing w:line="360" w:lineRule="auto"/>
        <w:ind w:left="458" w:right="451"/>
        <w:jc w:val="both"/>
        <w:rPr>
          <w:sz w:val="20"/>
          <w:szCs w:val="20"/>
        </w:rPr>
      </w:pPr>
      <w:r w:rsidRPr="000E00E4">
        <w:rPr>
          <w:sz w:val="20"/>
          <w:szCs w:val="20"/>
        </w:rPr>
        <w:t>Increasing the current path length of the antenna radiator is another effective approach for reducing the size of implantable antennas. By increasing the current path length, the resonant frequency of the antenna decreases, leading to size reduction. Design techniques such as curved lines, loops, spirals, helices, meanders, and slots can be employed to increase the current path length. These techniques effectively reduce the physical dimensions of the antenna while still maintaining its resonant features.</w:t>
      </w:r>
      <w:r w:rsidR="00E37111">
        <w:rPr>
          <w:sz w:val="20"/>
          <w:szCs w:val="20"/>
        </w:rPr>
        <w:t xml:space="preserve"> </w:t>
      </w:r>
      <w:r w:rsidRPr="000E00E4">
        <w:rPr>
          <w:sz w:val="20"/>
          <w:szCs w:val="20"/>
        </w:rPr>
        <w:t>Wideband capability is essential for implantable antennas as it enables them to provide mobility and flexibility in various applications. To achieve a wide bandwidth, designers employ</w:t>
      </w:r>
      <w:r w:rsidR="00A32296">
        <w:rPr>
          <w:sz w:val="20"/>
          <w:szCs w:val="20"/>
        </w:rPr>
        <w:t xml:space="preserve"> </w:t>
      </w:r>
      <w:r w:rsidRPr="000E00E4">
        <w:rPr>
          <w:sz w:val="20"/>
          <w:szCs w:val="20"/>
        </w:rPr>
        <w:t>various methods as shown in Table II. By choosing a material with a lower permittivity, the antenna's bandwidth can be increased. Another technique involves increasing the thickness of the substrate or superstrates, which can effectively broaden the antenna's bandwidth. Additionally, cutting slots or introducing notches in the antenna structure can also help increase the bandwidth. Probe feeding is another method that can enhance the antenna's wideband Efficiency by providing a broader frequency response.</w:t>
      </w:r>
    </w:p>
    <w:p w14:paraId="1181230C" w14:textId="77777777" w:rsidR="00A32296" w:rsidRPr="000E00E4" w:rsidRDefault="00A32296" w:rsidP="000E00E4">
      <w:pPr>
        <w:spacing w:line="360" w:lineRule="auto"/>
        <w:ind w:left="458" w:right="451"/>
        <w:jc w:val="both"/>
        <w:rPr>
          <w:sz w:val="20"/>
          <w:szCs w:val="20"/>
        </w:rPr>
      </w:pPr>
    </w:p>
    <w:p w14:paraId="3F6DAEE2" w14:textId="77777777" w:rsidR="000E00E4" w:rsidRPr="000E00E4" w:rsidRDefault="000E00E4" w:rsidP="000E00E4">
      <w:pPr>
        <w:spacing w:line="360" w:lineRule="auto"/>
        <w:ind w:left="458" w:right="451"/>
        <w:jc w:val="both"/>
        <w:rPr>
          <w:b/>
          <w:bCs/>
          <w:sz w:val="24"/>
          <w:szCs w:val="24"/>
        </w:rPr>
      </w:pPr>
      <w:r w:rsidRPr="000E00E4">
        <w:rPr>
          <w:b/>
          <w:bCs/>
          <w:sz w:val="24"/>
          <w:szCs w:val="24"/>
        </w:rPr>
        <w:t>Microstrip patch antenna</w:t>
      </w:r>
    </w:p>
    <w:p w14:paraId="6DDAEEB0" w14:textId="77777777" w:rsidR="000E00E4" w:rsidRPr="000E00E4" w:rsidRDefault="000E00E4" w:rsidP="000E00E4">
      <w:pPr>
        <w:spacing w:line="360" w:lineRule="auto"/>
        <w:ind w:left="458" w:right="451"/>
        <w:jc w:val="both"/>
        <w:rPr>
          <w:b/>
          <w:sz w:val="20"/>
          <w:szCs w:val="20"/>
        </w:rPr>
      </w:pPr>
    </w:p>
    <w:p w14:paraId="42F36F01" w14:textId="55389A0C" w:rsidR="000E00E4" w:rsidRDefault="000E00E4" w:rsidP="000E00E4">
      <w:pPr>
        <w:spacing w:line="360" w:lineRule="auto"/>
        <w:ind w:left="458" w:right="451"/>
        <w:jc w:val="both"/>
        <w:rPr>
          <w:sz w:val="20"/>
          <w:szCs w:val="20"/>
          <w:lang w:val="en-IN"/>
        </w:rPr>
      </w:pPr>
      <w:r w:rsidRPr="000E00E4">
        <w:rPr>
          <w:sz w:val="20"/>
          <w:szCs w:val="20"/>
          <w:lang w:val="en-IN"/>
        </w:rPr>
        <w:t>A patch antenna with a microstrip is a flat antenna that is frequently used for numerous wireless communication uses. The construction involves the process of etching a conducting patch on one side of a dielectric substrate, while having a ground plane on the opposite side. Below is a brief overview of microstrip patch antennas:</w:t>
      </w:r>
      <w:r w:rsidR="00E37111">
        <w:rPr>
          <w:sz w:val="20"/>
          <w:szCs w:val="20"/>
          <w:lang w:val="en-IN"/>
        </w:rPr>
        <w:t xml:space="preserve"> </w:t>
      </w:r>
      <w:r w:rsidRPr="000E00E4">
        <w:rPr>
          <w:sz w:val="20"/>
          <w:szCs w:val="20"/>
        </w:rPr>
        <w:t xml:space="preserve">Structure: </w:t>
      </w:r>
      <w:r w:rsidRPr="000E00E4">
        <w:rPr>
          <w:sz w:val="20"/>
          <w:szCs w:val="20"/>
          <w:lang w:val="en-IN"/>
        </w:rPr>
        <w:t>A microstrip patch antenna is composed of a metallic patch positioned on a dielectric substrate, usually made of a thin and low-loss material. The conducting patch typically has a rectangular or circular form, although alternative shapes such as square, elliptical, or triangular patches can also be employed. The ground plane is positioned on the reverse side of the substrate.</w:t>
      </w:r>
    </w:p>
    <w:p w14:paraId="360E451E" w14:textId="77777777" w:rsidR="00A32296" w:rsidRPr="000E00E4" w:rsidRDefault="00A32296" w:rsidP="000E00E4">
      <w:pPr>
        <w:spacing w:line="360" w:lineRule="auto"/>
        <w:ind w:left="458" w:right="451"/>
        <w:jc w:val="both"/>
        <w:rPr>
          <w:sz w:val="20"/>
          <w:szCs w:val="20"/>
          <w:lang w:val="en-IN"/>
        </w:rPr>
      </w:pPr>
    </w:p>
    <w:p w14:paraId="0FF64B57" w14:textId="77777777" w:rsidR="000E00E4" w:rsidRPr="000E00E4" w:rsidRDefault="000E00E4" w:rsidP="000E00E4">
      <w:pPr>
        <w:spacing w:line="360" w:lineRule="auto"/>
        <w:ind w:left="458" w:right="451"/>
        <w:jc w:val="both"/>
        <w:rPr>
          <w:sz w:val="20"/>
          <w:szCs w:val="20"/>
        </w:rPr>
      </w:pPr>
      <w:r w:rsidRPr="000E00E4">
        <w:rPr>
          <w:sz w:val="20"/>
          <w:szCs w:val="20"/>
        </w:rPr>
        <w:t xml:space="preserve">Radiation Mechanism: The radiation from a microstrip patch antenna occurs due to the interaction among the electromagnetic fields on the patch and the ground plane. When a high- frequency signal is applied to the </w:t>
      </w:r>
      <w:r w:rsidRPr="000E00E4">
        <w:rPr>
          <w:sz w:val="20"/>
          <w:szCs w:val="20"/>
        </w:rPr>
        <w:lastRenderedPageBreak/>
        <w:t>patch, it creates an alternating electric field. The combination of the electric field and the ground plane generates an electromagnetic wave, which radiates into free space.</w:t>
      </w:r>
    </w:p>
    <w:p w14:paraId="76B50824" w14:textId="77777777" w:rsidR="000E00E4" w:rsidRPr="000E00E4" w:rsidRDefault="000E00E4" w:rsidP="000E00E4">
      <w:pPr>
        <w:spacing w:line="360" w:lineRule="auto"/>
        <w:ind w:left="458" w:right="451"/>
        <w:jc w:val="both"/>
        <w:rPr>
          <w:sz w:val="20"/>
          <w:szCs w:val="20"/>
        </w:rPr>
      </w:pPr>
      <w:r w:rsidRPr="000E00E4">
        <w:rPr>
          <w:sz w:val="20"/>
          <w:szCs w:val="20"/>
        </w:rPr>
        <w:t>Advantages:</w:t>
      </w:r>
    </w:p>
    <w:p w14:paraId="1A064E7B" w14:textId="77777777" w:rsidR="000E00E4" w:rsidRPr="000E00E4" w:rsidRDefault="000E00E4" w:rsidP="000E00E4">
      <w:pPr>
        <w:spacing w:line="360" w:lineRule="auto"/>
        <w:ind w:left="458" w:right="451"/>
        <w:jc w:val="both"/>
        <w:rPr>
          <w:sz w:val="20"/>
          <w:szCs w:val="20"/>
        </w:rPr>
      </w:pPr>
    </w:p>
    <w:p w14:paraId="7EFD92D5" w14:textId="77777777" w:rsidR="000E00E4" w:rsidRPr="000E00E4" w:rsidRDefault="000E00E4" w:rsidP="000E00E4">
      <w:pPr>
        <w:numPr>
          <w:ilvl w:val="2"/>
          <w:numId w:val="41"/>
        </w:numPr>
        <w:spacing w:line="360" w:lineRule="auto"/>
        <w:ind w:right="451"/>
        <w:jc w:val="both"/>
        <w:rPr>
          <w:sz w:val="20"/>
          <w:szCs w:val="20"/>
        </w:rPr>
      </w:pPr>
      <w:r w:rsidRPr="000E00E4">
        <w:rPr>
          <w:sz w:val="20"/>
          <w:szCs w:val="20"/>
        </w:rPr>
        <w:t>Low profile and lightweight: Microstrip patch antennas are planar and have a low profile, making them suitable for applications where size and weight are critical factors.</w:t>
      </w:r>
    </w:p>
    <w:p w14:paraId="60F6E086" w14:textId="77777777" w:rsidR="000E00E4" w:rsidRPr="000E00E4" w:rsidRDefault="000E00E4" w:rsidP="000E00E4">
      <w:pPr>
        <w:numPr>
          <w:ilvl w:val="2"/>
          <w:numId w:val="41"/>
        </w:numPr>
        <w:spacing w:line="360" w:lineRule="auto"/>
        <w:ind w:right="451"/>
        <w:jc w:val="both"/>
        <w:rPr>
          <w:sz w:val="20"/>
          <w:szCs w:val="20"/>
        </w:rPr>
      </w:pPr>
      <w:r w:rsidRPr="000E00E4">
        <w:rPr>
          <w:sz w:val="20"/>
          <w:szCs w:val="20"/>
        </w:rPr>
        <w:t>Antennas which can be easily fabricated by utilising printed circuit board technologies. This allows for cost-effective mass production.</w:t>
      </w:r>
    </w:p>
    <w:p w14:paraId="7A106B4A" w14:textId="77777777" w:rsidR="000E00E4" w:rsidRPr="000E00E4" w:rsidRDefault="000E00E4" w:rsidP="000E00E4">
      <w:pPr>
        <w:numPr>
          <w:ilvl w:val="2"/>
          <w:numId w:val="41"/>
        </w:numPr>
        <w:spacing w:line="360" w:lineRule="auto"/>
        <w:ind w:right="451"/>
        <w:jc w:val="both"/>
        <w:rPr>
          <w:sz w:val="20"/>
          <w:szCs w:val="20"/>
        </w:rPr>
      </w:pPr>
      <w:r w:rsidRPr="000E00E4">
        <w:rPr>
          <w:sz w:val="20"/>
          <w:szCs w:val="20"/>
        </w:rPr>
        <w:t>Low cost: The materials used in microstrip patch antennas, such as the dielectric substrate and metallic patch, are inexpensive, making them cost-effective for many applications.</w:t>
      </w:r>
    </w:p>
    <w:p w14:paraId="62F0E453" w14:textId="77777777" w:rsidR="000E00E4" w:rsidRPr="000E00E4" w:rsidRDefault="000E00E4" w:rsidP="000E00E4">
      <w:pPr>
        <w:numPr>
          <w:ilvl w:val="2"/>
          <w:numId w:val="41"/>
        </w:numPr>
        <w:spacing w:line="360" w:lineRule="auto"/>
        <w:ind w:right="451"/>
        <w:jc w:val="both"/>
        <w:rPr>
          <w:sz w:val="20"/>
          <w:szCs w:val="20"/>
        </w:rPr>
      </w:pPr>
      <w:r w:rsidRPr="000E00E4">
        <w:rPr>
          <w:sz w:val="20"/>
          <w:szCs w:val="20"/>
        </w:rPr>
        <w:t xml:space="preserve">Versatility: </w:t>
      </w:r>
      <w:r w:rsidRPr="000E00E4">
        <w:rPr>
          <w:sz w:val="20"/>
          <w:szCs w:val="20"/>
          <w:lang w:val="en-IN"/>
        </w:rPr>
        <w:t xml:space="preserve">It is possible to create patches of microstrip antennas </w:t>
      </w:r>
      <w:r w:rsidRPr="000E00E4">
        <w:rPr>
          <w:sz w:val="20"/>
          <w:szCs w:val="20"/>
        </w:rPr>
        <w:t>and optimized for specific frequency bands, making them versatile for different wireless communication systems.</w:t>
      </w:r>
    </w:p>
    <w:p w14:paraId="4E743A77" w14:textId="77777777" w:rsidR="000E00E4" w:rsidRDefault="000E00E4" w:rsidP="000E00E4">
      <w:pPr>
        <w:numPr>
          <w:ilvl w:val="2"/>
          <w:numId w:val="41"/>
        </w:numPr>
        <w:spacing w:line="360" w:lineRule="auto"/>
        <w:ind w:right="451"/>
        <w:jc w:val="both"/>
        <w:rPr>
          <w:sz w:val="20"/>
          <w:szCs w:val="20"/>
        </w:rPr>
      </w:pPr>
      <w:r w:rsidRPr="000E00E4">
        <w:rPr>
          <w:sz w:val="20"/>
          <w:szCs w:val="20"/>
        </w:rPr>
        <w:t>Integration: microstrip patches for antennas may be readily incorporated with other components on the same substrate, such as amplifiers, filters, or switches, enabling the development of compact and integrated systems.</w:t>
      </w:r>
    </w:p>
    <w:p w14:paraId="17A2FB66" w14:textId="77777777" w:rsidR="00C9120E" w:rsidRDefault="00C9120E" w:rsidP="00C9120E">
      <w:pPr>
        <w:spacing w:line="360" w:lineRule="auto"/>
        <w:ind w:left="460" w:right="451"/>
        <w:jc w:val="both"/>
        <w:rPr>
          <w:sz w:val="20"/>
          <w:szCs w:val="20"/>
        </w:rPr>
      </w:pPr>
    </w:p>
    <w:p w14:paraId="5BF3B9CD" w14:textId="60B6FF8A" w:rsidR="000E00E4" w:rsidRPr="000E00E4" w:rsidRDefault="00283B36" w:rsidP="000E00E4">
      <w:pPr>
        <w:spacing w:line="360" w:lineRule="auto"/>
        <w:ind w:left="458" w:right="451"/>
        <w:jc w:val="both"/>
        <w:rPr>
          <w:b/>
          <w:bCs/>
          <w:sz w:val="24"/>
          <w:szCs w:val="24"/>
        </w:rPr>
      </w:pPr>
      <w:r>
        <w:rPr>
          <w:b/>
          <w:bCs/>
          <w:sz w:val="24"/>
          <w:szCs w:val="24"/>
        </w:rPr>
        <w:t xml:space="preserve">      </w:t>
      </w:r>
      <w:r w:rsidR="000E00E4" w:rsidRPr="000E00E4">
        <w:rPr>
          <w:b/>
          <w:bCs/>
          <w:sz w:val="24"/>
          <w:szCs w:val="24"/>
        </w:rPr>
        <w:t>Design Considerations:</w:t>
      </w:r>
    </w:p>
    <w:p w14:paraId="302BCDC2" w14:textId="77777777" w:rsidR="000E00E4" w:rsidRPr="000E00E4" w:rsidRDefault="000E00E4" w:rsidP="000E00E4">
      <w:pPr>
        <w:spacing w:line="360" w:lineRule="auto"/>
        <w:ind w:left="458" w:right="451"/>
        <w:jc w:val="both"/>
        <w:rPr>
          <w:sz w:val="20"/>
          <w:szCs w:val="20"/>
        </w:rPr>
      </w:pPr>
    </w:p>
    <w:p w14:paraId="1B814E9D" w14:textId="77777777" w:rsidR="000E00E4" w:rsidRPr="000E00E4" w:rsidRDefault="000E00E4" w:rsidP="000E00E4">
      <w:pPr>
        <w:numPr>
          <w:ilvl w:val="0"/>
          <w:numId w:val="42"/>
        </w:numPr>
        <w:spacing w:line="360" w:lineRule="auto"/>
        <w:ind w:right="451"/>
        <w:jc w:val="both"/>
        <w:rPr>
          <w:sz w:val="20"/>
          <w:szCs w:val="20"/>
        </w:rPr>
      </w:pPr>
      <w:r w:rsidRPr="000E00E4">
        <w:rPr>
          <w:sz w:val="20"/>
          <w:szCs w:val="20"/>
        </w:rPr>
        <w:t>Patch shape and size: The shape and size of the patch determine the resonant frequency and radiation features of the antenna. Different shapes and sizes can be used to achieve desired Efficiency parameters.</w:t>
      </w:r>
    </w:p>
    <w:p w14:paraId="4AB1AD48" w14:textId="77777777" w:rsidR="000E00E4" w:rsidRPr="000E00E4" w:rsidRDefault="000E00E4" w:rsidP="000E00E4">
      <w:pPr>
        <w:numPr>
          <w:ilvl w:val="0"/>
          <w:numId w:val="42"/>
        </w:numPr>
        <w:spacing w:line="360" w:lineRule="auto"/>
        <w:ind w:right="451"/>
        <w:jc w:val="both"/>
        <w:rPr>
          <w:sz w:val="20"/>
          <w:szCs w:val="20"/>
        </w:rPr>
      </w:pPr>
      <w:r w:rsidRPr="000E00E4">
        <w:rPr>
          <w:sz w:val="20"/>
          <w:szCs w:val="20"/>
        </w:rPr>
        <w:t>Substrate material and thickness: The selection of dielectric substrates has a direct impact on the antenna's effectiveness, encompassing factors such as bandwidth, effectiveness, and radiation patterns. The dielectric constant and loss tangent of the substrate material are important considerations.</w:t>
      </w:r>
    </w:p>
    <w:p w14:paraId="1D51919A" w14:textId="77777777" w:rsidR="000E00E4" w:rsidRPr="000E00E4" w:rsidRDefault="000E00E4" w:rsidP="000E00E4">
      <w:pPr>
        <w:numPr>
          <w:ilvl w:val="0"/>
          <w:numId w:val="42"/>
        </w:numPr>
        <w:spacing w:line="360" w:lineRule="auto"/>
        <w:ind w:right="451"/>
        <w:jc w:val="both"/>
        <w:rPr>
          <w:sz w:val="20"/>
          <w:szCs w:val="20"/>
        </w:rPr>
      </w:pPr>
      <w:r w:rsidRPr="000E00E4">
        <w:rPr>
          <w:sz w:val="20"/>
          <w:szCs w:val="20"/>
        </w:rPr>
        <w:t>Feed mechanism: The feed mechanism, such as a coaxial probe or a microstrip feed line, determines how the signal is coupled to the patch. The feed location and impedance matching techniques are critical for optimizing the antenna's Efficiency.</w:t>
      </w:r>
    </w:p>
    <w:p w14:paraId="5D4B90BE" w14:textId="77777777" w:rsidR="000E00E4" w:rsidRPr="000E00E4" w:rsidRDefault="000E00E4" w:rsidP="000E00E4">
      <w:pPr>
        <w:numPr>
          <w:ilvl w:val="0"/>
          <w:numId w:val="42"/>
        </w:numPr>
        <w:spacing w:line="360" w:lineRule="auto"/>
        <w:ind w:right="451"/>
        <w:jc w:val="both"/>
        <w:rPr>
          <w:sz w:val="20"/>
          <w:szCs w:val="20"/>
        </w:rPr>
      </w:pPr>
      <w:r w:rsidRPr="000E00E4">
        <w:rPr>
          <w:sz w:val="20"/>
          <w:szCs w:val="20"/>
        </w:rPr>
        <w:t>Ground plane size: The size and shape of the ground plane influence the antenna's electromagnetic waves and impedance features. A larger ground plane can help improve antenna Efficiency.</w:t>
      </w:r>
    </w:p>
    <w:p w14:paraId="36FCB406" w14:textId="77777777" w:rsidR="000E00E4" w:rsidRPr="000E00E4" w:rsidRDefault="000E00E4" w:rsidP="000E00E4">
      <w:pPr>
        <w:numPr>
          <w:ilvl w:val="0"/>
          <w:numId w:val="42"/>
        </w:numPr>
        <w:spacing w:line="360" w:lineRule="auto"/>
        <w:ind w:right="451"/>
        <w:jc w:val="both"/>
        <w:rPr>
          <w:sz w:val="20"/>
          <w:szCs w:val="20"/>
        </w:rPr>
      </w:pPr>
      <w:r w:rsidRPr="000E00E4">
        <w:rPr>
          <w:sz w:val="20"/>
          <w:szCs w:val="20"/>
        </w:rPr>
        <w:t>Impedance matching: Proper impedance matching among the antenna and the feed line is essential for maximizing power transfer and minimizing reflections.</w:t>
      </w:r>
    </w:p>
    <w:p w14:paraId="17930C58" w14:textId="77777777" w:rsidR="000E00E4" w:rsidRPr="000E00E4" w:rsidRDefault="000E00E4" w:rsidP="000E00E4">
      <w:pPr>
        <w:spacing w:line="360" w:lineRule="auto"/>
        <w:ind w:left="458" w:right="451"/>
        <w:jc w:val="both"/>
        <w:rPr>
          <w:sz w:val="20"/>
          <w:szCs w:val="20"/>
        </w:rPr>
      </w:pPr>
      <w:r w:rsidRPr="000E00E4">
        <w:rPr>
          <w:sz w:val="20"/>
          <w:szCs w:val="20"/>
          <w:lang w:val="en-IN"/>
        </w:rPr>
        <w:t xml:space="preserve">Microstrip patch antennas are frequently utilised in wireless communication systems, including Wi-Fi, Bluetooth, and satellite communication. </w:t>
      </w:r>
      <w:r w:rsidRPr="000E00E4">
        <w:rPr>
          <w:sz w:val="20"/>
          <w:szCs w:val="20"/>
        </w:rPr>
        <w:t>Microstrip patch antennas are commonly used in conjunction with CPW (Coplanar Waveguide) feed lines to achieve an efficient and practical antenna system. Here's an explanation of how a microstrip antenna can be integrated with a CPW feed:</w:t>
      </w:r>
    </w:p>
    <w:p w14:paraId="7F4D4E5A" w14:textId="77777777" w:rsidR="000E00E4" w:rsidRDefault="000E00E4" w:rsidP="000E00E4">
      <w:pPr>
        <w:numPr>
          <w:ilvl w:val="0"/>
          <w:numId w:val="43"/>
        </w:numPr>
        <w:spacing w:line="360" w:lineRule="auto"/>
        <w:ind w:right="451"/>
        <w:jc w:val="both"/>
        <w:rPr>
          <w:sz w:val="20"/>
          <w:szCs w:val="20"/>
        </w:rPr>
      </w:pPr>
      <w:r w:rsidRPr="000E00E4">
        <w:rPr>
          <w:sz w:val="20"/>
          <w:szCs w:val="20"/>
        </w:rPr>
        <w:t>Microstrip Antenna Basics: A microstrip patch antenna consists of a radiating patch, typically a metal conductor, placed on one side of a dielectric substrate. The patch is usually fed using a transmission line, which is a metallic strip that gives the necessary RF signal to the patch for radiation.</w:t>
      </w:r>
    </w:p>
    <w:p w14:paraId="3872235C" w14:textId="77777777" w:rsidR="004168B9" w:rsidRPr="000E00E4" w:rsidRDefault="004168B9" w:rsidP="004168B9">
      <w:pPr>
        <w:spacing w:line="360" w:lineRule="auto"/>
        <w:ind w:left="820" w:right="451"/>
        <w:jc w:val="both"/>
        <w:rPr>
          <w:sz w:val="20"/>
          <w:szCs w:val="20"/>
        </w:rPr>
      </w:pPr>
    </w:p>
    <w:p w14:paraId="53C3D059" w14:textId="77777777" w:rsidR="000E00E4" w:rsidRPr="000E00E4" w:rsidRDefault="000E00E4" w:rsidP="000E00E4">
      <w:pPr>
        <w:numPr>
          <w:ilvl w:val="0"/>
          <w:numId w:val="43"/>
        </w:numPr>
        <w:spacing w:line="360" w:lineRule="auto"/>
        <w:ind w:right="451"/>
        <w:jc w:val="both"/>
        <w:rPr>
          <w:sz w:val="20"/>
          <w:szCs w:val="20"/>
          <w:lang w:val="en-IN"/>
        </w:rPr>
      </w:pPr>
      <w:r w:rsidRPr="000E00E4">
        <w:rPr>
          <w:sz w:val="20"/>
          <w:szCs w:val="20"/>
        </w:rPr>
        <w:t xml:space="preserve">Introduction of CPW Feed: To connect the microstrip patch antenna to the external RF circuitry, a transition is required among the microstrip transmission line and the CPW feed line. The CPW feed line is a type of transmission line </w:t>
      </w:r>
      <w:r w:rsidRPr="000E00E4">
        <w:rPr>
          <w:sz w:val="20"/>
          <w:szCs w:val="20"/>
          <w:lang w:val="en-IN"/>
        </w:rPr>
        <w:t>The structure comprises of a conductive strips positioned on a dielectric the substrate, with grounding planes on both sides.</w:t>
      </w:r>
    </w:p>
    <w:p w14:paraId="1A1CD7B4" w14:textId="77777777" w:rsidR="000E00E4" w:rsidRPr="000E00E4" w:rsidRDefault="000E00E4" w:rsidP="000E00E4">
      <w:pPr>
        <w:numPr>
          <w:ilvl w:val="0"/>
          <w:numId w:val="43"/>
        </w:numPr>
        <w:spacing w:line="360" w:lineRule="auto"/>
        <w:ind w:right="451"/>
        <w:jc w:val="both"/>
        <w:rPr>
          <w:sz w:val="20"/>
          <w:szCs w:val="20"/>
        </w:rPr>
      </w:pPr>
      <w:r w:rsidRPr="000E00E4">
        <w:rPr>
          <w:sz w:val="20"/>
          <w:szCs w:val="20"/>
        </w:rPr>
        <w:t xml:space="preserve">Transition Structure: The transition structure is designed to convert the signal from the microstrip transmission line to the CPW feed line. It typically involves tapering the </w:t>
      </w:r>
      <w:r w:rsidRPr="000E00E4">
        <w:rPr>
          <w:sz w:val="20"/>
          <w:szCs w:val="20"/>
          <w:lang w:val="en-IN"/>
        </w:rPr>
        <w:t xml:space="preserve">Microstrip width </w:t>
      </w:r>
      <w:r w:rsidRPr="000E00E4">
        <w:rPr>
          <w:sz w:val="20"/>
          <w:szCs w:val="20"/>
        </w:rPr>
        <w:t xml:space="preserve">transmission line and integrating it with the CPW structure. The purpose of this transition is to match the impedance </w:t>
      </w:r>
      <w:r w:rsidRPr="000E00E4">
        <w:rPr>
          <w:sz w:val="20"/>
          <w:szCs w:val="20"/>
        </w:rPr>
        <w:lastRenderedPageBreak/>
        <w:t>and ensure efficient power transfer among the microstrip antenna and the CPW feed line.</w:t>
      </w:r>
    </w:p>
    <w:p w14:paraId="5F8BC10C" w14:textId="77777777" w:rsidR="000E00E4" w:rsidRPr="000E00E4" w:rsidRDefault="000E00E4" w:rsidP="000E00E4">
      <w:pPr>
        <w:numPr>
          <w:ilvl w:val="0"/>
          <w:numId w:val="43"/>
        </w:numPr>
        <w:spacing w:line="360" w:lineRule="auto"/>
        <w:ind w:right="451"/>
        <w:jc w:val="both"/>
        <w:rPr>
          <w:sz w:val="20"/>
          <w:szCs w:val="20"/>
        </w:rPr>
      </w:pPr>
      <w:r w:rsidRPr="000E00E4">
        <w:rPr>
          <w:sz w:val="20"/>
          <w:szCs w:val="20"/>
        </w:rPr>
        <w:t>Impedance Matching: Impedance matching is a critical aspect of connecting the microstrip antenna to the CPW feed. The impedance of the microstrip patch antenna and the CPW feed line should be properly matched to minimize signal reflections and maximize power transfer. Techniques such as quarter-wavelength transformers or matching networks are employed to achieve impedance matching.</w:t>
      </w:r>
    </w:p>
    <w:p w14:paraId="0F79CD18" w14:textId="77777777" w:rsidR="000E00E4" w:rsidRPr="000E00E4" w:rsidRDefault="000E00E4" w:rsidP="000E00E4">
      <w:pPr>
        <w:numPr>
          <w:ilvl w:val="0"/>
          <w:numId w:val="43"/>
        </w:numPr>
        <w:spacing w:line="360" w:lineRule="auto"/>
        <w:ind w:right="451"/>
        <w:jc w:val="both"/>
        <w:rPr>
          <w:sz w:val="20"/>
          <w:szCs w:val="20"/>
        </w:rPr>
      </w:pPr>
      <w:r w:rsidRPr="000E00E4">
        <w:rPr>
          <w:sz w:val="20"/>
          <w:szCs w:val="20"/>
        </w:rPr>
        <w:t>RF Signal Flow: Once the transition structure and impedance matching are accomplished, the RF signal from the CPW feed line is efficiently coupled to the microstrip patch antenna. The radiating patch of the microstrip antenna converts the electrical signal into electromagnetic waves for transmission or reception.</w:t>
      </w:r>
    </w:p>
    <w:p w14:paraId="4EBDBC21" w14:textId="77777777" w:rsidR="000E00E4" w:rsidRPr="000E00E4" w:rsidRDefault="000E00E4" w:rsidP="000E00E4">
      <w:pPr>
        <w:spacing w:line="360" w:lineRule="auto"/>
        <w:ind w:left="458" w:right="451"/>
        <w:jc w:val="both"/>
        <w:rPr>
          <w:sz w:val="20"/>
          <w:szCs w:val="20"/>
          <w:lang w:val="en-IN"/>
        </w:rPr>
      </w:pPr>
      <w:r w:rsidRPr="000E00E4">
        <w:rPr>
          <w:sz w:val="20"/>
          <w:szCs w:val="20"/>
        </w:rPr>
        <w:t xml:space="preserve">By integrating a microstrip patch antenna with a CPW feed line, it is possible to achieve a compact and well-matched antenna system. The microstrip antenna gives the radiating element, while the CPW feed line facilitates the connection among the antenna and the external circuitry. This integration enables effective RF signal transmission and reception in </w:t>
      </w:r>
      <w:r w:rsidRPr="000E00E4">
        <w:rPr>
          <w:sz w:val="20"/>
          <w:szCs w:val="20"/>
          <w:lang w:val="en-IN"/>
        </w:rPr>
        <w:t>Usage encompassing communication via wireless systems, radar systems, and other similar domains.</w:t>
      </w:r>
    </w:p>
    <w:p w14:paraId="2B521A4C" w14:textId="77777777" w:rsidR="000E00E4" w:rsidRPr="000E00E4" w:rsidRDefault="000E00E4" w:rsidP="000E00E4">
      <w:pPr>
        <w:spacing w:line="360" w:lineRule="auto"/>
        <w:ind w:left="458" w:right="451"/>
        <w:jc w:val="both"/>
        <w:rPr>
          <w:b/>
          <w:bCs/>
          <w:sz w:val="24"/>
          <w:szCs w:val="24"/>
        </w:rPr>
      </w:pPr>
    </w:p>
    <w:p w14:paraId="58137F56" w14:textId="77777777" w:rsidR="00E61FDC" w:rsidRPr="00E61FDC" w:rsidRDefault="00E61FDC" w:rsidP="00653564">
      <w:pPr>
        <w:spacing w:line="360" w:lineRule="auto"/>
        <w:ind w:left="458" w:right="451"/>
        <w:jc w:val="both"/>
        <w:rPr>
          <w:b/>
          <w:bCs/>
          <w:sz w:val="24"/>
          <w:szCs w:val="24"/>
        </w:rPr>
      </w:pPr>
      <w:bookmarkStart w:id="7" w:name="_TOC_250033"/>
      <w:r w:rsidRPr="00E61FDC">
        <w:rPr>
          <w:b/>
          <w:bCs/>
          <w:sz w:val="24"/>
          <w:szCs w:val="24"/>
        </w:rPr>
        <w:t xml:space="preserve">CPW </w:t>
      </w:r>
      <w:bookmarkEnd w:id="7"/>
      <w:r w:rsidRPr="00E61FDC">
        <w:rPr>
          <w:b/>
          <w:bCs/>
          <w:sz w:val="24"/>
          <w:szCs w:val="24"/>
        </w:rPr>
        <w:t>Antenna</w:t>
      </w:r>
    </w:p>
    <w:p w14:paraId="7F08DAD5" w14:textId="77777777" w:rsidR="00E61FDC" w:rsidRPr="00E61FDC" w:rsidRDefault="00E61FDC" w:rsidP="00E61FDC">
      <w:pPr>
        <w:spacing w:line="360" w:lineRule="auto"/>
        <w:ind w:left="458" w:right="451"/>
        <w:jc w:val="both"/>
        <w:rPr>
          <w:b/>
          <w:sz w:val="20"/>
          <w:szCs w:val="20"/>
        </w:rPr>
      </w:pPr>
    </w:p>
    <w:p w14:paraId="11C0205B" w14:textId="77777777" w:rsidR="00E61FDC" w:rsidRPr="00E61FDC" w:rsidRDefault="00E61FDC" w:rsidP="00E61FDC">
      <w:pPr>
        <w:spacing w:line="360" w:lineRule="auto"/>
        <w:ind w:left="458" w:right="451"/>
        <w:jc w:val="both"/>
        <w:rPr>
          <w:sz w:val="20"/>
          <w:szCs w:val="20"/>
        </w:rPr>
      </w:pPr>
      <w:r w:rsidRPr="00E61FDC">
        <w:rPr>
          <w:sz w:val="20"/>
          <w:szCs w:val="20"/>
        </w:rPr>
        <w:t>A CPW (Coplanar Waveguide) antenna is a type of planar antenna that utilizes a coplanar waveguide structure for the transmission and reception of electromagnetic waves. It is commonly used in microwave and RF (radio frequency) applications.</w:t>
      </w:r>
    </w:p>
    <w:p w14:paraId="12A60A05" w14:textId="77777777" w:rsidR="00E61FDC" w:rsidRPr="00E61FDC" w:rsidRDefault="00E61FDC" w:rsidP="00E61FDC">
      <w:pPr>
        <w:spacing w:line="360" w:lineRule="auto"/>
        <w:ind w:left="458" w:right="451"/>
        <w:jc w:val="both"/>
        <w:rPr>
          <w:sz w:val="20"/>
          <w:szCs w:val="20"/>
        </w:rPr>
      </w:pPr>
      <w:r w:rsidRPr="00E61FDC">
        <w:rPr>
          <w:sz w:val="20"/>
          <w:szCs w:val="20"/>
        </w:rPr>
        <w:t>Here are some key features and features of CPW antennas:</w:t>
      </w:r>
    </w:p>
    <w:p w14:paraId="06DB15D2" w14:textId="77777777" w:rsidR="00E61FDC" w:rsidRPr="00E61FDC" w:rsidRDefault="00E61FDC" w:rsidP="00E61FDC">
      <w:pPr>
        <w:spacing w:line="360" w:lineRule="auto"/>
        <w:ind w:left="458" w:right="451"/>
        <w:jc w:val="both"/>
        <w:rPr>
          <w:sz w:val="20"/>
          <w:szCs w:val="20"/>
        </w:rPr>
      </w:pPr>
    </w:p>
    <w:p w14:paraId="1DE0CF04" w14:textId="77777777" w:rsidR="00E61FDC" w:rsidRPr="00E61FDC" w:rsidRDefault="00E61FDC" w:rsidP="00E61FDC">
      <w:pPr>
        <w:numPr>
          <w:ilvl w:val="0"/>
          <w:numId w:val="45"/>
        </w:numPr>
        <w:spacing w:line="360" w:lineRule="auto"/>
        <w:ind w:right="451"/>
        <w:jc w:val="both"/>
        <w:rPr>
          <w:sz w:val="20"/>
          <w:szCs w:val="20"/>
          <w:lang w:val="en-IN"/>
        </w:rPr>
      </w:pPr>
      <w:r w:rsidRPr="00E61FDC">
        <w:rPr>
          <w:sz w:val="20"/>
          <w:szCs w:val="20"/>
        </w:rPr>
        <w:t xml:space="preserve">Structure: A CPW antenna consists of a conducting strip (also called the centre strip) </w:t>
      </w:r>
      <w:r w:rsidRPr="00E61FDC">
        <w:rPr>
          <w:sz w:val="20"/>
          <w:szCs w:val="20"/>
          <w:lang w:val="en-IN"/>
        </w:rPr>
        <w:t>Positioned on a dielectric the substrate, with a ground plane located on the other side of the substrate. The conducting strip and the surface plane are situated on a common plane, thus forming a coplanar structure.</w:t>
      </w:r>
    </w:p>
    <w:p w14:paraId="547288FF" w14:textId="77777777" w:rsidR="00E61FDC" w:rsidRPr="00E61FDC" w:rsidRDefault="00E61FDC" w:rsidP="00E61FDC">
      <w:pPr>
        <w:numPr>
          <w:ilvl w:val="0"/>
          <w:numId w:val="45"/>
        </w:numPr>
        <w:spacing w:line="360" w:lineRule="auto"/>
        <w:ind w:right="451"/>
        <w:jc w:val="both"/>
        <w:rPr>
          <w:sz w:val="20"/>
          <w:szCs w:val="20"/>
        </w:rPr>
      </w:pPr>
      <w:r w:rsidRPr="00E61FDC">
        <w:rPr>
          <w:sz w:val="20"/>
          <w:szCs w:val="20"/>
        </w:rPr>
        <w:t>Coplanar Waveguide (CPW): The CPW structure consists of a conducting strip sandwiched among two ground planes. The conducting strip is separated from the ground planes by gaps known as the signal and ground gaps. The geometry of the CPW structure affects the electrical features of the antenna, including impedance and radiation pattern.</w:t>
      </w:r>
    </w:p>
    <w:p w14:paraId="48FE6F7C" w14:textId="77777777" w:rsidR="00E61FDC" w:rsidRPr="00E61FDC" w:rsidRDefault="00E61FDC" w:rsidP="00E61FDC">
      <w:pPr>
        <w:numPr>
          <w:ilvl w:val="0"/>
          <w:numId w:val="45"/>
        </w:numPr>
        <w:spacing w:line="360" w:lineRule="auto"/>
        <w:ind w:right="451"/>
        <w:jc w:val="both"/>
        <w:rPr>
          <w:sz w:val="20"/>
          <w:szCs w:val="20"/>
        </w:rPr>
      </w:pPr>
      <w:r w:rsidRPr="00E61FDC">
        <w:rPr>
          <w:sz w:val="20"/>
          <w:szCs w:val="20"/>
        </w:rPr>
        <w:t>Broadband Operation: CPW antennas are known for their broad bandwidth capabilities. The geometry of the CPW structure allows for a wider range of frequencies to be efficiently transmitted and received.</w:t>
      </w:r>
    </w:p>
    <w:p w14:paraId="6407C182" w14:textId="77777777" w:rsidR="00E61FDC" w:rsidRPr="00E61FDC" w:rsidRDefault="00E61FDC" w:rsidP="00E61FDC">
      <w:pPr>
        <w:numPr>
          <w:ilvl w:val="0"/>
          <w:numId w:val="45"/>
        </w:numPr>
        <w:spacing w:line="360" w:lineRule="auto"/>
        <w:ind w:right="451"/>
        <w:jc w:val="both"/>
        <w:rPr>
          <w:sz w:val="20"/>
          <w:szCs w:val="20"/>
        </w:rPr>
      </w:pPr>
      <w:r w:rsidRPr="00E61FDC">
        <w:rPr>
          <w:sz w:val="20"/>
          <w:szCs w:val="20"/>
        </w:rPr>
        <w:t>Balanced Transmission Line: CPW antennas provide a balanced transmission line configuration, which means the signal and the ground planes are symmetrical with respect to the centre strip. This balanced design helps minimize common-mode radiation and improves antenna Efficiency.</w:t>
      </w:r>
    </w:p>
    <w:p w14:paraId="189793C9" w14:textId="77777777" w:rsidR="00E61FDC" w:rsidRDefault="00E61FDC" w:rsidP="00E61FDC">
      <w:pPr>
        <w:numPr>
          <w:ilvl w:val="0"/>
          <w:numId w:val="45"/>
        </w:numPr>
        <w:spacing w:line="360" w:lineRule="auto"/>
        <w:ind w:right="451"/>
        <w:jc w:val="both"/>
        <w:rPr>
          <w:sz w:val="20"/>
          <w:szCs w:val="20"/>
        </w:rPr>
      </w:pPr>
      <w:r w:rsidRPr="00E61FDC">
        <w:rPr>
          <w:sz w:val="20"/>
          <w:szCs w:val="20"/>
        </w:rPr>
        <w:t>Low Radiation Loss: CPW antennas offer low radiation loss compared to other planar antenna types. This is due to the presence of the ground planes, which confine and guide the electromagnetic waves along the conducting strip.</w:t>
      </w:r>
    </w:p>
    <w:p w14:paraId="026A7F4E" w14:textId="77777777" w:rsidR="004E43E1" w:rsidRDefault="004E43E1" w:rsidP="004E43E1">
      <w:pPr>
        <w:spacing w:line="360" w:lineRule="auto"/>
        <w:ind w:right="451"/>
        <w:jc w:val="both"/>
        <w:rPr>
          <w:sz w:val="20"/>
          <w:szCs w:val="20"/>
        </w:rPr>
      </w:pPr>
    </w:p>
    <w:p w14:paraId="08BCAE39" w14:textId="6E1CB5E7" w:rsidR="003E2339" w:rsidRDefault="009B0CAB" w:rsidP="008A350E">
      <w:pPr>
        <w:pStyle w:val="Heading1"/>
        <w:numPr>
          <w:ilvl w:val="0"/>
          <w:numId w:val="3"/>
        </w:numPr>
        <w:tabs>
          <w:tab w:val="left" w:pos="539"/>
        </w:tabs>
        <w:spacing w:before="39"/>
        <w:ind w:left="539" w:firstLine="0"/>
      </w:pPr>
      <w:r>
        <w:rPr>
          <w:spacing w:val="-2"/>
        </w:rPr>
        <w:t xml:space="preserve"> </w:t>
      </w:r>
      <w:r w:rsidR="00500622">
        <w:rPr>
          <w:spacing w:val="-2"/>
        </w:rPr>
        <w:t>M</w:t>
      </w:r>
      <w:r w:rsidRPr="00F52E28">
        <w:rPr>
          <w:spacing w:val="-2"/>
        </w:rPr>
        <w:t>ETHODOLOGY</w:t>
      </w:r>
    </w:p>
    <w:p w14:paraId="2AC6A32F" w14:textId="77777777" w:rsidR="002A61A6" w:rsidRPr="00333A16" w:rsidRDefault="002A61A6" w:rsidP="00220FE9">
      <w:pPr>
        <w:ind w:left="155"/>
        <w:rPr>
          <w:b/>
          <w:sz w:val="24"/>
          <w:szCs w:val="24"/>
        </w:rPr>
      </w:pPr>
    </w:p>
    <w:p w14:paraId="3EBF8F7B" w14:textId="77777777" w:rsidR="002A61A6" w:rsidRPr="00333A16" w:rsidRDefault="002A61A6" w:rsidP="00220FE9">
      <w:pPr>
        <w:ind w:left="155"/>
        <w:rPr>
          <w:b/>
          <w:sz w:val="24"/>
          <w:szCs w:val="24"/>
        </w:rPr>
      </w:pPr>
    </w:p>
    <w:p w14:paraId="22265BBD" w14:textId="77777777" w:rsidR="009A78B2" w:rsidRDefault="009A78B2" w:rsidP="009A78B2">
      <w:pPr>
        <w:numPr>
          <w:ilvl w:val="1"/>
          <w:numId w:val="57"/>
        </w:numPr>
        <w:tabs>
          <w:tab w:val="left" w:pos="460"/>
        </w:tabs>
        <w:outlineLvl w:val="2"/>
        <w:rPr>
          <w:b/>
          <w:bCs/>
        </w:rPr>
      </w:pPr>
      <w:r>
        <w:rPr>
          <w:b/>
          <w:bCs/>
          <w:spacing w:val="-2"/>
        </w:rPr>
        <w:t>Introduction</w:t>
      </w:r>
    </w:p>
    <w:p w14:paraId="349A2DCA" w14:textId="77777777" w:rsidR="009A78B2" w:rsidRDefault="009A78B2" w:rsidP="009A78B2">
      <w:pPr>
        <w:spacing w:before="24"/>
        <w:rPr>
          <w:b/>
        </w:rPr>
      </w:pPr>
    </w:p>
    <w:p w14:paraId="19DB66D7" w14:textId="77777777" w:rsidR="009A78B2" w:rsidRDefault="009A78B2" w:rsidP="009A78B2">
      <w:pPr>
        <w:spacing w:before="1" w:line="360" w:lineRule="auto"/>
        <w:ind w:left="100" w:right="735"/>
        <w:jc w:val="both"/>
      </w:pPr>
      <w:r>
        <w:t>The design of implantable biomedical antennas involves addressing various constraints and employing specific techniques to ensure optimal Efficiency and patient safety.</w:t>
      </w:r>
      <w:r>
        <w:rPr>
          <w:spacing w:val="-3"/>
        </w:rPr>
        <w:t xml:space="preserve"> </w:t>
      </w:r>
      <w:r>
        <w:t xml:space="preserve">This chapter explores the intricacies of antenna design and the selection of appropriate geometries, considering size constraints, specific absorption rate (SAR) limits, the use of biocompatible materials, and design </w:t>
      </w:r>
      <w:r>
        <w:lastRenderedPageBreak/>
        <w:t>techniques to achieve desired Efficiency features.</w:t>
      </w:r>
    </w:p>
    <w:p w14:paraId="11051263" w14:textId="77777777" w:rsidR="009A78B2" w:rsidRDefault="009A78B2" w:rsidP="009A78B2"/>
    <w:p w14:paraId="13356DAD" w14:textId="77777777" w:rsidR="009A78B2" w:rsidRDefault="009A78B2" w:rsidP="009A78B2">
      <w:pPr>
        <w:numPr>
          <w:ilvl w:val="1"/>
          <w:numId w:val="57"/>
        </w:numPr>
        <w:tabs>
          <w:tab w:val="left" w:pos="460"/>
        </w:tabs>
        <w:spacing w:before="1"/>
        <w:outlineLvl w:val="2"/>
        <w:rPr>
          <w:b/>
          <w:bCs/>
        </w:rPr>
      </w:pPr>
      <w:bookmarkStart w:id="8" w:name="_TOC_250020"/>
      <w:r>
        <w:rPr>
          <w:b/>
          <w:bCs/>
        </w:rPr>
        <w:t>Constraints</w:t>
      </w:r>
      <w:r>
        <w:rPr>
          <w:b/>
          <w:bCs/>
          <w:spacing w:val="-5"/>
        </w:rPr>
        <w:t xml:space="preserve"> </w:t>
      </w:r>
      <w:r>
        <w:rPr>
          <w:b/>
          <w:bCs/>
        </w:rPr>
        <w:t>in</w:t>
      </w:r>
      <w:r>
        <w:rPr>
          <w:b/>
          <w:bCs/>
          <w:spacing w:val="-15"/>
        </w:rPr>
        <w:t xml:space="preserve"> </w:t>
      </w:r>
      <w:r>
        <w:rPr>
          <w:b/>
          <w:bCs/>
        </w:rPr>
        <w:t>Antenna</w:t>
      </w:r>
      <w:bookmarkEnd w:id="8"/>
      <w:r>
        <w:rPr>
          <w:b/>
          <w:bCs/>
          <w:spacing w:val="-2"/>
        </w:rPr>
        <w:t xml:space="preserve"> Design</w:t>
      </w:r>
    </w:p>
    <w:p w14:paraId="03BD36A1" w14:textId="77777777" w:rsidR="009A78B2" w:rsidRDefault="009A78B2" w:rsidP="009A78B2">
      <w:pPr>
        <w:spacing w:before="21"/>
        <w:rPr>
          <w:b/>
        </w:rPr>
      </w:pPr>
    </w:p>
    <w:p w14:paraId="0CE57B7C" w14:textId="77777777" w:rsidR="009A78B2" w:rsidRDefault="009A78B2" w:rsidP="009A78B2">
      <w:pPr>
        <w:spacing w:line="360" w:lineRule="auto"/>
        <w:ind w:left="100" w:right="735"/>
        <w:jc w:val="both"/>
      </w:pPr>
      <w:r>
        <w:t>The design of implantable biomedical antennas is influenced by several constraints that must be</w:t>
      </w:r>
      <w:r>
        <w:rPr>
          <w:spacing w:val="-1"/>
        </w:rPr>
        <w:t xml:space="preserve"> </w:t>
      </w:r>
      <w:r>
        <w:t>carefully considered. One</w:t>
      </w:r>
      <w:r>
        <w:rPr>
          <w:spacing w:val="-2"/>
        </w:rPr>
        <w:t xml:space="preserve"> </w:t>
      </w:r>
      <w:r>
        <w:t>key constraint is the compact and conformal size</w:t>
      </w:r>
      <w:r>
        <w:rPr>
          <w:spacing w:val="-1"/>
        </w:rPr>
        <w:t xml:space="preserve"> </w:t>
      </w:r>
      <w:r>
        <w:t>of</w:t>
      </w:r>
      <w:r>
        <w:rPr>
          <w:spacing w:val="-1"/>
        </w:rPr>
        <w:t xml:space="preserve"> </w:t>
      </w:r>
      <w:r>
        <w:t>the</w:t>
      </w:r>
      <w:r>
        <w:rPr>
          <w:spacing w:val="-1"/>
        </w:rPr>
        <w:t xml:space="preserve"> </w:t>
      </w:r>
      <w:r>
        <w:t>antenna, which must be small enough to integrate seamlessly into the body of human without causing discomfort or hindering normal physiological functions. However, the size of the antenna directly affects its electromagnetic radiation features, requiring a balance among size reduction and maintaining optimal Efficiency.</w:t>
      </w:r>
    </w:p>
    <w:p w14:paraId="6A55EAEB" w14:textId="44E2308C" w:rsidR="009A78B2" w:rsidRDefault="009A78B2" w:rsidP="00E37111">
      <w:pPr>
        <w:spacing w:before="162" w:line="360" w:lineRule="auto"/>
        <w:ind w:left="100" w:right="735"/>
        <w:jc w:val="both"/>
      </w:pPr>
      <w:r>
        <w:t>Another</w:t>
      </w:r>
      <w:r>
        <w:rPr>
          <w:spacing w:val="-11"/>
        </w:rPr>
        <w:t xml:space="preserve"> </w:t>
      </w:r>
      <w:r>
        <w:t>important</w:t>
      </w:r>
      <w:r>
        <w:rPr>
          <w:spacing w:val="-10"/>
        </w:rPr>
        <w:t xml:space="preserve"> </w:t>
      </w:r>
      <w:r>
        <w:t>constraint</w:t>
      </w:r>
      <w:r>
        <w:rPr>
          <w:spacing w:val="-10"/>
        </w:rPr>
        <w:t xml:space="preserve"> </w:t>
      </w:r>
      <w:r>
        <w:t>is</w:t>
      </w:r>
      <w:r>
        <w:rPr>
          <w:spacing w:val="-10"/>
        </w:rPr>
        <w:t xml:space="preserve"> </w:t>
      </w:r>
      <w:r>
        <w:t>the</w:t>
      </w:r>
      <w:r>
        <w:rPr>
          <w:spacing w:val="-11"/>
        </w:rPr>
        <w:t xml:space="preserve"> </w:t>
      </w:r>
      <w:r>
        <w:t>energy</w:t>
      </w:r>
      <w:r>
        <w:rPr>
          <w:spacing w:val="-11"/>
        </w:rPr>
        <w:t xml:space="preserve"> </w:t>
      </w:r>
      <w:r>
        <w:t>absorbed</w:t>
      </w:r>
      <w:r>
        <w:rPr>
          <w:spacing w:val="-11"/>
        </w:rPr>
        <w:t xml:space="preserve"> </w:t>
      </w:r>
      <w:r>
        <w:t>by</w:t>
      </w:r>
      <w:r>
        <w:rPr>
          <w:spacing w:val="-11"/>
        </w:rPr>
        <w:t xml:space="preserve"> </w:t>
      </w:r>
      <w:r>
        <w:t>living</w:t>
      </w:r>
      <w:r>
        <w:rPr>
          <w:spacing w:val="-10"/>
        </w:rPr>
        <w:t xml:space="preserve"> </w:t>
      </w:r>
      <w:r>
        <w:t>tissue,</w:t>
      </w:r>
      <w:r>
        <w:rPr>
          <w:spacing w:val="-11"/>
        </w:rPr>
        <w:t xml:space="preserve"> </w:t>
      </w:r>
      <w:r>
        <w:t>which</w:t>
      </w:r>
      <w:r>
        <w:rPr>
          <w:spacing w:val="-11"/>
        </w:rPr>
        <w:t xml:space="preserve"> </w:t>
      </w:r>
      <w:r>
        <w:t>is</w:t>
      </w:r>
      <w:r>
        <w:rPr>
          <w:spacing w:val="-10"/>
        </w:rPr>
        <w:t xml:space="preserve"> </w:t>
      </w:r>
      <w:r>
        <w:t>quantified</w:t>
      </w:r>
      <w:r>
        <w:rPr>
          <w:spacing w:val="-11"/>
        </w:rPr>
        <w:t xml:space="preserve"> </w:t>
      </w:r>
      <w:r>
        <w:t>by</w:t>
      </w:r>
      <w:r>
        <w:rPr>
          <w:spacing w:val="-11"/>
        </w:rPr>
        <w:t xml:space="preserve"> </w:t>
      </w:r>
      <w:r>
        <w:t>the Specific Absorption Rate (SAR). Regulatory standards such as IEEE C95.1-1999 and IEEE C95.1-2005 provide guidelines and limits for SAR values to ensure patient safety.</w:t>
      </w:r>
      <w:r>
        <w:rPr>
          <w:spacing w:val="-3"/>
        </w:rPr>
        <w:t xml:space="preserve"> </w:t>
      </w:r>
      <w:r>
        <w:t>Antennas must</w:t>
      </w:r>
      <w:r>
        <w:rPr>
          <w:spacing w:val="-3"/>
        </w:rPr>
        <w:t xml:space="preserve"> </w:t>
      </w:r>
      <w:r>
        <w:t>operate</w:t>
      </w:r>
      <w:r>
        <w:rPr>
          <w:spacing w:val="-4"/>
        </w:rPr>
        <w:t xml:space="preserve"> </w:t>
      </w:r>
      <w:r>
        <w:t>within</w:t>
      </w:r>
      <w:r>
        <w:rPr>
          <w:spacing w:val="-4"/>
        </w:rPr>
        <w:t xml:space="preserve"> </w:t>
      </w:r>
      <w:r>
        <w:t>SAR</w:t>
      </w:r>
      <w:r>
        <w:rPr>
          <w:spacing w:val="-4"/>
        </w:rPr>
        <w:t xml:space="preserve"> </w:t>
      </w:r>
      <w:r>
        <w:t>limits,</w:t>
      </w:r>
      <w:r>
        <w:rPr>
          <w:spacing w:val="-4"/>
        </w:rPr>
        <w:t xml:space="preserve"> </w:t>
      </w:r>
      <w:r>
        <w:t>which</w:t>
      </w:r>
      <w:r>
        <w:rPr>
          <w:spacing w:val="-4"/>
        </w:rPr>
        <w:t xml:space="preserve"> </w:t>
      </w:r>
      <w:r>
        <w:t>define</w:t>
      </w:r>
      <w:r>
        <w:rPr>
          <w:spacing w:val="-5"/>
        </w:rPr>
        <w:t xml:space="preserve"> </w:t>
      </w:r>
      <w:r>
        <w:t>the</w:t>
      </w:r>
      <w:r>
        <w:rPr>
          <w:spacing w:val="-4"/>
        </w:rPr>
        <w:t xml:space="preserve"> </w:t>
      </w:r>
      <w:r>
        <w:t>amount</w:t>
      </w:r>
      <w:r>
        <w:rPr>
          <w:spacing w:val="-4"/>
        </w:rPr>
        <w:t xml:space="preserve"> </w:t>
      </w:r>
      <w:r>
        <w:t>of</w:t>
      </w:r>
      <w:r>
        <w:rPr>
          <w:spacing w:val="-4"/>
        </w:rPr>
        <w:t xml:space="preserve"> </w:t>
      </w:r>
      <w:r>
        <w:t>electromagnetic</w:t>
      </w:r>
      <w:r>
        <w:rPr>
          <w:spacing w:val="-4"/>
        </w:rPr>
        <w:t xml:space="preserve"> </w:t>
      </w:r>
      <w:r>
        <w:t>energy</w:t>
      </w:r>
      <w:r>
        <w:rPr>
          <w:spacing w:val="-2"/>
        </w:rPr>
        <w:t xml:space="preserve"> </w:t>
      </w:r>
      <w:r>
        <w:t>absorbed per unit mass of tissue.</w:t>
      </w:r>
      <w:r w:rsidR="00E37111">
        <w:t xml:space="preserve"> </w:t>
      </w:r>
      <w:r>
        <w:t>The choice of materials is also critical for implantable biomedical antennas. Biocompatible materials</w:t>
      </w:r>
      <w:r>
        <w:rPr>
          <w:spacing w:val="-11"/>
        </w:rPr>
        <w:t xml:space="preserve"> </w:t>
      </w:r>
      <w:r>
        <w:t>such</w:t>
      </w:r>
      <w:r>
        <w:rPr>
          <w:spacing w:val="-12"/>
        </w:rPr>
        <w:t xml:space="preserve"> </w:t>
      </w:r>
      <w:r>
        <w:t>as</w:t>
      </w:r>
      <w:r>
        <w:rPr>
          <w:spacing w:val="-11"/>
        </w:rPr>
        <w:t xml:space="preserve"> </w:t>
      </w:r>
      <w:r>
        <w:t>Poly</w:t>
      </w:r>
      <w:r>
        <w:rPr>
          <w:spacing w:val="-11"/>
        </w:rPr>
        <w:t xml:space="preserve"> </w:t>
      </w:r>
      <w:r>
        <w:t>di</w:t>
      </w:r>
      <w:r>
        <w:rPr>
          <w:spacing w:val="-11"/>
        </w:rPr>
        <w:t xml:space="preserve"> </w:t>
      </w:r>
      <w:r>
        <w:t>methyl</w:t>
      </w:r>
      <w:r>
        <w:rPr>
          <w:spacing w:val="-11"/>
        </w:rPr>
        <w:t xml:space="preserve"> </w:t>
      </w:r>
      <w:r>
        <w:t>siloxane,</w:t>
      </w:r>
      <w:r>
        <w:rPr>
          <w:spacing w:val="-12"/>
        </w:rPr>
        <w:t xml:space="preserve"> </w:t>
      </w:r>
      <w:r>
        <w:t>Poly</w:t>
      </w:r>
      <w:r>
        <w:rPr>
          <w:spacing w:val="-11"/>
        </w:rPr>
        <w:t xml:space="preserve"> </w:t>
      </w:r>
      <w:r>
        <w:t>tetra</w:t>
      </w:r>
      <w:r>
        <w:rPr>
          <w:spacing w:val="-13"/>
        </w:rPr>
        <w:t xml:space="preserve"> </w:t>
      </w:r>
      <w:r>
        <w:t>fluoro</w:t>
      </w:r>
      <w:r>
        <w:rPr>
          <w:spacing w:val="-12"/>
        </w:rPr>
        <w:t xml:space="preserve"> </w:t>
      </w:r>
      <w:r>
        <w:t>ethylene,</w:t>
      </w:r>
      <w:r>
        <w:rPr>
          <w:spacing w:val="-12"/>
        </w:rPr>
        <w:t xml:space="preserve"> </w:t>
      </w:r>
      <w:r>
        <w:t>Macor,</w:t>
      </w:r>
      <w:r>
        <w:rPr>
          <w:spacing w:val="-9"/>
        </w:rPr>
        <w:t xml:space="preserve"> </w:t>
      </w:r>
      <w:r>
        <w:t>alumina,</w:t>
      </w:r>
      <w:r>
        <w:rPr>
          <w:spacing w:val="-12"/>
        </w:rPr>
        <w:t xml:space="preserve"> </w:t>
      </w:r>
      <w:r>
        <w:t>zirconia, and LTCC are used to minimize adverse reactions and ensure patient well-being.</w:t>
      </w:r>
    </w:p>
    <w:p w14:paraId="24AB9237" w14:textId="77777777" w:rsidR="009A78B2" w:rsidRDefault="009A78B2" w:rsidP="009A78B2">
      <w:pPr>
        <w:numPr>
          <w:ilvl w:val="1"/>
          <w:numId w:val="57"/>
        </w:numPr>
        <w:tabs>
          <w:tab w:val="left" w:pos="460"/>
        </w:tabs>
        <w:spacing w:before="100"/>
        <w:outlineLvl w:val="2"/>
        <w:rPr>
          <w:b/>
          <w:bCs/>
        </w:rPr>
      </w:pPr>
      <w:bookmarkStart w:id="9" w:name="_TOC_250019"/>
      <w:r>
        <w:rPr>
          <w:b/>
          <w:bCs/>
        </w:rPr>
        <w:t>Design</w:t>
      </w:r>
      <w:r>
        <w:rPr>
          <w:b/>
          <w:bCs/>
          <w:spacing w:val="-9"/>
        </w:rPr>
        <w:t xml:space="preserve"> </w:t>
      </w:r>
      <w:bookmarkEnd w:id="9"/>
      <w:r>
        <w:rPr>
          <w:b/>
          <w:bCs/>
          <w:spacing w:val="-2"/>
        </w:rPr>
        <w:t>Techniques</w:t>
      </w:r>
    </w:p>
    <w:p w14:paraId="65150BF0" w14:textId="77777777" w:rsidR="009A78B2" w:rsidRDefault="009A78B2" w:rsidP="009A78B2">
      <w:pPr>
        <w:spacing w:before="22"/>
        <w:rPr>
          <w:b/>
        </w:rPr>
      </w:pPr>
    </w:p>
    <w:p w14:paraId="5AC15CAF" w14:textId="5D0B8E8E" w:rsidR="009A78B2" w:rsidRDefault="009A78B2" w:rsidP="00E37111">
      <w:pPr>
        <w:spacing w:line="360" w:lineRule="auto"/>
        <w:ind w:left="100" w:right="738"/>
        <w:jc w:val="both"/>
      </w:pPr>
      <w:r>
        <w:t>To overcome size constraints and achieve compact antenna designs, various techniques are employed.</w:t>
      </w:r>
      <w:r>
        <w:rPr>
          <w:spacing w:val="-10"/>
        </w:rPr>
        <w:t xml:space="preserve"> </w:t>
      </w:r>
      <w:r>
        <w:t>Slotting</w:t>
      </w:r>
      <w:r>
        <w:rPr>
          <w:spacing w:val="-10"/>
        </w:rPr>
        <w:t xml:space="preserve"> </w:t>
      </w:r>
      <w:r>
        <w:t>techniques</w:t>
      </w:r>
      <w:r>
        <w:rPr>
          <w:spacing w:val="-10"/>
        </w:rPr>
        <w:t xml:space="preserve"> </w:t>
      </w:r>
      <w:r>
        <w:t>in</w:t>
      </w:r>
      <w:r>
        <w:rPr>
          <w:spacing w:val="-9"/>
        </w:rPr>
        <w:t xml:space="preserve"> </w:t>
      </w:r>
      <w:r>
        <w:t>the</w:t>
      </w:r>
      <w:r>
        <w:rPr>
          <w:spacing w:val="-10"/>
        </w:rPr>
        <w:t xml:space="preserve"> </w:t>
      </w:r>
      <w:r>
        <w:t>ground</w:t>
      </w:r>
      <w:r>
        <w:rPr>
          <w:spacing w:val="-8"/>
        </w:rPr>
        <w:t xml:space="preserve"> </w:t>
      </w:r>
      <w:r>
        <w:t>and</w:t>
      </w:r>
      <w:r>
        <w:rPr>
          <w:spacing w:val="-10"/>
        </w:rPr>
        <w:t xml:space="preserve"> </w:t>
      </w:r>
      <w:r>
        <w:t>patch</w:t>
      </w:r>
      <w:r>
        <w:rPr>
          <w:spacing w:val="-10"/>
        </w:rPr>
        <w:t xml:space="preserve"> </w:t>
      </w:r>
      <w:r>
        <w:t>structures</w:t>
      </w:r>
      <w:r>
        <w:rPr>
          <w:spacing w:val="-9"/>
        </w:rPr>
        <w:t xml:space="preserve"> </w:t>
      </w:r>
      <w:r>
        <w:t>of</w:t>
      </w:r>
      <w:r>
        <w:rPr>
          <w:spacing w:val="-10"/>
        </w:rPr>
        <w:t xml:space="preserve"> </w:t>
      </w:r>
      <w:r>
        <w:t>the</w:t>
      </w:r>
      <w:r>
        <w:rPr>
          <w:spacing w:val="-5"/>
        </w:rPr>
        <w:t xml:space="preserve"> </w:t>
      </w:r>
      <w:r>
        <w:t>antenna</w:t>
      </w:r>
      <w:r>
        <w:rPr>
          <w:spacing w:val="-11"/>
        </w:rPr>
        <w:t xml:space="preserve"> </w:t>
      </w:r>
      <w:r>
        <w:t>help</w:t>
      </w:r>
      <w:r>
        <w:rPr>
          <w:spacing w:val="-7"/>
        </w:rPr>
        <w:t xml:space="preserve"> </w:t>
      </w:r>
      <w:r>
        <w:t>reduce</w:t>
      </w:r>
      <w:r>
        <w:rPr>
          <w:spacing w:val="-11"/>
        </w:rPr>
        <w:t xml:space="preserve"> </w:t>
      </w:r>
      <w:r>
        <w:t>its physical</w:t>
      </w:r>
      <w:r>
        <w:rPr>
          <w:spacing w:val="-13"/>
        </w:rPr>
        <w:t xml:space="preserve"> </w:t>
      </w:r>
      <w:r>
        <w:t>dimensions</w:t>
      </w:r>
      <w:r>
        <w:rPr>
          <w:spacing w:val="-13"/>
        </w:rPr>
        <w:t xml:space="preserve"> </w:t>
      </w:r>
      <w:r>
        <w:t>while</w:t>
      </w:r>
      <w:r>
        <w:rPr>
          <w:spacing w:val="-15"/>
        </w:rPr>
        <w:t xml:space="preserve"> </w:t>
      </w:r>
      <w:r>
        <w:t>maintaining</w:t>
      </w:r>
      <w:r>
        <w:rPr>
          <w:spacing w:val="-13"/>
        </w:rPr>
        <w:t xml:space="preserve"> </w:t>
      </w:r>
      <w:r>
        <w:t>resonance</w:t>
      </w:r>
      <w:r>
        <w:rPr>
          <w:spacing w:val="-12"/>
        </w:rPr>
        <w:t xml:space="preserve"> </w:t>
      </w:r>
      <w:r>
        <w:t>at</w:t>
      </w:r>
      <w:r>
        <w:rPr>
          <w:spacing w:val="-13"/>
        </w:rPr>
        <w:t xml:space="preserve"> </w:t>
      </w:r>
      <w:r>
        <w:t>the</w:t>
      </w:r>
      <w:r>
        <w:rPr>
          <w:spacing w:val="-14"/>
        </w:rPr>
        <w:t xml:space="preserve"> </w:t>
      </w:r>
      <w:r>
        <w:t>desired</w:t>
      </w:r>
      <w:r>
        <w:rPr>
          <w:spacing w:val="-14"/>
        </w:rPr>
        <w:t xml:space="preserve"> </w:t>
      </w:r>
      <w:r>
        <w:t>operating</w:t>
      </w:r>
      <w:r>
        <w:rPr>
          <w:spacing w:val="-14"/>
        </w:rPr>
        <w:t xml:space="preserve"> </w:t>
      </w:r>
      <w:r>
        <w:t>frequency.</w:t>
      </w:r>
      <w:r>
        <w:rPr>
          <w:spacing w:val="-14"/>
        </w:rPr>
        <w:t xml:space="preserve"> </w:t>
      </w:r>
      <w:r>
        <w:t>Materials with high dielectric constants can decrease the operating frequency by increasing the capacitance of the antenna.</w:t>
      </w:r>
      <w:r w:rsidR="00E37111">
        <w:t xml:space="preserve"> </w:t>
      </w:r>
      <w:r w:rsidRPr="00A9592C">
        <w:rPr>
          <w:lang w:val="en-IN"/>
        </w:rPr>
        <w:t xml:space="preserve">Extending the existing path distance </w:t>
      </w:r>
      <w:r>
        <w:t>is another strategy to reduce antenna size. This can be achieved</w:t>
      </w:r>
      <w:r>
        <w:rPr>
          <w:spacing w:val="-2"/>
        </w:rPr>
        <w:t xml:space="preserve"> </w:t>
      </w:r>
      <w:r>
        <w:t>by</w:t>
      </w:r>
      <w:r>
        <w:rPr>
          <w:spacing w:val="-2"/>
        </w:rPr>
        <w:t xml:space="preserve"> </w:t>
      </w:r>
      <w:r>
        <w:t>incorporating</w:t>
      </w:r>
      <w:r>
        <w:rPr>
          <w:spacing w:val="-2"/>
        </w:rPr>
        <w:t xml:space="preserve"> </w:t>
      </w:r>
      <w:r>
        <w:t>intricate</w:t>
      </w:r>
      <w:r>
        <w:rPr>
          <w:spacing w:val="-3"/>
        </w:rPr>
        <w:t xml:space="preserve"> </w:t>
      </w:r>
      <w:r>
        <w:t>geometries</w:t>
      </w:r>
      <w:r>
        <w:rPr>
          <w:spacing w:val="-3"/>
        </w:rPr>
        <w:t xml:space="preserve"> </w:t>
      </w:r>
      <w:r>
        <w:t>such</w:t>
      </w:r>
      <w:r>
        <w:rPr>
          <w:spacing w:val="-2"/>
        </w:rPr>
        <w:t xml:space="preserve"> </w:t>
      </w:r>
      <w:r>
        <w:t>as</w:t>
      </w:r>
      <w:r>
        <w:rPr>
          <w:spacing w:val="-2"/>
        </w:rPr>
        <w:t xml:space="preserve"> </w:t>
      </w:r>
      <w:r>
        <w:t>loops,</w:t>
      </w:r>
      <w:r>
        <w:rPr>
          <w:spacing w:val="-2"/>
        </w:rPr>
        <w:t xml:space="preserve"> </w:t>
      </w:r>
      <w:r>
        <w:t>curved</w:t>
      </w:r>
      <w:r>
        <w:rPr>
          <w:spacing w:val="-2"/>
        </w:rPr>
        <w:t xml:space="preserve"> </w:t>
      </w:r>
      <w:r>
        <w:t>lines,</w:t>
      </w:r>
      <w:r>
        <w:rPr>
          <w:spacing w:val="-2"/>
        </w:rPr>
        <w:t xml:space="preserve"> </w:t>
      </w:r>
      <w:r>
        <w:t>spirals,</w:t>
      </w:r>
      <w:r>
        <w:rPr>
          <w:spacing w:val="-2"/>
        </w:rPr>
        <w:t xml:space="preserve"> </w:t>
      </w:r>
      <w:r>
        <w:t>meandered helices, and slots within the antenna structure. These geometries elongate the current path, enabling size reduction while maintaining Efficiency.</w:t>
      </w:r>
    </w:p>
    <w:p w14:paraId="470D7992" w14:textId="77777777" w:rsidR="009A78B2" w:rsidRDefault="009A78B2" w:rsidP="009A78B2">
      <w:pPr>
        <w:spacing w:before="161" w:line="360" w:lineRule="auto"/>
        <w:ind w:left="100" w:right="739"/>
        <w:jc w:val="both"/>
      </w:pPr>
      <w:r>
        <w:t>Achieving a wide bandwidth is crucial for implantable antennas to operate effectively in low Signal-to-Noise Ratio (SNR) environments. Techniques such as using low dielectric constant materials, introducing slots and notches, and increasing substrate thickness enhance the antenna's bandwidth. However, there is a trade-off among size reduction and bandwidth, necessitating careful optimization.</w:t>
      </w:r>
    </w:p>
    <w:p w14:paraId="1F2095A2" w14:textId="102378D5" w:rsidR="009A78B2" w:rsidRDefault="009A78B2" w:rsidP="00E37111">
      <w:pPr>
        <w:spacing w:before="160" w:line="360" w:lineRule="auto"/>
        <w:ind w:left="100" w:right="735"/>
        <w:jc w:val="both"/>
      </w:pPr>
      <w:r>
        <w:t>Merging resonant frequencies is another approach to increase antenna bandwidth. By combining two or more resonant frequencies, the antenna can operate across a broader frequency range, facilitating efficient communication and monitoring.</w:t>
      </w:r>
      <w:r w:rsidR="00E37111">
        <w:t xml:space="preserve"> </w:t>
      </w:r>
      <w:r>
        <w:t>Various methods can be employed to enhance the antenna's gain, which determines its ability to</w:t>
      </w:r>
      <w:r>
        <w:rPr>
          <w:spacing w:val="-10"/>
        </w:rPr>
        <w:t xml:space="preserve"> </w:t>
      </w:r>
      <w:r>
        <w:t>transmit</w:t>
      </w:r>
      <w:r>
        <w:rPr>
          <w:spacing w:val="-10"/>
        </w:rPr>
        <w:t xml:space="preserve"> </w:t>
      </w:r>
      <w:r>
        <w:t>and</w:t>
      </w:r>
      <w:r>
        <w:rPr>
          <w:spacing w:val="-10"/>
        </w:rPr>
        <w:t xml:space="preserve"> </w:t>
      </w:r>
      <w:r>
        <w:t>receive</w:t>
      </w:r>
      <w:r>
        <w:rPr>
          <w:spacing w:val="-11"/>
        </w:rPr>
        <w:t xml:space="preserve"> </w:t>
      </w:r>
      <w:r>
        <w:t>signals</w:t>
      </w:r>
      <w:r>
        <w:rPr>
          <w:spacing w:val="-10"/>
        </w:rPr>
        <w:t xml:space="preserve"> </w:t>
      </w:r>
      <w:r>
        <w:t>effectively.</w:t>
      </w:r>
      <w:r>
        <w:rPr>
          <w:spacing w:val="-14"/>
        </w:rPr>
        <w:t xml:space="preserve"> </w:t>
      </w:r>
      <w:r>
        <w:t>These</w:t>
      </w:r>
      <w:r>
        <w:rPr>
          <w:spacing w:val="-9"/>
        </w:rPr>
        <w:t xml:space="preserve"> </w:t>
      </w:r>
      <w:r>
        <w:t>methods</w:t>
      </w:r>
      <w:r>
        <w:rPr>
          <w:spacing w:val="-10"/>
        </w:rPr>
        <w:t xml:space="preserve"> </w:t>
      </w:r>
      <w:r>
        <w:t>include</w:t>
      </w:r>
      <w:r>
        <w:rPr>
          <w:spacing w:val="-11"/>
        </w:rPr>
        <w:t xml:space="preserve"> </w:t>
      </w:r>
      <w:r>
        <w:t>raising</w:t>
      </w:r>
      <w:r>
        <w:rPr>
          <w:spacing w:val="-10"/>
        </w:rPr>
        <w:t xml:space="preserve"> </w:t>
      </w:r>
      <w:r>
        <w:t>the</w:t>
      </w:r>
      <w:r>
        <w:rPr>
          <w:spacing w:val="-11"/>
        </w:rPr>
        <w:t xml:space="preserve"> </w:t>
      </w:r>
      <w:r>
        <w:t>substrate's</w:t>
      </w:r>
      <w:r>
        <w:rPr>
          <w:spacing w:val="-11"/>
        </w:rPr>
        <w:t xml:space="preserve"> </w:t>
      </w:r>
      <w:r>
        <w:t>height using</w:t>
      </w:r>
      <w:r>
        <w:rPr>
          <w:spacing w:val="-3"/>
        </w:rPr>
        <w:t xml:space="preserve"> </w:t>
      </w:r>
      <w:r>
        <w:t>Electromagnetic</w:t>
      </w:r>
      <w:r>
        <w:rPr>
          <w:spacing w:val="-4"/>
        </w:rPr>
        <w:t xml:space="preserve"> </w:t>
      </w:r>
      <w:r>
        <w:t>Band</w:t>
      </w:r>
      <w:r>
        <w:rPr>
          <w:spacing w:val="-3"/>
        </w:rPr>
        <w:t xml:space="preserve"> </w:t>
      </w:r>
      <w:r>
        <w:t>Gap</w:t>
      </w:r>
      <w:r>
        <w:rPr>
          <w:spacing w:val="-1"/>
        </w:rPr>
        <w:t xml:space="preserve"> </w:t>
      </w:r>
      <w:r>
        <w:t>(EBG)</w:t>
      </w:r>
      <w:r>
        <w:rPr>
          <w:spacing w:val="-5"/>
        </w:rPr>
        <w:t xml:space="preserve"> </w:t>
      </w:r>
      <w:r>
        <w:t>superstrates,</w:t>
      </w:r>
      <w:r>
        <w:rPr>
          <w:spacing w:val="-3"/>
        </w:rPr>
        <w:t xml:space="preserve"> </w:t>
      </w:r>
      <w:r>
        <w:t>creating</w:t>
      </w:r>
      <w:r>
        <w:rPr>
          <w:spacing w:val="-3"/>
        </w:rPr>
        <w:t xml:space="preserve"> </w:t>
      </w:r>
      <w:r>
        <w:t>arrays</w:t>
      </w:r>
      <w:r>
        <w:rPr>
          <w:spacing w:val="-4"/>
        </w:rPr>
        <w:t xml:space="preserve"> </w:t>
      </w:r>
      <w:r>
        <w:t>of</w:t>
      </w:r>
      <w:r>
        <w:rPr>
          <w:spacing w:val="-2"/>
        </w:rPr>
        <w:t xml:space="preserve"> </w:t>
      </w:r>
      <w:r>
        <w:t>antennas,</w:t>
      </w:r>
      <w:r>
        <w:rPr>
          <w:spacing w:val="-3"/>
        </w:rPr>
        <w:t xml:space="preserve"> </w:t>
      </w:r>
      <w:r>
        <w:t>meandering the</w:t>
      </w:r>
      <w:r>
        <w:rPr>
          <w:spacing w:val="-10"/>
        </w:rPr>
        <w:t xml:space="preserve"> </w:t>
      </w:r>
      <w:r>
        <w:t>edges</w:t>
      </w:r>
      <w:r>
        <w:rPr>
          <w:spacing w:val="-8"/>
        </w:rPr>
        <w:t xml:space="preserve"> </w:t>
      </w:r>
      <w:r>
        <w:t>of</w:t>
      </w:r>
      <w:r>
        <w:rPr>
          <w:spacing w:val="-9"/>
        </w:rPr>
        <w:t xml:space="preserve"> </w:t>
      </w:r>
      <w:r>
        <w:t>the</w:t>
      </w:r>
      <w:r>
        <w:rPr>
          <w:spacing w:val="-9"/>
        </w:rPr>
        <w:t xml:space="preserve"> </w:t>
      </w:r>
      <w:r>
        <w:t>antenna</w:t>
      </w:r>
      <w:r>
        <w:rPr>
          <w:spacing w:val="-9"/>
        </w:rPr>
        <w:t xml:space="preserve"> </w:t>
      </w:r>
      <w:r>
        <w:t>structure,</w:t>
      </w:r>
      <w:r>
        <w:rPr>
          <w:spacing w:val="-8"/>
        </w:rPr>
        <w:t xml:space="preserve"> </w:t>
      </w:r>
      <w:r>
        <w:t>and</w:t>
      </w:r>
      <w:r>
        <w:rPr>
          <w:spacing w:val="-8"/>
        </w:rPr>
        <w:t xml:space="preserve"> </w:t>
      </w:r>
      <w:r>
        <w:t>employing</w:t>
      </w:r>
      <w:r>
        <w:rPr>
          <w:spacing w:val="-9"/>
        </w:rPr>
        <w:t xml:space="preserve"> </w:t>
      </w:r>
      <w:r>
        <w:t>parasitic</w:t>
      </w:r>
      <w:r>
        <w:rPr>
          <w:spacing w:val="-10"/>
        </w:rPr>
        <w:t xml:space="preserve"> </w:t>
      </w:r>
      <w:r>
        <w:t>patches.</w:t>
      </w:r>
      <w:r>
        <w:rPr>
          <w:spacing w:val="-12"/>
        </w:rPr>
        <w:t xml:space="preserve"> </w:t>
      </w:r>
      <w:r>
        <w:t>These</w:t>
      </w:r>
      <w:r>
        <w:rPr>
          <w:spacing w:val="-11"/>
        </w:rPr>
        <w:t xml:space="preserve"> </w:t>
      </w:r>
      <w:r>
        <w:t>techniques</w:t>
      </w:r>
      <w:r>
        <w:rPr>
          <w:spacing w:val="-10"/>
        </w:rPr>
        <w:t xml:space="preserve"> </w:t>
      </w:r>
      <w:r>
        <w:t>optimize the electromagnetic waves and improve the antenna's Efficiency.</w:t>
      </w:r>
    </w:p>
    <w:p w14:paraId="401918EE" w14:textId="77777777" w:rsidR="009A78B2" w:rsidRDefault="009A78B2" w:rsidP="009A78B2"/>
    <w:p w14:paraId="7196C953" w14:textId="77777777" w:rsidR="009A78B2" w:rsidRDefault="009A78B2" w:rsidP="009A78B2">
      <w:pPr>
        <w:numPr>
          <w:ilvl w:val="1"/>
          <w:numId w:val="57"/>
        </w:numPr>
        <w:tabs>
          <w:tab w:val="left" w:pos="460"/>
        </w:tabs>
        <w:outlineLvl w:val="2"/>
        <w:rPr>
          <w:b/>
          <w:bCs/>
        </w:rPr>
      </w:pPr>
      <w:bookmarkStart w:id="10" w:name="_TOC_250018"/>
      <w:r>
        <w:rPr>
          <w:b/>
          <w:bCs/>
        </w:rPr>
        <w:t>Proposed</w:t>
      </w:r>
      <w:r>
        <w:rPr>
          <w:b/>
          <w:bCs/>
          <w:spacing w:val="-15"/>
        </w:rPr>
        <w:t xml:space="preserve"> </w:t>
      </w:r>
      <w:r>
        <w:rPr>
          <w:b/>
          <w:bCs/>
        </w:rPr>
        <w:t>Antenna</w:t>
      </w:r>
      <w:r>
        <w:rPr>
          <w:b/>
          <w:bCs/>
          <w:spacing w:val="-10"/>
        </w:rPr>
        <w:t xml:space="preserve"> </w:t>
      </w:r>
      <w:bookmarkEnd w:id="10"/>
      <w:r>
        <w:rPr>
          <w:b/>
          <w:bCs/>
          <w:spacing w:val="-2"/>
        </w:rPr>
        <w:t>Design</w:t>
      </w:r>
    </w:p>
    <w:p w14:paraId="40B65DC1" w14:textId="77777777" w:rsidR="009A78B2" w:rsidRDefault="009A78B2" w:rsidP="009A78B2">
      <w:pPr>
        <w:spacing w:before="22"/>
        <w:rPr>
          <w:b/>
        </w:rPr>
      </w:pPr>
    </w:p>
    <w:p w14:paraId="2F377E78" w14:textId="77777777" w:rsidR="009A78B2" w:rsidRDefault="009A78B2" w:rsidP="009A78B2">
      <w:pPr>
        <w:numPr>
          <w:ilvl w:val="2"/>
          <w:numId w:val="57"/>
        </w:numPr>
        <w:tabs>
          <w:tab w:val="left" w:pos="640"/>
        </w:tabs>
        <w:outlineLvl w:val="2"/>
        <w:rPr>
          <w:b/>
          <w:bCs/>
        </w:rPr>
      </w:pPr>
      <w:bookmarkStart w:id="11" w:name="_TOC_250017"/>
      <w:r>
        <w:rPr>
          <w:b/>
          <w:bCs/>
        </w:rPr>
        <w:t>Proposed</w:t>
      </w:r>
      <w:r>
        <w:rPr>
          <w:b/>
          <w:bCs/>
          <w:spacing w:val="-17"/>
        </w:rPr>
        <w:t xml:space="preserve"> </w:t>
      </w:r>
      <w:r>
        <w:rPr>
          <w:b/>
          <w:bCs/>
        </w:rPr>
        <w:t>Antenna</w:t>
      </w:r>
      <w:r>
        <w:rPr>
          <w:b/>
          <w:bCs/>
          <w:spacing w:val="-5"/>
        </w:rPr>
        <w:t xml:space="preserve"> </w:t>
      </w:r>
      <w:r>
        <w:rPr>
          <w:b/>
          <w:bCs/>
        </w:rPr>
        <w:t>Design</w:t>
      </w:r>
      <w:r>
        <w:rPr>
          <w:b/>
          <w:bCs/>
          <w:spacing w:val="-2"/>
        </w:rPr>
        <w:t xml:space="preserve"> </w:t>
      </w:r>
      <w:r>
        <w:rPr>
          <w:b/>
          <w:bCs/>
        </w:rPr>
        <w:t>for</w:t>
      </w:r>
      <w:r>
        <w:rPr>
          <w:b/>
          <w:bCs/>
          <w:spacing w:val="-8"/>
        </w:rPr>
        <w:t xml:space="preserve"> </w:t>
      </w:r>
      <w:r>
        <w:rPr>
          <w:b/>
          <w:bCs/>
        </w:rPr>
        <w:t>two</w:t>
      </w:r>
      <w:r>
        <w:rPr>
          <w:b/>
          <w:bCs/>
          <w:spacing w:val="-5"/>
        </w:rPr>
        <w:t xml:space="preserve"> </w:t>
      </w:r>
      <w:r>
        <w:rPr>
          <w:b/>
          <w:bCs/>
        </w:rPr>
        <w:t>band</w:t>
      </w:r>
      <w:r>
        <w:rPr>
          <w:b/>
          <w:bCs/>
          <w:spacing w:val="-3"/>
        </w:rPr>
        <w:t xml:space="preserve"> </w:t>
      </w:r>
      <w:r>
        <w:rPr>
          <w:b/>
          <w:bCs/>
        </w:rPr>
        <w:t>circular</w:t>
      </w:r>
      <w:r>
        <w:rPr>
          <w:b/>
          <w:bCs/>
          <w:spacing w:val="-5"/>
        </w:rPr>
        <w:t xml:space="preserve"> </w:t>
      </w:r>
      <w:r>
        <w:rPr>
          <w:b/>
          <w:bCs/>
        </w:rPr>
        <w:t>ring</w:t>
      </w:r>
      <w:r>
        <w:rPr>
          <w:b/>
          <w:bCs/>
          <w:spacing w:val="-3"/>
        </w:rPr>
        <w:t xml:space="preserve"> </w:t>
      </w:r>
      <w:bookmarkEnd w:id="11"/>
      <w:r>
        <w:rPr>
          <w:b/>
          <w:bCs/>
          <w:spacing w:val="-4"/>
        </w:rPr>
        <w:t>slot</w:t>
      </w:r>
    </w:p>
    <w:p w14:paraId="7EFB94C3" w14:textId="77777777" w:rsidR="009A78B2" w:rsidRDefault="009A78B2" w:rsidP="009A78B2">
      <w:pPr>
        <w:spacing w:before="24"/>
        <w:rPr>
          <w:b/>
        </w:rPr>
      </w:pPr>
    </w:p>
    <w:p w14:paraId="3503675F" w14:textId="7E1FD787" w:rsidR="009A78B2" w:rsidRDefault="009A78B2" w:rsidP="00E37111">
      <w:pPr>
        <w:spacing w:line="360" w:lineRule="auto"/>
        <w:ind w:left="100" w:right="735"/>
        <w:jc w:val="both"/>
      </w:pPr>
      <w:r>
        <w:lastRenderedPageBreak/>
        <w:t>The</w:t>
      </w:r>
      <w:r>
        <w:rPr>
          <w:spacing w:val="-11"/>
        </w:rPr>
        <w:t xml:space="preserve"> </w:t>
      </w:r>
      <w:r>
        <w:t>proposed</w:t>
      </w:r>
      <w:r>
        <w:rPr>
          <w:spacing w:val="-9"/>
        </w:rPr>
        <w:t xml:space="preserve"> </w:t>
      </w:r>
      <w:r>
        <w:t>antenna</w:t>
      </w:r>
      <w:r>
        <w:rPr>
          <w:spacing w:val="-11"/>
        </w:rPr>
        <w:t xml:space="preserve"> </w:t>
      </w:r>
      <w:r>
        <w:t>design</w:t>
      </w:r>
      <w:r>
        <w:rPr>
          <w:spacing w:val="-10"/>
        </w:rPr>
        <w:t xml:space="preserve"> </w:t>
      </w:r>
      <w:r>
        <w:t>encompasses</w:t>
      </w:r>
      <w:r>
        <w:rPr>
          <w:spacing w:val="-8"/>
        </w:rPr>
        <w:t xml:space="preserve"> </w:t>
      </w:r>
      <w:r>
        <w:t>a</w:t>
      </w:r>
      <w:r>
        <w:rPr>
          <w:spacing w:val="-9"/>
        </w:rPr>
        <w:t xml:space="preserve"> </w:t>
      </w:r>
      <w:r>
        <w:t>carefully</w:t>
      </w:r>
      <w:r>
        <w:rPr>
          <w:spacing w:val="-10"/>
        </w:rPr>
        <w:t xml:space="preserve"> </w:t>
      </w:r>
      <w:r>
        <w:t>crafted</w:t>
      </w:r>
      <w:r>
        <w:rPr>
          <w:spacing w:val="-9"/>
        </w:rPr>
        <w:t xml:space="preserve"> </w:t>
      </w:r>
      <w:r>
        <w:t>geometry</w:t>
      </w:r>
      <w:r>
        <w:rPr>
          <w:spacing w:val="-9"/>
        </w:rPr>
        <w:t xml:space="preserve"> </w:t>
      </w:r>
      <w:r>
        <w:t>that</w:t>
      </w:r>
      <w:r>
        <w:rPr>
          <w:spacing w:val="-10"/>
        </w:rPr>
        <w:t xml:space="preserve"> </w:t>
      </w:r>
      <w:r>
        <w:t>takes</w:t>
      </w:r>
      <w:r>
        <w:rPr>
          <w:spacing w:val="-10"/>
        </w:rPr>
        <w:t xml:space="preserve"> </w:t>
      </w:r>
      <w:r>
        <w:t>into</w:t>
      </w:r>
      <w:r>
        <w:rPr>
          <w:spacing w:val="-10"/>
        </w:rPr>
        <w:t xml:space="preserve"> </w:t>
      </w:r>
      <w:r>
        <w:t>account the previously discussed constraints and incorporates various design techniques to achieve optimal</w:t>
      </w:r>
      <w:r>
        <w:rPr>
          <w:spacing w:val="55"/>
        </w:rPr>
        <w:t xml:space="preserve"> </w:t>
      </w:r>
      <w:r>
        <w:t>Efficiency.</w:t>
      </w:r>
      <w:r>
        <w:rPr>
          <w:spacing w:val="57"/>
        </w:rPr>
        <w:t xml:space="preserve"> </w:t>
      </w:r>
      <w:r>
        <w:t>Fig.</w:t>
      </w:r>
      <w:r>
        <w:rPr>
          <w:spacing w:val="57"/>
        </w:rPr>
        <w:t xml:space="preserve"> </w:t>
      </w:r>
      <w:r>
        <w:t>4.1</w:t>
      </w:r>
      <w:r>
        <w:rPr>
          <w:spacing w:val="57"/>
        </w:rPr>
        <w:t xml:space="preserve"> </w:t>
      </w:r>
      <w:r>
        <w:t>visually</w:t>
      </w:r>
      <w:r>
        <w:rPr>
          <w:spacing w:val="57"/>
        </w:rPr>
        <w:t xml:space="preserve"> </w:t>
      </w:r>
      <w:r>
        <w:t>represents</w:t>
      </w:r>
      <w:r>
        <w:rPr>
          <w:spacing w:val="58"/>
        </w:rPr>
        <w:t xml:space="preserve"> </w:t>
      </w:r>
      <w:r>
        <w:t>the</w:t>
      </w:r>
      <w:r>
        <w:rPr>
          <w:spacing w:val="57"/>
        </w:rPr>
        <w:t xml:space="preserve"> </w:t>
      </w:r>
      <w:r>
        <w:t>proposed</w:t>
      </w:r>
      <w:r>
        <w:rPr>
          <w:spacing w:val="57"/>
        </w:rPr>
        <w:t xml:space="preserve"> </w:t>
      </w:r>
      <w:r>
        <w:t>antenna</w:t>
      </w:r>
      <w:r>
        <w:rPr>
          <w:spacing w:val="59"/>
        </w:rPr>
        <w:t xml:space="preserve"> </w:t>
      </w:r>
      <w:r>
        <w:t>geometry,</w:t>
      </w:r>
      <w:r>
        <w:rPr>
          <w:spacing w:val="58"/>
        </w:rPr>
        <w:t xml:space="preserve"> </w:t>
      </w:r>
      <w:r>
        <w:rPr>
          <w:spacing w:val="-2"/>
        </w:rPr>
        <w:t>while</w:t>
      </w:r>
      <w:r w:rsidR="00384DB9">
        <w:rPr>
          <w:spacing w:val="-2"/>
        </w:rPr>
        <w:t xml:space="preserve"> </w:t>
      </w:r>
      <w:r>
        <w:t>TableIII</w:t>
      </w:r>
      <w:r>
        <w:rPr>
          <w:spacing w:val="-3"/>
        </w:rPr>
        <w:t xml:space="preserve"> </w:t>
      </w:r>
      <w:r>
        <w:t>gives</w:t>
      </w:r>
      <w:r>
        <w:rPr>
          <w:spacing w:val="-2"/>
        </w:rPr>
        <w:t xml:space="preserve"> </w:t>
      </w:r>
      <w:r>
        <w:t>detailed</w:t>
      </w:r>
      <w:r>
        <w:rPr>
          <w:spacing w:val="-2"/>
        </w:rPr>
        <w:t xml:space="preserve"> </w:t>
      </w:r>
      <w:r>
        <w:t>dimensions</w:t>
      </w:r>
      <w:r>
        <w:rPr>
          <w:spacing w:val="-2"/>
        </w:rPr>
        <w:t xml:space="preserve"> </w:t>
      </w:r>
      <w:r>
        <w:t>for</w:t>
      </w:r>
      <w:r>
        <w:rPr>
          <w:spacing w:val="-4"/>
        </w:rPr>
        <w:t xml:space="preserve"> </w:t>
      </w:r>
      <w:r>
        <w:t>reference.</w:t>
      </w:r>
      <w:r>
        <w:rPr>
          <w:spacing w:val="-7"/>
        </w:rPr>
        <w:t xml:space="preserve"> </w:t>
      </w:r>
      <w:r>
        <w:t>The</w:t>
      </w:r>
      <w:r>
        <w:rPr>
          <w:spacing w:val="-1"/>
        </w:rPr>
        <w:t xml:space="preserve"> </w:t>
      </w:r>
      <w:r>
        <w:t>chosen</w:t>
      </w:r>
      <w:r>
        <w:rPr>
          <w:spacing w:val="-2"/>
        </w:rPr>
        <w:t xml:space="preserve"> </w:t>
      </w:r>
      <w:r>
        <w:t>substrate material</w:t>
      </w:r>
      <w:r>
        <w:rPr>
          <w:spacing w:val="-2"/>
        </w:rPr>
        <w:t xml:space="preserve"> </w:t>
      </w:r>
      <w:r>
        <w:t>is</w:t>
      </w:r>
      <w:r>
        <w:rPr>
          <w:spacing w:val="-2"/>
        </w:rPr>
        <w:t xml:space="preserve"> </w:t>
      </w:r>
      <w:r>
        <w:t>Poly</w:t>
      </w:r>
      <w:r>
        <w:rPr>
          <w:spacing w:val="-2"/>
        </w:rPr>
        <w:t xml:space="preserve"> </w:t>
      </w:r>
      <w:r>
        <w:t>Di- methyl siloxane, known for its biocompatibility and suitable height (h) for implantation.</w:t>
      </w:r>
      <w:r w:rsidR="00E37111">
        <w:t xml:space="preserve"> </w:t>
      </w:r>
      <w:r>
        <w:t>One of the key design considerations is achieving a compact antenna size without compromising</w:t>
      </w:r>
      <w:r>
        <w:rPr>
          <w:spacing w:val="-14"/>
        </w:rPr>
        <w:t xml:space="preserve"> </w:t>
      </w:r>
      <w:r>
        <w:t>Efficiency.</w:t>
      </w:r>
      <w:r>
        <w:rPr>
          <w:spacing w:val="-15"/>
        </w:rPr>
        <w:t xml:space="preserve"> </w:t>
      </w:r>
      <w:r>
        <w:t>To</w:t>
      </w:r>
      <w:r>
        <w:rPr>
          <w:spacing w:val="-11"/>
        </w:rPr>
        <w:t xml:space="preserve"> </w:t>
      </w:r>
      <w:r>
        <w:t>address</w:t>
      </w:r>
      <w:r>
        <w:rPr>
          <w:spacing w:val="-13"/>
        </w:rPr>
        <w:t xml:space="preserve"> </w:t>
      </w:r>
      <w:r>
        <w:t>this,</w:t>
      </w:r>
      <w:r>
        <w:rPr>
          <w:spacing w:val="-13"/>
        </w:rPr>
        <w:t xml:space="preserve"> </w:t>
      </w:r>
      <w:r>
        <w:t>the</w:t>
      </w:r>
      <w:r>
        <w:rPr>
          <w:spacing w:val="-13"/>
        </w:rPr>
        <w:t xml:space="preserve"> </w:t>
      </w:r>
      <w:r>
        <w:t>proposed</w:t>
      </w:r>
      <w:r>
        <w:rPr>
          <w:spacing w:val="-13"/>
        </w:rPr>
        <w:t xml:space="preserve"> </w:t>
      </w:r>
      <w:r>
        <w:t>design</w:t>
      </w:r>
      <w:r>
        <w:rPr>
          <w:spacing w:val="-13"/>
        </w:rPr>
        <w:t xml:space="preserve"> </w:t>
      </w:r>
      <w:r>
        <w:t>incorporates</w:t>
      </w:r>
      <w:r>
        <w:rPr>
          <w:spacing w:val="-13"/>
        </w:rPr>
        <w:t xml:space="preserve"> </w:t>
      </w:r>
      <w:r>
        <w:t>three</w:t>
      </w:r>
      <w:r>
        <w:rPr>
          <w:spacing w:val="-12"/>
        </w:rPr>
        <w:t xml:space="preserve"> </w:t>
      </w:r>
      <w:r>
        <w:t>concentric circular-ring slots. These slots serve multiple purposes in the antenna design. Firstly, they contribute</w:t>
      </w:r>
      <w:r>
        <w:rPr>
          <w:spacing w:val="-8"/>
        </w:rPr>
        <w:t xml:space="preserve"> </w:t>
      </w:r>
      <w:r>
        <w:t>to</w:t>
      </w:r>
      <w:r>
        <w:rPr>
          <w:spacing w:val="-7"/>
        </w:rPr>
        <w:t xml:space="preserve"> </w:t>
      </w:r>
      <w:r>
        <w:t>size</w:t>
      </w:r>
      <w:r>
        <w:rPr>
          <w:spacing w:val="-6"/>
        </w:rPr>
        <w:t xml:space="preserve"> </w:t>
      </w:r>
      <w:r>
        <w:t>reduction</w:t>
      </w:r>
      <w:r>
        <w:rPr>
          <w:spacing w:val="-7"/>
        </w:rPr>
        <w:t xml:space="preserve"> </w:t>
      </w:r>
      <w:r>
        <w:t>by</w:t>
      </w:r>
      <w:r>
        <w:rPr>
          <w:spacing w:val="-7"/>
        </w:rPr>
        <w:t xml:space="preserve"> </w:t>
      </w:r>
      <w:r>
        <w:t>introducing</w:t>
      </w:r>
      <w:r>
        <w:rPr>
          <w:spacing w:val="-7"/>
        </w:rPr>
        <w:t xml:space="preserve"> </w:t>
      </w:r>
      <w:r>
        <w:t>slots</w:t>
      </w:r>
      <w:r>
        <w:rPr>
          <w:spacing w:val="-7"/>
        </w:rPr>
        <w:t xml:space="preserve"> </w:t>
      </w:r>
      <w:r>
        <w:t>in</w:t>
      </w:r>
      <w:r>
        <w:rPr>
          <w:spacing w:val="-5"/>
        </w:rPr>
        <w:t xml:space="preserve"> </w:t>
      </w:r>
      <w:r>
        <w:t>both</w:t>
      </w:r>
      <w:r>
        <w:rPr>
          <w:spacing w:val="-7"/>
        </w:rPr>
        <w:t xml:space="preserve"> </w:t>
      </w:r>
      <w:r>
        <w:t>the</w:t>
      </w:r>
      <w:r>
        <w:rPr>
          <w:spacing w:val="-8"/>
        </w:rPr>
        <w:t xml:space="preserve"> </w:t>
      </w:r>
      <w:r>
        <w:t>ground</w:t>
      </w:r>
      <w:r>
        <w:rPr>
          <w:spacing w:val="-5"/>
        </w:rPr>
        <w:t xml:space="preserve"> </w:t>
      </w:r>
      <w:r>
        <w:t>and</w:t>
      </w:r>
      <w:r>
        <w:rPr>
          <w:spacing w:val="-5"/>
        </w:rPr>
        <w:t xml:space="preserve"> </w:t>
      </w:r>
      <w:r>
        <w:t>patch</w:t>
      </w:r>
      <w:r>
        <w:rPr>
          <w:spacing w:val="-7"/>
        </w:rPr>
        <w:t xml:space="preserve"> </w:t>
      </w:r>
      <w:r>
        <w:t>structures.</w:t>
      </w:r>
      <w:r>
        <w:rPr>
          <w:spacing w:val="-10"/>
        </w:rPr>
        <w:t xml:space="preserve"> </w:t>
      </w:r>
      <w:r>
        <w:t xml:space="preserve">These slots effectively decrease the physical dimensions of the antenna while preserving the desired resonance features. Additionally, the use of high dielectric constant materials aids in reducing the antenna size further by decreasing the operating frequency through increased </w:t>
      </w:r>
      <w:r>
        <w:rPr>
          <w:spacing w:val="-2"/>
        </w:rPr>
        <w:t>capacitance.</w:t>
      </w:r>
    </w:p>
    <w:p w14:paraId="57A6B9D6" w14:textId="68DD4D70" w:rsidR="004E43E1" w:rsidRDefault="009A78B2" w:rsidP="00C9120E">
      <w:pPr>
        <w:spacing w:before="160" w:line="360" w:lineRule="auto"/>
        <w:ind w:left="100" w:right="736"/>
        <w:jc w:val="both"/>
        <w:rPr>
          <w:sz w:val="17"/>
        </w:rPr>
      </w:pPr>
      <w:r w:rsidRPr="00ED62BD">
        <w:rPr>
          <w:lang w:val="en-IN"/>
        </w:rPr>
        <w:t>Furthermore, the suggested antenna not only aims to decrease in size, but also</w:t>
      </w:r>
      <w:r>
        <w:rPr>
          <w:lang w:val="en-IN"/>
        </w:rPr>
        <w:t xml:space="preserve"> </w:t>
      </w:r>
      <w:r>
        <w:t>design focuses on</w:t>
      </w:r>
      <w:r>
        <w:rPr>
          <w:spacing w:val="-2"/>
        </w:rPr>
        <w:t xml:space="preserve"> </w:t>
      </w:r>
      <w:r>
        <w:t>optimizing</w:t>
      </w:r>
      <w:r>
        <w:rPr>
          <w:spacing w:val="-2"/>
        </w:rPr>
        <w:t xml:space="preserve"> </w:t>
      </w:r>
      <w:r>
        <w:t>the</w:t>
      </w:r>
      <w:r>
        <w:rPr>
          <w:spacing w:val="-3"/>
        </w:rPr>
        <w:t xml:space="preserve"> </w:t>
      </w:r>
      <w:r>
        <w:t>antenna's Efficiency by increasing the current path length.</w:t>
      </w:r>
      <w:r>
        <w:rPr>
          <w:spacing w:val="-1"/>
        </w:rPr>
        <w:t xml:space="preserve"> </w:t>
      </w:r>
      <w:r>
        <w:t>This is achieved through the incorporation of intricate geometries within the antenna structure. These geometries include loops, curved lines,</w:t>
      </w:r>
      <w:r>
        <w:rPr>
          <w:spacing w:val="-13"/>
        </w:rPr>
        <w:t xml:space="preserve"> </w:t>
      </w:r>
      <w:r>
        <w:t>spirals,</w:t>
      </w:r>
      <w:r>
        <w:rPr>
          <w:spacing w:val="-12"/>
        </w:rPr>
        <w:t xml:space="preserve"> </w:t>
      </w:r>
      <w:r>
        <w:t>meandered</w:t>
      </w:r>
      <w:r>
        <w:rPr>
          <w:spacing w:val="-11"/>
        </w:rPr>
        <w:t xml:space="preserve"> </w:t>
      </w:r>
      <w:r>
        <w:t>helices,</w:t>
      </w:r>
      <w:r>
        <w:rPr>
          <w:spacing w:val="-13"/>
        </w:rPr>
        <w:t xml:space="preserve"> </w:t>
      </w:r>
      <w:r>
        <w:t>and</w:t>
      </w:r>
      <w:r>
        <w:rPr>
          <w:spacing w:val="-13"/>
        </w:rPr>
        <w:t xml:space="preserve"> </w:t>
      </w:r>
      <w:r>
        <w:t>slots.</w:t>
      </w:r>
      <w:r>
        <w:rPr>
          <w:spacing w:val="-13"/>
        </w:rPr>
        <w:t xml:space="preserve"> </w:t>
      </w:r>
      <w:r>
        <w:t>By</w:t>
      </w:r>
      <w:r>
        <w:rPr>
          <w:spacing w:val="-13"/>
        </w:rPr>
        <w:t xml:space="preserve"> </w:t>
      </w:r>
      <w:r>
        <w:t>carefully</w:t>
      </w:r>
      <w:r>
        <w:rPr>
          <w:spacing w:val="-13"/>
        </w:rPr>
        <w:t xml:space="preserve"> </w:t>
      </w:r>
      <w:r>
        <w:t>designing</w:t>
      </w:r>
      <w:r>
        <w:rPr>
          <w:spacing w:val="-13"/>
        </w:rPr>
        <w:t xml:space="preserve"> </w:t>
      </w:r>
      <w:r>
        <w:t>the</w:t>
      </w:r>
      <w:r>
        <w:rPr>
          <w:spacing w:val="-14"/>
        </w:rPr>
        <w:t xml:space="preserve"> </w:t>
      </w:r>
      <w:r>
        <w:t>current</w:t>
      </w:r>
      <w:r>
        <w:rPr>
          <w:spacing w:val="-13"/>
        </w:rPr>
        <w:t xml:space="preserve"> </w:t>
      </w:r>
      <w:r>
        <w:t>path,</w:t>
      </w:r>
      <w:r>
        <w:rPr>
          <w:spacing w:val="-13"/>
        </w:rPr>
        <w:t xml:space="preserve"> </w:t>
      </w:r>
      <w:r>
        <w:t>the</w:t>
      </w:r>
      <w:r>
        <w:rPr>
          <w:spacing w:val="-14"/>
        </w:rPr>
        <w:t xml:space="preserve"> </w:t>
      </w:r>
      <w:r>
        <w:t>antenna achieves a compact size while maintaining its functionality.</w:t>
      </w:r>
    </w:p>
    <w:p w14:paraId="17D24346" w14:textId="77777777" w:rsidR="004E43E1" w:rsidRDefault="004E43E1" w:rsidP="009A78B2">
      <w:pPr>
        <w:spacing w:before="1"/>
        <w:rPr>
          <w:sz w:val="17"/>
        </w:rPr>
      </w:pPr>
    </w:p>
    <w:p w14:paraId="520CECA6" w14:textId="47ADA834" w:rsidR="004E43E1" w:rsidRDefault="004E43E1" w:rsidP="009A78B2">
      <w:pPr>
        <w:spacing w:before="1"/>
        <w:rPr>
          <w:sz w:val="17"/>
        </w:rPr>
      </w:pPr>
      <w:r>
        <w:rPr>
          <w:noProof/>
        </w:rPr>
        <w:drawing>
          <wp:anchor distT="0" distB="0" distL="0" distR="0" simplePos="0" relativeHeight="251673088" behindDoc="1" locked="0" layoutInCell="1" allowOverlap="1" wp14:anchorId="6C1ABDF6" wp14:editId="58F675DC">
            <wp:simplePos x="0" y="0"/>
            <wp:positionH relativeFrom="page">
              <wp:posOffset>850900</wp:posOffset>
            </wp:positionH>
            <wp:positionV relativeFrom="paragraph">
              <wp:posOffset>121285</wp:posOffset>
            </wp:positionV>
            <wp:extent cx="5739130" cy="1795780"/>
            <wp:effectExtent l="0" t="0" r="0" b="0"/>
            <wp:wrapTopAndBottom/>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8" cstate="print"/>
                    <a:stretch>
                      <a:fillRect/>
                    </a:stretch>
                  </pic:blipFill>
                  <pic:spPr>
                    <a:xfrm>
                      <a:off x="0" y="0"/>
                      <a:ext cx="5739130" cy="1795780"/>
                    </a:xfrm>
                    <a:prstGeom prst="rect">
                      <a:avLst/>
                    </a:prstGeom>
                  </pic:spPr>
                </pic:pic>
              </a:graphicData>
            </a:graphic>
            <wp14:sizeRelV relativeFrom="margin">
              <wp14:pctHeight>0</wp14:pctHeight>
            </wp14:sizeRelV>
          </wp:anchor>
        </w:drawing>
      </w:r>
    </w:p>
    <w:p w14:paraId="1C7C32D7" w14:textId="77777777" w:rsidR="004E43E1" w:rsidRDefault="004E43E1" w:rsidP="009A78B2">
      <w:pPr>
        <w:spacing w:before="1"/>
        <w:rPr>
          <w:sz w:val="17"/>
        </w:rPr>
      </w:pPr>
    </w:p>
    <w:p w14:paraId="3CF29C6A" w14:textId="77777777" w:rsidR="004E43E1" w:rsidRDefault="004E43E1" w:rsidP="009A78B2">
      <w:pPr>
        <w:spacing w:before="1"/>
        <w:rPr>
          <w:sz w:val="17"/>
        </w:rPr>
      </w:pPr>
    </w:p>
    <w:p w14:paraId="5712D0E9" w14:textId="38EFF3AF" w:rsidR="009A78B2" w:rsidRDefault="009A78B2" w:rsidP="009A78B2">
      <w:pPr>
        <w:ind w:left="2822"/>
      </w:pPr>
      <w:r>
        <w:rPr>
          <w:b/>
        </w:rPr>
        <w:t>Fig.4.1</w:t>
      </w:r>
      <w:r>
        <w:rPr>
          <w:b/>
          <w:spacing w:val="-5"/>
        </w:rPr>
        <w:t xml:space="preserve"> </w:t>
      </w:r>
      <w:r>
        <w:t>Dimensions</w:t>
      </w:r>
      <w:r>
        <w:rPr>
          <w:spacing w:val="-6"/>
        </w:rPr>
        <w:t xml:space="preserve"> </w:t>
      </w:r>
      <w:r>
        <w:t>of</w:t>
      </w:r>
      <w:r>
        <w:rPr>
          <w:spacing w:val="-5"/>
        </w:rPr>
        <w:t xml:space="preserve"> </w:t>
      </w:r>
      <w:r>
        <w:t>proposed</w:t>
      </w:r>
      <w:r>
        <w:rPr>
          <w:spacing w:val="-4"/>
        </w:rPr>
        <w:t xml:space="preserve"> </w:t>
      </w:r>
      <w:r>
        <w:rPr>
          <w:spacing w:val="-2"/>
        </w:rPr>
        <w:t>antenna</w:t>
      </w:r>
    </w:p>
    <w:p w14:paraId="07E55BE8" w14:textId="15D632DB" w:rsidR="009A78B2" w:rsidRDefault="009A78B2" w:rsidP="009A78B2">
      <w:pPr>
        <w:spacing w:before="29"/>
      </w:pPr>
    </w:p>
    <w:p w14:paraId="05037DEB" w14:textId="79465562" w:rsidR="009A78B2" w:rsidRDefault="009A78B2" w:rsidP="009A78B2">
      <w:pPr>
        <w:spacing w:after="4"/>
        <w:ind w:left="290" w:right="638"/>
        <w:jc w:val="center"/>
        <w:rPr>
          <w:b/>
        </w:rPr>
      </w:pPr>
      <w:r>
        <w:rPr>
          <w:b/>
        </w:rPr>
        <w:t>Table</w:t>
      </w:r>
      <w:r>
        <w:rPr>
          <w:b/>
          <w:spacing w:val="-12"/>
        </w:rPr>
        <w:t xml:space="preserve"> </w:t>
      </w:r>
      <w:r>
        <w:rPr>
          <w:b/>
        </w:rPr>
        <w:t>III.</w:t>
      </w:r>
      <w:r>
        <w:rPr>
          <w:b/>
          <w:spacing w:val="-10"/>
        </w:rPr>
        <w:t xml:space="preserve"> </w:t>
      </w:r>
      <w:r>
        <w:rPr>
          <w:b/>
        </w:rPr>
        <w:t>Dimensions</w:t>
      </w:r>
      <w:r>
        <w:rPr>
          <w:b/>
          <w:spacing w:val="-12"/>
        </w:rPr>
        <w:t xml:space="preserve"> </w:t>
      </w:r>
      <w:r>
        <w:rPr>
          <w:b/>
        </w:rPr>
        <w:t>of</w:t>
      </w:r>
      <w:r>
        <w:rPr>
          <w:b/>
          <w:spacing w:val="-11"/>
        </w:rPr>
        <w:t xml:space="preserve"> </w:t>
      </w:r>
      <w:r>
        <w:rPr>
          <w:b/>
        </w:rPr>
        <w:t>circular</w:t>
      </w:r>
      <w:r>
        <w:rPr>
          <w:b/>
          <w:spacing w:val="-10"/>
        </w:rPr>
        <w:t xml:space="preserve"> </w:t>
      </w:r>
      <w:r>
        <w:rPr>
          <w:b/>
        </w:rPr>
        <w:t>slot</w:t>
      </w:r>
      <w:r>
        <w:rPr>
          <w:b/>
          <w:spacing w:val="-9"/>
        </w:rPr>
        <w:t xml:space="preserve"> </w:t>
      </w:r>
      <w:r>
        <w:rPr>
          <w:b/>
          <w:spacing w:val="-2"/>
        </w:rPr>
        <w:t>antenna</w:t>
      </w:r>
    </w:p>
    <w:tbl>
      <w:tblPr>
        <w:tblW w:w="0" w:type="auto"/>
        <w:tblInd w:w="78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792"/>
        <w:gridCol w:w="4169"/>
        <w:gridCol w:w="2159"/>
      </w:tblGrid>
      <w:tr w:rsidR="009A78B2" w:rsidRPr="00C46793" w14:paraId="553F7589" w14:textId="77777777" w:rsidTr="004E43E1">
        <w:trPr>
          <w:trHeight w:val="167"/>
        </w:trPr>
        <w:tc>
          <w:tcPr>
            <w:tcW w:w="792" w:type="dxa"/>
            <w:vMerge w:val="restart"/>
          </w:tcPr>
          <w:p w14:paraId="72026168" w14:textId="77777777" w:rsidR="009A78B2" w:rsidRPr="00C46793" w:rsidRDefault="009A78B2" w:rsidP="00804BBE">
            <w:pPr>
              <w:spacing w:before="200"/>
              <w:ind w:left="151"/>
              <w:rPr>
                <w:b/>
                <w:sz w:val="20"/>
                <w:szCs w:val="20"/>
              </w:rPr>
            </w:pPr>
            <w:r w:rsidRPr="00C46793">
              <w:rPr>
                <w:b/>
                <w:spacing w:val="-2"/>
                <w:sz w:val="20"/>
                <w:szCs w:val="20"/>
              </w:rPr>
              <w:t>S.No.</w:t>
            </w:r>
          </w:p>
        </w:tc>
        <w:tc>
          <w:tcPr>
            <w:tcW w:w="6328" w:type="dxa"/>
            <w:gridSpan w:val="2"/>
          </w:tcPr>
          <w:p w14:paraId="605FC618" w14:textId="77777777" w:rsidR="009A78B2" w:rsidRPr="00C46793" w:rsidRDefault="009A78B2" w:rsidP="00804BBE">
            <w:pPr>
              <w:spacing w:line="256" w:lineRule="exact"/>
              <w:ind w:right="1"/>
              <w:jc w:val="center"/>
              <w:rPr>
                <w:b/>
                <w:sz w:val="20"/>
                <w:szCs w:val="20"/>
              </w:rPr>
            </w:pPr>
            <w:r w:rsidRPr="00C46793">
              <w:rPr>
                <w:b/>
                <w:sz w:val="20"/>
                <w:szCs w:val="20"/>
              </w:rPr>
              <w:t>Proposed</w:t>
            </w:r>
            <w:r w:rsidRPr="00C46793">
              <w:rPr>
                <w:b/>
                <w:spacing w:val="-3"/>
                <w:sz w:val="20"/>
                <w:szCs w:val="20"/>
              </w:rPr>
              <w:t xml:space="preserve"> </w:t>
            </w:r>
            <w:r w:rsidRPr="00C46793">
              <w:rPr>
                <w:b/>
                <w:spacing w:val="-2"/>
                <w:sz w:val="20"/>
                <w:szCs w:val="20"/>
              </w:rPr>
              <w:t>antenna</w:t>
            </w:r>
          </w:p>
        </w:tc>
      </w:tr>
      <w:tr w:rsidR="009A78B2" w:rsidRPr="00C46793" w14:paraId="3A3A1BA3" w14:textId="77777777" w:rsidTr="004E43E1">
        <w:trPr>
          <w:trHeight w:val="243"/>
        </w:trPr>
        <w:tc>
          <w:tcPr>
            <w:tcW w:w="792" w:type="dxa"/>
            <w:vMerge/>
            <w:tcBorders>
              <w:top w:val="nil"/>
            </w:tcBorders>
          </w:tcPr>
          <w:p w14:paraId="7E8CFB68" w14:textId="77777777" w:rsidR="009A78B2" w:rsidRPr="00C46793" w:rsidRDefault="009A78B2" w:rsidP="00804BBE">
            <w:pPr>
              <w:rPr>
                <w:sz w:val="20"/>
                <w:szCs w:val="20"/>
              </w:rPr>
            </w:pPr>
          </w:p>
        </w:tc>
        <w:tc>
          <w:tcPr>
            <w:tcW w:w="4169" w:type="dxa"/>
          </w:tcPr>
          <w:p w14:paraId="0195C18A" w14:textId="77777777" w:rsidR="009A78B2" w:rsidRPr="00C46793" w:rsidRDefault="009A78B2" w:rsidP="00804BBE">
            <w:pPr>
              <w:spacing w:before="61"/>
              <w:ind w:left="5" w:right="5"/>
              <w:jc w:val="center"/>
              <w:rPr>
                <w:b/>
                <w:i/>
                <w:sz w:val="20"/>
                <w:szCs w:val="20"/>
              </w:rPr>
            </w:pPr>
            <w:r w:rsidRPr="00C46793">
              <w:rPr>
                <w:b/>
                <w:i/>
                <w:spacing w:val="-2"/>
                <w:sz w:val="20"/>
                <w:szCs w:val="20"/>
              </w:rPr>
              <w:t>Parameters</w:t>
            </w:r>
          </w:p>
        </w:tc>
        <w:tc>
          <w:tcPr>
            <w:tcW w:w="2158" w:type="dxa"/>
          </w:tcPr>
          <w:p w14:paraId="692E8F3E" w14:textId="77777777" w:rsidR="009A78B2" w:rsidRPr="00C46793" w:rsidRDefault="009A78B2" w:rsidP="00804BBE">
            <w:pPr>
              <w:spacing w:before="61"/>
              <w:ind w:left="6"/>
              <w:jc w:val="center"/>
              <w:rPr>
                <w:b/>
                <w:i/>
                <w:sz w:val="20"/>
                <w:szCs w:val="20"/>
              </w:rPr>
            </w:pPr>
            <w:r w:rsidRPr="00C46793">
              <w:rPr>
                <w:b/>
                <w:i/>
                <w:spacing w:val="-2"/>
                <w:sz w:val="20"/>
                <w:szCs w:val="20"/>
              </w:rPr>
              <w:t>Dimensions</w:t>
            </w:r>
          </w:p>
        </w:tc>
      </w:tr>
      <w:tr w:rsidR="009A78B2" w:rsidRPr="00C46793" w14:paraId="4DB3AFAE" w14:textId="77777777" w:rsidTr="004E43E1">
        <w:trPr>
          <w:trHeight w:val="322"/>
        </w:trPr>
        <w:tc>
          <w:tcPr>
            <w:tcW w:w="792" w:type="dxa"/>
          </w:tcPr>
          <w:p w14:paraId="6243008C" w14:textId="77777777" w:rsidR="009A78B2" w:rsidRPr="00C46793" w:rsidRDefault="009A78B2" w:rsidP="00804BBE">
            <w:pPr>
              <w:spacing w:before="126"/>
              <w:ind w:left="2"/>
              <w:jc w:val="center"/>
              <w:rPr>
                <w:b/>
                <w:sz w:val="20"/>
                <w:szCs w:val="20"/>
              </w:rPr>
            </w:pPr>
            <w:r w:rsidRPr="00C46793">
              <w:rPr>
                <w:b/>
                <w:spacing w:val="-10"/>
                <w:sz w:val="20"/>
                <w:szCs w:val="20"/>
              </w:rPr>
              <w:t>1</w:t>
            </w:r>
          </w:p>
        </w:tc>
        <w:tc>
          <w:tcPr>
            <w:tcW w:w="4169" w:type="dxa"/>
          </w:tcPr>
          <w:p w14:paraId="3F78EDE0" w14:textId="77777777" w:rsidR="009A78B2" w:rsidRPr="00C46793" w:rsidRDefault="009A78B2" w:rsidP="00804BBE">
            <w:pPr>
              <w:spacing w:before="126"/>
              <w:ind w:left="5" w:right="4"/>
              <w:jc w:val="center"/>
              <w:rPr>
                <w:sz w:val="20"/>
                <w:szCs w:val="20"/>
              </w:rPr>
            </w:pPr>
            <w:r w:rsidRPr="00C46793">
              <w:rPr>
                <w:sz w:val="20"/>
                <w:szCs w:val="20"/>
              </w:rPr>
              <w:t>L1,</w:t>
            </w:r>
            <w:r w:rsidRPr="00C46793">
              <w:rPr>
                <w:spacing w:val="6"/>
                <w:sz w:val="20"/>
                <w:szCs w:val="20"/>
              </w:rPr>
              <w:t xml:space="preserve"> </w:t>
            </w:r>
            <w:r w:rsidRPr="00C46793">
              <w:rPr>
                <w:sz w:val="20"/>
                <w:szCs w:val="20"/>
              </w:rPr>
              <w:t>W1</w:t>
            </w:r>
            <w:r w:rsidRPr="00C46793">
              <w:rPr>
                <w:spacing w:val="-5"/>
                <w:sz w:val="20"/>
                <w:szCs w:val="20"/>
              </w:rPr>
              <w:t xml:space="preserve"> </w:t>
            </w:r>
            <w:r w:rsidRPr="00C46793">
              <w:rPr>
                <w:sz w:val="20"/>
                <w:szCs w:val="20"/>
              </w:rPr>
              <w:t>(mm,</w:t>
            </w:r>
            <w:r w:rsidRPr="00C46793">
              <w:rPr>
                <w:spacing w:val="-7"/>
                <w:sz w:val="20"/>
                <w:szCs w:val="20"/>
              </w:rPr>
              <w:t xml:space="preserve"> </w:t>
            </w:r>
            <w:r w:rsidRPr="00C46793">
              <w:rPr>
                <w:spacing w:val="-5"/>
                <w:sz w:val="20"/>
                <w:szCs w:val="20"/>
              </w:rPr>
              <w:t>mm)</w:t>
            </w:r>
          </w:p>
        </w:tc>
        <w:tc>
          <w:tcPr>
            <w:tcW w:w="2158" w:type="dxa"/>
          </w:tcPr>
          <w:p w14:paraId="1D4A7D40" w14:textId="77777777" w:rsidR="009A78B2" w:rsidRPr="00C46793" w:rsidRDefault="009A78B2" w:rsidP="00804BBE">
            <w:pPr>
              <w:spacing w:before="126"/>
              <w:ind w:left="6" w:right="4"/>
              <w:jc w:val="center"/>
              <w:rPr>
                <w:sz w:val="20"/>
                <w:szCs w:val="20"/>
              </w:rPr>
            </w:pPr>
            <w:r w:rsidRPr="00C46793">
              <w:rPr>
                <w:sz w:val="20"/>
                <w:szCs w:val="20"/>
              </w:rPr>
              <w:t xml:space="preserve">35, </w:t>
            </w:r>
            <w:r w:rsidRPr="00C46793">
              <w:rPr>
                <w:spacing w:val="-5"/>
                <w:sz w:val="20"/>
                <w:szCs w:val="20"/>
              </w:rPr>
              <w:t>20</w:t>
            </w:r>
          </w:p>
        </w:tc>
      </w:tr>
      <w:tr w:rsidR="009A78B2" w:rsidRPr="00C46793" w14:paraId="3BAC7D2A" w14:textId="77777777" w:rsidTr="004E43E1">
        <w:trPr>
          <w:trHeight w:val="300"/>
        </w:trPr>
        <w:tc>
          <w:tcPr>
            <w:tcW w:w="792" w:type="dxa"/>
          </w:tcPr>
          <w:p w14:paraId="01677F3B" w14:textId="77777777" w:rsidR="009A78B2" w:rsidRPr="00C46793" w:rsidRDefault="009A78B2" w:rsidP="00804BBE">
            <w:pPr>
              <w:spacing w:before="109"/>
              <w:ind w:left="2"/>
              <w:jc w:val="center"/>
              <w:rPr>
                <w:b/>
                <w:sz w:val="20"/>
                <w:szCs w:val="20"/>
              </w:rPr>
            </w:pPr>
            <w:r w:rsidRPr="00C46793">
              <w:rPr>
                <w:b/>
                <w:spacing w:val="-10"/>
                <w:sz w:val="20"/>
                <w:szCs w:val="20"/>
              </w:rPr>
              <w:t>2</w:t>
            </w:r>
          </w:p>
        </w:tc>
        <w:tc>
          <w:tcPr>
            <w:tcW w:w="4169" w:type="dxa"/>
          </w:tcPr>
          <w:p w14:paraId="7A88A5D0" w14:textId="77777777" w:rsidR="009A78B2" w:rsidRPr="00C46793" w:rsidRDefault="009A78B2" w:rsidP="00804BBE">
            <w:pPr>
              <w:spacing w:before="109"/>
              <w:ind w:left="5" w:right="4"/>
              <w:jc w:val="center"/>
              <w:rPr>
                <w:sz w:val="20"/>
                <w:szCs w:val="20"/>
              </w:rPr>
            </w:pPr>
            <w:r w:rsidRPr="00C46793">
              <w:rPr>
                <w:sz w:val="20"/>
                <w:szCs w:val="20"/>
              </w:rPr>
              <w:t>L2,</w:t>
            </w:r>
            <w:r w:rsidRPr="00C46793">
              <w:rPr>
                <w:spacing w:val="6"/>
                <w:sz w:val="20"/>
                <w:szCs w:val="20"/>
              </w:rPr>
              <w:t xml:space="preserve"> </w:t>
            </w:r>
            <w:r w:rsidRPr="00C46793">
              <w:rPr>
                <w:sz w:val="20"/>
                <w:szCs w:val="20"/>
              </w:rPr>
              <w:t>W2</w:t>
            </w:r>
            <w:r w:rsidRPr="00C46793">
              <w:rPr>
                <w:spacing w:val="-5"/>
                <w:sz w:val="20"/>
                <w:szCs w:val="20"/>
              </w:rPr>
              <w:t xml:space="preserve"> </w:t>
            </w:r>
            <w:r w:rsidRPr="00C46793">
              <w:rPr>
                <w:sz w:val="20"/>
                <w:szCs w:val="20"/>
              </w:rPr>
              <w:t>(mm,</w:t>
            </w:r>
            <w:r w:rsidRPr="00C46793">
              <w:rPr>
                <w:spacing w:val="-7"/>
                <w:sz w:val="20"/>
                <w:szCs w:val="20"/>
              </w:rPr>
              <w:t xml:space="preserve"> </w:t>
            </w:r>
            <w:r w:rsidRPr="00C46793">
              <w:rPr>
                <w:spacing w:val="-5"/>
                <w:sz w:val="20"/>
                <w:szCs w:val="20"/>
              </w:rPr>
              <w:t>mm)</w:t>
            </w:r>
          </w:p>
        </w:tc>
        <w:tc>
          <w:tcPr>
            <w:tcW w:w="2158" w:type="dxa"/>
          </w:tcPr>
          <w:p w14:paraId="674E2348" w14:textId="77777777" w:rsidR="009A78B2" w:rsidRPr="00C46793" w:rsidRDefault="009A78B2" w:rsidP="00804BBE">
            <w:pPr>
              <w:spacing w:before="109"/>
              <w:ind w:left="6" w:right="4"/>
              <w:jc w:val="center"/>
              <w:rPr>
                <w:sz w:val="20"/>
                <w:szCs w:val="20"/>
              </w:rPr>
            </w:pPr>
            <w:r w:rsidRPr="00C46793">
              <w:rPr>
                <w:sz w:val="20"/>
                <w:szCs w:val="20"/>
              </w:rPr>
              <w:t xml:space="preserve">30, </w:t>
            </w:r>
            <w:r w:rsidRPr="00C46793">
              <w:rPr>
                <w:spacing w:val="-5"/>
                <w:sz w:val="20"/>
                <w:szCs w:val="20"/>
              </w:rPr>
              <w:t>15</w:t>
            </w:r>
          </w:p>
        </w:tc>
      </w:tr>
      <w:tr w:rsidR="009A78B2" w:rsidRPr="00C46793" w14:paraId="4686D225" w14:textId="77777777" w:rsidTr="004E43E1">
        <w:trPr>
          <w:trHeight w:val="276"/>
        </w:trPr>
        <w:tc>
          <w:tcPr>
            <w:tcW w:w="792" w:type="dxa"/>
          </w:tcPr>
          <w:p w14:paraId="634A7F56" w14:textId="77777777" w:rsidR="009A78B2" w:rsidRPr="00C46793" w:rsidRDefault="009A78B2" w:rsidP="00804BBE">
            <w:pPr>
              <w:spacing w:before="90"/>
              <w:ind w:left="2"/>
              <w:jc w:val="center"/>
              <w:rPr>
                <w:b/>
                <w:sz w:val="20"/>
                <w:szCs w:val="20"/>
              </w:rPr>
            </w:pPr>
            <w:r w:rsidRPr="00C46793">
              <w:rPr>
                <w:b/>
                <w:spacing w:val="-10"/>
                <w:sz w:val="20"/>
                <w:szCs w:val="20"/>
              </w:rPr>
              <w:t>3</w:t>
            </w:r>
          </w:p>
        </w:tc>
        <w:tc>
          <w:tcPr>
            <w:tcW w:w="4169" w:type="dxa"/>
          </w:tcPr>
          <w:p w14:paraId="3C03E03B" w14:textId="77777777" w:rsidR="009A78B2" w:rsidRPr="00C46793" w:rsidRDefault="009A78B2" w:rsidP="00804BBE">
            <w:pPr>
              <w:spacing w:before="90"/>
              <w:ind w:left="5" w:right="4"/>
              <w:jc w:val="center"/>
              <w:rPr>
                <w:sz w:val="20"/>
                <w:szCs w:val="20"/>
              </w:rPr>
            </w:pPr>
            <w:r w:rsidRPr="00C46793">
              <w:rPr>
                <w:sz w:val="20"/>
                <w:szCs w:val="20"/>
              </w:rPr>
              <w:t>L3,</w:t>
            </w:r>
            <w:r w:rsidRPr="00C46793">
              <w:rPr>
                <w:spacing w:val="6"/>
                <w:sz w:val="20"/>
                <w:szCs w:val="20"/>
              </w:rPr>
              <w:t xml:space="preserve"> </w:t>
            </w:r>
            <w:r w:rsidRPr="00C46793">
              <w:rPr>
                <w:sz w:val="20"/>
                <w:szCs w:val="20"/>
              </w:rPr>
              <w:t>W3,</w:t>
            </w:r>
            <w:r w:rsidRPr="00C46793">
              <w:rPr>
                <w:spacing w:val="-8"/>
                <w:sz w:val="20"/>
                <w:szCs w:val="20"/>
              </w:rPr>
              <w:t xml:space="preserve"> </w:t>
            </w:r>
            <w:r w:rsidRPr="00C46793">
              <w:rPr>
                <w:sz w:val="20"/>
                <w:szCs w:val="20"/>
              </w:rPr>
              <w:t>(mm,</w:t>
            </w:r>
            <w:r w:rsidRPr="00C46793">
              <w:rPr>
                <w:spacing w:val="-7"/>
                <w:sz w:val="20"/>
                <w:szCs w:val="20"/>
              </w:rPr>
              <w:t xml:space="preserve"> </w:t>
            </w:r>
            <w:r w:rsidRPr="00C46793">
              <w:rPr>
                <w:spacing w:val="-5"/>
                <w:sz w:val="20"/>
                <w:szCs w:val="20"/>
              </w:rPr>
              <w:t>mm)</w:t>
            </w:r>
          </w:p>
        </w:tc>
        <w:tc>
          <w:tcPr>
            <w:tcW w:w="2158" w:type="dxa"/>
          </w:tcPr>
          <w:p w14:paraId="7BBE170A" w14:textId="77777777" w:rsidR="009A78B2" w:rsidRPr="00C46793" w:rsidRDefault="009A78B2" w:rsidP="00804BBE">
            <w:pPr>
              <w:spacing w:before="90"/>
              <w:ind w:left="6" w:right="1"/>
              <w:jc w:val="center"/>
              <w:rPr>
                <w:sz w:val="20"/>
                <w:szCs w:val="20"/>
              </w:rPr>
            </w:pPr>
            <w:r w:rsidRPr="00C46793">
              <w:rPr>
                <w:sz w:val="20"/>
                <w:szCs w:val="20"/>
              </w:rPr>
              <w:t xml:space="preserve">24.5, </w:t>
            </w:r>
            <w:r w:rsidRPr="00C46793">
              <w:rPr>
                <w:spacing w:val="-5"/>
                <w:sz w:val="20"/>
                <w:szCs w:val="20"/>
              </w:rPr>
              <w:t>10</w:t>
            </w:r>
          </w:p>
        </w:tc>
      </w:tr>
      <w:tr w:rsidR="009A78B2" w:rsidRPr="00C46793" w14:paraId="4EA3CACF" w14:textId="77777777" w:rsidTr="004E43E1">
        <w:trPr>
          <w:trHeight w:val="244"/>
        </w:trPr>
        <w:tc>
          <w:tcPr>
            <w:tcW w:w="792" w:type="dxa"/>
          </w:tcPr>
          <w:p w14:paraId="3D38A47E" w14:textId="77777777" w:rsidR="009A78B2" w:rsidRPr="00C46793" w:rsidRDefault="009A78B2" w:rsidP="00804BBE">
            <w:pPr>
              <w:spacing w:before="64"/>
              <w:ind w:left="2"/>
              <w:jc w:val="center"/>
              <w:rPr>
                <w:b/>
                <w:sz w:val="20"/>
                <w:szCs w:val="20"/>
              </w:rPr>
            </w:pPr>
            <w:r w:rsidRPr="00C46793">
              <w:rPr>
                <w:b/>
                <w:spacing w:val="-10"/>
                <w:sz w:val="20"/>
                <w:szCs w:val="20"/>
              </w:rPr>
              <w:t>4</w:t>
            </w:r>
          </w:p>
        </w:tc>
        <w:tc>
          <w:tcPr>
            <w:tcW w:w="4169" w:type="dxa"/>
          </w:tcPr>
          <w:p w14:paraId="410B4174" w14:textId="77777777" w:rsidR="009A78B2" w:rsidRPr="00C46793" w:rsidRDefault="009A78B2" w:rsidP="00804BBE">
            <w:pPr>
              <w:spacing w:before="64"/>
              <w:ind w:left="5" w:right="5"/>
              <w:jc w:val="center"/>
              <w:rPr>
                <w:sz w:val="20"/>
                <w:szCs w:val="20"/>
              </w:rPr>
            </w:pPr>
            <w:r w:rsidRPr="00C46793">
              <w:rPr>
                <w:sz w:val="20"/>
                <w:szCs w:val="20"/>
              </w:rPr>
              <w:t>S1, S2,</w:t>
            </w:r>
            <w:r w:rsidRPr="00C46793">
              <w:rPr>
                <w:spacing w:val="2"/>
                <w:sz w:val="20"/>
                <w:szCs w:val="20"/>
              </w:rPr>
              <w:t xml:space="preserve"> </w:t>
            </w:r>
            <w:r w:rsidRPr="00C46793">
              <w:rPr>
                <w:sz w:val="20"/>
                <w:szCs w:val="20"/>
              </w:rPr>
              <w:t>S3</w:t>
            </w:r>
            <w:r w:rsidRPr="00C46793">
              <w:rPr>
                <w:spacing w:val="-10"/>
                <w:sz w:val="20"/>
                <w:szCs w:val="20"/>
              </w:rPr>
              <w:t xml:space="preserve"> </w:t>
            </w:r>
            <w:r w:rsidRPr="00C46793">
              <w:rPr>
                <w:sz w:val="20"/>
                <w:szCs w:val="20"/>
              </w:rPr>
              <w:t xml:space="preserve">(mm, mm, </w:t>
            </w:r>
            <w:r w:rsidRPr="00C46793">
              <w:rPr>
                <w:spacing w:val="-5"/>
                <w:sz w:val="20"/>
                <w:szCs w:val="20"/>
              </w:rPr>
              <w:t>mm)</w:t>
            </w:r>
          </w:p>
        </w:tc>
        <w:tc>
          <w:tcPr>
            <w:tcW w:w="2158" w:type="dxa"/>
          </w:tcPr>
          <w:p w14:paraId="67DAC426" w14:textId="77777777" w:rsidR="009A78B2" w:rsidRPr="00C46793" w:rsidRDefault="009A78B2" w:rsidP="00804BBE">
            <w:pPr>
              <w:spacing w:before="64"/>
              <w:ind w:left="6" w:right="4"/>
              <w:jc w:val="center"/>
              <w:rPr>
                <w:sz w:val="20"/>
                <w:szCs w:val="20"/>
              </w:rPr>
            </w:pPr>
            <w:r w:rsidRPr="00C46793">
              <w:rPr>
                <w:sz w:val="20"/>
                <w:szCs w:val="20"/>
              </w:rPr>
              <w:t xml:space="preserve">2, 2, </w:t>
            </w:r>
            <w:r w:rsidRPr="00C46793">
              <w:rPr>
                <w:spacing w:val="-10"/>
                <w:sz w:val="20"/>
                <w:szCs w:val="20"/>
              </w:rPr>
              <w:t>2</w:t>
            </w:r>
          </w:p>
        </w:tc>
      </w:tr>
      <w:tr w:rsidR="009A78B2" w:rsidRPr="00C46793" w14:paraId="50E24120" w14:textId="77777777" w:rsidTr="004E43E1">
        <w:trPr>
          <w:trHeight w:val="308"/>
        </w:trPr>
        <w:tc>
          <w:tcPr>
            <w:tcW w:w="792" w:type="dxa"/>
          </w:tcPr>
          <w:p w14:paraId="7CA83B57" w14:textId="77777777" w:rsidR="009A78B2" w:rsidRPr="00C46793" w:rsidRDefault="009A78B2" w:rsidP="00804BBE">
            <w:pPr>
              <w:spacing w:before="116"/>
              <w:ind w:left="2"/>
              <w:jc w:val="center"/>
              <w:rPr>
                <w:b/>
                <w:sz w:val="20"/>
                <w:szCs w:val="20"/>
              </w:rPr>
            </w:pPr>
            <w:r w:rsidRPr="00C46793">
              <w:rPr>
                <w:b/>
                <w:spacing w:val="-10"/>
                <w:sz w:val="20"/>
                <w:szCs w:val="20"/>
              </w:rPr>
              <w:t>5</w:t>
            </w:r>
          </w:p>
        </w:tc>
        <w:tc>
          <w:tcPr>
            <w:tcW w:w="4169" w:type="dxa"/>
          </w:tcPr>
          <w:p w14:paraId="5CF97822" w14:textId="77777777" w:rsidR="009A78B2" w:rsidRPr="00C46793" w:rsidRDefault="009A78B2" w:rsidP="00804BBE">
            <w:pPr>
              <w:spacing w:before="116"/>
              <w:ind w:left="5" w:right="5"/>
              <w:jc w:val="center"/>
              <w:rPr>
                <w:sz w:val="20"/>
                <w:szCs w:val="20"/>
              </w:rPr>
            </w:pPr>
            <w:r w:rsidRPr="00C46793">
              <w:rPr>
                <w:sz w:val="20"/>
                <w:szCs w:val="20"/>
              </w:rPr>
              <w:t>Tuning</w:t>
            </w:r>
            <w:r w:rsidRPr="00C46793">
              <w:rPr>
                <w:spacing w:val="16"/>
                <w:sz w:val="20"/>
                <w:szCs w:val="20"/>
              </w:rPr>
              <w:t xml:space="preserve"> </w:t>
            </w:r>
            <w:r w:rsidRPr="00C46793">
              <w:rPr>
                <w:sz w:val="20"/>
                <w:szCs w:val="20"/>
              </w:rPr>
              <w:t>Stub</w:t>
            </w:r>
            <w:r w:rsidRPr="00C46793">
              <w:rPr>
                <w:spacing w:val="3"/>
                <w:sz w:val="20"/>
                <w:szCs w:val="20"/>
              </w:rPr>
              <w:t xml:space="preserve"> </w:t>
            </w:r>
            <w:r w:rsidRPr="00C46793">
              <w:rPr>
                <w:sz w:val="20"/>
                <w:szCs w:val="20"/>
              </w:rPr>
              <w:t>(t</w:t>
            </w:r>
            <w:r w:rsidRPr="00C46793">
              <w:rPr>
                <w:spacing w:val="-5"/>
                <w:sz w:val="20"/>
                <w:szCs w:val="20"/>
              </w:rPr>
              <w:t xml:space="preserve"> </w:t>
            </w:r>
            <w:r w:rsidRPr="00C46793">
              <w:rPr>
                <w:sz w:val="20"/>
                <w:szCs w:val="20"/>
              </w:rPr>
              <w:t>or</w:t>
            </w:r>
            <w:r w:rsidRPr="00C46793">
              <w:rPr>
                <w:spacing w:val="-4"/>
                <w:sz w:val="20"/>
                <w:szCs w:val="20"/>
              </w:rPr>
              <w:t xml:space="preserve"> </w:t>
            </w:r>
            <w:r w:rsidRPr="00C46793">
              <w:rPr>
                <w:spacing w:val="-2"/>
                <w:sz w:val="20"/>
                <w:szCs w:val="20"/>
              </w:rPr>
              <w:t>Ls)(mm)</w:t>
            </w:r>
          </w:p>
        </w:tc>
        <w:tc>
          <w:tcPr>
            <w:tcW w:w="2158" w:type="dxa"/>
          </w:tcPr>
          <w:p w14:paraId="6982902F" w14:textId="77777777" w:rsidR="009A78B2" w:rsidRPr="00C46793" w:rsidRDefault="009A78B2" w:rsidP="00804BBE">
            <w:pPr>
              <w:spacing w:before="116"/>
              <w:ind w:left="6" w:right="1"/>
              <w:jc w:val="center"/>
              <w:rPr>
                <w:sz w:val="20"/>
                <w:szCs w:val="20"/>
              </w:rPr>
            </w:pPr>
            <w:r w:rsidRPr="00C46793">
              <w:rPr>
                <w:spacing w:val="-5"/>
                <w:sz w:val="20"/>
                <w:szCs w:val="20"/>
              </w:rPr>
              <w:t>8.8</w:t>
            </w:r>
          </w:p>
        </w:tc>
      </w:tr>
      <w:tr w:rsidR="009A78B2" w:rsidRPr="00C46793" w14:paraId="66F4C8E2" w14:textId="77777777" w:rsidTr="004E43E1">
        <w:trPr>
          <w:trHeight w:val="285"/>
        </w:trPr>
        <w:tc>
          <w:tcPr>
            <w:tcW w:w="792" w:type="dxa"/>
          </w:tcPr>
          <w:p w14:paraId="12E9519A" w14:textId="77777777" w:rsidR="009A78B2" w:rsidRPr="00C46793" w:rsidRDefault="009A78B2" w:rsidP="00804BBE">
            <w:pPr>
              <w:spacing w:before="95"/>
              <w:ind w:left="2"/>
              <w:jc w:val="center"/>
              <w:rPr>
                <w:b/>
                <w:sz w:val="20"/>
                <w:szCs w:val="20"/>
              </w:rPr>
            </w:pPr>
            <w:r w:rsidRPr="00C46793">
              <w:rPr>
                <w:b/>
                <w:spacing w:val="-10"/>
                <w:sz w:val="20"/>
                <w:szCs w:val="20"/>
              </w:rPr>
              <w:t>6</w:t>
            </w:r>
          </w:p>
        </w:tc>
        <w:tc>
          <w:tcPr>
            <w:tcW w:w="4169" w:type="dxa"/>
          </w:tcPr>
          <w:p w14:paraId="1BEC46C8" w14:textId="77777777" w:rsidR="009A78B2" w:rsidRPr="00C46793" w:rsidRDefault="009A78B2" w:rsidP="00804BBE">
            <w:pPr>
              <w:spacing w:before="95"/>
              <w:ind w:left="5" w:right="2"/>
              <w:jc w:val="center"/>
              <w:rPr>
                <w:sz w:val="20"/>
                <w:szCs w:val="20"/>
              </w:rPr>
            </w:pPr>
            <w:r w:rsidRPr="00C46793">
              <w:rPr>
                <w:sz w:val="20"/>
                <w:szCs w:val="20"/>
              </w:rPr>
              <w:t>R1,</w:t>
            </w:r>
            <w:r w:rsidRPr="00C46793">
              <w:rPr>
                <w:spacing w:val="-13"/>
                <w:sz w:val="20"/>
                <w:szCs w:val="20"/>
              </w:rPr>
              <w:t xml:space="preserve"> </w:t>
            </w:r>
            <w:r w:rsidRPr="00C46793">
              <w:rPr>
                <w:sz w:val="20"/>
                <w:szCs w:val="20"/>
              </w:rPr>
              <w:t>R2</w:t>
            </w:r>
            <w:r w:rsidRPr="00C46793">
              <w:rPr>
                <w:spacing w:val="-15"/>
                <w:sz w:val="20"/>
                <w:szCs w:val="20"/>
              </w:rPr>
              <w:t xml:space="preserve"> </w:t>
            </w:r>
            <w:r w:rsidRPr="00C46793">
              <w:rPr>
                <w:sz w:val="20"/>
                <w:szCs w:val="20"/>
              </w:rPr>
              <w:t>,R3</w:t>
            </w:r>
            <w:r w:rsidRPr="00C46793">
              <w:rPr>
                <w:spacing w:val="-12"/>
                <w:sz w:val="20"/>
                <w:szCs w:val="20"/>
              </w:rPr>
              <w:t xml:space="preserve"> </w:t>
            </w:r>
            <w:r w:rsidRPr="00C46793">
              <w:rPr>
                <w:sz w:val="20"/>
                <w:szCs w:val="20"/>
              </w:rPr>
              <w:t>(mm,</w:t>
            </w:r>
            <w:r w:rsidRPr="00C46793">
              <w:rPr>
                <w:spacing w:val="-14"/>
                <w:sz w:val="20"/>
                <w:szCs w:val="20"/>
              </w:rPr>
              <w:t xml:space="preserve"> </w:t>
            </w:r>
            <w:r w:rsidRPr="00C46793">
              <w:rPr>
                <w:sz w:val="20"/>
                <w:szCs w:val="20"/>
              </w:rPr>
              <w:t>mm,</w:t>
            </w:r>
            <w:r w:rsidRPr="00C46793">
              <w:rPr>
                <w:spacing w:val="-11"/>
                <w:sz w:val="20"/>
                <w:szCs w:val="20"/>
              </w:rPr>
              <w:t xml:space="preserve"> </w:t>
            </w:r>
            <w:r w:rsidRPr="00C46793">
              <w:rPr>
                <w:spacing w:val="-5"/>
                <w:sz w:val="20"/>
                <w:szCs w:val="20"/>
              </w:rPr>
              <w:t>mm)</w:t>
            </w:r>
          </w:p>
        </w:tc>
        <w:tc>
          <w:tcPr>
            <w:tcW w:w="2158" w:type="dxa"/>
          </w:tcPr>
          <w:p w14:paraId="52642538" w14:textId="77777777" w:rsidR="009A78B2" w:rsidRPr="00C46793" w:rsidRDefault="009A78B2" w:rsidP="00804BBE">
            <w:pPr>
              <w:spacing w:before="95"/>
              <w:ind w:left="6" w:right="4"/>
              <w:jc w:val="center"/>
              <w:rPr>
                <w:sz w:val="20"/>
                <w:szCs w:val="20"/>
              </w:rPr>
            </w:pPr>
            <w:r w:rsidRPr="00C46793">
              <w:rPr>
                <w:spacing w:val="-2"/>
                <w:sz w:val="20"/>
                <w:szCs w:val="20"/>
              </w:rPr>
              <w:t>14,18,22</w:t>
            </w:r>
          </w:p>
        </w:tc>
      </w:tr>
      <w:tr w:rsidR="009A78B2" w:rsidRPr="00C46793" w14:paraId="6773CCA2" w14:textId="77777777" w:rsidTr="004E43E1">
        <w:trPr>
          <w:trHeight w:val="261"/>
        </w:trPr>
        <w:tc>
          <w:tcPr>
            <w:tcW w:w="792" w:type="dxa"/>
          </w:tcPr>
          <w:p w14:paraId="57CB6363" w14:textId="77777777" w:rsidR="009A78B2" w:rsidRPr="00C46793" w:rsidRDefault="009A78B2" w:rsidP="00804BBE">
            <w:pPr>
              <w:spacing w:before="76"/>
              <w:ind w:left="2"/>
              <w:jc w:val="center"/>
              <w:rPr>
                <w:b/>
                <w:sz w:val="20"/>
                <w:szCs w:val="20"/>
              </w:rPr>
            </w:pPr>
            <w:r w:rsidRPr="00C46793">
              <w:rPr>
                <w:b/>
                <w:spacing w:val="-10"/>
                <w:sz w:val="20"/>
                <w:szCs w:val="20"/>
              </w:rPr>
              <w:t>7</w:t>
            </w:r>
          </w:p>
        </w:tc>
        <w:tc>
          <w:tcPr>
            <w:tcW w:w="4169" w:type="dxa"/>
          </w:tcPr>
          <w:p w14:paraId="30B0AC46" w14:textId="77777777" w:rsidR="009A78B2" w:rsidRPr="00C46793" w:rsidRDefault="009A78B2" w:rsidP="00804BBE">
            <w:pPr>
              <w:spacing w:before="76"/>
              <w:ind w:left="5"/>
              <w:jc w:val="center"/>
              <w:rPr>
                <w:sz w:val="20"/>
                <w:szCs w:val="20"/>
              </w:rPr>
            </w:pPr>
            <w:r w:rsidRPr="00C46793">
              <w:rPr>
                <w:sz w:val="20"/>
                <w:szCs w:val="20"/>
              </w:rPr>
              <w:t>h,</w:t>
            </w:r>
            <w:r w:rsidRPr="00C46793">
              <w:rPr>
                <w:spacing w:val="-11"/>
                <w:sz w:val="20"/>
                <w:szCs w:val="20"/>
              </w:rPr>
              <w:t xml:space="preserve"> </w:t>
            </w:r>
            <w:r w:rsidRPr="00C46793">
              <w:rPr>
                <w:sz w:val="20"/>
                <w:szCs w:val="20"/>
              </w:rPr>
              <w:t>Wc,</w:t>
            </w:r>
            <w:r w:rsidRPr="00C46793">
              <w:rPr>
                <w:spacing w:val="-14"/>
                <w:sz w:val="20"/>
                <w:szCs w:val="20"/>
              </w:rPr>
              <w:t xml:space="preserve"> </w:t>
            </w:r>
            <w:r w:rsidRPr="00C46793">
              <w:rPr>
                <w:sz w:val="20"/>
                <w:szCs w:val="20"/>
              </w:rPr>
              <w:t>Sc</w:t>
            </w:r>
            <w:r w:rsidRPr="00C46793">
              <w:rPr>
                <w:spacing w:val="-12"/>
                <w:sz w:val="20"/>
                <w:szCs w:val="20"/>
              </w:rPr>
              <w:t xml:space="preserve"> </w:t>
            </w:r>
            <w:r w:rsidRPr="00C46793">
              <w:rPr>
                <w:sz w:val="20"/>
                <w:szCs w:val="20"/>
              </w:rPr>
              <w:t>(mm,</w:t>
            </w:r>
            <w:r w:rsidRPr="00C46793">
              <w:rPr>
                <w:spacing w:val="-13"/>
                <w:sz w:val="20"/>
                <w:szCs w:val="20"/>
              </w:rPr>
              <w:t xml:space="preserve"> </w:t>
            </w:r>
            <w:r w:rsidRPr="00C46793">
              <w:rPr>
                <w:sz w:val="20"/>
                <w:szCs w:val="20"/>
              </w:rPr>
              <w:t>mm,</w:t>
            </w:r>
            <w:r w:rsidRPr="00C46793">
              <w:rPr>
                <w:spacing w:val="-13"/>
                <w:sz w:val="20"/>
                <w:szCs w:val="20"/>
              </w:rPr>
              <w:t xml:space="preserve"> </w:t>
            </w:r>
            <w:r w:rsidRPr="00C46793">
              <w:rPr>
                <w:spacing w:val="-5"/>
                <w:sz w:val="20"/>
                <w:szCs w:val="20"/>
              </w:rPr>
              <w:t>mm)</w:t>
            </w:r>
          </w:p>
        </w:tc>
        <w:tc>
          <w:tcPr>
            <w:tcW w:w="2158" w:type="dxa"/>
          </w:tcPr>
          <w:p w14:paraId="04CDD512" w14:textId="77777777" w:rsidR="009A78B2" w:rsidRPr="00C46793" w:rsidRDefault="009A78B2" w:rsidP="00804BBE">
            <w:pPr>
              <w:spacing w:before="76"/>
              <w:ind w:left="6" w:right="1"/>
              <w:jc w:val="center"/>
              <w:rPr>
                <w:sz w:val="20"/>
                <w:szCs w:val="20"/>
              </w:rPr>
            </w:pPr>
            <w:r w:rsidRPr="00C46793">
              <w:rPr>
                <w:sz w:val="20"/>
                <w:szCs w:val="20"/>
              </w:rPr>
              <w:t xml:space="preserve">1.6, 6.4, </w:t>
            </w:r>
            <w:r w:rsidRPr="00C46793">
              <w:rPr>
                <w:spacing w:val="-5"/>
                <w:sz w:val="20"/>
                <w:szCs w:val="20"/>
              </w:rPr>
              <w:t>0.5</w:t>
            </w:r>
          </w:p>
        </w:tc>
      </w:tr>
      <w:tr w:rsidR="009A78B2" w:rsidRPr="00C46793" w14:paraId="5E8B7DA3" w14:textId="77777777" w:rsidTr="004E43E1">
        <w:trPr>
          <w:trHeight w:val="324"/>
        </w:trPr>
        <w:tc>
          <w:tcPr>
            <w:tcW w:w="792" w:type="dxa"/>
          </w:tcPr>
          <w:p w14:paraId="607E4C6D" w14:textId="77777777" w:rsidR="009A78B2" w:rsidRPr="00C46793" w:rsidRDefault="009A78B2" w:rsidP="00804BBE">
            <w:pPr>
              <w:spacing w:before="128"/>
              <w:ind w:left="2"/>
              <w:jc w:val="center"/>
              <w:rPr>
                <w:b/>
                <w:sz w:val="20"/>
                <w:szCs w:val="20"/>
              </w:rPr>
            </w:pPr>
            <w:r w:rsidRPr="00C46793">
              <w:rPr>
                <w:b/>
                <w:spacing w:val="-10"/>
                <w:sz w:val="20"/>
                <w:szCs w:val="20"/>
              </w:rPr>
              <w:t>8</w:t>
            </w:r>
          </w:p>
        </w:tc>
        <w:tc>
          <w:tcPr>
            <w:tcW w:w="4169" w:type="dxa"/>
          </w:tcPr>
          <w:p w14:paraId="6846C8D0" w14:textId="77777777" w:rsidR="009A78B2" w:rsidRPr="00C46793" w:rsidRDefault="009A78B2" w:rsidP="00804BBE">
            <w:pPr>
              <w:spacing w:before="128"/>
              <w:ind w:left="5" w:right="5"/>
              <w:jc w:val="center"/>
              <w:rPr>
                <w:sz w:val="20"/>
                <w:szCs w:val="20"/>
              </w:rPr>
            </w:pPr>
            <w:r w:rsidRPr="00C46793">
              <w:rPr>
                <w:sz w:val="20"/>
                <w:szCs w:val="20"/>
              </w:rPr>
              <w:t>W</w:t>
            </w:r>
            <w:r w:rsidRPr="00C46793">
              <w:rPr>
                <w:spacing w:val="-1"/>
                <w:sz w:val="20"/>
                <w:szCs w:val="20"/>
              </w:rPr>
              <w:t xml:space="preserve"> </w:t>
            </w:r>
            <w:r w:rsidRPr="00C46793">
              <w:rPr>
                <w:sz w:val="20"/>
                <w:szCs w:val="20"/>
              </w:rPr>
              <w:t>×</w:t>
            </w:r>
            <w:r w:rsidRPr="00C46793">
              <w:rPr>
                <w:spacing w:val="-1"/>
                <w:sz w:val="20"/>
                <w:szCs w:val="20"/>
              </w:rPr>
              <w:t xml:space="preserve"> </w:t>
            </w:r>
            <w:r w:rsidRPr="00C46793">
              <w:rPr>
                <w:sz w:val="20"/>
                <w:szCs w:val="20"/>
              </w:rPr>
              <w:t>L</w:t>
            </w:r>
            <w:r w:rsidRPr="00C46793">
              <w:rPr>
                <w:spacing w:val="2"/>
                <w:sz w:val="20"/>
                <w:szCs w:val="20"/>
              </w:rPr>
              <w:t xml:space="preserve"> </w:t>
            </w:r>
            <w:r w:rsidRPr="00C46793">
              <w:rPr>
                <w:sz w:val="20"/>
                <w:szCs w:val="20"/>
              </w:rPr>
              <w:t xml:space="preserve">(mm, </w:t>
            </w:r>
            <w:r w:rsidRPr="00C46793">
              <w:rPr>
                <w:spacing w:val="-5"/>
                <w:sz w:val="20"/>
                <w:szCs w:val="20"/>
              </w:rPr>
              <w:t>mm)</w:t>
            </w:r>
          </w:p>
        </w:tc>
        <w:tc>
          <w:tcPr>
            <w:tcW w:w="2158" w:type="dxa"/>
          </w:tcPr>
          <w:p w14:paraId="7E92BDE2" w14:textId="77777777" w:rsidR="009A78B2" w:rsidRPr="00C46793" w:rsidRDefault="009A78B2" w:rsidP="00804BBE">
            <w:pPr>
              <w:spacing w:before="128"/>
              <w:ind w:left="703"/>
              <w:rPr>
                <w:sz w:val="20"/>
                <w:szCs w:val="20"/>
              </w:rPr>
            </w:pPr>
            <w:r w:rsidRPr="00C46793">
              <w:rPr>
                <w:sz w:val="20"/>
                <w:szCs w:val="20"/>
              </w:rPr>
              <w:t>65.5 ×</w:t>
            </w:r>
            <w:r w:rsidRPr="00C46793">
              <w:rPr>
                <w:spacing w:val="-1"/>
                <w:sz w:val="20"/>
                <w:szCs w:val="20"/>
              </w:rPr>
              <w:t xml:space="preserve"> </w:t>
            </w:r>
            <w:r w:rsidRPr="00C46793">
              <w:rPr>
                <w:spacing w:val="-5"/>
                <w:sz w:val="20"/>
                <w:szCs w:val="20"/>
              </w:rPr>
              <w:t>72</w:t>
            </w:r>
          </w:p>
        </w:tc>
      </w:tr>
      <w:tr w:rsidR="009A78B2" w:rsidRPr="00C46793" w14:paraId="03FA4143" w14:textId="77777777" w:rsidTr="004E43E1">
        <w:trPr>
          <w:trHeight w:val="294"/>
        </w:trPr>
        <w:tc>
          <w:tcPr>
            <w:tcW w:w="792" w:type="dxa"/>
          </w:tcPr>
          <w:p w14:paraId="285FBDD8" w14:textId="77777777" w:rsidR="009A78B2" w:rsidRPr="00C46793" w:rsidRDefault="009A78B2" w:rsidP="00804BBE">
            <w:pPr>
              <w:spacing w:before="102"/>
              <w:ind w:left="2"/>
              <w:jc w:val="center"/>
              <w:rPr>
                <w:b/>
                <w:sz w:val="20"/>
                <w:szCs w:val="20"/>
              </w:rPr>
            </w:pPr>
            <w:r w:rsidRPr="00C46793">
              <w:rPr>
                <w:b/>
                <w:spacing w:val="-10"/>
                <w:sz w:val="20"/>
                <w:szCs w:val="20"/>
              </w:rPr>
              <w:t>9</w:t>
            </w:r>
          </w:p>
        </w:tc>
        <w:tc>
          <w:tcPr>
            <w:tcW w:w="4169" w:type="dxa"/>
          </w:tcPr>
          <w:p w14:paraId="7C02C2F5" w14:textId="77777777" w:rsidR="009A78B2" w:rsidRPr="00C46793" w:rsidRDefault="009A78B2" w:rsidP="00804BBE">
            <w:pPr>
              <w:spacing w:before="101"/>
              <w:ind w:left="5" w:right="5"/>
              <w:jc w:val="center"/>
              <w:rPr>
                <w:sz w:val="20"/>
                <w:szCs w:val="20"/>
              </w:rPr>
            </w:pPr>
            <w:r w:rsidRPr="00C46793">
              <w:rPr>
                <w:position w:val="2"/>
                <w:sz w:val="20"/>
                <w:szCs w:val="20"/>
              </w:rPr>
              <w:t>ε</w:t>
            </w:r>
            <w:r w:rsidRPr="00C46793">
              <w:rPr>
                <w:sz w:val="20"/>
                <w:szCs w:val="20"/>
              </w:rPr>
              <w:t>r</w:t>
            </w:r>
            <w:r w:rsidRPr="00C46793">
              <w:rPr>
                <w:spacing w:val="39"/>
                <w:sz w:val="20"/>
                <w:szCs w:val="20"/>
              </w:rPr>
              <w:t xml:space="preserve"> </w:t>
            </w:r>
            <w:r w:rsidRPr="00C46793">
              <w:rPr>
                <w:position w:val="2"/>
                <w:sz w:val="20"/>
                <w:szCs w:val="20"/>
              </w:rPr>
              <w:t>(Poly</w:t>
            </w:r>
            <w:r w:rsidRPr="00C46793">
              <w:rPr>
                <w:spacing w:val="-1"/>
                <w:position w:val="2"/>
                <w:sz w:val="20"/>
                <w:szCs w:val="20"/>
              </w:rPr>
              <w:t xml:space="preserve"> </w:t>
            </w:r>
            <w:r w:rsidRPr="00C46793">
              <w:rPr>
                <w:position w:val="2"/>
                <w:sz w:val="20"/>
                <w:szCs w:val="20"/>
              </w:rPr>
              <w:t xml:space="preserve">Di-methyl </w:t>
            </w:r>
            <w:r w:rsidRPr="00C46793">
              <w:rPr>
                <w:spacing w:val="-2"/>
                <w:position w:val="2"/>
                <w:sz w:val="20"/>
                <w:szCs w:val="20"/>
              </w:rPr>
              <w:t>siloxane)</w:t>
            </w:r>
          </w:p>
        </w:tc>
        <w:tc>
          <w:tcPr>
            <w:tcW w:w="2158" w:type="dxa"/>
          </w:tcPr>
          <w:p w14:paraId="10FE39C0" w14:textId="77777777" w:rsidR="009A78B2" w:rsidRPr="00C46793" w:rsidRDefault="009A78B2" w:rsidP="00804BBE">
            <w:pPr>
              <w:spacing w:before="102"/>
              <w:ind w:left="6" w:right="1"/>
              <w:jc w:val="center"/>
              <w:rPr>
                <w:sz w:val="20"/>
                <w:szCs w:val="20"/>
              </w:rPr>
            </w:pPr>
            <w:r w:rsidRPr="00C46793">
              <w:rPr>
                <w:spacing w:val="-5"/>
                <w:sz w:val="20"/>
                <w:szCs w:val="20"/>
              </w:rPr>
              <w:t>4.3</w:t>
            </w:r>
          </w:p>
        </w:tc>
      </w:tr>
    </w:tbl>
    <w:p w14:paraId="3286BAA4" w14:textId="555B710F" w:rsidR="009A78B2" w:rsidRDefault="009A78B2" w:rsidP="009A78B2">
      <w:pPr>
        <w:spacing w:before="100" w:line="360" w:lineRule="auto"/>
        <w:ind w:left="100" w:right="737"/>
        <w:jc w:val="both"/>
      </w:pPr>
      <w:r>
        <w:t xml:space="preserve">In conclusion, the proposed antenna design integrates various design techniques and considerations to overcome size constraints, optimize Efficiency, and ensure biocompatibility. Through the careful </w:t>
      </w:r>
      <w:r>
        <w:lastRenderedPageBreak/>
        <w:t>selection of materials, incorporation of specific geometries, and adherence to impedance matching principles, the antenna design achieves a compact size, wide bandwidth, and reliable communication within the body of human. The measured outcomes further support the effectiveness of the proposed design, highlighting its potential impact in the field of implantable biomedical antennas.</w:t>
      </w:r>
    </w:p>
    <w:p w14:paraId="40CDBB03" w14:textId="77777777" w:rsidR="009A78B2" w:rsidRDefault="009A78B2" w:rsidP="009A78B2">
      <w:pPr>
        <w:numPr>
          <w:ilvl w:val="2"/>
          <w:numId w:val="57"/>
        </w:numPr>
        <w:tabs>
          <w:tab w:val="left" w:pos="640"/>
        </w:tabs>
        <w:spacing w:before="1"/>
        <w:outlineLvl w:val="2"/>
        <w:rPr>
          <w:b/>
          <w:bCs/>
        </w:rPr>
      </w:pPr>
      <w:bookmarkStart w:id="12" w:name="_TOC_250016"/>
      <w:r>
        <w:rPr>
          <w:b/>
          <w:bCs/>
        </w:rPr>
        <w:t>Proposed</w:t>
      </w:r>
      <w:r>
        <w:rPr>
          <w:b/>
          <w:bCs/>
          <w:spacing w:val="-15"/>
        </w:rPr>
        <w:t xml:space="preserve"> </w:t>
      </w:r>
      <w:r>
        <w:rPr>
          <w:b/>
          <w:bCs/>
        </w:rPr>
        <w:t>Antenna</w:t>
      </w:r>
      <w:r>
        <w:rPr>
          <w:b/>
          <w:bCs/>
          <w:spacing w:val="-5"/>
        </w:rPr>
        <w:t xml:space="preserve"> </w:t>
      </w:r>
      <w:r>
        <w:rPr>
          <w:b/>
          <w:bCs/>
        </w:rPr>
        <w:t>Design</w:t>
      </w:r>
      <w:r>
        <w:rPr>
          <w:b/>
          <w:bCs/>
          <w:spacing w:val="-2"/>
        </w:rPr>
        <w:t xml:space="preserve"> </w:t>
      </w:r>
      <w:r>
        <w:rPr>
          <w:b/>
          <w:bCs/>
        </w:rPr>
        <w:t>for</w:t>
      </w:r>
      <w:r>
        <w:rPr>
          <w:b/>
          <w:bCs/>
          <w:spacing w:val="-7"/>
        </w:rPr>
        <w:t xml:space="preserve"> </w:t>
      </w:r>
      <w:r>
        <w:rPr>
          <w:b/>
          <w:bCs/>
        </w:rPr>
        <w:t>two</w:t>
      </w:r>
      <w:r>
        <w:rPr>
          <w:b/>
          <w:bCs/>
          <w:spacing w:val="-5"/>
        </w:rPr>
        <w:t xml:space="preserve"> </w:t>
      </w:r>
      <w:r>
        <w:rPr>
          <w:b/>
          <w:bCs/>
        </w:rPr>
        <w:t>band</w:t>
      </w:r>
      <w:r>
        <w:rPr>
          <w:b/>
          <w:bCs/>
          <w:spacing w:val="-5"/>
        </w:rPr>
        <w:t xml:space="preserve"> </w:t>
      </w:r>
      <w:r>
        <w:rPr>
          <w:b/>
          <w:bCs/>
        </w:rPr>
        <w:t>polygonal</w:t>
      </w:r>
      <w:r>
        <w:rPr>
          <w:b/>
          <w:bCs/>
          <w:spacing w:val="-3"/>
        </w:rPr>
        <w:t xml:space="preserve"> </w:t>
      </w:r>
      <w:r>
        <w:rPr>
          <w:b/>
          <w:bCs/>
        </w:rPr>
        <w:t>ring</w:t>
      </w:r>
      <w:r>
        <w:rPr>
          <w:b/>
          <w:bCs/>
          <w:spacing w:val="-2"/>
        </w:rPr>
        <w:t xml:space="preserve"> </w:t>
      </w:r>
      <w:bookmarkEnd w:id="12"/>
      <w:r>
        <w:rPr>
          <w:b/>
          <w:bCs/>
          <w:spacing w:val="-4"/>
        </w:rPr>
        <w:t>slot</w:t>
      </w:r>
    </w:p>
    <w:p w14:paraId="2F8C3317" w14:textId="77777777" w:rsidR="009A78B2" w:rsidRDefault="009A78B2" w:rsidP="009A78B2">
      <w:pPr>
        <w:spacing w:before="21"/>
        <w:rPr>
          <w:b/>
        </w:rPr>
      </w:pPr>
    </w:p>
    <w:p w14:paraId="3090BA65" w14:textId="77777777" w:rsidR="009A78B2" w:rsidRDefault="009A78B2" w:rsidP="009A78B2">
      <w:pPr>
        <w:spacing w:line="360" w:lineRule="auto"/>
        <w:ind w:left="100" w:right="738"/>
        <w:jc w:val="both"/>
      </w:pPr>
      <w:r>
        <w:t>The</w:t>
      </w:r>
      <w:r>
        <w:rPr>
          <w:spacing w:val="-7"/>
        </w:rPr>
        <w:t xml:space="preserve"> </w:t>
      </w:r>
      <w:r>
        <w:t>proposed</w:t>
      </w:r>
      <w:r>
        <w:rPr>
          <w:spacing w:val="-6"/>
        </w:rPr>
        <w:t xml:space="preserve"> </w:t>
      </w:r>
      <w:r>
        <w:t>antenna,</w:t>
      </w:r>
      <w:r>
        <w:rPr>
          <w:spacing w:val="-6"/>
        </w:rPr>
        <w:t xml:space="preserve"> </w:t>
      </w:r>
      <w:r>
        <w:t>as</w:t>
      </w:r>
      <w:r>
        <w:rPr>
          <w:spacing w:val="-4"/>
        </w:rPr>
        <w:t xml:space="preserve"> </w:t>
      </w:r>
      <w:r>
        <w:t>depicted</w:t>
      </w:r>
      <w:r>
        <w:rPr>
          <w:spacing w:val="-6"/>
        </w:rPr>
        <w:t xml:space="preserve"> </w:t>
      </w:r>
      <w:r>
        <w:t>in</w:t>
      </w:r>
      <w:r>
        <w:rPr>
          <w:spacing w:val="-5"/>
        </w:rPr>
        <w:t xml:space="preserve"> </w:t>
      </w:r>
      <w:r>
        <w:t>Figure</w:t>
      </w:r>
      <w:r>
        <w:rPr>
          <w:spacing w:val="-7"/>
        </w:rPr>
        <w:t xml:space="preserve"> </w:t>
      </w:r>
      <w:r>
        <w:t>4.2,</w:t>
      </w:r>
      <w:r>
        <w:rPr>
          <w:spacing w:val="-6"/>
        </w:rPr>
        <w:t xml:space="preserve"> </w:t>
      </w:r>
      <w:r>
        <w:t>exhibits</w:t>
      </w:r>
      <w:r>
        <w:rPr>
          <w:spacing w:val="-5"/>
        </w:rPr>
        <w:t xml:space="preserve"> </w:t>
      </w:r>
      <w:r>
        <w:t>a</w:t>
      </w:r>
      <w:r>
        <w:rPr>
          <w:spacing w:val="-7"/>
        </w:rPr>
        <w:t xml:space="preserve"> </w:t>
      </w:r>
      <w:r>
        <w:t>typical</w:t>
      </w:r>
      <w:r>
        <w:rPr>
          <w:spacing w:val="-5"/>
        </w:rPr>
        <w:t xml:space="preserve"> </w:t>
      </w:r>
      <w:r>
        <w:t>size</w:t>
      </w:r>
      <w:r>
        <w:rPr>
          <w:spacing w:val="-7"/>
        </w:rPr>
        <w:t xml:space="preserve"> </w:t>
      </w:r>
      <w:r>
        <w:t>of</w:t>
      </w:r>
      <w:r>
        <w:rPr>
          <w:spacing w:val="-7"/>
        </w:rPr>
        <w:t xml:space="preserve"> </w:t>
      </w:r>
      <w:r>
        <w:t>53.5</w:t>
      </w:r>
      <w:r>
        <w:rPr>
          <w:spacing w:val="-6"/>
        </w:rPr>
        <w:t xml:space="preserve"> </w:t>
      </w:r>
      <w:r>
        <w:t>mm</w:t>
      </w:r>
      <w:r>
        <w:rPr>
          <w:spacing w:val="-5"/>
        </w:rPr>
        <w:t xml:space="preserve"> </w:t>
      </w:r>
      <w:r>
        <w:t>×</w:t>
      </w:r>
      <w:r>
        <w:rPr>
          <w:spacing w:val="-7"/>
        </w:rPr>
        <w:t xml:space="preserve"> </w:t>
      </w:r>
      <w:r>
        <w:t>62.5</w:t>
      </w:r>
      <w:r>
        <w:rPr>
          <w:spacing w:val="-6"/>
        </w:rPr>
        <w:t xml:space="preserve"> </w:t>
      </w:r>
      <w:r>
        <w:t>mm and features specific dimensions listed in Table IV. For the substrate material, FR4 epoxy is chosen with a selected height (h). The substrate incorporates three concentric polygonal-ring slots, utilizing a high dielectric constant material to achieve a compact antenna size. These three</w:t>
      </w:r>
      <w:r>
        <w:rPr>
          <w:spacing w:val="-15"/>
        </w:rPr>
        <w:t xml:space="preserve"> </w:t>
      </w:r>
      <w:r>
        <w:t>concentric</w:t>
      </w:r>
      <w:r>
        <w:rPr>
          <w:spacing w:val="-14"/>
        </w:rPr>
        <w:t xml:space="preserve"> </w:t>
      </w:r>
      <w:r>
        <w:t>rings</w:t>
      </w:r>
      <w:r>
        <w:rPr>
          <w:spacing w:val="-15"/>
        </w:rPr>
        <w:t xml:space="preserve"> </w:t>
      </w:r>
      <w:r>
        <w:t>play</w:t>
      </w:r>
      <w:r>
        <w:rPr>
          <w:spacing w:val="-14"/>
        </w:rPr>
        <w:t xml:space="preserve"> </w:t>
      </w:r>
      <w:r>
        <w:t>a</w:t>
      </w:r>
      <w:r>
        <w:rPr>
          <w:spacing w:val="-15"/>
        </w:rPr>
        <w:t xml:space="preserve"> </w:t>
      </w:r>
      <w:r>
        <w:t>crucial</w:t>
      </w:r>
      <w:r>
        <w:rPr>
          <w:spacing w:val="-14"/>
        </w:rPr>
        <w:t xml:space="preserve"> </w:t>
      </w:r>
      <w:r>
        <w:t>role</w:t>
      </w:r>
      <w:r>
        <w:rPr>
          <w:spacing w:val="-15"/>
        </w:rPr>
        <w:t xml:space="preserve"> </w:t>
      </w:r>
      <w:r>
        <w:t>in</w:t>
      </w:r>
      <w:r>
        <w:rPr>
          <w:spacing w:val="-14"/>
        </w:rPr>
        <w:t xml:space="preserve"> </w:t>
      </w:r>
      <w:r>
        <w:t>establishing</w:t>
      </w:r>
      <w:r>
        <w:rPr>
          <w:spacing w:val="-14"/>
        </w:rPr>
        <w:t xml:space="preserve"> </w:t>
      </w:r>
      <w:r>
        <w:t>a</w:t>
      </w:r>
      <w:r>
        <w:rPr>
          <w:spacing w:val="-15"/>
        </w:rPr>
        <w:t xml:space="preserve"> </w:t>
      </w:r>
      <w:r>
        <w:t>longer</w:t>
      </w:r>
      <w:r>
        <w:rPr>
          <w:spacing w:val="-15"/>
        </w:rPr>
        <w:t xml:space="preserve"> </w:t>
      </w:r>
      <w:r>
        <w:t>current</w:t>
      </w:r>
      <w:r>
        <w:rPr>
          <w:spacing w:val="-14"/>
        </w:rPr>
        <w:t xml:space="preserve"> </w:t>
      </w:r>
      <w:r>
        <w:t>path</w:t>
      </w:r>
      <w:r>
        <w:rPr>
          <w:spacing w:val="-14"/>
        </w:rPr>
        <w:t xml:space="preserve"> </w:t>
      </w:r>
      <w:r>
        <w:t>within</w:t>
      </w:r>
      <w:r>
        <w:rPr>
          <w:spacing w:val="-14"/>
        </w:rPr>
        <w:t xml:space="preserve"> </w:t>
      </w:r>
      <w:r>
        <w:t>the</w:t>
      </w:r>
      <w:r>
        <w:rPr>
          <w:spacing w:val="-15"/>
        </w:rPr>
        <w:t xml:space="preserve"> </w:t>
      </w:r>
      <w:r>
        <w:t xml:space="preserve">antenna </w:t>
      </w:r>
      <w:r>
        <w:rPr>
          <w:spacing w:val="-2"/>
        </w:rPr>
        <w:t>structure.</w:t>
      </w:r>
    </w:p>
    <w:p w14:paraId="3B4B81A5" w14:textId="77777777" w:rsidR="009A78B2" w:rsidRDefault="009A78B2" w:rsidP="009A78B2">
      <w:pPr>
        <w:spacing w:before="161" w:line="360" w:lineRule="auto"/>
        <w:ind w:left="100" w:right="737"/>
        <w:jc w:val="both"/>
      </w:pPr>
      <w:r>
        <w:t>To ensure proper impedance matching among the antenna and the device, a Coplanar Waveguide</w:t>
      </w:r>
      <w:r>
        <w:rPr>
          <w:spacing w:val="-3"/>
        </w:rPr>
        <w:t xml:space="preserve">  </w:t>
      </w:r>
      <w:r>
        <w:t>feed</w:t>
      </w:r>
      <w:r>
        <w:rPr>
          <w:spacing w:val="-2"/>
        </w:rPr>
        <w:t xml:space="preserve"> </w:t>
      </w:r>
      <w:r>
        <w:t>line</w:t>
      </w:r>
      <w:r>
        <w:rPr>
          <w:spacing w:val="-3"/>
        </w:rPr>
        <w:t xml:space="preserve"> </w:t>
      </w:r>
      <w:r>
        <w:t>is</w:t>
      </w:r>
      <w:r>
        <w:rPr>
          <w:spacing w:val="-2"/>
        </w:rPr>
        <w:t xml:space="preserve"> </w:t>
      </w:r>
      <w:r>
        <w:t>employed.</w:t>
      </w:r>
      <w:r>
        <w:rPr>
          <w:spacing w:val="-7"/>
        </w:rPr>
        <w:t xml:space="preserve"> </w:t>
      </w:r>
      <w:r>
        <w:t>The</w:t>
      </w:r>
      <w:r>
        <w:rPr>
          <w:spacing w:val="-3"/>
        </w:rPr>
        <w:t xml:space="preserve"> </w:t>
      </w:r>
      <w:r>
        <w:t>gap</w:t>
      </w:r>
      <w:r>
        <w:rPr>
          <w:spacing w:val="-2"/>
        </w:rPr>
        <w:t xml:space="preserve"> </w:t>
      </w:r>
      <w:r>
        <w:t>among</w:t>
      </w:r>
      <w:r>
        <w:rPr>
          <w:spacing w:val="-2"/>
        </w:rPr>
        <w:t xml:space="preserve"> </w:t>
      </w:r>
      <w:r>
        <w:t>the</w:t>
      </w:r>
      <w:r>
        <w:rPr>
          <w:spacing w:val="-3"/>
        </w:rPr>
        <w:t xml:space="preserve"> </w:t>
      </w:r>
      <w:r>
        <w:t>coplanar</w:t>
      </w:r>
      <w:r>
        <w:rPr>
          <w:spacing w:val="-3"/>
        </w:rPr>
        <w:t xml:space="preserve"> </w:t>
      </w:r>
      <w:r>
        <w:t>ground</w:t>
      </w:r>
      <w:r>
        <w:rPr>
          <w:spacing w:val="-2"/>
        </w:rPr>
        <w:t xml:space="preserve"> </w:t>
      </w:r>
      <w:r>
        <w:t>plane</w:t>
      </w:r>
      <w:r>
        <w:rPr>
          <w:spacing w:val="-4"/>
        </w:rPr>
        <w:t xml:space="preserve"> </w:t>
      </w:r>
      <w:r>
        <w:t>and</w:t>
      </w:r>
      <w:r>
        <w:rPr>
          <w:spacing w:val="-2"/>
        </w:rPr>
        <w:t xml:space="preserve"> </w:t>
      </w:r>
      <w:r>
        <w:t>the strip, denoted as Sc, is carefully determined. Additionally, a tuning stub of length t is strategically</w:t>
      </w:r>
      <w:r>
        <w:rPr>
          <w:spacing w:val="-5"/>
        </w:rPr>
        <w:t xml:space="preserve"> </w:t>
      </w:r>
      <w:r>
        <w:t>placed</w:t>
      </w:r>
      <w:r>
        <w:rPr>
          <w:spacing w:val="-3"/>
        </w:rPr>
        <w:t xml:space="preserve"> </w:t>
      </w:r>
      <w:r>
        <w:t>at</w:t>
      </w:r>
      <w:r>
        <w:rPr>
          <w:spacing w:val="-4"/>
        </w:rPr>
        <w:t xml:space="preserve"> </w:t>
      </w:r>
      <w:r>
        <w:t>the</w:t>
      </w:r>
      <w:r>
        <w:rPr>
          <w:spacing w:val="-3"/>
        </w:rPr>
        <w:t xml:space="preserve"> </w:t>
      </w:r>
      <w:r>
        <w:t>center</w:t>
      </w:r>
      <w:r>
        <w:rPr>
          <w:spacing w:val="-6"/>
        </w:rPr>
        <w:t xml:space="preserve"> </w:t>
      </w:r>
      <w:r>
        <w:t>of</w:t>
      </w:r>
      <w:r>
        <w:rPr>
          <w:spacing w:val="-6"/>
        </w:rPr>
        <w:t xml:space="preserve"> </w:t>
      </w:r>
      <w:r>
        <w:t>the</w:t>
      </w:r>
      <w:r>
        <w:rPr>
          <w:spacing w:val="-3"/>
        </w:rPr>
        <w:t xml:space="preserve"> </w:t>
      </w:r>
      <w:r>
        <w:t>antenna,</w:t>
      </w:r>
      <w:r>
        <w:rPr>
          <w:spacing w:val="-5"/>
        </w:rPr>
        <w:t xml:space="preserve"> </w:t>
      </w:r>
      <w:r>
        <w:t>with</w:t>
      </w:r>
      <w:r>
        <w:rPr>
          <w:spacing w:val="-4"/>
        </w:rPr>
        <w:t xml:space="preserve"> </w:t>
      </w:r>
      <w:r>
        <w:t>a</w:t>
      </w:r>
      <w:r>
        <w:rPr>
          <w:spacing w:val="-3"/>
        </w:rPr>
        <w:t xml:space="preserve"> </w:t>
      </w:r>
      <w:r>
        <w:t>chosen</w:t>
      </w:r>
      <w:r>
        <w:rPr>
          <w:spacing w:val="-5"/>
        </w:rPr>
        <w:t xml:space="preserve"> </w:t>
      </w:r>
      <w:r>
        <w:t>distance</w:t>
      </w:r>
      <w:r>
        <w:rPr>
          <w:spacing w:val="-4"/>
        </w:rPr>
        <w:t xml:space="preserve"> </w:t>
      </w:r>
      <w:r>
        <w:t>(d)</w:t>
      </w:r>
      <w:r>
        <w:rPr>
          <w:spacing w:val="-4"/>
        </w:rPr>
        <w:t xml:space="preserve"> </w:t>
      </w:r>
      <w:r>
        <w:t>from</w:t>
      </w:r>
      <w:r>
        <w:rPr>
          <w:spacing w:val="-5"/>
        </w:rPr>
        <w:t xml:space="preserve"> </w:t>
      </w:r>
      <w:r>
        <w:t>the</w:t>
      </w:r>
      <w:r>
        <w:rPr>
          <w:spacing w:val="-5"/>
        </w:rPr>
        <w:t xml:space="preserve"> </w:t>
      </w:r>
      <w:r>
        <w:t>strip.</w:t>
      </w:r>
      <w:r>
        <w:rPr>
          <w:spacing w:val="-7"/>
        </w:rPr>
        <w:t xml:space="preserve"> </w:t>
      </w:r>
      <w:r>
        <w:t xml:space="preserve">This careful selection of d, set to 0.3 mm, helps achieve optimal Efficiency and impedance </w:t>
      </w:r>
      <w:r>
        <w:rPr>
          <w:spacing w:val="-2"/>
        </w:rPr>
        <w:t>matching.</w:t>
      </w:r>
    </w:p>
    <w:p w14:paraId="1FAFD9BC" w14:textId="34EB740B" w:rsidR="009A78B2" w:rsidRDefault="004E43E1" w:rsidP="004E43E1">
      <w:pPr>
        <w:rPr>
          <w:sz w:val="20"/>
        </w:rPr>
      </w:pPr>
      <w:r>
        <w:rPr>
          <w:noProof/>
        </w:rPr>
        <w:drawing>
          <wp:anchor distT="0" distB="0" distL="0" distR="0" simplePos="0" relativeHeight="251656704" behindDoc="1" locked="0" layoutInCell="1" allowOverlap="1" wp14:anchorId="1E37B177" wp14:editId="1A43C50E">
            <wp:simplePos x="0" y="0"/>
            <wp:positionH relativeFrom="page">
              <wp:posOffset>2023745</wp:posOffset>
            </wp:positionH>
            <wp:positionV relativeFrom="paragraph">
              <wp:posOffset>319405</wp:posOffset>
            </wp:positionV>
            <wp:extent cx="3981450" cy="1779905"/>
            <wp:effectExtent l="0" t="0" r="0" b="0"/>
            <wp:wrapTopAndBottom/>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9" cstate="print"/>
                    <a:stretch>
                      <a:fillRect/>
                    </a:stretch>
                  </pic:blipFill>
                  <pic:spPr>
                    <a:xfrm>
                      <a:off x="0" y="0"/>
                      <a:ext cx="3981450" cy="1779905"/>
                    </a:xfrm>
                    <a:prstGeom prst="rect">
                      <a:avLst/>
                    </a:prstGeom>
                  </pic:spPr>
                </pic:pic>
              </a:graphicData>
            </a:graphic>
            <wp14:sizeRelH relativeFrom="margin">
              <wp14:pctWidth>0</wp14:pctWidth>
            </wp14:sizeRelH>
            <wp14:sizeRelV relativeFrom="margin">
              <wp14:pctHeight>0</wp14:pctHeight>
            </wp14:sizeRelV>
          </wp:anchor>
        </w:drawing>
      </w:r>
    </w:p>
    <w:p w14:paraId="3840C39C" w14:textId="77777777" w:rsidR="009A78B2" w:rsidRDefault="009A78B2" w:rsidP="009A78B2">
      <w:pPr>
        <w:spacing w:before="201"/>
      </w:pPr>
    </w:p>
    <w:p w14:paraId="279D07FF" w14:textId="77777777" w:rsidR="009A78B2" w:rsidRDefault="009A78B2" w:rsidP="009A78B2">
      <w:pPr>
        <w:ind w:left="2796"/>
      </w:pPr>
      <w:r>
        <w:rPr>
          <w:b/>
        </w:rPr>
        <w:t>Fig.</w:t>
      </w:r>
      <w:r>
        <w:rPr>
          <w:b/>
          <w:spacing w:val="-4"/>
        </w:rPr>
        <w:t xml:space="preserve"> </w:t>
      </w:r>
      <w:r>
        <w:rPr>
          <w:b/>
        </w:rPr>
        <w:t>4.2</w:t>
      </w:r>
      <w:r>
        <w:rPr>
          <w:b/>
          <w:spacing w:val="-4"/>
        </w:rPr>
        <w:t xml:space="preserve"> </w:t>
      </w:r>
      <w:r>
        <w:t>Dimensions</w:t>
      </w:r>
      <w:r>
        <w:rPr>
          <w:spacing w:val="-5"/>
        </w:rPr>
        <w:t xml:space="preserve"> </w:t>
      </w:r>
      <w:r>
        <w:t>of</w:t>
      </w:r>
      <w:r>
        <w:rPr>
          <w:spacing w:val="-4"/>
        </w:rPr>
        <w:t xml:space="preserve"> </w:t>
      </w:r>
      <w:r>
        <w:t>proposed</w:t>
      </w:r>
      <w:r>
        <w:rPr>
          <w:spacing w:val="-6"/>
        </w:rPr>
        <w:t xml:space="preserve"> </w:t>
      </w:r>
      <w:r>
        <w:rPr>
          <w:spacing w:val="-2"/>
        </w:rPr>
        <w:t>antenna</w:t>
      </w:r>
    </w:p>
    <w:p w14:paraId="50E37B9D" w14:textId="77777777" w:rsidR="009A78B2" w:rsidRDefault="009A78B2" w:rsidP="009A78B2">
      <w:pPr>
        <w:spacing w:before="213"/>
        <w:rPr>
          <w:sz w:val="20"/>
        </w:rPr>
      </w:pPr>
    </w:p>
    <w:p w14:paraId="420A2168" w14:textId="77777777" w:rsidR="009A78B2" w:rsidRDefault="009A78B2" w:rsidP="009A78B2">
      <w:pPr>
        <w:ind w:left="1234"/>
        <w:rPr>
          <w:sz w:val="20"/>
        </w:rPr>
      </w:pPr>
      <w:r>
        <w:rPr>
          <w:noProof/>
          <w:sz w:val="20"/>
        </w:rPr>
        <w:drawing>
          <wp:inline distT="0" distB="0" distL="0" distR="0" wp14:anchorId="65885EE5" wp14:editId="543BB78A">
            <wp:extent cx="3817940" cy="2877312"/>
            <wp:effectExtent l="0" t="0" r="0" b="0"/>
            <wp:docPr id="28" name="Image 28"/>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0" cstate="print"/>
                    <a:stretch>
                      <a:fillRect/>
                    </a:stretch>
                  </pic:blipFill>
                  <pic:spPr>
                    <a:xfrm>
                      <a:off x="0" y="0"/>
                      <a:ext cx="3819255" cy="2878303"/>
                    </a:xfrm>
                    <a:prstGeom prst="rect">
                      <a:avLst/>
                    </a:prstGeom>
                  </pic:spPr>
                </pic:pic>
              </a:graphicData>
            </a:graphic>
          </wp:inline>
        </w:drawing>
      </w:r>
    </w:p>
    <w:p w14:paraId="19B077CA" w14:textId="77777777" w:rsidR="009A78B2" w:rsidRDefault="009A78B2" w:rsidP="009A78B2">
      <w:pPr>
        <w:spacing w:before="63"/>
      </w:pPr>
    </w:p>
    <w:p w14:paraId="0C0C3944" w14:textId="01CC4826" w:rsidR="009A78B2" w:rsidRDefault="009A78B2" w:rsidP="00C9120E">
      <w:pPr>
        <w:spacing w:before="1"/>
        <w:ind w:left="111" w:right="748"/>
        <w:jc w:val="center"/>
        <w:rPr>
          <w:sz w:val="20"/>
        </w:rPr>
      </w:pPr>
      <w:r>
        <w:rPr>
          <w:b/>
        </w:rPr>
        <w:t>Fig.</w:t>
      </w:r>
      <w:r>
        <w:rPr>
          <w:b/>
          <w:spacing w:val="-4"/>
        </w:rPr>
        <w:t xml:space="preserve"> </w:t>
      </w:r>
      <w:r>
        <w:rPr>
          <w:b/>
        </w:rPr>
        <w:t>4.3</w:t>
      </w:r>
      <w:r>
        <w:rPr>
          <w:b/>
          <w:spacing w:val="-3"/>
        </w:rPr>
        <w:t xml:space="preserve"> </w:t>
      </w:r>
      <w:r>
        <w:t>Different</w:t>
      </w:r>
      <w:r>
        <w:rPr>
          <w:spacing w:val="-5"/>
        </w:rPr>
        <w:t xml:space="preserve"> </w:t>
      </w:r>
      <w:r>
        <w:t>layers</w:t>
      </w:r>
      <w:r>
        <w:rPr>
          <w:spacing w:val="-3"/>
        </w:rPr>
        <w:t xml:space="preserve"> </w:t>
      </w:r>
      <w:r>
        <w:t>of</w:t>
      </w:r>
      <w:r>
        <w:rPr>
          <w:spacing w:val="-4"/>
        </w:rPr>
        <w:t xml:space="preserve"> </w:t>
      </w:r>
      <w:r>
        <w:rPr>
          <w:spacing w:val="-2"/>
        </w:rPr>
        <w:t>antenna</w:t>
      </w:r>
    </w:p>
    <w:p w14:paraId="4BFDAAC9" w14:textId="77777777" w:rsidR="009A78B2" w:rsidRDefault="009A78B2" w:rsidP="009A78B2">
      <w:pPr>
        <w:rPr>
          <w:sz w:val="20"/>
        </w:rPr>
      </w:pPr>
    </w:p>
    <w:p w14:paraId="5D8DCCFD" w14:textId="77777777" w:rsidR="009A78B2" w:rsidRDefault="009A78B2" w:rsidP="009A78B2">
      <w:pPr>
        <w:spacing w:before="170"/>
        <w:rPr>
          <w:sz w:val="20"/>
        </w:rPr>
      </w:pPr>
      <w:r>
        <w:rPr>
          <w:noProof/>
        </w:rPr>
        <w:drawing>
          <wp:anchor distT="0" distB="0" distL="0" distR="0" simplePos="0" relativeHeight="251655680" behindDoc="1" locked="0" layoutInCell="1" allowOverlap="1" wp14:anchorId="07741EC2" wp14:editId="5A769F03">
            <wp:simplePos x="0" y="0"/>
            <wp:positionH relativeFrom="page">
              <wp:posOffset>1463040</wp:posOffset>
            </wp:positionH>
            <wp:positionV relativeFrom="paragraph">
              <wp:posOffset>271145</wp:posOffset>
            </wp:positionV>
            <wp:extent cx="4599940" cy="1657985"/>
            <wp:effectExtent l="0" t="0" r="0" b="0"/>
            <wp:wrapTopAndBottom/>
            <wp:docPr id="29" name="Image 29"/>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4599940" cy="1657985"/>
                    </a:xfrm>
                    <a:prstGeom prst="rect">
                      <a:avLst/>
                    </a:prstGeom>
                  </pic:spPr>
                </pic:pic>
              </a:graphicData>
            </a:graphic>
            <wp14:sizeRelV relativeFrom="margin">
              <wp14:pctHeight>0</wp14:pctHeight>
            </wp14:sizeRelV>
          </wp:anchor>
        </w:drawing>
      </w:r>
    </w:p>
    <w:p w14:paraId="23FDFC4D" w14:textId="77777777" w:rsidR="009A78B2" w:rsidRDefault="009A78B2" w:rsidP="009A78B2">
      <w:pPr>
        <w:spacing w:before="68"/>
      </w:pPr>
    </w:p>
    <w:p w14:paraId="61C4C926" w14:textId="77777777" w:rsidR="009A78B2" w:rsidRDefault="009A78B2" w:rsidP="009A78B2">
      <w:pPr>
        <w:ind w:left="111" w:right="747"/>
        <w:jc w:val="center"/>
      </w:pPr>
      <w:r>
        <w:rPr>
          <w:b/>
        </w:rPr>
        <w:t>Fig.</w:t>
      </w:r>
      <w:r>
        <w:rPr>
          <w:b/>
          <w:spacing w:val="-3"/>
        </w:rPr>
        <w:t xml:space="preserve"> </w:t>
      </w:r>
      <w:r>
        <w:rPr>
          <w:b/>
        </w:rPr>
        <w:t>4.4</w:t>
      </w:r>
      <w:r>
        <w:rPr>
          <w:b/>
          <w:spacing w:val="-3"/>
        </w:rPr>
        <w:t xml:space="preserve"> </w:t>
      </w:r>
      <w:r>
        <w:t>Antenna</w:t>
      </w:r>
      <w:r>
        <w:rPr>
          <w:spacing w:val="-2"/>
        </w:rPr>
        <w:t xml:space="preserve"> </w:t>
      </w:r>
      <w:r>
        <w:t>with</w:t>
      </w:r>
      <w:r>
        <w:rPr>
          <w:spacing w:val="-3"/>
        </w:rPr>
        <w:t xml:space="preserve"> </w:t>
      </w:r>
      <w:r>
        <w:t>Zirconia</w:t>
      </w:r>
      <w:r>
        <w:rPr>
          <w:spacing w:val="-4"/>
        </w:rPr>
        <w:t xml:space="preserve"> </w:t>
      </w:r>
      <w:r>
        <w:rPr>
          <w:spacing w:val="-2"/>
        </w:rPr>
        <w:t>coating</w:t>
      </w:r>
    </w:p>
    <w:p w14:paraId="34C3F79B" w14:textId="77777777" w:rsidR="009A78B2" w:rsidRDefault="009A78B2" w:rsidP="009A78B2">
      <w:pPr>
        <w:spacing w:before="102" w:after="37"/>
        <w:ind w:left="2417"/>
        <w:rPr>
          <w:b/>
        </w:rPr>
      </w:pPr>
      <w:r>
        <w:rPr>
          <w:b/>
        </w:rPr>
        <w:t>Table</w:t>
      </w:r>
      <w:r>
        <w:rPr>
          <w:b/>
          <w:spacing w:val="-14"/>
        </w:rPr>
        <w:t xml:space="preserve"> </w:t>
      </w:r>
      <w:r>
        <w:rPr>
          <w:b/>
        </w:rPr>
        <w:t>IV.</w:t>
      </w:r>
      <w:r>
        <w:rPr>
          <w:b/>
          <w:spacing w:val="-13"/>
        </w:rPr>
        <w:t xml:space="preserve"> </w:t>
      </w:r>
      <w:r>
        <w:rPr>
          <w:b/>
        </w:rPr>
        <w:t>Dimensions</w:t>
      </w:r>
      <w:r>
        <w:rPr>
          <w:b/>
          <w:spacing w:val="-13"/>
        </w:rPr>
        <w:t xml:space="preserve"> </w:t>
      </w:r>
      <w:r>
        <w:rPr>
          <w:b/>
        </w:rPr>
        <w:t>of</w:t>
      </w:r>
      <w:r>
        <w:rPr>
          <w:b/>
          <w:spacing w:val="-12"/>
        </w:rPr>
        <w:t xml:space="preserve"> </w:t>
      </w:r>
      <w:r>
        <w:rPr>
          <w:b/>
        </w:rPr>
        <w:t>polygonal</w:t>
      </w:r>
      <w:r>
        <w:rPr>
          <w:b/>
          <w:spacing w:val="-12"/>
        </w:rPr>
        <w:t xml:space="preserve"> </w:t>
      </w:r>
      <w:r>
        <w:rPr>
          <w:b/>
        </w:rPr>
        <w:t>slot</w:t>
      </w:r>
      <w:r>
        <w:rPr>
          <w:b/>
          <w:spacing w:val="-13"/>
        </w:rPr>
        <w:t xml:space="preserve"> </w:t>
      </w:r>
      <w:r>
        <w:rPr>
          <w:b/>
          <w:spacing w:val="-2"/>
        </w:rPr>
        <w:t>antenna</w:t>
      </w:r>
    </w:p>
    <w:tbl>
      <w:tblPr>
        <w:tblW w:w="0" w:type="auto"/>
        <w:tblInd w:w="9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05"/>
        <w:gridCol w:w="4031"/>
        <w:gridCol w:w="2151"/>
      </w:tblGrid>
      <w:tr w:rsidR="009A78B2" w:rsidRPr="004F3BD9" w14:paraId="620BDCD8" w14:textId="77777777" w:rsidTr="00C9120E">
        <w:trPr>
          <w:trHeight w:val="143"/>
        </w:trPr>
        <w:tc>
          <w:tcPr>
            <w:tcW w:w="805" w:type="dxa"/>
            <w:vMerge w:val="restart"/>
          </w:tcPr>
          <w:p w14:paraId="5CFEC209" w14:textId="77777777" w:rsidR="009A78B2" w:rsidRPr="004F3BD9" w:rsidRDefault="009A78B2" w:rsidP="00804BBE">
            <w:pPr>
              <w:spacing w:before="215"/>
              <w:ind w:left="151"/>
              <w:rPr>
                <w:b/>
                <w:sz w:val="20"/>
                <w:szCs w:val="20"/>
              </w:rPr>
            </w:pPr>
            <w:r w:rsidRPr="004F3BD9">
              <w:rPr>
                <w:b/>
                <w:spacing w:val="-2"/>
                <w:sz w:val="20"/>
                <w:szCs w:val="20"/>
              </w:rPr>
              <w:t>S.No.</w:t>
            </w:r>
          </w:p>
        </w:tc>
        <w:tc>
          <w:tcPr>
            <w:tcW w:w="6182" w:type="dxa"/>
            <w:gridSpan w:val="2"/>
          </w:tcPr>
          <w:p w14:paraId="3466AD1C" w14:textId="77777777" w:rsidR="009A78B2" w:rsidRPr="004F3BD9" w:rsidRDefault="009A78B2" w:rsidP="00804BBE">
            <w:pPr>
              <w:spacing w:line="256" w:lineRule="exact"/>
              <w:ind w:left="1"/>
              <w:jc w:val="center"/>
              <w:rPr>
                <w:b/>
                <w:sz w:val="20"/>
                <w:szCs w:val="20"/>
              </w:rPr>
            </w:pPr>
            <w:r w:rsidRPr="004F3BD9">
              <w:rPr>
                <w:b/>
                <w:sz w:val="20"/>
                <w:szCs w:val="20"/>
              </w:rPr>
              <w:t>Proposed</w:t>
            </w:r>
            <w:r w:rsidRPr="004F3BD9">
              <w:rPr>
                <w:b/>
                <w:spacing w:val="-3"/>
                <w:sz w:val="20"/>
                <w:szCs w:val="20"/>
              </w:rPr>
              <w:t xml:space="preserve"> </w:t>
            </w:r>
            <w:r w:rsidRPr="004F3BD9">
              <w:rPr>
                <w:b/>
                <w:spacing w:val="-2"/>
                <w:sz w:val="20"/>
                <w:szCs w:val="20"/>
              </w:rPr>
              <w:t>antenna</w:t>
            </w:r>
          </w:p>
        </w:tc>
      </w:tr>
      <w:tr w:rsidR="009A78B2" w:rsidRPr="004F3BD9" w14:paraId="0C92C7EE" w14:textId="77777777" w:rsidTr="00C9120E">
        <w:trPr>
          <w:trHeight w:val="221"/>
        </w:trPr>
        <w:tc>
          <w:tcPr>
            <w:tcW w:w="805" w:type="dxa"/>
            <w:vMerge/>
            <w:tcBorders>
              <w:top w:val="nil"/>
            </w:tcBorders>
          </w:tcPr>
          <w:p w14:paraId="7C2423DB" w14:textId="77777777" w:rsidR="009A78B2" w:rsidRPr="004F3BD9" w:rsidRDefault="009A78B2" w:rsidP="00804BBE">
            <w:pPr>
              <w:rPr>
                <w:sz w:val="20"/>
                <w:szCs w:val="20"/>
              </w:rPr>
            </w:pPr>
          </w:p>
        </w:tc>
        <w:tc>
          <w:tcPr>
            <w:tcW w:w="4031" w:type="dxa"/>
          </w:tcPr>
          <w:p w14:paraId="11807D26" w14:textId="77777777" w:rsidR="009A78B2" w:rsidRPr="004F3BD9" w:rsidRDefault="009A78B2" w:rsidP="00804BBE">
            <w:pPr>
              <w:spacing w:before="73"/>
              <w:ind w:left="11" w:right="6"/>
              <w:jc w:val="center"/>
              <w:rPr>
                <w:b/>
                <w:i/>
                <w:sz w:val="20"/>
                <w:szCs w:val="20"/>
              </w:rPr>
            </w:pPr>
            <w:r w:rsidRPr="004F3BD9">
              <w:rPr>
                <w:b/>
                <w:i/>
                <w:spacing w:val="-2"/>
                <w:sz w:val="20"/>
                <w:szCs w:val="20"/>
              </w:rPr>
              <w:t>Parameters</w:t>
            </w:r>
          </w:p>
        </w:tc>
        <w:tc>
          <w:tcPr>
            <w:tcW w:w="2150" w:type="dxa"/>
          </w:tcPr>
          <w:p w14:paraId="094DE690" w14:textId="77777777" w:rsidR="009A78B2" w:rsidRPr="004F3BD9" w:rsidRDefault="009A78B2" w:rsidP="00804BBE">
            <w:pPr>
              <w:spacing w:before="73"/>
              <w:ind w:left="8"/>
              <w:jc w:val="center"/>
              <w:rPr>
                <w:b/>
                <w:i/>
                <w:sz w:val="20"/>
                <w:szCs w:val="20"/>
              </w:rPr>
            </w:pPr>
            <w:r w:rsidRPr="004F3BD9">
              <w:rPr>
                <w:b/>
                <w:i/>
                <w:spacing w:val="-2"/>
                <w:sz w:val="20"/>
                <w:szCs w:val="20"/>
              </w:rPr>
              <w:t>Dimensions</w:t>
            </w:r>
          </w:p>
        </w:tc>
      </w:tr>
      <w:tr w:rsidR="009A78B2" w:rsidRPr="004F3BD9" w14:paraId="3C3D7B59" w14:textId="77777777" w:rsidTr="00C9120E">
        <w:trPr>
          <w:trHeight w:val="297"/>
        </w:trPr>
        <w:tc>
          <w:tcPr>
            <w:tcW w:w="805" w:type="dxa"/>
          </w:tcPr>
          <w:p w14:paraId="760CAFFA" w14:textId="77777777" w:rsidR="009A78B2" w:rsidRPr="004F3BD9" w:rsidRDefault="009A78B2" w:rsidP="00804BBE">
            <w:pPr>
              <w:spacing w:before="145"/>
              <w:ind w:left="4"/>
              <w:jc w:val="center"/>
              <w:rPr>
                <w:b/>
                <w:sz w:val="20"/>
                <w:szCs w:val="20"/>
              </w:rPr>
            </w:pPr>
            <w:r w:rsidRPr="004F3BD9">
              <w:rPr>
                <w:b/>
                <w:spacing w:val="-10"/>
                <w:sz w:val="20"/>
                <w:szCs w:val="20"/>
              </w:rPr>
              <w:t>1</w:t>
            </w:r>
          </w:p>
        </w:tc>
        <w:tc>
          <w:tcPr>
            <w:tcW w:w="4031" w:type="dxa"/>
          </w:tcPr>
          <w:p w14:paraId="5FC804B3" w14:textId="77777777" w:rsidR="009A78B2" w:rsidRPr="004F3BD9" w:rsidRDefault="009A78B2" w:rsidP="00804BBE">
            <w:pPr>
              <w:spacing w:before="145"/>
              <w:ind w:left="11" w:right="4"/>
              <w:jc w:val="center"/>
              <w:rPr>
                <w:sz w:val="20"/>
                <w:szCs w:val="20"/>
              </w:rPr>
            </w:pPr>
            <w:r w:rsidRPr="004F3BD9">
              <w:rPr>
                <w:sz w:val="20"/>
                <w:szCs w:val="20"/>
              </w:rPr>
              <w:t>L1,</w:t>
            </w:r>
            <w:r w:rsidRPr="004F3BD9">
              <w:rPr>
                <w:spacing w:val="6"/>
                <w:sz w:val="20"/>
                <w:szCs w:val="20"/>
              </w:rPr>
              <w:t xml:space="preserve"> </w:t>
            </w:r>
            <w:r w:rsidRPr="004F3BD9">
              <w:rPr>
                <w:sz w:val="20"/>
                <w:szCs w:val="20"/>
              </w:rPr>
              <w:t>W1</w:t>
            </w:r>
            <w:r w:rsidRPr="004F3BD9">
              <w:rPr>
                <w:spacing w:val="-5"/>
                <w:sz w:val="20"/>
                <w:szCs w:val="20"/>
              </w:rPr>
              <w:t xml:space="preserve"> </w:t>
            </w:r>
            <w:r w:rsidRPr="004F3BD9">
              <w:rPr>
                <w:sz w:val="20"/>
                <w:szCs w:val="20"/>
              </w:rPr>
              <w:t>(mm,</w:t>
            </w:r>
            <w:r w:rsidRPr="004F3BD9">
              <w:rPr>
                <w:spacing w:val="-7"/>
                <w:sz w:val="20"/>
                <w:szCs w:val="20"/>
              </w:rPr>
              <w:t xml:space="preserve"> </w:t>
            </w:r>
            <w:r w:rsidRPr="004F3BD9">
              <w:rPr>
                <w:spacing w:val="-5"/>
                <w:sz w:val="20"/>
                <w:szCs w:val="20"/>
              </w:rPr>
              <w:t>mm)</w:t>
            </w:r>
          </w:p>
        </w:tc>
        <w:tc>
          <w:tcPr>
            <w:tcW w:w="2150" w:type="dxa"/>
          </w:tcPr>
          <w:p w14:paraId="17694309" w14:textId="77777777" w:rsidR="009A78B2" w:rsidRPr="004F3BD9" w:rsidRDefault="009A78B2" w:rsidP="00804BBE">
            <w:pPr>
              <w:spacing w:before="145"/>
              <w:ind w:left="8" w:right="2"/>
              <w:jc w:val="center"/>
              <w:rPr>
                <w:sz w:val="20"/>
                <w:szCs w:val="20"/>
              </w:rPr>
            </w:pPr>
            <w:r w:rsidRPr="004F3BD9">
              <w:rPr>
                <w:sz w:val="20"/>
                <w:szCs w:val="20"/>
              </w:rPr>
              <w:t xml:space="preserve">27.5, </w:t>
            </w:r>
            <w:r w:rsidRPr="004F3BD9">
              <w:rPr>
                <w:spacing w:val="-5"/>
                <w:sz w:val="20"/>
                <w:szCs w:val="20"/>
              </w:rPr>
              <w:t>15</w:t>
            </w:r>
          </w:p>
        </w:tc>
      </w:tr>
      <w:tr w:rsidR="009A78B2" w:rsidRPr="004F3BD9" w14:paraId="68DD97DD" w14:textId="77777777" w:rsidTr="00C9120E">
        <w:trPr>
          <w:trHeight w:val="270"/>
        </w:trPr>
        <w:tc>
          <w:tcPr>
            <w:tcW w:w="805" w:type="dxa"/>
          </w:tcPr>
          <w:p w14:paraId="1DB1DF53" w14:textId="77777777" w:rsidR="009A78B2" w:rsidRPr="004F3BD9" w:rsidRDefault="009A78B2" w:rsidP="00804BBE">
            <w:pPr>
              <w:spacing w:before="119"/>
              <w:ind w:left="4"/>
              <w:jc w:val="center"/>
              <w:rPr>
                <w:b/>
                <w:sz w:val="20"/>
                <w:szCs w:val="20"/>
              </w:rPr>
            </w:pPr>
            <w:r w:rsidRPr="004F3BD9">
              <w:rPr>
                <w:b/>
                <w:spacing w:val="-10"/>
                <w:sz w:val="20"/>
                <w:szCs w:val="20"/>
              </w:rPr>
              <w:t>2</w:t>
            </w:r>
          </w:p>
        </w:tc>
        <w:tc>
          <w:tcPr>
            <w:tcW w:w="4031" w:type="dxa"/>
          </w:tcPr>
          <w:p w14:paraId="4BD12C66" w14:textId="77777777" w:rsidR="009A78B2" w:rsidRPr="004F3BD9" w:rsidRDefault="009A78B2" w:rsidP="00804BBE">
            <w:pPr>
              <w:spacing w:before="119"/>
              <w:ind w:left="11" w:right="4"/>
              <w:jc w:val="center"/>
              <w:rPr>
                <w:sz w:val="20"/>
                <w:szCs w:val="20"/>
              </w:rPr>
            </w:pPr>
            <w:r w:rsidRPr="004F3BD9">
              <w:rPr>
                <w:sz w:val="20"/>
                <w:szCs w:val="20"/>
              </w:rPr>
              <w:t>L2,</w:t>
            </w:r>
            <w:r w:rsidRPr="004F3BD9">
              <w:rPr>
                <w:spacing w:val="6"/>
                <w:sz w:val="20"/>
                <w:szCs w:val="20"/>
              </w:rPr>
              <w:t xml:space="preserve"> </w:t>
            </w:r>
            <w:r w:rsidRPr="004F3BD9">
              <w:rPr>
                <w:sz w:val="20"/>
                <w:szCs w:val="20"/>
              </w:rPr>
              <w:t>W2</w:t>
            </w:r>
            <w:r w:rsidRPr="004F3BD9">
              <w:rPr>
                <w:spacing w:val="-5"/>
                <w:sz w:val="20"/>
                <w:szCs w:val="20"/>
              </w:rPr>
              <w:t xml:space="preserve"> </w:t>
            </w:r>
            <w:r w:rsidRPr="004F3BD9">
              <w:rPr>
                <w:sz w:val="20"/>
                <w:szCs w:val="20"/>
              </w:rPr>
              <w:t>(mm,</w:t>
            </w:r>
            <w:r w:rsidRPr="004F3BD9">
              <w:rPr>
                <w:spacing w:val="-7"/>
                <w:sz w:val="20"/>
                <w:szCs w:val="20"/>
              </w:rPr>
              <w:t xml:space="preserve"> </w:t>
            </w:r>
            <w:r w:rsidRPr="004F3BD9">
              <w:rPr>
                <w:spacing w:val="-5"/>
                <w:sz w:val="20"/>
                <w:szCs w:val="20"/>
              </w:rPr>
              <w:t>mm)</w:t>
            </w:r>
          </w:p>
        </w:tc>
        <w:tc>
          <w:tcPr>
            <w:tcW w:w="2150" w:type="dxa"/>
          </w:tcPr>
          <w:p w14:paraId="32A11634" w14:textId="77777777" w:rsidR="009A78B2" w:rsidRPr="004F3BD9" w:rsidRDefault="009A78B2" w:rsidP="00804BBE">
            <w:pPr>
              <w:spacing w:before="119"/>
              <w:ind w:left="8" w:right="2"/>
              <w:jc w:val="center"/>
              <w:rPr>
                <w:sz w:val="20"/>
                <w:szCs w:val="20"/>
              </w:rPr>
            </w:pPr>
            <w:r w:rsidRPr="004F3BD9">
              <w:rPr>
                <w:sz w:val="20"/>
                <w:szCs w:val="20"/>
              </w:rPr>
              <w:t xml:space="preserve">22.5, </w:t>
            </w:r>
            <w:r w:rsidRPr="004F3BD9">
              <w:rPr>
                <w:spacing w:val="-5"/>
                <w:sz w:val="20"/>
                <w:szCs w:val="20"/>
              </w:rPr>
              <w:t>10</w:t>
            </w:r>
          </w:p>
        </w:tc>
      </w:tr>
      <w:tr w:rsidR="009A78B2" w:rsidRPr="004F3BD9" w14:paraId="658569DC" w14:textId="77777777" w:rsidTr="00C9120E">
        <w:trPr>
          <w:trHeight w:val="250"/>
        </w:trPr>
        <w:tc>
          <w:tcPr>
            <w:tcW w:w="805" w:type="dxa"/>
          </w:tcPr>
          <w:p w14:paraId="1817E45C" w14:textId="77777777" w:rsidR="009A78B2" w:rsidRPr="004F3BD9" w:rsidRDefault="009A78B2" w:rsidP="00804BBE">
            <w:pPr>
              <w:spacing w:before="102"/>
              <w:ind w:left="4"/>
              <w:jc w:val="center"/>
              <w:rPr>
                <w:b/>
                <w:sz w:val="20"/>
                <w:szCs w:val="20"/>
              </w:rPr>
            </w:pPr>
            <w:r w:rsidRPr="004F3BD9">
              <w:rPr>
                <w:b/>
                <w:spacing w:val="-10"/>
                <w:sz w:val="20"/>
                <w:szCs w:val="20"/>
              </w:rPr>
              <w:t>3</w:t>
            </w:r>
          </w:p>
        </w:tc>
        <w:tc>
          <w:tcPr>
            <w:tcW w:w="4031" w:type="dxa"/>
          </w:tcPr>
          <w:p w14:paraId="67A0668D" w14:textId="77777777" w:rsidR="009A78B2" w:rsidRPr="004F3BD9" w:rsidRDefault="009A78B2" w:rsidP="00804BBE">
            <w:pPr>
              <w:spacing w:before="102"/>
              <w:ind w:left="11" w:right="4"/>
              <w:jc w:val="center"/>
              <w:rPr>
                <w:sz w:val="20"/>
                <w:szCs w:val="20"/>
              </w:rPr>
            </w:pPr>
            <w:r w:rsidRPr="004F3BD9">
              <w:rPr>
                <w:sz w:val="20"/>
                <w:szCs w:val="20"/>
              </w:rPr>
              <w:t>L3,</w:t>
            </w:r>
            <w:r w:rsidRPr="004F3BD9">
              <w:rPr>
                <w:spacing w:val="6"/>
                <w:sz w:val="20"/>
                <w:szCs w:val="20"/>
              </w:rPr>
              <w:t xml:space="preserve"> </w:t>
            </w:r>
            <w:r w:rsidRPr="004F3BD9">
              <w:rPr>
                <w:sz w:val="20"/>
                <w:szCs w:val="20"/>
              </w:rPr>
              <w:t>W3</w:t>
            </w:r>
            <w:r w:rsidRPr="004F3BD9">
              <w:rPr>
                <w:spacing w:val="-5"/>
                <w:sz w:val="20"/>
                <w:szCs w:val="20"/>
              </w:rPr>
              <w:t xml:space="preserve"> </w:t>
            </w:r>
            <w:r w:rsidRPr="004F3BD9">
              <w:rPr>
                <w:sz w:val="20"/>
                <w:szCs w:val="20"/>
              </w:rPr>
              <w:t>(mm,</w:t>
            </w:r>
            <w:r w:rsidRPr="004F3BD9">
              <w:rPr>
                <w:spacing w:val="-7"/>
                <w:sz w:val="20"/>
                <w:szCs w:val="20"/>
              </w:rPr>
              <w:t xml:space="preserve"> </w:t>
            </w:r>
            <w:r w:rsidRPr="004F3BD9">
              <w:rPr>
                <w:spacing w:val="-5"/>
                <w:sz w:val="20"/>
                <w:szCs w:val="20"/>
              </w:rPr>
              <w:t>mm)</w:t>
            </w:r>
          </w:p>
        </w:tc>
        <w:tc>
          <w:tcPr>
            <w:tcW w:w="2150" w:type="dxa"/>
          </w:tcPr>
          <w:p w14:paraId="0F8B13DB" w14:textId="77777777" w:rsidR="009A78B2" w:rsidRPr="004F3BD9" w:rsidRDefault="009A78B2" w:rsidP="00804BBE">
            <w:pPr>
              <w:spacing w:before="102"/>
              <w:ind w:left="8" w:right="2"/>
              <w:jc w:val="center"/>
              <w:rPr>
                <w:sz w:val="20"/>
                <w:szCs w:val="20"/>
              </w:rPr>
            </w:pPr>
            <w:r w:rsidRPr="004F3BD9">
              <w:rPr>
                <w:sz w:val="20"/>
                <w:szCs w:val="20"/>
              </w:rPr>
              <w:t xml:space="preserve">17.5, </w:t>
            </w:r>
            <w:r w:rsidRPr="004F3BD9">
              <w:rPr>
                <w:spacing w:val="-10"/>
                <w:sz w:val="20"/>
                <w:szCs w:val="20"/>
              </w:rPr>
              <w:t>5</w:t>
            </w:r>
          </w:p>
        </w:tc>
      </w:tr>
      <w:tr w:rsidR="009A78B2" w:rsidRPr="004F3BD9" w14:paraId="4E20BB58" w14:textId="77777777" w:rsidTr="00C9120E">
        <w:trPr>
          <w:trHeight w:val="303"/>
        </w:trPr>
        <w:tc>
          <w:tcPr>
            <w:tcW w:w="805" w:type="dxa"/>
          </w:tcPr>
          <w:p w14:paraId="4A3B0AB1" w14:textId="77777777" w:rsidR="009A78B2" w:rsidRPr="004F3BD9" w:rsidRDefault="009A78B2" w:rsidP="00804BBE">
            <w:pPr>
              <w:spacing w:before="152"/>
              <w:ind w:left="4"/>
              <w:jc w:val="center"/>
              <w:rPr>
                <w:b/>
                <w:sz w:val="20"/>
                <w:szCs w:val="20"/>
              </w:rPr>
            </w:pPr>
            <w:r w:rsidRPr="004F3BD9">
              <w:rPr>
                <w:b/>
                <w:spacing w:val="-10"/>
                <w:sz w:val="20"/>
                <w:szCs w:val="20"/>
              </w:rPr>
              <w:t>4</w:t>
            </w:r>
          </w:p>
        </w:tc>
        <w:tc>
          <w:tcPr>
            <w:tcW w:w="4031" w:type="dxa"/>
          </w:tcPr>
          <w:p w14:paraId="5616061C" w14:textId="77777777" w:rsidR="009A78B2" w:rsidRPr="004F3BD9" w:rsidRDefault="009A78B2" w:rsidP="00804BBE">
            <w:pPr>
              <w:spacing w:before="152"/>
              <w:ind w:left="11" w:right="8"/>
              <w:jc w:val="center"/>
              <w:rPr>
                <w:sz w:val="20"/>
                <w:szCs w:val="20"/>
              </w:rPr>
            </w:pPr>
            <w:r w:rsidRPr="004F3BD9">
              <w:rPr>
                <w:sz w:val="20"/>
                <w:szCs w:val="20"/>
              </w:rPr>
              <w:t>S1, S2,</w:t>
            </w:r>
            <w:r w:rsidRPr="004F3BD9">
              <w:rPr>
                <w:spacing w:val="2"/>
                <w:sz w:val="20"/>
                <w:szCs w:val="20"/>
              </w:rPr>
              <w:t xml:space="preserve"> </w:t>
            </w:r>
            <w:r w:rsidRPr="004F3BD9">
              <w:rPr>
                <w:sz w:val="20"/>
                <w:szCs w:val="20"/>
              </w:rPr>
              <w:t>S3</w:t>
            </w:r>
            <w:r w:rsidRPr="004F3BD9">
              <w:rPr>
                <w:spacing w:val="-10"/>
                <w:sz w:val="20"/>
                <w:szCs w:val="20"/>
              </w:rPr>
              <w:t xml:space="preserve"> </w:t>
            </w:r>
            <w:r w:rsidRPr="004F3BD9">
              <w:rPr>
                <w:sz w:val="20"/>
                <w:szCs w:val="20"/>
              </w:rPr>
              <w:t xml:space="preserve">(mm, mm, </w:t>
            </w:r>
            <w:r w:rsidRPr="004F3BD9">
              <w:rPr>
                <w:spacing w:val="-5"/>
                <w:sz w:val="20"/>
                <w:szCs w:val="20"/>
              </w:rPr>
              <w:t>mm)</w:t>
            </w:r>
          </w:p>
        </w:tc>
        <w:tc>
          <w:tcPr>
            <w:tcW w:w="2150" w:type="dxa"/>
          </w:tcPr>
          <w:p w14:paraId="25F549E6" w14:textId="77777777" w:rsidR="009A78B2" w:rsidRPr="004F3BD9" w:rsidRDefault="009A78B2" w:rsidP="00804BBE">
            <w:pPr>
              <w:spacing w:before="152"/>
              <w:ind w:left="8" w:right="4"/>
              <w:jc w:val="center"/>
              <w:rPr>
                <w:sz w:val="20"/>
                <w:szCs w:val="20"/>
              </w:rPr>
            </w:pPr>
            <w:r w:rsidRPr="004F3BD9">
              <w:rPr>
                <w:sz w:val="20"/>
                <w:szCs w:val="20"/>
              </w:rPr>
              <w:t xml:space="preserve">2, 2, </w:t>
            </w:r>
            <w:r w:rsidRPr="004F3BD9">
              <w:rPr>
                <w:spacing w:val="-10"/>
                <w:sz w:val="20"/>
                <w:szCs w:val="20"/>
              </w:rPr>
              <w:t>2</w:t>
            </w:r>
          </w:p>
        </w:tc>
      </w:tr>
      <w:tr w:rsidR="009A78B2" w:rsidRPr="004F3BD9" w14:paraId="3DB645F3" w14:textId="77777777" w:rsidTr="00C9120E">
        <w:trPr>
          <w:trHeight w:val="285"/>
        </w:trPr>
        <w:tc>
          <w:tcPr>
            <w:tcW w:w="805" w:type="dxa"/>
          </w:tcPr>
          <w:p w14:paraId="58C0010C" w14:textId="77777777" w:rsidR="009A78B2" w:rsidRPr="004F3BD9" w:rsidRDefault="009A78B2" w:rsidP="00804BBE">
            <w:pPr>
              <w:spacing w:before="136"/>
              <w:ind w:left="4"/>
              <w:jc w:val="center"/>
              <w:rPr>
                <w:b/>
                <w:sz w:val="20"/>
                <w:szCs w:val="20"/>
              </w:rPr>
            </w:pPr>
            <w:r w:rsidRPr="004F3BD9">
              <w:rPr>
                <w:b/>
                <w:spacing w:val="-10"/>
                <w:sz w:val="20"/>
                <w:szCs w:val="20"/>
              </w:rPr>
              <w:t>5</w:t>
            </w:r>
          </w:p>
        </w:tc>
        <w:tc>
          <w:tcPr>
            <w:tcW w:w="4031" w:type="dxa"/>
          </w:tcPr>
          <w:p w14:paraId="58F520A5" w14:textId="77777777" w:rsidR="009A78B2" w:rsidRPr="004F3BD9" w:rsidRDefault="009A78B2" w:rsidP="00804BBE">
            <w:pPr>
              <w:spacing w:before="136"/>
              <w:ind w:left="11" w:right="5"/>
              <w:jc w:val="center"/>
              <w:rPr>
                <w:sz w:val="20"/>
                <w:szCs w:val="20"/>
              </w:rPr>
            </w:pPr>
            <w:r w:rsidRPr="004F3BD9">
              <w:rPr>
                <w:sz w:val="20"/>
                <w:szCs w:val="20"/>
              </w:rPr>
              <w:t>Tuning</w:t>
            </w:r>
            <w:r w:rsidRPr="004F3BD9">
              <w:rPr>
                <w:spacing w:val="16"/>
                <w:sz w:val="20"/>
                <w:szCs w:val="20"/>
              </w:rPr>
              <w:t xml:space="preserve"> </w:t>
            </w:r>
            <w:r w:rsidRPr="004F3BD9">
              <w:rPr>
                <w:sz w:val="20"/>
                <w:szCs w:val="20"/>
              </w:rPr>
              <w:t>Stub</w:t>
            </w:r>
            <w:r w:rsidRPr="004F3BD9">
              <w:rPr>
                <w:spacing w:val="3"/>
                <w:sz w:val="20"/>
                <w:szCs w:val="20"/>
              </w:rPr>
              <w:t xml:space="preserve"> </w:t>
            </w:r>
            <w:r w:rsidRPr="004F3BD9">
              <w:rPr>
                <w:sz w:val="20"/>
                <w:szCs w:val="20"/>
              </w:rPr>
              <w:t>(t</w:t>
            </w:r>
            <w:r w:rsidRPr="004F3BD9">
              <w:rPr>
                <w:spacing w:val="-5"/>
                <w:sz w:val="20"/>
                <w:szCs w:val="20"/>
              </w:rPr>
              <w:t xml:space="preserve"> </w:t>
            </w:r>
            <w:r w:rsidRPr="004F3BD9">
              <w:rPr>
                <w:sz w:val="20"/>
                <w:szCs w:val="20"/>
              </w:rPr>
              <w:t>or</w:t>
            </w:r>
            <w:r w:rsidRPr="004F3BD9">
              <w:rPr>
                <w:spacing w:val="-4"/>
                <w:sz w:val="20"/>
                <w:szCs w:val="20"/>
              </w:rPr>
              <w:t xml:space="preserve"> </w:t>
            </w:r>
            <w:r w:rsidRPr="004F3BD9">
              <w:rPr>
                <w:spacing w:val="-2"/>
                <w:sz w:val="20"/>
                <w:szCs w:val="20"/>
              </w:rPr>
              <w:t>Ls)(mm)</w:t>
            </w:r>
          </w:p>
        </w:tc>
        <w:tc>
          <w:tcPr>
            <w:tcW w:w="2150" w:type="dxa"/>
          </w:tcPr>
          <w:p w14:paraId="4EF23A60" w14:textId="77777777" w:rsidR="009A78B2" w:rsidRPr="004F3BD9" w:rsidRDefault="009A78B2" w:rsidP="00804BBE">
            <w:pPr>
              <w:spacing w:before="136"/>
              <w:ind w:left="8" w:right="2"/>
              <w:jc w:val="center"/>
              <w:rPr>
                <w:sz w:val="20"/>
                <w:szCs w:val="20"/>
              </w:rPr>
            </w:pPr>
            <w:r w:rsidRPr="004F3BD9">
              <w:rPr>
                <w:spacing w:val="-5"/>
                <w:sz w:val="20"/>
                <w:szCs w:val="20"/>
              </w:rPr>
              <w:t>8.8</w:t>
            </w:r>
          </w:p>
        </w:tc>
      </w:tr>
      <w:tr w:rsidR="009A78B2" w:rsidRPr="004F3BD9" w14:paraId="2EB3C4EE" w14:textId="77777777" w:rsidTr="00C9120E">
        <w:trPr>
          <w:trHeight w:val="264"/>
        </w:trPr>
        <w:tc>
          <w:tcPr>
            <w:tcW w:w="805" w:type="dxa"/>
          </w:tcPr>
          <w:p w14:paraId="14A64349" w14:textId="77777777" w:rsidR="009A78B2" w:rsidRPr="004F3BD9" w:rsidRDefault="009A78B2" w:rsidP="00804BBE">
            <w:pPr>
              <w:spacing w:before="115"/>
              <w:ind w:left="4"/>
              <w:jc w:val="center"/>
              <w:rPr>
                <w:b/>
                <w:sz w:val="20"/>
                <w:szCs w:val="20"/>
              </w:rPr>
            </w:pPr>
            <w:r w:rsidRPr="004F3BD9">
              <w:rPr>
                <w:b/>
                <w:spacing w:val="-10"/>
                <w:sz w:val="20"/>
                <w:szCs w:val="20"/>
              </w:rPr>
              <w:t>6</w:t>
            </w:r>
          </w:p>
        </w:tc>
        <w:tc>
          <w:tcPr>
            <w:tcW w:w="4031" w:type="dxa"/>
          </w:tcPr>
          <w:p w14:paraId="49701059" w14:textId="77777777" w:rsidR="009A78B2" w:rsidRPr="004F3BD9" w:rsidRDefault="009A78B2" w:rsidP="00804BBE">
            <w:pPr>
              <w:spacing w:before="115"/>
              <w:ind w:left="11" w:right="3"/>
              <w:jc w:val="center"/>
              <w:rPr>
                <w:sz w:val="20"/>
                <w:szCs w:val="20"/>
              </w:rPr>
            </w:pPr>
            <w:r w:rsidRPr="004F3BD9">
              <w:rPr>
                <w:spacing w:val="-2"/>
                <w:sz w:val="20"/>
                <w:szCs w:val="20"/>
              </w:rPr>
              <w:t>R1,</w:t>
            </w:r>
            <w:r w:rsidRPr="004F3BD9">
              <w:rPr>
                <w:spacing w:val="-6"/>
                <w:sz w:val="20"/>
                <w:szCs w:val="20"/>
              </w:rPr>
              <w:t xml:space="preserve"> </w:t>
            </w:r>
            <w:r w:rsidRPr="004F3BD9">
              <w:rPr>
                <w:spacing w:val="-2"/>
                <w:sz w:val="20"/>
                <w:szCs w:val="20"/>
              </w:rPr>
              <w:t>R2</w:t>
            </w:r>
            <w:r w:rsidRPr="004F3BD9">
              <w:rPr>
                <w:spacing w:val="-12"/>
                <w:sz w:val="20"/>
                <w:szCs w:val="20"/>
              </w:rPr>
              <w:t xml:space="preserve"> </w:t>
            </w:r>
            <w:r w:rsidRPr="004F3BD9">
              <w:rPr>
                <w:spacing w:val="-2"/>
                <w:sz w:val="20"/>
                <w:szCs w:val="20"/>
              </w:rPr>
              <w:t>,R3(mm,</w:t>
            </w:r>
            <w:r w:rsidRPr="004F3BD9">
              <w:rPr>
                <w:spacing w:val="-9"/>
                <w:sz w:val="20"/>
                <w:szCs w:val="20"/>
              </w:rPr>
              <w:t xml:space="preserve"> </w:t>
            </w:r>
            <w:r w:rsidRPr="004F3BD9">
              <w:rPr>
                <w:spacing w:val="-2"/>
                <w:sz w:val="20"/>
                <w:szCs w:val="20"/>
              </w:rPr>
              <w:t>mm,</w:t>
            </w:r>
            <w:r w:rsidRPr="004F3BD9">
              <w:rPr>
                <w:spacing w:val="-8"/>
                <w:sz w:val="20"/>
                <w:szCs w:val="20"/>
              </w:rPr>
              <w:t xml:space="preserve"> </w:t>
            </w:r>
            <w:r w:rsidRPr="004F3BD9">
              <w:rPr>
                <w:spacing w:val="-5"/>
                <w:sz w:val="20"/>
                <w:szCs w:val="20"/>
              </w:rPr>
              <w:t>mm)</w:t>
            </w:r>
          </w:p>
        </w:tc>
        <w:tc>
          <w:tcPr>
            <w:tcW w:w="2150" w:type="dxa"/>
          </w:tcPr>
          <w:p w14:paraId="6B301573" w14:textId="77777777" w:rsidR="009A78B2" w:rsidRPr="004F3BD9" w:rsidRDefault="009A78B2" w:rsidP="00804BBE">
            <w:pPr>
              <w:spacing w:before="115"/>
              <w:ind w:left="8" w:right="4"/>
              <w:jc w:val="center"/>
              <w:rPr>
                <w:sz w:val="20"/>
                <w:szCs w:val="20"/>
              </w:rPr>
            </w:pPr>
            <w:r w:rsidRPr="004F3BD9">
              <w:rPr>
                <w:spacing w:val="-2"/>
                <w:sz w:val="20"/>
                <w:szCs w:val="20"/>
              </w:rPr>
              <w:t>14,18,22</w:t>
            </w:r>
          </w:p>
        </w:tc>
      </w:tr>
      <w:tr w:rsidR="009A78B2" w:rsidRPr="004F3BD9" w14:paraId="7ADF4792" w14:textId="77777777" w:rsidTr="00C9120E">
        <w:trPr>
          <w:trHeight w:val="392"/>
        </w:trPr>
        <w:tc>
          <w:tcPr>
            <w:tcW w:w="805" w:type="dxa"/>
          </w:tcPr>
          <w:p w14:paraId="4196A485" w14:textId="77777777" w:rsidR="009A78B2" w:rsidRPr="004F3BD9" w:rsidRDefault="009A78B2" w:rsidP="00804BBE">
            <w:pPr>
              <w:spacing w:before="239"/>
              <w:ind w:left="4"/>
              <w:jc w:val="center"/>
              <w:rPr>
                <w:b/>
                <w:sz w:val="20"/>
                <w:szCs w:val="20"/>
              </w:rPr>
            </w:pPr>
            <w:r w:rsidRPr="004F3BD9">
              <w:rPr>
                <w:b/>
                <w:spacing w:val="-10"/>
                <w:sz w:val="20"/>
                <w:szCs w:val="20"/>
              </w:rPr>
              <w:t>7</w:t>
            </w:r>
          </w:p>
        </w:tc>
        <w:tc>
          <w:tcPr>
            <w:tcW w:w="4031" w:type="dxa"/>
          </w:tcPr>
          <w:p w14:paraId="4B3255C9" w14:textId="77777777" w:rsidR="009A78B2" w:rsidRPr="004F3BD9" w:rsidRDefault="009A78B2" w:rsidP="00804BBE">
            <w:pPr>
              <w:spacing w:before="239"/>
              <w:ind w:left="11"/>
              <w:jc w:val="center"/>
              <w:rPr>
                <w:sz w:val="20"/>
                <w:szCs w:val="20"/>
              </w:rPr>
            </w:pPr>
            <w:r w:rsidRPr="004F3BD9">
              <w:rPr>
                <w:spacing w:val="-2"/>
                <w:sz w:val="20"/>
                <w:szCs w:val="20"/>
              </w:rPr>
              <w:t>h,</w:t>
            </w:r>
            <w:r w:rsidRPr="004F3BD9">
              <w:rPr>
                <w:spacing w:val="-7"/>
                <w:sz w:val="20"/>
                <w:szCs w:val="20"/>
              </w:rPr>
              <w:t xml:space="preserve"> </w:t>
            </w:r>
            <w:r w:rsidRPr="004F3BD9">
              <w:rPr>
                <w:spacing w:val="-2"/>
                <w:sz w:val="20"/>
                <w:szCs w:val="20"/>
              </w:rPr>
              <w:t>Wc,</w:t>
            </w:r>
            <w:r w:rsidRPr="004F3BD9">
              <w:rPr>
                <w:spacing w:val="-10"/>
                <w:sz w:val="20"/>
                <w:szCs w:val="20"/>
              </w:rPr>
              <w:t xml:space="preserve"> </w:t>
            </w:r>
            <w:r w:rsidRPr="004F3BD9">
              <w:rPr>
                <w:spacing w:val="-2"/>
                <w:sz w:val="20"/>
                <w:szCs w:val="20"/>
              </w:rPr>
              <w:t>Sc(mm,</w:t>
            </w:r>
            <w:r w:rsidRPr="004F3BD9">
              <w:rPr>
                <w:spacing w:val="-7"/>
                <w:sz w:val="20"/>
                <w:szCs w:val="20"/>
              </w:rPr>
              <w:t xml:space="preserve"> </w:t>
            </w:r>
            <w:r w:rsidRPr="004F3BD9">
              <w:rPr>
                <w:spacing w:val="-2"/>
                <w:sz w:val="20"/>
                <w:szCs w:val="20"/>
              </w:rPr>
              <w:t>mm,</w:t>
            </w:r>
            <w:r w:rsidRPr="004F3BD9">
              <w:rPr>
                <w:spacing w:val="-9"/>
                <w:sz w:val="20"/>
                <w:szCs w:val="20"/>
              </w:rPr>
              <w:t xml:space="preserve"> </w:t>
            </w:r>
            <w:r w:rsidRPr="004F3BD9">
              <w:rPr>
                <w:spacing w:val="-5"/>
                <w:sz w:val="20"/>
                <w:szCs w:val="20"/>
              </w:rPr>
              <w:t>mm)</w:t>
            </w:r>
          </w:p>
        </w:tc>
        <w:tc>
          <w:tcPr>
            <w:tcW w:w="2150" w:type="dxa"/>
          </w:tcPr>
          <w:p w14:paraId="6511E732" w14:textId="77777777" w:rsidR="009A78B2" w:rsidRPr="004F3BD9" w:rsidRDefault="009A78B2" w:rsidP="00804BBE">
            <w:pPr>
              <w:spacing w:before="239"/>
              <w:ind w:left="8" w:right="2"/>
              <w:jc w:val="center"/>
              <w:rPr>
                <w:sz w:val="20"/>
                <w:szCs w:val="20"/>
              </w:rPr>
            </w:pPr>
            <w:r w:rsidRPr="004F3BD9">
              <w:rPr>
                <w:sz w:val="20"/>
                <w:szCs w:val="20"/>
              </w:rPr>
              <w:t xml:space="preserve">1.6, 6.4, </w:t>
            </w:r>
            <w:r w:rsidRPr="004F3BD9">
              <w:rPr>
                <w:spacing w:val="-5"/>
                <w:sz w:val="20"/>
                <w:szCs w:val="20"/>
              </w:rPr>
              <w:t>0.5</w:t>
            </w:r>
          </w:p>
        </w:tc>
      </w:tr>
      <w:tr w:rsidR="009A78B2" w:rsidRPr="004F3BD9" w14:paraId="3FC92510" w14:textId="77777777" w:rsidTr="00C9120E">
        <w:trPr>
          <w:trHeight w:val="287"/>
        </w:trPr>
        <w:tc>
          <w:tcPr>
            <w:tcW w:w="805" w:type="dxa"/>
          </w:tcPr>
          <w:p w14:paraId="62C9A725" w14:textId="77777777" w:rsidR="009A78B2" w:rsidRPr="004F3BD9" w:rsidRDefault="009A78B2" w:rsidP="00804BBE">
            <w:pPr>
              <w:spacing w:before="138"/>
              <w:ind w:left="4"/>
              <w:jc w:val="center"/>
              <w:rPr>
                <w:b/>
                <w:sz w:val="20"/>
                <w:szCs w:val="20"/>
              </w:rPr>
            </w:pPr>
            <w:r w:rsidRPr="004F3BD9">
              <w:rPr>
                <w:b/>
                <w:spacing w:val="-10"/>
                <w:sz w:val="20"/>
                <w:szCs w:val="20"/>
              </w:rPr>
              <w:t>8</w:t>
            </w:r>
          </w:p>
        </w:tc>
        <w:tc>
          <w:tcPr>
            <w:tcW w:w="4031" w:type="dxa"/>
          </w:tcPr>
          <w:p w14:paraId="6D1E2110" w14:textId="77777777" w:rsidR="009A78B2" w:rsidRPr="004F3BD9" w:rsidRDefault="009A78B2" w:rsidP="00804BBE">
            <w:pPr>
              <w:spacing w:before="138"/>
              <w:ind w:left="11" w:right="7"/>
              <w:jc w:val="center"/>
              <w:rPr>
                <w:sz w:val="20"/>
                <w:szCs w:val="20"/>
              </w:rPr>
            </w:pPr>
            <w:r w:rsidRPr="004F3BD9">
              <w:rPr>
                <w:sz w:val="20"/>
                <w:szCs w:val="20"/>
              </w:rPr>
              <w:t>W</w:t>
            </w:r>
            <w:r w:rsidRPr="004F3BD9">
              <w:rPr>
                <w:spacing w:val="-1"/>
                <w:sz w:val="20"/>
                <w:szCs w:val="20"/>
              </w:rPr>
              <w:t xml:space="preserve"> </w:t>
            </w:r>
            <w:r w:rsidRPr="004F3BD9">
              <w:rPr>
                <w:sz w:val="20"/>
                <w:szCs w:val="20"/>
              </w:rPr>
              <w:t>×</w:t>
            </w:r>
            <w:r w:rsidRPr="004F3BD9">
              <w:rPr>
                <w:spacing w:val="-1"/>
                <w:sz w:val="20"/>
                <w:szCs w:val="20"/>
              </w:rPr>
              <w:t xml:space="preserve"> </w:t>
            </w:r>
            <w:r w:rsidRPr="004F3BD9">
              <w:rPr>
                <w:sz w:val="20"/>
                <w:szCs w:val="20"/>
              </w:rPr>
              <w:t>L</w:t>
            </w:r>
            <w:r w:rsidRPr="004F3BD9">
              <w:rPr>
                <w:spacing w:val="2"/>
                <w:sz w:val="20"/>
                <w:szCs w:val="20"/>
              </w:rPr>
              <w:t xml:space="preserve"> </w:t>
            </w:r>
            <w:r w:rsidRPr="004F3BD9">
              <w:rPr>
                <w:spacing w:val="-2"/>
                <w:sz w:val="20"/>
                <w:szCs w:val="20"/>
              </w:rPr>
              <w:t>(mm×mm)</w:t>
            </w:r>
          </w:p>
        </w:tc>
        <w:tc>
          <w:tcPr>
            <w:tcW w:w="2150" w:type="dxa"/>
          </w:tcPr>
          <w:p w14:paraId="37E74EDC" w14:textId="77777777" w:rsidR="009A78B2" w:rsidRPr="004F3BD9" w:rsidRDefault="009A78B2" w:rsidP="00804BBE">
            <w:pPr>
              <w:spacing w:before="138"/>
              <w:ind w:left="586"/>
              <w:rPr>
                <w:sz w:val="20"/>
                <w:szCs w:val="20"/>
              </w:rPr>
            </w:pPr>
            <w:r w:rsidRPr="004F3BD9">
              <w:rPr>
                <w:sz w:val="20"/>
                <w:szCs w:val="20"/>
              </w:rPr>
              <w:t>53.5 ×</w:t>
            </w:r>
            <w:r w:rsidRPr="004F3BD9">
              <w:rPr>
                <w:spacing w:val="-1"/>
                <w:sz w:val="20"/>
                <w:szCs w:val="20"/>
              </w:rPr>
              <w:t xml:space="preserve"> </w:t>
            </w:r>
            <w:r w:rsidRPr="004F3BD9">
              <w:rPr>
                <w:spacing w:val="-4"/>
                <w:sz w:val="20"/>
                <w:szCs w:val="20"/>
              </w:rPr>
              <w:t>62.5</w:t>
            </w:r>
          </w:p>
        </w:tc>
      </w:tr>
    </w:tbl>
    <w:p w14:paraId="229FBA2B" w14:textId="77777777" w:rsidR="009A78B2" w:rsidRDefault="009A78B2" w:rsidP="009A78B2">
      <w:pPr>
        <w:rPr>
          <w:b/>
        </w:rPr>
      </w:pPr>
    </w:p>
    <w:p w14:paraId="64B5D7EA" w14:textId="77777777" w:rsidR="009A78B2" w:rsidRDefault="009A78B2" w:rsidP="009A78B2">
      <w:pPr>
        <w:rPr>
          <w:b/>
        </w:rPr>
      </w:pPr>
    </w:p>
    <w:p w14:paraId="47D6DD36" w14:textId="77777777" w:rsidR="009A78B2" w:rsidRDefault="009A78B2" w:rsidP="009A78B2">
      <w:pPr>
        <w:numPr>
          <w:ilvl w:val="2"/>
          <w:numId w:val="57"/>
        </w:numPr>
        <w:tabs>
          <w:tab w:val="left" w:pos="640"/>
        </w:tabs>
        <w:spacing w:before="1"/>
        <w:outlineLvl w:val="2"/>
        <w:rPr>
          <w:b/>
          <w:bCs/>
        </w:rPr>
      </w:pPr>
      <w:r>
        <w:rPr>
          <w:b/>
          <w:bCs/>
        </w:rPr>
        <w:t>Proposed</w:t>
      </w:r>
      <w:r>
        <w:rPr>
          <w:b/>
          <w:bCs/>
          <w:spacing w:val="-15"/>
        </w:rPr>
        <w:t xml:space="preserve"> </w:t>
      </w:r>
      <w:r>
        <w:rPr>
          <w:b/>
          <w:bCs/>
        </w:rPr>
        <w:t>Antenna</w:t>
      </w:r>
      <w:r>
        <w:rPr>
          <w:b/>
          <w:bCs/>
          <w:spacing w:val="-5"/>
        </w:rPr>
        <w:t xml:space="preserve"> </w:t>
      </w:r>
      <w:r>
        <w:rPr>
          <w:b/>
          <w:bCs/>
        </w:rPr>
        <w:t>Design</w:t>
      </w:r>
      <w:r>
        <w:rPr>
          <w:b/>
          <w:bCs/>
          <w:spacing w:val="-1"/>
        </w:rPr>
        <w:t xml:space="preserve"> </w:t>
      </w:r>
      <w:r>
        <w:rPr>
          <w:b/>
          <w:bCs/>
        </w:rPr>
        <w:t>for</w:t>
      </w:r>
      <w:r>
        <w:rPr>
          <w:b/>
          <w:bCs/>
          <w:spacing w:val="-8"/>
        </w:rPr>
        <w:t xml:space="preserve"> </w:t>
      </w:r>
      <w:r>
        <w:rPr>
          <w:b/>
          <w:bCs/>
        </w:rPr>
        <w:t>two</w:t>
      </w:r>
      <w:r>
        <w:rPr>
          <w:b/>
          <w:bCs/>
          <w:spacing w:val="-5"/>
        </w:rPr>
        <w:t xml:space="preserve"> </w:t>
      </w:r>
      <w:r>
        <w:rPr>
          <w:b/>
          <w:bCs/>
        </w:rPr>
        <w:t>band</w:t>
      </w:r>
      <w:r>
        <w:rPr>
          <w:b/>
          <w:bCs/>
          <w:spacing w:val="-3"/>
        </w:rPr>
        <w:t xml:space="preserve"> </w:t>
      </w:r>
      <w:r>
        <w:rPr>
          <w:b/>
          <w:bCs/>
        </w:rPr>
        <w:t>triangular</w:t>
      </w:r>
      <w:r>
        <w:rPr>
          <w:b/>
          <w:bCs/>
          <w:spacing w:val="-7"/>
        </w:rPr>
        <w:t xml:space="preserve"> </w:t>
      </w:r>
      <w:r>
        <w:rPr>
          <w:b/>
          <w:bCs/>
        </w:rPr>
        <w:t>ring</w:t>
      </w:r>
      <w:r>
        <w:rPr>
          <w:b/>
          <w:bCs/>
          <w:spacing w:val="-3"/>
        </w:rPr>
        <w:t xml:space="preserve"> </w:t>
      </w:r>
      <w:r>
        <w:rPr>
          <w:b/>
          <w:bCs/>
          <w:spacing w:val="-4"/>
        </w:rPr>
        <w:t>slot</w:t>
      </w:r>
    </w:p>
    <w:p w14:paraId="18F12FAB" w14:textId="77777777" w:rsidR="009A78B2" w:rsidRDefault="009A78B2" w:rsidP="009A78B2">
      <w:pPr>
        <w:spacing w:before="22"/>
        <w:rPr>
          <w:b/>
        </w:rPr>
      </w:pPr>
    </w:p>
    <w:p w14:paraId="77BE7ECC" w14:textId="77777777" w:rsidR="009A78B2" w:rsidRDefault="009A78B2" w:rsidP="009A78B2">
      <w:pPr>
        <w:spacing w:line="360" w:lineRule="auto"/>
        <w:ind w:left="100" w:right="740"/>
        <w:jc w:val="both"/>
      </w:pPr>
      <w:r>
        <w:t>The</w:t>
      </w:r>
      <w:r>
        <w:rPr>
          <w:spacing w:val="-1"/>
        </w:rPr>
        <w:t xml:space="preserve"> </w:t>
      </w:r>
      <w:r>
        <w:t>proposed design of</w:t>
      </w:r>
      <w:r>
        <w:rPr>
          <w:spacing w:val="-1"/>
        </w:rPr>
        <w:t xml:space="preserve"> </w:t>
      </w:r>
      <w:r>
        <w:t>the antenna</w:t>
      </w:r>
      <w:r>
        <w:rPr>
          <w:spacing w:val="-1"/>
        </w:rPr>
        <w:t xml:space="preserve"> </w:t>
      </w:r>
      <w:r>
        <w:t>is described in detail in this</w:t>
      </w:r>
      <w:r>
        <w:rPr>
          <w:spacing w:val="-2"/>
        </w:rPr>
        <w:t xml:space="preserve"> </w:t>
      </w:r>
      <w:r>
        <w:t>section.</w:t>
      </w:r>
      <w:r>
        <w:rPr>
          <w:spacing w:val="-3"/>
        </w:rPr>
        <w:t xml:space="preserve"> </w:t>
      </w:r>
      <w:r>
        <w:t>Table</w:t>
      </w:r>
      <w:r>
        <w:rPr>
          <w:spacing w:val="-3"/>
        </w:rPr>
        <w:t xml:space="preserve"> </w:t>
      </w:r>
      <w:r>
        <w:t>V</w:t>
      </w:r>
      <w:r>
        <w:rPr>
          <w:spacing w:val="-5"/>
        </w:rPr>
        <w:t xml:space="preserve"> </w:t>
      </w:r>
      <w:r>
        <w:t>gives the dimensions of the antenna, which has a typical size of 79 mm x 45 mm. The antenna is fabricated</w:t>
      </w:r>
      <w:r>
        <w:rPr>
          <w:spacing w:val="-2"/>
        </w:rPr>
        <w:t xml:space="preserve"> </w:t>
      </w:r>
      <w:r>
        <w:t>using a</w:t>
      </w:r>
      <w:r>
        <w:rPr>
          <w:spacing w:val="-3"/>
        </w:rPr>
        <w:t xml:space="preserve"> </w:t>
      </w:r>
      <w:r>
        <w:t>substrate</w:t>
      </w:r>
      <w:r>
        <w:rPr>
          <w:spacing w:val="-2"/>
        </w:rPr>
        <w:t xml:space="preserve"> </w:t>
      </w:r>
      <w:r>
        <w:t>made</w:t>
      </w:r>
      <w:r>
        <w:rPr>
          <w:spacing w:val="-1"/>
        </w:rPr>
        <w:t xml:space="preserve"> </w:t>
      </w:r>
      <w:r>
        <w:t>of</w:t>
      </w:r>
      <w:r>
        <w:rPr>
          <w:spacing w:val="-2"/>
        </w:rPr>
        <w:t xml:space="preserve"> </w:t>
      </w:r>
      <w:r>
        <w:t>FR4</w:t>
      </w:r>
      <w:r>
        <w:rPr>
          <w:spacing w:val="-2"/>
        </w:rPr>
        <w:t xml:space="preserve"> </w:t>
      </w:r>
      <w:r>
        <w:t>epoxy material,</w:t>
      </w:r>
      <w:r>
        <w:rPr>
          <w:spacing w:val="-2"/>
        </w:rPr>
        <w:t xml:space="preserve"> </w:t>
      </w:r>
      <w:r>
        <w:t>with a</w:t>
      </w:r>
      <w:r>
        <w:rPr>
          <w:spacing w:val="-3"/>
        </w:rPr>
        <w:t xml:space="preserve"> </w:t>
      </w:r>
      <w:r>
        <w:t>specified height</w:t>
      </w:r>
      <w:r>
        <w:rPr>
          <w:spacing w:val="-2"/>
        </w:rPr>
        <w:t xml:space="preserve"> </w:t>
      </w:r>
      <w:r>
        <w:t>(h)</w:t>
      </w:r>
      <w:r>
        <w:rPr>
          <w:spacing w:val="-2"/>
        </w:rPr>
        <w:t xml:space="preserve"> </w:t>
      </w:r>
      <w:r>
        <w:t>as</w:t>
      </w:r>
      <w:r>
        <w:rPr>
          <w:spacing w:val="-3"/>
        </w:rPr>
        <w:t xml:space="preserve"> </w:t>
      </w:r>
      <w:r>
        <w:t>shown in</w:t>
      </w:r>
      <w:r>
        <w:rPr>
          <w:spacing w:val="-1"/>
        </w:rPr>
        <w:t xml:space="preserve"> </w:t>
      </w:r>
      <w:r>
        <w:t>Figure</w:t>
      </w:r>
      <w:r>
        <w:rPr>
          <w:spacing w:val="-2"/>
        </w:rPr>
        <w:t xml:space="preserve"> </w:t>
      </w:r>
      <w:r>
        <w:t>4.5.</w:t>
      </w:r>
      <w:r>
        <w:rPr>
          <w:spacing w:val="-6"/>
        </w:rPr>
        <w:t xml:space="preserve"> </w:t>
      </w:r>
      <w:r>
        <w:t>The</w:t>
      </w:r>
      <w:r>
        <w:rPr>
          <w:spacing w:val="-2"/>
        </w:rPr>
        <w:t xml:space="preserve"> </w:t>
      </w:r>
      <w:r>
        <w:t>substrate</w:t>
      </w:r>
      <w:r>
        <w:rPr>
          <w:spacing w:val="-2"/>
        </w:rPr>
        <w:t xml:space="preserve"> </w:t>
      </w:r>
      <w:r>
        <w:t>features</w:t>
      </w:r>
      <w:r>
        <w:rPr>
          <w:spacing w:val="-1"/>
        </w:rPr>
        <w:t xml:space="preserve"> </w:t>
      </w:r>
      <w:r>
        <w:t>three concentric</w:t>
      </w:r>
      <w:r>
        <w:rPr>
          <w:spacing w:val="-2"/>
        </w:rPr>
        <w:t xml:space="preserve"> </w:t>
      </w:r>
      <w:r>
        <w:t>triangular-ring</w:t>
      </w:r>
      <w:r>
        <w:rPr>
          <w:spacing w:val="-2"/>
        </w:rPr>
        <w:t xml:space="preserve"> </w:t>
      </w:r>
      <w:r>
        <w:t>slots,</w:t>
      </w:r>
      <w:r>
        <w:rPr>
          <w:spacing w:val="-1"/>
        </w:rPr>
        <w:t xml:space="preserve"> </w:t>
      </w:r>
      <w:r>
        <w:t>which</w:t>
      </w:r>
      <w:r>
        <w:rPr>
          <w:spacing w:val="-1"/>
        </w:rPr>
        <w:t xml:space="preserve"> </w:t>
      </w:r>
      <w:r>
        <w:t>contribute</w:t>
      </w:r>
      <w:r>
        <w:rPr>
          <w:spacing w:val="-2"/>
        </w:rPr>
        <w:t xml:space="preserve"> </w:t>
      </w:r>
      <w:r>
        <w:t>to achieving a compact antenna size.</w:t>
      </w:r>
      <w:r>
        <w:rPr>
          <w:spacing w:val="-2"/>
        </w:rPr>
        <w:t xml:space="preserve"> </w:t>
      </w:r>
      <w:r>
        <w:t>The utilization of a material with a high dielectric constant allows for reducing the overall dimensions of the antenna.</w:t>
      </w:r>
    </w:p>
    <w:p w14:paraId="1810AAC4" w14:textId="77777777" w:rsidR="009A78B2" w:rsidRDefault="009A78B2" w:rsidP="009A78B2">
      <w:pPr>
        <w:spacing w:before="100" w:line="360" w:lineRule="auto"/>
        <w:ind w:left="100" w:right="738"/>
        <w:jc w:val="both"/>
      </w:pPr>
      <w:r>
        <w:t>The primary objective of the antenna design is to establish a long current path, and this is accomplished by employing three concentric rings.</w:t>
      </w:r>
      <w:r>
        <w:rPr>
          <w:spacing w:val="-1"/>
        </w:rPr>
        <w:t xml:space="preserve"> </w:t>
      </w:r>
      <w:r>
        <w:t>The coplanar waveguide (CPW) feed line is carefully tuned to match the characteristic impedance of the device with the antenna, ensuring</w:t>
      </w:r>
      <w:r>
        <w:rPr>
          <w:spacing w:val="-9"/>
        </w:rPr>
        <w:t xml:space="preserve"> </w:t>
      </w:r>
      <w:r>
        <w:t>efficient</w:t>
      </w:r>
      <w:r>
        <w:rPr>
          <w:spacing w:val="-9"/>
        </w:rPr>
        <w:t xml:space="preserve"> </w:t>
      </w:r>
      <w:r>
        <w:t>signal</w:t>
      </w:r>
      <w:r>
        <w:rPr>
          <w:spacing w:val="-9"/>
        </w:rPr>
        <w:t xml:space="preserve"> </w:t>
      </w:r>
      <w:r>
        <w:t>transfer.</w:t>
      </w:r>
      <w:r>
        <w:rPr>
          <w:spacing w:val="-14"/>
        </w:rPr>
        <w:t xml:space="preserve"> </w:t>
      </w:r>
      <w:r>
        <w:t>The</w:t>
      </w:r>
      <w:r>
        <w:rPr>
          <w:spacing w:val="-10"/>
        </w:rPr>
        <w:t xml:space="preserve"> </w:t>
      </w:r>
      <w:r>
        <w:t>distance</w:t>
      </w:r>
      <w:r>
        <w:rPr>
          <w:spacing w:val="-10"/>
        </w:rPr>
        <w:t xml:space="preserve"> </w:t>
      </w:r>
      <w:r>
        <w:t>among</w:t>
      </w:r>
      <w:r>
        <w:rPr>
          <w:spacing w:val="-9"/>
        </w:rPr>
        <w:t xml:space="preserve"> </w:t>
      </w:r>
      <w:r>
        <w:t>the</w:t>
      </w:r>
      <w:r>
        <w:rPr>
          <w:spacing w:val="-10"/>
        </w:rPr>
        <w:t xml:space="preserve"> </w:t>
      </w:r>
      <w:r>
        <w:t>coplanar</w:t>
      </w:r>
      <w:r>
        <w:rPr>
          <w:spacing w:val="-10"/>
        </w:rPr>
        <w:t xml:space="preserve"> </w:t>
      </w:r>
      <w:r>
        <w:t>ground</w:t>
      </w:r>
      <w:r>
        <w:rPr>
          <w:spacing w:val="-9"/>
        </w:rPr>
        <w:t xml:space="preserve"> </w:t>
      </w:r>
      <w:r>
        <w:t>plane</w:t>
      </w:r>
      <w:r>
        <w:rPr>
          <w:spacing w:val="-11"/>
        </w:rPr>
        <w:t xml:space="preserve"> </w:t>
      </w:r>
      <w:r>
        <w:t>and</w:t>
      </w:r>
      <w:r>
        <w:rPr>
          <w:spacing w:val="-9"/>
        </w:rPr>
        <w:t xml:space="preserve"> </w:t>
      </w:r>
      <w:r>
        <w:t>the</w:t>
      </w:r>
      <w:r>
        <w:rPr>
          <w:spacing w:val="-10"/>
        </w:rPr>
        <w:t xml:space="preserve"> </w:t>
      </w:r>
      <w:r>
        <w:t>strip width (Sc) is also optimized for optimal antenna Efficiency.</w:t>
      </w:r>
      <w:r>
        <w:rPr>
          <w:spacing w:val="-4"/>
        </w:rPr>
        <w:t xml:space="preserve"> </w:t>
      </w:r>
      <w:r>
        <w:t>Additionally, a tuning stub of specific length (t) is placed at the center of the antenna, maintaining a distance (d) from the strip. In this design, the selected value for d is 0.3 mm.</w:t>
      </w:r>
    </w:p>
    <w:p w14:paraId="38E5401A" w14:textId="77777777" w:rsidR="009A78B2" w:rsidRDefault="009A78B2" w:rsidP="009A78B2">
      <w:pPr>
        <w:spacing w:before="2" w:after="1"/>
        <w:rPr>
          <w:sz w:val="20"/>
        </w:rPr>
      </w:pPr>
    </w:p>
    <w:p w14:paraId="4DD8F35F" w14:textId="77777777" w:rsidR="009A78B2" w:rsidRDefault="009A78B2" w:rsidP="009A78B2">
      <w:pPr>
        <w:ind w:left="402"/>
        <w:rPr>
          <w:sz w:val="20"/>
        </w:rPr>
      </w:pPr>
      <w:r>
        <w:rPr>
          <w:noProof/>
          <w:sz w:val="20"/>
        </w:rPr>
        <w:lastRenderedPageBreak/>
        <w:drawing>
          <wp:inline distT="0" distB="0" distL="0" distR="0" wp14:anchorId="219D3072" wp14:editId="6A1BE165">
            <wp:extent cx="5462196" cy="1645920"/>
            <wp:effectExtent l="0" t="0" r="5715"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2" cstate="print"/>
                    <a:stretch>
                      <a:fillRect/>
                    </a:stretch>
                  </pic:blipFill>
                  <pic:spPr>
                    <a:xfrm>
                      <a:off x="0" y="0"/>
                      <a:ext cx="5487669" cy="1653596"/>
                    </a:xfrm>
                    <a:prstGeom prst="rect">
                      <a:avLst/>
                    </a:prstGeom>
                  </pic:spPr>
                </pic:pic>
              </a:graphicData>
            </a:graphic>
          </wp:inline>
        </w:drawing>
      </w:r>
    </w:p>
    <w:p w14:paraId="16FD59C2" w14:textId="77777777" w:rsidR="009A78B2" w:rsidRDefault="009A78B2" w:rsidP="009A78B2">
      <w:pPr>
        <w:spacing w:before="173"/>
      </w:pPr>
    </w:p>
    <w:p w14:paraId="10691D94" w14:textId="77777777" w:rsidR="009A78B2" w:rsidRDefault="009A78B2" w:rsidP="009A78B2">
      <w:pPr>
        <w:ind w:left="2865"/>
      </w:pPr>
      <w:r>
        <w:rPr>
          <w:b/>
        </w:rPr>
        <w:t>Fig.4.5</w:t>
      </w:r>
      <w:r>
        <w:rPr>
          <w:b/>
          <w:spacing w:val="-7"/>
        </w:rPr>
        <w:t xml:space="preserve"> </w:t>
      </w:r>
      <w:r>
        <w:t>Dimension</w:t>
      </w:r>
      <w:r>
        <w:rPr>
          <w:spacing w:val="-4"/>
        </w:rPr>
        <w:t xml:space="preserve"> </w:t>
      </w:r>
      <w:r>
        <w:t>of</w:t>
      </w:r>
      <w:r>
        <w:rPr>
          <w:spacing w:val="-5"/>
        </w:rPr>
        <w:t xml:space="preserve"> </w:t>
      </w:r>
      <w:r>
        <w:t>proposed</w:t>
      </w:r>
      <w:r>
        <w:rPr>
          <w:spacing w:val="-4"/>
        </w:rPr>
        <w:t xml:space="preserve"> </w:t>
      </w:r>
      <w:r>
        <w:rPr>
          <w:spacing w:val="-2"/>
        </w:rPr>
        <w:t>antenna</w:t>
      </w:r>
    </w:p>
    <w:p w14:paraId="2BA06FCA" w14:textId="77777777" w:rsidR="009A78B2" w:rsidRDefault="009A78B2" w:rsidP="009A78B2">
      <w:pPr>
        <w:rPr>
          <w:sz w:val="20"/>
        </w:rPr>
      </w:pPr>
    </w:p>
    <w:p w14:paraId="44ED54A0" w14:textId="77777777" w:rsidR="009A78B2" w:rsidRDefault="009A78B2" w:rsidP="009A78B2">
      <w:pPr>
        <w:spacing w:before="21"/>
        <w:rPr>
          <w:sz w:val="20"/>
        </w:rPr>
      </w:pPr>
      <w:r>
        <w:rPr>
          <w:noProof/>
        </w:rPr>
        <w:drawing>
          <wp:anchor distT="0" distB="0" distL="0" distR="0" simplePos="0" relativeHeight="251659776" behindDoc="1" locked="0" layoutInCell="1" allowOverlap="1" wp14:anchorId="24BE8FA5" wp14:editId="3AAF7868">
            <wp:simplePos x="0" y="0"/>
            <wp:positionH relativeFrom="page">
              <wp:posOffset>1791970</wp:posOffset>
            </wp:positionH>
            <wp:positionV relativeFrom="paragraph">
              <wp:posOffset>184785</wp:posOffset>
            </wp:positionV>
            <wp:extent cx="4113530" cy="1243330"/>
            <wp:effectExtent l="0" t="0" r="1270" b="0"/>
            <wp:wrapTopAndBottom/>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3" cstate="print"/>
                    <a:stretch>
                      <a:fillRect/>
                    </a:stretch>
                  </pic:blipFill>
                  <pic:spPr>
                    <a:xfrm>
                      <a:off x="0" y="0"/>
                      <a:ext cx="4113530" cy="1243330"/>
                    </a:xfrm>
                    <a:prstGeom prst="rect">
                      <a:avLst/>
                    </a:prstGeom>
                  </pic:spPr>
                </pic:pic>
              </a:graphicData>
            </a:graphic>
            <wp14:sizeRelV relativeFrom="margin">
              <wp14:pctHeight>0</wp14:pctHeight>
            </wp14:sizeRelV>
          </wp:anchor>
        </w:drawing>
      </w:r>
    </w:p>
    <w:p w14:paraId="5FD45976" w14:textId="77777777" w:rsidR="009A78B2" w:rsidRDefault="009A78B2" w:rsidP="009A78B2"/>
    <w:p w14:paraId="7078EDD0" w14:textId="77777777" w:rsidR="009A78B2" w:rsidRDefault="009A78B2" w:rsidP="009A78B2">
      <w:pPr>
        <w:spacing w:before="167"/>
      </w:pPr>
    </w:p>
    <w:p w14:paraId="6A483E9E" w14:textId="77777777" w:rsidR="009A78B2" w:rsidRDefault="009A78B2" w:rsidP="009A78B2">
      <w:pPr>
        <w:ind w:left="749" w:right="638"/>
        <w:jc w:val="center"/>
      </w:pPr>
      <w:r>
        <w:rPr>
          <w:b/>
        </w:rPr>
        <w:t>Fig.4.6</w:t>
      </w:r>
      <w:r>
        <w:rPr>
          <w:b/>
          <w:spacing w:val="-4"/>
        </w:rPr>
        <w:t xml:space="preserve"> </w:t>
      </w:r>
      <w:r>
        <w:t>Different</w:t>
      </w:r>
      <w:r>
        <w:rPr>
          <w:spacing w:val="-3"/>
        </w:rPr>
        <w:t xml:space="preserve"> </w:t>
      </w:r>
      <w:r>
        <w:t>layers</w:t>
      </w:r>
      <w:r>
        <w:rPr>
          <w:spacing w:val="-3"/>
        </w:rPr>
        <w:t xml:space="preserve"> </w:t>
      </w:r>
      <w:r>
        <w:t>of</w:t>
      </w:r>
      <w:r>
        <w:rPr>
          <w:spacing w:val="-4"/>
        </w:rPr>
        <w:t xml:space="preserve"> </w:t>
      </w:r>
      <w:r>
        <w:rPr>
          <w:spacing w:val="-2"/>
        </w:rPr>
        <w:t>antenna</w:t>
      </w:r>
    </w:p>
    <w:p w14:paraId="73083399" w14:textId="77777777" w:rsidR="009A78B2" w:rsidRDefault="009A78B2" w:rsidP="009A78B2">
      <w:pPr>
        <w:spacing w:before="214" w:after="1"/>
        <w:rPr>
          <w:sz w:val="20"/>
        </w:rPr>
      </w:pPr>
    </w:p>
    <w:p w14:paraId="1CB06CB2" w14:textId="77777777" w:rsidR="009A78B2" w:rsidRDefault="009A78B2" w:rsidP="009A78B2">
      <w:pPr>
        <w:ind w:left="2061"/>
        <w:rPr>
          <w:sz w:val="20"/>
        </w:rPr>
      </w:pPr>
      <w:r>
        <w:rPr>
          <w:noProof/>
          <w:sz w:val="20"/>
        </w:rPr>
        <w:drawing>
          <wp:inline distT="0" distB="0" distL="0" distR="0" wp14:anchorId="4239C1D8" wp14:editId="579E78F8">
            <wp:extent cx="3737020" cy="926592"/>
            <wp:effectExtent l="0" t="0" r="0" b="6985"/>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4" cstate="print"/>
                    <a:stretch>
                      <a:fillRect/>
                    </a:stretch>
                  </pic:blipFill>
                  <pic:spPr>
                    <a:xfrm>
                      <a:off x="0" y="0"/>
                      <a:ext cx="3765288" cy="933601"/>
                    </a:xfrm>
                    <a:prstGeom prst="rect">
                      <a:avLst/>
                    </a:prstGeom>
                  </pic:spPr>
                </pic:pic>
              </a:graphicData>
            </a:graphic>
          </wp:inline>
        </w:drawing>
      </w:r>
    </w:p>
    <w:p w14:paraId="3746A2BC" w14:textId="77777777" w:rsidR="009A78B2" w:rsidRDefault="009A78B2" w:rsidP="009A78B2"/>
    <w:p w14:paraId="2BDDD75F" w14:textId="77777777" w:rsidR="009A78B2" w:rsidRDefault="009A78B2" w:rsidP="009A78B2">
      <w:pPr>
        <w:spacing w:before="100"/>
      </w:pPr>
    </w:p>
    <w:p w14:paraId="59D728ED" w14:textId="3C9F8AA4" w:rsidR="00C9120E" w:rsidRDefault="009A78B2" w:rsidP="008D42C6">
      <w:pPr>
        <w:ind w:left="720" w:right="638"/>
        <w:jc w:val="center"/>
      </w:pPr>
      <w:r>
        <w:rPr>
          <w:b/>
        </w:rPr>
        <w:t>Fig.4.7</w:t>
      </w:r>
      <w:r>
        <w:rPr>
          <w:b/>
          <w:spacing w:val="-4"/>
        </w:rPr>
        <w:t xml:space="preserve"> </w:t>
      </w:r>
      <w:r>
        <w:t>Antenna</w:t>
      </w:r>
      <w:r>
        <w:rPr>
          <w:spacing w:val="-3"/>
        </w:rPr>
        <w:t xml:space="preserve"> </w:t>
      </w:r>
      <w:r>
        <w:t>with</w:t>
      </w:r>
      <w:r>
        <w:rPr>
          <w:spacing w:val="-3"/>
        </w:rPr>
        <w:t xml:space="preserve"> </w:t>
      </w:r>
      <w:r>
        <w:t>Zirconia</w:t>
      </w:r>
      <w:r>
        <w:rPr>
          <w:spacing w:val="-3"/>
        </w:rPr>
        <w:t xml:space="preserve"> </w:t>
      </w:r>
      <w:r>
        <w:rPr>
          <w:spacing w:val="-2"/>
        </w:rPr>
        <w:t>coating</w:t>
      </w:r>
    </w:p>
    <w:p w14:paraId="661DA1CD" w14:textId="77777777" w:rsidR="00C9120E" w:rsidRDefault="00C9120E" w:rsidP="009A78B2">
      <w:pPr>
        <w:spacing w:before="1"/>
      </w:pPr>
    </w:p>
    <w:p w14:paraId="0E6B955B" w14:textId="77777777" w:rsidR="009A78B2" w:rsidRDefault="009A78B2" w:rsidP="009A78B2">
      <w:pPr>
        <w:ind w:left="718" w:right="638"/>
        <w:jc w:val="center"/>
        <w:rPr>
          <w:b/>
        </w:rPr>
      </w:pPr>
      <w:r>
        <w:rPr>
          <w:b/>
        </w:rPr>
        <w:t>Table</w:t>
      </w:r>
      <w:r>
        <w:rPr>
          <w:b/>
          <w:spacing w:val="-5"/>
        </w:rPr>
        <w:t xml:space="preserve"> </w:t>
      </w:r>
      <w:r>
        <w:rPr>
          <w:b/>
        </w:rPr>
        <w:t>V.</w:t>
      </w:r>
      <w:r>
        <w:rPr>
          <w:b/>
          <w:spacing w:val="-3"/>
        </w:rPr>
        <w:t xml:space="preserve"> </w:t>
      </w:r>
      <w:r>
        <w:rPr>
          <w:b/>
        </w:rPr>
        <w:t>Dimensions</w:t>
      </w:r>
      <w:r>
        <w:rPr>
          <w:b/>
          <w:spacing w:val="-3"/>
        </w:rPr>
        <w:t xml:space="preserve"> </w:t>
      </w:r>
      <w:r>
        <w:rPr>
          <w:b/>
        </w:rPr>
        <w:t>of</w:t>
      </w:r>
      <w:r>
        <w:rPr>
          <w:b/>
          <w:spacing w:val="-4"/>
        </w:rPr>
        <w:t xml:space="preserve"> </w:t>
      </w:r>
      <w:r>
        <w:rPr>
          <w:b/>
        </w:rPr>
        <w:t>triangular</w:t>
      </w:r>
      <w:r>
        <w:rPr>
          <w:b/>
          <w:spacing w:val="-3"/>
        </w:rPr>
        <w:t xml:space="preserve"> </w:t>
      </w:r>
      <w:r>
        <w:rPr>
          <w:b/>
        </w:rPr>
        <w:t>slot</w:t>
      </w:r>
      <w:r>
        <w:rPr>
          <w:b/>
          <w:spacing w:val="-4"/>
        </w:rPr>
        <w:t xml:space="preserve"> </w:t>
      </w:r>
      <w:r>
        <w:rPr>
          <w:b/>
          <w:spacing w:val="-2"/>
        </w:rPr>
        <w:t>antenna</w:t>
      </w:r>
    </w:p>
    <w:tbl>
      <w:tblPr>
        <w:tblW w:w="0" w:type="auto"/>
        <w:tblInd w:w="5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40"/>
        <w:gridCol w:w="3628"/>
        <w:gridCol w:w="2497"/>
      </w:tblGrid>
      <w:tr w:rsidR="009A78B2" w:rsidRPr="00930CF8" w14:paraId="79D61A24" w14:textId="77777777" w:rsidTr="004E43E1">
        <w:trPr>
          <w:trHeight w:val="551"/>
        </w:trPr>
        <w:tc>
          <w:tcPr>
            <w:tcW w:w="1140" w:type="dxa"/>
            <w:vMerge w:val="restart"/>
          </w:tcPr>
          <w:p w14:paraId="504D8997" w14:textId="77777777" w:rsidR="009A78B2" w:rsidRPr="00930CF8" w:rsidRDefault="009A78B2" w:rsidP="00804BBE">
            <w:pPr>
              <w:spacing w:before="101"/>
              <w:rPr>
                <w:b/>
                <w:sz w:val="20"/>
                <w:szCs w:val="20"/>
              </w:rPr>
            </w:pPr>
          </w:p>
          <w:p w14:paraId="49A45546" w14:textId="77777777" w:rsidR="009A78B2" w:rsidRPr="00930CF8" w:rsidRDefault="009A78B2" w:rsidP="00804BBE">
            <w:pPr>
              <w:ind w:left="100"/>
              <w:rPr>
                <w:rFonts w:ascii="Arial"/>
                <w:b/>
                <w:sz w:val="20"/>
                <w:szCs w:val="20"/>
              </w:rPr>
            </w:pPr>
            <w:r w:rsidRPr="00930CF8">
              <w:rPr>
                <w:rFonts w:ascii="Arial"/>
                <w:b/>
                <w:spacing w:val="-4"/>
                <w:sz w:val="20"/>
                <w:szCs w:val="20"/>
              </w:rPr>
              <w:t>S.no</w:t>
            </w:r>
          </w:p>
        </w:tc>
        <w:tc>
          <w:tcPr>
            <w:tcW w:w="6125" w:type="dxa"/>
            <w:gridSpan w:val="2"/>
          </w:tcPr>
          <w:p w14:paraId="40683C17" w14:textId="77777777" w:rsidR="009A78B2" w:rsidRPr="00930CF8" w:rsidRDefault="009A78B2" w:rsidP="00804BBE">
            <w:pPr>
              <w:spacing w:before="100"/>
              <w:ind w:left="17"/>
              <w:jc w:val="center"/>
              <w:rPr>
                <w:b/>
                <w:sz w:val="20"/>
                <w:szCs w:val="20"/>
              </w:rPr>
            </w:pPr>
            <w:r w:rsidRPr="00930CF8">
              <w:rPr>
                <w:b/>
                <w:sz w:val="20"/>
                <w:szCs w:val="20"/>
              </w:rPr>
              <w:t>Proposed</w:t>
            </w:r>
            <w:r w:rsidRPr="00930CF8">
              <w:rPr>
                <w:b/>
                <w:spacing w:val="-3"/>
                <w:sz w:val="20"/>
                <w:szCs w:val="20"/>
              </w:rPr>
              <w:t xml:space="preserve"> </w:t>
            </w:r>
            <w:r w:rsidRPr="00930CF8">
              <w:rPr>
                <w:b/>
                <w:spacing w:val="-2"/>
                <w:sz w:val="20"/>
                <w:szCs w:val="20"/>
              </w:rPr>
              <w:t>antenna</w:t>
            </w:r>
          </w:p>
        </w:tc>
      </w:tr>
      <w:tr w:rsidR="009A78B2" w:rsidRPr="00930CF8" w14:paraId="37700D1D" w14:textId="77777777" w:rsidTr="004E43E1">
        <w:trPr>
          <w:trHeight w:val="549"/>
        </w:trPr>
        <w:tc>
          <w:tcPr>
            <w:tcW w:w="1140" w:type="dxa"/>
            <w:vMerge/>
            <w:tcBorders>
              <w:top w:val="nil"/>
            </w:tcBorders>
          </w:tcPr>
          <w:p w14:paraId="25B5C47A" w14:textId="77777777" w:rsidR="009A78B2" w:rsidRPr="00930CF8" w:rsidRDefault="009A78B2" w:rsidP="00804BBE">
            <w:pPr>
              <w:rPr>
                <w:sz w:val="20"/>
                <w:szCs w:val="20"/>
              </w:rPr>
            </w:pPr>
          </w:p>
        </w:tc>
        <w:tc>
          <w:tcPr>
            <w:tcW w:w="3628" w:type="dxa"/>
          </w:tcPr>
          <w:p w14:paraId="493F374A" w14:textId="77777777" w:rsidR="009A78B2" w:rsidRPr="00930CF8" w:rsidRDefault="009A78B2" w:rsidP="00804BBE">
            <w:pPr>
              <w:spacing w:before="99"/>
              <w:ind w:left="19" w:right="5"/>
              <w:jc w:val="center"/>
              <w:rPr>
                <w:b/>
                <w:sz w:val="20"/>
                <w:szCs w:val="20"/>
              </w:rPr>
            </w:pPr>
            <w:r w:rsidRPr="00930CF8">
              <w:rPr>
                <w:b/>
                <w:spacing w:val="-2"/>
                <w:sz w:val="20"/>
                <w:szCs w:val="20"/>
              </w:rPr>
              <w:t>Parameters</w:t>
            </w:r>
          </w:p>
        </w:tc>
        <w:tc>
          <w:tcPr>
            <w:tcW w:w="2497" w:type="dxa"/>
          </w:tcPr>
          <w:p w14:paraId="1938E9DA" w14:textId="77777777" w:rsidR="009A78B2" w:rsidRPr="00930CF8" w:rsidRDefault="009A78B2" w:rsidP="00804BBE">
            <w:pPr>
              <w:spacing w:before="99"/>
              <w:ind w:left="21" w:right="1"/>
              <w:jc w:val="center"/>
              <w:rPr>
                <w:b/>
                <w:sz w:val="20"/>
                <w:szCs w:val="20"/>
              </w:rPr>
            </w:pPr>
            <w:r w:rsidRPr="00930CF8">
              <w:rPr>
                <w:b/>
                <w:spacing w:val="-2"/>
                <w:sz w:val="20"/>
                <w:szCs w:val="20"/>
              </w:rPr>
              <w:t>Dimensions</w:t>
            </w:r>
          </w:p>
        </w:tc>
      </w:tr>
      <w:tr w:rsidR="009A78B2" w:rsidRPr="00930CF8" w14:paraId="22EB82C4" w14:textId="77777777" w:rsidTr="004E43E1">
        <w:trPr>
          <w:trHeight w:val="354"/>
        </w:trPr>
        <w:tc>
          <w:tcPr>
            <w:tcW w:w="1140" w:type="dxa"/>
          </w:tcPr>
          <w:p w14:paraId="60B3DEDC" w14:textId="77777777" w:rsidR="009A78B2" w:rsidRPr="00930CF8" w:rsidRDefault="009A78B2" w:rsidP="00804BBE">
            <w:pPr>
              <w:spacing w:before="99"/>
              <w:ind w:left="19"/>
              <w:jc w:val="center"/>
              <w:rPr>
                <w:b/>
                <w:sz w:val="20"/>
                <w:szCs w:val="20"/>
              </w:rPr>
            </w:pPr>
            <w:r w:rsidRPr="00930CF8">
              <w:rPr>
                <w:b/>
                <w:spacing w:val="-5"/>
                <w:sz w:val="20"/>
                <w:szCs w:val="20"/>
              </w:rPr>
              <w:t>1.)</w:t>
            </w:r>
          </w:p>
        </w:tc>
        <w:tc>
          <w:tcPr>
            <w:tcW w:w="3628" w:type="dxa"/>
          </w:tcPr>
          <w:p w14:paraId="6F798924" w14:textId="77777777" w:rsidR="009A78B2" w:rsidRPr="00930CF8" w:rsidRDefault="009A78B2" w:rsidP="00804BBE">
            <w:pPr>
              <w:spacing w:before="99"/>
              <w:ind w:left="19" w:right="2"/>
              <w:jc w:val="center"/>
              <w:rPr>
                <w:b/>
                <w:sz w:val="20"/>
                <w:szCs w:val="20"/>
              </w:rPr>
            </w:pPr>
            <w:r w:rsidRPr="00930CF8">
              <w:rPr>
                <w:b/>
                <w:sz w:val="20"/>
                <w:szCs w:val="20"/>
              </w:rPr>
              <w:t>L1, W1 (mm,</w:t>
            </w:r>
            <w:r w:rsidRPr="00930CF8">
              <w:rPr>
                <w:b/>
                <w:spacing w:val="-2"/>
                <w:sz w:val="20"/>
                <w:szCs w:val="20"/>
              </w:rPr>
              <w:t xml:space="preserve"> </w:t>
            </w:r>
            <w:r w:rsidRPr="00930CF8">
              <w:rPr>
                <w:b/>
                <w:spacing w:val="-5"/>
                <w:sz w:val="20"/>
                <w:szCs w:val="20"/>
              </w:rPr>
              <w:t>mm)</w:t>
            </w:r>
          </w:p>
        </w:tc>
        <w:tc>
          <w:tcPr>
            <w:tcW w:w="2497" w:type="dxa"/>
          </w:tcPr>
          <w:p w14:paraId="248F2783" w14:textId="77777777" w:rsidR="009A78B2" w:rsidRPr="00930CF8" w:rsidRDefault="009A78B2" w:rsidP="00804BBE">
            <w:pPr>
              <w:spacing w:before="99"/>
              <w:ind w:left="21"/>
              <w:jc w:val="center"/>
              <w:rPr>
                <w:sz w:val="20"/>
                <w:szCs w:val="20"/>
              </w:rPr>
            </w:pPr>
            <w:r w:rsidRPr="00930CF8">
              <w:rPr>
                <w:sz w:val="20"/>
                <w:szCs w:val="20"/>
              </w:rPr>
              <w:t xml:space="preserve">35, </w:t>
            </w:r>
            <w:r w:rsidRPr="00930CF8">
              <w:rPr>
                <w:spacing w:val="-5"/>
                <w:sz w:val="20"/>
                <w:szCs w:val="20"/>
              </w:rPr>
              <w:t>22</w:t>
            </w:r>
          </w:p>
        </w:tc>
      </w:tr>
      <w:tr w:rsidR="009A78B2" w:rsidRPr="00930CF8" w14:paraId="745CFCDC" w14:textId="77777777" w:rsidTr="004E43E1">
        <w:trPr>
          <w:trHeight w:val="354"/>
        </w:trPr>
        <w:tc>
          <w:tcPr>
            <w:tcW w:w="1140" w:type="dxa"/>
          </w:tcPr>
          <w:p w14:paraId="40045931" w14:textId="77777777" w:rsidR="009A78B2" w:rsidRPr="00930CF8" w:rsidRDefault="009A78B2" w:rsidP="00804BBE">
            <w:pPr>
              <w:spacing w:before="99"/>
              <w:ind w:left="19"/>
              <w:jc w:val="center"/>
              <w:rPr>
                <w:b/>
                <w:sz w:val="20"/>
                <w:szCs w:val="20"/>
              </w:rPr>
            </w:pPr>
            <w:r w:rsidRPr="00930CF8">
              <w:rPr>
                <w:b/>
                <w:spacing w:val="-5"/>
                <w:sz w:val="20"/>
                <w:szCs w:val="20"/>
              </w:rPr>
              <w:t>2.)</w:t>
            </w:r>
          </w:p>
        </w:tc>
        <w:tc>
          <w:tcPr>
            <w:tcW w:w="3628" w:type="dxa"/>
          </w:tcPr>
          <w:p w14:paraId="01DE8B4A" w14:textId="77777777" w:rsidR="009A78B2" w:rsidRPr="00930CF8" w:rsidRDefault="009A78B2" w:rsidP="00804BBE">
            <w:pPr>
              <w:spacing w:before="99"/>
              <w:ind w:left="19" w:right="2"/>
              <w:jc w:val="center"/>
              <w:rPr>
                <w:b/>
                <w:sz w:val="20"/>
                <w:szCs w:val="20"/>
              </w:rPr>
            </w:pPr>
            <w:r w:rsidRPr="00930CF8">
              <w:rPr>
                <w:b/>
                <w:sz w:val="20"/>
                <w:szCs w:val="20"/>
              </w:rPr>
              <w:t>L2, W2 (mm,</w:t>
            </w:r>
            <w:r w:rsidRPr="00930CF8">
              <w:rPr>
                <w:b/>
                <w:spacing w:val="-2"/>
                <w:sz w:val="20"/>
                <w:szCs w:val="20"/>
              </w:rPr>
              <w:t xml:space="preserve"> </w:t>
            </w:r>
            <w:r w:rsidRPr="00930CF8">
              <w:rPr>
                <w:b/>
                <w:spacing w:val="-5"/>
                <w:sz w:val="20"/>
                <w:szCs w:val="20"/>
              </w:rPr>
              <w:t>mm)</w:t>
            </w:r>
          </w:p>
        </w:tc>
        <w:tc>
          <w:tcPr>
            <w:tcW w:w="2497" w:type="dxa"/>
          </w:tcPr>
          <w:p w14:paraId="51924B3B" w14:textId="77777777" w:rsidR="009A78B2" w:rsidRPr="00930CF8" w:rsidRDefault="009A78B2" w:rsidP="00804BBE">
            <w:pPr>
              <w:spacing w:before="99"/>
              <w:ind w:left="21"/>
              <w:jc w:val="center"/>
              <w:rPr>
                <w:sz w:val="20"/>
                <w:szCs w:val="20"/>
              </w:rPr>
            </w:pPr>
            <w:r w:rsidRPr="00930CF8">
              <w:rPr>
                <w:sz w:val="20"/>
                <w:szCs w:val="20"/>
              </w:rPr>
              <w:t xml:space="preserve">28, </w:t>
            </w:r>
            <w:r w:rsidRPr="00930CF8">
              <w:rPr>
                <w:spacing w:val="-5"/>
                <w:sz w:val="20"/>
                <w:szCs w:val="20"/>
              </w:rPr>
              <w:t>17</w:t>
            </w:r>
          </w:p>
        </w:tc>
      </w:tr>
      <w:tr w:rsidR="009A78B2" w:rsidRPr="00930CF8" w14:paraId="7CF88FF9" w14:textId="77777777" w:rsidTr="004E43E1">
        <w:trPr>
          <w:trHeight w:val="353"/>
        </w:trPr>
        <w:tc>
          <w:tcPr>
            <w:tcW w:w="1140" w:type="dxa"/>
          </w:tcPr>
          <w:p w14:paraId="2E5D8061" w14:textId="77777777" w:rsidR="009A78B2" w:rsidRPr="00930CF8" w:rsidRDefault="009A78B2" w:rsidP="00804BBE">
            <w:pPr>
              <w:spacing w:before="99"/>
              <w:ind w:left="19"/>
              <w:jc w:val="center"/>
              <w:rPr>
                <w:b/>
                <w:sz w:val="20"/>
                <w:szCs w:val="20"/>
              </w:rPr>
            </w:pPr>
            <w:r w:rsidRPr="00930CF8">
              <w:rPr>
                <w:b/>
                <w:spacing w:val="-5"/>
                <w:sz w:val="20"/>
                <w:szCs w:val="20"/>
              </w:rPr>
              <w:t>3.)</w:t>
            </w:r>
          </w:p>
        </w:tc>
        <w:tc>
          <w:tcPr>
            <w:tcW w:w="3628" w:type="dxa"/>
          </w:tcPr>
          <w:p w14:paraId="5412D7D6" w14:textId="77777777" w:rsidR="009A78B2" w:rsidRPr="00930CF8" w:rsidRDefault="009A78B2" w:rsidP="00804BBE">
            <w:pPr>
              <w:spacing w:before="99"/>
              <w:ind w:left="19" w:right="2"/>
              <w:jc w:val="center"/>
              <w:rPr>
                <w:b/>
                <w:sz w:val="20"/>
                <w:szCs w:val="20"/>
              </w:rPr>
            </w:pPr>
            <w:r w:rsidRPr="00930CF8">
              <w:rPr>
                <w:b/>
                <w:sz w:val="20"/>
                <w:szCs w:val="20"/>
              </w:rPr>
              <w:t>L3, W3 (mm,</w:t>
            </w:r>
            <w:r w:rsidRPr="00930CF8">
              <w:rPr>
                <w:b/>
                <w:spacing w:val="-2"/>
                <w:sz w:val="20"/>
                <w:szCs w:val="20"/>
              </w:rPr>
              <w:t xml:space="preserve"> </w:t>
            </w:r>
            <w:r w:rsidRPr="00930CF8">
              <w:rPr>
                <w:b/>
                <w:spacing w:val="-5"/>
                <w:sz w:val="20"/>
                <w:szCs w:val="20"/>
              </w:rPr>
              <w:t>mm)</w:t>
            </w:r>
          </w:p>
        </w:tc>
        <w:tc>
          <w:tcPr>
            <w:tcW w:w="2497" w:type="dxa"/>
          </w:tcPr>
          <w:p w14:paraId="71EF1B55" w14:textId="77777777" w:rsidR="009A78B2" w:rsidRPr="00930CF8" w:rsidRDefault="009A78B2" w:rsidP="00804BBE">
            <w:pPr>
              <w:spacing w:before="99"/>
              <w:ind w:left="21" w:right="3"/>
              <w:jc w:val="center"/>
              <w:rPr>
                <w:sz w:val="20"/>
                <w:szCs w:val="20"/>
              </w:rPr>
            </w:pPr>
            <w:r w:rsidRPr="00930CF8">
              <w:rPr>
                <w:sz w:val="20"/>
                <w:szCs w:val="20"/>
              </w:rPr>
              <w:t xml:space="preserve">20.5, </w:t>
            </w:r>
            <w:r w:rsidRPr="00930CF8">
              <w:rPr>
                <w:spacing w:val="-5"/>
                <w:sz w:val="20"/>
                <w:szCs w:val="20"/>
              </w:rPr>
              <w:t>12</w:t>
            </w:r>
          </w:p>
        </w:tc>
      </w:tr>
      <w:tr w:rsidR="009A78B2" w:rsidRPr="00930CF8" w14:paraId="76F9981F" w14:textId="77777777" w:rsidTr="004E43E1">
        <w:trPr>
          <w:trHeight w:val="354"/>
        </w:trPr>
        <w:tc>
          <w:tcPr>
            <w:tcW w:w="1140" w:type="dxa"/>
          </w:tcPr>
          <w:p w14:paraId="66B84CA6" w14:textId="77777777" w:rsidR="009A78B2" w:rsidRPr="00930CF8" w:rsidRDefault="009A78B2" w:rsidP="00804BBE">
            <w:pPr>
              <w:spacing w:before="99"/>
              <w:ind w:left="19"/>
              <w:jc w:val="center"/>
              <w:rPr>
                <w:b/>
                <w:sz w:val="20"/>
                <w:szCs w:val="20"/>
              </w:rPr>
            </w:pPr>
            <w:r w:rsidRPr="00930CF8">
              <w:rPr>
                <w:b/>
                <w:spacing w:val="-5"/>
                <w:sz w:val="20"/>
                <w:szCs w:val="20"/>
              </w:rPr>
              <w:t>4.)</w:t>
            </w:r>
          </w:p>
        </w:tc>
        <w:tc>
          <w:tcPr>
            <w:tcW w:w="3628" w:type="dxa"/>
          </w:tcPr>
          <w:p w14:paraId="47616C9F" w14:textId="77777777" w:rsidR="009A78B2" w:rsidRPr="00930CF8" w:rsidRDefault="009A78B2" w:rsidP="00804BBE">
            <w:pPr>
              <w:spacing w:before="99"/>
              <w:ind w:left="19" w:right="5"/>
              <w:jc w:val="center"/>
              <w:rPr>
                <w:b/>
                <w:sz w:val="20"/>
                <w:szCs w:val="20"/>
              </w:rPr>
            </w:pPr>
            <w:r w:rsidRPr="00930CF8">
              <w:rPr>
                <w:b/>
                <w:sz w:val="20"/>
                <w:szCs w:val="20"/>
              </w:rPr>
              <w:t>S1,</w:t>
            </w:r>
            <w:r w:rsidRPr="00930CF8">
              <w:rPr>
                <w:b/>
                <w:spacing w:val="-1"/>
                <w:sz w:val="20"/>
                <w:szCs w:val="20"/>
              </w:rPr>
              <w:t xml:space="preserve"> </w:t>
            </w:r>
            <w:r w:rsidRPr="00930CF8">
              <w:rPr>
                <w:b/>
                <w:sz w:val="20"/>
                <w:szCs w:val="20"/>
              </w:rPr>
              <w:t>S2, S3</w:t>
            </w:r>
            <w:r w:rsidRPr="00930CF8">
              <w:rPr>
                <w:b/>
                <w:spacing w:val="-1"/>
                <w:sz w:val="20"/>
                <w:szCs w:val="20"/>
              </w:rPr>
              <w:t xml:space="preserve"> </w:t>
            </w:r>
            <w:r w:rsidRPr="00930CF8">
              <w:rPr>
                <w:b/>
                <w:sz w:val="20"/>
                <w:szCs w:val="20"/>
              </w:rPr>
              <w:t>(mm,</w:t>
            </w:r>
            <w:r w:rsidRPr="00930CF8">
              <w:rPr>
                <w:b/>
                <w:spacing w:val="-3"/>
                <w:sz w:val="20"/>
                <w:szCs w:val="20"/>
              </w:rPr>
              <w:t xml:space="preserve"> </w:t>
            </w:r>
            <w:r w:rsidRPr="00930CF8">
              <w:rPr>
                <w:b/>
                <w:sz w:val="20"/>
                <w:szCs w:val="20"/>
              </w:rPr>
              <w:t xml:space="preserve">mm, </w:t>
            </w:r>
            <w:r w:rsidRPr="00930CF8">
              <w:rPr>
                <w:b/>
                <w:spacing w:val="-5"/>
                <w:sz w:val="20"/>
                <w:szCs w:val="20"/>
              </w:rPr>
              <w:t>mm)</w:t>
            </w:r>
          </w:p>
        </w:tc>
        <w:tc>
          <w:tcPr>
            <w:tcW w:w="2497" w:type="dxa"/>
          </w:tcPr>
          <w:p w14:paraId="7F90F450" w14:textId="77777777" w:rsidR="009A78B2" w:rsidRPr="00930CF8" w:rsidRDefault="009A78B2" w:rsidP="00804BBE">
            <w:pPr>
              <w:spacing w:before="99"/>
              <w:ind w:left="21"/>
              <w:jc w:val="center"/>
              <w:rPr>
                <w:sz w:val="20"/>
                <w:szCs w:val="20"/>
              </w:rPr>
            </w:pPr>
            <w:r w:rsidRPr="00930CF8">
              <w:rPr>
                <w:sz w:val="20"/>
                <w:szCs w:val="20"/>
              </w:rPr>
              <w:t xml:space="preserve">2, 2, </w:t>
            </w:r>
            <w:r w:rsidRPr="00930CF8">
              <w:rPr>
                <w:spacing w:val="-10"/>
                <w:sz w:val="20"/>
                <w:szCs w:val="20"/>
              </w:rPr>
              <w:t>2</w:t>
            </w:r>
          </w:p>
        </w:tc>
      </w:tr>
      <w:tr w:rsidR="009A78B2" w:rsidRPr="00930CF8" w14:paraId="256F6A4B" w14:textId="77777777" w:rsidTr="004E43E1">
        <w:trPr>
          <w:trHeight w:val="355"/>
        </w:trPr>
        <w:tc>
          <w:tcPr>
            <w:tcW w:w="1140" w:type="dxa"/>
          </w:tcPr>
          <w:p w14:paraId="604DCF3A" w14:textId="77777777" w:rsidR="009A78B2" w:rsidRPr="00930CF8" w:rsidRDefault="009A78B2" w:rsidP="00804BBE">
            <w:pPr>
              <w:spacing w:before="99"/>
              <w:ind w:left="19"/>
              <w:jc w:val="center"/>
              <w:rPr>
                <w:b/>
                <w:sz w:val="20"/>
                <w:szCs w:val="20"/>
              </w:rPr>
            </w:pPr>
            <w:r w:rsidRPr="00930CF8">
              <w:rPr>
                <w:b/>
                <w:spacing w:val="-5"/>
                <w:sz w:val="20"/>
                <w:szCs w:val="20"/>
              </w:rPr>
              <w:t>5.)</w:t>
            </w:r>
          </w:p>
        </w:tc>
        <w:tc>
          <w:tcPr>
            <w:tcW w:w="3628" w:type="dxa"/>
          </w:tcPr>
          <w:p w14:paraId="2413C88D" w14:textId="77777777" w:rsidR="009A78B2" w:rsidRPr="00930CF8" w:rsidRDefault="009A78B2" w:rsidP="00804BBE">
            <w:pPr>
              <w:spacing w:before="99"/>
              <w:ind w:left="19" w:right="1"/>
              <w:jc w:val="center"/>
              <w:rPr>
                <w:b/>
                <w:sz w:val="20"/>
                <w:szCs w:val="20"/>
              </w:rPr>
            </w:pPr>
            <w:r w:rsidRPr="00930CF8">
              <w:rPr>
                <w:b/>
                <w:sz w:val="20"/>
                <w:szCs w:val="20"/>
              </w:rPr>
              <w:t>Tuning</w:t>
            </w:r>
            <w:r w:rsidRPr="00930CF8">
              <w:rPr>
                <w:b/>
                <w:spacing w:val="-1"/>
                <w:sz w:val="20"/>
                <w:szCs w:val="20"/>
              </w:rPr>
              <w:t xml:space="preserve"> </w:t>
            </w:r>
            <w:r w:rsidRPr="00930CF8">
              <w:rPr>
                <w:b/>
                <w:sz w:val="20"/>
                <w:szCs w:val="20"/>
              </w:rPr>
              <w:t>Stub (t</w:t>
            </w:r>
            <w:r w:rsidRPr="00930CF8">
              <w:rPr>
                <w:b/>
                <w:spacing w:val="-3"/>
                <w:sz w:val="20"/>
                <w:szCs w:val="20"/>
              </w:rPr>
              <w:t xml:space="preserve"> </w:t>
            </w:r>
            <w:r w:rsidRPr="00930CF8">
              <w:rPr>
                <w:b/>
                <w:sz w:val="20"/>
                <w:szCs w:val="20"/>
              </w:rPr>
              <w:t>or</w:t>
            </w:r>
            <w:r w:rsidRPr="00930CF8">
              <w:rPr>
                <w:b/>
                <w:spacing w:val="-1"/>
                <w:sz w:val="20"/>
                <w:szCs w:val="20"/>
              </w:rPr>
              <w:t xml:space="preserve"> </w:t>
            </w:r>
            <w:r w:rsidRPr="00930CF8">
              <w:rPr>
                <w:b/>
                <w:sz w:val="20"/>
                <w:szCs w:val="20"/>
              </w:rPr>
              <w:t xml:space="preserve">Ls) </w:t>
            </w:r>
            <w:r w:rsidRPr="00930CF8">
              <w:rPr>
                <w:b/>
                <w:spacing w:val="-4"/>
                <w:sz w:val="20"/>
                <w:szCs w:val="20"/>
              </w:rPr>
              <w:t>(mm)</w:t>
            </w:r>
          </w:p>
        </w:tc>
        <w:tc>
          <w:tcPr>
            <w:tcW w:w="2497" w:type="dxa"/>
          </w:tcPr>
          <w:p w14:paraId="260192F4" w14:textId="77777777" w:rsidR="009A78B2" w:rsidRPr="00930CF8" w:rsidRDefault="009A78B2" w:rsidP="00804BBE">
            <w:pPr>
              <w:spacing w:before="99"/>
              <w:ind w:left="21" w:right="3"/>
              <w:jc w:val="center"/>
              <w:rPr>
                <w:sz w:val="20"/>
                <w:szCs w:val="20"/>
              </w:rPr>
            </w:pPr>
            <w:r w:rsidRPr="00930CF8">
              <w:rPr>
                <w:spacing w:val="-2"/>
                <w:sz w:val="20"/>
                <w:szCs w:val="20"/>
              </w:rPr>
              <w:t>10.23</w:t>
            </w:r>
          </w:p>
        </w:tc>
      </w:tr>
      <w:tr w:rsidR="009A78B2" w:rsidRPr="00930CF8" w14:paraId="579D79EE" w14:textId="77777777" w:rsidTr="004E43E1">
        <w:trPr>
          <w:trHeight w:val="353"/>
        </w:trPr>
        <w:tc>
          <w:tcPr>
            <w:tcW w:w="1140" w:type="dxa"/>
          </w:tcPr>
          <w:p w14:paraId="3E4D75F2" w14:textId="77777777" w:rsidR="009A78B2" w:rsidRPr="00930CF8" w:rsidRDefault="009A78B2" w:rsidP="00804BBE">
            <w:pPr>
              <w:spacing w:before="99"/>
              <w:ind w:left="19"/>
              <w:jc w:val="center"/>
              <w:rPr>
                <w:b/>
                <w:sz w:val="20"/>
                <w:szCs w:val="20"/>
              </w:rPr>
            </w:pPr>
            <w:r w:rsidRPr="00930CF8">
              <w:rPr>
                <w:b/>
                <w:spacing w:val="-5"/>
                <w:sz w:val="20"/>
                <w:szCs w:val="20"/>
              </w:rPr>
              <w:t>6.)</w:t>
            </w:r>
          </w:p>
        </w:tc>
        <w:tc>
          <w:tcPr>
            <w:tcW w:w="3628" w:type="dxa"/>
          </w:tcPr>
          <w:p w14:paraId="3CB28F52" w14:textId="77777777" w:rsidR="009A78B2" w:rsidRPr="00930CF8" w:rsidRDefault="009A78B2" w:rsidP="00804BBE">
            <w:pPr>
              <w:spacing w:before="99"/>
              <w:ind w:left="19"/>
              <w:jc w:val="center"/>
              <w:rPr>
                <w:b/>
                <w:sz w:val="20"/>
                <w:szCs w:val="20"/>
              </w:rPr>
            </w:pPr>
            <w:r w:rsidRPr="00930CF8">
              <w:rPr>
                <w:b/>
                <w:sz w:val="20"/>
                <w:szCs w:val="20"/>
              </w:rPr>
              <w:t>R1,</w:t>
            </w:r>
            <w:r w:rsidRPr="00930CF8">
              <w:rPr>
                <w:b/>
                <w:spacing w:val="-1"/>
                <w:sz w:val="20"/>
                <w:szCs w:val="20"/>
              </w:rPr>
              <w:t xml:space="preserve"> </w:t>
            </w:r>
            <w:r w:rsidRPr="00930CF8">
              <w:rPr>
                <w:b/>
                <w:sz w:val="20"/>
                <w:szCs w:val="20"/>
              </w:rPr>
              <w:t>R2 ,R3 (mm, mm,</w:t>
            </w:r>
            <w:r w:rsidRPr="00930CF8">
              <w:rPr>
                <w:b/>
                <w:spacing w:val="-3"/>
                <w:sz w:val="20"/>
                <w:szCs w:val="20"/>
              </w:rPr>
              <w:t xml:space="preserve"> </w:t>
            </w:r>
            <w:r w:rsidRPr="00930CF8">
              <w:rPr>
                <w:b/>
                <w:spacing w:val="-5"/>
                <w:sz w:val="20"/>
                <w:szCs w:val="20"/>
              </w:rPr>
              <w:t>mm)</w:t>
            </w:r>
          </w:p>
        </w:tc>
        <w:tc>
          <w:tcPr>
            <w:tcW w:w="2497" w:type="dxa"/>
          </w:tcPr>
          <w:p w14:paraId="2930FE6E" w14:textId="77777777" w:rsidR="009A78B2" w:rsidRPr="00930CF8" w:rsidRDefault="009A78B2" w:rsidP="00804BBE">
            <w:pPr>
              <w:spacing w:before="99"/>
              <w:ind w:left="21"/>
              <w:jc w:val="center"/>
              <w:rPr>
                <w:sz w:val="20"/>
                <w:szCs w:val="20"/>
              </w:rPr>
            </w:pPr>
            <w:r w:rsidRPr="00930CF8">
              <w:rPr>
                <w:sz w:val="20"/>
                <w:szCs w:val="20"/>
              </w:rPr>
              <w:t xml:space="preserve">11, 14, </w:t>
            </w:r>
            <w:r w:rsidRPr="00930CF8">
              <w:rPr>
                <w:spacing w:val="-5"/>
                <w:sz w:val="20"/>
                <w:szCs w:val="20"/>
              </w:rPr>
              <w:t>15</w:t>
            </w:r>
          </w:p>
        </w:tc>
      </w:tr>
      <w:tr w:rsidR="009A78B2" w:rsidRPr="00930CF8" w14:paraId="75D3B946" w14:textId="77777777" w:rsidTr="004E43E1">
        <w:trPr>
          <w:trHeight w:val="354"/>
        </w:trPr>
        <w:tc>
          <w:tcPr>
            <w:tcW w:w="1140" w:type="dxa"/>
          </w:tcPr>
          <w:p w14:paraId="4F5B9399" w14:textId="77777777" w:rsidR="009A78B2" w:rsidRPr="00930CF8" w:rsidRDefault="009A78B2" w:rsidP="00804BBE">
            <w:pPr>
              <w:spacing w:before="99"/>
              <w:ind w:left="19"/>
              <w:jc w:val="center"/>
              <w:rPr>
                <w:b/>
                <w:sz w:val="20"/>
                <w:szCs w:val="20"/>
              </w:rPr>
            </w:pPr>
            <w:r w:rsidRPr="00930CF8">
              <w:rPr>
                <w:b/>
                <w:spacing w:val="-5"/>
                <w:sz w:val="20"/>
                <w:szCs w:val="20"/>
              </w:rPr>
              <w:t>7.)</w:t>
            </w:r>
          </w:p>
        </w:tc>
        <w:tc>
          <w:tcPr>
            <w:tcW w:w="3628" w:type="dxa"/>
          </w:tcPr>
          <w:p w14:paraId="073A4341" w14:textId="77777777" w:rsidR="009A78B2" w:rsidRPr="00930CF8" w:rsidRDefault="009A78B2" w:rsidP="00804BBE">
            <w:pPr>
              <w:spacing w:before="99"/>
              <w:ind w:left="19" w:right="5"/>
              <w:jc w:val="center"/>
              <w:rPr>
                <w:b/>
                <w:sz w:val="20"/>
                <w:szCs w:val="20"/>
              </w:rPr>
            </w:pPr>
            <w:r w:rsidRPr="00930CF8">
              <w:rPr>
                <w:b/>
                <w:sz w:val="20"/>
                <w:szCs w:val="20"/>
              </w:rPr>
              <w:t>h, Wc, Sc(mm,</w:t>
            </w:r>
            <w:r w:rsidRPr="00930CF8">
              <w:rPr>
                <w:b/>
                <w:spacing w:val="-3"/>
                <w:sz w:val="20"/>
                <w:szCs w:val="20"/>
              </w:rPr>
              <w:t xml:space="preserve"> </w:t>
            </w:r>
            <w:r w:rsidRPr="00930CF8">
              <w:rPr>
                <w:b/>
                <w:sz w:val="20"/>
                <w:szCs w:val="20"/>
              </w:rPr>
              <w:t>mm,</w:t>
            </w:r>
            <w:r w:rsidRPr="00930CF8">
              <w:rPr>
                <w:b/>
                <w:spacing w:val="-2"/>
                <w:sz w:val="20"/>
                <w:szCs w:val="20"/>
              </w:rPr>
              <w:t xml:space="preserve"> </w:t>
            </w:r>
            <w:r w:rsidRPr="00930CF8">
              <w:rPr>
                <w:b/>
                <w:spacing w:val="-5"/>
                <w:sz w:val="20"/>
                <w:szCs w:val="20"/>
              </w:rPr>
              <w:t>mm)</w:t>
            </w:r>
          </w:p>
        </w:tc>
        <w:tc>
          <w:tcPr>
            <w:tcW w:w="2497" w:type="dxa"/>
          </w:tcPr>
          <w:p w14:paraId="6132D2F4" w14:textId="77777777" w:rsidR="009A78B2" w:rsidRPr="00930CF8" w:rsidRDefault="009A78B2" w:rsidP="00804BBE">
            <w:pPr>
              <w:spacing w:before="99"/>
              <w:ind w:left="21" w:right="3"/>
              <w:jc w:val="center"/>
              <w:rPr>
                <w:sz w:val="20"/>
                <w:szCs w:val="20"/>
              </w:rPr>
            </w:pPr>
            <w:r w:rsidRPr="00930CF8">
              <w:rPr>
                <w:sz w:val="20"/>
                <w:szCs w:val="20"/>
              </w:rPr>
              <w:t xml:space="preserve">1.6, 6.4, </w:t>
            </w:r>
            <w:r w:rsidRPr="00930CF8">
              <w:rPr>
                <w:spacing w:val="-5"/>
                <w:sz w:val="20"/>
                <w:szCs w:val="20"/>
              </w:rPr>
              <w:t>0.5</w:t>
            </w:r>
          </w:p>
        </w:tc>
      </w:tr>
      <w:tr w:rsidR="009A78B2" w:rsidRPr="00930CF8" w14:paraId="596ACF83" w14:textId="77777777" w:rsidTr="004E43E1">
        <w:trPr>
          <w:trHeight w:val="354"/>
        </w:trPr>
        <w:tc>
          <w:tcPr>
            <w:tcW w:w="1140" w:type="dxa"/>
          </w:tcPr>
          <w:p w14:paraId="56779C14" w14:textId="77777777" w:rsidR="009A78B2" w:rsidRPr="00930CF8" w:rsidRDefault="009A78B2" w:rsidP="00804BBE">
            <w:pPr>
              <w:spacing w:before="99"/>
              <w:ind w:left="19"/>
              <w:jc w:val="center"/>
              <w:rPr>
                <w:b/>
                <w:sz w:val="20"/>
                <w:szCs w:val="20"/>
              </w:rPr>
            </w:pPr>
            <w:r w:rsidRPr="00930CF8">
              <w:rPr>
                <w:b/>
                <w:spacing w:val="-5"/>
                <w:sz w:val="20"/>
                <w:szCs w:val="20"/>
              </w:rPr>
              <w:t>8.)</w:t>
            </w:r>
          </w:p>
        </w:tc>
        <w:tc>
          <w:tcPr>
            <w:tcW w:w="3628" w:type="dxa"/>
          </w:tcPr>
          <w:p w14:paraId="45AB899A" w14:textId="77777777" w:rsidR="009A78B2" w:rsidRPr="00930CF8" w:rsidRDefault="009A78B2" w:rsidP="00804BBE">
            <w:pPr>
              <w:spacing w:before="99"/>
              <w:ind w:left="19" w:right="2"/>
              <w:jc w:val="center"/>
              <w:rPr>
                <w:b/>
                <w:sz w:val="20"/>
                <w:szCs w:val="20"/>
              </w:rPr>
            </w:pPr>
            <w:r w:rsidRPr="00930CF8">
              <w:rPr>
                <w:b/>
                <w:sz w:val="20"/>
                <w:szCs w:val="20"/>
              </w:rPr>
              <w:t xml:space="preserve">W × L </w:t>
            </w:r>
            <w:r w:rsidRPr="00930CF8">
              <w:rPr>
                <w:b/>
                <w:spacing w:val="-2"/>
                <w:sz w:val="20"/>
                <w:szCs w:val="20"/>
              </w:rPr>
              <w:t>(mm×mm)</w:t>
            </w:r>
          </w:p>
        </w:tc>
        <w:tc>
          <w:tcPr>
            <w:tcW w:w="2497" w:type="dxa"/>
          </w:tcPr>
          <w:p w14:paraId="60CAA6B8" w14:textId="77777777" w:rsidR="009A78B2" w:rsidRPr="00930CF8" w:rsidRDefault="009A78B2" w:rsidP="00804BBE">
            <w:pPr>
              <w:spacing w:before="99"/>
              <w:ind w:left="21" w:right="3"/>
              <w:jc w:val="center"/>
              <w:rPr>
                <w:sz w:val="20"/>
                <w:szCs w:val="20"/>
              </w:rPr>
            </w:pPr>
            <w:r w:rsidRPr="00930CF8">
              <w:rPr>
                <w:sz w:val="20"/>
                <w:szCs w:val="20"/>
              </w:rPr>
              <w:t xml:space="preserve">45 </w:t>
            </w:r>
            <w:r w:rsidRPr="00930CF8">
              <w:rPr>
                <w:b/>
                <w:sz w:val="20"/>
                <w:szCs w:val="20"/>
              </w:rPr>
              <w:t xml:space="preserve">× </w:t>
            </w:r>
            <w:r w:rsidRPr="00930CF8">
              <w:rPr>
                <w:spacing w:val="-5"/>
                <w:sz w:val="20"/>
                <w:szCs w:val="20"/>
              </w:rPr>
              <w:t>79</w:t>
            </w:r>
          </w:p>
        </w:tc>
      </w:tr>
    </w:tbl>
    <w:p w14:paraId="7D16EA9D" w14:textId="77777777" w:rsidR="002A61A6" w:rsidRDefault="002A61A6" w:rsidP="00220FE9">
      <w:pPr>
        <w:ind w:left="155"/>
        <w:rPr>
          <w:b/>
          <w:sz w:val="24"/>
          <w:szCs w:val="24"/>
        </w:rPr>
      </w:pPr>
    </w:p>
    <w:p w14:paraId="7AA1C3C5" w14:textId="77777777" w:rsidR="00700D51" w:rsidRDefault="00700D51" w:rsidP="00700D51">
      <w:pPr>
        <w:spacing w:line="360" w:lineRule="auto"/>
        <w:ind w:left="458" w:right="451"/>
        <w:jc w:val="both"/>
        <w:rPr>
          <w:sz w:val="20"/>
          <w:szCs w:val="20"/>
        </w:rPr>
      </w:pPr>
    </w:p>
    <w:p w14:paraId="5D81B39F" w14:textId="77777777" w:rsidR="008D42C6" w:rsidRPr="00700D51" w:rsidRDefault="008D42C6" w:rsidP="00700D51">
      <w:pPr>
        <w:spacing w:line="360" w:lineRule="auto"/>
        <w:ind w:left="458" w:right="451"/>
        <w:jc w:val="both"/>
        <w:rPr>
          <w:sz w:val="20"/>
          <w:szCs w:val="20"/>
        </w:rPr>
      </w:pPr>
    </w:p>
    <w:p w14:paraId="7D089C23" w14:textId="5F9F69FB" w:rsidR="00A71A73" w:rsidRDefault="009A78B2" w:rsidP="008E7F53">
      <w:pPr>
        <w:pStyle w:val="Heading1"/>
        <w:numPr>
          <w:ilvl w:val="0"/>
          <w:numId w:val="38"/>
        </w:numPr>
        <w:tabs>
          <w:tab w:val="left" w:pos="539"/>
        </w:tabs>
        <w:spacing w:before="39"/>
        <w:rPr>
          <w:spacing w:val="-2"/>
        </w:rPr>
      </w:pPr>
      <w:r>
        <w:rPr>
          <w:spacing w:val="-2"/>
        </w:rPr>
        <w:t xml:space="preserve">RESULT AND </w:t>
      </w:r>
      <w:r w:rsidR="00A71A73" w:rsidRPr="00333A16">
        <w:rPr>
          <w:spacing w:val="-2"/>
        </w:rPr>
        <w:t>CONCLUSIONS</w:t>
      </w:r>
    </w:p>
    <w:p w14:paraId="6995AA9F" w14:textId="77777777" w:rsidR="00EA6F8F" w:rsidRPr="00333A16" w:rsidRDefault="00EA6F8F" w:rsidP="00EA6F8F">
      <w:pPr>
        <w:pStyle w:val="Heading1"/>
        <w:tabs>
          <w:tab w:val="left" w:pos="539"/>
        </w:tabs>
        <w:spacing w:before="39"/>
        <w:ind w:left="899" w:firstLine="0"/>
        <w:rPr>
          <w:spacing w:val="-2"/>
        </w:rPr>
      </w:pPr>
    </w:p>
    <w:p w14:paraId="3B4451E5" w14:textId="77777777" w:rsidR="00B2744D" w:rsidRDefault="00B2744D" w:rsidP="00B2744D">
      <w:pPr>
        <w:numPr>
          <w:ilvl w:val="1"/>
          <w:numId w:val="58"/>
        </w:numPr>
        <w:tabs>
          <w:tab w:val="left" w:pos="520"/>
        </w:tabs>
        <w:rPr>
          <w:b/>
        </w:rPr>
      </w:pPr>
      <w:r>
        <w:rPr>
          <w:b/>
        </w:rPr>
        <w:lastRenderedPageBreak/>
        <w:t>Result</w:t>
      </w:r>
      <w:r>
        <w:rPr>
          <w:b/>
          <w:spacing w:val="-5"/>
        </w:rPr>
        <w:t xml:space="preserve"> </w:t>
      </w:r>
      <w:r>
        <w:rPr>
          <w:b/>
        </w:rPr>
        <w:t>and</w:t>
      </w:r>
      <w:r>
        <w:rPr>
          <w:b/>
          <w:spacing w:val="-2"/>
        </w:rPr>
        <w:t xml:space="preserve"> </w:t>
      </w:r>
      <w:r>
        <w:rPr>
          <w:b/>
        </w:rPr>
        <w:t>Discussion</w:t>
      </w:r>
      <w:r>
        <w:rPr>
          <w:b/>
          <w:spacing w:val="-2"/>
        </w:rPr>
        <w:t xml:space="preserve"> </w:t>
      </w:r>
      <w:r>
        <w:rPr>
          <w:b/>
        </w:rPr>
        <w:t>for</w:t>
      </w:r>
      <w:r>
        <w:rPr>
          <w:b/>
          <w:spacing w:val="-7"/>
        </w:rPr>
        <w:t xml:space="preserve"> </w:t>
      </w:r>
      <w:r>
        <w:rPr>
          <w:b/>
        </w:rPr>
        <w:t>two</w:t>
      </w:r>
      <w:r>
        <w:rPr>
          <w:b/>
          <w:spacing w:val="-4"/>
        </w:rPr>
        <w:t xml:space="preserve"> </w:t>
      </w:r>
      <w:r>
        <w:rPr>
          <w:b/>
        </w:rPr>
        <w:t>band</w:t>
      </w:r>
      <w:r>
        <w:rPr>
          <w:b/>
          <w:spacing w:val="-2"/>
        </w:rPr>
        <w:t xml:space="preserve"> </w:t>
      </w:r>
      <w:r>
        <w:rPr>
          <w:b/>
        </w:rPr>
        <w:t>circular</w:t>
      </w:r>
      <w:r>
        <w:rPr>
          <w:b/>
          <w:spacing w:val="-6"/>
        </w:rPr>
        <w:t xml:space="preserve"> </w:t>
      </w:r>
      <w:r>
        <w:rPr>
          <w:b/>
        </w:rPr>
        <w:t>ring</w:t>
      </w:r>
      <w:r>
        <w:rPr>
          <w:b/>
          <w:spacing w:val="-2"/>
        </w:rPr>
        <w:t xml:space="preserve"> </w:t>
      </w:r>
      <w:r>
        <w:rPr>
          <w:b/>
        </w:rPr>
        <w:t>slot</w:t>
      </w:r>
      <w:r>
        <w:rPr>
          <w:b/>
          <w:spacing w:val="-2"/>
        </w:rPr>
        <w:t xml:space="preserve"> </w:t>
      </w:r>
      <w:r>
        <w:rPr>
          <w:b/>
        </w:rPr>
        <w:t>biomedical</w:t>
      </w:r>
      <w:r>
        <w:rPr>
          <w:b/>
          <w:spacing w:val="-5"/>
        </w:rPr>
        <w:t xml:space="preserve"> </w:t>
      </w:r>
      <w:r>
        <w:rPr>
          <w:b/>
          <w:spacing w:val="-2"/>
        </w:rPr>
        <w:t>antenna</w:t>
      </w:r>
    </w:p>
    <w:p w14:paraId="47069243" w14:textId="77777777" w:rsidR="00B2744D" w:rsidRDefault="00B2744D" w:rsidP="00B2744D">
      <w:pPr>
        <w:spacing w:before="22"/>
        <w:rPr>
          <w:b/>
        </w:rPr>
      </w:pPr>
    </w:p>
    <w:p w14:paraId="6225E689" w14:textId="77777777" w:rsidR="00B2744D" w:rsidRDefault="00B2744D" w:rsidP="00B2744D">
      <w:pPr>
        <w:numPr>
          <w:ilvl w:val="2"/>
          <w:numId w:val="58"/>
        </w:numPr>
        <w:tabs>
          <w:tab w:val="left" w:pos="695"/>
        </w:tabs>
        <w:ind w:hanging="595"/>
        <w:outlineLvl w:val="2"/>
        <w:rPr>
          <w:b/>
          <w:bCs/>
        </w:rPr>
      </w:pPr>
      <w:bookmarkStart w:id="13" w:name="_TOC_250013"/>
      <w:r>
        <w:rPr>
          <w:b/>
          <w:bCs/>
        </w:rPr>
        <w:t>Wideband</w:t>
      </w:r>
      <w:r>
        <w:rPr>
          <w:b/>
          <w:bCs/>
          <w:spacing w:val="-5"/>
        </w:rPr>
        <w:t xml:space="preserve"> </w:t>
      </w:r>
      <w:r>
        <w:rPr>
          <w:b/>
          <w:bCs/>
        </w:rPr>
        <w:t>Return</w:t>
      </w:r>
      <w:r>
        <w:rPr>
          <w:b/>
          <w:bCs/>
          <w:spacing w:val="-4"/>
        </w:rPr>
        <w:t xml:space="preserve"> </w:t>
      </w:r>
      <w:r>
        <w:rPr>
          <w:b/>
          <w:bCs/>
        </w:rPr>
        <w:t>Loss</w:t>
      </w:r>
      <w:r>
        <w:rPr>
          <w:b/>
          <w:bCs/>
          <w:spacing w:val="-4"/>
        </w:rPr>
        <w:t xml:space="preserve"> </w:t>
      </w:r>
      <w:bookmarkEnd w:id="13"/>
      <w:r>
        <w:rPr>
          <w:b/>
          <w:bCs/>
          <w:spacing w:val="-2"/>
        </w:rPr>
        <w:t>Efficiency</w:t>
      </w:r>
    </w:p>
    <w:p w14:paraId="6309F992" w14:textId="77777777" w:rsidR="00B2744D" w:rsidRDefault="00B2744D" w:rsidP="00B2744D">
      <w:pPr>
        <w:spacing w:before="21"/>
        <w:rPr>
          <w:b/>
        </w:rPr>
      </w:pPr>
    </w:p>
    <w:p w14:paraId="10B85426" w14:textId="77777777" w:rsidR="00B2744D" w:rsidRDefault="00B2744D" w:rsidP="00B2744D">
      <w:pPr>
        <w:spacing w:line="360" w:lineRule="auto"/>
        <w:ind w:left="100" w:right="737"/>
        <w:jc w:val="both"/>
      </w:pPr>
      <w:r>
        <w:t>The Efficiency of the proposed antenna design is evaluated in terms of its wideband return loss features. The operating frequency range for both cortical bone and visceral fat tissues</w:t>
      </w:r>
      <w:r>
        <w:rPr>
          <w:spacing w:val="-5"/>
        </w:rPr>
        <w:t xml:space="preserve"> </w:t>
      </w:r>
      <w:r>
        <w:t>falls</w:t>
      </w:r>
      <w:r>
        <w:rPr>
          <w:spacing w:val="-5"/>
        </w:rPr>
        <w:t xml:space="preserve"> </w:t>
      </w:r>
      <w:r>
        <w:t>within</w:t>
      </w:r>
      <w:r>
        <w:rPr>
          <w:spacing w:val="-5"/>
        </w:rPr>
        <w:t xml:space="preserve"> </w:t>
      </w:r>
      <w:r>
        <w:t>the</w:t>
      </w:r>
      <w:r>
        <w:rPr>
          <w:spacing w:val="-3"/>
        </w:rPr>
        <w:t xml:space="preserve"> </w:t>
      </w:r>
      <w:r>
        <w:t>MedRadio</w:t>
      </w:r>
      <w:r>
        <w:rPr>
          <w:spacing w:val="-4"/>
        </w:rPr>
        <w:t xml:space="preserve"> </w:t>
      </w:r>
      <w:r>
        <w:t>frequency</w:t>
      </w:r>
      <w:r>
        <w:rPr>
          <w:spacing w:val="-5"/>
        </w:rPr>
        <w:t xml:space="preserve"> </w:t>
      </w:r>
      <w:r>
        <w:t>range</w:t>
      </w:r>
      <w:r>
        <w:rPr>
          <w:spacing w:val="-4"/>
        </w:rPr>
        <w:t xml:space="preserve"> </w:t>
      </w:r>
      <w:r>
        <w:t>and</w:t>
      </w:r>
      <w:r>
        <w:rPr>
          <w:spacing w:val="-2"/>
        </w:rPr>
        <w:t xml:space="preserve"> </w:t>
      </w:r>
      <w:r>
        <w:t>ISM</w:t>
      </w:r>
      <w:r>
        <w:rPr>
          <w:spacing w:val="-4"/>
        </w:rPr>
        <w:t xml:space="preserve"> </w:t>
      </w:r>
      <w:r>
        <w:t>bands,</w:t>
      </w:r>
      <w:r>
        <w:rPr>
          <w:spacing w:val="-2"/>
        </w:rPr>
        <w:t xml:space="preserve"> </w:t>
      </w:r>
      <w:r>
        <w:t>as</w:t>
      </w:r>
      <w:r>
        <w:rPr>
          <w:spacing w:val="-5"/>
        </w:rPr>
        <w:t xml:space="preserve"> </w:t>
      </w:r>
      <w:r>
        <w:t>shown</w:t>
      </w:r>
      <w:r>
        <w:rPr>
          <w:spacing w:val="-5"/>
        </w:rPr>
        <w:t xml:space="preserve"> </w:t>
      </w:r>
      <w:r>
        <w:t>in</w:t>
      </w:r>
      <w:r>
        <w:rPr>
          <w:spacing w:val="-4"/>
        </w:rPr>
        <w:t xml:space="preserve"> </w:t>
      </w:r>
      <w:r>
        <w:t>Figure</w:t>
      </w:r>
      <w:r>
        <w:rPr>
          <w:spacing w:val="-6"/>
        </w:rPr>
        <w:t xml:space="preserve"> </w:t>
      </w:r>
      <w:r>
        <w:t>5.1</w:t>
      </w:r>
      <w:r>
        <w:rPr>
          <w:spacing w:val="-3"/>
        </w:rPr>
        <w:t xml:space="preserve"> </w:t>
      </w:r>
      <w:r>
        <w:t>and Figure</w:t>
      </w:r>
      <w:r>
        <w:rPr>
          <w:spacing w:val="-8"/>
        </w:rPr>
        <w:t xml:space="preserve"> </w:t>
      </w:r>
      <w:r>
        <w:t>5.2</w:t>
      </w:r>
      <w:r>
        <w:rPr>
          <w:spacing w:val="-7"/>
        </w:rPr>
        <w:t xml:space="preserve"> </w:t>
      </w:r>
      <w:r>
        <w:t>respectively.</w:t>
      </w:r>
      <w:r>
        <w:rPr>
          <w:spacing w:val="-12"/>
        </w:rPr>
        <w:t xml:space="preserve"> </w:t>
      </w:r>
      <w:r>
        <w:t>The</w:t>
      </w:r>
      <w:r>
        <w:rPr>
          <w:spacing w:val="-8"/>
        </w:rPr>
        <w:t xml:space="preserve"> </w:t>
      </w:r>
      <w:r>
        <w:t>frequency</w:t>
      </w:r>
      <w:r>
        <w:rPr>
          <w:spacing w:val="-7"/>
        </w:rPr>
        <w:t xml:space="preserve"> </w:t>
      </w:r>
      <w:r>
        <w:t>range</w:t>
      </w:r>
      <w:r>
        <w:rPr>
          <w:spacing w:val="-8"/>
        </w:rPr>
        <w:t xml:space="preserve"> </w:t>
      </w:r>
      <w:r>
        <w:t>spans</w:t>
      </w:r>
      <w:r>
        <w:rPr>
          <w:spacing w:val="-5"/>
        </w:rPr>
        <w:t xml:space="preserve"> </w:t>
      </w:r>
      <w:r>
        <w:t>from</w:t>
      </w:r>
      <w:r>
        <w:rPr>
          <w:spacing w:val="-6"/>
        </w:rPr>
        <w:t xml:space="preserve"> </w:t>
      </w:r>
      <w:r>
        <w:t>401</w:t>
      </w:r>
      <w:r>
        <w:rPr>
          <w:spacing w:val="-7"/>
        </w:rPr>
        <w:t xml:space="preserve"> </w:t>
      </w:r>
      <w:r>
        <w:t>MHz</w:t>
      </w:r>
      <w:r>
        <w:rPr>
          <w:spacing w:val="-8"/>
        </w:rPr>
        <w:t xml:space="preserve"> </w:t>
      </w:r>
      <w:r>
        <w:t>to</w:t>
      </w:r>
      <w:r>
        <w:rPr>
          <w:spacing w:val="-6"/>
        </w:rPr>
        <w:t xml:space="preserve"> </w:t>
      </w:r>
      <w:r>
        <w:t>457</w:t>
      </w:r>
      <w:r>
        <w:rPr>
          <w:spacing w:val="-9"/>
        </w:rPr>
        <w:t xml:space="preserve"> </w:t>
      </w:r>
      <w:r>
        <w:t>MHz</w:t>
      </w:r>
      <w:r>
        <w:rPr>
          <w:spacing w:val="-8"/>
        </w:rPr>
        <w:t xml:space="preserve"> </w:t>
      </w:r>
      <w:r>
        <w:t>and</w:t>
      </w:r>
      <w:r>
        <w:rPr>
          <w:spacing w:val="-7"/>
        </w:rPr>
        <w:t xml:space="preserve"> </w:t>
      </w:r>
      <w:r>
        <w:t>from</w:t>
      </w:r>
      <w:r>
        <w:rPr>
          <w:spacing w:val="-6"/>
        </w:rPr>
        <w:t xml:space="preserve"> </w:t>
      </w:r>
      <w:r>
        <w:t xml:space="preserve">2350 MHz to 3420 MHz, exhibiting variations in electromagnetic Features  and antenna </w:t>
      </w:r>
      <w:r>
        <w:rPr>
          <w:spacing w:val="-2"/>
        </w:rPr>
        <w:t>Efficiency.</w:t>
      </w:r>
    </w:p>
    <w:p w14:paraId="0A80DDD2" w14:textId="77777777" w:rsidR="00B2744D" w:rsidRDefault="00B2744D" w:rsidP="00B2744D">
      <w:pPr>
        <w:spacing w:before="162" w:line="360" w:lineRule="auto"/>
        <w:ind w:left="100" w:right="736"/>
        <w:jc w:val="both"/>
      </w:pPr>
      <w:r>
        <w:t>The</w:t>
      </w:r>
      <w:r>
        <w:rPr>
          <w:spacing w:val="-7"/>
        </w:rPr>
        <w:t xml:space="preserve"> </w:t>
      </w:r>
      <w:r>
        <w:t>resonant</w:t>
      </w:r>
      <w:r>
        <w:rPr>
          <w:spacing w:val="-5"/>
        </w:rPr>
        <w:t xml:space="preserve"> </w:t>
      </w:r>
      <w:r>
        <w:t>frequencies,</w:t>
      </w:r>
      <w:r>
        <w:rPr>
          <w:spacing w:val="-6"/>
        </w:rPr>
        <w:t xml:space="preserve"> </w:t>
      </w:r>
      <w:r>
        <w:t>denoted</w:t>
      </w:r>
      <w:r>
        <w:rPr>
          <w:spacing w:val="-6"/>
        </w:rPr>
        <w:t xml:space="preserve"> </w:t>
      </w:r>
      <w:r>
        <w:t>as</w:t>
      </w:r>
      <w:r>
        <w:rPr>
          <w:spacing w:val="-6"/>
        </w:rPr>
        <w:t xml:space="preserve"> </w:t>
      </w:r>
      <w:r>
        <w:t>f1</w:t>
      </w:r>
      <w:r>
        <w:rPr>
          <w:spacing w:val="-7"/>
        </w:rPr>
        <w:t xml:space="preserve"> </w:t>
      </w:r>
      <w:r>
        <w:t>and</w:t>
      </w:r>
      <w:r>
        <w:rPr>
          <w:spacing w:val="-6"/>
        </w:rPr>
        <w:t xml:space="preserve"> </w:t>
      </w:r>
      <w:r>
        <w:t>f2,</w:t>
      </w:r>
      <w:r>
        <w:rPr>
          <w:spacing w:val="-7"/>
        </w:rPr>
        <w:t xml:space="preserve"> </w:t>
      </w:r>
      <w:r>
        <w:t>are</w:t>
      </w:r>
      <w:r>
        <w:rPr>
          <w:spacing w:val="-8"/>
        </w:rPr>
        <w:t xml:space="preserve"> </w:t>
      </w:r>
      <w:r>
        <w:t>observed</w:t>
      </w:r>
      <w:r>
        <w:rPr>
          <w:spacing w:val="-6"/>
        </w:rPr>
        <w:t xml:space="preserve"> </w:t>
      </w:r>
      <w:r>
        <w:t>for</w:t>
      </w:r>
      <w:r>
        <w:rPr>
          <w:spacing w:val="-7"/>
        </w:rPr>
        <w:t xml:space="preserve"> </w:t>
      </w:r>
      <w:r>
        <w:t>both</w:t>
      </w:r>
      <w:r>
        <w:rPr>
          <w:spacing w:val="-5"/>
        </w:rPr>
        <w:t xml:space="preserve"> </w:t>
      </w:r>
      <w:r>
        <w:t>tissue</w:t>
      </w:r>
      <w:r>
        <w:rPr>
          <w:spacing w:val="-6"/>
        </w:rPr>
        <w:t xml:space="preserve"> </w:t>
      </w:r>
      <w:r>
        <w:t>types,</w:t>
      </w:r>
      <w:r>
        <w:rPr>
          <w:spacing w:val="-6"/>
        </w:rPr>
        <w:t xml:space="preserve"> </w:t>
      </w:r>
      <w:r>
        <w:t>as</w:t>
      </w:r>
      <w:r>
        <w:rPr>
          <w:spacing w:val="-6"/>
        </w:rPr>
        <w:t xml:space="preserve"> </w:t>
      </w:r>
      <w:r>
        <w:t>indicated in Table VI. These resonant frequencies correspond to the frequencies at which the antenna exhibits optimal Efficiency and impedance matching.</w:t>
      </w:r>
      <w:r>
        <w:rPr>
          <w:spacing w:val="-2"/>
        </w:rPr>
        <w:t xml:space="preserve"> </w:t>
      </w:r>
      <w:r>
        <w:t>The presence of resonant frequencies within the desired frequency ranges ensures efficient communication and signal transmission within the body.</w:t>
      </w:r>
    </w:p>
    <w:p w14:paraId="0CCA749E" w14:textId="77777777" w:rsidR="00B2744D" w:rsidRDefault="00B2744D" w:rsidP="00B2744D">
      <w:pPr>
        <w:spacing w:before="160" w:line="360" w:lineRule="auto"/>
        <w:ind w:left="100" w:right="736"/>
        <w:jc w:val="both"/>
      </w:pPr>
      <w:r>
        <w:t>Furthermore, the fractional bandwidth for both tissue types is significant.</w:t>
      </w:r>
      <w:r>
        <w:rPr>
          <w:spacing w:val="-1"/>
        </w:rPr>
        <w:t xml:space="preserve"> </w:t>
      </w:r>
      <w:r>
        <w:t>This high fractional bandwidth</w:t>
      </w:r>
      <w:r>
        <w:rPr>
          <w:spacing w:val="-10"/>
        </w:rPr>
        <w:t xml:space="preserve"> </w:t>
      </w:r>
      <w:r>
        <w:t>offers</w:t>
      </w:r>
      <w:r>
        <w:rPr>
          <w:spacing w:val="-11"/>
        </w:rPr>
        <w:t xml:space="preserve"> </w:t>
      </w:r>
      <w:r>
        <w:t>the</w:t>
      </w:r>
      <w:r>
        <w:rPr>
          <w:spacing w:val="-9"/>
        </w:rPr>
        <w:t xml:space="preserve"> </w:t>
      </w:r>
      <w:r>
        <w:t>advantage</w:t>
      </w:r>
      <w:r>
        <w:rPr>
          <w:spacing w:val="-12"/>
        </w:rPr>
        <w:t xml:space="preserve"> </w:t>
      </w:r>
      <w:r>
        <w:t>of</w:t>
      </w:r>
      <w:r>
        <w:rPr>
          <w:spacing w:val="-11"/>
        </w:rPr>
        <w:t xml:space="preserve"> </w:t>
      </w:r>
      <w:r>
        <w:t>using</w:t>
      </w:r>
      <w:r>
        <w:rPr>
          <w:spacing w:val="-10"/>
        </w:rPr>
        <w:t xml:space="preserve"> </w:t>
      </w:r>
      <w:r>
        <w:t>the</w:t>
      </w:r>
      <w:r>
        <w:rPr>
          <w:spacing w:val="-9"/>
        </w:rPr>
        <w:t xml:space="preserve"> </w:t>
      </w:r>
      <w:r>
        <w:t>antenna</w:t>
      </w:r>
      <w:r>
        <w:rPr>
          <w:spacing w:val="-12"/>
        </w:rPr>
        <w:t xml:space="preserve"> </w:t>
      </w:r>
      <w:r>
        <w:t>in</w:t>
      </w:r>
      <w:r>
        <w:rPr>
          <w:spacing w:val="-10"/>
        </w:rPr>
        <w:t xml:space="preserve"> </w:t>
      </w:r>
      <w:r>
        <w:t>harsh</w:t>
      </w:r>
      <w:r>
        <w:rPr>
          <w:spacing w:val="-9"/>
        </w:rPr>
        <w:t xml:space="preserve"> </w:t>
      </w:r>
      <w:r>
        <w:t>conditions</w:t>
      </w:r>
      <w:r>
        <w:rPr>
          <w:spacing w:val="-10"/>
        </w:rPr>
        <w:t xml:space="preserve"> </w:t>
      </w:r>
      <w:r>
        <w:t>inside</w:t>
      </w:r>
      <w:r>
        <w:rPr>
          <w:spacing w:val="-12"/>
        </w:rPr>
        <w:t xml:space="preserve"> </w:t>
      </w:r>
      <w:r>
        <w:t>the</w:t>
      </w:r>
      <w:r>
        <w:rPr>
          <w:spacing w:val="-12"/>
        </w:rPr>
        <w:t xml:space="preserve"> </w:t>
      </w:r>
      <w:r>
        <w:t>body,</w:t>
      </w:r>
      <w:r>
        <w:rPr>
          <w:spacing w:val="-11"/>
        </w:rPr>
        <w:t xml:space="preserve"> </w:t>
      </w:r>
      <w:r>
        <w:t>where signal transmission may encounter various obstacles and challenges. The wide bandwidth enables robust and reliable communication within different tissue environments.</w:t>
      </w:r>
    </w:p>
    <w:p w14:paraId="53D6D020" w14:textId="77777777" w:rsidR="00B2744D" w:rsidRDefault="00B2744D" w:rsidP="00B2744D">
      <w:pPr>
        <w:spacing w:before="3" w:after="1"/>
        <w:rPr>
          <w:sz w:val="15"/>
        </w:rPr>
      </w:pPr>
    </w:p>
    <w:p w14:paraId="72FB3862" w14:textId="77777777" w:rsidR="00B2744D" w:rsidRDefault="00B2744D" w:rsidP="00B2744D">
      <w:pPr>
        <w:ind w:left="1067"/>
        <w:rPr>
          <w:sz w:val="20"/>
        </w:rPr>
      </w:pPr>
      <w:r>
        <w:rPr>
          <w:noProof/>
          <w:sz w:val="20"/>
        </w:rPr>
        <w:drawing>
          <wp:inline distT="0" distB="0" distL="0" distR="0" wp14:anchorId="0EDCD08E" wp14:editId="088941C6">
            <wp:extent cx="4590235" cy="1743456"/>
            <wp:effectExtent l="0" t="0" r="1270" b="9525"/>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5" cstate="print"/>
                    <a:stretch>
                      <a:fillRect/>
                    </a:stretch>
                  </pic:blipFill>
                  <pic:spPr>
                    <a:xfrm>
                      <a:off x="0" y="0"/>
                      <a:ext cx="4603455" cy="1748477"/>
                    </a:xfrm>
                    <a:prstGeom prst="rect">
                      <a:avLst/>
                    </a:prstGeom>
                  </pic:spPr>
                </pic:pic>
              </a:graphicData>
            </a:graphic>
          </wp:inline>
        </w:drawing>
      </w:r>
    </w:p>
    <w:p w14:paraId="2AAF02DC" w14:textId="77777777" w:rsidR="00B2744D" w:rsidRDefault="00B2744D" w:rsidP="00B2744D">
      <w:pPr>
        <w:spacing w:before="21"/>
      </w:pPr>
    </w:p>
    <w:p w14:paraId="636BEE21" w14:textId="34327FFF" w:rsidR="00B2744D" w:rsidRDefault="00B2744D" w:rsidP="004E43E1">
      <w:pPr>
        <w:ind w:left="292" w:right="638"/>
        <w:jc w:val="center"/>
      </w:pPr>
      <w:r>
        <w:rPr>
          <w:b/>
          <w:position w:val="2"/>
        </w:rPr>
        <w:t>Fig.5.1</w:t>
      </w:r>
      <w:r>
        <w:rPr>
          <w:b/>
          <w:spacing w:val="-9"/>
          <w:position w:val="2"/>
        </w:rPr>
        <w:t xml:space="preserve"> </w:t>
      </w:r>
      <w:r>
        <w:rPr>
          <w:position w:val="2"/>
        </w:rPr>
        <w:t>S</w:t>
      </w:r>
      <w:r>
        <w:rPr>
          <w:sz w:val="14"/>
        </w:rPr>
        <w:t>11</w:t>
      </w:r>
      <w:r>
        <w:rPr>
          <w:spacing w:val="24"/>
          <w:sz w:val="14"/>
        </w:rPr>
        <w:t xml:space="preserve"> </w:t>
      </w:r>
      <w:r>
        <w:rPr>
          <w:position w:val="2"/>
        </w:rPr>
        <w:t>plot</w:t>
      </w:r>
      <w:r>
        <w:rPr>
          <w:spacing w:val="-10"/>
          <w:position w:val="2"/>
        </w:rPr>
        <w:t xml:space="preserve"> </w:t>
      </w:r>
      <w:r>
        <w:rPr>
          <w:position w:val="2"/>
        </w:rPr>
        <w:t>for</w:t>
      </w:r>
      <w:r>
        <w:rPr>
          <w:spacing w:val="-8"/>
          <w:position w:val="2"/>
        </w:rPr>
        <w:t xml:space="preserve"> </w:t>
      </w:r>
      <w:r>
        <w:rPr>
          <w:position w:val="2"/>
        </w:rPr>
        <w:t>cortical</w:t>
      </w:r>
      <w:r>
        <w:rPr>
          <w:spacing w:val="-10"/>
          <w:position w:val="2"/>
        </w:rPr>
        <w:t xml:space="preserve"> </w:t>
      </w:r>
      <w:r>
        <w:rPr>
          <w:position w:val="2"/>
        </w:rPr>
        <w:t>bone</w:t>
      </w:r>
      <w:r>
        <w:rPr>
          <w:spacing w:val="-11"/>
          <w:position w:val="2"/>
        </w:rPr>
        <w:t xml:space="preserve"> </w:t>
      </w:r>
      <w:r>
        <w:rPr>
          <w:spacing w:val="-2"/>
          <w:position w:val="2"/>
        </w:rPr>
        <w:t>tissue</w:t>
      </w:r>
      <w:r>
        <w:rPr>
          <w:noProof/>
        </w:rPr>
        <w:drawing>
          <wp:anchor distT="0" distB="0" distL="0" distR="0" simplePos="0" relativeHeight="251661824" behindDoc="1" locked="0" layoutInCell="1" allowOverlap="1" wp14:anchorId="60D56AC9" wp14:editId="7A9D706F">
            <wp:simplePos x="0" y="0"/>
            <wp:positionH relativeFrom="page">
              <wp:posOffset>1657985</wp:posOffset>
            </wp:positionH>
            <wp:positionV relativeFrom="paragraph">
              <wp:posOffset>252730</wp:posOffset>
            </wp:positionV>
            <wp:extent cx="4506595" cy="1572260"/>
            <wp:effectExtent l="0" t="0" r="8255" b="8890"/>
            <wp:wrapTopAndBottom/>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6" cstate="print"/>
                    <a:stretch>
                      <a:fillRect/>
                    </a:stretch>
                  </pic:blipFill>
                  <pic:spPr>
                    <a:xfrm>
                      <a:off x="0" y="0"/>
                      <a:ext cx="4506595" cy="1572260"/>
                    </a:xfrm>
                    <a:prstGeom prst="rect">
                      <a:avLst/>
                    </a:prstGeom>
                  </pic:spPr>
                </pic:pic>
              </a:graphicData>
            </a:graphic>
            <wp14:sizeRelV relativeFrom="margin">
              <wp14:pctHeight>0</wp14:pctHeight>
            </wp14:sizeRelV>
          </wp:anchor>
        </w:drawing>
      </w:r>
    </w:p>
    <w:p w14:paraId="3E9B4DF7" w14:textId="77777777" w:rsidR="00B2744D" w:rsidRDefault="00B2744D" w:rsidP="00B2744D">
      <w:pPr>
        <w:ind w:left="292" w:right="638"/>
        <w:jc w:val="center"/>
      </w:pPr>
      <w:r>
        <w:rPr>
          <w:b/>
          <w:position w:val="2"/>
        </w:rPr>
        <w:t>Fig.5.2</w:t>
      </w:r>
      <w:r>
        <w:rPr>
          <w:b/>
          <w:spacing w:val="-9"/>
          <w:position w:val="2"/>
        </w:rPr>
        <w:t xml:space="preserve"> </w:t>
      </w:r>
      <w:r>
        <w:rPr>
          <w:position w:val="2"/>
        </w:rPr>
        <w:t>S</w:t>
      </w:r>
      <w:r>
        <w:rPr>
          <w:sz w:val="14"/>
        </w:rPr>
        <w:t>11</w:t>
      </w:r>
      <w:r>
        <w:rPr>
          <w:spacing w:val="10"/>
          <w:sz w:val="14"/>
        </w:rPr>
        <w:t xml:space="preserve"> </w:t>
      </w:r>
      <w:r>
        <w:rPr>
          <w:position w:val="2"/>
        </w:rPr>
        <w:t>plot</w:t>
      </w:r>
      <w:r>
        <w:rPr>
          <w:spacing w:val="-9"/>
          <w:position w:val="2"/>
        </w:rPr>
        <w:t xml:space="preserve"> </w:t>
      </w:r>
      <w:r>
        <w:rPr>
          <w:position w:val="2"/>
        </w:rPr>
        <w:t>for</w:t>
      </w:r>
      <w:r>
        <w:rPr>
          <w:spacing w:val="-9"/>
          <w:position w:val="2"/>
        </w:rPr>
        <w:t xml:space="preserve"> </w:t>
      </w:r>
      <w:r>
        <w:rPr>
          <w:position w:val="2"/>
        </w:rPr>
        <w:t>visceral</w:t>
      </w:r>
      <w:r>
        <w:rPr>
          <w:spacing w:val="-9"/>
          <w:position w:val="2"/>
        </w:rPr>
        <w:t xml:space="preserve"> </w:t>
      </w:r>
      <w:r>
        <w:rPr>
          <w:position w:val="2"/>
        </w:rPr>
        <w:t>fat</w:t>
      </w:r>
      <w:r>
        <w:rPr>
          <w:spacing w:val="-9"/>
          <w:position w:val="2"/>
        </w:rPr>
        <w:t xml:space="preserve"> </w:t>
      </w:r>
      <w:r>
        <w:rPr>
          <w:spacing w:val="-2"/>
          <w:position w:val="2"/>
        </w:rPr>
        <w:t>tissue</w:t>
      </w:r>
    </w:p>
    <w:p w14:paraId="5640E515" w14:textId="77777777" w:rsidR="00E37111" w:rsidRDefault="00E37111" w:rsidP="00B2744D">
      <w:pPr>
        <w:spacing w:before="100"/>
        <w:ind w:left="2817"/>
        <w:rPr>
          <w:b/>
        </w:rPr>
      </w:pPr>
    </w:p>
    <w:p w14:paraId="270FC29E" w14:textId="269C53A0" w:rsidR="00B2744D" w:rsidRDefault="00B2744D" w:rsidP="00B2744D">
      <w:pPr>
        <w:spacing w:before="100"/>
        <w:ind w:left="2817"/>
        <w:rPr>
          <w:b/>
        </w:rPr>
      </w:pPr>
      <w:r>
        <w:rPr>
          <w:b/>
        </w:rPr>
        <w:t>Table</w:t>
      </w:r>
      <w:r>
        <w:rPr>
          <w:b/>
          <w:spacing w:val="-10"/>
        </w:rPr>
        <w:t xml:space="preserve"> </w:t>
      </w:r>
      <w:r>
        <w:rPr>
          <w:b/>
        </w:rPr>
        <w:t>VI.</w:t>
      </w:r>
      <w:r>
        <w:rPr>
          <w:b/>
          <w:spacing w:val="-7"/>
        </w:rPr>
        <w:t xml:space="preserve"> </w:t>
      </w:r>
      <w:r>
        <w:rPr>
          <w:b/>
        </w:rPr>
        <w:t>Parameters</w:t>
      </w:r>
      <w:r>
        <w:rPr>
          <w:b/>
          <w:spacing w:val="-8"/>
        </w:rPr>
        <w:t xml:space="preserve"> </w:t>
      </w:r>
      <w:r>
        <w:rPr>
          <w:b/>
        </w:rPr>
        <w:t>on</w:t>
      </w:r>
      <w:r>
        <w:rPr>
          <w:b/>
          <w:spacing w:val="-9"/>
        </w:rPr>
        <w:t xml:space="preserve"> </w:t>
      </w:r>
      <w:r>
        <w:rPr>
          <w:b/>
        </w:rPr>
        <w:t>human</w:t>
      </w:r>
      <w:r>
        <w:rPr>
          <w:b/>
          <w:spacing w:val="-6"/>
        </w:rPr>
        <w:t xml:space="preserve"> </w:t>
      </w:r>
      <w:r>
        <w:rPr>
          <w:b/>
          <w:spacing w:val="-2"/>
        </w:rPr>
        <w:t>tissue</w:t>
      </w:r>
    </w:p>
    <w:tbl>
      <w:tblPr>
        <w:tblW w:w="0" w:type="auto"/>
        <w:tblInd w:w="7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58"/>
        <w:gridCol w:w="2253"/>
        <w:gridCol w:w="1699"/>
        <w:gridCol w:w="1985"/>
      </w:tblGrid>
      <w:tr w:rsidR="00B2744D" w14:paraId="3A3DED1D" w14:textId="77777777" w:rsidTr="00804BBE">
        <w:trPr>
          <w:trHeight w:val="275"/>
        </w:trPr>
        <w:tc>
          <w:tcPr>
            <w:tcW w:w="1858" w:type="dxa"/>
            <w:vMerge w:val="restart"/>
          </w:tcPr>
          <w:p w14:paraId="22A9E597" w14:textId="77777777" w:rsidR="00B2744D" w:rsidRDefault="00B2744D" w:rsidP="00804BBE">
            <w:pPr>
              <w:spacing w:before="140"/>
              <w:ind w:left="4"/>
              <w:jc w:val="center"/>
              <w:rPr>
                <w:b/>
              </w:rPr>
            </w:pPr>
            <w:r>
              <w:rPr>
                <w:b/>
                <w:spacing w:val="-2"/>
              </w:rPr>
              <w:t>S.No.</w:t>
            </w:r>
          </w:p>
        </w:tc>
        <w:tc>
          <w:tcPr>
            <w:tcW w:w="5937" w:type="dxa"/>
            <w:gridSpan w:val="3"/>
          </w:tcPr>
          <w:p w14:paraId="6AD9A28D" w14:textId="77777777" w:rsidR="00B2744D" w:rsidRDefault="00B2744D" w:rsidP="00804BBE">
            <w:pPr>
              <w:spacing w:line="256" w:lineRule="exact"/>
              <w:ind w:left="4"/>
              <w:jc w:val="center"/>
              <w:rPr>
                <w:b/>
              </w:rPr>
            </w:pPr>
            <w:r>
              <w:rPr>
                <w:b/>
              </w:rPr>
              <w:t>Proposed</w:t>
            </w:r>
            <w:r>
              <w:rPr>
                <w:b/>
                <w:spacing w:val="-3"/>
              </w:rPr>
              <w:t xml:space="preserve"> </w:t>
            </w:r>
            <w:r>
              <w:rPr>
                <w:b/>
                <w:spacing w:val="-2"/>
              </w:rPr>
              <w:t>antenna</w:t>
            </w:r>
          </w:p>
        </w:tc>
      </w:tr>
      <w:tr w:rsidR="00B2744D" w14:paraId="36B8AD91" w14:textId="77777777" w:rsidTr="00804BBE">
        <w:trPr>
          <w:trHeight w:val="278"/>
        </w:trPr>
        <w:tc>
          <w:tcPr>
            <w:tcW w:w="1858" w:type="dxa"/>
            <w:vMerge/>
            <w:tcBorders>
              <w:top w:val="nil"/>
            </w:tcBorders>
          </w:tcPr>
          <w:p w14:paraId="74BE4EF8" w14:textId="77777777" w:rsidR="00B2744D" w:rsidRDefault="00B2744D" w:rsidP="00804BBE">
            <w:pPr>
              <w:rPr>
                <w:sz w:val="2"/>
                <w:szCs w:val="2"/>
              </w:rPr>
            </w:pPr>
          </w:p>
        </w:tc>
        <w:tc>
          <w:tcPr>
            <w:tcW w:w="2253" w:type="dxa"/>
          </w:tcPr>
          <w:p w14:paraId="43E86D57" w14:textId="77777777" w:rsidR="00B2744D" w:rsidRDefault="00B2744D" w:rsidP="00804BBE">
            <w:pPr>
              <w:spacing w:before="1" w:line="257" w:lineRule="exact"/>
              <w:ind w:left="559"/>
              <w:rPr>
                <w:b/>
                <w:i/>
              </w:rPr>
            </w:pPr>
            <w:r>
              <w:rPr>
                <w:b/>
                <w:i/>
                <w:spacing w:val="-2"/>
              </w:rPr>
              <w:t>Parameters</w:t>
            </w:r>
          </w:p>
        </w:tc>
        <w:tc>
          <w:tcPr>
            <w:tcW w:w="1699" w:type="dxa"/>
          </w:tcPr>
          <w:p w14:paraId="46B77627" w14:textId="77777777" w:rsidR="00B2744D" w:rsidRDefault="00B2744D" w:rsidP="00804BBE">
            <w:pPr>
              <w:spacing w:before="1" w:line="257" w:lineRule="exact"/>
              <w:ind w:left="5"/>
              <w:jc w:val="center"/>
              <w:rPr>
                <w:b/>
                <w:i/>
              </w:rPr>
            </w:pPr>
            <w:r>
              <w:rPr>
                <w:b/>
                <w:i/>
              </w:rPr>
              <w:t>Cortical</w:t>
            </w:r>
            <w:r>
              <w:rPr>
                <w:b/>
                <w:i/>
                <w:spacing w:val="-1"/>
              </w:rPr>
              <w:t xml:space="preserve"> </w:t>
            </w:r>
            <w:r>
              <w:rPr>
                <w:b/>
                <w:i/>
                <w:spacing w:val="-4"/>
              </w:rPr>
              <w:t>bone</w:t>
            </w:r>
          </w:p>
        </w:tc>
        <w:tc>
          <w:tcPr>
            <w:tcW w:w="1985" w:type="dxa"/>
          </w:tcPr>
          <w:p w14:paraId="073C7DF4" w14:textId="77777777" w:rsidR="00B2744D" w:rsidRDefault="00B2744D" w:rsidP="00804BBE">
            <w:pPr>
              <w:spacing w:before="1" w:line="257" w:lineRule="exact"/>
              <w:ind w:left="2" w:right="1"/>
              <w:jc w:val="center"/>
              <w:rPr>
                <w:b/>
                <w:i/>
              </w:rPr>
            </w:pPr>
            <w:r>
              <w:rPr>
                <w:b/>
                <w:i/>
              </w:rPr>
              <w:t>Visceral</w:t>
            </w:r>
            <w:r>
              <w:rPr>
                <w:b/>
                <w:i/>
                <w:spacing w:val="-2"/>
              </w:rPr>
              <w:t xml:space="preserve"> </w:t>
            </w:r>
            <w:r>
              <w:rPr>
                <w:b/>
                <w:i/>
                <w:spacing w:val="-5"/>
              </w:rPr>
              <w:t>fat</w:t>
            </w:r>
          </w:p>
        </w:tc>
      </w:tr>
      <w:tr w:rsidR="00B2744D" w14:paraId="204592F6" w14:textId="77777777" w:rsidTr="00804BBE">
        <w:trPr>
          <w:trHeight w:val="551"/>
        </w:trPr>
        <w:tc>
          <w:tcPr>
            <w:tcW w:w="1858" w:type="dxa"/>
          </w:tcPr>
          <w:p w14:paraId="65E768CB" w14:textId="77777777" w:rsidR="00B2744D" w:rsidRDefault="00B2744D" w:rsidP="00804BBE">
            <w:pPr>
              <w:spacing w:before="136"/>
              <w:ind w:left="4"/>
              <w:jc w:val="center"/>
              <w:rPr>
                <w:b/>
              </w:rPr>
            </w:pPr>
            <w:r>
              <w:rPr>
                <w:b/>
                <w:spacing w:val="-10"/>
              </w:rPr>
              <w:t>1</w:t>
            </w:r>
          </w:p>
        </w:tc>
        <w:tc>
          <w:tcPr>
            <w:tcW w:w="2253" w:type="dxa"/>
          </w:tcPr>
          <w:p w14:paraId="79AC1AC5" w14:textId="77777777" w:rsidR="00B2744D" w:rsidRDefault="00B2744D" w:rsidP="00804BBE">
            <w:pPr>
              <w:spacing w:before="20" w:line="256" w:lineRule="exact"/>
              <w:ind w:left="619" w:hanging="432"/>
            </w:pPr>
            <w:r>
              <w:rPr>
                <w:position w:val="2"/>
              </w:rPr>
              <w:t>f</w:t>
            </w:r>
            <w:r>
              <w:rPr>
                <w:sz w:val="16"/>
              </w:rPr>
              <w:t>1</w:t>
            </w:r>
            <w:r>
              <w:rPr>
                <w:position w:val="2"/>
              </w:rPr>
              <w:t>(Mhz)</w:t>
            </w:r>
            <w:r>
              <w:rPr>
                <w:spacing w:val="-6"/>
                <w:position w:val="2"/>
              </w:rPr>
              <w:t xml:space="preserve"> </w:t>
            </w:r>
            <w:r>
              <w:rPr>
                <w:position w:val="2"/>
              </w:rPr>
              <w:t>,</w:t>
            </w:r>
            <w:r>
              <w:rPr>
                <w:spacing w:val="-15"/>
                <w:position w:val="2"/>
              </w:rPr>
              <w:t xml:space="preserve"> </w:t>
            </w:r>
            <w:r>
              <w:rPr>
                <w:position w:val="2"/>
              </w:rPr>
              <w:t xml:space="preserve">fractional </w:t>
            </w:r>
            <w:r>
              <w:rPr>
                <w:spacing w:val="-2"/>
              </w:rPr>
              <w:t>bandwidth</w:t>
            </w:r>
          </w:p>
        </w:tc>
        <w:tc>
          <w:tcPr>
            <w:tcW w:w="1699" w:type="dxa"/>
          </w:tcPr>
          <w:p w14:paraId="5A8BEE67" w14:textId="77777777" w:rsidR="00B2744D" w:rsidRDefault="00B2744D" w:rsidP="00804BBE">
            <w:pPr>
              <w:spacing w:before="136"/>
              <w:ind w:left="5"/>
              <w:jc w:val="center"/>
            </w:pPr>
            <w:r>
              <w:t xml:space="preserve">401, </w:t>
            </w:r>
            <w:r>
              <w:rPr>
                <w:spacing w:val="-4"/>
              </w:rPr>
              <w:t>1.39</w:t>
            </w:r>
          </w:p>
        </w:tc>
        <w:tc>
          <w:tcPr>
            <w:tcW w:w="1985" w:type="dxa"/>
          </w:tcPr>
          <w:p w14:paraId="4545C28E" w14:textId="77777777" w:rsidR="00B2744D" w:rsidRDefault="00B2744D" w:rsidP="00804BBE">
            <w:pPr>
              <w:spacing w:before="136"/>
              <w:ind w:left="2"/>
              <w:jc w:val="center"/>
            </w:pPr>
            <w:r>
              <w:t xml:space="preserve">403, </w:t>
            </w:r>
            <w:r>
              <w:rPr>
                <w:spacing w:val="-4"/>
              </w:rPr>
              <w:t>1.64</w:t>
            </w:r>
          </w:p>
        </w:tc>
      </w:tr>
      <w:tr w:rsidR="00B2744D" w14:paraId="37E63C5C" w14:textId="77777777" w:rsidTr="00804BBE">
        <w:trPr>
          <w:trHeight w:val="551"/>
        </w:trPr>
        <w:tc>
          <w:tcPr>
            <w:tcW w:w="1858" w:type="dxa"/>
          </w:tcPr>
          <w:p w14:paraId="2823A4E3" w14:textId="77777777" w:rsidR="00B2744D" w:rsidRDefault="00B2744D" w:rsidP="00804BBE">
            <w:pPr>
              <w:spacing w:before="136"/>
              <w:ind w:left="4"/>
              <w:jc w:val="center"/>
              <w:rPr>
                <w:b/>
              </w:rPr>
            </w:pPr>
            <w:r>
              <w:rPr>
                <w:b/>
                <w:spacing w:val="-10"/>
              </w:rPr>
              <w:t>2</w:t>
            </w:r>
          </w:p>
        </w:tc>
        <w:tc>
          <w:tcPr>
            <w:tcW w:w="2253" w:type="dxa"/>
          </w:tcPr>
          <w:p w14:paraId="7A7950CF" w14:textId="77777777" w:rsidR="00B2744D" w:rsidRDefault="00B2744D" w:rsidP="00804BBE">
            <w:pPr>
              <w:spacing w:before="20" w:line="256" w:lineRule="exact"/>
              <w:ind w:left="619" w:hanging="432"/>
            </w:pPr>
            <w:r>
              <w:rPr>
                <w:position w:val="2"/>
              </w:rPr>
              <w:t>f</w:t>
            </w:r>
            <w:r>
              <w:rPr>
                <w:sz w:val="16"/>
              </w:rPr>
              <w:t>2</w:t>
            </w:r>
            <w:r>
              <w:rPr>
                <w:position w:val="2"/>
              </w:rPr>
              <w:t>(Mhz)</w:t>
            </w:r>
            <w:r>
              <w:rPr>
                <w:spacing w:val="-6"/>
                <w:position w:val="2"/>
              </w:rPr>
              <w:t xml:space="preserve"> </w:t>
            </w:r>
            <w:r>
              <w:rPr>
                <w:position w:val="2"/>
              </w:rPr>
              <w:t>,</w:t>
            </w:r>
            <w:r>
              <w:rPr>
                <w:spacing w:val="-15"/>
                <w:position w:val="2"/>
              </w:rPr>
              <w:t xml:space="preserve"> </w:t>
            </w:r>
            <w:r>
              <w:rPr>
                <w:position w:val="2"/>
              </w:rPr>
              <w:t xml:space="preserve">fractional </w:t>
            </w:r>
            <w:r>
              <w:rPr>
                <w:spacing w:val="-2"/>
              </w:rPr>
              <w:t>bandwidth</w:t>
            </w:r>
          </w:p>
        </w:tc>
        <w:tc>
          <w:tcPr>
            <w:tcW w:w="1699" w:type="dxa"/>
          </w:tcPr>
          <w:p w14:paraId="1B1E05D2" w14:textId="77777777" w:rsidR="00B2744D" w:rsidRDefault="00B2744D" w:rsidP="00804BBE">
            <w:pPr>
              <w:spacing w:before="136"/>
              <w:ind w:left="5"/>
              <w:jc w:val="center"/>
            </w:pPr>
            <w:r>
              <w:t xml:space="preserve">2441, </w:t>
            </w:r>
            <w:r>
              <w:rPr>
                <w:spacing w:val="-4"/>
              </w:rPr>
              <w:t>0.38</w:t>
            </w:r>
          </w:p>
        </w:tc>
        <w:tc>
          <w:tcPr>
            <w:tcW w:w="1985" w:type="dxa"/>
          </w:tcPr>
          <w:p w14:paraId="69D1FD10" w14:textId="77777777" w:rsidR="00B2744D" w:rsidRDefault="00B2744D" w:rsidP="00804BBE">
            <w:pPr>
              <w:spacing w:before="136"/>
              <w:ind w:left="2"/>
              <w:jc w:val="center"/>
            </w:pPr>
            <w:r>
              <w:t xml:space="preserve">2472, </w:t>
            </w:r>
            <w:r>
              <w:rPr>
                <w:spacing w:val="-4"/>
              </w:rPr>
              <w:t>0.25</w:t>
            </w:r>
          </w:p>
        </w:tc>
      </w:tr>
    </w:tbl>
    <w:p w14:paraId="16A65E54" w14:textId="77777777" w:rsidR="00B2744D" w:rsidRDefault="00B2744D" w:rsidP="00B2744D">
      <w:pPr>
        <w:rPr>
          <w:b/>
        </w:rPr>
      </w:pPr>
    </w:p>
    <w:p w14:paraId="077D8C3E" w14:textId="77777777" w:rsidR="00B2744D" w:rsidRDefault="00B2744D" w:rsidP="00B2744D">
      <w:pPr>
        <w:spacing w:before="23"/>
        <w:rPr>
          <w:b/>
        </w:rPr>
      </w:pPr>
    </w:p>
    <w:p w14:paraId="7679E430" w14:textId="77777777" w:rsidR="00B2744D" w:rsidRDefault="00B2744D" w:rsidP="00B2744D">
      <w:pPr>
        <w:numPr>
          <w:ilvl w:val="2"/>
          <w:numId w:val="58"/>
        </w:numPr>
        <w:tabs>
          <w:tab w:val="left" w:pos="640"/>
        </w:tabs>
        <w:ind w:left="640" w:hanging="540"/>
        <w:outlineLvl w:val="2"/>
        <w:rPr>
          <w:b/>
          <w:bCs/>
        </w:rPr>
      </w:pPr>
      <w:bookmarkStart w:id="14" w:name="_TOC_250012"/>
      <w:r>
        <w:rPr>
          <w:b/>
          <w:bCs/>
        </w:rPr>
        <w:lastRenderedPageBreak/>
        <w:t>SAR</w:t>
      </w:r>
      <w:bookmarkEnd w:id="14"/>
      <w:r>
        <w:rPr>
          <w:b/>
          <w:bCs/>
          <w:spacing w:val="-2"/>
        </w:rPr>
        <w:t xml:space="preserve"> Efficiency</w:t>
      </w:r>
    </w:p>
    <w:p w14:paraId="3D33F216" w14:textId="77777777" w:rsidR="00B2744D" w:rsidRDefault="00B2744D" w:rsidP="00B2744D">
      <w:pPr>
        <w:spacing w:before="21"/>
        <w:rPr>
          <w:b/>
        </w:rPr>
      </w:pPr>
    </w:p>
    <w:p w14:paraId="476ED8EB" w14:textId="511A2BBC" w:rsidR="00B2744D" w:rsidRDefault="00B2744D" w:rsidP="00E37111">
      <w:pPr>
        <w:spacing w:before="1" w:line="360" w:lineRule="auto"/>
        <w:ind w:left="100" w:right="737"/>
        <w:jc w:val="both"/>
      </w:pPr>
      <w:r>
        <w:t>The</w:t>
      </w:r>
      <w:r>
        <w:rPr>
          <w:spacing w:val="-5"/>
        </w:rPr>
        <w:t xml:space="preserve"> </w:t>
      </w:r>
      <w:r>
        <w:t>SAR</w:t>
      </w:r>
      <w:r>
        <w:rPr>
          <w:spacing w:val="-3"/>
        </w:rPr>
        <w:t xml:space="preserve"> </w:t>
      </w:r>
      <w:r>
        <w:t>Efficiency</w:t>
      </w:r>
      <w:r>
        <w:rPr>
          <w:spacing w:val="-4"/>
        </w:rPr>
        <w:t xml:space="preserve"> </w:t>
      </w:r>
      <w:r>
        <w:t>of</w:t>
      </w:r>
      <w:r>
        <w:rPr>
          <w:spacing w:val="-2"/>
        </w:rPr>
        <w:t xml:space="preserve"> </w:t>
      </w:r>
      <w:r>
        <w:t>the</w:t>
      </w:r>
      <w:r>
        <w:rPr>
          <w:spacing w:val="-3"/>
        </w:rPr>
        <w:t xml:space="preserve"> </w:t>
      </w:r>
      <w:r>
        <w:t>proposed</w:t>
      </w:r>
      <w:r>
        <w:rPr>
          <w:spacing w:val="-3"/>
        </w:rPr>
        <w:t xml:space="preserve"> </w:t>
      </w:r>
      <w:r>
        <w:t>antenna</w:t>
      </w:r>
      <w:r>
        <w:rPr>
          <w:spacing w:val="-5"/>
        </w:rPr>
        <w:t xml:space="preserve"> </w:t>
      </w:r>
      <w:r>
        <w:t>is</w:t>
      </w:r>
      <w:r>
        <w:rPr>
          <w:spacing w:val="-1"/>
        </w:rPr>
        <w:t xml:space="preserve"> </w:t>
      </w:r>
      <w:r>
        <w:t>evaluated</w:t>
      </w:r>
      <w:r>
        <w:rPr>
          <w:spacing w:val="-3"/>
        </w:rPr>
        <w:t xml:space="preserve"> </w:t>
      </w:r>
      <w:r>
        <w:t>by</w:t>
      </w:r>
      <w:r>
        <w:rPr>
          <w:spacing w:val="-3"/>
        </w:rPr>
        <w:t xml:space="preserve"> </w:t>
      </w:r>
      <w:r>
        <w:t>analyzing</w:t>
      </w:r>
      <w:r>
        <w:rPr>
          <w:spacing w:val="-3"/>
        </w:rPr>
        <w:t xml:space="preserve"> </w:t>
      </w:r>
      <w:r>
        <w:t>the</w:t>
      </w:r>
      <w:r>
        <w:rPr>
          <w:spacing w:val="-3"/>
        </w:rPr>
        <w:t xml:space="preserve"> </w:t>
      </w:r>
      <w:r>
        <w:t>average</w:t>
      </w:r>
      <w:r>
        <w:rPr>
          <w:spacing w:val="-4"/>
        </w:rPr>
        <w:t xml:space="preserve"> </w:t>
      </w:r>
      <w:r>
        <w:t xml:space="preserve">Specific Absorption Rate (SAR) value. The SAR value indicates </w:t>
      </w:r>
      <w:r w:rsidRPr="00D75A0E">
        <w:rPr>
          <w:lang w:val="en-IN"/>
        </w:rPr>
        <w:t xml:space="preserve">Ionising waves refers to the quantity of energy that is taken in by biological tissue during exposure to electromagnetic waves. </w:t>
      </w:r>
      <w:r>
        <w:t>Compliance with safety standards, such as the limit set by IEEE C95.1-2005, is crucial to ensure the safety of patients.</w:t>
      </w:r>
      <w:r w:rsidR="00E37111">
        <w:t xml:space="preserve"> </w:t>
      </w:r>
      <w:r>
        <w:t>Upon</w:t>
      </w:r>
      <w:r>
        <w:rPr>
          <w:spacing w:val="-4"/>
        </w:rPr>
        <w:t xml:space="preserve"> </w:t>
      </w:r>
      <w:r>
        <w:t>analysis,</w:t>
      </w:r>
      <w:r>
        <w:rPr>
          <w:spacing w:val="-4"/>
        </w:rPr>
        <w:t xml:space="preserve"> </w:t>
      </w:r>
      <w:r>
        <w:t>it</w:t>
      </w:r>
      <w:r>
        <w:rPr>
          <w:spacing w:val="-3"/>
        </w:rPr>
        <w:t xml:space="preserve"> </w:t>
      </w:r>
      <w:r>
        <w:t>is</w:t>
      </w:r>
      <w:r>
        <w:rPr>
          <w:spacing w:val="-3"/>
        </w:rPr>
        <w:t xml:space="preserve"> </w:t>
      </w:r>
      <w:r>
        <w:t>observed</w:t>
      </w:r>
      <w:r>
        <w:rPr>
          <w:spacing w:val="-4"/>
        </w:rPr>
        <w:t xml:space="preserve"> </w:t>
      </w:r>
      <w:r>
        <w:t>that</w:t>
      </w:r>
      <w:r>
        <w:rPr>
          <w:spacing w:val="-4"/>
        </w:rPr>
        <w:t xml:space="preserve"> </w:t>
      </w:r>
      <w:r>
        <w:t>the</w:t>
      </w:r>
      <w:r>
        <w:rPr>
          <w:spacing w:val="-4"/>
        </w:rPr>
        <w:t xml:space="preserve"> </w:t>
      </w:r>
      <w:r>
        <w:t>average</w:t>
      </w:r>
      <w:r>
        <w:rPr>
          <w:spacing w:val="-5"/>
        </w:rPr>
        <w:t xml:space="preserve"> </w:t>
      </w:r>
      <w:r>
        <w:t>SAR</w:t>
      </w:r>
      <w:r>
        <w:rPr>
          <w:spacing w:val="-4"/>
        </w:rPr>
        <w:t xml:space="preserve"> </w:t>
      </w:r>
      <w:r>
        <w:t>value</w:t>
      </w:r>
      <w:r>
        <w:rPr>
          <w:spacing w:val="-4"/>
        </w:rPr>
        <w:t xml:space="preserve"> </w:t>
      </w:r>
      <w:r>
        <w:t>for</w:t>
      </w:r>
      <w:r>
        <w:rPr>
          <w:spacing w:val="-5"/>
        </w:rPr>
        <w:t xml:space="preserve"> </w:t>
      </w:r>
      <w:r>
        <w:t>the</w:t>
      </w:r>
      <w:r>
        <w:rPr>
          <w:spacing w:val="-5"/>
        </w:rPr>
        <w:t xml:space="preserve"> </w:t>
      </w:r>
      <w:r>
        <w:t>entire</w:t>
      </w:r>
      <w:r>
        <w:rPr>
          <w:spacing w:val="-3"/>
        </w:rPr>
        <w:t xml:space="preserve"> </w:t>
      </w:r>
      <w:r>
        <w:t>region</w:t>
      </w:r>
      <w:r>
        <w:rPr>
          <w:spacing w:val="-4"/>
        </w:rPr>
        <w:t xml:space="preserve"> </w:t>
      </w:r>
      <w:r>
        <w:t>of</w:t>
      </w:r>
      <w:r>
        <w:rPr>
          <w:spacing w:val="-5"/>
        </w:rPr>
        <w:t xml:space="preserve"> </w:t>
      </w:r>
      <w:r>
        <w:t>the</w:t>
      </w:r>
      <w:r>
        <w:rPr>
          <w:spacing w:val="-4"/>
        </w:rPr>
        <w:t xml:space="preserve"> </w:t>
      </w:r>
      <w:r>
        <w:t>antenna</w:t>
      </w:r>
      <w:r>
        <w:rPr>
          <w:spacing w:val="-5"/>
        </w:rPr>
        <w:t xml:space="preserve"> </w:t>
      </w:r>
      <w:r>
        <w:t>is below</w:t>
      </w:r>
      <w:r>
        <w:rPr>
          <w:spacing w:val="-3"/>
        </w:rPr>
        <w:t xml:space="preserve"> </w:t>
      </w:r>
      <w:r>
        <w:t>the</w:t>
      </w:r>
      <w:r>
        <w:rPr>
          <w:spacing w:val="-2"/>
        </w:rPr>
        <w:t xml:space="preserve"> </w:t>
      </w:r>
      <w:r>
        <w:t>limit</w:t>
      </w:r>
      <w:r>
        <w:rPr>
          <w:spacing w:val="-4"/>
        </w:rPr>
        <w:t xml:space="preserve"> </w:t>
      </w:r>
      <w:r>
        <w:t>specified</w:t>
      </w:r>
      <w:r>
        <w:rPr>
          <w:spacing w:val="-2"/>
        </w:rPr>
        <w:t xml:space="preserve"> </w:t>
      </w:r>
      <w:r>
        <w:t>by</w:t>
      </w:r>
      <w:r>
        <w:rPr>
          <w:spacing w:val="-2"/>
        </w:rPr>
        <w:t xml:space="preserve"> </w:t>
      </w:r>
      <w:r>
        <w:t>IEEE</w:t>
      </w:r>
      <w:r>
        <w:rPr>
          <w:spacing w:val="-3"/>
        </w:rPr>
        <w:t xml:space="preserve"> </w:t>
      </w:r>
      <w:r>
        <w:t>C95.1-2005.</w:t>
      </w:r>
      <w:r>
        <w:rPr>
          <w:spacing w:val="-7"/>
        </w:rPr>
        <w:t xml:space="preserve"> </w:t>
      </w:r>
      <w:r>
        <w:t>The</w:t>
      </w:r>
      <w:r>
        <w:rPr>
          <w:spacing w:val="-4"/>
        </w:rPr>
        <w:t xml:space="preserve"> </w:t>
      </w:r>
      <w:r>
        <w:t>SAR</w:t>
      </w:r>
      <w:r>
        <w:rPr>
          <w:spacing w:val="-2"/>
        </w:rPr>
        <w:t xml:space="preserve"> </w:t>
      </w:r>
      <w:r>
        <w:t>value</w:t>
      </w:r>
      <w:r>
        <w:rPr>
          <w:spacing w:val="-2"/>
        </w:rPr>
        <w:t xml:space="preserve"> </w:t>
      </w:r>
      <w:r>
        <w:t>is</w:t>
      </w:r>
      <w:r>
        <w:rPr>
          <w:spacing w:val="-3"/>
        </w:rPr>
        <w:t xml:space="preserve"> </w:t>
      </w:r>
      <w:r>
        <w:t>found</w:t>
      </w:r>
      <w:r>
        <w:rPr>
          <w:spacing w:val="-5"/>
        </w:rPr>
        <w:t xml:space="preserve"> </w:t>
      </w:r>
      <w:r>
        <w:t>to</w:t>
      </w:r>
      <w:r>
        <w:rPr>
          <w:spacing w:val="-4"/>
        </w:rPr>
        <w:t xml:space="preserve"> </w:t>
      </w:r>
      <w:r>
        <w:t>be</w:t>
      </w:r>
      <w:r>
        <w:rPr>
          <w:spacing w:val="-3"/>
        </w:rPr>
        <w:t xml:space="preserve"> </w:t>
      </w:r>
      <w:r>
        <w:t>less</w:t>
      </w:r>
      <w:r>
        <w:rPr>
          <w:spacing w:val="-3"/>
        </w:rPr>
        <w:t xml:space="preserve"> </w:t>
      </w:r>
      <w:r>
        <w:t>than</w:t>
      </w:r>
      <w:r>
        <w:rPr>
          <w:spacing w:val="-2"/>
        </w:rPr>
        <w:t xml:space="preserve"> </w:t>
      </w:r>
      <w:r>
        <w:t>1.8414 W/kg, as depicted in Figure 5.3.</w:t>
      </w:r>
      <w:r>
        <w:rPr>
          <w:spacing w:val="-1"/>
        </w:rPr>
        <w:t xml:space="preserve"> </w:t>
      </w:r>
      <w:r>
        <w:t>This value is well within the safety limit set by IEEE C95.1- 2005 for 10 grams of tissue.</w:t>
      </w:r>
    </w:p>
    <w:p w14:paraId="028486AB" w14:textId="77777777" w:rsidR="00B2744D" w:rsidRDefault="00B2744D" w:rsidP="00B2744D">
      <w:pPr>
        <w:spacing w:before="159" w:line="360" w:lineRule="auto"/>
        <w:ind w:left="100" w:right="738"/>
        <w:jc w:val="both"/>
      </w:pPr>
      <w:r>
        <w:t>By adhering to the SAR limits, the proposed antenna design demonstrates its suitability for biomedical applications, ensuring the safety of patients while effectively transmitting and receiving signals within the desired frequency range. The compliance with SAR standards further validates the viability of the antenna for use in implantable devices within the body of human</w:t>
      </w:r>
      <w:r>
        <w:rPr>
          <w:spacing w:val="-2"/>
        </w:rPr>
        <w:t>.</w:t>
      </w:r>
    </w:p>
    <w:p w14:paraId="312EF2B0" w14:textId="77777777" w:rsidR="00B2744D" w:rsidRDefault="00B2744D" w:rsidP="00B2744D">
      <w:pPr>
        <w:spacing w:before="10"/>
        <w:rPr>
          <w:sz w:val="11"/>
        </w:rPr>
      </w:pPr>
      <w:r>
        <w:rPr>
          <w:noProof/>
        </w:rPr>
        <w:drawing>
          <wp:anchor distT="0" distB="0" distL="0" distR="0" simplePos="0" relativeHeight="251663872" behindDoc="1" locked="0" layoutInCell="1" allowOverlap="1" wp14:anchorId="0C544315" wp14:editId="7F60AA9C">
            <wp:simplePos x="0" y="0"/>
            <wp:positionH relativeFrom="page">
              <wp:posOffset>1657985</wp:posOffset>
            </wp:positionH>
            <wp:positionV relativeFrom="paragraph">
              <wp:posOffset>100330</wp:posOffset>
            </wp:positionV>
            <wp:extent cx="4305300" cy="1499235"/>
            <wp:effectExtent l="0" t="0" r="0" b="5715"/>
            <wp:wrapTopAndBottom/>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7" cstate="print"/>
                    <a:stretch>
                      <a:fillRect/>
                    </a:stretch>
                  </pic:blipFill>
                  <pic:spPr>
                    <a:xfrm>
                      <a:off x="0" y="0"/>
                      <a:ext cx="4305300" cy="1499235"/>
                    </a:xfrm>
                    <a:prstGeom prst="rect">
                      <a:avLst/>
                    </a:prstGeom>
                  </pic:spPr>
                </pic:pic>
              </a:graphicData>
            </a:graphic>
            <wp14:sizeRelV relativeFrom="margin">
              <wp14:pctHeight>0</wp14:pctHeight>
            </wp14:sizeRelV>
          </wp:anchor>
        </w:drawing>
      </w:r>
    </w:p>
    <w:p w14:paraId="712115FD" w14:textId="77777777" w:rsidR="00B2744D" w:rsidRDefault="00B2744D" w:rsidP="00B2744D">
      <w:pPr>
        <w:spacing w:before="266"/>
        <w:ind w:left="290" w:right="638"/>
        <w:jc w:val="center"/>
      </w:pPr>
      <w:r>
        <w:rPr>
          <w:b/>
        </w:rPr>
        <w:t>Fig.5.3</w:t>
      </w:r>
      <w:r>
        <w:rPr>
          <w:b/>
          <w:spacing w:val="-15"/>
        </w:rPr>
        <w:t xml:space="preserve"> </w:t>
      </w:r>
      <w:r>
        <w:t>SAR</w:t>
      </w:r>
      <w:r>
        <w:rPr>
          <w:spacing w:val="-13"/>
        </w:rPr>
        <w:t xml:space="preserve"> </w:t>
      </w:r>
      <w:r>
        <w:t>distribution</w:t>
      </w:r>
      <w:r>
        <w:rPr>
          <w:spacing w:val="-13"/>
        </w:rPr>
        <w:t xml:space="preserve"> </w:t>
      </w:r>
      <w:r>
        <w:rPr>
          <w:spacing w:val="-2"/>
        </w:rPr>
        <w:t>pattern</w:t>
      </w:r>
    </w:p>
    <w:p w14:paraId="7592EB9B" w14:textId="77777777" w:rsidR="00B2744D" w:rsidRDefault="00B2744D" w:rsidP="00B2744D">
      <w:pPr>
        <w:numPr>
          <w:ilvl w:val="2"/>
          <w:numId w:val="58"/>
        </w:numPr>
        <w:tabs>
          <w:tab w:val="left" w:pos="640"/>
        </w:tabs>
        <w:spacing w:before="100"/>
        <w:ind w:left="640" w:hanging="540"/>
        <w:outlineLvl w:val="2"/>
        <w:rPr>
          <w:b/>
          <w:bCs/>
        </w:rPr>
      </w:pPr>
      <w:bookmarkStart w:id="15" w:name="_TOC_250011"/>
      <w:bookmarkEnd w:id="15"/>
      <w:r>
        <w:rPr>
          <w:b/>
          <w:bCs/>
          <w:spacing w:val="-2"/>
        </w:rPr>
        <w:t>Bendability</w:t>
      </w:r>
    </w:p>
    <w:p w14:paraId="20659D7C" w14:textId="77777777" w:rsidR="00B2744D" w:rsidRDefault="00B2744D" w:rsidP="00B2744D">
      <w:pPr>
        <w:spacing w:before="22"/>
        <w:rPr>
          <w:b/>
        </w:rPr>
      </w:pPr>
    </w:p>
    <w:p w14:paraId="3440B7EF" w14:textId="2344EB9B" w:rsidR="00B2744D" w:rsidRDefault="00B2744D" w:rsidP="00E37111">
      <w:pPr>
        <w:spacing w:line="360" w:lineRule="auto"/>
        <w:ind w:left="100" w:right="738"/>
        <w:jc w:val="both"/>
      </w:pPr>
      <w:r>
        <w:t>The</w:t>
      </w:r>
      <w:r>
        <w:rPr>
          <w:spacing w:val="-15"/>
        </w:rPr>
        <w:t xml:space="preserve"> </w:t>
      </w:r>
      <w:r>
        <w:t>bendability</w:t>
      </w:r>
      <w:r>
        <w:rPr>
          <w:spacing w:val="-15"/>
        </w:rPr>
        <w:t xml:space="preserve"> </w:t>
      </w:r>
      <w:r>
        <w:t>of</w:t>
      </w:r>
      <w:r>
        <w:rPr>
          <w:spacing w:val="-15"/>
        </w:rPr>
        <w:t xml:space="preserve"> </w:t>
      </w:r>
      <w:r>
        <w:t>the</w:t>
      </w:r>
      <w:r>
        <w:rPr>
          <w:spacing w:val="-15"/>
        </w:rPr>
        <w:t xml:space="preserve"> </w:t>
      </w:r>
      <w:r>
        <w:t>antenna</w:t>
      </w:r>
      <w:r>
        <w:rPr>
          <w:spacing w:val="-15"/>
        </w:rPr>
        <w:t xml:space="preserve"> </w:t>
      </w:r>
      <w:r>
        <w:t>is</w:t>
      </w:r>
      <w:r>
        <w:rPr>
          <w:spacing w:val="-15"/>
        </w:rPr>
        <w:t xml:space="preserve"> </w:t>
      </w:r>
      <w:r>
        <w:t>a</w:t>
      </w:r>
      <w:r>
        <w:rPr>
          <w:spacing w:val="-15"/>
        </w:rPr>
        <w:t xml:space="preserve"> </w:t>
      </w:r>
      <w:r>
        <w:t>crucial</w:t>
      </w:r>
      <w:r>
        <w:rPr>
          <w:spacing w:val="-15"/>
        </w:rPr>
        <w:t xml:space="preserve"> </w:t>
      </w:r>
      <w:r>
        <w:t>aspect</w:t>
      </w:r>
      <w:r>
        <w:rPr>
          <w:spacing w:val="-15"/>
        </w:rPr>
        <w:t xml:space="preserve"> </w:t>
      </w:r>
      <w:r>
        <w:t>to</w:t>
      </w:r>
      <w:r>
        <w:rPr>
          <w:spacing w:val="-15"/>
        </w:rPr>
        <w:t xml:space="preserve"> </w:t>
      </w:r>
      <w:r>
        <w:t>consider,</w:t>
      </w:r>
      <w:r>
        <w:rPr>
          <w:spacing w:val="-15"/>
        </w:rPr>
        <w:t xml:space="preserve"> </w:t>
      </w:r>
      <w:r>
        <w:t>especially</w:t>
      </w:r>
      <w:r>
        <w:rPr>
          <w:spacing w:val="-15"/>
        </w:rPr>
        <w:t xml:space="preserve"> </w:t>
      </w:r>
      <w:r>
        <w:t>for</w:t>
      </w:r>
      <w:r>
        <w:rPr>
          <w:spacing w:val="-15"/>
        </w:rPr>
        <w:t xml:space="preserve"> </w:t>
      </w:r>
      <w:r>
        <w:t>implantable</w:t>
      </w:r>
      <w:r>
        <w:rPr>
          <w:spacing w:val="-15"/>
        </w:rPr>
        <w:t xml:space="preserve"> </w:t>
      </w:r>
      <w:r>
        <w:t>devices where flexibility is required to accommodate different anatomical structures. Maintaining the same characteristic frequency bands even when the antenna is bent is a significant challenge that needs to be addressed.</w:t>
      </w:r>
      <w:r w:rsidR="00E37111">
        <w:t xml:space="preserve"> </w:t>
      </w:r>
      <w:r w:rsidRPr="009C7E42">
        <w:rPr>
          <w:lang w:val="en-IN"/>
        </w:rPr>
        <w:t>In order to evaluate the flexibility of the suggested antenna configuration</w:t>
      </w:r>
      <w:r>
        <w:t>, tests were conducted using cortical bone</w:t>
      </w:r>
      <w:r>
        <w:rPr>
          <w:spacing w:val="-13"/>
        </w:rPr>
        <w:t xml:space="preserve"> </w:t>
      </w:r>
      <w:r>
        <w:t>tissue</w:t>
      </w:r>
      <w:r>
        <w:rPr>
          <w:spacing w:val="-12"/>
        </w:rPr>
        <w:t xml:space="preserve"> </w:t>
      </w:r>
      <w:r>
        <w:t>and</w:t>
      </w:r>
      <w:r>
        <w:rPr>
          <w:spacing w:val="-12"/>
        </w:rPr>
        <w:t xml:space="preserve"> </w:t>
      </w:r>
      <w:r>
        <w:t>visceral</w:t>
      </w:r>
      <w:r>
        <w:rPr>
          <w:spacing w:val="-11"/>
        </w:rPr>
        <w:t xml:space="preserve"> </w:t>
      </w:r>
      <w:r>
        <w:t>fat</w:t>
      </w:r>
      <w:r>
        <w:rPr>
          <w:spacing w:val="-11"/>
        </w:rPr>
        <w:t xml:space="preserve"> </w:t>
      </w:r>
      <w:r>
        <w:t>tissue</w:t>
      </w:r>
      <w:r>
        <w:rPr>
          <w:spacing w:val="-12"/>
        </w:rPr>
        <w:t xml:space="preserve"> </w:t>
      </w:r>
      <w:r>
        <w:t>as</w:t>
      </w:r>
      <w:r>
        <w:rPr>
          <w:spacing w:val="-11"/>
        </w:rPr>
        <w:t xml:space="preserve"> </w:t>
      </w:r>
      <w:r>
        <w:t>representative</w:t>
      </w:r>
      <w:r>
        <w:rPr>
          <w:spacing w:val="-10"/>
        </w:rPr>
        <w:t xml:space="preserve"> </w:t>
      </w:r>
      <w:r>
        <w:t>mediums.</w:t>
      </w:r>
      <w:r>
        <w:rPr>
          <w:spacing w:val="-15"/>
        </w:rPr>
        <w:t xml:space="preserve"> </w:t>
      </w:r>
      <w:r>
        <w:t>The</w:t>
      </w:r>
      <w:r>
        <w:rPr>
          <w:spacing w:val="-13"/>
        </w:rPr>
        <w:t xml:space="preserve"> </w:t>
      </w:r>
      <w:r>
        <w:t>frequency</w:t>
      </w:r>
      <w:r>
        <w:rPr>
          <w:spacing w:val="-10"/>
        </w:rPr>
        <w:t xml:space="preserve"> </w:t>
      </w:r>
      <w:r>
        <w:t>band</w:t>
      </w:r>
      <w:r>
        <w:rPr>
          <w:spacing w:val="-12"/>
        </w:rPr>
        <w:t xml:space="preserve"> </w:t>
      </w:r>
      <w:r>
        <w:t>Efficiency was</w:t>
      </w:r>
      <w:r>
        <w:rPr>
          <w:spacing w:val="-1"/>
        </w:rPr>
        <w:t xml:space="preserve"> </w:t>
      </w:r>
      <w:r>
        <w:t>evaluated</w:t>
      </w:r>
      <w:r>
        <w:rPr>
          <w:spacing w:val="-1"/>
        </w:rPr>
        <w:t xml:space="preserve"> </w:t>
      </w:r>
      <w:r>
        <w:t>by</w:t>
      </w:r>
      <w:r>
        <w:rPr>
          <w:spacing w:val="-1"/>
        </w:rPr>
        <w:t xml:space="preserve"> </w:t>
      </w:r>
      <w:r>
        <w:t>bending</w:t>
      </w:r>
      <w:r>
        <w:rPr>
          <w:spacing w:val="-1"/>
        </w:rPr>
        <w:t xml:space="preserve"> </w:t>
      </w:r>
      <w:r>
        <w:t>the</w:t>
      </w:r>
      <w:r>
        <w:rPr>
          <w:spacing w:val="-2"/>
        </w:rPr>
        <w:t xml:space="preserve"> </w:t>
      </w:r>
      <w:r>
        <w:t>antenna</w:t>
      </w:r>
      <w:r>
        <w:rPr>
          <w:spacing w:val="-2"/>
        </w:rPr>
        <w:t xml:space="preserve"> </w:t>
      </w:r>
      <w:r>
        <w:t>at</w:t>
      </w:r>
      <w:r>
        <w:rPr>
          <w:spacing w:val="-1"/>
        </w:rPr>
        <w:t xml:space="preserve"> </w:t>
      </w:r>
      <w:r>
        <w:t>different angles</w:t>
      </w:r>
      <w:r>
        <w:rPr>
          <w:spacing w:val="-2"/>
        </w:rPr>
        <w:t xml:space="preserve"> </w:t>
      </w:r>
      <w:r>
        <w:t>as</w:t>
      </w:r>
      <w:r>
        <w:rPr>
          <w:spacing w:val="-1"/>
        </w:rPr>
        <w:t xml:space="preserve"> </w:t>
      </w:r>
      <w:r>
        <w:t>shown</w:t>
      </w:r>
      <w:r>
        <w:rPr>
          <w:spacing w:val="-2"/>
        </w:rPr>
        <w:t xml:space="preserve"> </w:t>
      </w:r>
      <w:r>
        <w:t>in</w:t>
      </w:r>
      <w:r>
        <w:rPr>
          <w:spacing w:val="-1"/>
        </w:rPr>
        <w:t xml:space="preserve"> </w:t>
      </w:r>
      <w:r>
        <w:t>Figure</w:t>
      </w:r>
      <w:r>
        <w:rPr>
          <w:spacing w:val="-2"/>
        </w:rPr>
        <w:t xml:space="preserve"> </w:t>
      </w:r>
      <w:r>
        <w:t>5.4.</w:t>
      </w:r>
      <w:r>
        <w:rPr>
          <w:spacing w:val="-1"/>
        </w:rPr>
        <w:t xml:space="preserve"> </w:t>
      </w:r>
      <w:r>
        <w:t>It</w:t>
      </w:r>
      <w:r>
        <w:rPr>
          <w:spacing w:val="-2"/>
        </w:rPr>
        <w:t xml:space="preserve"> </w:t>
      </w:r>
      <w:r>
        <w:t>was</w:t>
      </w:r>
      <w:r>
        <w:rPr>
          <w:spacing w:val="-1"/>
        </w:rPr>
        <w:t xml:space="preserve"> </w:t>
      </w:r>
      <w:r>
        <w:t>found that</w:t>
      </w:r>
      <w:r>
        <w:rPr>
          <w:spacing w:val="-5"/>
        </w:rPr>
        <w:t xml:space="preserve"> </w:t>
      </w:r>
      <w:r>
        <w:t>even</w:t>
      </w:r>
      <w:r>
        <w:rPr>
          <w:spacing w:val="-5"/>
        </w:rPr>
        <w:t xml:space="preserve"> </w:t>
      </w:r>
      <w:r>
        <w:t>when</w:t>
      </w:r>
      <w:r>
        <w:rPr>
          <w:spacing w:val="-5"/>
        </w:rPr>
        <w:t xml:space="preserve"> </w:t>
      </w:r>
      <w:r>
        <w:t>bent</w:t>
      </w:r>
      <w:r>
        <w:rPr>
          <w:spacing w:val="-4"/>
        </w:rPr>
        <w:t xml:space="preserve"> </w:t>
      </w:r>
      <w:r>
        <w:t>up</w:t>
      </w:r>
      <w:r>
        <w:rPr>
          <w:spacing w:val="-5"/>
        </w:rPr>
        <w:t xml:space="preserve"> </w:t>
      </w:r>
      <w:r>
        <w:t>to</w:t>
      </w:r>
      <w:r>
        <w:rPr>
          <w:spacing w:val="-5"/>
        </w:rPr>
        <w:t xml:space="preserve"> </w:t>
      </w:r>
      <w:r>
        <w:t>30</w:t>
      </w:r>
      <w:r>
        <w:rPr>
          <w:spacing w:val="-5"/>
        </w:rPr>
        <w:t xml:space="preserve"> </w:t>
      </w:r>
      <w:r>
        <w:t>degrees,</w:t>
      </w:r>
      <w:r>
        <w:rPr>
          <w:spacing w:val="-5"/>
        </w:rPr>
        <w:t xml:space="preserve"> </w:t>
      </w:r>
      <w:r>
        <w:t>the</w:t>
      </w:r>
      <w:r>
        <w:rPr>
          <w:spacing w:val="-5"/>
        </w:rPr>
        <w:t xml:space="preserve"> </w:t>
      </w:r>
      <w:r>
        <w:t>frequency</w:t>
      </w:r>
      <w:r>
        <w:rPr>
          <w:spacing w:val="-5"/>
        </w:rPr>
        <w:t xml:space="preserve"> </w:t>
      </w:r>
      <w:r>
        <w:t>bands</w:t>
      </w:r>
      <w:r>
        <w:rPr>
          <w:spacing w:val="-5"/>
        </w:rPr>
        <w:t xml:space="preserve"> </w:t>
      </w:r>
      <w:r>
        <w:t>exhibited</w:t>
      </w:r>
      <w:r>
        <w:rPr>
          <w:spacing w:val="-5"/>
        </w:rPr>
        <w:t xml:space="preserve"> </w:t>
      </w:r>
      <w:r>
        <w:t>minimal</w:t>
      </w:r>
      <w:r>
        <w:rPr>
          <w:spacing w:val="-4"/>
        </w:rPr>
        <w:t xml:space="preserve"> </w:t>
      </w:r>
      <w:r>
        <w:t>deterioration</w:t>
      </w:r>
      <w:r>
        <w:rPr>
          <w:spacing w:val="-5"/>
        </w:rPr>
        <w:t xml:space="preserve"> </w:t>
      </w:r>
      <w:r>
        <w:t>for both cortical bone tissue and visceral fat tissue.</w:t>
      </w:r>
    </w:p>
    <w:p w14:paraId="31DD2E0E" w14:textId="77777777" w:rsidR="00B2744D" w:rsidRDefault="00B2744D" w:rsidP="00B2744D">
      <w:pPr>
        <w:spacing w:before="160" w:line="360" w:lineRule="auto"/>
        <w:ind w:left="100" w:right="740"/>
        <w:jc w:val="both"/>
      </w:pPr>
      <w:r>
        <w:t>Table</w:t>
      </w:r>
      <w:r>
        <w:rPr>
          <w:spacing w:val="-12"/>
        </w:rPr>
        <w:t xml:space="preserve"> </w:t>
      </w:r>
      <w:r>
        <w:t>VII</w:t>
      </w:r>
      <w:r>
        <w:rPr>
          <w:spacing w:val="40"/>
        </w:rPr>
        <w:t xml:space="preserve"> </w:t>
      </w:r>
      <w:r>
        <w:t>gives</w:t>
      </w:r>
      <w:r>
        <w:rPr>
          <w:spacing w:val="-7"/>
        </w:rPr>
        <w:t xml:space="preserve"> </w:t>
      </w:r>
      <w:r>
        <w:t>the</w:t>
      </w:r>
      <w:r>
        <w:rPr>
          <w:spacing w:val="-7"/>
        </w:rPr>
        <w:t xml:space="preserve"> </w:t>
      </w:r>
      <w:r>
        <w:t>resonant</w:t>
      </w:r>
      <w:r>
        <w:rPr>
          <w:spacing w:val="-7"/>
        </w:rPr>
        <w:t xml:space="preserve"> </w:t>
      </w:r>
      <w:r>
        <w:t>frequencies</w:t>
      </w:r>
      <w:r>
        <w:rPr>
          <w:spacing w:val="-7"/>
        </w:rPr>
        <w:t xml:space="preserve"> </w:t>
      </w:r>
      <w:r>
        <w:t>and</w:t>
      </w:r>
      <w:r>
        <w:rPr>
          <w:spacing w:val="-7"/>
        </w:rPr>
        <w:t xml:space="preserve"> </w:t>
      </w:r>
      <w:r>
        <w:t>fractional</w:t>
      </w:r>
      <w:r>
        <w:rPr>
          <w:spacing w:val="-7"/>
        </w:rPr>
        <w:t xml:space="preserve"> </w:t>
      </w:r>
      <w:r>
        <w:t>bandwidths</w:t>
      </w:r>
      <w:r>
        <w:rPr>
          <w:spacing w:val="-7"/>
        </w:rPr>
        <w:t xml:space="preserve"> </w:t>
      </w:r>
      <w:r>
        <w:t>for</w:t>
      </w:r>
      <w:r>
        <w:rPr>
          <w:spacing w:val="-8"/>
        </w:rPr>
        <w:t xml:space="preserve"> </w:t>
      </w:r>
      <w:r>
        <w:t>cortical</w:t>
      </w:r>
      <w:r>
        <w:rPr>
          <w:spacing w:val="-7"/>
        </w:rPr>
        <w:t xml:space="preserve"> </w:t>
      </w:r>
      <w:r>
        <w:t>bone</w:t>
      </w:r>
      <w:r>
        <w:rPr>
          <w:spacing w:val="-8"/>
        </w:rPr>
        <w:t xml:space="preserve"> </w:t>
      </w:r>
      <w:r>
        <w:t>tissue and visceral fat tissue. These values indicate the operating frequencies and the bandwidth coverage of the antenna for each tissue type.</w:t>
      </w:r>
    </w:p>
    <w:p w14:paraId="096CDEA2" w14:textId="77777777" w:rsidR="00B2744D" w:rsidRDefault="00B2744D" w:rsidP="00B2744D">
      <w:pPr>
        <w:spacing w:before="9"/>
        <w:rPr>
          <w:sz w:val="11"/>
        </w:rPr>
      </w:pPr>
      <w:r>
        <w:rPr>
          <w:noProof/>
        </w:rPr>
        <w:drawing>
          <wp:anchor distT="0" distB="0" distL="0" distR="0" simplePos="0" relativeHeight="251665920" behindDoc="1" locked="0" layoutInCell="1" allowOverlap="1" wp14:anchorId="2AED4A61" wp14:editId="6E6A6785">
            <wp:simplePos x="0" y="0"/>
            <wp:positionH relativeFrom="page">
              <wp:posOffset>2255520</wp:posOffset>
            </wp:positionH>
            <wp:positionV relativeFrom="paragraph">
              <wp:posOffset>97155</wp:posOffset>
            </wp:positionV>
            <wp:extent cx="3044190" cy="1011555"/>
            <wp:effectExtent l="0" t="0" r="3810" b="0"/>
            <wp:wrapTopAndBottom/>
            <wp:docPr id="38" name="Image 38"/>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8" cstate="print"/>
                    <a:stretch>
                      <a:fillRect/>
                    </a:stretch>
                  </pic:blipFill>
                  <pic:spPr>
                    <a:xfrm>
                      <a:off x="0" y="0"/>
                      <a:ext cx="3044190" cy="1011555"/>
                    </a:xfrm>
                    <a:prstGeom prst="rect">
                      <a:avLst/>
                    </a:prstGeom>
                  </pic:spPr>
                </pic:pic>
              </a:graphicData>
            </a:graphic>
            <wp14:sizeRelV relativeFrom="margin">
              <wp14:pctHeight>0</wp14:pctHeight>
            </wp14:sizeRelV>
          </wp:anchor>
        </w:drawing>
      </w:r>
    </w:p>
    <w:p w14:paraId="30A5ADD1" w14:textId="77777777" w:rsidR="00B2744D" w:rsidRDefault="00B2744D" w:rsidP="00B2744D">
      <w:pPr>
        <w:spacing w:before="4"/>
      </w:pPr>
    </w:p>
    <w:p w14:paraId="5F09F0E8" w14:textId="77777777" w:rsidR="00B2744D" w:rsidRDefault="00B2744D" w:rsidP="00B2744D">
      <w:pPr>
        <w:ind w:left="292" w:right="638"/>
        <w:jc w:val="center"/>
      </w:pPr>
      <w:r>
        <w:rPr>
          <w:b/>
        </w:rPr>
        <w:t>Fig.5.4</w:t>
      </w:r>
      <w:r>
        <w:rPr>
          <w:b/>
          <w:spacing w:val="-11"/>
        </w:rPr>
        <w:t xml:space="preserve"> </w:t>
      </w:r>
      <w:r>
        <w:t>Bended</w:t>
      </w:r>
      <w:r>
        <w:rPr>
          <w:spacing w:val="-10"/>
        </w:rPr>
        <w:t xml:space="preserve"> </w:t>
      </w:r>
      <w:r>
        <w:rPr>
          <w:spacing w:val="-2"/>
        </w:rPr>
        <w:t>antenna</w:t>
      </w:r>
    </w:p>
    <w:p w14:paraId="38A56DB2" w14:textId="77777777" w:rsidR="00B2744D" w:rsidRDefault="00B2744D" w:rsidP="00B2744D">
      <w:pPr>
        <w:ind w:left="1112"/>
        <w:rPr>
          <w:sz w:val="20"/>
        </w:rPr>
      </w:pPr>
      <w:r>
        <w:rPr>
          <w:noProof/>
          <w:sz w:val="20"/>
        </w:rPr>
        <w:lastRenderedPageBreak/>
        <w:drawing>
          <wp:inline distT="0" distB="0" distL="0" distR="0" wp14:anchorId="1B41C8FF" wp14:editId="683A167D">
            <wp:extent cx="4394835" cy="1682496"/>
            <wp:effectExtent l="0" t="0" r="5715" b="0"/>
            <wp:docPr id="39" name="Image 39"/>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9" cstate="print"/>
                    <a:stretch>
                      <a:fillRect/>
                    </a:stretch>
                  </pic:blipFill>
                  <pic:spPr>
                    <a:xfrm>
                      <a:off x="0" y="0"/>
                      <a:ext cx="4404011" cy="1686009"/>
                    </a:xfrm>
                    <a:prstGeom prst="rect">
                      <a:avLst/>
                    </a:prstGeom>
                  </pic:spPr>
                </pic:pic>
              </a:graphicData>
            </a:graphic>
          </wp:inline>
        </w:drawing>
      </w:r>
    </w:p>
    <w:p w14:paraId="3D6E1DEE" w14:textId="77777777" w:rsidR="00B2744D" w:rsidRDefault="00B2744D" w:rsidP="00B2744D">
      <w:pPr>
        <w:spacing w:before="55"/>
      </w:pPr>
    </w:p>
    <w:p w14:paraId="447F0C40" w14:textId="77777777" w:rsidR="00B2744D" w:rsidRDefault="00B2744D" w:rsidP="00B2744D">
      <w:pPr>
        <w:ind w:left="290" w:right="638"/>
        <w:jc w:val="center"/>
        <w:rPr>
          <w:b/>
        </w:rPr>
      </w:pPr>
      <w:r>
        <w:rPr>
          <w:b/>
          <w:position w:val="2"/>
        </w:rPr>
        <w:t>Fig.5.5</w:t>
      </w:r>
      <w:r>
        <w:rPr>
          <w:b/>
          <w:spacing w:val="-12"/>
          <w:position w:val="2"/>
        </w:rPr>
        <w:t xml:space="preserve"> </w:t>
      </w:r>
      <w:r>
        <w:rPr>
          <w:b/>
          <w:position w:val="2"/>
        </w:rPr>
        <w:t>S</w:t>
      </w:r>
      <w:r>
        <w:rPr>
          <w:b/>
          <w:sz w:val="14"/>
        </w:rPr>
        <w:t>11</w:t>
      </w:r>
      <w:r>
        <w:rPr>
          <w:b/>
          <w:spacing w:val="-7"/>
          <w:sz w:val="14"/>
        </w:rPr>
        <w:t xml:space="preserve"> </w:t>
      </w:r>
      <w:r>
        <w:rPr>
          <w:b/>
          <w:position w:val="2"/>
        </w:rPr>
        <w:t>plot</w:t>
      </w:r>
      <w:r>
        <w:rPr>
          <w:b/>
          <w:spacing w:val="-10"/>
          <w:position w:val="2"/>
        </w:rPr>
        <w:t xml:space="preserve"> </w:t>
      </w:r>
      <w:r>
        <w:rPr>
          <w:b/>
          <w:position w:val="2"/>
        </w:rPr>
        <w:t>after</w:t>
      </w:r>
      <w:r>
        <w:rPr>
          <w:b/>
          <w:spacing w:val="-8"/>
          <w:position w:val="2"/>
        </w:rPr>
        <w:t xml:space="preserve"> </w:t>
      </w:r>
      <w:r>
        <w:rPr>
          <w:b/>
          <w:position w:val="2"/>
        </w:rPr>
        <w:t>bending</w:t>
      </w:r>
      <w:r>
        <w:rPr>
          <w:b/>
          <w:spacing w:val="-11"/>
          <w:position w:val="2"/>
        </w:rPr>
        <w:t xml:space="preserve"> </w:t>
      </w:r>
      <w:r>
        <w:rPr>
          <w:b/>
          <w:position w:val="2"/>
        </w:rPr>
        <w:t>for</w:t>
      </w:r>
      <w:r>
        <w:rPr>
          <w:b/>
          <w:spacing w:val="-11"/>
          <w:position w:val="2"/>
        </w:rPr>
        <w:t xml:space="preserve"> </w:t>
      </w:r>
      <w:r>
        <w:rPr>
          <w:b/>
          <w:position w:val="2"/>
        </w:rPr>
        <w:t>cortical</w:t>
      </w:r>
      <w:r>
        <w:rPr>
          <w:b/>
          <w:spacing w:val="-10"/>
          <w:position w:val="2"/>
        </w:rPr>
        <w:t xml:space="preserve"> </w:t>
      </w:r>
      <w:r>
        <w:rPr>
          <w:b/>
          <w:spacing w:val="-4"/>
          <w:position w:val="2"/>
        </w:rPr>
        <w:t>bone</w:t>
      </w:r>
    </w:p>
    <w:p w14:paraId="5905D674" w14:textId="77777777" w:rsidR="00B2744D" w:rsidRDefault="00B2744D" w:rsidP="00B2744D">
      <w:pPr>
        <w:rPr>
          <w:b/>
          <w:sz w:val="20"/>
        </w:rPr>
      </w:pPr>
    </w:p>
    <w:p w14:paraId="53574344" w14:textId="19D535FA" w:rsidR="00B2744D" w:rsidRDefault="00B2744D" w:rsidP="00C9120E">
      <w:pPr>
        <w:spacing w:before="55"/>
        <w:rPr>
          <w:b/>
        </w:rPr>
      </w:pPr>
      <w:r>
        <w:rPr>
          <w:noProof/>
        </w:rPr>
        <w:drawing>
          <wp:anchor distT="0" distB="0" distL="0" distR="0" simplePos="0" relativeHeight="251666944" behindDoc="1" locked="0" layoutInCell="1" allowOverlap="1" wp14:anchorId="3D1297C1" wp14:editId="73226913">
            <wp:simplePos x="0" y="0"/>
            <wp:positionH relativeFrom="page">
              <wp:posOffset>1633220</wp:posOffset>
            </wp:positionH>
            <wp:positionV relativeFrom="paragraph">
              <wp:posOffset>198120</wp:posOffset>
            </wp:positionV>
            <wp:extent cx="4268470" cy="1694180"/>
            <wp:effectExtent l="0" t="0" r="0" b="1270"/>
            <wp:wrapTopAndBottom/>
            <wp:docPr id="40" name="Image 40"/>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0" cstate="print"/>
                    <a:stretch>
                      <a:fillRect/>
                    </a:stretch>
                  </pic:blipFill>
                  <pic:spPr>
                    <a:xfrm>
                      <a:off x="0" y="0"/>
                      <a:ext cx="4268470" cy="1694180"/>
                    </a:xfrm>
                    <a:prstGeom prst="rect">
                      <a:avLst/>
                    </a:prstGeom>
                  </pic:spPr>
                </pic:pic>
              </a:graphicData>
            </a:graphic>
            <wp14:sizeRelV relativeFrom="margin">
              <wp14:pctHeight>0</wp14:pctHeight>
            </wp14:sizeRelV>
          </wp:anchor>
        </w:drawing>
      </w:r>
    </w:p>
    <w:p w14:paraId="55BC5E65" w14:textId="77777777" w:rsidR="00B2744D" w:rsidRDefault="00B2744D" w:rsidP="00B2744D">
      <w:pPr>
        <w:ind w:left="291" w:right="638"/>
        <w:jc w:val="center"/>
      </w:pPr>
      <w:r>
        <w:rPr>
          <w:b/>
          <w:position w:val="2"/>
        </w:rPr>
        <w:t>Fig.5.6</w:t>
      </w:r>
      <w:r>
        <w:rPr>
          <w:b/>
          <w:spacing w:val="-10"/>
          <w:position w:val="2"/>
        </w:rPr>
        <w:t xml:space="preserve"> </w:t>
      </w:r>
      <w:r>
        <w:rPr>
          <w:position w:val="2"/>
        </w:rPr>
        <w:t>S</w:t>
      </w:r>
      <w:r>
        <w:rPr>
          <w:sz w:val="14"/>
        </w:rPr>
        <w:t>11</w:t>
      </w:r>
      <w:r>
        <w:rPr>
          <w:spacing w:val="-7"/>
          <w:sz w:val="14"/>
        </w:rPr>
        <w:t xml:space="preserve"> </w:t>
      </w:r>
      <w:r>
        <w:rPr>
          <w:position w:val="2"/>
        </w:rPr>
        <w:t>plot</w:t>
      </w:r>
      <w:r>
        <w:rPr>
          <w:spacing w:val="-12"/>
          <w:position w:val="2"/>
        </w:rPr>
        <w:t xml:space="preserve"> </w:t>
      </w:r>
      <w:r>
        <w:rPr>
          <w:position w:val="2"/>
        </w:rPr>
        <w:t>after</w:t>
      </w:r>
      <w:r>
        <w:rPr>
          <w:spacing w:val="-9"/>
          <w:position w:val="2"/>
        </w:rPr>
        <w:t xml:space="preserve"> </w:t>
      </w:r>
      <w:r>
        <w:rPr>
          <w:position w:val="2"/>
        </w:rPr>
        <w:t>bending</w:t>
      </w:r>
      <w:r>
        <w:rPr>
          <w:spacing w:val="-11"/>
          <w:position w:val="2"/>
        </w:rPr>
        <w:t xml:space="preserve"> </w:t>
      </w:r>
      <w:r>
        <w:rPr>
          <w:position w:val="2"/>
        </w:rPr>
        <w:t>for</w:t>
      </w:r>
      <w:r>
        <w:rPr>
          <w:spacing w:val="-11"/>
          <w:position w:val="2"/>
        </w:rPr>
        <w:t xml:space="preserve"> </w:t>
      </w:r>
      <w:r>
        <w:rPr>
          <w:position w:val="2"/>
        </w:rPr>
        <w:t>visceral</w:t>
      </w:r>
      <w:r>
        <w:rPr>
          <w:spacing w:val="-12"/>
          <w:position w:val="2"/>
        </w:rPr>
        <w:t xml:space="preserve"> </w:t>
      </w:r>
      <w:r>
        <w:rPr>
          <w:spacing w:val="-5"/>
          <w:position w:val="2"/>
        </w:rPr>
        <w:t>fat</w:t>
      </w:r>
    </w:p>
    <w:p w14:paraId="367E289A" w14:textId="77777777" w:rsidR="00B2744D" w:rsidRDefault="00B2744D" w:rsidP="00B2744D">
      <w:pPr>
        <w:spacing w:before="159"/>
      </w:pPr>
    </w:p>
    <w:p w14:paraId="20E8629B" w14:textId="77777777" w:rsidR="00B2744D" w:rsidRDefault="00B2744D" w:rsidP="00B2744D">
      <w:pPr>
        <w:ind w:left="3065"/>
      </w:pPr>
      <w:r>
        <w:rPr>
          <w:b/>
        </w:rPr>
        <w:t>Table</w:t>
      </w:r>
      <w:r>
        <w:rPr>
          <w:b/>
          <w:spacing w:val="-13"/>
        </w:rPr>
        <w:t xml:space="preserve"> </w:t>
      </w:r>
      <w:r>
        <w:rPr>
          <w:b/>
        </w:rPr>
        <w:t>VII.</w:t>
      </w:r>
      <w:r>
        <w:rPr>
          <w:b/>
          <w:spacing w:val="-9"/>
        </w:rPr>
        <w:t xml:space="preserve"> </w:t>
      </w:r>
      <w:r>
        <w:t>Parameters</w:t>
      </w:r>
      <w:r>
        <w:rPr>
          <w:spacing w:val="-11"/>
        </w:rPr>
        <w:t xml:space="preserve"> </w:t>
      </w:r>
      <w:r>
        <w:t>after</w:t>
      </w:r>
      <w:r>
        <w:rPr>
          <w:spacing w:val="-10"/>
        </w:rPr>
        <w:t xml:space="preserve"> </w:t>
      </w:r>
      <w:r>
        <w:rPr>
          <w:spacing w:val="-2"/>
        </w:rPr>
        <w:t>bending</w:t>
      </w:r>
    </w:p>
    <w:tbl>
      <w:tblPr>
        <w:tblW w:w="0" w:type="auto"/>
        <w:tblInd w:w="7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91"/>
        <w:gridCol w:w="3548"/>
        <w:gridCol w:w="1697"/>
        <w:gridCol w:w="1561"/>
      </w:tblGrid>
      <w:tr w:rsidR="00B2744D" w14:paraId="4B175C9E" w14:textId="77777777" w:rsidTr="00804BBE">
        <w:trPr>
          <w:trHeight w:val="275"/>
        </w:trPr>
        <w:tc>
          <w:tcPr>
            <w:tcW w:w="991" w:type="dxa"/>
            <w:vMerge w:val="restart"/>
          </w:tcPr>
          <w:p w14:paraId="0E1B92CD" w14:textId="77777777" w:rsidR="00B2744D" w:rsidRDefault="00B2744D" w:rsidP="00804BBE">
            <w:pPr>
              <w:spacing w:before="140"/>
              <w:ind w:left="220"/>
              <w:rPr>
                <w:b/>
              </w:rPr>
            </w:pPr>
            <w:r>
              <w:rPr>
                <w:b/>
                <w:spacing w:val="-2"/>
              </w:rPr>
              <w:t>S.No.</w:t>
            </w:r>
          </w:p>
        </w:tc>
        <w:tc>
          <w:tcPr>
            <w:tcW w:w="6806" w:type="dxa"/>
            <w:gridSpan w:val="3"/>
          </w:tcPr>
          <w:p w14:paraId="52DB88AE" w14:textId="77777777" w:rsidR="00B2744D" w:rsidRDefault="00B2744D" w:rsidP="00804BBE">
            <w:pPr>
              <w:spacing w:line="256" w:lineRule="exact"/>
              <w:ind w:left="1755"/>
              <w:rPr>
                <w:b/>
              </w:rPr>
            </w:pPr>
            <w:r>
              <w:rPr>
                <w:b/>
              </w:rPr>
              <w:t>Proposed</w:t>
            </w:r>
            <w:r>
              <w:rPr>
                <w:b/>
                <w:spacing w:val="-3"/>
              </w:rPr>
              <w:t xml:space="preserve"> </w:t>
            </w:r>
            <w:r>
              <w:rPr>
                <w:b/>
              </w:rPr>
              <w:t>antenna</w:t>
            </w:r>
            <w:r>
              <w:rPr>
                <w:b/>
                <w:spacing w:val="-3"/>
              </w:rPr>
              <w:t xml:space="preserve"> </w:t>
            </w:r>
            <w:r>
              <w:rPr>
                <w:b/>
              </w:rPr>
              <w:t>after</w:t>
            </w:r>
            <w:r>
              <w:rPr>
                <w:b/>
                <w:spacing w:val="-1"/>
              </w:rPr>
              <w:t xml:space="preserve"> </w:t>
            </w:r>
            <w:r>
              <w:rPr>
                <w:b/>
                <w:spacing w:val="-2"/>
              </w:rPr>
              <w:t>bending</w:t>
            </w:r>
          </w:p>
        </w:tc>
      </w:tr>
      <w:tr w:rsidR="00B2744D" w14:paraId="3099A397" w14:textId="77777777" w:rsidTr="00804BBE">
        <w:trPr>
          <w:trHeight w:val="275"/>
        </w:trPr>
        <w:tc>
          <w:tcPr>
            <w:tcW w:w="991" w:type="dxa"/>
            <w:vMerge/>
            <w:tcBorders>
              <w:top w:val="nil"/>
            </w:tcBorders>
          </w:tcPr>
          <w:p w14:paraId="5A48F855" w14:textId="77777777" w:rsidR="00B2744D" w:rsidRDefault="00B2744D" w:rsidP="00804BBE">
            <w:pPr>
              <w:rPr>
                <w:sz w:val="2"/>
                <w:szCs w:val="2"/>
              </w:rPr>
            </w:pPr>
          </w:p>
        </w:tc>
        <w:tc>
          <w:tcPr>
            <w:tcW w:w="3548" w:type="dxa"/>
          </w:tcPr>
          <w:p w14:paraId="3C6BB40A" w14:textId="77777777" w:rsidR="00B2744D" w:rsidRDefault="00B2744D" w:rsidP="00804BBE">
            <w:pPr>
              <w:spacing w:line="256" w:lineRule="exact"/>
              <w:ind w:left="1" w:right="1"/>
              <w:jc w:val="center"/>
              <w:rPr>
                <w:b/>
                <w:i/>
              </w:rPr>
            </w:pPr>
            <w:r>
              <w:rPr>
                <w:b/>
                <w:i/>
                <w:spacing w:val="-2"/>
              </w:rPr>
              <w:t>Parameters</w:t>
            </w:r>
          </w:p>
        </w:tc>
        <w:tc>
          <w:tcPr>
            <w:tcW w:w="1697" w:type="dxa"/>
          </w:tcPr>
          <w:p w14:paraId="0AE6B156" w14:textId="77777777" w:rsidR="00B2744D" w:rsidRDefault="00B2744D" w:rsidP="00804BBE">
            <w:pPr>
              <w:spacing w:line="256" w:lineRule="exact"/>
              <w:jc w:val="center"/>
              <w:rPr>
                <w:b/>
                <w:i/>
              </w:rPr>
            </w:pPr>
            <w:r>
              <w:rPr>
                <w:b/>
                <w:i/>
              </w:rPr>
              <w:t>Cortical</w:t>
            </w:r>
            <w:r>
              <w:rPr>
                <w:b/>
                <w:i/>
                <w:spacing w:val="-1"/>
              </w:rPr>
              <w:t xml:space="preserve"> </w:t>
            </w:r>
            <w:r>
              <w:rPr>
                <w:b/>
                <w:i/>
                <w:spacing w:val="-4"/>
              </w:rPr>
              <w:t>bone</w:t>
            </w:r>
          </w:p>
        </w:tc>
        <w:tc>
          <w:tcPr>
            <w:tcW w:w="1561" w:type="dxa"/>
          </w:tcPr>
          <w:p w14:paraId="4F2DF194" w14:textId="77777777" w:rsidR="00B2744D" w:rsidRDefault="00B2744D" w:rsidP="00804BBE">
            <w:pPr>
              <w:spacing w:line="256" w:lineRule="exact"/>
              <w:ind w:left="1" w:right="2"/>
              <w:jc w:val="center"/>
              <w:rPr>
                <w:b/>
                <w:i/>
              </w:rPr>
            </w:pPr>
            <w:r>
              <w:rPr>
                <w:b/>
                <w:i/>
              </w:rPr>
              <w:t>Visceral</w:t>
            </w:r>
            <w:r>
              <w:rPr>
                <w:b/>
                <w:i/>
                <w:spacing w:val="-2"/>
              </w:rPr>
              <w:t xml:space="preserve"> </w:t>
            </w:r>
            <w:r>
              <w:rPr>
                <w:b/>
                <w:i/>
                <w:spacing w:val="-5"/>
              </w:rPr>
              <w:t>fat</w:t>
            </w:r>
          </w:p>
        </w:tc>
      </w:tr>
      <w:tr w:rsidR="00B2744D" w14:paraId="10EAA1CB" w14:textId="77777777" w:rsidTr="00804BBE">
        <w:trPr>
          <w:trHeight w:val="321"/>
        </w:trPr>
        <w:tc>
          <w:tcPr>
            <w:tcW w:w="991" w:type="dxa"/>
          </w:tcPr>
          <w:p w14:paraId="1125B61E" w14:textId="77777777" w:rsidR="00B2744D" w:rsidRDefault="00B2744D" w:rsidP="00804BBE">
            <w:pPr>
              <w:spacing w:before="20"/>
              <w:ind w:left="2"/>
              <w:jc w:val="center"/>
              <w:rPr>
                <w:b/>
              </w:rPr>
            </w:pPr>
            <w:r>
              <w:rPr>
                <w:b/>
                <w:spacing w:val="-10"/>
              </w:rPr>
              <w:t>1</w:t>
            </w:r>
          </w:p>
        </w:tc>
        <w:tc>
          <w:tcPr>
            <w:tcW w:w="3548" w:type="dxa"/>
          </w:tcPr>
          <w:p w14:paraId="6EC863B4" w14:textId="77777777" w:rsidR="00B2744D" w:rsidRDefault="00B2744D" w:rsidP="00804BBE">
            <w:pPr>
              <w:spacing w:before="20"/>
              <w:ind w:right="1"/>
              <w:jc w:val="center"/>
            </w:pPr>
            <w:r>
              <w:rPr>
                <w:position w:val="2"/>
              </w:rPr>
              <w:t>f</w:t>
            </w:r>
            <w:r>
              <w:rPr>
                <w:sz w:val="16"/>
              </w:rPr>
              <w:t xml:space="preserve">1 </w:t>
            </w:r>
            <w:r>
              <w:rPr>
                <w:position w:val="2"/>
              </w:rPr>
              <w:t>(Mhz)</w:t>
            </w:r>
            <w:r>
              <w:rPr>
                <w:spacing w:val="18"/>
                <w:position w:val="2"/>
              </w:rPr>
              <w:t xml:space="preserve"> </w:t>
            </w:r>
            <w:r>
              <w:rPr>
                <w:position w:val="2"/>
              </w:rPr>
              <w:t>,</w:t>
            </w:r>
            <w:r>
              <w:rPr>
                <w:spacing w:val="-2"/>
                <w:position w:val="2"/>
              </w:rPr>
              <w:t xml:space="preserve"> </w:t>
            </w:r>
            <w:r>
              <w:rPr>
                <w:position w:val="2"/>
              </w:rPr>
              <w:t>fractional</w:t>
            </w:r>
            <w:r>
              <w:rPr>
                <w:spacing w:val="-1"/>
                <w:position w:val="2"/>
              </w:rPr>
              <w:t xml:space="preserve"> </w:t>
            </w:r>
            <w:r>
              <w:rPr>
                <w:spacing w:val="-2"/>
                <w:position w:val="2"/>
              </w:rPr>
              <w:t>bandwidth</w:t>
            </w:r>
          </w:p>
        </w:tc>
        <w:tc>
          <w:tcPr>
            <w:tcW w:w="1697" w:type="dxa"/>
          </w:tcPr>
          <w:p w14:paraId="18A5E32F" w14:textId="77777777" w:rsidR="00B2744D" w:rsidRDefault="00B2744D" w:rsidP="00804BBE">
            <w:pPr>
              <w:spacing w:before="20"/>
              <w:jc w:val="center"/>
            </w:pPr>
            <w:r>
              <w:t xml:space="preserve">401, </w:t>
            </w:r>
            <w:r>
              <w:rPr>
                <w:spacing w:val="-4"/>
              </w:rPr>
              <w:t>0.93</w:t>
            </w:r>
          </w:p>
        </w:tc>
        <w:tc>
          <w:tcPr>
            <w:tcW w:w="1561" w:type="dxa"/>
          </w:tcPr>
          <w:p w14:paraId="2F09400B" w14:textId="77777777" w:rsidR="00B2744D" w:rsidRDefault="00B2744D" w:rsidP="00804BBE">
            <w:pPr>
              <w:spacing w:before="20"/>
              <w:ind w:right="2"/>
              <w:jc w:val="center"/>
            </w:pPr>
            <w:r>
              <w:t xml:space="preserve">403, </w:t>
            </w:r>
            <w:r>
              <w:rPr>
                <w:spacing w:val="-2"/>
              </w:rPr>
              <w:t>1.223</w:t>
            </w:r>
          </w:p>
        </w:tc>
      </w:tr>
      <w:tr w:rsidR="00B2744D" w14:paraId="3CD5F704" w14:textId="77777777" w:rsidTr="00804BBE">
        <w:trPr>
          <w:trHeight w:val="319"/>
        </w:trPr>
        <w:tc>
          <w:tcPr>
            <w:tcW w:w="991" w:type="dxa"/>
          </w:tcPr>
          <w:p w14:paraId="144D9A47" w14:textId="77777777" w:rsidR="00B2744D" w:rsidRDefault="00B2744D" w:rsidP="00804BBE">
            <w:pPr>
              <w:spacing w:before="20"/>
              <w:ind w:left="2"/>
              <w:jc w:val="center"/>
              <w:rPr>
                <w:b/>
              </w:rPr>
            </w:pPr>
            <w:r>
              <w:rPr>
                <w:b/>
                <w:spacing w:val="-10"/>
              </w:rPr>
              <w:t>2</w:t>
            </w:r>
          </w:p>
        </w:tc>
        <w:tc>
          <w:tcPr>
            <w:tcW w:w="3548" w:type="dxa"/>
          </w:tcPr>
          <w:p w14:paraId="00244BBF" w14:textId="77777777" w:rsidR="00B2744D" w:rsidRDefault="00B2744D" w:rsidP="00804BBE">
            <w:pPr>
              <w:spacing w:before="20"/>
              <w:ind w:right="1"/>
              <w:jc w:val="center"/>
            </w:pPr>
            <w:r>
              <w:rPr>
                <w:position w:val="2"/>
              </w:rPr>
              <w:t>f</w:t>
            </w:r>
            <w:r>
              <w:rPr>
                <w:sz w:val="16"/>
              </w:rPr>
              <w:t xml:space="preserve">2 </w:t>
            </w:r>
            <w:r>
              <w:rPr>
                <w:position w:val="2"/>
              </w:rPr>
              <w:t>(Mhz)</w:t>
            </w:r>
            <w:r>
              <w:rPr>
                <w:spacing w:val="18"/>
                <w:position w:val="2"/>
              </w:rPr>
              <w:t xml:space="preserve"> </w:t>
            </w:r>
            <w:r>
              <w:rPr>
                <w:position w:val="2"/>
              </w:rPr>
              <w:t>,</w:t>
            </w:r>
            <w:r>
              <w:rPr>
                <w:spacing w:val="-2"/>
                <w:position w:val="2"/>
              </w:rPr>
              <w:t xml:space="preserve"> </w:t>
            </w:r>
            <w:r>
              <w:rPr>
                <w:position w:val="2"/>
              </w:rPr>
              <w:t>fractional</w:t>
            </w:r>
            <w:r>
              <w:rPr>
                <w:spacing w:val="-1"/>
                <w:position w:val="2"/>
              </w:rPr>
              <w:t xml:space="preserve"> </w:t>
            </w:r>
            <w:r>
              <w:rPr>
                <w:spacing w:val="-2"/>
                <w:position w:val="2"/>
              </w:rPr>
              <w:t>bandwidth</w:t>
            </w:r>
          </w:p>
        </w:tc>
        <w:tc>
          <w:tcPr>
            <w:tcW w:w="1697" w:type="dxa"/>
          </w:tcPr>
          <w:p w14:paraId="0B7A8979" w14:textId="77777777" w:rsidR="00B2744D" w:rsidRDefault="00B2744D" w:rsidP="00804BBE">
            <w:pPr>
              <w:spacing w:before="20"/>
              <w:jc w:val="center"/>
            </w:pPr>
            <w:r>
              <w:t xml:space="preserve">2413, </w:t>
            </w:r>
            <w:r>
              <w:rPr>
                <w:spacing w:val="-4"/>
              </w:rPr>
              <w:t>0.72</w:t>
            </w:r>
          </w:p>
        </w:tc>
        <w:tc>
          <w:tcPr>
            <w:tcW w:w="1561" w:type="dxa"/>
          </w:tcPr>
          <w:p w14:paraId="76F8AB71" w14:textId="77777777" w:rsidR="00B2744D" w:rsidRDefault="00B2744D" w:rsidP="00804BBE">
            <w:pPr>
              <w:spacing w:before="20"/>
              <w:ind w:right="2"/>
              <w:jc w:val="center"/>
            </w:pPr>
            <w:r>
              <w:t xml:space="preserve">2458, </w:t>
            </w:r>
            <w:r>
              <w:rPr>
                <w:spacing w:val="-4"/>
              </w:rPr>
              <w:t>0.48</w:t>
            </w:r>
          </w:p>
        </w:tc>
      </w:tr>
    </w:tbl>
    <w:p w14:paraId="72DF7F7C" w14:textId="77777777" w:rsidR="00B2744D" w:rsidRDefault="00B2744D" w:rsidP="00B2744D">
      <w:pPr>
        <w:numPr>
          <w:ilvl w:val="1"/>
          <w:numId w:val="59"/>
        </w:numPr>
        <w:tabs>
          <w:tab w:val="left" w:pos="520"/>
        </w:tabs>
        <w:spacing w:before="100"/>
        <w:outlineLvl w:val="2"/>
        <w:rPr>
          <w:b/>
          <w:bCs/>
        </w:rPr>
      </w:pPr>
      <w:r>
        <w:rPr>
          <w:b/>
          <w:bCs/>
        </w:rPr>
        <w:t>Result</w:t>
      </w:r>
      <w:r>
        <w:rPr>
          <w:b/>
          <w:bCs/>
          <w:spacing w:val="-2"/>
        </w:rPr>
        <w:t xml:space="preserve"> </w:t>
      </w:r>
      <w:r>
        <w:rPr>
          <w:b/>
          <w:bCs/>
        </w:rPr>
        <w:t>and</w:t>
      </w:r>
      <w:r>
        <w:rPr>
          <w:b/>
          <w:bCs/>
          <w:spacing w:val="-2"/>
        </w:rPr>
        <w:t xml:space="preserve"> </w:t>
      </w:r>
      <w:r>
        <w:rPr>
          <w:b/>
          <w:bCs/>
        </w:rPr>
        <w:t>Discussion</w:t>
      </w:r>
      <w:r>
        <w:rPr>
          <w:b/>
          <w:bCs/>
          <w:spacing w:val="-2"/>
        </w:rPr>
        <w:t xml:space="preserve"> </w:t>
      </w:r>
      <w:r>
        <w:rPr>
          <w:b/>
          <w:bCs/>
        </w:rPr>
        <w:t>for</w:t>
      </w:r>
      <w:r>
        <w:rPr>
          <w:b/>
          <w:bCs/>
          <w:spacing w:val="-6"/>
        </w:rPr>
        <w:t xml:space="preserve"> </w:t>
      </w:r>
      <w:r>
        <w:rPr>
          <w:b/>
          <w:bCs/>
        </w:rPr>
        <w:t>two</w:t>
      </w:r>
      <w:r>
        <w:rPr>
          <w:b/>
          <w:bCs/>
          <w:spacing w:val="-4"/>
        </w:rPr>
        <w:t xml:space="preserve"> </w:t>
      </w:r>
      <w:r>
        <w:rPr>
          <w:b/>
          <w:bCs/>
        </w:rPr>
        <w:t>band</w:t>
      </w:r>
      <w:r>
        <w:rPr>
          <w:b/>
          <w:bCs/>
          <w:spacing w:val="-1"/>
        </w:rPr>
        <w:t xml:space="preserve"> </w:t>
      </w:r>
      <w:r>
        <w:rPr>
          <w:b/>
          <w:bCs/>
        </w:rPr>
        <w:t>polygonal</w:t>
      </w:r>
      <w:r>
        <w:rPr>
          <w:b/>
          <w:bCs/>
          <w:spacing w:val="-2"/>
        </w:rPr>
        <w:t xml:space="preserve"> </w:t>
      </w:r>
      <w:r>
        <w:rPr>
          <w:b/>
          <w:bCs/>
        </w:rPr>
        <w:t>ring</w:t>
      </w:r>
      <w:r>
        <w:rPr>
          <w:b/>
          <w:bCs/>
          <w:spacing w:val="-2"/>
        </w:rPr>
        <w:t xml:space="preserve"> </w:t>
      </w:r>
      <w:r>
        <w:rPr>
          <w:b/>
          <w:bCs/>
        </w:rPr>
        <w:t>slot</w:t>
      </w:r>
      <w:r>
        <w:rPr>
          <w:b/>
          <w:bCs/>
          <w:spacing w:val="-1"/>
        </w:rPr>
        <w:t xml:space="preserve"> </w:t>
      </w:r>
      <w:r>
        <w:rPr>
          <w:b/>
          <w:bCs/>
          <w:spacing w:val="-2"/>
        </w:rPr>
        <w:t>antenna</w:t>
      </w:r>
    </w:p>
    <w:p w14:paraId="032AA42C" w14:textId="77777777" w:rsidR="00B2744D" w:rsidRDefault="00B2744D" w:rsidP="00B2744D">
      <w:pPr>
        <w:spacing w:before="22"/>
        <w:rPr>
          <w:b/>
        </w:rPr>
      </w:pPr>
    </w:p>
    <w:p w14:paraId="15E8E3A9" w14:textId="77777777" w:rsidR="00B2744D" w:rsidRDefault="00B2744D" w:rsidP="00B2744D">
      <w:pPr>
        <w:numPr>
          <w:ilvl w:val="2"/>
          <w:numId w:val="59"/>
        </w:numPr>
        <w:tabs>
          <w:tab w:val="left" w:pos="695"/>
        </w:tabs>
        <w:ind w:hanging="595"/>
        <w:outlineLvl w:val="2"/>
        <w:rPr>
          <w:b/>
          <w:bCs/>
        </w:rPr>
      </w:pPr>
      <w:bookmarkStart w:id="16" w:name="_TOC_250010"/>
      <w:r>
        <w:rPr>
          <w:b/>
          <w:bCs/>
        </w:rPr>
        <w:t>Wideband</w:t>
      </w:r>
      <w:r>
        <w:rPr>
          <w:b/>
          <w:bCs/>
          <w:spacing w:val="-5"/>
        </w:rPr>
        <w:t xml:space="preserve"> </w:t>
      </w:r>
      <w:r>
        <w:rPr>
          <w:b/>
          <w:bCs/>
        </w:rPr>
        <w:t>Return</w:t>
      </w:r>
      <w:r>
        <w:rPr>
          <w:b/>
          <w:bCs/>
          <w:spacing w:val="-4"/>
        </w:rPr>
        <w:t xml:space="preserve"> </w:t>
      </w:r>
      <w:r>
        <w:rPr>
          <w:b/>
          <w:bCs/>
        </w:rPr>
        <w:t>Loss</w:t>
      </w:r>
      <w:r>
        <w:rPr>
          <w:b/>
          <w:bCs/>
          <w:spacing w:val="-4"/>
        </w:rPr>
        <w:t xml:space="preserve"> </w:t>
      </w:r>
      <w:bookmarkEnd w:id="16"/>
      <w:r>
        <w:rPr>
          <w:b/>
          <w:bCs/>
          <w:spacing w:val="-2"/>
        </w:rPr>
        <w:t>Efficiency</w:t>
      </w:r>
    </w:p>
    <w:p w14:paraId="22727C4D" w14:textId="77777777" w:rsidR="00B2744D" w:rsidRDefault="00B2744D" w:rsidP="00B2744D">
      <w:pPr>
        <w:spacing w:before="22"/>
        <w:rPr>
          <w:b/>
        </w:rPr>
      </w:pPr>
    </w:p>
    <w:p w14:paraId="24B3CC8F" w14:textId="36BEED23" w:rsidR="00B2744D" w:rsidRDefault="00B2744D" w:rsidP="00E37111">
      <w:pPr>
        <w:spacing w:line="360" w:lineRule="auto"/>
        <w:ind w:left="100" w:right="736"/>
        <w:jc w:val="both"/>
      </w:pPr>
      <w:r>
        <w:t>Based</w:t>
      </w:r>
      <w:r>
        <w:rPr>
          <w:spacing w:val="-11"/>
        </w:rPr>
        <w:t xml:space="preserve"> </w:t>
      </w:r>
      <w:r>
        <w:t>on</w:t>
      </w:r>
      <w:r>
        <w:rPr>
          <w:spacing w:val="-11"/>
        </w:rPr>
        <w:t xml:space="preserve"> </w:t>
      </w:r>
      <w:r>
        <w:t>the</w:t>
      </w:r>
      <w:r>
        <w:rPr>
          <w:spacing w:val="-11"/>
        </w:rPr>
        <w:t xml:space="preserve"> </w:t>
      </w:r>
      <w:r>
        <w:t>obtained</w:t>
      </w:r>
      <w:r>
        <w:rPr>
          <w:spacing w:val="-11"/>
        </w:rPr>
        <w:t xml:space="preserve"> </w:t>
      </w:r>
      <w:r>
        <w:t>outcomes,</w:t>
      </w:r>
      <w:r>
        <w:rPr>
          <w:spacing w:val="-10"/>
        </w:rPr>
        <w:t xml:space="preserve"> </w:t>
      </w:r>
      <w:r>
        <w:t>it</w:t>
      </w:r>
      <w:r>
        <w:rPr>
          <w:spacing w:val="-12"/>
        </w:rPr>
        <w:t xml:space="preserve"> </w:t>
      </w:r>
      <w:r>
        <w:t>is</w:t>
      </w:r>
      <w:r>
        <w:rPr>
          <w:spacing w:val="-10"/>
        </w:rPr>
        <w:t xml:space="preserve"> </w:t>
      </w:r>
      <w:r>
        <w:t>evident</w:t>
      </w:r>
      <w:r>
        <w:rPr>
          <w:spacing w:val="-11"/>
        </w:rPr>
        <w:t xml:space="preserve"> </w:t>
      </w:r>
      <w:r>
        <w:t>that</w:t>
      </w:r>
      <w:r>
        <w:rPr>
          <w:spacing w:val="-13"/>
        </w:rPr>
        <w:t xml:space="preserve"> </w:t>
      </w:r>
      <w:r>
        <w:t>the</w:t>
      </w:r>
      <w:r>
        <w:rPr>
          <w:spacing w:val="-11"/>
        </w:rPr>
        <w:t xml:space="preserve"> </w:t>
      </w:r>
      <w:r>
        <w:t>proposed</w:t>
      </w:r>
      <w:r>
        <w:rPr>
          <w:spacing w:val="-11"/>
        </w:rPr>
        <w:t xml:space="preserve"> </w:t>
      </w:r>
      <w:r>
        <w:t>antenna</w:t>
      </w:r>
      <w:r>
        <w:rPr>
          <w:spacing w:val="-12"/>
        </w:rPr>
        <w:t xml:space="preserve"> </w:t>
      </w:r>
      <w:r>
        <w:t>design</w:t>
      </w:r>
      <w:r>
        <w:rPr>
          <w:spacing w:val="-8"/>
        </w:rPr>
        <w:t xml:space="preserve"> </w:t>
      </w:r>
      <w:r>
        <w:t>operates</w:t>
      </w:r>
      <w:r>
        <w:rPr>
          <w:spacing w:val="-11"/>
        </w:rPr>
        <w:t xml:space="preserve"> </w:t>
      </w:r>
      <w:r>
        <w:t>within</w:t>
      </w:r>
      <w:r>
        <w:rPr>
          <w:spacing w:val="-11"/>
        </w:rPr>
        <w:t xml:space="preserve"> </w:t>
      </w:r>
      <w:r>
        <w:t>the Med Radio frequency range and ISM bands, demonstrating its suitability for implantable applications. The antenna's Efficiency was evaluated both without coating and with a zirconia coating, as depicted in Figure 5.7 and Figure 5.8, respectively.</w:t>
      </w:r>
      <w:r>
        <w:rPr>
          <w:spacing w:val="-6"/>
        </w:rPr>
        <w:t xml:space="preserve"> </w:t>
      </w:r>
      <w:r>
        <w:t>All simulations were conducted within the environment of visceral fat tissue, which is a relevant medium for implantable antennas.</w:t>
      </w:r>
      <w:r w:rsidR="00E37111">
        <w:t xml:space="preserve"> </w:t>
      </w:r>
      <w:r>
        <w:t>Slight variations in electromagnetic (EM) Features  and antenna Efficiency were observed within the frequency range of 401-457 MHz and 2350-3420 for both cases (without coating and with coating). These variations can be attributed to the specific features of the visceral fat tissue and its impact on the antenna's electromagnetic behavior.</w:t>
      </w:r>
    </w:p>
    <w:p w14:paraId="20BB5122" w14:textId="77777777" w:rsidR="00B2744D" w:rsidRDefault="00B2744D" w:rsidP="00B2744D">
      <w:pPr>
        <w:spacing w:before="159" w:line="360" w:lineRule="auto"/>
        <w:ind w:left="100" w:right="737"/>
        <w:jc w:val="both"/>
      </w:pPr>
      <w:r>
        <w:t>Table VIII gives the resonant frequencies (f1 and f2) for the antenna without coating and with coating. These frequencies indicate the specific operating points at which the antenna exhibits maximum efficiency and resonance within the given frequency range.</w:t>
      </w:r>
      <w:r>
        <w:rPr>
          <w:spacing w:val="-2"/>
        </w:rPr>
        <w:t xml:space="preserve"> </w:t>
      </w:r>
      <w:r>
        <w:t>Additionally, the fractional bandwidth for both cases is observed to be high, which is advantageous for implantable antennas as it allows for reliable operation even in harsh conditions within the body of human.</w:t>
      </w:r>
    </w:p>
    <w:p w14:paraId="62DE3500" w14:textId="77777777" w:rsidR="00E37111" w:rsidRDefault="00E37111" w:rsidP="00B2744D">
      <w:pPr>
        <w:spacing w:before="159" w:line="360" w:lineRule="auto"/>
        <w:ind w:left="100" w:right="737"/>
        <w:jc w:val="both"/>
      </w:pPr>
    </w:p>
    <w:p w14:paraId="4D244E42" w14:textId="77777777" w:rsidR="00B2744D" w:rsidRDefault="00B2744D" w:rsidP="00B2744D">
      <w:pPr>
        <w:spacing w:before="161" w:line="360" w:lineRule="auto"/>
        <w:ind w:left="100" w:right="737"/>
        <w:jc w:val="both"/>
      </w:pPr>
      <w:r>
        <w:lastRenderedPageBreak/>
        <w:t>Furthermore, the return loss Efficiency, which reflects the antenna's ability to effectively transmit and receive signals, was found to be well-maintained for visceral fat tissue. This indicates that the antenna is capable of functioning efficiently within different regions of the visceral fat tissue, making it suitable for implantation in various areas of the body of human.</w:t>
      </w:r>
    </w:p>
    <w:p w14:paraId="1A4591BC" w14:textId="77777777" w:rsidR="00B2744D" w:rsidRDefault="00B2744D" w:rsidP="00B2744D">
      <w:pPr>
        <w:spacing w:before="9"/>
        <w:rPr>
          <w:sz w:val="8"/>
        </w:rPr>
      </w:pPr>
    </w:p>
    <w:p w14:paraId="79F49B4E" w14:textId="77777777" w:rsidR="00B2744D" w:rsidRDefault="00B2744D" w:rsidP="00B2744D">
      <w:pPr>
        <w:ind w:left="1068"/>
        <w:rPr>
          <w:sz w:val="20"/>
        </w:rPr>
      </w:pPr>
      <w:r>
        <w:rPr>
          <w:noProof/>
          <w:sz w:val="20"/>
        </w:rPr>
        <w:drawing>
          <wp:inline distT="0" distB="0" distL="0" distR="0" wp14:anchorId="04BAAAC7" wp14:editId="4D28CB00">
            <wp:extent cx="4466245" cy="1609344"/>
            <wp:effectExtent l="0" t="0" r="0"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21" cstate="print"/>
                    <a:stretch>
                      <a:fillRect/>
                    </a:stretch>
                  </pic:blipFill>
                  <pic:spPr>
                    <a:xfrm>
                      <a:off x="0" y="0"/>
                      <a:ext cx="4482296" cy="1615128"/>
                    </a:xfrm>
                    <a:prstGeom prst="rect">
                      <a:avLst/>
                    </a:prstGeom>
                  </pic:spPr>
                </pic:pic>
              </a:graphicData>
            </a:graphic>
          </wp:inline>
        </w:drawing>
      </w:r>
    </w:p>
    <w:p w14:paraId="37F70083" w14:textId="77777777" w:rsidR="00B2744D" w:rsidRDefault="00B2744D" w:rsidP="00B2744D">
      <w:pPr>
        <w:spacing w:before="93"/>
      </w:pPr>
    </w:p>
    <w:p w14:paraId="19DB8120" w14:textId="77777777" w:rsidR="00B2744D" w:rsidRDefault="00B2744D" w:rsidP="00B2744D">
      <w:pPr>
        <w:ind w:left="293" w:right="638"/>
        <w:jc w:val="center"/>
      </w:pPr>
      <w:r>
        <w:rPr>
          <w:b/>
          <w:position w:val="2"/>
        </w:rPr>
        <w:t>Fig.5.7</w:t>
      </w:r>
      <w:r>
        <w:rPr>
          <w:b/>
          <w:spacing w:val="-12"/>
          <w:position w:val="2"/>
        </w:rPr>
        <w:t xml:space="preserve"> </w:t>
      </w:r>
      <w:r>
        <w:rPr>
          <w:position w:val="2"/>
        </w:rPr>
        <w:t>S</w:t>
      </w:r>
      <w:r>
        <w:rPr>
          <w:sz w:val="14"/>
        </w:rPr>
        <w:t>11</w:t>
      </w:r>
      <w:r>
        <w:rPr>
          <w:spacing w:val="-7"/>
          <w:sz w:val="14"/>
        </w:rPr>
        <w:t xml:space="preserve"> </w:t>
      </w:r>
      <w:r>
        <w:rPr>
          <w:position w:val="2"/>
        </w:rPr>
        <w:t>plot</w:t>
      </w:r>
      <w:r>
        <w:rPr>
          <w:spacing w:val="-11"/>
          <w:position w:val="2"/>
        </w:rPr>
        <w:t xml:space="preserve"> </w:t>
      </w:r>
      <w:r>
        <w:rPr>
          <w:position w:val="2"/>
        </w:rPr>
        <w:t>without</w:t>
      </w:r>
      <w:r>
        <w:rPr>
          <w:spacing w:val="-11"/>
          <w:position w:val="2"/>
        </w:rPr>
        <w:t xml:space="preserve"> </w:t>
      </w:r>
      <w:r>
        <w:rPr>
          <w:spacing w:val="-2"/>
          <w:position w:val="2"/>
        </w:rPr>
        <w:t>coating</w:t>
      </w:r>
    </w:p>
    <w:p w14:paraId="14F572CF" w14:textId="77777777" w:rsidR="00B2744D" w:rsidRDefault="00B2744D" w:rsidP="00B2744D">
      <w:pPr>
        <w:spacing w:before="54"/>
        <w:rPr>
          <w:sz w:val="20"/>
        </w:rPr>
      </w:pPr>
      <w:r>
        <w:rPr>
          <w:noProof/>
        </w:rPr>
        <w:drawing>
          <wp:anchor distT="0" distB="0" distL="0" distR="0" simplePos="0" relativeHeight="251667968" behindDoc="1" locked="0" layoutInCell="1" allowOverlap="1" wp14:anchorId="27F00545" wp14:editId="6FC1EE4E">
            <wp:simplePos x="0" y="0"/>
            <wp:positionH relativeFrom="page">
              <wp:posOffset>1572260</wp:posOffset>
            </wp:positionH>
            <wp:positionV relativeFrom="paragraph">
              <wp:posOffset>190500</wp:posOffset>
            </wp:positionV>
            <wp:extent cx="4413885" cy="1548130"/>
            <wp:effectExtent l="0" t="0" r="5715" b="0"/>
            <wp:wrapTopAndBottom/>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22" cstate="print"/>
                    <a:stretch>
                      <a:fillRect/>
                    </a:stretch>
                  </pic:blipFill>
                  <pic:spPr>
                    <a:xfrm>
                      <a:off x="0" y="0"/>
                      <a:ext cx="4413885" cy="1548130"/>
                    </a:xfrm>
                    <a:prstGeom prst="rect">
                      <a:avLst/>
                    </a:prstGeom>
                  </pic:spPr>
                </pic:pic>
              </a:graphicData>
            </a:graphic>
            <wp14:sizeRelV relativeFrom="margin">
              <wp14:pctHeight>0</wp14:pctHeight>
            </wp14:sizeRelV>
          </wp:anchor>
        </w:drawing>
      </w:r>
    </w:p>
    <w:p w14:paraId="27421BEF" w14:textId="77777777" w:rsidR="00B2744D" w:rsidRDefault="00B2744D" w:rsidP="00B2744D">
      <w:pPr>
        <w:spacing w:before="105"/>
      </w:pPr>
    </w:p>
    <w:p w14:paraId="2E366429" w14:textId="77777777" w:rsidR="00B2744D" w:rsidRDefault="00B2744D" w:rsidP="00B2744D">
      <w:pPr>
        <w:ind w:left="292" w:right="638"/>
        <w:jc w:val="center"/>
      </w:pPr>
      <w:r>
        <w:rPr>
          <w:b/>
          <w:position w:val="2"/>
        </w:rPr>
        <w:t>Fig.5.8</w:t>
      </w:r>
      <w:r>
        <w:rPr>
          <w:b/>
          <w:spacing w:val="-9"/>
          <w:position w:val="2"/>
        </w:rPr>
        <w:t xml:space="preserve"> </w:t>
      </w:r>
      <w:r>
        <w:rPr>
          <w:position w:val="2"/>
        </w:rPr>
        <w:t>S</w:t>
      </w:r>
      <w:r>
        <w:rPr>
          <w:sz w:val="14"/>
        </w:rPr>
        <w:t>11</w:t>
      </w:r>
      <w:r>
        <w:rPr>
          <w:spacing w:val="11"/>
          <w:sz w:val="14"/>
        </w:rPr>
        <w:t xml:space="preserve"> </w:t>
      </w:r>
      <w:r>
        <w:rPr>
          <w:position w:val="2"/>
        </w:rPr>
        <w:t>plot</w:t>
      </w:r>
      <w:r>
        <w:rPr>
          <w:spacing w:val="-9"/>
          <w:position w:val="2"/>
        </w:rPr>
        <w:t xml:space="preserve"> </w:t>
      </w:r>
      <w:r>
        <w:rPr>
          <w:position w:val="2"/>
        </w:rPr>
        <w:t>with</w:t>
      </w:r>
      <w:r>
        <w:rPr>
          <w:spacing w:val="-9"/>
          <w:position w:val="2"/>
        </w:rPr>
        <w:t xml:space="preserve"> </w:t>
      </w:r>
      <w:r>
        <w:rPr>
          <w:spacing w:val="-2"/>
          <w:position w:val="2"/>
        </w:rPr>
        <w:t>coating</w:t>
      </w:r>
    </w:p>
    <w:p w14:paraId="77AD458B" w14:textId="77777777" w:rsidR="00B2744D" w:rsidRDefault="00B2744D" w:rsidP="00B2744D">
      <w:pPr>
        <w:spacing w:before="251"/>
        <w:ind w:left="290" w:right="638"/>
        <w:jc w:val="center"/>
      </w:pPr>
      <w:r>
        <w:rPr>
          <w:b/>
        </w:rPr>
        <w:t>Table</w:t>
      </w:r>
      <w:r>
        <w:rPr>
          <w:b/>
          <w:spacing w:val="-10"/>
        </w:rPr>
        <w:t xml:space="preserve"> </w:t>
      </w:r>
      <w:r>
        <w:rPr>
          <w:b/>
        </w:rPr>
        <w:t>VIII.</w:t>
      </w:r>
      <w:r>
        <w:rPr>
          <w:b/>
          <w:spacing w:val="-9"/>
        </w:rPr>
        <w:t xml:space="preserve"> </w:t>
      </w:r>
      <w:r>
        <w:t>Parameters</w:t>
      </w:r>
      <w:r>
        <w:rPr>
          <w:spacing w:val="-9"/>
        </w:rPr>
        <w:t xml:space="preserve"> </w:t>
      </w:r>
      <w:r>
        <w:t>on</w:t>
      </w:r>
      <w:r>
        <w:rPr>
          <w:spacing w:val="-12"/>
        </w:rPr>
        <w:t xml:space="preserve"> </w:t>
      </w:r>
      <w:r>
        <w:t>human</w:t>
      </w:r>
      <w:r>
        <w:rPr>
          <w:spacing w:val="-10"/>
        </w:rPr>
        <w:t xml:space="preserve"> </w:t>
      </w:r>
      <w:r>
        <w:rPr>
          <w:spacing w:val="-2"/>
        </w:rPr>
        <w:t>tissue</w:t>
      </w:r>
    </w:p>
    <w:tbl>
      <w:tblPr>
        <w:tblW w:w="0" w:type="auto"/>
        <w:tblInd w:w="5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154"/>
        <w:gridCol w:w="2745"/>
        <w:gridCol w:w="2165"/>
        <w:gridCol w:w="2171"/>
      </w:tblGrid>
      <w:tr w:rsidR="00B2744D" w14:paraId="51B55553" w14:textId="77777777" w:rsidTr="003149F9">
        <w:trPr>
          <w:trHeight w:val="366"/>
        </w:trPr>
        <w:tc>
          <w:tcPr>
            <w:tcW w:w="1154" w:type="dxa"/>
            <w:vMerge w:val="restart"/>
          </w:tcPr>
          <w:p w14:paraId="4D51DEBB" w14:textId="77777777" w:rsidR="00B2744D" w:rsidRDefault="00B2744D" w:rsidP="00804BBE">
            <w:pPr>
              <w:spacing w:before="140"/>
              <w:ind w:left="290"/>
              <w:rPr>
                <w:b/>
              </w:rPr>
            </w:pPr>
            <w:r>
              <w:rPr>
                <w:b/>
                <w:spacing w:val="-2"/>
              </w:rPr>
              <w:t>S.No.</w:t>
            </w:r>
          </w:p>
        </w:tc>
        <w:tc>
          <w:tcPr>
            <w:tcW w:w="7081" w:type="dxa"/>
            <w:gridSpan w:val="3"/>
          </w:tcPr>
          <w:p w14:paraId="58DA81E0" w14:textId="77777777" w:rsidR="00B2744D" w:rsidRDefault="00B2744D" w:rsidP="00804BBE">
            <w:pPr>
              <w:spacing w:line="256" w:lineRule="exact"/>
              <w:ind w:right="1"/>
              <w:jc w:val="center"/>
              <w:rPr>
                <w:b/>
              </w:rPr>
            </w:pPr>
            <w:r>
              <w:rPr>
                <w:b/>
              </w:rPr>
              <w:t>Proposed</w:t>
            </w:r>
            <w:r>
              <w:rPr>
                <w:b/>
                <w:spacing w:val="-3"/>
              </w:rPr>
              <w:t xml:space="preserve"> </w:t>
            </w:r>
            <w:r>
              <w:rPr>
                <w:b/>
                <w:spacing w:val="-2"/>
              </w:rPr>
              <w:t>antenna</w:t>
            </w:r>
          </w:p>
        </w:tc>
      </w:tr>
      <w:tr w:rsidR="00B2744D" w14:paraId="2D81F08D" w14:textId="77777777" w:rsidTr="003149F9">
        <w:trPr>
          <w:trHeight w:val="366"/>
        </w:trPr>
        <w:tc>
          <w:tcPr>
            <w:tcW w:w="1154" w:type="dxa"/>
            <w:vMerge/>
            <w:tcBorders>
              <w:top w:val="nil"/>
            </w:tcBorders>
          </w:tcPr>
          <w:p w14:paraId="34974105" w14:textId="77777777" w:rsidR="00B2744D" w:rsidRDefault="00B2744D" w:rsidP="00804BBE">
            <w:pPr>
              <w:rPr>
                <w:sz w:val="2"/>
                <w:szCs w:val="2"/>
              </w:rPr>
            </w:pPr>
          </w:p>
        </w:tc>
        <w:tc>
          <w:tcPr>
            <w:tcW w:w="2745" w:type="dxa"/>
          </w:tcPr>
          <w:p w14:paraId="29A63DED" w14:textId="77777777" w:rsidR="00B2744D" w:rsidRDefault="00B2744D" w:rsidP="00804BBE">
            <w:pPr>
              <w:spacing w:line="256" w:lineRule="exact"/>
              <w:ind w:left="777"/>
              <w:rPr>
                <w:b/>
                <w:i/>
              </w:rPr>
            </w:pPr>
            <w:r>
              <w:rPr>
                <w:b/>
                <w:i/>
                <w:spacing w:val="-2"/>
              </w:rPr>
              <w:t>Parameters</w:t>
            </w:r>
          </w:p>
        </w:tc>
        <w:tc>
          <w:tcPr>
            <w:tcW w:w="2165" w:type="dxa"/>
          </w:tcPr>
          <w:p w14:paraId="69A27028" w14:textId="77777777" w:rsidR="00B2744D" w:rsidRDefault="00B2744D" w:rsidP="00804BBE">
            <w:pPr>
              <w:spacing w:line="256" w:lineRule="exact"/>
              <w:ind w:left="2" w:right="2"/>
              <w:jc w:val="center"/>
              <w:rPr>
                <w:b/>
                <w:i/>
              </w:rPr>
            </w:pPr>
            <w:r>
              <w:rPr>
                <w:b/>
                <w:i/>
              </w:rPr>
              <w:t xml:space="preserve">Without </w:t>
            </w:r>
            <w:r>
              <w:rPr>
                <w:b/>
                <w:i/>
                <w:spacing w:val="-2"/>
              </w:rPr>
              <w:t>coating</w:t>
            </w:r>
          </w:p>
        </w:tc>
        <w:tc>
          <w:tcPr>
            <w:tcW w:w="2170" w:type="dxa"/>
          </w:tcPr>
          <w:p w14:paraId="17B59E2D" w14:textId="77777777" w:rsidR="00B2744D" w:rsidRDefault="00B2744D" w:rsidP="00804BBE">
            <w:pPr>
              <w:spacing w:line="256" w:lineRule="exact"/>
              <w:ind w:left="2" w:right="2"/>
              <w:jc w:val="center"/>
              <w:rPr>
                <w:b/>
                <w:i/>
              </w:rPr>
            </w:pPr>
            <w:r>
              <w:rPr>
                <w:b/>
                <w:i/>
              </w:rPr>
              <w:t xml:space="preserve">With </w:t>
            </w:r>
            <w:r>
              <w:rPr>
                <w:b/>
                <w:i/>
                <w:spacing w:val="-2"/>
              </w:rPr>
              <w:t>coating</w:t>
            </w:r>
          </w:p>
        </w:tc>
      </w:tr>
      <w:tr w:rsidR="00B2744D" w14:paraId="5F92605C" w14:textId="77777777" w:rsidTr="003149F9">
        <w:trPr>
          <w:trHeight w:val="734"/>
        </w:trPr>
        <w:tc>
          <w:tcPr>
            <w:tcW w:w="1154" w:type="dxa"/>
          </w:tcPr>
          <w:p w14:paraId="6CF620A5" w14:textId="77777777" w:rsidR="00B2744D" w:rsidRDefault="00B2744D" w:rsidP="00804BBE">
            <w:pPr>
              <w:spacing w:before="138"/>
              <w:jc w:val="center"/>
              <w:rPr>
                <w:b/>
              </w:rPr>
            </w:pPr>
            <w:r>
              <w:rPr>
                <w:b/>
                <w:spacing w:val="-10"/>
              </w:rPr>
              <w:t>1</w:t>
            </w:r>
          </w:p>
        </w:tc>
        <w:tc>
          <w:tcPr>
            <w:tcW w:w="2745" w:type="dxa"/>
          </w:tcPr>
          <w:p w14:paraId="394F4876" w14:textId="77777777" w:rsidR="00B2744D" w:rsidRDefault="00B2744D" w:rsidP="00804BBE">
            <w:pPr>
              <w:spacing w:before="20" w:line="256" w:lineRule="exact"/>
              <w:ind w:left="837" w:hanging="433"/>
            </w:pPr>
            <w:r>
              <w:rPr>
                <w:position w:val="2"/>
              </w:rPr>
              <w:t>f</w:t>
            </w:r>
            <w:r>
              <w:rPr>
                <w:sz w:val="16"/>
              </w:rPr>
              <w:t>1</w:t>
            </w:r>
            <w:r>
              <w:rPr>
                <w:position w:val="2"/>
              </w:rPr>
              <w:t>(Mhz)</w:t>
            </w:r>
            <w:r>
              <w:rPr>
                <w:spacing w:val="-5"/>
                <w:position w:val="2"/>
              </w:rPr>
              <w:t xml:space="preserve"> </w:t>
            </w:r>
            <w:r>
              <w:rPr>
                <w:position w:val="2"/>
              </w:rPr>
              <w:t>,</w:t>
            </w:r>
            <w:r>
              <w:rPr>
                <w:spacing w:val="-15"/>
                <w:position w:val="2"/>
              </w:rPr>
              <w:t xml:space="preserve"> </w:t>
            </w:r>
            <w:r>
              <w:rPr>
                <w:position w:val="2"/>
              </w:rPr>
              <w:t xml:space="preserve">fractional </w:t>
            </w:r>
            <w:r>
              <w:rPr>
                <w:spacing w:val="-2"/>
              </w:rPr>
              <w:t>bandwidth</w:t>
            </w:r>
          </w:p>
        </w:tc>
        <w:tc>
          <w:tcPr>
            <w:tcW w:w="2165" w:type="dxa"/>
          </w:tcPr>
          <w:p w14:paraId="319BADB6" w14:textId="77777777" w:rsidR="00B2744D" w:rsidRDefault="00B2744D" w:rsidP="00804BBE">
            <w:pPr>
              <w:spacing w:before="138"/>
              <w:ind w:left="2"/>
              <w:jc w:val="center"/>
            </w:pPr>
            <w:r>
              <w:t xml:space="preserve">403, </w:t>
            </w:r>
            <w:r>
              <w:rPr>
                <w:spacing w:val="-4"/>
              </w:rPr>
              <w:t>1.64</w:t>
            </w:r>
          </w:p>
        </w:tc>
        <w:tc>
          <w:tcPr>
            <w:tcW w:w="2170" w:type="dxa"/>
          </w:tcPr>
          <w:p w14:paraId="3C63E699" w14:textId="77777777" w:rsidR="00B2744D" w:rsidRDefault="00B2744D" w:rsidP="00804BBE">
            <w:pPr>
              <w:spacing w:before="138"/>
              <w:ind w:right="2"/>
              <w:jc w:val="center"/>
            </w:pPr>
            <w:r>
              <w:t xml:space="preserve">401, </w:t>
            </w:r>
            <w:r>
              <w:rPr>
                <w:spacing w:val="-4"/>
              </w:rPr>
              <w:t>1.39</w:t>
            </w:r>
          </w:p>
        </w:tc>
      </w:tr>
      <w:tr w:rsidR="00B2744D" w14:paraId="144A8255" w14:textId="77777777" w:rsidTr="003149F9">
        <w:trPr>
          <w:trHeight w:val="738"/>
        </w:trPr>
        <w:tc>
          <w:tcPr>
            <w:tcW w:w="1154" w:type="dxa"/>
          </w:tcPr>
          <w:p w14:paraId="0D878F07" w14:textId="77777777" w:rsidR="00B2744D" w:rsidRDefault="00B2744D" w:rsidP="00804BBE">
            <w:pPr>
              <w:spacing w:before="138"/>
              <w:jc w:val="center"/>
              <w:rPr>
                <w:b/>
              </w:rPr>
            </w:pPr>
            <w:r>
              <w:rPr>
                <w:b/>
                <w:spacing w:val="-10"/>
              </w:rPr>
              <w:t>2</w:t>
            </w:r>
          </w:p>
        </w:tc>
        <w:tc>
          <w:tcPr>
            <w:tcW w:w="2745" w:type="dxa"/>
          </w:tcPr>
          <w:p w14:paraId="2486BEB6" w14:textId="77777777" w:rsidR="00B2744D" w:rsidRDefault="00B2744D" w:rsidP="00804BBE">
            <w:pPr>
              <w:spacing w:before="22" w:line="256" w:lineRule="exact"/>
              <w:ind w:left="837" w:hanging="433"/>
            </w:pPr>
            <w:r>
              <w:rPr>
                <w:position w:val="2"/>
              </w:rPr>
              <w:t>f</w:t>
            </w:r>
            <w:r>
              <w:rPr>
                <w:sz w:val="16"/>
              </w:rPr>
              <w:t>2</w:t>
            </w:r>
            <w:r>
              <w:rPr>
                <w:position w:val="2"/>
              </w:rPr>
              <w:t>(Mhz)</w:t>
            </w:r>
            <w:r>
              <w:rPr>
                <w:spacing w:val="-5"/>
                <w:position w:val="2"/>
              </w:rPr>
              <w:t xml:space="preserve"> </w:t>
            </w:r>
            <w:r>
              <w:rPr>
                <w:position w:val="2"/>
              </w:rPr>
              <w:t>,</w:t>
            </w:r>
            <w:r>
              <w:rPr>
                <w:spacing w:val="-15"/>
                <w:position w:val="2"/>
              </w:rPr>
              <w:t xml:space="preserve"> </w:t>
            </w:r>
            <w:r>
              <w:rPr>
                <w:position w:val="2"/>
              </w:rPr>
              <w:t xml:space="preserve">fractional </w:t>
            </w:r>
            <w:r>
              <w:rPr>
                <w:spacing w:val="-2"/>
              </w:rPr>
              <w:t>bandwidth</w:t>
            </w:r>
          </w:p>
        </w:tc>
        <w:tc>
          <w:tcPr>
            <w:tcW w:w="2165" w:type="dxa"/>
          </w:tcPr>
          <w:p w14:paraId="604F0450" w14:textId="77777777" w:rsidR="00B2744D" w:rsidRDefault="00B2744D" w:rsidP="00804BBE">
            <w:pPr>
              <w:spacing w:before="138"/>
              <w:ind w:left="2"/>
              <w:jc w:val="center"/>
            </w:pPr>
            <w:r>
              <w:t xml:space="preserve">2472, </w:t>
            </w:r>
            <w:r>
              <w:rPr>
                <w:spacing w:val="-4"/>
              </w:rPr>
              <w:t>0.25</w:t>
            </w:r>
          </w:p>
        </w:tc>
        <w:tc>
          <w:tcPr>
            <w:tcW w:w="2170" w:type="dxa"/>
          </w:tcPr>
          <w:p w14:paraId="526553BE" w14:textId="77777777" w:rsidR="00B2744D" w:rsidRDefault="00B2744D" w:rsidP="00804BBE">
            <w:pPr>
              <w:spacing w:before="138"/>
              <w:ind w:right="2"/>
              <w:jc w:val="center"/>
            </w:pPr>
            <w:r>
              <w:t xml:space="preserve">2441, </w:t>
            </w:r>
            <w:r>
              <w:rPr>
                <w:spacing w:val="-4"/>
              </w:rPr>
              <w:t>0.38</w:t>
            </w:r>
          </w:p>
        </w:tc>
      </w:tr>
    </w:tbl>
    <w:p w14:paraId="2A3E220A" w14:textId="38933AA7" w:rsidR="00B2744D" w:rsidRDefault="00B2744D" w:rsidP="00B2744D">
      <w:pPr>
        <w:numPr>
          <w:ilvl w:val="2"/>
          <w:numId w:val="59"/>
        </w:numPr>
        <w:tabs>
          <w:tab w:val="left" w:pos="640"/>
        </w:tabs>
        <w:spacing w:before="100"/>
        <w:ind w:left="640" w:hanging="540"/>
        <w:outlineLvl w:val="2"/>
        <w:rPr>
          <w:b/>
          <w:bCs/>
        </w:rPr>
      </w:pPr>
      <w:r>
        <w:rPr>
          <w:b/>
          <w:bCs/>
          <w:spacing w:val="-2"/>
        </w:rPr>
        <w:t>Bendability</w:t>
      </w:r>
    </w:p>
    <w:p w14:paraId="2CACABD5" w14:textId="77777777" w:rsidR="00B2744D" w:rsidRDefault="00B2744D" w:rsidP="00B2744D">
      <w:pPr>
        <w:spacing w:before="22"/>
        <w:rPr>
          <w:b/>
        </w:rPr>
      </w:pPr>
    </w:p>
    <w:p w14:paraId="7748C7D1" w14:textId="77777777" w:rsidR="00B2744D" w:rsidRDefault="00B2744D" w:rsidP="00B2744D">
      <w:pPr>
        <w:spacing w:line="360" w:lineRule="auto"/>
        <w:ind w:left="100" w:right="740"/>
        <w:jc w:val="both"/>
      </w:pPr>
      <w:r>
        <w:t xml:space="preserve">Flexibility is a crucial requirement for implantable antennas as they need to adapt to the dynamic and curved surfaces within the body of human. Maintaining consistent Efficiency, particularly in terms of characteristic frequency bands, even when the antenna is bent poses a </w:t>
      </w:r>
      <w:r w:rsidRPr="001D20DC">
        <w:rPr>
          <w:lang w:val="en-IN"/>
        </w:rPr>
        <w:t>challenging barrier</w:t>
      </w:r>
      <w:r>
        <w:t>. In this study, the bendability of the antenna design was tested to assess its ability to retain its operating features under bending conditions.</w:t>
      </w:r>
    </w:p>
    <w:p w14:paraId="3E269B08" w14:textId="77777777" w:rsidR="00B2744D" w:rsidRDefault="00B2744D" w:rsidP="00B2744D">
      <w:pPr>
        <w:spacing w:before="160" w:line="360" w:lineRule="auto"/>
        <w:ind w:left="100" w:right="734"/>
        <w:jc w:val="both"/>
      </w:pPr>
      <w:r>
        <w:t>The outcomes indicate that both the coated and non-coated antenna designs exhibit minimal deterioration in the frequency bands when subjected to bending up to 30 degrees. Figure 5.9 illustrates the bending of the antenna, highlighting its flexibility and ability to conform to curved surfaces. Table IX presents the resonant frequencies and fractional bandwidths of the antenna after bending, providing insights into its Efficiency under bent conditions.</w:t>
      </w:r>
    </w:p>
    <w:p w14:paraId="751593B7" w14:textId="77777777" w:rsidR="00B2744D" w:rsidRDefault="00B2744D" w:rsidP="00B2744D">
      <w:pPr>
        <w:rPr>
          <w:sz w:val="20"/>
        </w:rPr>
      </w:pPr>
    </w:p>
    <w:p w14:paraId="4BCFD8F1" w14:textId="3FEE39B9" w:rsidR="00B2744D" w:rsidRDefault="00B2744D" w:rsidP="00A323A4">
      <w:pPr>
        <w:spacing w:before="221"/>
      </w:pPr>
      <w:r>
        <w:rPr>
          <w:noProof/>
        </w:rPr>
        <w:lastRenderedPageBreak/>
        <w:drawing>
          <wp:anchor distT="0" distB="0" distL="0" distR="0" simplePos="0" relativeHeight="251657728" behindDoc="1" locked="0" layoutInCell="1" allowOverlap="1" wp14:anchorId="2D73B7DE" wp14:editId="3DFE599C">
            <wp:simplePos x="0" y="0"/>
            <wp:positionH relativeFrom="page">
              <wp:posOffset>2059940</wp:posOffset>
            </wp:positionH>
            <wp:positionV relativeFrom="paragraph">
              <wp:posOffset>295275</wp:posOffset>
            </wp:positionV>
            <wp:extent cx="3601720" cy="1255395"/>
            <wp:effectExtent l="0" t="0" r="0" b="1905"/>
            <wp:wrapTopAndBottom/>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23" cstate="print"/>
                    <a:stretch>
                      <a:fillRect/>
                    </a:stretch>
                  </pic:blipFill>
                  <pic:spPr>
                    <a:xfrm>
                      <a:off x="0" y="0"/>
                      <a:ext cx="3601720" cy="1255395"/>
                    </a:xfrm>
                    <a:prstGeom prst="rect">
                      <a:avLst/>
                    </a:prstGeom>
                  </pic:spPr>
                </pic:pic>
              </a:graphicData>
            </a:graphic>
            <wp14:sizeRelV relativeFrom="margin">
              <wp14:pctHeight>0</wp14:pctHeight>
            </wp14:sizeRelV>
          </wp:anchor>
        </w:drawing>
      </w:r>
    </w:p>
    <w:p w14:paraId="7FC2669F" w14:textId="77777777" w:rsidR="00B2744D" w:rsidRDefault="00B2744D" w:rsidP="00B2744D">
      <w:pPr>
        <w:ind w:left="111" w:right="748"/>
        <w:jc w:val="center"/>
      </w:pPr>
      <w:r>
        <w:rPr>
          <w:b/>
        </w:rPr>
        <w:t>Fig.5.9</w:t>
      </w:r>
      <w:r>
        <w:rPr>
          <w:b/>
          <w:spacing w:val="-1"/>
        </w:rPr>
        <w:t xml:space="preserve"> </w:t>
      </w:r>
      <w:r>
        <w:t>Bended</w:t>
      </w:r>
      <w:r>
        <w:rPr>
          <w:spacing w:val="-1"/>
        </w:rPr>
        <w:t xml:space="preserve"> </w:t>
      </w:r>
      <w:r>
        <w:rPr>
          <w:spacing w:val="-2"/>
        </w:rPr>
        <w:t>antenna</w:t>
      </w:r>
    </w:p>
    <w:p w14:paraId="5FE7D021" w14:textId="77777777" w:rsidR="00B2744D" w:rsidRDefault="00B2744D" w:rsidP="00B2744D"/>
    <w:p w14:paraId="5B287141" w14:textId="77777777" w:rsidR="00B2744D" w:rsidRDefault="00B2744D" w:rsidP="00B2744D"/>
    <w:p w14:paraId="398DC0B3" w14:textId="77777777" w:rsidR="00B2744D" w:rsidRDefault="00B2744D" w:rsidP="00B2744D">
      <w:pPr>
        <w:spacing w:before="43"/>
      </w:pPr>
    </w:p>
    <w:p w14:paraId="756A2E4E" w14:textId="236B7223" w:rsidR="00B2744D" w:rsidRDefault="00B2744D" w:rsidP="004E43E1">
      <w:pPr>
        <w:spacing w:line="360" w:lineRule="auto"/>
        <w:ind w:left="100" w:right="742"/>
        <w:jc w:val="both"/>
      </w:pPr>
      <w:r>
        <w:t>Overall, the findings suggest that the proposed antenna design maintains its characteristic frequency</w:t>
      </w:r>
      <w:r>
        <w:rPr>
          <w:spacing w:val="33"/>
        </w:rPr>
        <w:t xml:space="preserve"> </w:t>
      </w:r>
      <w:r>
        <w:t>bands</w:t>
      </w:r>
      <w:r>
        <w:rPr>
          <w:spacing w:val="33"/>
        </w:rPr>
        <w:t xml:space="preserve"> </w:t>
      </w:r>
      <w:r>
        <w:t>and</w:t>
      </w:r>
      <w:r>
        <w:rPr>
          <w:spacing w:val="36"/>
        </w:rPr>
        <w:t xml:space="preserve"> </w:t>
      </w:r>
      <w:r>
        <w:t>exhibits</w:t>
      </w:r>
      <w:r>
        <w:rPr>
          <w:spacing w:val="34"/>
        </w:rPr>
        <w:t xml:space="preserve"> </w:t>
      </w:r>
      <w:r>
        <w:t>satisfactory</w:t>
      </w:r>
      <w:r>
        <w:rPr>
          <w:spacing w:val="36"/>
        </w:rPr>
        <w:t xml:space="preserve"> </w:t>
      </w:r>
      <w:r>
        <w:t>return</w:t>
      </w:r>
      <w:r>
        <w:rPr>
          <w:spacing w:val="35"/>
        </w:rPr>
        <w:t xml:space="preserve"> </w:t>
      </w:r>
      <w:r>
        <w:t>loss</w:t>
      </w:r>
      <w:r>
        <w:rPr>
          <w:spacing w:val="35"/>
        </w:rPr>
        <w:t xml:space="preserve"> </w:t>
      </w:r>
      <w:r>
        <w:t>Efficiency</w:t>
      </w:r>
      <w:r>
        <w:rPr>
          <w:spacing w:val="35"/>
        </w:rPr>
        <w:t xml:space="preserve"> </w:t>
      </w:r>
      <w:r>
        <w:t>even</w:t>
      </w:r>
      <w:r>
        <w:rPr>
          <w:spacing w:val="39"/>
        </w:rPr>
        <w:t xml:space="preserve"> </w:t>
      </w:r>
      <w:r>
        <w:t>when</w:t>
      </w:r>
      <w:r>
        <w:rPr>
          <w:spacing w:val="33"/>
        </w:rPr>
        <w:t xml:space="preserve"> </w:t>
      </w:r>
      <w:r>
        <w:t>subjected</w:t>
      </w:r>
      <w:r>
        <w:rPr>
          <w:spacing w:val="34"/>
        </w:rPr>
        <w:t xml:space="preserve"> </w:t>
      </w:r>
      <w:r>
        <w:rPr>
          <w:spacing w:val="-5"/>
        </w:rPr>
        <w:t>to</w:t>
      </w:r>
      <w:r w:rsidR="004E43E1">
        <w:rPr>
          <w:spacing w:val="-5"/>
        </w:rPr>
        <w:t xml:space="preserve"> </w:t>
      </w:r>
      <w:r>
        <w:t>bending</w:t>
      </w:r>
      <w:r>
        <w:rPr>
          <w:spacing w:val="-5"/>
        </w:rPr>
        <w:t xml:space="preserve"> </w:t>
      </w:r>
      <w:r>
        <w:t>up</w:t>
      </w:r>
      <w:r>
        <w:rPr>
          <w:spacing w:val="-6"/>
        </w:rPr>
        <w:t xml:space="preserve"> </w:t>
      </w:r>
      <w:r>
        <w:t>to</w:t>
      </w:r>
      <w:r>
        <w:rPr>
          <w:spacing w:val="-5"/>
        </w:rPr>
        <w:t xml:space="preserve"> </w:t>
      </w:r>
      <w:r>
        <w:t>30</w:t>
      </w:r>
      <w:r>
        <w:rPr>
          <w:spacing w:val="-8"/>
        </w:rPr>
        <w:t xml:space="preserve"> </w:t>
      </w:r>
      <w:r>
        <w:t>degrees.</w:t>
      </w:r>
      <w:r>
        <w:rPr>
          <w:spacing w:val="-10"/>
        </w:rPr>
        <w:t xml:space="preserve"> </w:t>
      </w:r>
      <w:r>
        <w:t>This</w:t>
      </w:r>
      <w:r>
        <w:rPr>
          <w:spacing w:val="-5"/>
        </w:rPr>
        <w:t xml:space="preserve"> </w:t>
      </w:r>
      <w:r>
        <w:t>bendability</w:t>
      </w:r>
      <w:r>
        <w:rPr>
          <w:spacing w:val="-8"/>
        </w:rPr>
        <w:t xml:space="preserve"> </w:t>
      </w:r>
      <w:r>
        <w:t>is</w:t>
      </w:r>
      <w:r>
        <w:rPr>
          <w:spacing w:val="-5"/>
        </w:rPr>
        <w:t xml:space="preserve"> </w:t>
      </w:r>
      <w:r>
        <w:t>a</w:t>
      </w:r>
      <w:r>
        <w:rPr>
          <w:spacing w:val="-7"/>
        </w:rPr>
        <w:t xml:space="preserve"> </w:t>
      </w:r>
      <w:r>
        <w:t>desirable</w:t>
      </w:r>
      <w:r>
        <w:rPr>
          <w:spacing w:val="-6"/>
        </w:rPr>
        <w:t xml:space="preserve"> </w:t>
      </w:r>
      <w:r>
        <w:t>feature</w:t>
      </w:r>
      <w:r>
        <w:rPr>
          <w:spacing w:val="-7"/>
        </w:rPr>
        <w:t xml:space="preserve"> </w:t>
      </w:r>
      <w:r>
        <w:t>for</w:t>
      </w:r>
      <w:r>
        <w:rPr>
          <w:spacing w:val="-7"/>
        </w:rPr>
        <w:t xml:space="preserve"> </w:t>
      </w:r>
      <w:r>
        <w:t>implantable</w:t>
      </w:r>
      <w:r>
        <w:rPr>
          <w:spacing w:val="-6"/>
        </w:rPr>
        <w:t xml:space="preserve"> </w:t>
      </w:r>
      <w:r>
        <w:t>antennas,</w:t>
      </w:r>
      <w:r>
        <w:rPr>
          <w:spacing w:val="-6"/>
        </w:rPr>
        <w:t xml:space="preserve"> </w:t>
      </w:r>
      <w:r>
        <w:t>as</w:t>
      </w:r>
      <w:r>
        <w:rPr>
          <w:spacing w:val="-6"/>
        </w:rPr>
        <w:t xml:space="preserve"> </w:t>
      </w:r>
      <w:r>
        <w:t xml:space="preserve">it </w:t>
      </w:r>
      <w:r>
        <w:rPr>
          <w:spacing w:val="-2"/>
        </w:rPr>
        <w:t>allows</w:t>
      </w:r>
      <w:r>
        <w:rPr>
          <w:spacing w:val="-7"/>
        </w:rPr>
        <w:t xml:space="preserve"> </w:t>
      </w:r>
      <w:r>
        <w:rPr>
          <w:spacing w:val="-2"/>
        </w:rPr>
        <w:t>for</w:t>
      </w:r>
      <w:r>
        <w:rPr>
          <w:spacing w:val="-8"/>
        </w:rPr>
        <w:t xml:space="preserve"> </w:t>
      </w:r>
      <w:r>
        <w:rPr>
          <w:spacing w:val="-2"/>
        </w:rPr>
        <w:t>conforming</w:t>
      </w:r>
      <w:r>
        <w:rPr>
          <w:spacing w:val="-7"/>
        </w:rPr>
        <w:t xml:space="preserve"> </w:t>
      </w:r>
      <w:r>
        <w:rPr>
          <w:spacing w:val="-2"/>
        </w:rPr>
        <w:t>to</w:t>
      </w:r>
      <w:r>
        <w:rPr>
          <w:spacing w:val="-5"/>
        </w:rPr>
        <w:t xml:space="preserve"> </w:t>
      </w:r>
      <w:r>
        <w:rPr>
          <w:spacing w:val="-2"/>
        </w:rPr>
        <w:t>the</w:t>
      </w:r>
      <w:r>
        <w:rPr>
          <w:spacing w:val="-7"/>
        </w:rPr>
        <w:t xml:space="preserve"> </w:t>
      </w:r>
      <w:r>
        <w:rPr>
          <w:spacing w:val="-2"/>
        </w:rPr>
        <w:t>contours</w:t>
      </w:r>
      <w:r>
        <w:rPr>
          <w:spacing w:val="-7"/>
        </w:rPr>
        <w:t xml:space="preserve"> </w:t>
      </w:r>
      <w:r>
        <w:rPr>
          <w:spacing w:val="-2"/>
        </w:rPr>
        <w:t>of</w:t>
      </w:r>
      <w:r>
        <w:rPr>
          <w:spacing w:val="-8"/>
        </w:rPr>
        <w:t xml:space="preserve"> </w:t>
      </w:r>
      <w:r>
        <w:rPr>
          <w:spacing w:val="-2"/>
        </w:rPr>
        <w:t>different</w:t>
      </w:r>
      <w:r>
        <w:rPr>
          <w:spacing w:val="-5"/>
        </w:rPr>
        <w:t xml:space="preserve"> </w:t>
      </w:r>
      <w:r>
        <w:rPr>
          <w:spacing w:val="-2"/>
        </w:rPr>
        <w:t>tissues</w:t>
      </w:r>
      <w:r>
        <w:rPr>
          <w:spacing w:val="-7"/>
        </w:rPr>
        <w:t xml:space="preserve"> </w:t>
      </w:r>
      <w:r>
        <w:rPr>
          <w:spacing w:val="-2"/>
        </w:rPr>
        <w:t>within</w:t>
      </w:r>
      <w:r>
        <w:rPr>
          <w:spacing w:val="-7"/>
        </w:rPr>
        <w:t xml:space="preserve"> </w:t>
      </w:r>
      <w:r>
        <w:rPr>
          <w:spacing w:val="-2"/>
        </w:rPr>
        <w:t>the</w:t>
      </w:r>
      <w:r>
        <w:rPr>
          <w:spacing w:val="-7"/>
        </w:rPr>
        <w:t xml:space="preserve"> </w:t>
      </w:r>
      <w:r>
        <w:rPr>
          <w:spacing w:val="-2"/>
        </w:rPr>
        <w:t>body of human</w:t>
      </w:r>
      <w:r>
        <w:rPr>
          <w:spacing w:val="-7"/>
        </w:rPr>
        <w:t xml:space="preserve"> </w:t>
      </w:r>
      <w:r>
        <w:rPr>
          <w:spacing w:val="-2"/>
        </w:rPr>
        <w:t>while</w:t>
      </w:r>
      <w:r>
        <w:rPr>
          <w:spacing w:val="-7"/>
        </w:rPr>
        <w:t xml:space="preserve"> </w:t>
      </w:r>
      <w:r>
        <w:rPr>
          <w:spacing w:val="-2"/>
        </w:rPr>
        <w:t xml:space="preserve">ensuring </w:t>
      </w:r>
      <w:r>
        <w:t>reliable wireless communication and monitoring capabilities.</w:t>
      </w:r>
    </w:p>
    <w:p w14:paraId="057F6797" w14:textId="77777777" w:rsidR="00B2744D" w:rsidRDefault="00B2744D" w:rsidP="00B2744D">
      <w:pPr>
        <w:spacing w:before="10"/>
        <w:rPr>
          <w:sz w:val="11"/>
        </w:rPr>
      </w:pPr>
      <w:r>
        <w:rPr>
          <w:noProof/>
        </w:rPr>
        <w:drawing>
          <wp:anchor distT="0" distB="0" distL="0" distR="0" simplePos="0" relativeHeight="251658752" behindDoc="1" locked="0" layoutInCell="1" allowOverlap="1" wp14:anchorId="7AB19D6C" wp14:editId="2DA835F6">
            <wp:simplePos x="0" y="0"/>
            <wp:positionH relativeFrom="page">
              <wp:posOffset>1670050</wp:posOffset>
            </wp:positionH>
            <wp:positionV relativeFrom="paragraph">
              <wp:posOffset>99695</wp:posOffset>
            </wp:positionV>
            <wp:extent cx="4204970" cy="1840865"/>
            <wp:effectExtent l="0" t="0" r="5080" b="6985"/>
            <wp:wrapTopAndBottom/>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4" cstate="print"/>
                    <a:stretch>
                      <a:fillRect/>
                    </a:stretch>
                  </pic:blipFill>
                  <pic:spPr>
                    <a:xfrm>
                      <a:off x="0" y="0"/>
                      <a:ext cx="4204970" cy="1840865"/>
                    </a:xfrm>
                    <a:prstGeom prst="rect">
                      <a:avLst/>
                    </a:prstGeom>
                  </pic:spPr>
                </pic:pic>
              </a:graphicData>
            </a:graphic>
            <wp14:sizeRelV relativeFrom="margin">
              <wp14:pctHeight>0</wp14:pctHeight>
            </wp14:sizeRelV>
          </wp:anchor>
        </w:drawing>
      </w:r>
    </w:p>
    <w:p w14:paraId="03B5CC13" w14:textId="77777777" w:rsidR="00B2744D" w:rsidRDefault="00B2744D" w:rsidP="00B2744D">
      <w:pPr>
        <w:spacing w:before="70"/>
      </w:pPr>
    </w:p>
    <w:p w14:paraId="70629B90" w14:textId="77777777" w:rsidR="00B2744D" w:rsidRDefault="00B2744D" w:rsidP="00B2744D">
      <w:pPr>
        <w:ind w:left="292" w:right="638"/>
        <w:jc w:val="center"/>
      </w:pPr>
      <w:r>
        <w:rPr>
          <w:b/>
          <w:position w:val="2"/>
        </w:rPr>
        <w:t>Fig.5.10</w:t>
      </w:r>
      <w:r>
        <w:rPr>
          <w:b/>
          <w:spacing w:val="-11"/>
          <w:position w:val="2"/>
        </w:rPr>
        <w:t xml:space="preserve"> </w:t>
      </w:r>
      <w:r>
        <w:rPr>
          <w:position w:val="2"/>
        </w:rPr>
        <w:t>S</w:t>
      </w:r>
      <w:r>
        <w:rPr>
          <w:sz w:val="14"/>
        </w:rPr>
        <w:t>11</w:t>
      </w:r>
      <w:r>
        <w:rPr>
          <w:spacing w:val="-9"/>
          <w:sz w:val="14"/>
        </w:rPr>
        <w:t xml:space="preserve"> </w:t>
      </w:r>
      <w:r>
        <w:rPr>
          <w:position w:val="2"/>
        </w:rPr>
        <w:t>plot</w:t>
      </w:r>
      <w:r>
        <w:rPr>
          <w:spacing w:val="-10"/>
          <w:position w:val="2"/>
        </w:rPr>
        <w:t xml:space="preserve"> </w:t>
      </w:r>
      <w:r>
        <w:rPr>
          <w:position w:val="2"/>
        </w:rPr>
        <w:t>without</w:t>
      </w:r>
      <w:r>
        <w:rPr>
          <w:spacing w:val="-12"/>
          <w:position w:val="2"/>
        </w:rPr>
        <w:t xml:space="preserve"> </w:t>
      </w:r>
      <w:r>
        <w:rPr>
          <w:position w:val="2"/>
        </w:rPr>
        <w:t>coating</w:t>
      </w:r>
      <w:r>
        <w:rPr>
          <w:spacing w:val="-11"/>
          <w:position w:val="2"/>
        </w:rPr>
        <w:t xml:space="preserve"> </w:t>
      </w:r>
      <w:r>
        <w:rPr>
          <w:position w:val="2"/>
        </w:rPr>
        <w:t>after</w:t>
      </w:r>
      <w:r>
        <w:rPr>
          <w:spacing w:val="-12"/>
          <w:position w:val="2"/>
        </w:rPr>
        <w:t xml:space="preserve"> </w:t>
      </w:r>
      <w:r>
        <w:rPr>
          <w:spacing w:val="-2"/>
          <w:position w:val="2"/>
        </w:rPr>
        <w:t>bending</w:t>
      </w:r>
    </w:p>
    <w:p w14:paraId="11F6D907" w14:textId="77777777" w:rsidR="00B2744D" w:rsidRDefault="00B2744D" w:rsidP="00B2744D">
      <w:pPr>
        <w:rPr>
          <w:sz w:val="20"/>
        </w:rPr>
      </w:pPr>
    </w:p>
    <w:p w14:paraId="45F0A2CE" w14:textId="77777777" w:rsidR="00B2744D" w:rsidRDefault="00B2744D" w:rsidP="00B2744D">
      <w:pPr>
        <w:spacing w:before="151"/>
        <w:rPr>
          <w:sz w:val="20"/>
        </w:rPr>
      </w:pPr>
      <w:r>
        <w:rPr>
          <w:noProof/>
        </w:rPr>
        <w:drawing>
          <wp:anchor distT="0" distB="0" distL="0" distR="0" simplePos="0" relativeHeight="251660800" behindDoc="1" locked="0" layoutInCell="1" allowOverlap="1" wp14:anchorId="63C12A6A" wp14:editId="1BA283CF">
            <wp:simplePos x="0" y="0"/>
            <wp:positionH relativeFrom="page">
              <wp:posOffset>1584960</wp:posOffset>
            </wp:positionH>
            <wp:positionV relativeFrom="paragraph">
              <wp:posOffset>259715</wp:posOffset>
            </wp:positionV>
            <wp:extent cx="4340860" cy="1584960"/>
            <wp:effectExtent l="0" t="0" r="2540" b="0"/>
            <wp:wrapTopAndBottom/>
            <wp:docPr id="47" name="Image 47"/>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5" cstate="print"/>
                    <a:stretch>
                      <a:fillRect/>
                    </a:stretch>
                  </pic:blipFill>
                  <pic:spPr>
                    <a:xfrm>
                      <a:off x="0" y="0"/>
                      <a:ext cx="4340860" cy="1584960"/>
                    </a:xfrm>
                    <a:prstGeom prst="rect">
                      <a:avLst/>
                    </a:prstGeom>
                  </pic:spPr>
                </pic:pic>
              </a:graphicData>
            </a:graphic>
            <wp14:sizeRelV relativeFrom="margin">
              <wp14:pctHeight>0</wp14:pctHeight>
            </wp14:sizeRelV>
          </wp:anchor>
        </w:drawing>
      </w:r>
    </w:p>
    <w:p w14:paraId="3BA29AB1" w14:textId="77777777" w:rsidR="00B2744D" w:rsidRDefault="00B2744D" w:rsidP="00B2744D">
      <w:pPr>
        <w:spacing w:before="22"/>
      </w:pPr>
    </w:p>
    <w:p w14:paraId="68155AAE" w14:textId="77777777" w:rsidR="00B2744D" w:rsidRDefault="00B2744D" w:rsidP="00B2744D">
      <w:pPr>
        <w:ind w:left="290" w:right="638"/>
        <w:jc w:val="center"/>
      </w:pPr>
      <w:r>
        <w:rPr>
          <w:b/>
          <w:position w:val="2"/>
        </w:rPr>
        <w:t>Fig.5.11</w:t>
      </w:r>
      <w:r>
        <w:rPr>
          <w:b/>
          <w:spacing w:val="-10"/>
          <w:position w:val="2"/>
        </w:rPr>
        <w:t xml:space="preserve"> </w:t>
      </w:r>
      <w:r>
        <w:rPr>
          <w:position w:val="2"/>
        </w:rPr>
        <w:t>S</w:t>
      </w:r>
      <w:r>
        <w:rPr>
          <w:sz w:val="14"/>
        </w:rPr>
        <w:t>11</w:t>
      </w:r>
      <w:r>
        <w:rPr>
          <w:spacing w:val="10"/>
          <w:sz w:val="14"/>
        </w:rPr>
        <w:t xml:space="preserve"> </w:t>
      </w:r>
      <w:r>
        <w:rPr>
          <w:position w:val="2"/>
        </w:rPr>
        <w:t>plot</w:t>
      </w:r>
      <w:r>
        <w:rPr>
          <w:spacing w:val="-7"/>
          <w:position w:val="2"/>
        </w:rPr>
        <w:t xml:space="preserve"> </w:t>
      </w:r>
      <w:r>
        <w:rPr>
          <w:position w:val="2"/>
        </w:rPr>
        <w:t>with</w:t>
      </w:r>
      <w:r>
        <w:rPr>
          <w:spacing w:val="-11"/>
          <w:position w:val="2"/>
        </w:rPr>
        <w:t xml:space="preserve"> </w:t>
      </w:r>
      <w:r>
        <w:rPr>
          <w:position w:val="2"/>
        </w:rPr>
        <w:t>coating</w:t>
      </w:r>
      <w:r>
        <w:rPr>
          <w:spacing w:val="-10"/>
          <w:position w:val="2"/>
        </w:rPr>
        <w:t xml:space="preserve"> </w:t>
      </w:r>
      <w:r>
        <w:rPr>
          <w:position w:val="2"/>
        </w:rPr>
        <w:t>after</w:t>
      </w:r>
      <w:r>
        <w:rPr>
          <w:spacing w:val="-10"/>
          <w:position w:val="2"/>
        </w:rPr>
        <w:t xml:space="preserve"> </w:t>
      </w:r>
      <w:r>
        <w:rPr>
          <w:spacing w:val="-2"/>
          <w:position w:val="2"/>
        </w:rPr>
        <w:t>bending</w:t>
      </w:r>
    </w:p>
    <w:p w14:paraId="646DC6AC" w14:textId="77777777" w:rsidR="00B2744D" w:rsidRDefault="00B2744D" w:rsidP="00B2744D">
      <w:pPr>
        <w:spacing w:before="100"/>
        <w:ind w:left="290" w:right="638"/>
        <w:jc w:val="center"/>
      </w:pPr>
      <w:r>
        <w:rPr>
          <w:b/>
        </w:rPr>
        <w:t>Table</w:t>
      </w:r>
      <w:r>
        <w:rPr>
          <w:b/>
          <w:spacing w:val="-10"/>
        </w:rPr>
        <w:t xml:space="preserve"> </w:t>
      </w:r>
      <w:r>
        <w:rPr>
          <w:b/>
        </w:rPr>
        <w:t>IX.</w:t>
      </w:r>
      <w:r>
        <w:rPr>
          <w:b/>
          <w:spacing w:val="-11"/>
        </w:rPr>
        <w:t xml:space="preserve"> </w:t>
      </w:r>
      <w:r>
        <w:t>Parameters</w:t>
      </w:r>
      <w:r>
        <w:rPr>
          <w:spacing w:val="-12"/>
        </w:rPr>
        <w:t xml:space="preserve"> </w:t>
      </w:r>
      <w:r>
        <w:t>after</w:t>
      </w:r>
      <w:r>
        <w:rPr>
          <w:spacing w:val="-11"/>
        </w:rPr>
        <w:t xml:space="preserve"> </w:t>
      </w:r>
      <w:r>
        <w:rPr>
          <w:spacing w:val="-2"/>
        </w:rPr>
        <w:t>bending</w:t>
      </w:r>
    </w:p>
    <w:tbl>
      <w:tblPr>
        <w:tblW w:w="0" w:type="auto"/>
        <w:tblInd w:w="36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850"/>
        <w:gridCol w:w="2696"/>
        <w:gridCol w:w="2269"/>
        <w:gridCol w:w="2694"/>
      </w:tblGrid>
      <w:tr w:rsidR="00B2744D" w14:paraId="176D3BAB" w14:textId="77777777" w:rsidTr="00804BBE">
        <w:trPr>
          <w:trHeight w:val="275"/>
        </w:trPr>
        <w:tc>
          <w:tcPr>
            <w:tcW w:w="850" w:type="dxa"/>
            <w:vMerge w:val="restart"/>
          </w:tcPr>
          <w:p w14:paraId="626BAD6B" w14:textId="77777777" w:rsidR="00B2744D" w:rsidRDefault="00B2744D" w:rsidP="00804BBE">
            <w:pPr>
              <w:spacing w:before="140"/>
              <w:ind w:left="151"/>
              <w:rPr>
                <w:b/>
              </w:rPr>
            </w:pPr>
            <w:r>
              <w:rPr>
                <w:b/>
                <w:spacing w:val="-2"/>
              </w:rPr>
              <w:t>S.No.</w:t>
            </w:r>
          </w:p>
        </w:tc>
        <w:tc>
          <w:tcPr>
            <w:tcW w:w="7659" w:type="dxa"/>
            <w:gridSpan w:val="3"/>
          </w:tcPr>
          <w:p w14:paraId="57E8C227" w14:textId="77777777" w:rsidR="00B2744D" w:rsidRDefault="00B2744D" w:rsidP="00804BBE">
            <w:pPr>
              <w:spacing w:line="256" w:lineRule="exact"/>
              <w:ind w:left="2"/>
              <w:jc w:val="center"/>
              <w:rPr>
                <w:b/>
              </w:rPr>
            </w:pPr>
            <w:r>
              <w:rPr>
                <w:b/>
              </w:rPr>
              <w:t>Proposed</w:t>
            </w:r>
            <w:r>
              <w:rPr>
                <w:b/>
                <w:spacing w:val="-3"/>
              </w:rPr>
              <w:t xml:space="preserve"> </w:t>
            </w:r>
            <w:r>
              <w:rPr>
                <w:b/>
              </w:rPr>
              <w:t>antenna</w:t>
            </w:r>
            <w:r>
              <w:rPr>
                <w:b/>
                <w:spacing w:val="-3"/>
              </w:rPr>
              <w:t xml:space="preserve"> </w:t>
            </w:r>
            <w:r>
              <w:rPr>
                <w:b/>
              </w:rPr>
              <w:t>after</w:t>
            </w:r>
            <w:r>
              <w:rPr>
                <w:b/>
                <w:spacing w:val="-1"/>
              </w:rPr>
              <w:t xml:space="preserve"> </w:t>
            </w:r>
            <w:r>
              <w:rPr>
                <w:b/>
                <w:spacing w:val="-2"/>
              </w:rPr>
              <w:t>bending</w:t>
            </w:r>
          </w:p>
        </w:tc>
      </w:tr>
      <w:tr w:rsidR="00B2744D" w14:paraId="4097CA4D" w14:textId="77777777" w:rsidTr="00804BBE">
        <w:trPr>
          <w:trHeight w:val="278"/>
        </w:trPr>
        <w:tc>
          <w:tcPr>
            <w:tcW w:w="850" w:type="dxa"/>
            <w:vMerge/>
            <w:tcBorders>
              <w:top w:val="nil"/>
            </w:tcBorders>
          </w:tcPr>
          <w:p w14:paraId="5496DF5E" w14:textId="77777777" w:rsidR="00B2744D" w:rsidRDefault="00B2744D" w:rsidP="00804BBE">
            <w:pPr>
              <w:rPr>
                <w:sz w:val="2"/>
                <w:szCs w:val="2"/>
              </w:rPr>
            </w:pPr>
          </w:p>
        </w:tc>
        <w:tc>
          <w:tcPr>
            <w:tcW w:w="2696" w:type="dxa"/>
          </w:tcPr>
          <w:p w14:paraId="3B040798" w14:textId="77777777" w:rsidR="00B2744D" w:rsidRDefault="00B2744D" w:rsidP="00804BBE">
            <w:pPr>
              <w:spacing w:before="1" w:line="257" w:lineRule="exact"/>
              <w:ind w:left="779"/>
              <w:rPr>
                <w:b/>
                <w:i/>
              </w:rPr>
            </w:pPr>
            <w:r>
              <w:rPr>
                <w:b/>
                <w:i/>
                <w:spacing w:val="-2"/>
              </w:rPr>
              <w:t>Parameters</w:t>
            </w:r>
          </w:p>
        </w:tc>
        <w:tc>
          <w:tcPr>
            <w:tcW w:w="2269" w:type="dxa"/>
          </w:tcPr>
          <w:p w14:paraId="24A42205" w14:textId="77777777" w:rsidR="00B2744D" w:rsidRDefault="00B2744D" w:rsidP="00804BBE">
            <w:pPr>
              <w:spacing w:before="1" w:line="257" w:lineRule="exact"/>
              <w:ind w:left="8" w:right="6"/>
              <w:jc w:val="center"/>
              <w:rPr>
                <w:b/>
                <w:i/>
              </w:rPr>
            </w:pPr>
            <w:r>
              <w:rPr>
                <w:b/>
                <w:i/>
              </w:rPr>
              <w:t>Without</w:t>
            </w:r>
            <w:r>
              <w:rPr>
                <w:b/>
                <w:i/>
                <w:spacing w:val="1"/>
              </w:rPr>
              <w:t xml:space="preserve"> </w:t>
            </w:r>
            <w:r>
              <w:rPr>
                <w:b/>
                <w:i/>
                <w:spacing w:val="-2"/>
              </w:rPr>
              <w:t>coating</w:t>
            </w:r>
          </w:p>
        </w:tc>
        <w:tc>
          <w:tcPr>
            <w:tcW w:w="2694" w:type="dxa"/>
          </w:tcPr>
          <w:p w14:paraId="47B9DE73" w14:textId="77777777" w:rsidR="00B2744D" w:rsidRDefault="00B2744D" w:rsidP="00804BBE">
            <w:pPr>
              <w:spacing w:before="1" w:line="257" w:lineRule="exact"/>
              <w:ind w:left="1" w:right="1"/>
              <w:jc w:val="center"/>
              <w:rPr>
                <w:b/>
                <w:i/>
              </w:rPr>
            </w:pPr>
            <w:r>
              <w:rPr>
                <w:b/>
                <w:i/>
              </w:rPr>
              <w:t xml:space="preserve">With </w:t>
            </w:r>
            <w:r>
              <w:rPr>
                <w:b/>
                <w:i/>
                <w:spacing w:val="-2"/>
              </w:rPr>
              <w:t>coating</w:t>
            </w:r>
          </w:p>
        </w:tc>
      </w:tr>
      <w:tr w:rsidR="00B2744D" w14:paraId="294BE7F1" w14:textId="77777777" w:rsidTr="00804BBE">
        <w:trPr>
          <w:trHeight w:val="551"/>
        </w:trPr>
        <w:tc>
          <w:tcPr>
            <w:tcW w:w="850" w:type="dxa"/>
          </w:tcPr>
          <w:p w14:paraId="1A38D4BA" w14:textId="77777777" w:rsidR="00B2744D" w:rsidRDefault="00B2744D" w:rsidP="00804BBE">
            <w:pPr>
              <w:spacing w:before="136"/>
              <w:ind w:left="4"/>
              <w:jc w:val="center"/>
              <w:rPr>
                <w:b/>
              </w:rPr>
            </w:pPr>
            <w:r>
              <w:rPr>
                <w:b/>
                <w:spacing w:val="-10"/>
              </w:rPr>
              <w:t>1</w:t>
            </w:r>
          </w:p>
        </w:tc>
        <w:tc>
          <w:tcPr>
            <w:tcW w:w="2696" w:type="dxa"/>
          </w:tcPr>
          <w:p w14:paraId="11459480" w14:textId="77777777" w:rsidR="00B2744D" w:rsidRDefault="00B2744D" w:rsidP="00804BBE">
            <w:pPr>
              <w:spacing w:before="20" w:line="256" w:lineRule="exact"/>
              <w:ind w:left="839" w:hanging="432"/>
            </w:pPr>
            <w:r>
              <w:rPr>
                <w:position w:val="2"/>
              </w:rPr>
              <w:t>f</w:t>
            </w:r>
            <w:r>
              <w:rPr>
                <w:sz w:val="16"/>
              </w:rPr>
              <w:t>1</w:t>
            </w:r>
            <w:r>
              <w:rPr>
                <w:position w:val="2"/>
              </w:rPr>
              <w:t>(Mhz)</w:t>
            </w:r>
            <w:r>
              <w:rPr>
                <w:spacing w:val="-6"/>
                <w:position w:val="2"/>
              </w:rPr>
              <w:t xml:space="preserve"> </w:t>
            </w:r>
            <w:r>
              <w:rPr>
                <w:position w:val="2"/>
              </w:rPr>
              <w:t>,</w:t>
            </w:r>
            <w:r>
              <w:rPr>
                <w:spacing w:val="-15"/>
                <w:position w:val="2"/>
              </w:rPr>
              <w:t xml:space="preserve"> </w:t>
            </w:r>
            <w:r>
              <w:rPr>
                <w:position w:val="2"/>
              </w:rPr>
              <w:t xml:space="preserve">fractional </w:t>
            </w:r>
            <w:r>
              <w:rPr>
                <w:spacing w:val="-2"/>
              </w:rPr>
              <w:t>bandwidth</w:t>
            </w:r>
          </w:p>
        </w:tc>
        <w:tc>
          <w:tcPr>
            <w:tcW w:w="2269" w:type="dxa"/>
          </w:tcPr>
          <w:p w14:paraId="355EBD6E" w14:textId="77777777" w:rsidR="00B2744D" w:rsidRDefault="00B2744D" w:rsidP="00804BBE">
            <w:pPr>
              <w:spacing w:before="136"/>
              <w:ind w:left="8" w:right="6"/>
              <w:jc w:val="center"/>
            </w:pPr>
            <w:r>
              <w:t xml:space="preserve">401, </w:t>
            </w:r>
            <w:r>
              <w:rPr>
                <w:spacing w:val="-4"/>
              </w:rPr>
              <w:t>0.93</w:t>
            </w:r>
          </w:p>
        </w:tc>
        <w:tc>
          <w:tcPr>
            <w:tcW w:w="2694" w:type="dxa"/>
          </w:tcPr>
          <w:p w14:paraId="0E95F104" w14:textId="77777777" w:rsidR="00B2744D" w:rsidRDefault="00B2744D" w:rsidP="00804BBE">
            <w:pPr>
              <w:spacing w:before="136"/>
              <w:ind w:right="1"/>
              <w:jc w:val="center"/>
            </w:pPr>
            <w:r>
              <w:t xml:space="preserve">403, </w:t>
            </w:r>
            <w:r>
              <w:rPr>
                <w:spacing w:val="-2"/>
              </w:rPr>
              <w:t>1.223</w:t>
            </w:r>
          </w:p>
        </w:tc>
      </w:tr>
      <w:tr w:rsidR="00B2744D" w14:paraId="3D165DD8" w14:textId="77777777" w:rsidTr="00804BBE">
        <w:trPr>
          <w:trHeight w:val="551"/>
        </w:trPr>
        <w:tc>
          <w:tcPr>
            <w:tcW w:w="850" w:type="dxa"/>
          </w:tcPr>
          <w:p w14:paraId="600DD8F2" w14:textId="77777777" w:rsidR="00B2744D" w:rsidRDefault="00B2744D" w:rsidP="00804BBE">
            <w:pPr>
              <w:spacing w:before="136"/>
              <w:ind w:left="4"/>
              <w:jc w:val="center"/>
              <w:rPr>
                <w:b/>
              </w:rPr>
            </w:pPr>
            <w:r>
              <w:rPr>
                <w:b/>
                <w:spacing w:val="-10"/>
              </w:rPr>
              <w:t>2</w:t>
            </w:r>
          </w:p>
        </w:tc>
        <w:tc>
          <w:tcPr>
            <w:tcW w:w="2696" w:type="dxa"/>
          </w:tcPr>
          <w:p w14:paraId="0E48B84C" w14:textId="77777777" w:rsidR="00B2744D" w:rsidRDefault="00B2744D" w:rsidP="00804BBE">
            <w:pPr>
              <w:spacing w:before="20" w:line="256" w:lineRule="exact"/>
              <w:ind w:left="839" w:hanging="432"/>
            </w:pPr>
            <w:r>
              <w:rPr>
                <w:position w:val="2"/>
              </w:rPr>
              <w:t>f</w:t>
            </w:r>
            <w:r>
              <w:rPr>
                <w:sz w:val="16"/>
              </w:rPr>
              <w:t>2</w:t>
            </w:r>
            <w:r>
              <w:rPr>
                <w:position w:val="2"/>
              </w:rPr>
              <w:t>(Mhz)</w:t>
            </w:r>
            <w:r>
              <w:rPr>
                <w:spacing w:val="-6"/>
                <w:position w:val="2"/>
              </w:rPr>
              <w:t xml:space="preserve"> </w:t>
            </w:r>
            <w:r>
              <w:rPr>
                <w:position w:val="2"/>
              </w:rPr>
              <w:t>,</w:t>
            </w:r>
            <w:r>
              <w:rPr>
                <w:spacing w:val="-15"/>
                <w:position w:val="2"/>
              </w:rPr>
              <w:t xml:space="preserve"> </w:t>
            </w:r>
            <w:r>
              <w:rPr>
                <w:position w:val="2"/>
              </w:rPr>
              <w:t xml:space="preserve">fractional </w:t>
            </w:r>
            <w:r>
              <w:rPr>
                <w:spacing w:val="-2"/>
              </w:rPr>
              <w:t>bandwidth</w:t>
            </w:r>
          </w:p>
        </w:tc>
        <w:tc>
          <w:tcPr>
            <w:tcW w:w="2269" w:type="dxa"/>
          </w:tcPr>
          <w:p w14:paraId="16D3032B" w14:textId="77777777" w:rsidR="00B2744D" w:rsidRDefault="00B2744D" w:rsidP="00804BBE">
            <w:pPr>
              <w:spacing w:before="136"/>
              <w:ind w:left="8" w:right="6"/>
              <w:jc w:val="center"/>
            </w:pPr>
            <w:r>
              <w:t xml:space="preserve">2413, </w:t>
            </w:r>
            <w:r>
              <w:rPr>
                <w:spacing w:val="-4"/>
              </w:rPr>
              <w:t>0.72</w:t>
            </w:r>
          </w:p>
        </w:tc>
        <w:tc>
          <w:tcPr>
            <w:tcW w:w="2694" w:type="dxa"/>
          </w:tcPr>
          <w:p w14:paraId="382D4E01" w14:textId="77777777" w:rsidR="00B2744D" w:rsidRDefault="00B2744D" w:rsidP="00804BBE">
            <w:pPr>
              <w:spacing w:before="136"/>
              <w:ind w:right="1"/>
              <w:jc w:val="center"/>
            </w:pPr>
            <w:r>
              <w:t xml:space="preserve">2458, </w:t>
            </w:r>
            <w:r>
              <w:rPr>
                <w:spacing w:val="-4"/>
              </w:rPr>
              <w:t>0.48</w:t>
            </w:r>
          </w:p>
        </w:tc>
      </w:tr>
    </w:tbl>
    <w:p w14:paraId="02A999FD" w14:textId="77777777" w:rsidR="00705154" w:rsidRDefault="00705154" w:rsidP="00705154">
      <w:pPr>
        <w:pStyle w:val="Heading1"/>
        <w:tabs>
          <w:tab w:val="left" w:pos="738"/>
        </w:tabs>
      </w:pPr>
    </w:p>
    <w:p w14:paraId="408B8108" w14:textId="77777777" w:rsidR="003149F9" w:rsidRDefault="003149F9" w:rsidP="00705154">
      <w:pPr>
        <w:pStyle w:val="Heading1"/>
        <w:tabs>
          <w:tab w:val="left" w:pos="738"/>
        </w:tabs>
      </w:pPr>
    </w:p>
    <w:p w14:paraId="719181E2" w14:textId="77777777" w:rsidR="003149F9" w:rsidRPr="00333A16" w:rsidRDefault="003149F9" w:rsidP="00705154">
      <w:pPr>
        <w:pStyle w:val="Heading1"/>
        <w:tabs>
          <w:tab w:val="left" w:pos="738"/>
        </w:tabs>
      </w:pPr>
    </w:p>
    <w:p w14:paraId="7DE43B91" w14:textId="79BDA801" w:rsidR="00057DE9" w:rsidRPr="00B65964" w:rsidRDefault="00B65964" w:rsidP="00342DC5">
      <w:pPr>
        <w:spacing w:line="360" w:lineRule="auto"/>
        <w:ind w:left="458" w:right="451"/>
        <w:jc w:val="both"/>
        <w:rPr>
          <w:b/>
          <w:bCs/>
          <w:sz w:val="24"/>
          <w:szCs w:val="24"/>
        </w:rPr>
      </w:pPr>
      <w:r w:rsidRPr="00B65964">
        <w:rPr>
          <w:b/>
          <w:bCs/>
          <w:sz w:val="24"/>
          <w:szCs w:val="24"/>
        </w:rPr>
        <w:t>Conclusions</w:t>
      </w:r>
    </w:p>
    <w:p w14:paraId="77F2334E" w14:textId="77777777" w:rsidR="00342DC5" w:rsidRPr="00342DC5" w:rsidRDefault="00342DC5" w:rsidP="00342DC5">
      <w:pPr>
        <w:spacing w:line="360" w:lineRule="auto"/>
        <w:ind w:left="458" w:right="451"/>
        <w:jc w:val="both"/>
        <w:rPr>
          <w:sz w:val="20"/>
          <w:szCs w:val="20"/>
        </w:rPr>
      </w:pPr>
    </w:p>
    <w:p w14:paraId="317C399F" w14:textId="77777777" w:rsidR="00C138CF" w:rsidRDefault="00C138CF" w:rsidP="00C138CF">
      <w:pPr>
        <w:spacing w:line="360" w:lineRule="auto"/>
        <w:ind w:left="458" w:right="451"/>
        <w:jc w:val="both"/>
        <w:rPr>
          <w:sz w:val="20"/>
          <w:szCs w:val="20"/>
        </w:rPr>
      </w:pPr>
      <w:r w:rsidRPr="00C138CF">
        <w:rPr>
          <w:sz w:val="20"/>
          <w:szCs w:val="20"/>
        </w:rPr>
        <w:t>In this chapter, we summarize the key findings and conclusions from our study on the proposed unique design of an implantable and conformal antenna. The antenna design was aimed at resolving the challenge of using a single antenna in a wide range of tissues within the body of human. Through extensive analysis and evaluation, we have established the distinctive nature and Efficiency of this antenna design.</w:t>
      </w:r>
    </w:p>
    <w:p w14:paraId="4D022214" w14:textId="77777777" w:rsidR="00C138CF" w:rsidRPr="00C138CF" w:rsidRDefault="00C138CF" w:rsidP="00C138CF">
      <w:pPr>
        <w:spacing w:line="360" w:lineRule="auto"/>
        <w:ind w:left="458" w:right="451"/>
        <w:jc w:val="both"/>
        <w:rPr>
          <w:sz w:val="20"/>
          <w:szCs w:val="20"/>
        </w:rPr>
      </w:pPr>
    </w:p>
    <w:p w14:paraId="05BB5AAA" w14:textId="77777777" w:rsidR="00C138CF" w:rsidRPr="00C138CF" w:rsidRDefault="00C138CF" w:rsidP="00C138CF">
      <w:pPr>
        <w:spacing w:line="360" w:lineRule="auto"/>
        <w:ind w:left="458" w:right="451"/>
        <w:jc w:val="both"/>
        <w:rPr>
          <w:sz w:val="20"/>
          <w:szCs w:val="20"/>
        </w:rPr>
      </w:pPr>
      <w:r w:rsidRPr="00C138CF">
        <w:rPr>
          <w:sz w:val="20"/>
          <w:szCs w:val="20"/>
        </w:rPr>
        <w:t>First and foremost, the antenna design exhibited perfect return loss Efficiency in both types of tissues, confirming its suitability for implantable applications. This characteristic is crucial for ensuring efficient signal transmission and reception within the body. The antenna's ability to maintain good return loss Efficiency across different tissue types highlights its versatility and effectiveness in a wide range of physiological environments.</w:t>
      </w:r>
    </w:p>
    <w:p w14:paraId="7F91CD52" w14:textId="77777777" w:rsidR="00C138CF" w:rsidRDefault="00C138CF" w:rsidP="00C138CF">
      <w:pPr>
        <w:spacing w:line="360" w:lineRule="auto"/>
        <w:ind w:left="458" w:right="451"/>
        <w:jc w:val="both"/>
        <w:rPr>
          <w:sz w:val="20"/>
          <w:szCs w:val="20"/>
        </w:rPr>
      </w:pPr>
      <w:r w:rsidRPr="00C138CF">
        <w:rPr>
          <w:sz w:val="20"/>
          <w:szCs w:val="20"/>
        </w:rPr>
        <w:t>Furthermore, the high bandwidth achieved by the antenna design is a significant advantage, enabling its reliable operation in harsh conditions within the body. The antenna demonstrated good response in both the MedRadio band and the ISM band, expanding its usability and compatibility with various medical devices and wireless communication systems. The ability to operate effectively in these frequency bands is essential for enabling seamless communication and monitoring within the body of human.</w:t>
      </w:r>
    </w:p>
    <w:p w14:paraId="343688CE" w14:textId="77777777" w:rsidR="00C138CF" w:rsidRPr="00C138CF" w:rsidRDefault="00C138CF" w:rsidP="00C138CF">
      <w:pPr>
        <w:spacing w:line="360" w:lineRule="auto"/>
        <w:ind w:left="458" w:right="451"/>
        <w:jc w:val="both"/>
        <w:rPr>
          <w:sz w:val="20"/>
          <w:szCs w:val="20"/>
        </w:rPr>
      </w:pPr>
    </w:p>
    <w:p w14:paraId="2812EEFC" w14:textId="2D78163D" w:rsidR="00342DC5" w:rsidRPr="00342DC5" w:rsidRDefault="00C138CF" w:rsidP="00725002">
      <w:pPr>
        <w:spacing w:line="360" w:lineRule="auto"/>
        <w:ind w:left="458" w:right="451"/>
        <w:jc w:val="both"/>
        <w:rPr>
          <w:sz w:val="20"/>
          <w:szCs w:val="20"/>
        </w:rPr>
      </w:pPr>
      <w:r w:rsidRPr="00C138CF">
        <w:rPr>
          <w:sz w:val="20"/>
          <w:szCs w:val="20"/>
        </w:rPr>
        <w:t>Safety is a paramount concern when considering implantable devices, and the proposed antenna design addresses this aspect through the evaluation of SAR values. The SAR values obtained for the antenna design were within the limits defined by IEEE standards, ensuring that the antenna operates safely within the body without posing any harm to the surrounding tissues. This compliance with safety standards enhances the antenna's suitability for medical applications, providing confidence in its use for long-term implantation</w:t>
      </w:r>
    </w:p>
    <w:p w14:paraId="7E465DD6" w14:textId="77777777" w:rsidR="00342DC5" w:rsidRPr="00342DC5" w:rsidRDefault="00342DC5" w:rsidP="00342DC5">
      <w:pPr>
        <w:spacing w:line="360" w:lineRule="auto"/>
        <w:ind w:left="458" w:right="451"/>
        <w:jc w:val="both"/>
        <w:rPr>
          <w:sz w:val="20"/>
          <w:szCs w:val="20"/>
        </w:rPr>
      </w:pPr>
    </w:p>
    <w:p w14:paraId="105EBA69" w14:textId="538F8BB4" w:rsidR="0019389B" w:rsidRPr="00333A16" w:rsidRDefault="00000000" w:rsidP="008E7F53">
      <w:pPr>
        <w:pStyle w:val="Heading1"/>
        <w:numPr>
          <w:ilvl w:val="0"/>
          <w:numId w:val="38"/>
        </w:numPr>
        <w:tabs>
          <w:tab w:val="left" w:pos="539"/>
        </w:tabs>
        <w:spacing w:before="39"/>
        <w:ind w:left="539" w:hanging="384"/>
        <w:rPr>
          <w:spacing w:val="-2"/>
        </w:rPr>
      </w:pPr>
      <w:r w:rsidRPr="00333A16">
        <w:rPr>
          <w:spacing w:val="-2"/>
        </w:rPr>
        <w:t>REFERENCES</w:t>
      </w:r>
    </w:p>
    <w:p w14:paraId="3B3DB29A" w14:textId="77777777" w:rsidR="0019389B" w:rsidRPr="00333A16" w:rsidRDefault="0019389B" w:rsidP="0019389B">
      <w:pPr>
        <w:pStyle w:val="Heading1"/>
        <w:tabs>
          <w:tab w:val="left" w:pos="685"/>
        </w:tabs>
        <w:spacing w:before="41"/>
      </w:pPr>
    </w:p>
    <w:p w14:paraId="7767DD2F"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Y. Tanabe, T. Chang, A. J. Yeh, and A. S. Y. Poon, “A small twoband asymmetric dipole antenna for 13.56 MHz power and 2.45 GHz data transmission,” IEEE Antenn. Wireless Propag. Lett., vol. 13, pp. 1120–1123, 2014.</w:t>
      </w:r>
    </w:p>
    <w:p w14:paraId="226904C9" w14:textId="77777777" w:rsidR="00747345" w:rsidRPr="00B2744D" w:rsidRDefault="00747345" w:rsidP="00747345">
      <w:pPr>
        <w:tabs>
          <w:tab w:val="left" w:pos="819"/>
        </w:tabs>
        <w:spacing w:line="360" w:lineRule="auto"/>
        <w:ind w:left="100" w:right="740"/>
        <w:jc w:val="both"/>
        <w:rPr>
          <w:spacing w:val="-4"/>
          <w:sz w:val="24"/>
        </w:rPr>
      </w:pPr>
    </w:p>
    <w:p w14:paraId="589D72E3" w14:textId="2A4F9F9B" w:rsidR="00747345" w:rsidRPr="0010444C" w:rsidRDefault="00B2744D" w:rsidP="0010444C">
      <w:pPr>
        <w:numPr>
          <w:ilvl w:val="0"/>
          <w:numId w:val="61"/>
        </w:numPr>
        <w:tabs>
          <w:tab w:val="left" w:pos="819"/>
        </w:tabs>
        <w:spacing w:line="360" w:lineRule="auto"/>
        <w:ind w:right="740" w:firstLine="0"/>
        <w:jc w:val="both"/>
        <w:rPr>
          <w:spacing w:val="-4"/>
          <w:sz w:val="24"/>
        </w:rPr>
      </w:pPr>
      <w:r w:rsidRPr="00B2744D">
        <w:rPr>
          <w:spacing w:val="-4"/>
          <w:sz w:val="24"/>
        </w:rPr>
        <w:t>Z. Bao, Y. X. Guo, and R. Mittra, “An ultrawideband conformal capsule antenna with stable impedance matching,” IEEE Trans. Antennas Propag., vol. 65, no. 10, pp. 5086 – 5094, Oct. 2017.</w:t>
      </w:r>
    </w:p>
    <w:p w14:paraId="5DBDE23F" w14:textId="77777777" w:rsidR="00747345" w:rsidRPr="00B2744D" w:rsidRDefault="00747345" w:rsidP="00747345">
      <w:pPr>
        <w:tabs>
          <w:tab w:val="left" w:pos="819"/>
        </w:tabs>
        <w:spacing w:line="360" w:lineRule="auto"/>
        <w:ind w:left="100" w:right="740"/>
        <w:jc w:val="both"/>
        <w:rPr>
          <w:spacing w:val="-4"/>
          <w:sz w:val="24"/>
        </w:rPr>
      </w:pPr>
    </w:p>
    <w:p w14:paraId="3E4F272D"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J. Faerber et al., “In vivo characterization of a wireless telemetry module for a capsule endoscopy system utilizing a conformal antenna,” IEEE Trans. Biomed. Circuits Syst., vol. 12, no. 1, pp. 95–105, Feb. 2017.</w:t>
      </w:r>
    </w:p>
    <w:p w14:paraId="4F88223F" w14:textId="77777777" w:rsidR="00747345" w:rsidRPr="00B2744D" w:rsidRDefault="00747345" w:rsidP="00747345">
      <w:pPr>
        <w:tabs>
          <w:tab w:val="left" w:pos="819"/>
        </w:tabs>
        <w:spacing w:line="360" w:lineRule="auto"/>
        <w:ind w:left="100" w:right="740"/>
        <w:jc w:val="both"/>
        <w:rPr>
          <w:spacing w:val="-4"/>
          <w:sz w:val="24"/>
        </w:rPr>
      </w:pPr>
    </w:p>
    <w:p w14:paraId="7D9EBFF6"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M. K. Magill, G. A. Conway, and W. G. Scanlon, “Tissue-independent implantable antenna for in-body communications at 2.36–2.5 GHz,” IEEE Trans. Antennas Propag., vol. 65, no. 9, pp. 4406–4417,Sep.2017.</w:t>
      </w:r>
    </w:p>
    <w:p w14:paraId="20F63285" w14:textId="77777777" w:rsidR="00747345" w:rsidRDefault="00747345" w:rsidP="00747345">
      <w:pPr>
        <w:pStyle w:val="ListParagraph"/>
        <w:rPr>
          <w:spacing w:val="-4"/>
          <w:sz w:val="24"/>
        </w:rPr>
      </w:pPr>
    </w:p>
    <w:p w14:paraId="4E373FAB"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S. Bakogianni and S. Koulouridis, “On the design of miniature MedRadio implantable antennas,” IEEE Trans. Antennas Propag., vol. 65, no. 7, pp. 3447–3455,Jul.2017.</w:t>
      </w:r>
    </w:p>
    <w:p w14:paraId="42818121" w14:textId="77777777" w:rsidR="00747345" w:rsidRPr="00B2744D" w:rsidRDefault="00747345" w:rsidP="0010444C">
      <w:pPr>
        <w:tabs>
          <w:tab w:val="left" w:pos="819"/>
        </w:tabs>
        <w:spacing w:line="360" w:lineRule="auto"/>
        <w:ind w:right="740"/>
        <w:jc w:val="both"/>
        <w:rPr>
          <w:spacing w:val="-4"/>
          <w:sz w:val="24"/>
        </w:rPr>
      </w:pPr>
    </w:p>
    <w:p w14:paraId="38927457"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P. Blanos, "Miniaturization of implantable antennas for medical applications," National Technical University of Athens, School of Electrical &amp; Computer Engineering, 2013.</w:t>
      </w:r>
    </w:p>
    <w:p w14:paraId="5126DF5C" w14:textId="77777777" w:rsidR="00747345" w:rsidRPr="00B2744D" w:rsidRDefault="00747345" w:rsidP="00747345">
      <w:pPr>
        <w:tabs>
          <w:tab w:val="left" w:pos="819"/>
        </w:tabs>
        <w:spacing w:line="360" w:lineRule="auto"/>
        <w:ind w:left="100" w:right="740"/>
        <w:jc w:val="both"/>
        <w:rPr>
          <w:spacing w:val="-4"/>
          <w:sz w:val="24"/>
        </w:rPr>
      </w:pPr>
    </w:p>
    <w:p w14:paraId="6585F2B0"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Nicolaos G. alexopoulos and David r. jackson, “Fundamental Superstrate (Cover) Effects on Printed Circuit Antennas,” IEEE Transactions on Antennas and Transmission, vol. AP-32, NO. 8, august 1984.</w:t>
      </w:r>
    </w:p>
    <w:p w14:paraId="35EFA98D" w14:textId="77777777" w:rsidR="00747345" w:rsidRPr="00B2744D" w:rsidRDefault="00747345" w:rsidP="0010444C">
      <w:pPr>
        <w:tabs>
          <w:tab w:val="left" w:pos="819"/>
        </w:tabs>
        <w:spacing w:line="360" w:lineRule="auto"/>
        <w:ind w:right="740"/>
        <w:jc w:val="both"/>
        <w:rPr>
          <w:spacing w:val="-4"/>
          <w:sz w:val="24"/>
        </w:rPr>
      </w:pPr>
    </w:p>
    <w:p w14:paraId="5EBC35E8"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Alvaro Della Bona , Oscar E. Pecho and Rodrigo Alessandretti, “Zirconia as a Dental Biomaterial,” Materials 2015, 8, 4978-499.</w:t>
      </w:r>
    </w:p>
    <w:p w14:paraId="09172A05" w14:textId="77777777" w:rsidR="00747345" w:rsidRPr="00B2744D" w:rsidRDefault="00747345" w:rsidP="00747345">
      <w:pPr>
        <w:tabs>
          <w:tab w:val="left" w:pos="819"/>
        </w:tabs>
        <w:spacing w:line="360" w:lineRule="auto"/>
        <w:ind w:left="100" w:right="740"/>
        <w:jc w:val="both"/>
        <w:rPr>
          <w:spacing w:val="-4"/>
          <w:sz w:val="24"/>
        </w:rPr>
      </w:pPr>
    </w:p>
    <w:p w14:paraId="003C1B90" w14:textId="660681CC" w:rsidR="00747345" w:rsidRPr="0010444C" w:rsidRDefault="00B2744D" w:rsidP="004503AC">
      <w:pPr>
        <w:numPr>
          <w:ilvl w:val="0"/>
          <w:numId w:val="61"/>
        </w:numPr>
        <w:tabs>
          <w:tab w:val="left" w:pos="819"/>
        </w:tabs>
        <w:spacing w:line="360" w:lineRule="auto"/>
        <w:ind w:right="740" w:firstLine="0"/>
        <w:jc w:val="both"/>
        <w:rPr>
          <w:spacing w:val="-4"/>
          <w:sz w:val="24"/>
        </w:rPr>
      </w:pPr>
      <w:r w:rsidRPr="0010444C">
        <w:rPr>
          <w:spacing w:val="-4"/>
          <w:sz w:val="24"/>
        </w:rPr>
        <w:t>Igor Kosacki, Toshio Suzuki, Vladimir Petrovsky, Harlan U. Anderson, “Electrical conductivity of nanocrystalline ceria and zirconia thin films,” Solid State Ionics 136–137 (2000) 1225–1233.</w:t>
      </w:r>
    </w:p>
    <w:p w14:paraId="6152A41A" w14:textId="77777777" w:rsidR="00B2744D" w:rsidRPr="00B2744D" w:rsidRDefault="00B2744D" w:rsidP="00B2744D">
      <w:pPr>
        <w:tabs>
          <w:tab w:val="left" w:pos="819"/>
        </w:tabs>
        <w:spacing w:line="360" w:lineRule="auto"/>
        <w:ind w:left="100" w:right="740"/>
        <w:jc w:val="both"/>
        <w:rPr>
          <w:spacing w:val="-4"/>
          <w:sz w:val="24"/>
        </w:rPr>
      </w:pPr>
    </w:p>
    <w:p w14:paraId="70FFA8A8" w14:textId="77777777" w:rsidR="00B2744D" w:rsidRDefault="00B2744D" w:rsidP="00B2744D">
      <w:pPr>
        <w:numPr>
          <w:ilvl w:val="0"/>
          <w:numId w:val="61"/>
        </w:numPr>
        <w:tabs>
          <w:tab w:val="left" w:pos="819"/>
        </w:tabs>
        <w:spacing w:line="360" w:lineRule="auto"/>
        <w:ind w:right="740" w:firstLine="0"/>
        <w:jc w:val="both"/>
        <w:rPr>
          <w:spacing w:val="-4"/>
          <w:sz w:val="24"/>
        </w:rPr>
      </w:pPr>
      <w:r w:rsidRPr="00B2744D">
        <w:rPr>
          <w:spacing w:val="-4"/>
          <w:sz w:val="24"/>
        </w:rPr>
        <w:t>Jingchen Wang , Mark Leach , Eng Gee Lim, Zhao Wang, Rui Pei , and Yi Huang, “An Implantable and Conformal Antenna for Wireless Capsule Endoscopy,” IEEE Antennas and Wireless Transmission Letters, vol. 17, no. 7, July 2018.</w:t>
      </w:r>
    </w:p>
    <w:sectPr w:rsidR="00B2744D" w:rsidSect="00264117">
      <w:headerReference w:type="default" r:id="rId26"/>
      <w:footerReference w:type="default" r:id="rId27"/>
      <w:pgSz w:w="11910" w:h="16840"/>
      <w:pgMar w:top="709" w:right="1060" w:bottom="360" w:left="1040" w:header="151" w:footer="171"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0AD56" w14:textId="77777777" w:rsidR="00175D2C" w:rsidRDefault="00175D2C">
      <w:r>
        <w:separator/>
      </w:r>
    </w:p>
  </w:endnote>
  <w:endnote w:type="continuationSeparator" w:id="0">
    <w:p w14:paraId="0A9C9466" w14:textId="77777777" w:rsidR="00175D2C" w:rsidRDefault="00175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89EEA5" w14:textId="77777777" w:rsidR="00175D2C" w:rsidRDefault="00175D2C">
      <w:r>
        <w:separator/>
      </w:r>
    </w:p>
  </w:footnote>
  <w:footnote w:type="continuationSeparator" w:id="0">
    <w:p w14:paraId="6A93A497" w14:textId="77777777" w:rsidR="00175D2C" w:rsidRDefault="00175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5B8"/>
    <w:multiLevelType w:val="multilevel"/>
    <w:tmpl w:val="FF1A23B8"/>
    <w:lvl w:ilvl="0">
      <w:start w:val="6"/>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830"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40" w:hanging="360"/>
      </w:pPr>
      <w:rPr>
        <w:rFonts w:hint="default"/>
        <w:lang w:val="en-US" w:eastAsia="en-US" w:bidi="ar-SA"/>
      </w:rPr>
    </w:lvl>
    <w:lvl w:ilvl="6">
      <w:numFmt w:val="bullet"/>
      <w:lvlText w:val="•"/>
      <w:lvlJc w:val="left"/>
      <w:pPr>
        <w:ind w:left="5845" w:hanging="360"/>
      </w:pPr>
      <w:rPr>
        <w:rFonts w:hint="default"/>
        <w:lang w:val="en-US" w:eastAsia="en-US" w:bidi="ar-SA"/>
      </w:rPr>
    </w:lvl>
    <w:lvl w:ilvl="7">
      <w:numFmt w:val="bullet"/>
      <w:lvlText w:val="•"/>
      <w:lvlJc w:val="left"/>
      <w:pPr>
        <w:ind w:left="6850" w:hanging="360"/>
      </w:pPr>
      <w:rPr>
        <w:rFonts w:hint="default"/>
        <w:lang w:val="en-US" w:eastAsia="en-US" w:bidi="ar-SA"/>
      </w:rPr>
    </w:lvl>
    <w:lvl w:ilvl="8">
      <w:numFmt w:val="bullet"/>
      <w:lvlText w:val="•"/>
      <w:lvlJc w:val="left"/>
      <w:pPr>
        <w:ind w:left="7856" w:hanging="360"/>
      </w:pPr>
      <w:rPr>
        <w:rFonts w:hint="default"/>
        <w:lang w:val="en-US" w:eastAsia="en-US" w:bidi="ar-SA"/>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5F0723C"/>
    <w:multiLevelType w:val="multilevel"/>
    <w:tmpl w:val="18643026"/>
    <w:lvl w:ilvl="0">
      <w:start w:val="4"/>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640" w:hanging="540"/>
      </w:pPr>
      <w:rPr>
        <w:rFonts w:ascii="Times New Roman" w:eastAsia="Times New Roman" w:hAnsi="Times New Roman" w:cs="Times New Roman" w:hint="default"/>
        <w:b/>
        <w:bCs/>
        <w:i w:val="0"/>
        <w:iCs w:val="0"/>
        <w:spacing w:val="0"/>
        <w:w w:val="100"/>
        <w:sz w:val="20"/>
        <w:szCs w:val="20"/>
        <w:lang w:val="en-US" w:eastAsia="en-US" w:bidi="ar-SA"/>
      </w:rPr>
    </w:lvl>
    <w:lvl w:ilvl="3">
      <w:numFmt w:val="bullet"/>
      <w:lvlText w:val="•"/>
      <w:lvlJc w:val="left"/>
      <w:pPr>
        <w:ind w:left="2690" w:hanging="540"/>
      </w:pPr>
      <w:rPr>
        <w:rFonts w:hint="default"/>
        <w:lang w:val="en-US" w:eastAsia="en-US" w:bidi="ar-SA"/>
      </w:rPr>
    </w:lvl>
    <w:lvl w:ilvl="4">
      <w:numFmt w:val="bullet"/>
      <w:lvlText w:val="•"/>
      <w:lvlJc w:val="left"/>
      <w:pPr>
        <w:ind w:left="3715" w:hanging="540"/>
      </w:pPr>
      <w:rPr>
        <w:rFonts w:hint="default"/>
        <w:lang w:val="en-US" w:eastAsia="en-US" w:bidi="ar-SA"/>
      </w:rPr>
    </w:lvl>
    <w:lvl w:ilvl="5">
      <w:numFmt w:val="bullet"/>
      <w:lvlText w:val="•"/>
      <w:lvlJc w:val="left"/>
      <w:pPr>
        <w:ind w:left="4740" w:hanging="540"/>
      </w:pPr>
      <w:rPr>
        <w:rFonts w:hint="default"/>
        <w:lang w:val="en-US" w:eastAsia="en-US" w:bidi="ar-SA"/>
      </w:rPr>
    </w:lvl>
    <w:lvl w:ilvl="6">
      <w:numFmt w:val="bullet"/>
      <w:lvlText w:val="•"/>
      <w:lvlJc w:val="left"/>
      <w:pPr>
        <w:ind w:left="5765" w:hanging="540"/>
      </w:pPr>
      <w:rPr>
        <w:rFonts w:hint="default"/>
        <w:lang w:val="en-US" w:eastAsia="en-US" w:bidi="ar-SA"/>
      </w:rPr>
    </w:lvl>
    <w:lvl w:ilvl="7">
      <w:numFmt w:val="bullet"/>
      <w:lvlText w:val="•"/>
      <w:lvlJc w:val="left"/>
      <w:pPr>
        <w:ind w:left="6790" w:hanging="540"/>
      </w:pPr>
      <w:rPr>
        <w:rFonts w:hint="default"/>
        <w:lang w:val="en-US" w:eastAsia="en-US" w:bidi="ar-SA"/>
      </w:rPr>
    </w:lvl>
    <w:lvl w:ilvl="8">
      <w:numFmt w:val="bullet"/>
      <w:lvlText w:val="•"/>
      <w:lvlJc w:val="left"/>
      <w:pPr>
        <w:ind w:left="7816" w:hanging="54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D970EE"/>
    <w:multiLevelType w:val="multilevel"/>
    <w:tmpl w:val="325AF9D0"/>
    <w:lvl w:ilvl="0">
      <w:start w:val="3"/>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41" w:hanging="360"/>
      </w:pPr>
      <w:rPr>
        <w:rFonts w:hint="default"/>
        <w:lang w:val="en-US" w:eastAsia="en-US" w:bidi="ar-SA"/>
      </w:rPr>
    </w:lvl>
    <w:lvl w:ilvl="3">
      <w:numFmt w:val="bullet"/>
      <w:lvlText w:val="•"/>
      <w:lvlJc w:val="left"/>
      <w:pPr>
        <w:ind w:left="3281" w:hanging="360"/>
      </w:pPr>
      <w:rPr>
        <w:rFonts w:hint="default"/>
        <w:lang w:val="en-US" w:eastAsia="en-US" w:bidi="ar-SA"/>
      </w:rPr>
    </w:lvl>
    <w:lvl w:ilvl="4">
      <w:numFmt w:val="bullet"/>
      <w:lvlText w:val="•"/>
      <w:lvlJc w:val="left"/>
      <w:pPr>
        <w:ind w:left="4222" w:hanging="360"/>
      </w:pPr>
      <w:rPr>
        <w:rFonts w:hint="default"/>
        <w:lang w:val="en-US" w:eastAsia="en-US" w:bidi="ar-SA"/>
      </w:rPr>
    </w:lvl>
    <w:lvl w:ilvl="5">
      <w:numFmt w:val="bullet"/>
      <w:lvlText w:val="•"/>
      <w:lvlJc w:val="left"/>
      <w:pPr>
        <w:ind w:left="5163" w:hanging="360"/>
      </w:pPr>
      <w:rPr>
        <w:rFonts w:hint="default"/>
        <w:lang w:val="en-US" w:eastAsia="en-US" w:bidi="ar-SA"/>
      </w:rPr>
    </w:lvl>
    <w:lvl w:ilvl="6">
      <w:numFmt w:val="bullet"/>
      <w:lvlText w:val="•"/>
      <w:lvlJc w:val="left"/>
      <w:pPr>
        <w:ind w:left="6103" w:hanging="360"/>
      </w:pPr>
      <w:rPr>
        <w:rFonts w:hint="default"/>
        <w:lang w:val="en-US" w:eastAsia="en-US" w:bidi="ar-SA"/>
      </w:rPr>
    </w:lvl>
    <w:lvl w:ilvl="7">
      <w:numFmt w:val="bullet"/>
      <w:lvlText w:val="•"/>
      <w:lvlJc w:val="left"/>
      <w:pPr>
        <w:ind w:left="7044" w:hanging="360"/>
      </w:pPr>
      <w:rPr>
        <w:rFonts w:hint="default"/>
        <w:lang w:val="en-US" w:eastAsia="en-US" w:bidi="ar-SA"/>
      </w:rPr>
    </w:lvl>
    <w:lvl w:ilvl="8">
      <w:numFmt w:val="bullet"/>
      <w:lvlText w:val="•"/>
      <w:lvlJc w:val="left"/>
      <w:pPr>
        <w:ind w:left="7985" w:hanging="360"/>
      </w:pPr>
      <w:rPr>
        <w:rFonts w:hint="default"/>
        <w:lang w:val="en-US" w:eastAsia="en-US" w:bidi="ar-SA"/>
      </w:rPr>
    </w:lvl>
  </w:abstractNum>
  <w:abstractNum w:abstractNumId="6" w15:restartNumberingAfterBreak="0">
    <w:nsid w:val="084C6AF2"/>
    <w:multiLevelType w:val="hybridMultilevel"/>
    <w:tmpl w:val="7EECAB08"/>
    <w:lvl w:ilvl="0" w:tplc="FB1E45B6">
      <w:start w:val="1"/>
      <w:numFmt w:val="decimal"/>
      <w:lvlText w:val="%1"/>
      <w:lvlJc w:val="left"/>
      <w:pPr>
        <w:ind w:left="878" w:hanging="360"/>
      </w:pPr>
      <w:rPr>
        <w:rFonts w:hint="default"/>
        <w:lang w:val="en-US" w:eastAsia="en-US" w:bidi="ar-SA"/>
      </w:rPr>
    </w:lvl>
    <w:lvl w:ilvl="1" w:tplc="CECE7062">
      <w:numFmt w:val="none"/>
      <w:lvlText w:val=""/>
      <w:lvlJc w:val="left"/>
      <w:pPr>
        <w:tabs>
          <w:tab w:val="num" w:pos="360"/>
        </w:tabs>
      </w:pPr>
    </w:lvl>
    <w:lvl w:ilvl="2" w:tplc="FF9483EA">
      <w:numFmt w:val="none"/>
      <w:lvlText w:val=""/>
      <w:lvlJc w:val="left"/>
      <w:pPr>
        <w:tabs>
          <w:tab w:val="num" w:pos="360"/>
        </w:tabs>
      </w:pPr>
    </w:lvl>
    <w:lvl w:ilvl="3" w:tplc="468A9406">
      <w:numFmt w:val="bullet"/>
      <w:lvlText w:val="•"/>
      <w:lvlJc w:val="left"/>
      <w:pPr>
        <w:ind w:left="3016" w:hanging="720"/>
      </w:pPr>
      <w:rPr>
        <w:rFonts w:hint="default"/>
        <w:lang w:val="en-US" w:eastAsia="en-US" w:bidi="ar-SA"/>
      </w:rPr>
    </w:lvl>
    <w:lvl w:ilvl="4" w:tplc="1A160D7C">
      <w:numFmt w:val="bullet"/>
      <w:lvlText w:val="•"/>
      <w:lvlJc w:val="left"/>
      <w:pPr>
        <w:ind w:left="3874" w:hanging="720"/>
      </w:pPr>
      <w:rPr>
        <w:rFonts w:hint="default"/>
        <w:lang w:val="en-US" w:eastAsia="en-US" w:bidi="ar-SA"/>
      </w:rPr>
    </w:lvl>
    <w:lvl w:ilvl="5" w:tplc="8FD44D44">
      <w:numFmt w:val="bullet"/>
      <w:lvlText w:val="•"/>
      <w:lvlJc w:val="left"/>
      <w:pPr>
        <w:ind w:left="4732" w:hanging="720"/>
      </w:pPr>
      <w:rPr>
        <w:rFonts w:hint="default"/>
        <w:lang w:val="en-US" w:eastAsia="en-US" w:bidi="ar-SA"/>
      </w:rPr>
    </w:lvl>
    <w:lvl w:ilvl="6" w:tplc="8E8E503A">
      <w:numFmt w:val="bullet"/>
      <w:lvlText w:val="•"/>
      <w:lvlJc w:val="left"/>
      <w:pPr>
        <w:ind w:left="5590" w:hanging="720"/>
      </w:pPr>
      <w:rPr>
        <w:rFonts w:hint="default"/>
        <w:lang w:val="en-US" w:eastAsia="en-US" w:bidi="ar-SA"/>
      </w:rPr>
    </w:lvl>
    <w:lvl w:ilvl="7" w:tplc="4F027138">
      <w:numFmt w:val="bullet"/>
      <w:lvlText w:val="•"/>
      <w:lvlJc w:val="left"/>
      <w:pPr>
        <w:ind w:left="6448" w:hanging="720"/>
      </w:pPr>
      <w:rPr>
        <w:rFonts w:hint="default"/>
        <w:lang w:val="en-US" w:eastAsia="en-US" w:bidi="ar-SA"/>
      </w:rPr>
    </w:lvl>
    <w:lvl w:ilvl="8" w:tplc="ED5C96FE">
      <w:numFmt w:val="bullet"/>
      <w:lvlText w:val="•"/>
      <w:lvlJc w:val="left"/>
      <w:pPr>
        <w:ind w:left="7306" w:hanging="720"/>
      </w:pPr>
      <w:rPr>
        <w:rFonts w:hint="default"/>
        <w:lang w:val="en-US" w:eastAsia="en-US" w:bidi="ar-SA"/>
      </w:rPr>
    </w:lvl>
  </w:abstractNum>
  <w:abstractNum w:abstractNumId="7"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8"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9" w15:restartNumberingAfterBreak="0">
    <w:nsid w:val="0AF03BE3"/>
    <w:multiLevelType w:val="multilevel"/>
    <w:tmpl w:val="893A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F24036"/>
    <w:multiLevelType w:val="multilevel"/>
    <w:tmpl w:val="3C1C8C6C"/>
    <w:lvl w:ilvl="0">
      <w:start w:val="2"/>
      <w:numFmt w:val="decimal"/>
      <w:lvlText w:val="%1"/>
      <w:lvlJc w:val="left"/>
      <w:pPr>
        <w:ind w:left="460" w:hanging="360"/>
      </w:pPr>
      <w:rPr>
        <w:rFonts w:hint="default"/>
        <w:lang w:val="en-US" w:eastAsia="en-US" w:bidi="ar-SA"/>
      </w:rPr>
    </w:lvl>
    <w:lvl w:ilvl="1">
      <w:start w:val="7"/>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4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80"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126" w:hanging="780"/>
      </w:pPr>
      <w:rPr>
        <w:rFonts w:hint="default"/>
        <w:lang w:val="en-US" w:eastAsia="en-US" w:bidi="ar-SA"/>
      </w:rPr>
    </w:lvl>
    <w:lvl w:ilvl="5">
      <w:numFmt w:val="bullet"/>
      <w:lvlText w:val="•"/>
      <w:lvlJc w:val="left"/>
      <w:pPr>
        <w:ind w:left="4249" w:hanging="780"/>
      </w:pPr>
      <w:rPr>
        <w:rFonts w:hint="default"/>
        <w:lang w:val="en-US" w:eastAsia="en-US" w:bidi="ar-SA"/>
      </w:rPr>
    </w:lvl>
    <w:lvl w:ilvl="6">
      <w:numFmt w:val="bullet"/>
      <w:lvlText w:val="•"/>
      <w:lvlJc w:val="left"/>
      <w:pPr>
        <w:ind w:left="5373" w:hanging="780"/>
      </w:pPr>
      <w:rPr>
        <w:rFonts w:hint="default"/>
        <w:lang w:val="en-US" w:eastAsia="en-US" w:bidi="ar-SA"/>
      </w:rPr>
    </w:lvl>
    <w:lvl w:ilvl="7">
      <w:numFmt w:val="bullet"/>
      <w:lvlText w:val="•"/>
      <w:lvlJc w:val="left"/>
      <w:pPr>
        <w:ind w:left="6496" w:hanging="780"/>
      </w:pPr>
      <w:rPr>
        <w:rFonts w:hint="default"/>
        <w:lang w:val="en-US" w:eastAsia="en-US" w:bidi="ar-SA"/>
      </w:rPr>
    </w:lvl>
    <w:lvl w:ilvl="8">
      <w:numFmt w:val="bullet"/>
      <w:lvlText w:val="•"/>
      <w:lvlJc w:val="left"/>
      <w:pPr>
        <w:ind w:left="7619" w:hanging="780"/>
      </w:pPr>
      <w:rPr>
        <w:rFonts w:hint="default"/>
        <w:lang w:val="en-US" w:eastAsia="en-US" w:bidi="ar-SA"/>
      </w:rPr>
    </w:lvl>
  </w:abstractNum>
  <w:abstractNum w:abstractNumId="11" w15:restartNumberingAfterBreak="0">
    <w:nsid w:val="0E2A1745"/>
    <w:multiLevelType w:val="multilevel"/>
    <w:tmpl w:val="ADAC4730"/>
    <w:lvl w:ilvl="0">
      <w:start w:val="2"/>
      <w:numFmt w:val="decimal"/>
      <w:lvlText w:val="%1"/>
      <w:lvlJc w:val="left"/>
      <w:pPr>
        <w:ind w:left="820" w:hanging="720"/>
      </w:pPr>
      <w:rPr>
        <w:rFonts w:hint="default"/>
        <w:lang w:val="en-US" w:eastAsia="en-US" w:bidi="ar-SA"/>
      </w:rPr>
    </w:lvl>
    <w:lvl w:ilvl="1">
      <w:start w:val="9"/>
      <w:numFmt w:val="decimal"/>
      <w:lvlText w:val="%1.%2"/>
      <w:lvlJc w:val="left"/>
      <w:pPr>
        <w:ind w:left="820" w:hanging="720"/>
      </w:pPr>
      <w:rPr>
        <w:rFonts w:hint="default"/>
        <w:lang w:val="en-US" w:eastAsia="en-US" w:bidi="ar-SA"/>
      </w:rPr>
    </w:lvl>
    <w:lvl w:ilvl="2">
      <w:start w:val="2"/>
      <w:numFmt w:val="decimal"/>
      <w:lvlText w:val="%1.%2.%3"/>
      <w:lvlJc w:val="left"/>
      <w:pPr>
        <w:ind w:left="820" w:hanging="720"/>
      </w:pPr>
      <w:rPr>
        <w:rFonts w:hint="default"/>
        <w:lang w:val="en-US" w:eastAsia="en-US" w:bidi="ar-SA"/>
      </w:rPr>
    </w:lvl>
    <w:lvl w:ilvl="3">
      <w:start w:val="1"/>
      <w:numFmt w:val="decimal"/>
      <w:lvlText w:val="%1.%2.%3.%4"/>
      <w:lvlJc w:val="left"/>
      <w:pPr>
        <w:ind w:left="82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438" w:hanging="720"/>
      </w:pPr>
      <w:rPr>
        <w:rFonts w:hint="default"/>
        <w:lang w:val="en-US" w:eastAsia="en-US" w:bidi="ar-SA"/>
      </w:rPr>
    </w:lvl>
    <w:lvl w:ilvl="5">
      <w:numFmt w:val="bullet"/>
      <w:lvlText w:val="•"/>
      <w:lvlJc w:val="left"/>
      <w:pPr>
        <w:ind w:left="5343" w:hanging="720"/>
      </w:pPr>
      <w:rPr>
        <w:rFonts w:hint="default"/>
        <w:lang w:val="en-US" w:eastAsia="en-US" w:bidi="ar-SA"/>
      </w:rPr>
    </w:lvl>
    <w:lvl w:ilvl="6">
      <w:numFmt w:val="bullet"/>
      <w:lvlText w:val="•"/>
      <w:lvlJc w:val="left"/>
      <w:pPr>
        <w:ind w:left="6247" w:hanging="720"/>
      </w:pPr>
      <w:rPr>
        <w:rFonts w:hint="default"/>
        <w:lang w:val="en-US" w:eastAsia="en-US" w:bidi="ar-SA"/>
      </w:rPr>
    </w:lvl>
    <w:lvl w:ilvl="7">
      <w:numFmt w:val="bullet"/>
      <w:lvlText w:val="•"/>
      <w:lvlJc w:val="left"/>
      <w:pPr>
        <w:ind w:left="7152" w:hanging="720"/>
      </w:pPr>
      <w:rPr>
        <w:rFonts w:hint="default"/>
        <w:lang w:val="en-US" w:eastAsia="en-US" w:bidi="ar-SA"/>
      </w:rPr>
    </w:lvl>
    <w:lvl w:ilvl="8">
      <w:numFmt w:val="bullet"/>
      <w:lvlText w:val="•"/>
      <w:lvlJc w:val="left"/>
      <w:pPr>
        <w:ind w:left="8057" w:hanging="720"/>
      </w:pPr>
      <w:rPr>
        <w:rFonts w:hint="default"/>
        <w:lang w:val="en-US" w:eastAsia="en-US" w:bidi="ar-SA"/>
      </w:rPr>
    </w:lvl>
  </w:abstractNum>
  <w:abstractNum w:abstractNumId="12" w15:restartNumberingAfterBreak="0">
    <w:nsid w:val="0EF468D1"/>
    <w:multiLevelType w:val="hybridMultilevel"/>
    <w:tmpl w:val="5A3C3BAA"/>
    <w:lvl w:ilvl="0" w:tplc="FC68CD80">
      <w:start w:val="4"/>
      <w:numFmt w:val="decimal"/>
      <w:lvlText w:val="%1"/>
      <w:lvlJc w:val="left"/>
      <w:pPr>
        <w:ind w:left="818" w:hanging="360"/>
      </w:pPr>
      <w:rPr>
        <w:rFonts w:hint="default"/>
        <w:lang w:val="en-US" w:eastAsia="en-US" w:bidi="ar-SA"/>
      </w:rPr>
    </w:lvl>
    <w:lvl w:ilvl="1" w:tplc="5CFC836C">
      <w:numFmt w:val="none"/>
      <w:lvlText w:val=""/>
      <w:lvlJc w:val="left"/>
      <w:pPr>
        <w:tabs>
          <w:tab w:val="num" w:pos="360"/>
        </w:tabs>
      </w:pPr>
    </w:lvl>
    <w:lvl w:ilvl="2" w:tplc="298E8564">
      <w:numFmt w:val="none"/>
      <w:lvlText w:val=""/>
      <w:lvlJc w:val="left"/>
      <w:pPr>
        <w:tabs>
          <w:tab w:val="num" w:pos="360"/>
        </w:tabs>
      </w:pPr>
    </w:lvl>
    <w:lvl w:ilvl="3" w:tplc="F8208C24">
      <w:numFmt w:val="bullet"/>
      <w:lvlText w:val="•"/>
      <w:lvlJc w:val="left"/>
      <w:pPr>
        <w:ind w:left="2642" w:hanging="737"/>
      </w:pPr>
      <w:rPr>
        <w:rFonts w:hint="default"/>
        <w:lang w:val="en-US" w:eastAsia="en-US" w:bidi="ar-SA"/>
      </w:rPr>
    </w:lvl>
    <w:lvl w:ilvl="4" w:tplc="DE82B458">
      <w:numFmt w:val="bullet"/>
      <w:lvlText w:val="•"/>
      <w:lvlJc w:val="left"/>
      <w:pPr>
        <w:ind w:left="3554" w:hanging="737"/>
      </w:pPr>
      <w:rPr>
        <w:rFonts w:hint="default"/>
        <w:lang w:val="en-US" w:eastAsia="en-US" w:bidi="ar-SA"/>
      </w:rPr>
    </w:lvl>
    <w:lvl w:ilvl="5" w:tplc="3DA0A13C">
      <w:numFmt w:val="bullet"/>
      <w:lvlText w:val="•"/>
      <w:lvlJc w:val="left"/>
      <w:pPr>
        <w:ind w:left="4465" w:hanging="737"/>
      </w:pPr>
      <w:rPr>
        <w:rFonts w:hint="default"/>
        <w:lang w:val="en-US" w:eastAsia="en-US" w:bidi="ar-SA"/>
      </w:rPr>
    </w:lvl>
    <w:lvl w:ilvl="6" w:tplc="1456AA38">
      <w:numFmt w:val="bullet"/>
      <w:lvlText w:val="•"/>
      <w:lvlJc w:val="left"/>
      <w:pPr>
        <w:ind w:left="5377" w:hanging="737"/>
      </w:pPr>
      <w:rPr>
        <w:rFonts w:hint="default"/>
        <w:lang w:val="en-US" w:eastAsia="en-US" w:bidi="ar-SA"/>
      </w:rPr>
    </w:lvl>
    <w:lvl w:ilvl="7" w:tplc="8F764E96">
      <w:numFmt w:val="bullet"/>
      <w:lvlText w:val="•"/>
      <w:lvlJc w:val="left"/>
      <w:pPr>
        <w:ind w:left="6288" w:hanging="737"/>
      </w:pPr>
      <w:rPr>
        <w:rFonts w:hint="default"/>
        <w:lang w:val="en-US" w:eastAsia="en-US" w:bidi="ar-SA"/>
      </w:rPr>
    </w:lvl>
    <w:lvl w:ilvl="8" w:tplc="62466B56">
      <w:numFmt w:val="bullet"/>
      <w:lvlText w:val="•"/>
      <w:lvlJc w:val="left"/>
      <w:pPr>
        <w:ind w:left="7200" w:hanging="737"/>
      </w:pPr>
      <w:rPr>
        <w:rFonts w:hint="default"/>
        <w:lang w:val="en-US" w:eastAsia="en-US" w:bidi="ar-SA"/>
      </w:rPr>
    </w:lvl>
  </w:abstractNum>
  <w:abstractNum w:abstractNumId="13"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4"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5" w15:restartNumberingAfterBreak="0">
    <w:nsid w:val="161432AC"/>
    <w:multiLevelType w:val="hybridMultilevel"/>
    <w:tmpl w:val="145C86DC"/>
    <w:lvl w:ilvl="0" w:tplc="1CAE9646">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E8C2F316">
      <w:numFmt w:val="bullet"/>
      <w:lvlText w:val="•"/>
      <w:lvlJc w:val="left"/>
      <w:pPr>
        <w:ind w:left="1724" w:hanging="360"/>
      </w:pPr>
      <w:rPr>
        <w:rFonts w:hint="default"/>
        <w:lang w:val="en-US" w:eastAsia="en-US" w:bidi="ar-SA"/>
      </w:rPr>
    </w:lvl>
    <w:lvl w:ilvl="2" w:tplc="5A4A56F2">
      <w:numFmt w:val="bullet"/>
      <w:lvlText w:val="•"/>
      <w:lvlJc w:val="left"/>
      <w:pPr>
        <w:ind w:left="2629" w:hanging="360"/>
      </w:pPr>
      <w:rPr>
        <w:rFonts w:hint="default"/>
        <w:lang w:val="en-US" w:eastAsia="en-US" w:bidi="ar-SA"/>
      </w:rPr>
    </w:lvl>
    <w:lvl w:ilvl="3" w:tplc="059C8562">
      <w:numFmt w:val="bullet"/>
      <w:lvlText w:val="•"/>
      <w:lvlJc w:val="left"/>
      <w:pPr>
        <w:ind w:left="3533" w:hanging="360"/>
      </w:pPr>
      <w:rPr>
        <w:rFonts w:hint="default"/>
        <w:lang w:val="en-US" w:eastAsia="en-US" w:bidi="ar-SA"/>
      </w:rPr>
    </w:lvl>
    <w:lvl w:ilvl="4" w:tplc="A8B80C76">
      <w:numFmt w:val="bullet"/>
      <w:lvlText w:val="•"/>
      <w:lvlJc w:val="left"/>
      <w:pPr>
        <w:ind w:left="4438" w:hanging="360"/>
      </w:pPr>
      <w:rPr>
        <w:rFonts w:hint="default"/>
        <w:lang w:val="en-US" w:eastAsia="en-US" w:bidi="ar-SA"/>
      </w:rPr>
    </w:lvl>
    <w:lvl w:ilvl="5" w:tplc="45D2E576">
      <w:numFmt w:val="bullet"/>
      <w:lvlText w:val="•"/>
      <w:lvlJc w:val="left"/>
      <w:pPr>
        <w:ind w:left="5343" w:hanging="360"/>
      </w:pPr>
      <w:rPr>
        <w:rFonts w:hint="default"/>
        <w:lang w:val="en-US" w:eastAsia="en-US" w:bidi="ar-SA"/>
      </w:rPr>
    </w:lvl>
    <w:lvl w:ilvl="6" w:tplc="95905264">
      <w:numFmt w:val="bullet"/>
      <w:lvlText w:val="•"/>
      <w:lvlJc w:val="left"/>
      <w:pPr>
        <w:ind w:left="6247" w:hanging="360"/>
      </w:pPr>
      <w:rPr>
        <w:rFonts w:hint="default"/>
        <w:lang w:val="en-US" w:eastAsia="en-US" w:bidi="ar-SA"/>
      </w:rPr>
    </w:lvl>
    <w:lvl w:ilvl="7" w:tplc="3CF4D16C">
      <w:numFmt w:val="bullet"/>
      <w:lvlText w:val="•"/>
      <w:lvlJc w:val="left"/>
      <w:pPr>
        <w:ind w:left="7152" w:hanging="360"/>
      </w:pPr>
      <w:rPr>
        <w:rFonts w:hint="default"/>
        <w:lang w:val="en-US" w:eastAsia="en-US" w:bidi="ar-SA"/>
      </w:rPr>
    </w:lvl>
    <w:lvl w:ilvl="8" w:tplc="92321F60">
      <w:numFmt w:val="bullet"/>
      <w:lvlText w:val="•"/>
      <w:lvlJc w:val="left"/>
      <w:pPr>
        <w:ind w:left="8057" w:hanging="360"/>
      </w:pPr>
      <w:rPr>
        <w:rFonts w:hint="default"/>
        <w:lang w:val="en-US" w:eastAsia="en-US" w:bidi="ar-SA"/>
      </w:rPr>
    </w:lvl>
  </w:abstractNum>
  <w:abstractNum w:abstractNumId="16"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7" w15:restartNumberingAfterBreak="0">
    <w:nsid w:val="197F4AA4"/>
    <w:multiLevelType w:val="multilevel"/>
    <w:tmpl w:val="9A60D0E2"/>
    <w:lvl w:ilvl="0">
      <w:start w:val="2"/>
      <w:numFmt w:val="decimal"/>
      <w:lvlText w:val="%1"/>
      <w:lvlJc w:val="left"/>
      <w:pPr>
        <w:ind w:left="1182" w:hanging="723"/>
      </w:pPr>
      <w:rPr>
        <w:rFonts w:hint="default"/>
        <w:lang w:val="en-US" w:eastAsia="en-US" w:bidi="ar-SA"/>
      </w:rPr>
    </w:lvl>
    <w:lvl w:ilvl="1">
      <w:start w:val="1"/>
      <w:numFmt w:val="decimal"/>
      <w:lvlText w:val="%1.%2"/>
      <w:lvlJc w:val="left"/>
      <w:pPr>
        <w:ind w:left="1182" w:hanging="723"/>
      </w:pPr>
      <w:rPr>
        <w:rFonts w:ascii="Times New Roman" w:eastAsia="Times New Roman" w:hAnsi="Times New Roman" w:cs="Times New Roman" w:hint="default"/>
        <w:b w:val="0"/>
        <w:bCs w:val="0"/>
        <w:i w:val="0"/>
        <w:iCs w:val="0"/>
        <w:spacing w:val="-2"/>
        <w:w w:val="98"/>
        <w:sz w:val="28"/>
        <w:szCs w:val="28"/>
        <w:lang w:val="en-US" w:eastAsia="en-US" w:bidi="ar-SA"/>
      </w:rPr>
    </w:lvl>
    <w:lvl w:ilvl="2">
      <w:numFmt w:val="bullet"/>
      <w:lvlText w:val="•"/>
      <w:lvlJc w:val="left"/>
      <w:pPr>
        <w:ind w:left="2758" w:hanging="723"/>
      </w:pPr>
      <w:rPr>
        <w:rFonts w:hint="default"/>
        <w:lang w:val="en-US" w:eastAsia="en-US" w:bidi="ar-SA"/>
      </w:rPr>
    </w:lvl>
    <w:lvl w:ilvl="3">
      <w:numFmt w:val="bullet"/>
      <w:lvlText w:val="•"/>
      <w:lvlJc w:val="left"/>
      <w:pPr>
        <w:ind w:left="3547" w:hanging="723"/>
      </w:pPr>
      <w:rPr>
        <w:rFonts w:hint="default"/>
        <w:lang w:val="en-US" w:eastAsia="en-US" w:bidi="ar-SA"/>
      </w:rPr>
    </w:lvl>
    <w:lvl w:ilvl="4">
      <w:numFmt w:val="bullet"/>
      <w:lvlText w:val="•"/>
      <w:lvlJc w:val="left"/>
      <w:pPr>
        <w:ind w:left="4336" w:hanging="723"/>
      </w:pPr>
      <w:rPr>
        <w:rFonts w:hint="default"/>
        <w:lang w:val="en-US" w:eastAsia="en-US" w:bidi="ar-SA"/>
      </w:rPr>
    </w:lvl>
    <w:lvl w:ilvl="5">
      <w:numFmt w:val="bullet"/>
      <w:lvlText w:val="•"/>
      <w:lvlJc w:val="left"/>
      <w:pPr>
        <w:ind w:left="5125" w:hanging="723"/>
      </w:pPr>
      <w:rPr>
        <w:rFonts w:hint="default"/>
        <w:lang w:val="en-US" w:eastAsia="en-US" w:bidi="ar-SA"/>
      </w:rPr>
    </w:lvl>
    <w:lvl w:ilvl="6">
      <w:numFmt w:val="bullet"/>
      <w:lvlText w:val="•"/>
      <w:lvlJc w:val="left"/>
      <w:pPr>
        <w:ind w:left="5914" w:hanging="723"/>
      </w:pPr>
      <w:rPr>
        <w:rFonts w:hint="default"/>
        <w:lang w:val="en-US" w:eastAsia="en-US" w:bidi="ar-SA"/>
      </w:rPr>
    </w:lvl>
    <w:lvl w:ilvl="7">
      <w:numFmt w:val="bullet"/>
      <w:lvlText w:val="•"/>
      <w:lvlJc w:val="left"/>
      <w:pPr>
        <w:ind w:left="6703" w:hanging="723"/>
      </w:pPr>
      <w:rPr>
        <w:rFonts w:hint="default"/>
        <w:lang w:val="en-US" w:eastAsia="en-US" w:bidi="ar-SA"/>
      </w:rPr>
    </w:lvl>
    <w:lvl w:ilvl="8">
      <w:numFmt w:val="bullet"/>
      <w:lvlText w:val="•"/>
      <w:lvlJc w:val="left"/>
      <w:pPr>
        <w:ind w:left="7492" w:hanging="723"/>
      </w:pPr>
      <w:rPr>
        <w:rFonts w:hint="default"/>
        <w:lang w:val="en-US" w:eastAsia="en-US" w:bidi="ar-SA"/>
      </w:rPr>
    </w:lvl>
  </w:abstractNum>
  <w:abstractNum w:abstractNumId="18"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19"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A269AF"/>
    <w:multiLevelType w:val="hybridMultilevel"/>
    <w:tmpl w:val="5CE08FDC"/>
    <w:lvl w:ilvl="0" w:tplc="B94C143C">
      <w:start w:val="1"/>
      <w:numFmt w:val="decimal"/>
      <w:lvlText w:val="[%1]"/>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A20C2580">
      <w:start w:val="1"/>
      <w:numFmt w:val="decimal"/>
      <w:lvlText w:val="%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9FE48DA">
      <w:numFmt w:val="bullet"/>
      <w:lvlText w:val=""/>
      <w:lvlJc w:val="left"/>
      <w:pPr>
        <w:ind w:left="1540" w:hanging="360"/>
      </w:pPr>
      <w:rPr>
        <w:rFonts w:ascii="Symbol" w:eastAsia="Symbol" w:hAnsi="Symbol" w:cs="Symbol" w:hint="default"/>
        <w:b w:val="0"/>
        <w:bCs w:val="0"/>
        <w:i w:val="0"/>
        <w:iCs w:val="0"/>
        <w:spacing w:val="0"/>
        <w:w w:val="99"/>
        <w:sz w:val="20"/>
        <w:szCs w:val="20"/>
        <w:lang w:val="en-US" w:eastAsia="en-US" w:bidi="ar-SA"/>
      </w:rPr>
    </w:lvl>
    <w:lvl w:ilvl="3" w:tplc="25F0C792">
      <w:numFmt w:val="bullet"/>
      <w:lvlText w:val="•"/>
      <w:lvlJc w:val="left"/>
      <w:pPr>
        <w:ind w:left="2580" w:hanging="360"/>
      </w:pPr>
      <w:rPr>
        <w:rFonts w:hint="default"/>
        <w:lang w:val="en-US" w:eastAsia="en-US" w:bidi="ar-SA"/>
      </w:rPr>
    </w:lvl>
    <w:lvl w:ilvl="4" w:tplc="D9D67D94">
      <w:numFmt w:val="bullet"/>
      <w:lvlText w:val="•"/>
      <w:lvlJc w:val="left"/>
      <w:pPr>
        <w:ind w:left="3621" w:hanging="360"/>
      </w:pPr>
      <w:rPr>
        <w:rFonts w:hint="default"/>
        <w:lang w:val="en-US" w:eastAsia="en-US" w:bidi="ar-SA"/>
      </w:rPr>
    </w:lvl>
    <w:lvl w:ilvl="5" w:tplc="F9EECE6A">
      <w:numFmt w:val="bullet"/>
      <w:lvlText w:val="•"/>
      <w:lvlJc w:val="left"/>
      <w:pPr>
        <w:ind w:left="4662" w:hanging="360"/>
      </w:pPr>
      <w:rPr>
        <w:rFonts w:hint="default"/>
        <w:lang w:val="en-US" w:eastAsia="en-US" w:bidi="ar-SA"/>
      </w:rPr>
    </w:lvl>
    <w:lvl w:ilvl="6" w:tplc="433E0A72">
      <w:numFmt w:val="bullet"/>
      <w:lvlText w:val="•"/>
      <w:lvlJc w:val="left"/>
      <w:pPr>
        <w:ind w:left="5703" w:hanging="360"/>
      </w:pPr>
      <w:rPr>
        <w:rFonts w:hint="default"/>
        <w:lang w:val="en-US" w:eastAsia="en-US" w:bidi="ar-SA"/>
      </w:rPr>
    </w:lvl>
    <w:lvl w:ilvl="7" w:tplc="01A45B46">
      <w:numFmt w:val="bullet"/>
      <w:lvlText w:val="•"/>
      <w:lvlJc w:val="left"/>
      <w:pPr>
        <w:ind w:left="6744" w:hanging="360"/>
      </w:pPr>
      <w:rPr>
        <w:rFonts w:hint="default"/>
        <w:lang w:val="en-US" w:eastAsia="en-US" w:bidi="ar-SA"/>
      </w:rPr>
    </w:lvl>
    <w:lvl w:ilvl="8" w:tplc="EA182CAC">
      <w:numFmt w:val="bullet"/>
      <w:lvlText w:val="•"/>
      <w:lvlJc w:val="left"/>
      <w:pPr>
        <w:ind w:left="7784" w:hanging="360"/>
      </w:pPr>
      <w:rPr>
        <w:rFonts w:hint="default"/>
        <w:lang w:val="en-US" w:eastAsia="en-US" w:bidi="ar-SA"/>
      </w:rPr>
    </w:lvl>
  </w:abstractNum>
  <w:abstractNum w:abstractNumId="21"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2" w15:restartNumberingAfterBreak="0">
    <w:nsid w:val="2548715D"/>
    <w:multiLevelType w:val="multilevel"/>
    <w:tmpl w:val="98E055EA"/>
    <w:lvl w:ilvl="0">
      <w:start w:val="5"/>
      <w:numFmt w:val="decimal"/>
      <w:lvlText w:val="%1"/>
      <w:lvlJc w:val="left"/>
      <w:pPr>
        <w:ind w:left="520" w:hanging="420"/>
      </w:pPr>
      <w:rPr>
        <w:rFonts w:hint="default"/>
        <w:lang w:val="en-US" w:eastAsia="en-US" w:bidi="ar-SA"/>
      </w:rPr>
    </w:lvl>
    <w:lvl w:ilvl="1">
      <w:start w:val="1"/>
      <w:numFmt w:val="decimal"/>
      <w:lvlText w:val="%1.%2."/>
      <w:lvlJc w:val="left"/>
      <w:pPr>
        <w:ind w:left="52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95" w:hanging="596"/>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736" w:hanging="596"/>
      </w:pPr>
      <w:rPr>
        <w:rFonts w:hint="default"/>
        <w:lang w:val="en-US" w:eastAsia="en-US" w:bidi="ar-SA"/>
      </w:rPr>
    </w:lvl>
    <w:lvl w:ilvl="4">
      <w:numFmt w:val="bullet"/>
      <w:lvlText w:val="•"/>
      <w:lvlJc w:val="left"/>
      <w:pPr>
        <w:ind w:left="3755" w:hanging="596"/>
      </w:pPr>
      <w:rPr>
        <w:rFonts w:hint="default"/>
        <w:lang w:val="en-US" w:eastAsia="en-US" w:bidi="ar-SA"/>
      </w:rPr>
    </w:lvl>
    <w:lvl w:ilvl="5">
      <w:numFmt w:val="bullet"/>
      <w:lvlText w:val="•"/>
      <w:lvlJc w:val="left"/>
      <w:pPr>
        <w:ind w:left="4773" w:hanging="596"/>
      </w:pPr>
      <w:rPr>
        <w:rFonts w:hint="default"/>
        <w:lang w:val="en-US" w:eastAsia="en-US" w:bidi="ar-SA"/>
      </w:rPr>
    </w:lvl>
    <w:lvl w:ilvl="6">
      <w:numFmt w:val="bullet"/>
      <w:lvlText w:val="•"/>
      <w:lvlJc w:val="left"/>
      <w:pPr>
        <w:ind w:left="5792" w:hanging="596"/>
      </w:pPr>
      <w:rPr>
        <w:rFonts w:hint="default"/>
        <w:lang w:val="en-US" w:eastAsia="en-US" w:bidi="ar-SA"/>
      </w:rPr>
    </w:lvl>
    <w:lvl w:ilvl="7">
      <w:numFmt w:val="bullet"/>
      <w:lvlText w:val="•"/>
      <w:lvlJc w:val="left"/>
      <w:pPr>
        <w:ind w:left="6810" w:hanging="596"/>
      </w:pPr>
      <w:rPr>
        <w:rFonts w:hint="default"/>
        <w:lang w:val="en-US" w:eastAsia="en-US" w:bidi="ar-SA"/>
      </w:rPr>
    </w:lvl>
    <w:lvl w:ilvl="8">
      <w:numFmt w:val="bullet"/>
      <w:lvlText w:val="•"/>
      <w:lvlJc w:val="left"/>
      <w:pPr>
        <w:ind w:left="7829" w:hanging="596"/>
      </w:pPr>
      <w:rPr>
        <w:rFonts w:hint="default"/>
        <w:lang w:val="en-US" w:eastAsia="en-US" w:bidi="ar-SA"/>
      </w:rPr>
    </w:lvl>
  </w:abstractNum>
  <w:abstractNum w:abstractNumId="23"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4" w15:restartNumberingAfterBreak="0">
    <w:nsid w:val="2BFF0468"/>
    <w:multiLevelType w:val="multilevel"/>
    <w:tmpl w:val="6BA2C74C"/>
    <w:lvl w:ilvl="0">
      <w:start w:val="5"/>
      <w:numFmt w:val="decimal"/>
      <w:lvlText w:val="%1"/>
      <w:lvlJc w:val="left"/>
      <w:pPr>
        <w:ind w:left="520" w:hanging="420"/>
      </w:pPr>
      <w:rPr>
        <w:rFonts w:hint="default"/>
        <w:lang w:val="en-US" w:eastAsia="en-US" w:bidi="ar-SA"/>
      </w:rPr>
    </w:lvl>
    <w:lvl w:ilvl="1">
      <w:start w:val="2"/>
      <w:numFmt w:val="decimal"/>
      <w:lvlText w:val="%1.%2"/>
      <w:lvlJc w:val="left"/>
      <w:pPr>
        <w:ind w:left="52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95" w:hanging="596"/>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736" w:hanging="596"/>
      </w:pPr>
      <w:rPr>
        <w:rFonts w:hint="default"/>
        <w:lang w:val="en-US" w:eastAsia="en-US" w:bidi="ar-SA"/>
      </w:rPr>
    </w:lvl>
    <w:lvl w:ilvl="4">
      <w:numFmt w:val="bullet"/>
      <w:lvlText w:val="•"/>
      <w:lvlJc w:val="left"/>
      <w:pPr>
        <w:ind w:left="3755" w:hanging="596"/>
      </w:pPr>
      <w:rPr>
        <w:rFonts w:hint="default"/>
        <w:lang w:val="en-US" w:eastAsia="en-US" w:bidi="ar-SA"/>
      </w:rPr>
    </w:lvl>
    <w:lvl w:ilvl="5">
      <w:numFmt w:val="bullet"/>
      <w:lvlText w:val="•"/>
      <w:lvlJc w:val="left"/>
      <w:pPr>
        <w:ind w:left="4773" w:hanging="596"/>
      </w:pPr>
      <w:rPr>
        <w:rFonts w:hint="default"/>
        <w:lang w:val="en-US" w:eastAsia="en-US" w:bidi="ar-SA"/>
      </w:rPr>
    </w:lvl>
    <w:lvl w:ilvl="6">
      <w:numFmt w:val="bullet"/>
      <w:lvlText w:val="•"/>
      <w:lvlJc w:val="left"/>
      <w:pPr>
        <w:ind w:left="5792" w:hanging="596"/>
      </w:pPr>
      <w:rPr>
        <w:rFonts w:hint="default"/>
        <w:lang w:val="en-US" w:eastAsia="en-US" w:bidi="ar-SA"/>
      </w:rPr>
    </w:lvl>
    <w:lvl w:ilvl="7">
      <w:numFmt w:val="bullet"/>
      <w:lvlText w:val="•"/>
      <w:lvlJc w:val="left"/>
      <w:pPr>
        <w:ind w:left="6810" w:hanging="596"/>
      </w:pPr>
      <w:rPr>
        <w:rFonts w:hint="default"/>
        <w:lang w:val="en-US" w:eastAsia="en-US" w:bidi="ar-SA"/>
      </w:rPr>
    </w:lvl>
    <w:lvl w:ilvl="8">
      <w:numFmt w:val="bullet"/>
      <w:lvlText w:val="•"/>
      <w:lvlJc w:val="left"/>
      <w:pPr>
        <w:ind w:left="7829" w:hanging="596"/>
      </w:pPr>
      <w:rPr>
        <w:rFonts w:hint="default"/>
        <w:lang w:val="en-US" w:eastAsia="en-US" w:bidi="ar-SA"/>
      </w:rPr>
    </w:lvl>
  </w:abstractNum>
  <w:abstractNum w:abstractNumId="25" w15:restartNumberingAfterBreak="0">
    <w:nsid w:val="2D776CB6"/>
    <w:multiLevelType w:val="multilevel"/>
    <w:tmpl w:val="8A78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F9400D"/>
    <w:multiLevelType w:val="hybridMultilevel"/>
    <w:tmpl w:val="99887CBE"/>
    <w:lvl w:ilvl="0" w:tplc="F758865E">
      <w:start w:val="1"/>
      <w:numFmt w:val="decimal"/>
      <w:lvlText w:val="%1"/>
      <w:lvlJc w:val="left"/>
      <w:pPr>
        <w:ind w:left="998" w:hanging="540"/>
      </w:pPr>
      <w:rPr>
        <w:rFonts w:hint="default"/>
        <w:lang w:val="en-US" w:eastAsia="en-US" w:bidi="ar-SA"/>
      </w:rPr>
    </w:lvl>
    <w:lvl w:ilvl="1" w:tplc="3EF48172">
      <w:numFmt w:val="none"/>
      <w:lvlText w:val=""/>
      <w:lvlJc w:val="left"/>
      <w:pPr>
        <w:tabs>
          <w:tab w:val="num" w:pos="360"/>
        </w:tabs>
      </w:pPr>
    </w:lvl>
    <w:lvl w:ilvl="2" w:tplc="771A9C04">
      <w:numFmt w:val="none"/>
      <w:lvlText w:val=""/>
      <w:lvlJc w:val="left"/>
      <w:pPr>
        <w:tabs>
          <w:tab w:val="num" w:pos="360"/>
        </w:tabs>
      </w:pPr>
    </w:lvl>
    <w:lvl w:ilvl="3" w:tplc="C9463A1C">
      <w:numFmt w:val="bullet"/>
      <w:lvlText w:val="•"/>
      <w:lvlJc w:val="left"/>
      <w:pPr>
        <w:ind w:left="3406" w:hanging="540"/>
      </w:pPr>
      <w:rPr>
        <w:rFonts w:hint="default"/>
        <w:lang w:val="en-US" w:eastAsia="en-US" w:bidi="ar-SA"/>
      </w:rPr>
    </w:lvl>
    <w:lvl w:ilvl="4" w:tplc="C6B6E98E">
      <w:numFmt w:val="bullet"/>
      <w:lvlText w:val="•"/>
      <w:lvlJc w:val="left"/>
      <w:pPr>
        <w:ind w:left="4209" w:hanging="540"/>
      </w:pPr>
      <w:rPr>
        <w:rFonts w:hint="default"/>
        <w:lang w:val="en-US" w:eastAsia="en-US" w:bidi="ar-SA"/>
      </w:rPr>
    </w:lvl>
    <w:lvl w:ilvl="5" w:tplc="B16294E8">
      <w:numFmt w:val="bullet"/>
      <w:lvlText w:val="•"/>
      <w:lvlJc w:val="left"/>
      <w:pPr>
        <w:ind w:left="5011" w:hanging="540"/>
      </w:pPr>
      <w:rPr>
        <w:rFonts w:hint="default"/>
        <w:lang w:val="en-US" w:eastAsia="en-US" w:bidi="ar-SA"/>
      </w:rPr>
    </w:lvl>
    <w:lvl w:ilvl="6" w:tplc="12BC0F3E">
      <w:numFmt w:val="bullet"/>
      <w:lvlText w:val="•"/>
      <w:lvlJc w:val="left"/>
      <w:pPr>
        <w:ind w:left="5813" w:hanging="540"/>
      </w:pPr>
      <w:rPr>
        <w:rFonts w:hint="default"/>
        <w:lang w:val="en-US" w:eastAsia="en-US" w:bidi="ar-SA"/>
      </w:rPr>
    </w:lvl>
    <w:lvl w:ilvl="7" w:tplc="10FA9120">
      <w:numFmt w:val="bullet"/>
      <w:lvlText w:val="•"/>
      <w:lvlJc w:val="left"/>
      <w:pPr>
        <w:ind w:left="6616" w:hanging="540"/>
      </w:pPr>
      <w:rPr>
        <w:rFonts w:hint="default"/>
        <w:lang w:val="en-US" w:eastAsia="en-US" w:bidi="ar-SA"/>
      </w:rPr>
    </w:lvl>
    <w:lvl w:ilvl="8" w:tplc="1F6A8DC6">
      <w:numFmt w:val="bullet"/>
      <w:lvlText w:val="•"/>
      <w:lvlJc w:val="left"/>
      <w:pPr>
        <w:ind w:left="7418" w:hanging="540"/>
      </w:pPr>
      <w:rPr>
        <w:rFonts w:hint="default"/>
        <w:lang w:val="en-US" w:eastAsia="en-US" w:bidi="ar-SA"/>
      </w:rPr>
    </w:lvl>
  </w:abstractNum>
  <w:abstractNum w:abstractNumId="28" w15:restartNumberingAfterBreak="0">
    <w:nsid w:val="36232A82"/>
    <w:multiLevelType w:val="multilevel"/>
    <w:tmpl w:val="CD5CE4BC"/>
    <w:lvl w:ilvl="0">
      <w:start w:val="1"/>
      <w:numFmt w:val="decimal"/>
      <w:lvlText w:val="%1"/>
      <w:lvlJc w:val="left"/>
      <w:pPr>
        <w:ind w:left="1182" w:hanging="723"/>
      </w:pPr>
      <w:rPr>
        <w:rFonts w:hint="default"/>
        <w:lang w:val="en-US" w:eastAsia="en-US" w:bidi="ar-SA"/>
      </w:rPr>
    </w:lvl>
    <w:lvl w:ilvl="1">
      <w:start w:val="1"/>
      <w:numFmt w:val="decimal"/>
      <w:lvlText w:val="%1.%2"/>
      <w:lvlJc w:val="left"/>
      <w:pPr>
        <w:ind w:left="1182" w:hanging="723"/>
      </w:pPr>
      <w:rPr>
        <w:rFonts w:ascii="Times New Roman" w:eastAsia="Times New Roman" w:hAnsi="Times New Roman" w:cs="Times New Roman" w:hint="default"/>
        <w:b w:val="0"/>
        <w:bCs w:val="0"/>
        <w:i w:val="0"/>
        <w:iCs w:val="0"/>
        <w:spacing w:val="-2"/>
        <w:w w:val="98"/>
        <w:sz w:val="28"/>
        <w:szCs w:val="28"/>
        <w:lang w:val="en-US" w:eastAsia="en-US" w:bidi="ar-SA"/>
      </w:rPr>
    </w:lvl>
    <w:lvl w:ilvl="2">
      <w:numFmt w:val="bullet"/>
      <w:lvlText w:val="•"/>
      <w:lvlJc w:val="left"/>
      <w:pPr>
        <w:ind w:left="2758" w:hanging="723"/>
      </w:pPr>
      <w:rPr>
        <w:rFonts w:hint="default"/>
        <w:lang w:val="en-US" w:eastAsia="en-US" w:bidi="ar-SA"/>
      </w:rPr>
    </w:lvl>
    <w:lvl w:ilvl="3">
      <w:numFmt w:val="bullet"/>
      <w:lvlText w:val="•"/>
      <w:lvlJc w:val="left"/>
      <w:pPr>
        <w:ind w:left="3547" w:hanging="723"/>
      </w:pPr>
      <w:rPr>
        <w:rFonts w:hint="default"/>
        <w:lang w:val="en-US" w:eastAsia="en-US" w:bidi="ar-SA"/>
      </w:rPr>
    </w:lvl>
    <w:lvl w:ilvl="4">
      <w:numFmt w:val="bullet"/>
      <w:lvlText w:val="•"/>
      <w:lvlJc w:val="left"/>
      <w:pPr>
        <w:ind w:left="4336" w:hanging="723"/>
      </w:pPr>
      <w:rPr>
        <w:rFonts w:hint="default"/>
        <w:lang w:val="en-US" w:eastAsia="en-US" w:bidi="ar-SA"/>
      </w:rPr>
    </w:lvl>
    <w:lvl w:ilvl="5">
      <w:numFmt w:val="bullet"/>
      <w:lvlText w:val="•"/>
      <w:lvlJc w:val="left"/>
      <w:pPr>
        <w:ind w:left="5125" w:hanging="723"/>
      </w:pPr>
      <w:rPr>
        <w:rFonts w:hint="default"/>
        <w:lang w:val="en-US" w:eastAsia="en-US" w:bidi="ar-SA"/>
      </w:rPr>
    </w:lvl>
    <w:lvl w:ilvl="6">
      <w:numFmt w:val="bullet"/>
      <w:lvlText w:val="•"/>
      <w:lvlJc w:val="left"/>
      <w:pPr>
        <w:ind w:left="5914" w:hanging="723"/>
      </w:pPr>
      <w:rPr>
        <w:rFonts w:hint="default"/>
        <w:lang w:val="en-US" w:eastAsia="en-US" w:bidi="ar-SA"/>
      </w:rPr>
    </w:lvl>
    <w:lvl w:ilvl="7">
      <w:numFmt w:val="bullet"/>
      <w:lvlText w:val="•"/>
      <w:lvlJc w:val="left"/>
      <w:pPr>
        <w:ind w:left="6703" w:hanging="723"/>
      </w:pPr>
      <w:rPr>
        <w:rFonts w:hint="default"/>
        <w:lang w:val="en-US" w:eastAsia="en-US" w:bidi="ar-SA"/>
      </w:rPr>
    </w:lvl>
    <w:lvl w:ilvl="8">
      <w:numFmt w:val="bullet"/>
      <w:lvlText w:val="•"/>
      <w:lvlJc w:val="left"/>
      <w:pPr>
        <w:ind w:left="7492" w:hanging="723"/>
      </w:pPr>
      <w:rPr>
        <w:rFonts w:hint="default"/>
        <w:lang w:val="en-US" w:eastAsia="en-US" w:bidi="ar-SA"/>
      </w:rPr>
    </w:lvl>
  </w:abstractNum>
  <w:abstractNum w:abstractNumId="29"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0"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1" w15:restartNumberingAfterBreak="0">
    <w:nsid w:val="3B5F5F34"/>
    <w:multiLevelType w:val="multilevel"/>
    <w:tmpl w:val="DD34CD8E"/>
    <w:lvl w:ilvl="0">
      <w:start w:val="2"/>
      <w:numFmt w:val="decimal"/>
      <w:lvlText w:val="%1"/>
      <w:lvlJc w:val="left"/>
      <w:pPr>
        <w:ind w:left="460" w:hanging="360"/>
      </w:pPr>
      <w:rPr>
        <w:rFonts w:hint="default"/>
        <w:lang w:val="en-US" w:eastAsia="en-US" w:bidi="ar-SA"/>
      </w:rPr>
    </w:lvl>
    <w:lvl w:ilvl="1">
      <w:start w:val="7"/>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3">
      <w:numFmt w:val="bullet"/>
      <w:lvlText w:val="•"/>
      <w:lvlJc w:val="left"/>
      <w:pPr>
        <w:ind w:left="2830"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40" w:hanging="360"/>
      </w:pPr>
      <w:rPr>
        <w:rFonts w:hint="default"/>
        <w:lang w:val="en-US" w:eastAsia="en-US" w:bidi="ar-SA"/>
      </w:rPr>
    </w:lvl>
    <w:lvl w:ilvl="6">
      <w:numFmt w:val="bullet"/>
      <w:lvlText w:val="•"/>
      <w:lvlJc w:val="left"/>
      <w:pPr>
        <w:ind w:left="5845" w:hanging="360"/>
      </w:pPr>
      <w:rPr>
        <w:rFonts w:hint="default"/>
        <w:lang w:val="en-US" w:eastAsia="en-US" w:bidi="ar-SA"/>
      </w:rPr>
    </w:lvl>
    <w:lvl w:ilvl="7">
      <w:numFmt w:val="bullet"/>
      <w:lvlText w:val="•"/>
      <w:lvlJc w:val="left"/>
      <w:pPr>
        <w:ind w:left="6850" w:hanging="360"/>
      </w:pPr>
      <w:rPr>
        <w:rFonts w:hint="default"/>
        <w:lang w:val="en-US" w:eastAsia="en-US" w:bidi="ar-SA"/>
      </w:rPr>
    </w:lvl>
    <w:lvl w:ilvl="8">
      <w:numFmt w:val="bullet"/>
      <w:lvlText w:val="•"/>
      <w:lvlJc w:val="left"/>
      <w:pPr>
        <w:ind w:left="7856" w:hanging="360"/>
      </w:pPr>
      <w:rPr>
        <w:rFonts w:hint="default"/>
        <w:lang w:val="en-US" w:eastAsia="en-US" w:bidi="ar-SA"/>
      </w:rPr>
    </w:lvl>
  </w:abstractNum>
  <w:abstractNum w:abstractNumId="32"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3" w15:restartNumberingAfterBreak="0">
    <w:nsid w:val="3EBB3CC7"/>
    <w:multiLevelType w:val="hybridMultilevel"/>
    <w:tmpl w:val="8A263B64"/>
    <w:lvl w:ilvl="0" w:tplc="E7BCD59C">
      <w:start w:val="4"/>
      <w:numFmt w:val="decimal"/>
      <w:lvlText w:val="%1"/>
      <w:lvlJc w:val="left"/>
      <w:pPr>
        <w:ind w:left="818" w:hanging="360"/>
      </w:pPr>
      <w:rPr>
        <w:rFonts w:hint="default"/>
        <w:lang w:val="en-US" w:eastAsia="en-US" w:bidi="ar-SA"/>
      </w:rPr>
    </w:lvl>
    <w:lvl w:ilvl="1" w:tplc="47EEEB5A">
      <w:numFmt w:val="none"/>
      <w:lvlText w:val=""/>
      <w:lvlJc w:val="left"/>
      <w:pPr>
        <w:tabs>
          <w:tab w:val="num" w:pos="360"/>
        </w:tabs>
      </w:pPr>
    </w:lvl>
    <w:lvl w:ilvl="2" w:tplc="9574EB0E">
      <w:numFmt w:val="bullet"/>
      <w:lvlText w:val="•"/>
      <w:lvlJc w:val="left"/>
      <w:pPr>
        <w:ind w:left="2460" w:hanging="360"/>
      </w:pPr>
      <w:rPr>
        <w:rFonts w:hint="default"/>
        <w:lang w:val="en-US" w:eastAsia="en-US" w:bidi="ar-SA"/>
      </w:rPr>
    </w:lvl>
    <w:lvl w:ilvl="3" w:tplc="1924EA88">
      <w:numFmt w:val="bullet"/>
      <w:lvlText w:val="•"/>
      <w:lvlJc w:val="left"/>
      <w:pPr>
        <w:ind w:left="3280" w:hanging="360"/>
      </w:pPr>
      <w:rPr>
        <w:rFonts w:hint="default"/>
        <w:lang w:val="en-US" w:eastAsia="en-US" w:bidi="ar-SA"/>
      </w:rPr>
    </w:lvl>
    <w:lvl w:ilvl="4" w:tplc="1068C0A2">
      <w:numFmt w:val="bullet"/>
      <w:lvlText w:val="•"/>
      <w:lvlJc w:val="left"/>
      <w:pPr>
        <w:ind w:left="4101" w:hanging="360"/>
      </w:pPr>
      <w:rPr>
        <w:rFonts w:hint="default"/>
        <w:lang w:val="en-US" w:eastAsia="en-US" w:bidi="ar-SA"/>
      </w:rPr>
    </w:lvl>
    <w:lvl w:ilvl="5" w:tplc="AF2CD132">
      <w:numFmt w:val="bullet"/>
      <w:lvlText w:val="•"/>
      <w:lvlJc w:val="left"/>
      <w:pPr>
        <w:ind w:left="4921" w:hanging="360"/>
      </w:pPr>
      <w:rPr>
        <w:rFonts w:hint="default"/>
        <w:lang w:val="en-US" w:eastAsia="en-US" w:bidi="ar-SA"/>
      </w:rPr>
    </w:lvl>
    <w:lvl w:ilvl="6" w:tplc="FA94C18E">
      <w:numFmt w:val="bullet"/>
      <w:lvlText w:val="•"/>
      <w:lvlJc w:val="left"/>
      <w:pPr>
        <w:ind w:left="5741" w:hanging="360"/>
      </w:pPr>
      <w:rPr>
        <w:rFonts w:hint="default"/>
        <w:lang w:val="en-US" w:eastAsia="en-US" w:bidi="ar-SA"/>
      </w:rPr>
    </w:lvl>
    <w:lvl w:ilvl="7" w:tplc="D5861E56">
      <w:numFmt w:val="bullet"/>
      <w:lvlText w:val="•"/>
      <w:lvlJc w:val="left"/>
      <w:pPr>
        <w:ind w:left="6562" w:hanging="360"/>
      </w:pPr>
      <w:rPr>
        <w:rFonts w:hint="default"/>
        <w:lang w:val="en-US" w:eastAsia="en-US" w:bidi="ar-SA"/>
      </w:rPr>
    </w:lvl>
    <w:lvl w:ilvl="8" w:tplc="510EEC8A">
      <w:numFmt w:val="bullet"/>
      <w:lvlText w:val="•"/>
      <w:lvlJc w:val="left"/>
      <w:pPr>
        <w:ind w:left="7382" w:hanging="360"/>
      </w:pPr>
      <w:rPr>
        <w:rFonts w:hint="default"/>
        <w:lang w:val="en-US" w:eastAsia="en-US" w:bidi="ar-SA"/>
      </w:rPr>
    </w:lvl>
  </w:abstractNum>
  <w:abstractNum w:abstractNumId="34"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5"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6" w15:restartNumberingAfterBreak="0">
    <w:nsid w:val="4CDB3177"/>
    <w:multiLevelType w:val="hybridMultilevel"/>
    <w:tmpl w:val="C6DA3F6C"/>
    <w:lvl w:ilvl="0" w:tplc="4009000B">
      <w:start w:val="1"/>
      <w:numFmt w:val="bullet"/>
      <w:lvlText w:val=""/>
      <w:lvlJc w:val="left"/>
      <w:pPr>
        <w:ind w:left="1178" w:hanging="360"/>
      </w:pPr>
      <w:rPr>
        <w:rFonts w:ascii="Wingdings" w:hAnsi="Wingdings" w:hint="default"/>
      </w:rPr>
    </w:lvl>
    <w:lvl w:ilvl="1" w:tplc="40090003" w:tentative="1">
      <w:start w:val="1"/>
      <w:numFmt w:val="bullet"/>
      <w:lvlText w:val="o"/>
      <w:lvlJc w:val="left"/>
      <w:pPr>
        <w:ind w:left="1898" w:hanging="360"/>
      </w:pPr>
      <w:rPr>
        <w:rFonts w:ascii="Courier New" w:hAnsi="Courier New" w:cs="Courier New" w:hint="default"/>
      </w:rPr>
    </w:lvl>
    <w:lvl w:ilvl="2" w:tplc="40090005" w:tentative="1">
      <w:start w:val="1"/>
      <w:numFmt w:val="bullet"/>
      <w:lvlText w:val=""/>
      <w:lvlJc w:val="left"/>
      <w:pPr>
        <w:ind w:left="2618" w:hanging="360"/>
      </w:pPr>
      <w:rPr>
        <w:rFonts w:ascii="Wingdings" w:hAnsi="Wingdings" w:hint="default"/>
      </w:rPr>
    </w:lvl>
    <w:lvl w:ilvl="3" w:tplc="40090001" w:tentative="1">
      <w:start w:val="1"/>
      <w:numFmt w:val="bullet"/>
      <w:lvlText w:val=""/>
      <w:lvlJc w:val="left"/>
      <w:pPr>
        <w:ind w:left="3338" w:hanging="360"/>
      </w:pPr>
      <w:rPr>
        <w:rFonts w:ascii="Symbol" w:hAnsi="Symbol" w:hint="default"/>
      </w:rPr>
    </w:lvl>
    <w:lvl w:ilvl="4" w:tplc="40090003" w:tentative="1">
      <w:start w:val="1"/>
      <w:numFmt w:val="bullet"/>
      <w:lvlText w:val="o"/>
      <w:lvlJc w:val="left"/>
      <w:pPr>
        <w:ind w:left="4058" w:hanging="360"/>
      </w:pPr>
      <w:rPr>
        <w:rFonts w:ascii="Courier New" w:hAnsi="Courier New" w:cs="Courier New" w:hint="default"/>
      </w:rPr>
    </w:lvl>
    <w:lvl w:ilvl="5" w:tplc="40090005" w:tentative="1">
      <w:start w:val="1"/>
      <w:numFmt w:val="bullet"/>
      <w:lvlText w:val=""/>
      <w:lvlJc w:val="left"/>
      <w:pPr>
        <w:ind w:left="4778" w:hanging="360"/>
      </w:pPr>
      <w:rPr>
        <w:rFonts w:ascii="Wingdings" w:hAnsi="Wingdings" w:hint="default"/>
      </w:rPr>
    </w:lvl>
    <w:lvl w:ilvl="6" w:tplc="40090001" w:tentative="1">
      <w:start w:val="1"/>
      <w:numFmt w:val="bullet"/>
      <w:lvlText w:val=""/>
      <w:lvlJc w:val="left"/>
      <w:pPr>
        <w:ind w:left="5498" w:hanging="360"/>
      </w:pPr>
      <w:rPr>
        <w:rFonts w:ascii="Symbol" w:hAnsi="Symbol" w:hint="default"/>
      </w:rPr>
    </w:lvl>
    <w:lvl w:ilvl="7" w:tplc="40090003" w:tentative="1">
      <w:start w:val="1"/>
      <w:numFmt w:val="bullet"/>
      <w:lvlText w:val="o"/>
      <w:lvlJc w:val="left"/>
      <w:pPr>
        <w:ind w:left="6218" w:hanging="360"/>
      </w:pPr>
      <w:rPr>
        <w:rFonts w:ascii="Courier New" w:hAnsi="Courier New" w:cs="Courier New" w:hint="default"/>
      </w:rPr>
    </w:lvl>
    <w:lvl w:ilvl="8" w:tplc="40090005" w:tentative="1">
      <w:start w:val="1"/>
      <w:numFmt w:val="bullet"/>
      <w:lvlText w:val=""/>
      <w:lvlJc w:val="left"/>
      <w:pPr>
        <w:ind w:left="6938" w:hanging="360"/>
      </w:pPr>
      <w:rPr>
        <w:rFonts w:ascii="Wingdings" w:hAnsi="Wingdings" w:hint="default"/>
      </w:rPr>
    </w:lvl>
  </w:abstractNum>
  <w:abstractNum w:abstractNumId="37"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606B6F"/>
    <w:multiLevelType w:val="hybridMultilevel"/>
    <w:tmpl w:val="7466D4F4"/>
    <w:lvl w:ilvl="0" w:tplc="44E2EE4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1CB229A2">
      <w:numFmt w:val="bullet"/>
      <w:lvlText w:val="•"/>
      <w:lvlJc w:val="left"/>
      <w:pPr>
        <w:ind w:left="1724" w:hanging="360"/>
      </w:pPr>
      <w:rPr>
        <w:rFonts w:hint="default"/>
        <w:lang w:val="en-US" w:eastAsia="en-US" w:bidi="ar-SA"/>
      </w:rPr>
    </w:lvl>
    <w:lvl w:ilvl="2" w:tplc="85E08090">
      <w:numFmt w:val="bullet"/>
      <w:lvlText w:val="•"/>
      <w:lvlJc w:val="left"/>
      <w:pPr>
        <w:ind w:left="2629" w:hanging="360"/>
      </w:pPr>
      <w:rPr>
        <w:rFonts w:hint="default"/>
        <w:lang w:val="en-US" w:eastAsia="en-US" w:bidi="ar-SA"/>
      </w:rPr>
    </w:lvl>
    <w:lvl w:ilvl="3" w:tplc="98A6BB20">
      <w:numFmt w:val="bullet"/>
      <w:lvlText w:val="•"/>
      <w:lvlJc w:val="left"/>
      <w:pPr>
        <w:ind w:left="3533" w:hanging="360"/>
      </w:pPr>
      <w:rPr>
        <w:rFonts w:hint="default"/>
        <w:lang w:val="en-US" w:eastAsia="en-US" w:bidi="ar-SA"/>
      </w:rPr>
    </w:lvl>
    <w:lvl w:ilvl="4" w:tplc="713A1C2A">
      <w:numFmt w:val="bullet"/>
      <w:lvlText w:val="•"/>
      <w:lvlJc w:val="left"/>
      <w:pPr>
        <w:ind w:left="4438" w:hanging="360"/>
      </w:pPr>
      <w:rPr>
        <w:rFonts w:hint="default"/>
        <w:lang w:val="en-US" w:eastAsia="en-US" w:bidi="ar-SA"/>
      </w:rPr>
    </w:lvl>
    <w:lvl w:ilvl="5" w:tplc="F3B868F0">
      <w:numFmt w:val="bullet"/>
      <w:lvlText w:val="•"/>
      <w:lvlJc w:val="left"/>
      <w:pPr>
        <w:ind w:left="5343" w:hanging="360"/>
      </w:pPr>
      <w:rPr>
        <w:rFonts w:hint="default"/>
        <w:lang w:val="en-US" w:eastAsia="en-US" w:bidi="ar-SA"/>
      </w:rPr>
    </w:lvl>
    <w:lvl w:ilvl="6" w:tplc="15ACB648">
      <w:numFmt w:val="bullet"/>
      <w:lvlText w:val="•"/>
      <w:lvlJc w:val="left"/>
      <w:pPr>
        <w:ind w:left="6247" w:hanging="360"/>
      </w:pPr>
      <w:rPr>
        <w:rFonts w:hint="default"/>
        <w:lang w:val="en-US" w:eastAsia="en-US" w:bidi="ar-SA"/>
      </w:rPr>
    </w:lvl>
    <w:lvl w:ilvl="7" w:tplc="95AC8B50">
      <w:numFmt w:val="bullet"/>
      <w:lvlText w:val="•"/>
      <w:lvlJc w:val="left"/>
      <w:pPr>
        <w:ind w:left="7152" w:hanging="360"/>
      </w:pPr>
      <w:rPr>
        <w:rFonts w:hint="default"/>
        <w:lang w:val="en-US" w:eastAsia="en-US" w:bidi="ar-SA"/>
      </w:rPr>
    </w:lvl>
    <w:lvl w:ilvl="8" w:tplc="EFFE9F10">
      <w:numFmt w:val="bullet"/>
      <w:lvlText w:val="•"/>
      <w:lvlJc w:val="left"/>
      <w:pPr>
        <w:ind w:left="8057" w:hanging="360"/>
      </w:pPr>
      <w:rPr>
        <w:rFonts w:hint="default"/>
        <w:lang w:val="en-US" w:eastAsia="en-US" w:bidi="ar-SA"/>
      </w:rPr>
    </w:lvl>
  </w:abstractNum>
  <w:abstractNum w:abstractNumId="39" w15:restartNumberingAfterBreak="0">
    <w:nsid w:val="504A7479"/>
    <w:multiLevelType w:val="hybridMultilevel"/>
    <w:tmpl w:val="20E0AE8C"/>
    <w:lvl w:ilvl="0" w:tplc="F3A2280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030A676">
      <w:numFmt w:val="bullet"/>
      <w:lvlText w:val="•"/>
      <w:lvlJc w:val="left"/>
      <w:pPr>
        <w:ind w:left="1724" w:hanging="360"/>
      </w:pPr>
      <w:rPr>
        <w:rFonts w:hint="default"/>
        <w:lang w:val="en-US" w:eastAsia="en-US" w:bidi="ar-SA"/>
      </w:rPr>
    </w:lvl>
    <w:lvl w:ilvl="2" w:tplc="7344768E">
      <w:numFmt w:val="bullet"/>
      <w:lvlText w:val="•"/>
      <w:lvlJc w:val="left"/>
      <w:pPr>
        <w:ind w:left="2629" w:hanging="360"/>
      </w:pPr>
      <w:rPr>
        <w:rFonts w:hint="default"/>
        <w:lang w:val="en-US" w:eastAsia="en-US" w:bidi="ar-SA"/>
      </w:rPr>
    </w:lvl>
    <w:lvl w:ilvl="3" w:tplc="97E4954E">
      <w:numFmt w:val="bullet"/>
      <w:lvlText w:val="•"/>
      <w:lvlJc w:val="left"/>
      <w:pPr>
        <w:ind w:left="3533" w:hanging="360"/>
      </w:pPr>
      <w:rPr>
        <w:rFonts w:hint="default"/>
        <w:lang w:val="en-US" w:eastAsia="en-US" w:bidi="ar-SA"/>
      </w:rPr>
    </w:lvl>
    <w:lvl w:ilvl="4" w:tplc="80D4AABA">
      <w:numFmt w:val="bullet"/>
      <w:lvlText w:val="•"/>
      <w:lvlJc w:val="left"/>
      <w:pPr>
        <w:ind w:left="4438" w:hanging="360"/>
      </w:pPr>
      <w:rPr>
        <w:rFonts w:hint="default"/>
        <w:lang w:val="en-US" w:eastAsia="en-US" w:bidi="ar-SA"/>
      </w:rPr>
    </w:lvl>
    <w:lvl w:ilvl="5" w:tplc="399A5116">
      <w:numFmt w:val="bullet"/>
      <w:lvlText w:val="•"/>
      <w:lvlJc w:val="left"/>
      <w:pPr>
        <w:ind w:left="5343" w:hanging="360"/>
      </w:pPr>
      <w:rPr>
        <w:rFonts w:hint="default"/>
        <w:lang w:val="en-US" w:eastAsia="en-US" w:bidi="ar-SA"/>
      </w:rPr>
    </w:lvl>
    <w:lvl w:ilvl="6" w:tplc="0F023682">
      <w:numFmt w:val="bullet"/>
      <w:lvlText w:val="•"/>
      <w:lvlJc w:val="left"/>
      <w:pPr>
        <w:ind w:left="6247" w:hanging="360"/>
      </w:pPr>
      <w:rPr>
        <w:rFonts w:hint="default"/>
        <w:lang w:val="en-US" w:eastAsia="en-US" w:bidi="ar-SA"/>
      </w:rPr>
    </w:lvl>
    <w:lvl w:ilvl="7" w:tplc="5FF83772">
      <w:numFmt w:val="bullet"/>
      <w:lvlText w:val="•"/>
      <w:lvlJc w:val="left"/>
      <w:pPr>
        <w:ind w:left="7152" w:hanging="360"/>
      </w:pPr>
      <w:rPr>
        <w:rFonts w:hint="default"/>
        <w:lang w:val="en-US" w:eastAsia="en-US" w:bidi="ar-SA"/>
      </w:rPr>
    </w:lvl>
    <w:lvl w:ilvl="8" w:tplc="8788FA18">
      <w:numFmt w:val="bullet"/>
      <w:lvlText w:val="•"/>
      <w:lvlJc w:val="left"/>
      <w:pPr>
        <w:ind w:left="8057" w:hanging="360"/>
      </w:pPr>
      <w:rPr>
        <w:rFonts w:hint="default"/>
        <w:lang w:val="en-US" w:eastAsia="en-US" w:bidi="ar-SA"/>
      </w:rPr>
    </w:lvl>
  </w:abstractNum>
  <w:abstractNum w:abstractNumId="40" w15:restartNumberingAfterBreak="0">
    <w:nsid w:val="518F1333"/>
    <w:multiLevelType w:val="hybridMultilevel"/>
    <w:tmpl w:val="5B4620E8"/>
    <w:lvl w:ilvl="0" w:tplc="056A2A60">
      <w:start w:val="1"/>
      <w:numFmt w:val="decimal"/>
      <w:lvlText w:val="%1."/>
      <w:lvlJc w:val="left"/>
      <w:pPr>
        <w:ind w:left="820" w:hanging="360"/>
      </w:pPr>
      <w:rPr>
        <w:rFonts w:hint="default"/>
        <w:spacing w:val="0"/>
        <w:w w:val="100"/>
        <w:lang w:val="en-US" w:eastAsia="en-US" w:bidi="ar-SA"/>
      </w:rPr>
    </w:lvl>
    <w:lvl w:ilvl="1" w:tplc="0FCED85A">
      <w:numFmt w:val="bullet"/>
      <w:lvlText w:val="•"/>
      <w:lvlJc w:val="left"/>
      <w:pPr>
        <w:ind w:left="1724" w:hanging="360"/>
      </w:pPr>
      <w:rPr>
        <w:rFonts w:hint="default"/>
        <w:lang w:val="en-US" w:eastAsia="en-US" w:bidi="ar-SA"/>
      </w:rPr>
    </w:lvl>
    <w:lvl w:ilvl="2" w:tplc="74B48F5C">
      <w:numFmt w:val="bullet"/>
      <w:lvlText w:val="•"/>
      <w:lvlJc w:val="left"/>
      <w:pPr>
        <w:ind w:left="2629" w:hanging="360"/>
      </w:pPr>
      <w:rPr>
        <w:rFonts w:hint="default"/>
        <w:lang w:val="en-US" w:eastAsia="en-US" w:bidi="ar-SA"/>
      </w:rPr>
    </w:lvl>
    <w:lvl w:ilvl="3" w:tplc="63C02D6E">
      <w:numFmt w:val="bullet"/>
      <w:lvlText w:val="•"/>
      <w:lvlJc w:val="left"/>
      <w:pPr>
        <w:ind w:left="3533" w:hanging="360"/>
      </w:pPr>
      <w:rPr>
        <w:rFonts w:hint="default"/>
        <w:lang w:val="en-US" w:eastAsia="en-US" w:bidi="ar-SA"/>
      </w:rPr>
    </w:lvl>
    <w:lvl w:ilvl="4" w:tplc="5D24B12A">
      <w:numFmt w:val="bullet"/>
      <w:lvlText w:val="•"/>
      <w:lvlJc w:val="left"/>
      <w:pPr>
        <w:ind w:left="4438" w:hanging="360"/>
      </w:pPr>
      <w:rPr>
        <w:rFonts w:hint="default"/>
        <w:lang w:val="en-US" w:eastAsia="en-US" w:bidi="ar-SA"/>
      </w:rPr>
    </w:lvl>
    <w:lvl w:ilvl="5" w:tplc="172E9D76">
      <w:numFmt w:val="bullet"/>
      <w:lvlText w:val="•"/>
      <w:lvlJc w:val="left"/>
      <w:pPr>
        <w:ind w:left="5343" w:hanging="360"/>
      </w:pPr>
      <w:rPr>
        <w:rFonts w:hint="default"/>
        <w:lang w:val="en-US" w:eastAsia="en-US" w:bidi="ar-SA"/>
      </w:rPr>
    </w:lvl>
    <w:lvl w:ilvl="6" w:tplc="2EAE4A90">
      <w:numFmt w:val="bullet"/>
      <w:lvlText w:val="•"/>
      <w:lvlJc w:val="left"/>
      <w:pPr>
        <w:ind w:left="6247" w:hanging="360"/>
      </w:pPr>
      <w:rPr>
        <w:rFonts w:hint="default"/>
        <w:lang w:val="en-US" w:eastAsia="en-US" w:bidi="ar-SA"/>
      </w:rPr>
    </w:lvl>
    <w:lvl w:ilvl="7" w:tplc="C93EDFF2">
      <w:numFmt w:val="bullet"/>
      <w:lvlText w:val="•"/>
      <w:lvlJc w:val="left"/>
      <w:pPr>
        <w:ind w:left="7152" w:hanging="360"/>
      </w:pPr>
      <w:rPr>
        <w:rFonts w:hint="default"/>
        <w:lang w:val="en-US" w:eastAsia="en-US" w:bidi="ar-SA"/>
      </w:rPr>
    </w:lvl>
    <w:lvl w:ilvl="8" w:tplc="DF762E44">
      <w:numFmt w:val="bullet"/>
      <w:lvlText w:val="•"/>
      <w:lvlJc w:val="left"/>
      <w:pPr>
        <w:ind w:left="8057" w:hanging="360"/>
      </w:pPr>
      <w:rPr>
        <w:rFonts w:hint="default"/>
        <w:lang w:val="en-US" w:eastAsia="en-US" w:bidi="ar-SA"/>
      </w:rPr>
    </w:lvl>
  </w:abstractNum>
  <w:abstractNum w:abstractNumId="41" w15:restartNumberingAfterBreak="0">
    <w:nsid w:val="54576743"/>
    <w:multiLevelType w:val="multilevel"/>
    <w:tmpl w:val="82C08CB2"/>
    <w:lvl w:ilvl="0">
      <w:start w:val="1"/>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41" w:hanging="360"/>
      </w:pPr>
      <w:rPr>
        <w:rFonts w:hint="default"/>
        <w:lang w:val="en-US" w:eastAsia="en-US" w:bidi="ar-SA"/>
      </w:rPr>
    </w:lvl>
    <w:lvl w:ilvl="3">
      <w:numFmt w:val="bullet"/>
      <w:lvlText w:val="•"/>
      <w:lvlJc w:val="left"/>
      <w:pPr>
        <w:ind w:left="3281" w:hanging="360"/>
      </w:pPr>
      <w:rPr>
        <w:rFonts w:hint="default"/>
        <w:lang w:val="en-US" w:eastAsia="en-US" w:bidi="ar-SA"/>
      </w:rPr>
    </w:lvl>
    <w:lvl w:ilvl="4">
      <w:numFmt w:val="bullet"/>
      <w:lvlText w:val="•"/>
      <w:lvlJc w:val="left"/>
      <w:pPr>
        <w:ind w:left="4222" w:hanging="360"/>
      </w:pPr>
      <w:rPr>
        <w:rFonts w:hint="default"/>
        <w:lang w:val="en-US" w:eastAsia="en-US" w:bidi="ar-SA"/>
      </w:rPr>
    </w:lvl>
    <w:lvl w:ilvl="5">
      <w:numFmt w:val="bullet"/>
      <w:lvlText w:val="•"/>
      <w:lvlJc w:val="left"/>
      <w:pPr>
        <w:ind w:left="5163" w:hanging="360"/>
      </w:pPr>
      <w:rPr>
        <w:rFonts w:hint="default"/>
        <w:lang w:val="en-US" w:eastAsia="en-US" w:bidi="ar-SA"/>
      </w:rPr>
    </w:lvl>
    <w:lvl w:ilvl="6">
      <w:numFmt w:val="bullet"/>
      <w:lvlText w:val="•"/>
      <w:lvlJc w:val="left"/>
      <w:pPr>
        <w:ind w:left="6103" w:hanging="360"/>
      </w:pPr>
      <w:rPr>
        <w:rFonts w:hint="default"/>
        <w:lang w:val="en-US" w:eastAsia="en-US" w:bidi="ar-SA"/>
      </w:rPr>
    </w:lvl>
    <w:lvl w:ilvl="7">
      <w:numFmt w:val="bullet"/>
      <w:lvlText w:val="•"/>
      <w:lvlJc w:val="left"/>
      <w:pPr>
        <w:ind w:left="7044" w:hanging="360"/>
      </w:pPr>
      <w:rPr>
        <w:rFonts w:hint="default"/>
        <w:lang w:val="en-US" w:eastAsia="en-US" w:bidi="ar-SA"/>
      </w:rPr>
    </w:lvl>
    <w:lvl w:ilvl="8">
      <w:numFmt w:val="bullet"/>
      <w:lvlText w:val="•"/>
      <w:lvlJc w:val="left"/>
      <w:pPr>
        <w:ind w:left="7985" w:hanging="360"/>
      </w:pPr>
      <w:rPr>
        <w:rFonts w:hint="default"/>
        <w:lang w:val="en-US" w:eastAsia="en-US" w:bidi="ar-SA"/>
      </w:rPr>
    </w:lvl>
  </w:abstractNum>
  <w:abstractNum w:abstractNumId="42" w15:restartNumberingAfterBreak="0">
    <w:nsid w:val="545D3DED"/>
    <w:multiLevelType w:val="multilevel"/>
    <w:tmpl w:val="D904EF9C"/>
    <w:lvl w:ilvl="0">
      <w:start w:val="2"/>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41" w:hanging="360"/>
      </w:pPr>
      <w:rPr>
        <w:rFonts w:hint="default"/>
        <w:lang w:val="en-US" w:eastAsia="en-US" w:bidi="ar-SA"/>
      </w:rPr>
    </w:lvl>
    <w:lvl w:ilvl="3">
      <w:numFmt w:val="bullet"/>
      <w:lvlText w:val="•"/>
      <w:lvlJc w:val="left"/>
      <w:pPr>
        <w:ind w:left="3281" w:hanging="360"/>
      </w:pPr>
      <w:rPr>
        <w:rFonts w:hint="default"/>
        <w:lang w:val="en-US" w:eastAsia="en-US" w:bidi="ar-SA"/>
      </w:rPr>
    </w:lvl>
    <w:lvl w:ilvl="4">
      <w:numFmt w:val="bullet"/>
      <w:lvlText w:val="•"/>
      <w:lvlJc w:val="left"/>
      <w:pPr>
        <w:ind w:left="4222" w:hanging="360"/>
      </w:pPr>
      <w:rPr>
        <w:rFonts w:hint="default"/>
        <w:lang w:val="en-US" w:eastAsia="en-US" w:bidi="ar-SA"/>
      </w:rPr>
    </w:lvl>
    <w:lvl w:ilvl="5">
      <w:numFmt w:val="bullet"/>
      <w:lvlText w:val="•"/>
      <w:lvlJc w:val="left"/>
      <w:pPr>
        <w:ind w:left="5163" w:hanging="360"/>
      </w:pPr>
      <w:rPr>
        <w:rFonts w:hint="default"/>
        <w:lang w:val="en-US" w:eastAsia="en-US" w:bidi="ar-SA"/>
      </w:rPr>
    </w:lvl>
    <w:lvl w:ilvl="6">
      <w:numFmt w:val="bullet"/>
      <w:lvlText w:val="•"/>
      <w:lvlJc w:val="left"/>
      <w:pPr>
        <w:ind w:left="6103" w:hanging="360"/>
      </w:pPr>
      <w:rPr>
        <w:rFonts w:hint="default"/>
        <w:lang w:val="en-US" w:eastAsia="en-US" w:bidi="ar-SA"/>
      </w:rPr>
    </w:lvl>
    <w:lvl w:ilvl="7">
      <w:numFmt w:val="bullet"/>
      <w:lvlText w:val="•"/>
      <w:lvlJc w:val="left"/>
      <w:pPr>
        <w:ind w:left="7044" w:hanging="360"/>
      </w:pPr>
      <w:rPr>
        <w:rFonts w:hint="default"/>
        <w:lang w:val="en-US" w:eastAsia="en-US" w:bidi="ar-SA"/>
      </w:rPr>
    </w:lvl>
    <w:lvl w:ilvl="8">
      <w:numFmt w:val="bullet"/>
      <w:lvlText w:val="•"/>
      <w:lvlJc w:val="left"/>
      <w:pPr>
        <w:ind w:left="7985" w:hanging="360"/>
      </w:pPr>
      <w:rPr>
        <w:rFonts w:hint="default"/>
        <w:lang w:val="en-US" w:eastAsia="en-US" w:bidi="ar-SA"/>
      </w:rPr>
    </w:lvl>
  </w:abstractNum>
  <w:abstractNum w:abstractNumId="43" w15:restartNumberingAfterBreak="0">
    <w:nsid w:val="56A719BB"/>
    <w:multiLevelType w:val="hybridMultilevel"/>
    <w:tmpl w:val="94B42D94"/>
    <w:lvl w:ilvl="0" w:tplc="21E6D796">
      <w:start w:val="1"/>
      <w:numFmt w:val="decimal"/>
      <w:lvlText w:val="[%1]"/>
      <w:lvlJc w:val="left"/>
      <w:pPr>
        <w:ind w:left="458" w:hanging="353"/>
      </w:pPr>
      <w:rPr>
        <w:rFonts w:ascii="Times New Roman" w:eastAsia="Times New Roman" w:hAnsi="Times New Roman" w:cs="Times New Roman" w:hint="default"/>
        <w:color w:val="212121"/>
        <w:w w:val="99"/>
        <w:sz w:val="24"/>
        <w:szCs w:val="24"/>
        <w:lang w:val="en-US" w:eastAsia="en-US" w:bidi="ar-SA"/>
      </w:rPr>
    </w:lvl>
    <w:lvl w:ilvl="1" w:tplc="253243CE">
      <w:numFmt w:val="bullet"/>
      <w:lvlText w:val="•"/>
      <w:lvlJc w:val="left"/>
      <w:pPr>
        <w:ind w:left="1316" w:hanging="353"/>
      </w:pPr>
      <w:rPr>
        <w:rFonts w:hint="default"/>
        <w:lang w:val="en-US" w:eastAsia="en-US" w:bidi="ar-SA"/>
      </w:rPr>
    </w:lvl>
    <w:lvl w:ilvl="2" w:tplc="C12C4D42">
      <w:numFmt w:val="bullet"/>
      <w:lvlText w:val="•"/>
      <w:lvlJc w:val="left"/>
      <w:pPr>
        <w:ind w:left="2172" w:hanging="353"/>
      </w:pPr>
      <w:rPr>
        <w:rFonts w:hint="default"/>
        <w:lang w:val="en-US" w:eastAsia="en-US" w:bidi="ar-SA"/>
      </w:rPr>
    </w:lvl>
    <w:lvl w:ilvl="3" w:tplc="59B257C4">
      <w:numFmt w:val="bullet"/>
      <w:lvlText w:val="•"/>
      <w:lvlJc w:val="left"/>
      <w:pPr>
        <w:ind w:left="3028" w:hanging="353"/>
      </w:pPr>
      <w:rPr>
        <w:rFonts w:hint="default"/>
        <w:lang w:val="en-US" w:eastAsia="en-US" w:bidi="ar-SA"/>
      </w:rPr>
    </w:lvl>
    <w:lvl w:ilvl="4" w:tplc="566029CC">
      <w:numFmt w:val="bullet"/>
      <w:lvlText w:val="•"/>
      <w:lvlJc w:val="left"/>
      <w:pPr>
        <w:ind w:left="3885" w:hanging="353"/>
      </w:pPr>
      <w:rPr>
        <w:rFonts w:hint="default"/>
        <w:lang w:val="en-US" w:eastAsia="en-US" w:bidi="ar-SA"/>
      </w:rPr>
    </w:lvl>
    <w:lvl w:ilvl="5" w:tplc="DB34E0AE">
      <w:numFmt w:val="bullet"/>
      <w:lvlText w:val="•"/>
      <w:lvlJc w:val="left"/>
      <w:pPr>
        <w:ind w:left="4741" w:hanging="353"/>
      </w:pPr>
      <w:rPr>
        <w:rFonts w:hint="default"/>
        <w:lang w:val="en-US" w:eastAsia="en-US" w:bidi="ar-SA"/>
      </w:rPr>
    </w:lvl>
    <w:lvl w:ilvl="6" w:tplc="084E1338">
      <w:numFmt w:val="bullet"/>
      <w:lvlText w:val="•"/>
      <w:lvlJc w:val="left"/>
      <w:pPr>
        <w:ind w:left="5597" w:hanging="353"/>
      </w:pPr>
      <w:rPr>
        <w:rFonts w:hint="default"/>
        <w:lang w:val="en-US" w:eastAsia="en-US" w:bidi="ar-SA"/>
      </w:rPr>
    </w:lvl>
    <w:lvl w:ilvl="7" w:tplc="B6487F08">
      <w:numFmt w:val="bullet"/>
      <w:lvlText w:val="•"/>
      <w:lvlJc w:val="left"/>
      <w:pPr>
        <w:ind w:left="6454" w:hanging="353"/>
      </w:pPr>
      <w:rPr>
        <w:rFonts w:hint="default"/>
        <w:lang w:val="en-US" w:eastAsia="en-US" w:bidi="ar-SA"/>
      </w:rPr>
    </w:lvl>
    <w:lvl w:ilvl="8" w:tplc="BE38E010">
      <w:numFmt w:val="bullet"/>
      <w:lvlText w:val="•"/>
      <w:lvlJc w:val="left"/>
      <w:pPr>
        <w:ind w:left="7310" w:hanging="353"/>
      </w:pPr>
      <w:rPr>
        <w:rFonts w:hint="default"/>
        <w:lang w:val="en-US" w:eastAsia="en-US" w:bidi="ar-SA"/>
      </w:rPr>
    </w:lvl>
  </w:abstractNum>
  <w:abstractNum w:abstractNumId="44"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5"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6" w15:restartNumberingAfterBreak="0">
    <w:nsid w:val="5B3543DA"/>
    <w:multiLevelType w:val="multilevel"/>
    <w:tmpl w:val="8A24091A"/>
    <w:lvl w:ilvl="0">
      <w:start w:val="2"/>
      <w:numFmt w:val="decimal"/>
      <w:lvlText w:val="%1"/>
      <w:lvlJc w:val="left"/>
      <w:pPr>
        <w:ind w:left="806" w:hanging="706"/>
      </w:pPr>
      <w:rPr>
        <w:rFonts w:hint="default"/>
        <w:lang w:val="en-US" w:eastAsia="en-US" w:bidi="ar-SA"/>
      </w:rPr>
    </w:lvl>
    <w:lvl w:ilvl="1">
      <w:start w:val="9"/>
      <w:numFmt w:val="decimal"/>
      <w:lvlText w:val="%1.%2"/>
      <w:lvlJc w:val="left"/>
      <w:pPr>
        <w:ind w:left="806" w:hanging="706"/>
      </w:pPr>
      <w:rPr>
        <w:rFonts w:hint="default"/>
        <w:lang w:val="en-US" w:eastAsia="en-US" w:bidi="ar-SA"/>
      </w:rPr>
    </w:lvl>
    <w:lvl w:ilvl="2">
      <w:start w:val="3"/>
      <w:numFmt w:val="decimal"/>
      <w:lvlText w:val="%1.%2.%3"/>
      <w:lvlJc w:val="left"/>
      <w:pPr>
        <w:ind w:left="806" w:hanging="706"/>
      </w:pPr>
      <w:rPr>
        <w:rFonts w:hint="default"/>
        <w:lang w:val="en-US" w:eastAsia="en-US" w:bidi="ar-SA"/>
      </w:rPr>
    </w:lvl>
    <w:lvl w:ilvl="3">
      <w:start w:val="1"/>
      <w:numFmt w:val="decimal"/>
      <w:lvlText w:val="%1.%2.%3.%4"/>
      <w:lvlJc w:val="left"/>
      <w:pPr>
        <w:ind w:left="806" w:hanging="706"/>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426" w:hanging="706"/>
      </w:pPr>
      <w:rPr>
        <w:rFonts w:hint="default"/>
        <w:lang w:val="en-US" w:eastAsia="en-US" w:bidi="ar-SA"/>
      </w:rPr>
    </w:lvl>
    <w:lvl w:ilvl="5">
      <w:numFmt w:val="bullet"/>
      <w:lvlText w:val="•"/>
      <w:lvlJc w:val="left"/>
      <w:pPr>
        <w:ind w:left="5333" w:hanging="706"/>
      </w:pPr>
      <w:rPr>
        <w:rFonts w:hint="default"/>
        <w:lang w:val="en-US" w:eastAsia="en-US" w:bidi="ar-SA"/>
      </w:rPr>
    </w:lvl>
    <w:lvl w:ilvl="6">
      <w:numFmt w:val="bullet"/>
      <w:lvlText w:val="•"/>
      <w:lvlJc w:val="left"/>
      <w:pPr>
        <w:ind w:left="6239" w:hanging="706"/>
      </w:pPr>
      <w:rPr>
        <w:rFonts w:hint="default"/>
        <w:lang w:val="en-US" w:eastAsia="en-US" w:bidi="ar-SA"/>
      </w:rPr>
    </w:lvl>
    <w:lvl w:ilvl="7">
      <w:numFmt w:val="bullet"/>
      <w:lvlText w:val="•"/>
      <w:lvlJc w:val="left"/>
      <w:pPr>
        <w:ind w:left="7146" w:hanging="706"/>
      </w:pPr>
      <w:rPr>
        <w:rFonts w:hint="default"/>
        <w:lang w:val="en-US" w:eastAsia="en-US" w:bidi="ar-SA"/>
      </w:rPr>
    </w:lvl>
    <w:lvl w:ilvl="8">
      <w:numFmt w:val="bullet"/>
      <w:lvlText w:val="•"/>
      <w:lvlJc w:val="left"/>
      <w:pPr>
        <w:ind w:left="8053" w:hanging="706"/>
      </w:pPr>
      <w:rPr>
        <w:rFonts w:hint="default"/>
        <w:lang w:val="en-US" w:eastAsia="en-US" w:bidi="ar-SA"/>
      </w:rPr>
    </w:lvl>
  </w:abstractNum>
  <w:abstractNum w:abstractNumId="47" w15:restartNumberingAfterBreak="0">
    <w:nsid w:val="5CBA0EAF"/>
    <w:multiLevelType w:val="multilevel"/>
    <w:tmpl w:val="F0E4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540528"/>
    <w:multiLevelType w:val="multilevel"/>
    <w:tmpl w:val="DBC0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851EFA"/>
    <w:multiLevelType w:val="multilevel"/>
    <w:tmpl w:val="45BA7BEA"/>
    <w:lvl w:ilvl="0">
      <w:start w:val="4"/>
      <w:numFmt w:val="decimal"/>
      <w:lvlText w:val="%1"/>
      <w:lvlJc w:val="left"/>
      <w:pPr>
        <w:ind w:left="1168" w:hanging="701"/>
      </w:pPr>
      <w:rPr>
        <w:rFonts w:hint="default"/>
        <w:lang w:val="en-US" w:eastAsia="en-US" w:bidi="ar-SA"/>
      </w:rPr>
    </w:lvl>
    <w:lvl w:ilvl="1">
      <w:start w:val="1"/>
      <w:numFmt w:val="decimal"/>
      <w:lvlText w:val="%1.%2"/>
      <w:lvlJc w:val="left"/>
      <w:pPr>
        <w:ind w:left="1168" w:hanging="701"/>
      </w:pPr>
      <w:rPr>
        <w:rFonts w:ascii="Times New Roman" w:eastAsia="Times New Roman" w:hAnsi="Times New Roman" w:cs="Times New Roman" w:hint="default"/>
        <w:b w:val="0"/>
        <w:bCs w:val="0"/>
        <w:i w:val="0"/>
        <w:iCs w:val="0"/>
        <w:spacing w:val="0"/>
        <w:w w:val="100"/>
        <w:sz w:val="28"/>
        <w:szCs w:val="28"/>
        <w:lang w:val="en-US" w:eastAsia="en-US" w:bidi="ar-SA"/>
      </w:rPr>
    </w:lvl>
    <w:lvl w:ilvl="2">
      <w:start w:val="1"/>
      <w:numFmt w:val="decimal"/>
      <w:lvlText w:val="%1.%2.%3"/>
      <w:lvlJc w:val="left"/>
      <w:pPr>
        <w:ind w:left="1240" w:hanging="773"/>
      </w:pPr>
      <w:rPr>
        <w:rFonts w:ascii="Times New Roman" w:eastAsia="Times New Roman" w:hAnsi="Times New Roman" w:cs="Times New Roman" w:hint="default"/>
        <w:b w:val="0"/>
        <w:bCs w:val="0"/>
        <w:i w:val="0"/>
        <w:iCs w:val="0"/>
        <w:spacing w:val="0"/>
        <w:w w:val="100"/>
        <w:sz w:val="28"/>
        <w:szCs w:val="28"/>
        <w:lang w:val="en-US" w:eastAsia="en-US" w:bidi="ar-SA"/>
      </w:rPr>
    </w:lvl>
    <w:lvl w:ilvl="3">
      <w:numFmt w:val="bullet"/>
      <w:lvlText w:val="•"/>
      <w:lvlJc w:val="left"/>
      <w:pPr>
        <w:ind w:left="2980" w:hanging="773"/>
      </w:pPr>
      <w:rPr>
        <w:rFonts w:hint="default"/>
        <w:lang w:val="en-US" w:eastAsia="en-US" w:bidi="ar-SA"/>
      </w:rPr>
    </w:lvl>
    <w:lvl w:ilvl="4">
      <w:numFmt w:val="bullet"/>
      <w:lvlText w:val="•"/>
      <w:lvlJc w:val="left"/>
      <w:pPr>
        <w:ind w:left="3850" w:hanging="773"/>
      </w:pPr>
      <w:rPr>
        <w:rFonts w:hint="default"/>
        <w:lang w:val="en-US" w:eastAsia="en-US" w:bidi="ar-SA"/>
      </w:rPr>
    </w:lvl>
    <w:lvl w:ilvl="5">
      <w:numFmt w:val="bullet"/>
      <w:lvlText w:val="•"/>
      <w:lvlJc w:val="left"/>
      <w:pPr>
        <w:ind w:left="4720" w:hanging="773"/>
      </w:pPr>
      <w:rPr>
        <w:rFonts w:hint="default"/>
        <w:lang w:val="en-US" w:eastAsia="en-US" w:bidi="ar-SA"/>
      </w:rPr>
    </w:lvl>
    <w:lvl w:ilvl="6">
      <w:numFmt w:val="bullet"/>
      <w:lvlText w:val="•"/>
      <w:lvlJc w:val="left"/>
      <w:pPr>
        <w:ind w:left="5590" w:hanging="773"/>
      </w:pPr>
      <w:rPr>
        <w:rFonts w:hint="default"/>
        <w:lang w:val="en-US" w:eastAsia="en-US" w:bidi="ar-SA"/>
      </w:rPr>
    </w:lvl>
    <w:lvl w:ilvl="7">
      <w:numFmt w:val="bullet"/>
      <w:lvlText w:val="•"/>
      <w:lvlJc w:val="left"/>
      <w:pPr>
        <w:ind w:left="6460" w:hanging="773"/>
      </w:pPr>
      <w:rPr>
        <w:rFonts w:hint="default"/>
        <w:lang w:val="en-US" w:eastAsia="en-US" w:bidi="ar-SA"/>
      </w:rPr>
    </w:lvl>
    <w:lvl w:ilvl="8">
      <w:numFmt w:val="bullet"/>
      <w:lvlText w:val="•"/>
      <w:lvlJc w:val="left"/>
      <w:pPr>
        <w:ind w:left="7330" w:hanging="773"/>
      </w:pPr>
      <w:rPr>
        <w:rFonts w:hint="default"/>
        <w:lang w:val="en-US" w:eastAsia="en-US" w:bidi="ar-SA"/>
      </w:rPr>
    </w:lvl>
  </w:abstractNum>
  <w:abstractNum w:abstractNumId="50" w15:restartNumberingAfterBreak="0">
    <w:nsid w:val="676E4553"/>
    <w:multiLevelType w:val="multilevel"/>
    <w:tmpl w:val="7DDC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2"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54" w15:restartNumberingAfterBreak="0">
    <w:nsid w:val="6C5A08BA"/>
    <w:multiLevelType w:val="multilevel"/>
    <w:tmpl w:val="FA481EA0"/>
    <w:lvl w:ilvl="0">
      <w:start w:val="6"/>
      <w:numFmt w:val="decimal"/>
      <w:lvlText w:val="%1"/>
      <w:lvlJc w:val="left"/>
      <w:pPr>
        <w:ind w:left="889" w:hanging="423"/>
      </w:pPr>
      <w:rPr>
        <w:rFonts w:hint="default"/>
        <w:lang w:val="en-US" w:eastAsia="en-US" w:bidi="ar-SA"/>
      </w:rPr>
    </w:lvl>
    <w:lvl w:ilvl="1">
      <w:start w:val="1"/>
      <w:numFmt w:val="decimal"/>
      <w:lvlText w:val="%1.%2"/>
      <w:lvlJc w:val="left"/>
      <w:pPr>
        <w:ind w:left="889" w:hanging="423"/>
      </w:pPr>
      <w:rPr>
        <w:rFonts w:ascii="Times New Roman" w:eastAsia="Times New Roman" w:hAnsi="Times New Roman" w:cs="Times New Roman" w:hint="default"/>
        <w:b w:val="0"/>
        <w:bCs w:val="0"/>
        <w:i w:val="0"/>
        <w:iCs w:val="0"/>
        <w:spacing w:val="0"/>
        <w:w w:val="100"/>
        <w:sz w:val="28"/>
        <w:szCs w:val="28"/>
        <w:lang w:val="en-US" w:eastAsia="en-US" w:bidi="ar-SA"/>
      </w:rPr>
    </w:lvl>
    <w:lvl w:ilvl="2">
      <w:numFmt w:val="bullet"/>
      <w:lvlText w:val="•"/>
      <w:lvlJc w:val="left"/>
      <w:pPr>
        <w:ind w:left="2518" w:hanging="423"/>
      </w:pPr>
      <w:rPr>
        <w:rFonts w:hint="default"/>
        <w:lang w:val="en-US" w:eastAsia="en-US" w:bidi="ar-SA"/>
      </w:rPr>
    </w:lvl>
    <w:lvl w:ilvl="3">
      <w:numFmt w:val="bullet"/>
      <w:lvlText w:val="•"/>
      <w:lvlJc w:val="left"/>
      <w:pPr>
        <w:ind w:left="3337" w:hanging="423"/>
      </w:pPr>
      <w:rPr>
        <w:rFonts w:hint="default"/>
        <w:lang w:val="en-US" w:eastAsia="en-US" w:bidi="ar-SA"/>
      </w:rPr>
    </w:lvl>
    <w:lvl w:ilvl="4">
      <w:numFmt w:val="bullet"/>
      <w:lvlText w:val="•"/>
      <w:lvlJc w:val="left"/>
      <w:pPr>
        <w:ind w:left="4156" w:hanging="423"/>
      </w:pPr>
      <w:rPr>
        <w:rFonts w:hint="default"/>
        <w:lang w:val="en-US" w:eastAsia="en-US" w:bidi="ar-SA"/>
      </w:rPr>
    </w:lvl>
    <w:lvl w:ilvl="5">
      <w:numFmt w:val="bullet"/>
      <w:lvlText w:val="•"/>
      <w:lvlJc w:val="left"/>
      <w:pPr>
        <w:ind w:left="4975" w:hanging="423"/>
      </w:pPr>
      <w:rPr>
        <w:rFonts w:hint="default"/>
        <w:lang w:val="en-US" w:eastAsia="en-US" w:bidi="ar-SA"/>
      </w:rPr>
    </w:lvl>
    <w:lvl w:ilvl="6">
      <w:numFmt w:val="bullet"/>
      <w:lvlText w:val="•"/>
      <w:lvlJc w:val="left"/>
      <w:pPr>
        <w:ind w:left="5794" w:hanging="423"/>
      </w:pPr>
      <w:rPr>
        <w:rFonts w:hint="default"/>
        <w:lang w:val="en-US" w:eastAsia="en-US" w:bidi="ar-SA"/>
      </w:rPr>
    </w:lvl>
    <w:lvl w:ilvl="7">
      <w:numFmt w:val="bullet"/>
      <w:lvlText w:val="•"/>
      <w:lvlJc w:val="left"/>
      <w:pPr>
        <w:ind w:left="6613" w:hanging="423"/>
      </w:pPr>
      <w:rPr>
        <w:rFonts w:hint="default"/>
        <w:lang w:val="en-US" w:eastAsia="en-US" w:bidi="ar-SA"/>
      </w:rPr>
    </w:lvl>
    <w:lvl w:ilvl="8">
      <w:numFmt w:val="bullet"/>
      <w:lvlText w:val="•"/>
      <w:lvlJc w:val="left"/>
      <w:pPr>
        <w:ind w:left="7432" w:hanging="423"/>
      </w:pPr>
      <w:rPr>
        <w:rFonts w:hint="default"/>
        <w:lang w:val="en-US" w:eastAsia="en-US" w:bidi="ar-SA"/>
      </w:rPr>
    </w:lvl>
  </w:abstractNum>
  <w:abstractNum w:abstractNumId="55" w15:restartNumberingAfterBreak="0">
    <w:nsid w:val="6E0214E5"/>
    <w:multiLevelType w:val="hybridMultilevel"/>
    <w:tmpl w:val="93F6F04A"/>
    <w:lvl w:ilvl="0" w:tplc="3C527E80">
      <w:numFmt w:val="bullet"/>
      <w:lvlText w:val=""/>
      <w:lvlJc w:val="left"/>
      <w:pPr>
        <w:ind w:left="1178" w:hanging="720"/>
      </w:pPr>
      <w:rPr>
        <w:rFonts w:ascii="Symbol" w:eastAsia="Symbol" w:hAnsi="Symbol" w:cs="Symbol" w:hint="default"/>
        <w:w w:val="100"/>
        <w:sz w:val="24"/>
        <w:szCs w:val="24"/>
        <w:lang w:val="en-US" w:eastAsia="en-US" w:bidi="ar-SA"/>
      </w:rPr>
    </w:lvl>
    <w:lvl w:ilvl="1" w:tplc="6E8A2D9C">
      <w:numFmt w:val="bullet"/>
      <w:lvlText w:val="•"/>
      <w:lvlJc w:val="left"/>
      <w:pPr>
        <w:ind w:left="1964" w:hanging="720"/>
      </w:pPr>
      <w:rPr>
        <w:rFonts w:hint="default"/>
        <w:lang w:val="en-US" w:eastAsia="en-US" w:bidi="ar-SA"/>
      </w:rPr>
    </w:lvl>
    <w:lvl w:ilvl="2" w:tplc="44B2C720">
      <w:numFmt w:val="bullet"/>
      <w:lvlText w:val="•"/>
      <w:lvlJc w:val="left"/>
      <w:pPr>
        <w:ind w:left="2748" w:hanging="720"/>
      </w:pPr>
      <w:rPr>
        <w:rFonts w:hint="default"/>
        <w:lang w:val="en-US" w:eastAsia="en-US" w:bidi="ar-SA"/>
      </w:rPr>
    </w:lvl>
    <w:lvl w:ilvl="3" w:tplc="B2D29DD4">
      <w:numFmt w:val="bullet"/>
      <w:lvlText w:val="•"/>
      <w:lvlJc w:val="left"/>
      <w:pPr>
        <w:ind w:left="3532" w:hanging="720"/>
      </w:pPr>
      <w:rPr>
        <w:rFonts w:hint="default"/>
        <w:lang w:val="en-US" w:eastAsia="en-US" w:bidi="ar-SA"/>
      </w:rPr>
    </w:lvl>
    <w:lvl w:ilvl="4" w:tplc="46C8D3BE">
      <w:numFmt w:val="bullet"/>
      <w:lvlText w:val="•"/>
      <w:lvlJc w:val="left"/>
      <w:pPr>
        <w:ind w:left="4317" w:hanging="720"/>
      </w:pPr>
      <w:rPr>
        <w:rFonts w:hint="default"/>
        <w:lang w:val="en-US" w:eastAsia="en-US" w:bidi="ar-SA"/>
      </w:rPr>
    </w:lvl>
    <w:lvl w:ilvl="5" w:tplc="BC601F18">
      <w:numFmt w:val="bullet"/>
      <w:lvlText w:val="•"/>
      <w:lvlJc w:val="left"/>
      <w:pPr>
        <w:ind w:left="5101" w:hanging="720"/>
      </w:pPr>
      <w:rPr>
        <w:rFonts w:hint="default"/>
        <w:lang w:val="en-US" w:eastAsia="en-US" w:bidi="ar-SA"/>
      </w:rPr>
    </w:lvl>
    <w:lvl w:ilvl="6" w:tplc="667E61A0">
      <w:numFmt w:val="bullet"/>
      <w:lvlText w:val="•"/>
      <w:lvlJc w:val="left"/>
      <w:pPr>
        <w:ind w:left="5885" w:hanging="720"/>
      </w:pPr>
      <w:rPr>
        <w:rFonts w:hint="default"/>
        <w:lang w:val="en-US" w:eastAsia="en-US" w:bidi="ar-SA"/>
      </w:rPr>
    </w:lvl>
    <w:lvl w:ilvl="7" w:tplc="D172A774">
      <w:numFmt w:val="bullet"/>
      <w:lvlText w:val="•"/>
      <w:lvlJc w:val="left"/>
      <w:pPr>
        <w:ind w:left="6670" w:hanging="720"/>
      </w:pPr>
      <w:rPr>
        <w:rFonts w:hint="default"/>
        <w:lang w:val="en-US" w:eastAsia="en-US" w:bidi="ar-SA"/>
      </w:rPr>
    </w:lvl>
    <w:lvl w:ilvl="8" w:tplc="9D540B88">
      <w:numFmt w:val="bullet"/>
      <w:lvlText w:val="•"/>
      <w:lvlJc w:val="left"/>
      <w:pPr>
        <w:ind w:left="7454" w:hanging="720"/>
      </w:pPr>
      <w:rPr>
        <w:rFonts w:hint="default"/>
        <w:lang w:val="en-US" w:eastAsia="en-US" w:bidi="ar-SA"/>
      </w:rPr>
    </w:lvl>
  </w:abstractNum>
  <w:abstractNum w:abstractNumId="56" w15:restartNumberingAfterBreak="0">
    <w:nsid w:val="74815319"/>
    <w:multiLevelType w:val="multilevel"/>
    <w:tmpl w:val="7E66AC72"/>
    <w:lvl w:ilvl="0">
      <w:start w:val="3"/>
      <w:numFmt w:val="decimal"/>
      <w:lvlText w:val="%1"/>
      <w:lvlJc w:val="left"/>
      <w:pPr>
        <w:ind w:left="1182" w:hanging="723"/>
      </w:pPr>
      <w:rPr>
        <w:rFonts w:hint="default"/>
        <w:lang w:val="en-US" w:eastAsia="en-US" w:bidi="ar-SA"/>
      </w:rPr>
    </w:lvl>
    <w:lvl w:ilvl="1">
      <w:start w:val="1"/>
      <w:numFmt w:val="decimal"/>
      <w:lvlText w:val="%1.%2"/>
      <w:lvlJc w:val="left"/>
      <w:pPr>
        <w:ind w:left="1182" w:hanging="723"/>
      </w:pPr>
      <w:rPr>
        <w:rFonts w:ascii="Times New Roman" w:eastAsia="Times New Roman" w:hAnsi="Times New Roman" w:cs="Times New Roman" w:hint="default"/>
        <w:b w:val="0"/>
        <w:bCs w:val="0"/>
        <w:i w:val="0"/>
        <w:iCs w:val="0"/>
        <w:spacing w:val="-2"/>
        <w:w w:val="98"/>
        <w:sz w:val="28"/>
        <w:szCs w:val="28"/>
        <w:lang w:val="en-US" w:eastAsia="en-US" w:bidi="ar-SA"/>
      </w:rPr>
    </w:lvl>
    <w:lvl w:ilvl="2">
      <w:numFmt w:val="bullet"/>
      <w:lvlText w:val="•"/>
      <w:lvlJc w:val="left"/>
      <w:pPr>
        <w:ind w:left="2758" w:hanging="723"/>
      </w:pPr>
      <w:rPr>
        <w:rFonts w:hint="default"/>
        <w:lang w:val="en-US" w:eastAsia="en-US" w:bidi="ar-SA"/>
      </w:rPr>
    </w:lvl>
    <w:lvl w:ilvl="3">
      <w:numFmt w:val="bullet"/>
      <w:lvlText w:val="•"/>
      <w:lvlJc w:val="left"/>
      <w:pPr>
        <w:ind w:left="3547" w:hanging="723"/>
      </w:pPr>
      <w:rPr>
        <w:rFonts w:hint="default"/>
        <w:lang w:val="en-US" w:eastAsia="en-US" w:bidi="ar-SA"/>
      </w:rPr>
    </w:lvl>
    <w:lvl w:ilvl="4">
      <w:numFmt w:val="bullet"/>
      <w:lvlText w:val="•"/>
      <w:lvlJc w:val="left"/>
      <w:pPr>
        <w:ind w:left="4336" w:hanging="723"/>
      </w:pPr>
      <w:rPr>
        <w:rFonts w:hint="default"/>
        <w:lang w:val="en-US" w:eastAsia="en-US" w:bidi="ar-SA"/>
      </w:rPr>
    </w:lvl>
    <w:lvl w:ilvl="5">
      <w:numFmt w:val="bullet"/>
      <w:lvlText w:val="•"/>
      <w:lvlJc w:val="left"/>
      <w:pPr>
        <w:ind w:left="5125" w:hanging="723"/>
      </w:pPr>
      <w:rPr>
        <w:rFonts w:hint="default"/>
        <w:lang w:val="en-US" w:eastAsia="en-US" w:bidi="ar-SA"/>
      </w:rPr>
    </w:lvl>
    <w:lvl w:ilvl="6">
      <w:numFmt w:val="bullet"/>
      <w:lvlText w:val="•"/>
      <w:lvlJc w:val="left"/>
      <w:pPr>
        <w:ind w:left="5914" w:hanging="723"/>
      </w:pPr>
      <w:rPr>
        <w:rFonts w:hint="default"/>
        <w:lang w:val="en-US" w:eastAsia="en-US" w:bidi="ar-SA"/>
      </w:rPr>
    </w:lvl>
    <w:lvl w:ilvl="7">
      <w:numFmt w:val="bullet"/>
      <w:lvlText w:val="•"/>
      <w:lvlJc w:val="left"/>
      <w:pPr>
        <w:ind w:left="6703" w:hanging="723"/>
      </w:pPr>
      <w:rPr>
        <w:rFonts w:hint="default"/>
        <w:lang w:val="en-US" w:eastAsia="en-US" w:bidi="ar-SA"/>
      </w:rPr>
    </w:lvl>
    <w:lvl w:ilvl="8">
      <w:numFmt w:val="bullet"/>
      <w:lvlText w:val="•"/>
      <w:lvlJc w:val="left"/>
      <w:pPr>
        <w:ind w:left="7492" w:hanging="723"/>
      </w:pPr>
      <w:rPr>
        <w:rFonts w:hint="default"/>
        <w:lang w:val="en-US" w:eastAsia="en-US" w:bidi="ar-SA"/>
      </w:rPr>
    </w:lvl>
  </w:abstractNum>
  <w:abstractNum w:abstractNumId="57" w15:restartNumberingAfterBreak="0">
    <w:nsid w:val="7AA27D68"/>
    <w:multiLevelType w:val="hybridMultilevel"/>
    <w:tmpl w:val="C8CA8980"/>
    <w:lvl w:ilvl="0" w:tplc="4009000B">
      <w:start w:val="1"/>
      <w:numFmt w:val="bullet"/>
      <w:lvlText w:val=""/>
      <w:lvlJc w:val="left"/>
      <w:pPr>
        <w:ind w:left="784" w:hanging="360"/>
      </w:pPr>
      <w:rPr>
        <w:rFonts w:ascii="Wingdings" w:hAnsi="Wingdings"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58" w15:restartNumberingAfterBreak="0">
    <w:nsid w:val="7C104C9A"/>
    <w:multiLevelType w:val="hybridMultilevel"/>
    <w:tmpl w:val="514ADB66"/>
    <w:lvl w:ilvl="0" w:tplc="8FB464F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416E68B4">
      <w:numFmt w:val="bullet"/>
      <w:lvlText w:val="•"/>
      <w:lvlJc w:val="left"/>
      <w:pPr>
        <w:ind w:left="1724" w:hanging="360"/>
      </w:pPr>
      <w:rPr>
        <w:rFonts w:hint="default"/>
        <w:lang w:val="en-US" w:eastAsia="en-US" w:bidi="ar-SA"/>
      </w:rPr>
    </w:lvl>
    <w:lvl w:ilvl="2" w:tplc="5A76D3F0">
      <w:numFmt w:val="bullet"/>
      <w:lvlText w:val="•"/>
      <w:lvlJc w:val="left"/>
      <w:pPr>
        <w:ind w:left="2629" w:hanging="360"/>
      </w:pPr>
      <w:rPr>
        <w:rFonts w:hint="default"/>
        <w:lang w:val="en-US" w:eastAsia="en-US" w:bidi="ar-SA"/>
      </w:rPr>
    </w:lvl>
    <w:lvl w:ilvl="3" w:tplc="4DB22F54">
      <w:numFmt w:val="bullet"/>
      <w:lvlText w:val="•"/>
      <w:lvlJc w:val="left"/>
      <w:pPr>
        <w:ind w:left="3533" w:hanging="360"/>
      </w:pPr>
      <w:rPr>
        <w:rFonts w:hint="default"/>
        <w:lang w:val="en-US" w:eastAsia="en-US" w:bidi="ar-SA"/>
      </w:rPr>
    </w:lvl>
    <w:lvl w:ilvl="4" w:tplc="1A5EF1AA">
      <w:numFmt w:val="bullet"/>
      <w:lvlText w:val="•"/>
      <w:lvlJc w:val="left"/>
      <w:pPr>
        <w:ind w:left="4438" w:hanging="360"/>
      </w:pPr>
      <w:rPr>
        <w:rFonts w:hint="default"/>
        <w:lang w:val="en-US" w:eastAsia="en-US" w:bidi="ar-SA"/>
      </w:rPr>
    </w:lvl>
    <w:lvl w:ilvl="5" w:tplc="C0EA6664">
      <w:numFmt w:val="bullet"/>
      <w:lvlText w:val="•"/>
      <w:lvlJc w:val="left"/>
      <w:pPr>
        <w:ind w:left="5343" w:hanging="360"/>
      </w:pPr>
      <w:rPr>
        <w:rFonts w:hint="default"/>
        <w:lang w:val="en-US" w:eastAsia="en-US" w:bidi="ar-SA"/>
      </w:rPr>
    </w:lvl>
    <w:lvl w:ilvl="6" w:tplc="648EFCBE">
      <w:numFmt w:val="bullet"/>
      <w:lvlText w:val="•"/>
      <w:lvlJc w:val="left"/>
      <w:pPr>
        <w:ind w:left="6247" w:hanging="360"/>
      </w:pPr>
      <w:rPr>
        <w:rFonts w:hint="default"/>
        <w:lang w:val="en-US" w:eastAsia="en-US" w:bidi="ar-SA"/>
      </w:rPr>
    </w:lvl>
    <w:lvl w:ilvl="7" w:tplc="9C503C7A">
      <w:numFmt w:val="bullet"/>
      <w:lvlText w:val="•"/>
      <w:lvlJc w:val="left"/>
      <w:pPr>
        <w:ind w:left="7152" w:hanging="360"/>
      </w:pPr>
      <w:rPr>
        <w:rFonts w:hint="default"/>
        <w:lang w:val="en-US" w:eastAsia="en-US" w:bidi="ar-SA"/>
      </w:rPr>
    </w:lvl>
    <w:lvl w:ilvl="8" w:tplc="71508908">
      <w:numFmt w:val="bullet"/>
      <w:lvlText w:val="•"/>
      <w:lvlJc w:val="left"/>
      <w:pPr>
        <w:ind w:left="8057" w:hanging="360"/>
      </w:pPr>
      <w:rPr>
        <w:rFonts w:hint="default"/>
        <w:lang w:val="en-US" w:eastAsia="en-US" w:bidi="ar-SA"/>
      </w:rPr>
    </w:lvl>
  </w:abstractNum>
  <w:abstractNum w:abstractNumId="59" w15:restartNumberingAfterBreak="0">
    <w:nsid w:val="7CC42EBD"/>
    <w:multiLevelType w:val="hybridMultilevel"/>
    <w:tmpl w:val="AE9E7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1" w15:restartNumberingAfterBreak="0">
    <w:nsid w:val="7F843F62"/>
    <w:multiLevelType w:val="multilevel"/>
    <w:tmpl w:val="A63E0104"/>
    <w:lvl w:ilvl="0">
      <w:start w:val="5"/>
      <w:numFmt w:val="decimal"/>
      <w:lvlText w:val="%1"/>
      <w:lvlJc w:val="left"/>
      <w:pPr>
        <w:ind w:left="1168" w:hanging="701"/>
      </w:pPr>
      <w:rPr>
        <w:rFonts w:hint="default"/>
        <w:lang w:val="en-US" w:eastAsia="en-US" w:bidi="ar-SA"/>
      </w:rPr>
    </w:lvl>
    <w:lvl w:ilvl="1">
      <w:start w:val="1"/>
      <w:numFmt w:val="decimal"/>
      <w:lvlText w:val="%1.%2"/>
      <w:lvlJc w:val="left"/>
      <w:pPr>
        <w:ind w:left="1168" w:hanging="701"/>
      </w:pPr>
      <w:rPr>
        <w:rFonts w:ascii="Times New Roman" w:eastAsia="Times New Roman" w:hAnsi="Times New Roman" w:cs="Times New Roman" w:hint="default"/>
        <w:b w:val="0"/>
        <w:bCs w:val="0"/>
        <w:i w:val="0"/>
        <w:iCs w:val="0"/>
        <w:spacing w:val="0"/>
        <w:w w:val="100"/>
        <w:sz w:val="28"/>
        <w:szCs w:val="28"/>
        <w:lang w:val="en-US" w:eastAsia="en-US" w:bidi="ar-SA"/>
      </w:rPr>
    </w:lvl>
    <w:lvl w:ilvl="2">
      <w:start w:val="1"/>
      <w:numFmt w:val="decimal"/>
      <w:lvlText w:val="%1.%2.%3"/>
      <w:lvlJc w:val="left"/>
      <w:pPr>
        <w:ind w:left="1240" w:hanging="773"/>
      </w:pPr>
      <w:rPr>
        <w:rFonts w:ascii="Times New Roman" w:eastAsia="Times New Roman" w:hAnsi="Times New Roman" w:cs="Times New Roman" w:hint="default"/>
        <w:b w:val="0"/>
        <w:bCs w:val="0"/>
        <w:i w:val="0"/>
        <w:iCs w:val="0"/>
        <w:spacing w:val="0"/>
        <w:w w:val="100"/>
        <w:sz w:val="28"/>
        <w:szCs w:val="28"/>
        <w:lang w:val="en-US" w:eastAsia="en-US" w:bidi="ar-SA"/>
      </w:rPr>
    </w:lvl>
    <w:lvl w:ilvl="3">
      <w:numFmt w:val="bullet"/>
      <w:lvlText w:val="•"/>
      <w:lvlJc w:val="left"/>
      <w:pPr>
        <w:ind w:left="2218" w:hanging="773"/>
      </w:pPr>
      <w:rPr>
        <w:rFonts w:hint="default"/>
        <w:lang w:val="en-US" w:eastAsia="en-US" w:bidi="ar-SA"/>
      </w:rPr>
    </w:lvl>
    <w:lvl w:ilvl="4">
      <w:numFmt w:val="bullet"/>
      <w:lvlText w:val="•"/>
      <w:lvlJc w:val="left"/>
      <w:pPr>
        <w:ind w:left="3197" w:hanging="773"/>
      </w:pPr>
      <w:rPr>
        <w:rFonts w:hint="default"/>
        <w:lang w:val="en-US" w:eastAsia="en-US" w:bidi="ar-SA"/>
      </w:rPr>
    </w:lvl>
    <w:lvl w:ilvl="5">
      <w:numFmt w:val="bullet"/>
      <w:lvlText w:val="•"/>
      <w:lvlJc w:val="left"/>
      <w:pPr>
        <w:ind w:left="4176" w:hanging="773"/>
      </w:pPr>
      <w:rPr>
        <w:rFonts w:hint="default"/>
        <w:lang w:val="en-US" w:eastAsia="en-US" w:bidi="ar-SA"/>
      </w:rPr>
    </w:lvl>
    <w:lvl w:ilvl="6">
      <w:numFmt w:val="bullet"/>
      <w:lvlText w:val="•"/>
      <w:lvlJc w:val="left"/>
      <w:pPr>
        <w:ind w:left="5155" w:hanging="773"/>
      </w:pPr>
      <w:rPr>
        <w:rFonts w:hint="default"/>
        <w:lang w:val="en-US" w:eastAsia="en-US" w:bidi="ar-SA"/>
      </w:rPr>
    </w:lvl>
    <w:lvl w:ilvl="7">
      <w:numFmt w:val="bullet"/>
      <w:lvlText w:val="•"/>
      <w:lvlJc w:val="left"/>
      <w:pPr>
        <w:ind w:left="6134" w:hanging="773"/>
      </w:pPr>
      <w:rPr>
        <w:rFonts w:hint="default"/>
        <w:lang w:val="en-US" w:eastAsia="en-US" w:bidi="ar-SA"/>
      </w:rPr>
    </w:lvl>
    <w:lvl w:ilvl="8">
      <w:numFmt w:val="bullet"/>
      <w:lvlText w:val="•"/>
      <w:lvlJc w:val="left"/>
      <w:pPr>
        <w:ind w:left="7112" w:hanging="773"/>
      </w:pPr>
      <w:rPr>
        <w:rFonts w:hint="default"/>
        <w:lang w:val="en-US" w:eastAsia="en-US" w:bidi="ar-SA"/>
      </w:rPr>
    </w:lvl>
  </w:abstractNum>
  <w:num w:numId="1" w16cid:durableId="622272905">
    <w:abstractNumId w:val="29"/>
  </w:num>
  <w:num w:numId="2" w16cid:durableId="1016467946">
    <w:abstractNumId w:val="60"/>
  </w:num>
  <w:num w:numId="3" w16cid:durableId="1169906837">
    <w:abstractNumId w:val="34"/>
  </w:num>
  <w:num w:numId="4" w16cid:durableId="1603100887">
    <w:abstractNumId w:val="1"/>
  </w:num>
  <w:num w:numId="5" w16cid:durableId="1144660978">
    <w:abstractNumId w:val="21"/>
  </w:num>
  <w:num w:numId="6" w16cid:durableId="903100823">
    <w:abstractNumId w:val="16"/>
  </w:num>
  <w:num w:numId="7" w16cid:durableId="1885094295">
    <w:abstractNumId w:val="4"/>
  </w:num>
  <w:num w:numId="8" w16cid:durableId="1305551446">
    <w:abstractNumId w:val="52"/>
  </w:num>
  <w:num w:numId="9" w16cid:durableId="1254821253">
    <w:abstractNumId w:val="44"/>
  </w:num>
  <w:num w:numId="10" w16cid:durableId="1418865539">
    <w:abstractNumId w:val="51"/>
  </w:num>
  <w:num w:numId="11" w16cid:durableId="838428243">
    <w:abstractNumId w:val="35"/>
  </w:num>
  <w:num w:numId="12" w16cid:durableId="420873897">
    <w:abstractNumId w:val="8"/>
  </w:num>
  <w:num w:numId="13" w16cid:durableId="1201700146">
    <w:abstractNumId w:val="13"/>
  </w:num>
  <w:num w:numId="14" w16cid:durableId="568459746">
    <w:abstractNumId w:val="45"/>
  </w:num>
  <w:num w:numId="15" w16cid:durableId="1404450340">
    <w:abstractNumId w:val="23"/>
  </w:num>
  <w:num w:numId="16" w16cid:durableId="1440368344">
    <w:abstractNumId w:val="14"/>
  </w:num>
  <w:num w:numId="17" w16cid:durableId="452361347">
    <w:abstractNumId w:val="19"/>
  </w:num>
  <w:num w:numId="18" w16cid:durableId="1667706013">
    <w:abstractNumId w:val="26"/>
  </w:num>
  <w:num w:numId="19" w16cid:durableId="106893238">
    <w:abstractNumId w:val="2"/>
  </w:num>
  <w:num w:numId="20" w16cid:durableId="271716555">
    <w:abstractNumId w:val="32"/>
  </w:num>
  <w:num w:numId="21" w16cid:durableId="345523888">
    <w:abstractNumId w:val="7"/>
  </w:num>
  <w:num w:numId="22" w16cid:durableId="2123649376">
    <w:abstractNumId w:val="53"/>
  </w:num>
  <w:num w:numId="23" w16cid:durableId="430904512">
    <w:abstractNumId w:val="37"/>
  </w:num>
  <w:num w:numId="24" w16cid:durableId="76754110">
    <w:abstractNumId w:val="18"/>
  </w:num>
  <w:num w:numId="25" w16cid:durableId="1959220729">
    <w:abstractNumId w:val="59"/>
  </w:num>
  <w:num w:numId="26" w16cid:durableId="609819933">
    <w:abstractNumId w:val="6"/>
  </w:num>
  <w:num w:numId="27" w16cid:durableId="791366827">
    <w:abstractNumId w:val="27"/>
  </w:num>
  <w:num w:numId="28" w16cid:durableId="2010711091">
    <w:abstractNumId w:val="33"/>
  </w:num>
  <w:num w:numId="29" w16cid:durableId="794760996">
    <w:abstractNumId w:val="12"/>
  </w:num>
  <w:num w:numId="30" w16cid:durableId="98449718">
    <w:abstractNumId w:val="55"/>
  </w:num>
  <w:num w:numId="31" w16cid:durableId="1501504454">
    <w:abstractNumId w:val="43"/>
  </w:num>
  <w:num w:numId="32" w16cid:durableId="2036534208">
    <w:abstractNumId w:val="57"/>
  </w:num>
  <w:num w:numId="33" w16cid:durableId="305622791">
    <w:abstractNumId w:val="50"/>
  </w:num>
  <w:num w:numId="34" w16cid:durableId="1704208218">
    <w:abstractNumId w:val="25"/>
  </w:num>
  <w:num w:numId="35" w16cid:durableId="674108957">
    <w:abstractNumId w:val="48"/>
  </w:num>
  <w:num w:numId="36" w16cid:durableId="1869682197">
    <w:abstractNumId w:val="9"/>
  </w:num>
  <w:num w:numId="37" w16cid:durableId="791366417">
    <w:abstractNumId w:val="47"/>
  </w:num>
  <w:num w:numId="38" w16cid:durableId="1641032347">
    <w:abstractNumId w:val="30"/>
  </w:num>
  <w:num w:numId="39" w16cid:durableId="1860116865">
    <w:abstractNumId w:val="41"/>
  </w:num>
  <w:num w:numId="40" w16cid:durableId="2134790208">
    <w:abstractNumId w:val="42"/>
  </w:num>
  <w:num w:numId="41" w16cid:durableId="350689326">
    <w:abstractNumId w:val="31"/>
  </w:num>
  <w:num w:numId="42" w16cid:durableId="236087483">
    <w:abstractNumId w:val="58"/>
  </w:num>
  <w:num w:numId="43" w16cid:durableId="947852066">
    <w:abstractNumId w:val="38"/>
  </w:num>
  <w:num w:numId="44" w16cid:durableId="485822395">
    <w:abstractNumId w:val="10"/>
  </w:num>
  <w:num w:numId="45" w16cid:durableId="1718122016">
    <w:abstractNumId w:val="15"/>
  </w:num>
  <w:num w:numId="46" w16cid:durableId="1487823156">
    <w:abstractNumId w:val="28"/>
  </w:num>
  <w:num w:numId="47" w16cid:durableId="128934463">
    <w:abstractNumId w:val="17"/>
  </w:num>
  <w:num w:numId="48" w16cid:durableId="247542004">
    <w:abstractNumId w:val="56"/>
  </w:num>
  <w:num w:numId="49" w16cid:durableId="948004125">
    <w:abstractNumId w:val="49"/>
  </w:num>
  <w:num w:numId="50" w16cid:durableId="1097871089">
    <w:abstractNumId w:val="61"/>
  </w:num>
  <w:num w:numId="51" w16cid:durableId="1604419425">
    <w:abstractNumId w:val="54"/>
  </w:num>
  <w:num w:numId="52" w16cid:durableId="776027411">
    <w:abstractNumId w:val="40"/>
  </w:num>
  <w:num w:numId="53" w16cid:durableId="1524634879">
    <w:abstractNumId w:val="39"/>
  </w:num>
  <w:num w:numId="54" w16cid:durableId="1074821661">
    <w:abstractNumId w:val="11"/>
  </w:num>
  <w:num w:numId="55" w16cid:durableId="1033992815">
    <w:abstractNumId w:val="46"/>
  </w:num>
  <w:num w:numId="56" w16cid:durableId="1925264163">
    <w:abstractNumId w:val="5"/>
  </w:num>
  <w:num w:numId="57" w16cid:durableId="1968469296">
    <w:abstractNumId w:val="3"/>
  </w:num>
  <w:num w:numId="58" w16cid:durableId="142165639">
    <w:abstractNumId w:val="22"/>
  </w:num>
  <w:num w:numId="59" w16cid:durableId="415789696">
    <w:abstractNumId w:val="24"/>
  </w:num>
  <w:num w:numId="60" w16cid:durableId="13267882">
    <w:abstractNumId w:val="0"/>
  </w:num>
  <w:num w:numId="61" w16cid:durableId="1106660873">
    <w:abstractNumId w:val="20"/>
  </w:num>
  <w:num w:numId="62" w16cid:durableId="12872755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47B6"/>
    <w:rsid w:val="0002338B"/>
    <w:rsid w:val="000247AA"/>
    <w:rsid w:val="00025468"/>
    <w:rsid w:val="00051176"/>
    <w:rsid w:val="00057DE9"/>
    <w:rsid w:val="00062180"/>
    <w:rsid w:val="00066F01"/>
    <w:rsid w:val="00080927"/>
    <w:rsid w:val="000834A8"/>
    <w:rsid w:val="000835CB"/>
    <w:rsid w:val="00084FEB"/>
    <w:rsid w:val="00087D1B"/>
    <w:rsid w:val="0009196A"/>
    <w:rsid w:val="000A317A"/>
    <w:rsid w:val="000A7FE0"/>
    <w:rsid w:val="000B59C9"/>
    <w:rsid w:val="000D1E1C"/>
    <w:rsid w:val="000E00E4"/>
    <w:rsid w:val="000E0B58"/>
    <w:rsid w:val="000E7E2C"/>
    <w:rsid w:val="0010444C"/>
    <w:rsid w:val="0010500E"/>
    <w:rsid w:val="0011262E"/>
    <w:rsid w:val="00114F21"/>
    <w:rsid w:val="00116545"/>
    <w:rsid w:val="00143D62"/>
    <w:rsid w:val="00156BE7"/>
    <w:rsid w:val="00157DCE"/>
    <w:rsid w:val="00175D2C"/>
    <w:rsid w:val="00177621"/>
    <w:rsid w:val="00180FB6"/>
    <w:rsid w:val="001851FF"/>
    <w:rsid w:val="0019389B"/>
    <w:rsid w:val="001968F1"/>
    <w:rsid w:val="001B02AD"/>
    <w:rsid w:val="001B3278"/>
    <w:rsid w:val="001B549B"/>
    <w:rsid w:val="001C283D"/>
    <w:rsid w:val="001C33A1"/>
    <w:rsid w:val="001D3B05"/>
    <w:rsid w:val="001E6CFF"/>
    <w:rsid w:val="001F2414"/>
    <w:rsid w:val="001F5CD2"/>
    <w:rsid w:val="001F7EC2"/>
    <w:rsid w:val="00200096"/>
    <w:rsid w:val="00211797"/>
    <w:rsid w:val="0021534E"/>
    <w:rsid w:val="002205E7"/>
    <w:rsid w:val="00220FE9"/>
    <w:rsid w:val="00221C44"/>
    <w:rsid w:val="00244449"/>
    <w:rsid w:val="00255674"/>
    <w:rsid w:val="002576E1"/>
    <w:rsid w:val="002601CD"/>
    <w:rsid w:val="00262FFA"/>
    <w:rsid w:val="00264117"/>
    <w:rsid w:val="00283B36"/>
    <w:rsid w:val="002861D3"/>
    <w:rsid w:val="00297C02"/>
    <w:rsid w:val="002A61A6"/>
    <w:rsid w:val="002D4FB0"/>
    <w:rsid w:val="002D5C12"/>
    <w:rsid w:val="002D666C"/>
    <w:rsid w:val="002E0616"/>
    <w:rsid w:val="002E4C0D"/>
    <w:rsid w:val="002E6627"/>
    <w:rsid w:val="002E7C48"/>
    <w:rsid w:val="00300D2C"/>
    <w:rsid w:val="003073E2"/>
    <w:rsid w:val="003149F9"/>
    <w:rsid w:val="003209BF"/>
    <w:rsid w:val="003217B8"/>
    <w:rsid w:val="0032299A"/>
    <w:rsid w:val="003238BF"/>
    <w:rsid w:val="00323CA5"/>
    <w:rsid w:val="00333A16"/>
    <w:rsid w:val="00342DC5"/>
    <w:rsid w:val="003506A3"/>
    <w:rsid w:val="0035427C"/>
    <w:rsid w:val="00362815"/>
    <w:rsid w:val="0037421B"/>
    <w:rsid w:val="00384DB9"/>
    <w:rsid w:val="00386D6F"/>
    <w:rsid w:val="00394318"/>
    <w:rsid w:val="003A0A3E"/>
    <w:rsid w:val="003B21BC"/>
    <w:rsid w:val="003B2227"/>
    <w:rsid w:val="003C26D0"/>
    <w:rsid w:val="003C45EE"/>
    <w:rsid w:val="003E0B5A"/>
    <w:rsid w:val="003E2339"/>
    <w:rsid w:val="003E3F50"/>
    <w:rsid w:val="003E6154"/>
    <w:rsid w:val="003F4550"/>
    <w:rsid w:val="00400C50"/>
    <w:rsid w:val="00403E84"/>
    <w:rsid w:val="00412B04"/>
    <w:rsid w:val="00413EC8"/>
    <w:rsid w:val="00416079"/>
    <w:rsid w:val="00416243"/>
    <w:rsid w:val="004168B9"/>
    <w:rsid w:val="00424EC7"/>
    <w:rsid w:val="0042512C"/>
    <w:rsid w:val="00427C32"/>
    <w:rsid w:val="004551EC"/>
    <w:rsid w:val="0046089E"/>
    <w:rsid w:val="0046620B"/>
    <w:rsid w:val="00470E4A"/>
    <w:rsid w:val="004769AC"/>
    <w:rsid w:val="004854B7"/>
    <w:rsid w:val="00487829"/>
    <w:rsid w:val="004901E6"/>
    <w:rsid w:val="004922B2"/>
    <w:rsid w:val="00492330"/>
    <w:rsid w:val="004B36EA"/>
    <w:rsid w:val="004E0D43"/>
    <w:rsid w:val="004E43E1"/>
    <w:rsid w:val="004E4EBA"/>
    <w:rsid w:val="004E66F5"/>
    <w:rsid w:val="004F3BD9"/>
    <w:rsid w:val="004F4AF0"/>
    <w:rsid w:val="00500622"/>
    <w:rsid w:val="00503D3C"/>
    <w:rsid w:val="00511BBC"/>
    <w:rsid w:val="00517703"/>
    <w:rsid w:val="005211FA"/>
    <w:rsid w:val="00541EB6"/>
    <w:rsid w:val="0054612E"/>
    <w:rsid w:val="00550DB9"/>
    <w:rsid w:val="00560030"/>
    <w:rsid w:val="0056635A"/>
    <w:rsid w:val="005745C9"/>
    <w:rsid w:val="00580418"/>
    <w:rsid w:val="00590324"/>
    <w:rsid w:val="00591759"/>
    <w:rsid w:val="00594E43"/>
    <w:rsid w:val="0059749F"/>
    <w:rsid w:val="00597858"/>
    <w:rsid w:val="005A124C"/>
    <w:rsid w:val="005A661F"/>
    <w:rsid w:val="005B322D"/>
    <w:rsid w:val="005C4F1E"/>
    <w:rsid w:val="005D49FE"/>
    <w:rsid w:val="005D7677"/>
    <w:rsid w:val="005F67D0"/>
    <w:rsid w:val="005F74AF"/>
    <w:rsid w:val="0061334D"/>
    <w:rsid w:val="0063582E"/>
    <w:rsid w:val="00643D11"/>
    <w:rsid w:val="00653564"/>
    <w:rsid w:val="00664371"/>
    <w:rsid w:val="00666391"/>
    <w:rsid w:val="00666799"/>
    <w:rsid w:val="006700B8"/>
    <w:rsid w:val="0067518B"/>
    <w:rsid w:val="00676BC8"/>
    <w:rsid w:val="0068095B"/>
    <w:rsid w:val="00692832"/>
    <w:rsid w:val="006A16FE"/>
    <w:rsid w:val="006A17C7"/>
    <w:rsid w:val="006A4DE6"/>
    <w:rsid w:val="006A53A5"/>
    <w:rsid w:val="006A6F50"/>
    <w:rsid w:val="006B40E2"/>
    <w:rsid w:val="006B59BD"/>
    <w:rsid w:val="006C6DAA"/>
    <w:rsid w:val="006C76DE"/>
    <w:rsid w:val="006D762E"/>
    <w:rsid w:val="006E12FB"/>
    <w:rsid w:val="006E7E88"/>
    <w:rsid w:val="00700D51"/>
    <w:rsid w:val="00705154"/>
    <w:rsid w:val="007116D1"/>
    <w:rsid w:val="00720B4C"/>
    <w:rsid w:val="007235DA"/>
    <w:rsid w:val="00724F5D"/>
    <w:rsid w:val="00725002"/>
    <w:rsid w:val="00732F91"/>
    <w:rsid w:val="007330E0"/>
    <w:rsid w:val="007416FF"/>
    <w:rsid w:val="00744F06"/>
    <w:rsid w:val="00747345"/>
    <w:rsid w:val="00747451"/>
    <w:rsid w:val="0074781C"/>
    <w:rsid w:val="007517F1"/>
    <w:rsid w:val="0076332A"/>
    <w:rsid w:val="00764FBA"/>
    <w:rsid w:val="007818EF"/>
    <w:rsid w:val="00787237"/>
    <w:rsid w:val="007938ED"/>
    <w:rsid w:val="007B0267"/>
    <w:rsid w:val="007B4079"/>
    <w:rsid w:val="007C0CF9"/>
    <w:rsid w:val="007C6B8E"/>
    <w:rsid w:val="007C70B2"/>
    <w:rsid w:val="007D3666"/>
    <w:rsid w:val="007D37A4"/>
    <w:rsid w:val="007E106E"/>
    <w:rsid w:val="007E3F48"/>
    <w:rsid w:val="007F562F"/>
    <w:rsid w:val="007F5BBB"/>
    <w:rsid w:val="007F70D0"/>
    <w:rsid w:val="0080538F"/>
    <w:rsid w:val="0083077F"/>
    <w:rsid w:val="00847705"/>
    <w:rsid w:val="00853835"/>
    <w:rsid w:val="00856FB5"/>
    <w:rsid w:val="00866134"/>
    <w:rsid w:val="008819C6"/>
    <w:rsid w:val="008848B1"/>
    <w:rsid w:val="00895662"/>
    <w:rsid w:val="008957AC"/>
    <w:rsid w:val="008A78F7"/>
    <w:rsid w:val="008B4281"/>
    <w:rsid w:val="008C17B6"/>
    <w:rsid w:val="008C1C85"/>
    <w:rsid w:val="008D0C6A"/>
    <w:rsid w:val="008D42C6"/>
    <w:rsid w:val="008D71E8"/>
    <w:rsid w:val="008E0185"/>
    <w:rsid w:val="008E5D71"/>
    <w:rsid w:val="008E6440"/>
    <w:rsid w:val="008E7EBA"/>
    <w:rsid w:val="008E7F53"/>
    <w:rsid w:val="00917A6C"/>
    <w:rsid w:val="0093087D"/>
    <w:rsid w:val="00930CF8"/>
    <w:rsid w:val="00930DEC"/>
    <w:rsid w:val="00932FBD"/>
    <w:rsid w:val="009363E1"/>
    <w:rsid w:val="00947839"/>
    <w:rsid w:val="00956E03"/>
    <w:rsid w:val="0096671B"/>
    <w:rsid w:val="00967941"/>
    <w:rsid w:val="00980AA8"/>
    <w:rsid w:val="009810B8"/>
    <w:rsid w:val="00981331"/>
    <w:rsid w:val="009843CC"/>
    <w:rsid w:val="00985A6C"/>
    <w:rsid w:val="00985DBD"/>
    <w:rsid w:val="009861A5"/>
    <w:rsid w:val="00986B65"/>
    <w:rsid w:val="00994313"/>
    <w:rsid w:val="009A78B2"/>
    <w:rsid w:val="009B0CAB"/>
    <w:rsid w:val="009C2E18"/>
    <w:rsid w:val="009D0ECB"/>
    <w:rsid w:val="009D6603"/>
    <w:rsid w:val="009D743A"/>
    <w:rsid w:val="009D7C10"/>
    <w:rsid w:val="009E2D58"/>
    <w:rsid w:val="009F1DC2"/>
    <w:rsid w:val="00A0071E"/>
    <w:rsid w:val="00A0613D"/>
    <w:rsid w:val="00A07A0C"/>
    <w:rsid w:val="00A25E19"/>
    <w:rsid w:val="00A26EFF"/>
    <w:rsid w:val="00A2702C"/>
    <w:rsid w:val="00A32296"/>
    <w:rsid w:val="00A323A4"/>
    <w:rsid w:val="00A369FA"/>
    <w:rsid w:val="00A40639"/>
    <w:rsid w:val="00A417A0"/>
    <w:rsid w:val="00A44AA5"/>
    <w:rsid w:val="00A450C4"/>
    <w:rsid w:val="00A45DF4"/>
    <w:rsid w:val="00A51EA6"/>
    <w:rsid w:val="00A538D6"/>
    <w:rsid w:val="00A55A9B"/>
    <w:rsid w:val="00A71737"/>
    <w:rsid w:val="00A71A73"/>
    <w:rsid w:val="00A80237"/>
    <w:rsid w:val="00A8087E"/>
    <w:rsid w:val="00A82A64"/>
    <w:rsid w:val="00A871D9"/>
    <w:rsid w:val="00A87460"/>
    <w:rsid w:val="00A91BF7"/>
    <w:rsid w:val="00A93789"/>
    <w:rsid w:val="00AA0D7F"/>
    <w:rsid w:val="00AB0913"/>
    <w:rsid w:val="00AB1564"/>
    <w:rsid w:val="00AB1F83"/>
    <w:rsid w:val="00AC2E29"/>
    <w:rsid w:val="00AC44A6"/>
    <w:rsid w:val="00AD1998"/>
    <w:rsid w:val="00AD7B13"/>
    <w:rsid w:val="00B00CE8"/>
    <w:rsid w:val="00B051B4"/>
    <w:rsid w:val="00B061A2"/>
    <w:rsid w:val="00B14368"/>
    <w:rsid w:val="00B20056"/>
    <w:rsid w:val="00B2744D"/>
    <w:rsid w:val="00B30BDE"/>
    <w:rsid w:val="00B40656"/>
    <w:rsid w:val="00B45863"/>
    <w:rsid w:val="00B45A39"/>
    <w:rsid w:val="00B45D0A"/>
    <w:rsid w:val="00B46EB0"/>
    <w:rsid w:val="00B50A3D"/>
    <w:rsid w:val="00B5190A"/>
    <w:rsid w:val="00B52B8C"/>
    <w:rsid w:val="00B55EA0"/>
    <w:rsid w:val="00B65964"/>
    <w:rsid w:val="00B74558"/>
    <w:rsid w:val="00B75719"/>
    <w:rsid w:val="00B802AD"/>
    <w:rsid w:val="00B85935"/>
    <w:rsid w:val="00B946D7"/>
    <w:rsid w:val="00BA79FC"/>
    <w:rsid w:val="00BB23A1"/>
    <w:rsid w:val="00BB2C0A"/>
    <w:rsid w:val="00BB7C54"/>
    <w:rsid w:val="00BD0F93"/>
    <w:rsid w:val="00BD742F"/>
    <w:rsid w:val="00BE6A1C"/>
    <w:rsid w:val="00C03638"/>
    <w:rsid w:val="00C12306"/>
    <w:rsid w:val="00C138CF"/>
    <w:rsid w:val="00C34B4C"/>
    <w:rsid w:val="00C3512B"/>
    <w:rsid w:val="00C3697E"/>
    <w:rsid w:val="00C4004B"/>
    <w:rsid w:val="00C46793"/>
    <w:rsid w:val="00C52AD9"/>
    <w:rsid w:val="00C54E4E"/>
    <w:rsid w:val="00C618C1"/>
    <w:rsid w:val="00C7314C"/>
    <w:rsid w:val="00C74B37"/>
    <w:rsid w:val="00C75A54"/>
    <w:rsid w:val="00C75B2F"/>
    <w:rsid w:val="00C81A5D"/>
    <w:rsid w:val="00C8486F"/>
    <w:rsid w:val="00C86BD7"/>
    <w:rsid w:val="00C9120E"/>
    <w:rsid w:val="00C92A16"/>
    <w:rsid w:val="00C96927"/>
    <w:rsid w:val="00CB31B2"/>
    <w:rsid w:val="00CB6572"/>
    <w:rsid w:val="00CB7CA0"/>
    <w:rsid w:val="00CB7D18"/>
    <w:rsid w:val="00CC1CCF"/>
    <w:rsid w:val="00CF0B4A"/>
    <w:rsid w:val="00CF45DD"/>
    <w:rsid w:val="00D005F4"/>
    <w:rsid w:val="00D02562"/>
    <w:rsid w:val="00D23D91"/>
    <w:rsid w:val="00D25EF1"/>
    <w:rsid w:val="00D273AB"/>
    <w:rsid w:val="00D31913"/>
    <w:rsid w:val="00D42795"/>
    <w:rsid w:val="00D44574"/>
    <w:rsid w:val="00D46840"/>
    <w:rsid w:val="00D5196B"/>
    <w:rsid w:val="00D54848"/>
    <w:rsid w:val="00D755F6"/>
    <w:rsid w:val="00D75649"/>
    <w:rsid w:val="00D82C92"/>
    <w:rsid w:val="00D83551"/>
    <w:rsid w:val="00D87B71"/>
    <w:rsid w:val="00D91A99"/>
    <w:rsid w:val="00DB0128"/>
    <w:rsid w:val="00DB1045"/>
    <w:rsid w:val="00DD01E1"/>
    <w:rsid w:val="00DD1016"/>
    <w:rsid w:val="00DD166E"/>
    <w:rsid w:val="00DD1DE2"/>
    <w:rsid w:val="00E1055F"/>
    <w:rsid w:val="00E1414F"/>
    <w:rsid w:val="00E16454"/>
    <w:rsid w:val="00E164C6"/>
    <w:rsid w:val="00E30170"/>
    <w:rsid w:val="00E31A91"/>
    <w:rsid w:val="00E34816"/>
    <w:rsid w:val="00E37111"/>
    <w:rsid w:val="00E408BB"/>
    <w:rsid w:val="00E45DF2"/>
    <w:rsid w:val="00E61FDC"/>
    <w:rsid w:val="00E624BC"/>
    <w:rsid w:val="00E6306F"/>
    <w:rsid w:val="00E667BA"/>
    <w:rsid w:val="00E66C65"/>
    <w:rsid w:val="00EA4A4C"/>
    <w:rsid w:val="00EA6F8F"/>
    <w:rsid w:val="00EB221A"/>
    <w:rsid w:val="00EB610C"/>
    <w:rsid w:val="00EC4071"/>
    <w:rsid w:val="00ED664E"/>
    <w:rsid w:val="00EE3F38"/>
    <w:rsid w:val="00EF03D5"/>
    <w:rsid w:val="00EF054A"/>
    <w:rsid w:val="00F107C5"/>
    <w:rsid w:val="00F22A84"/>
    <w:rsid w:val="00F24B5C"/>
    <w:rsid w:val="00F25422"/>
    <w:rsid w:val="00F4377C"/>
    <w:rsid w:val="00F47734"/>
    <w:rsid w:val="00F51993"/>
    <w:rsid w:val="00F52E28"/>
    <w:rsid w:val="00F57AF8"/>
    <w:rsid w:val="00F6655B"/>
    <w:rsid w:val="00F70300"/>
    <w:rsid w:val="00F72D12"/>
    <w:rsid w:val="00F73489"/>
    <w:rsid w:val="00F75D89"/>
    <w:rsid w:val="00F822D8"/>
    <w:rsid w:val="00F926EB"/>
    <w:rsid w:val="00F929D1"/>
    <w:rsid w:val="00FA2245"/>
    <w:rsid w:val="00FB04BF"/>
    <w:rsid w:val="00FB1A18"/>
    <w:rsid w:val="00FB45CD"/>
    <w:rsid w:val="00FB69DD"/>
    <w:rsid w:val="00FC0676"/>
    <w:rsid w:val="00FC709B"/>
    <w:rsid w:val="00FD62C6"/>
    <w:rsid w:val="00FE1D96"/>
    <w:rsid w:val="00FE3CB9"/>
    <w:rsid w:val="00FE4B8B"/>
    <w:rsid w:val="00FE7221"/>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9"/>
    <w:unhideWhenUsed/>
    <w:qFormat/>
    <w:pPr>
      <w:spacing w:before="11"/>
      <w:ind w:left="20"/>
      <w:outlineLvl w:val="1"/>
    </w:pPr>
  </w:style>
  <w:style w:type="paragraph" w:styleId="Heading3">
    <w:name w:val="heading 3"/>
    <w:basedOn w:val="Normal"/>
    <w:next w:val="Normal"/>
    <w:link w:val="Heading3Char"/>
    <w:uiPriority w:val="9"/>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8C17B6"/>
    <w:pPr>
      <w:tabs>
        <w:tab w:val="center" w:pos="4513"/>
        <w:tab w:val="right" w:pos="9026"/>
      </w:tabs>
    </w:pPr>
  </w:style>
  <w:style w:type="character" w:customStyle="1" w:styleId="HeaderChar">
    <w:name w:val="Header Char"/>
    <w:basedOn w:val="DefaultParagraphFont"/>
    <w:link w:val="Header"/>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4612E"/>
    <w:rPr>
      <w:color w:val="0000FF" w:themeColor="hyperlink"/>
      <w:u w:val="single"/>
    </w:rPr>
  </w:style>
  <w:style w:type="character" w:styleId="UnresolvedMention">
    <w:name w:val="Unresolved Mention"/>
    <w:basedOn w:val="DefaultParagraphFont"/>
    <w:uiPriority w:val="99"/>
    <w:semiHidden/>
    <w:unhideWhenUsed/>
    <w:rsid w:val="0054612E"/>
    <w:rPr>
      <w:color w:val="605E5C"/>
      <w:shd w:val="clear" w:color="auto" w:fill="E1DFDD"/>
    </w:rPr>
  </w:style>
  <w:style w:type="character" w:customStyle="1" w:styleId="Heading2Char">
    <w:name w:val="Heading 2 Char"/>
    <w:basedOn w:val="DefaultParagraphFont"/>
    <w:link w:val="Heading2"/>
    <w:uiPriority w:val="9"/>
    <w:rsid w:val="009A78B2"/>
    <w:rPr>
      <w:rFonts w:ascii="Times New Roman" w:eastAsia="Times New Roman" w:hAnsi="Times New Roman" w:cs="Times New Roman"/>
    </w:rPr>
  </w:style>
  <w:style w:type="paragraph" w:styleId="TOC1">
    <w:name w:val="toc 1"/>
    <w:basedOn w:val="Normal"/>
    <w:uiPriority w:val="1"/>
    <w:qFormat/>
    <w:rsid w:val="009A78B2"/>
    <w:pPr>
      <w:spacing w:before="281"/>
      <w:ind w:left="462"/>
    </w:pPr>
    <w:rPr>
      <w:b/>
      <w:bCs/>
      <w:sz w:val="28"/>
      <w:szCs w:val="28"/>
    </w:rPr>
  </w:style>
  <w:style w:type="paragraph" w:styleId="TOC3">
    <w:name w:val="toc 3"/>
    <w:basedOn w:val="Normal"/>
    <w:uiPriority w:val="1"/>
    <w:qFormat/>
    <w:rsid w:val="009A78B2"/>
    <w:pPr>
      <w:spacing w:before="281"/>
      <w:ind w:left="462"/>
    </w:pPr>
    <w:rPr>
      <w:b/>
      <w:bCs/>
      <w:i/>
      <w:iCs/>
    </w:rPr>
  </w:style>
  <w:style w:type="paragraph" w:styleId="TOC2">
    <w:name w:val="toc 2"/>
    <w:basedOn w:val="Normal"/>
    <w:uiPriority w:val="1"/>
    <w:qFormat/>
    <w:rsid w:val="009A78B2"/>
    <w:pPr>
      <w:spacing w:before="280"/>
      <w:ind w:left="1182" w:hanging="722"/>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4750">
      <w:bodyDiv w:val="1"/>
      <w:marLeft w:val="0"/>
      <w:marRight w:val="0"/>
      <w:marTop w:val="0"/>
      <w:marBottom w:val="0"/>
      <w:divBdr>
        <w:top w:val="none" w:sz="0" w:space="0" w:color="auto"/>
        <w:left w:val="none" w:sz="0" w:space="0" w:color="auto"/>
        <w:bottom w:val="none" w:sz="0" w:space="0" w:color="auto"/>
        <w:right w:val="none" w:sz="0" w:space="0" w:color="auto"/>
      </w:divBdr>
    </w:div>
    <w:div w:id="114718006">
      <w:bodyDiv w:val="1"/>
      <w:marLeft w:val="0"/>
      <w:marRight w:val="0"/>
      <w:marTop w:val="0"/>
      <w:marBottom w:val="0"/>
      <w:divBdr>
        <w:top w:val="none" w:sz="0" w:space="0" w:color="auto"/>
        <w:left w:val="none" w:sz="0" w:space="0" w:color="auto"/>
        <w:bottom w:val="none" w:sz="0" w:space="0" w:color="auto"/>
        <w:right w:val="none" w:sz="0" w:space="0" w:color="auto"/>
      </w:divBdr>
    </w:div>
    <w:div w:id="116026270">
      <w:bodyDiv w:val="1"/>
      <w:marLeft w:val="0"/>
      <w:marRight w:val="0"/>
      <w:marTop w:val="0"/>
      <w:marBottom w:val="0"/>
      <w:divBdr>
        <w:top w:val="none" w:sz="0" w:space="0" w:color="auto"/>
        <w:left w:val="none" w:sz="0" w:space="0" w:color="auto"/>
        <w:bottom w:val="none" w:sz="0" w:space="0" w:color="auto"/>
        <w:right w:val="none" w:sz="0" w:space="0" w:color="auto"/>
      </w:divBdr>
    </w:div>
    <w:div w:id="129827989">
      <w:bodyDiv w:val="1"/>
      <w:marLeft w:val="0"/>
      <w:marRight w:val="0"/>
      <w:marTop w:val="0"/>
      <w:marBottom w:val="0"/>
      <w:divBdr>
        <w:top w:val="none" w:sz="0" w:space="0" w:color="auto"/>
        <w:left w:val="none" w:sz="0" w:space="0" w:color="auto"/>
        <w:bottom w:val="none" w:sz="0" w:space="0" w:color="auto"/>
        <w:right w:val="none" w:sz="0" w:space="0" w:color="auto"/>
      </w:divBdr>
    </w:div>
    <w:div w:id="262959815">
      <w:bodyDiv w:val="1"/>
      <w:marLeft w:val="0"/>
      <w:marRight w:val="0"/>
      <w:marTop w:val="0"/>
      <w:marBottom w:val="0"/>
      <w:divBdr>
        <w:top w:val="none" w:sz="0" w:space="0" w:color="auto"/>
        <w:left w:val="none" w:sz="0" w:space="0" w:color="auto"/>
        <w:bottom w:val="none" w:sz="0" w:space="0" w:color="auto"/>
        <w:right w:val="none" w:sz="0" w:space="0" w:color="auto"/>
      </w:divBdr>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442072177">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716702377">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97420520">
      <w:bodyDiv w:val="1"/>
      <w:marLeft w:val="0"/>
      <w:marRight w:val="0"/>
      <w:marTop w:val="0"/>
      <w:marBottom w:val="0"/>
      <w:divBdr>
        <w:top w:val="none" w:sz="0" w:space="0" w:color="auto"/>
        <w:left w:val="none" w:sz="0" w:space="0" w:color="auto"/>
        <w:bottom w:val="none" w:sz="0" w:space="0" w:color="auto"/>
        <w:right w:val="none" w:sz="0" w:space="0" w:color="auto"/>
      </w:divBdr>
    </w:div>
    <w:div w:id="1078938726">
      <w:bodyDiv w:val="1"/>
      <w:marLeft w:val="0"/>
      <w:marRight w:val="0"/>
      <w:marTop w:val="0"/>
      <w:marBottom w:val="0"/>
      <w:divBdr>
        <w:top w:val="none" w:sz="0" w:space="0" w:color="auto"/>
        <w:left w:val="none" w:sz="0" w:space="0" w:color="auto"/>
        <w:bottom w:val="none" w:sz="0" w:space="0" w:color="auto"/>
        <w:right w:val="none" w:sz="0" w:space="0" w:color="auto"/>
      </w:divBdr>
    </w:div>
    <w:div w:id="1238973842">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2340578">
      <w:bodyDiv w:val="1"/>
      <w:marLeft w:val="0"/>
      <w:marRight w:val="0"/>
      <w:marTop w:val="0"/>
      <w:marBottom w:val="0"/>
      <w:divBdr>
        <w:top w:val="none" w:sz="0" w:space="0" w:color="auto"/>
        <w:left w:val="none" w:sz="0" w:space="0" w:color="auto"/>
        <w:bottom w:val="none" w:sz="0" w:space="0" w:color="auto"/>
        <w:right w:val="none" w:sz="0" w:space="0" w:color="auto"/>
      </w:divBdr>
    </w:div>
    <w:div w:id="1419520016">
      <w:bodyDiv w:val="1"/>
      <w:marLeft w:val="0"/>
      <w:marRight w:val="0"/>
      <w:marTop w:val="0"/>
      <w:marBottom w:val="0"/>
      <w:divBdr>
        <w:top w:val="none" w:sz="0" w:space="0" w:color="auto"/>
        <w:left w:val="none" w:sz="0" w:space="0" w:color="auto"/>
        <w:bottom w:val="none" w:sz="0" w:space="0" w:color="auto"/>
        <w:right w:val="none" w:sz="0" w:space="0" w:color="auto"/>
      </w:divBdr>
    </w:div>
    <w:div w:id="1436487397">
      <w:bodyDiv w:val="1"/>
      <w:marLeft w:val="0"/>
      <w:marRight w:val="0"/>
      <w:marTop w:val="0"/>
      <w:marBottom w:val="0"/>
      <w:divBdr>
        <w:top w:val="none" w:sz="0" w:space="0" w:color="auto"/>
        <w:left w:val="none" w:sz="0" w:space="0" w:color="auto"/>
        <w:bottom w:val="none" w:sz="0" w:space="0" w:color="auto"/>
        <w:right w:val="none" w:sz="0" w:space="0" w:color="auto"/>
      </w:divBdr>
    </w:div>
    <w:div w:id="1458254518">
      <w:bodyDiv w:val="1"/>
      <w:marLeft w:val="0"/>
      <w:marRight w:val="0"/>
      <w:marTop w:val="0"/>
      <w:marBottom w:val="0"/>
      <w:divBdr>
        <w:top w:val="none" w:sz="0" w:space="0" w:color="auto"/>
        <w:left w:val="none" w:sz="0" w:space="0" w:color="auto"/>
        <w:bottom w:val="none" w:sz="0" w:space="0" w:color="auto"/>
        <w:right w:val="none" w:sz="0" w:space="0" w:color="auto"/>
      </w:divBdr>
    </w:div>
    <w:div w:id="1489399987">
      <w:bodyDiv w:val="1"/>
      <w:marLeft w:val="0"/>
      <w:marRight w:val="0"/>
      <w:marTop w:val="0"/>
      <w:marBottom w:val="0"/>
      <w:divBdr>
        <w:top w:val="none" w:sz="0" w:space="0" w:color="auto"/>
        <w:left w:val="none" w:sz="0" w:space="0" w:color="auto"/>
        <w:bottom w:val="none" w:sz="0" w:space="0" w:color="auto"/>
        <w:right w:val="none" w:sz="0" w:space="0" w:color="auto"/>
      </w:divBdr>
    </w:div>
    <w:div w:id="1531062828">
      <w:bodyDiv w:val="1"/>
      <w:marLeft w:val="0"/>
      <w:marRight w:val="0"/>
      <w:marTop w:val="0"/>
      <w:marBottom w:val="0"/>
      <w:divBdr>
        <w:top w:val="none" w:sz="0" w:space="0" w:color="auto"/>
        <w:left w:val="none" w:sz="0" w:space="0" w:color="auto"/>
        <w:bottom w:val="none" w:sz="0" w:space="0" w:color="auto"/>
        <w:right w:val="none" w:sz="0" w:space="0" w:color="auto"/>
      </w:divBdr>
    </w:div>
    <w:div w:id="1594583540">
      <w:bodyDiv w:val="1"/>
      <w:marLeft w:val="0"/>
      <w:marRight w:val="0"/>
      <w:marTop w:val="0"/>
      <w:marBottom w:val="0"/>
      <w:divBdr>
        <w:top w:val="none" w:sz="0" w:space="0" w:color="auto"/>
        <w:left w:val="none" w:sz="0" w:space="0" w:color="auto"/>
        <w:bottom w:val="none" w:sz="0" w:space="0" w:color="auto"/>
        <w:right w:val="none" w:sz="0" w:space="0" w:color="auto"/>
      </w:divBdr>
    </w:div>
    <w:div w:id="1684865323">
      <w:bodyDiv w:val="1"/>
      <w:marLeft w:val="0"/>
      <w:marRight w:val="0"/>
      <w:marTop w:val="0"/>
      <w:marBottom w:val="0"/>
      <w:divBdr>
        <w:top w:val="none" w:sz="0" w:space="0" w:color="auto"/>
        <w:left w:val="none" w:sz="0" w:space="0" w:color="auto"/>
        <w:bottom w:val="none" w:sz="0" w:space="0" w:color="auto"/>
        <w:right w:val="none" w:sz="0" w:space="0" w:color="auto"/>
      </w:divBdr>
    </w:div>
    <w:div w:id="1691712726">
      <w:bodyDiv w:val="1"/>
      <w:marLeft w:val="0"/>
      <w:marRight w:val="0"/>
      <w:marTop w:val="0"/>
      <w:marBottom w:val="0"/>
      <w:divBdr>
        <w:top w:val="none" w:sz="0" w:space="0" w:color="auto"/>
        <w:left w:val="none" w:sz="0" w:space="0" w:color="auto"/>
        <w:bottom w:val="none" w:sz="0" w:space="0" w:color="auto"/>
        <w:right w:val="none" w:sz="0" w:space="0" w:color="auto"/>
      </w:divBdr>
    </w:div>
    <w:div w:id="17987894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mailto:rishu.ece@gangainstitute.com" TargetMode="External"/><Relationship Id="rId12" Type="http://schemas.openxmlformats.org/officeDocument/2006/relationships/image" Target="media/image5.pn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18</Pages>
  <Words>6207</Words>
  <Characters>35384</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404</cp:revision>
  <dcterms:created xsi:type="dcterms:W3CDTF">2024-03-16T12:12:00Z</dcterms:created>
  <dcterms:modified xsi:type="dcterms:W3CDTF">2024-05-17T12:27:00Z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