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7EC1D" w14:textId="5C4B19FB" w:rsidR="00216888" w:rsidRPr="00D44316" w:rsidRDefault="00D44316" w:rsidP="00B06F99">
      <w:pPr>
        <w:jc w:val="center"/>
        <w:rPr>
          <w:rFonts w:ascii="Times New Roman" w:hAnsi="Times New Roman" w:cs="Times New Roman"/>
          <w:b/>
          <w:sz w:val="32"/>
          <w:szCs w:val="32"/>
        </w:rPr>
      </w:pPr>
      <w:r w:rsidRPr="00D44316">
        <w:rPr>
          <w:rFonts w:ascii="Times New Roman" w:hAnsi="Times New Roman" w:cs="Times New Roman"/>
          <w:b/>
          <w:sz w:val="32"/>
          <w:szCs w:val="32"/>
        </w:rPr>
        <w:t>C</w:t>
      </w:r>
      <w:r w:rsidR="00B06F99">
        <w:rPr>
          <w:rFonts w:ascii="Times New Roman" w:hAnsi="Times New Roman" w:cs="Times New Roman"/>
          <w:b/>
          <w:sz w:val="32"/>
          <w:szCs w:val="32"/>
        </w:rPr>
        <w:t>OAL MINE WORKER SAFETY MONITORING AND ALERTING SYSTEM USING IoT Technology</w:t>
      </w:r>
    </w:p>
    <w:p w14:paraId="4349E04A" w14:textId="11D88821" w:rsidR="00EC0E9B" w:rsidRPr="00D44316" w:rsidRDefault="00EC0E9B" w:rsidP="00B06F99">
      <w:pPr>
        <w:jc w:val="both"/>
        <w:rPr>
          <w:rFonts w:ascii="Times New Roman" w:hAnsi="Times New Roman" w:cs="Times New Roman"/>
        </w:rPr>
      </w:pPr>
      <w:r>
        <w:rPr>
          <w:rFonts w:ascii="Times New Roman" w:hAnsi="Times New Roman" w:cs="Times New Roman"/>
          <w:vertAlign w:val="superscript"/>
        </w:rPr>
        <w:t xml:space="preserve">          </w:t>
      </w:r>
      <w:r w:rsidR="009A0880" w:rsidRPr="00EC0E9B">
        <w:rPr>
          <w:rFonts w:ascii="Times New Roman" w:hAnsi="Times New Roman" w:cs="Times New Roman"/>
          <w:vertAlign w:val="superscript"/>
        </w:rPr>
        <w:t>1</w:t>
      </w:r>
      <w:r w:rsidR="00B06F99">
        <w:rPr>
          <w:rFonts w:ascii="Times New Roman" w:hAnsi="Times New Roman" w:cs="Times New Roman"/>
        </w:rPr>
        <w:t>U.Chandra mouli</w:t>
      </w:r>
      <w:r w:rsidR="005B3A98" w:rsidRPr="00EC0E9B">
        <w:rPr>
          <w:rFonts w:ascii="Times New Roman" w:hAnsi="Times New Roman" w:cs="Times New Roman"/>
        </w:rPr>
        <w:t>,</w:t>
      </w:r>
      <w:r w:rsidR="009A0880" w:rsidRPr="00EC0E9B">
        <w:rPr>
          <w:rFonts w:ascii="Times New Roman" w:hAnsi="Times New Roman" w:cs="Times New Roman"/>
          <w:vertAlign w:val="superscript"/>
        </w:rPr>
        <w:t>2</w:t>
      </w:r>
      <w:r w:rsidR="00B06F99">
        <w:rPr>
          <w:rFonts w:ascii="Times New Roman" w:hAnsi="Times New Roman" w:cs="Times New Roman"/>
        </w:rPr>
        <w:t>M.Namratha</w:t>
      </w:r>
      <w:r w:rsidR="005B3A98" w:rsidRPr="00EC0E9B">
        <w:rPr>
          <w:rFonts w:ascii="Times New Roman" w:hAnsi="Times New Roman" w:cs="Times New Roman"/>
        </w:rPr>
        <w:t>,</w:t>
      </w:r>
      <w:r w:rsidR="009A0880" w:rsidRPr="00EC0E9B">
        <w:rPr>
          <w:rFonts w:ascii="Times New Roman" w:hAnsi="Times New Roman" w:cs="Times New Roman"/>
          <w:vertAlign w:val="superscript"/>
        </w:rPr>
        <w:t>3</w:t>
      </w:r>
      <w:r w:rsidR="00B06F99">
        <w:rPr>
          <w:rFonts w:ascii="Times New Roman" w:hAnsi="Times New Roman" w:cs="Times New Roman"/>
        </w:rPr>
        <w:t>N.Rahim Kumar</w:t>
      </w:r>
      <w:r w:rsidR="009A0880" w:rsidRPr="00EC0E9B">
        <w:rPr>
          <w:rFonts w:ascii="Times New Roman" w:hAnsi="Times New Roman" w:cs="Times New Roman"/>
        </w:rPr>
        <w:t xml:space="preserve"> </w:t>
      </w:r>
      <w:r w:rsidR="00D44316">
        <w:rPr>
          <w:rFonts w:ascii="Times New Roman" w:hAnsi="Times New Roman" w:cs="Times New Roman"/>
        </w:rPr>
        <w:t>,</w:t>
      </w:r>
      <w:r w:rsidR="009A0880" w:rsidRPr="00EC0E9B">
        <w:rPr>
          <w:rFonts w:ascii="Times New Roman" w:hAnsi="Times New Roman" w:cs="Times New Roman"/>
          <w:vertAlign w:val="superscript"/>
        </w:rPr>
        <w:t>4</w:t>
      </w:r>
      <w:r w:rsidR="00D44316">
        <w:rPr>
          <w:rFonts w:ascii="Times New Roman" w:hAnsi="Times New Roman" w:cs="Times New Roman"/>
        </w:rPr>
        <w:t>U.</w:t>
      </w:r>
      <w:r w:rsidR="00B06F99">
        <w:rPr>
          <w:rFonts w:ascii="Times New Roman" w:hAnsi="Times New Roman" w:cs="Times New Roman"/>
        </w:rPr>
        <w:t>Teja</w:t>
      </w:r>
      <w:r w:rsidR="00D44316">
        <w:rPr>
          <w:rFonts w:ascii="Times New Roman" w:hAnsi="Times New Roman" w:cs="Times New Roman"/>
        </w:rPr>
        <w:t>,</w:t>
      </w:r>
      <w:r w:rsidR="00D44316">
        <w:rPr>
          <w:rFonts w:ascii="Times New Roman" w:hAnsi="Times New Roman" w:cs="Times New Roman"/>
          <w:vertAlign w:val="superscript"/>
        </w:rPr>
        <w:t>5</w:t>
      </w:r>
      <w:r w:rsidR="00B06F99">
        <w:rPr>
          <w:rFonts w:ascii="Times New Roman" w:hAnsi="Times New Roman" w:cs="Times New Roman"/>
        </w:rPr>
        <w:t>P.Venkata Kalyan</w:t>
      </w:r>
      <w:r w:rsidR="00D44316">
        <w:rPr>
          <w:rFonts w:ascii="Times New Roman" w:hAnsi="Times New Roman" w:cs="Times New Roman"/>
        </w:rPr>
        <w:t>,</w:t>
      </w:r>
      <w:r w:rsidR="00D44316">
        <w:rPr>
          <w:rFonts w:ascii="Times New Roman" w:hAnsi="Times New Roman" w:cs="Times New Roman"/>
          <w:vertAlign w:val="superscript"/>
        </w:rPr>
        <w:t>6</w:t>
      </w:r>
      <w:r w:rsidR="00B06F99">
        <w:rPr>
          <w:rFonts w:ascii="Times New Roman" w:hAnsi="Times New Roman" w:cs="Times New Roman"/>
        </w:rPr>
        <w:t>Dr.Virender Singh</w:t>
      </w:r>
    </w:p>
    <w:p w14:paraId="042E42DD" w14:textId="0B9BE5E8" w:rsidR="00EC0E9B" w:rsidRPr="00EC0E9B" w:rsidRDefault="00B06F99" w:rsidP="00B06F99">
      <w:pPr>
        <w:spacing w:after="0" w:line="360" w:lineRule="auto"/>
        <w:ind w:right="-540"/>
        <w:jc w:val="both"/>
        <w:rPr>
          <w:rFonts w:ascii="Times New Roman" w:hAnsi="Times New Roman" w:cs="Times New Roman"/>
          <w:color w:val="000000" w:themeColor="text1"/>
          <w:lang w:val="en-US"/>
        </w:rPr>
      </w:pPr>
      <w:r>
        <w:rPr>
          <w:rFonts w:ascii="Times New Roman" w:hAnsi="Times New Roman" w:cs="Times New Roman"/>
          <w:color w:val="000000" w:themeColor="text1"/>
          <w:vertAlign w:val="superscript"/>
          <w:lang w:val="en-US"/>
        </w:rPr>
        <w:t>1,2,3,4,5</w:t>
      </w:r>
      <w:r w:rsidR="00EC0E9B" w:rsidRPr="00EC0E9B">
        <w:rPr>
          <w:rFonts w:ascii="Times New Roman" w:hAnsi="Times New Roman" w:cs="Times New Roman"/>
          <w:color w:val="000000" w:themeColor="text1"/>
          <w:lang w:val="en-US"/>
        </w:rPr>
        <w:t xml:space="preserve"> U.G.</w:t>
      </w:r>
      <w:r w:rsidR="00370168">
        <w:rPr>
          <w:rFonts w:ascii="Times New Roman" w:hAnsi="Times New Roman" w:cs="Times New Roman"/>
          <w:color w:val="000000" w:themeColor="text1"/>
          <w:lang w:val="en-US"/>
        </w:rPr>
        <w:t xml:space="preserve"> </w:t>
      </w:r>
      <w:r w:rsidR="00EC0E9B" w:rsidRPr="00EC0E9B">
        <w:rPr>
          <w:rFonts w:ascii="Times New Roman" w:hAnsi="Times New Roman" w:cs="Times New Roman"/>
          <w:color w:val="000000" w:themeColor="text1"/>
          <w:lang w:val="en-US"/>
        </w:rPr>
        <w:t>Sch</w:t>
      </w:r>
      <w:r w:rsidR="00370168">
        <w:rPr>
          <w:rFonts w:ascii="Times New Roman" w:hAnsi="Times New Roman" w:cs="Times New Roman"/>
          <w:color w:val="000000" w:themeColor="text1"/>
          <w:lang w:val="en-US"/>
        </w:rPr>
        <w:t>ola</w:t>
      </w:r>
      <w:r w:rsidR="00EC0E9B" w:rsidRPr="00EC0E9B">
        <w:rPr>
          <w:rFonts w:ascii="Times New Roman" w:hAnsi="Times New Roman" w:cs="Times New Roman"/>
          <w:color w:val="000000" w:themeColor="text1"/>
          <w:lang w:val="en-US"/>
        </w:rPr>
        <w:t>r, Department of ECE, N S Raju Institute of Technology, Visakhapatnam, A.P., India</w:t>
      </w:r>
    </w:p>
    <w:p w14:paraId="7DC7D2CD" w14:textId="63A52DB6" w:rsidR="00EC0E9B" w:rsidRPr="00EC0E9B" w:rsidRDefault="00B06F99" w:rsidP="00B06F99">
      <w:pPr>
        <w:spacing w:after="0" w:line="360" w:lineRule="auto"/>
        <w:ind w:left="-360" w:right="-540"/>
        <w:jc w:val="both"/>
        <w:rPr>
          <w:rFonts w:ascii="Times New Roman" w:hAnsi="Times New Roman" w:cs="Times New Roman"/>
          <w:color w:val="000000" w:themeColor="text1"/>
          <w:lang w:val="en-US"/>
        </w:rPr>
      </w:pPr>
      <w:r>
        <w:rPr>
          <w:rFonts w:ascii="Times New Roman" w:hAnsi="Times New Roman" w:cs="Times New Roman"/>
          <w:color w:val="000000" w:themeColor="text1"/>
          <w:vertAlign w:val="superscript"/>
        </w:rPr>
        <w:t xml:space="preserve">              6</w:t>
      </w:r>
      <w:r w:rsidR="00EC0E9B" w:rsidRPr="00EC0E9B">
        <w:rPr>
          <w:rFonts w:ascii="Times New Roman" w:hAnsi="Times New Roman" w:cs="Times New Roman"/>
          <w:color w:val="000000" w:themeColor="text1"/>
          <w:lang w:val="en-US"/>
        </w:rPr>
        <w:t>Ass</w:t>
      </w:r>
      <w:r w:rsidR="00D44316">
        <w:rPr>
          <w:rFonts w:ascii="Times New Roman" w:hAnsi="Times New Roman" w:cs="Times New Roman"/>
          <w:color w:val="000000" w:themeColor="text1"/>
          <w:lang w:val="en-US"/>
        </w:rPr>
        <w:t>oc</w:t>
      </w:r>
      <w:r w:rsidR="00EC0E9B" w:rsidRPr="00EC0E9B">
        <w:rPr>
          <w:rFonts w:ascii="Times New Roman" w:hAnsi="Times New Roman" w:cs="Times New Roman"/>
          <w:color w:val="000000" w:themeColor="text1"/>
          <w:lang w:val="en-US"/>
        </w:rPr>
        <w:t>. Professor, Department of ECE, N S Raju Institute of Technology, Visakhapatnam, A.P., India</w:t>
      </w:r>
    </w:p>
    <w:p w14:paraId="75EEFD5A" w14:textId="77777777" w:rsidR="001366FD" w:rsidRPr="00EC0E9B" w:rsidRDefault="001366FD">
      <w:pPr>
        <w:rPr>
          <w:rFonts w:ascii="Times New Roman" w:hAnsi="Times New Roman" w:cs="Times New Roman"/>
        </w:rPr>
        <w:sectPr w:rsidR="001366FD" w:rsidRPr="00EC0E9B" w:rsidSect="00D33EE9">
          <w:pgSz w:w="11906" w:h="16838"/>
          <w:pgMar w:top="1440" w:right="1440" w:bottom="1440" w:left="1440" w:header="708" w:footer="708" w:gutter="0"/>
          <w:cols w:space="708"/>
          <w:docGrid w:linePitch="360"/>
        </w:sectPr>
      </w:pPr>
    </w:p>
    <w:p w14:paraId="6C7A61B3" w14:textId="77777777" w:rsidR="00E85665" w:rsidRDefault="00E85665">
      <w:pPr>
        <w:rPr>
          <w:rFonts w:ascii="Times New Roman" w:hAnsi="Times New Roman" w:cs="Times New Roman"/>
          <w:b/>
          <w:sz w:val="28"/>
          <w:szCs w:val="28"/>
        </w:rPr>
        <w:sectPr w:rsidR="00E85665" w:rsidSect="00D33EE9">
          <w:type w:val="continuous"/>
          <w:pgSz w:w="11906" w:h="16838"/>
          <w:pgMar w:top="1440" w:right="1440" w:bottom="1440" w:left="1440" w:header="708" w:footer="708" w:gutter="0"/>
          <w:cols w:num="2" w:space="708"/>
          <w:docGrid w:linePitch="360"/>
        </w:sectPr>
      </w:pPr>
    </w:p>
    <w:p w14:paraId="7C91F79B" w14:textId="77777777" w:rsidR="00D44316" w:rsidRPr="00D44316" w:rsidRDefault="00836B25" w:rsidP="00B06F99">
      <w:pPr>
        <w:rPr>
          <w:rFonts w:ascii="Times New Roman" w:hAnsi="Times New Roman" w:cs="Times New Roman"/>
          <w:b/>
          <w:sz w:val="16"/>
          <w:szCs w:val="16"/>
        </w:rPr>
      </w:pPr>
      <w:r w:rsidRPr="00E125DF">
        <w:rPr>
          <w:rFonts w:ascii="Times New Roman" w:hAnsi="Times New Roman" w:cs="Times New Roman"/>
          <w:b/>
          <w:sz w:val="28"/>
          <w:szCs w:val="28"/>
        </w:rPr>
        <w:t>ABSTRACT</w:t>
      </w:r>
      <w:r w:rsidR="00D44316">
        <w:rPr>
          <w:rFonts w:ascii="Times New Roman" w:hAnsi="Times New Roman" w:cs="Times New Roman"/>
          <w:b/>
          <w:sz w:val="28"/>
          <w:szCs w:val="28"/>
        </w:rPr>
        <w:t>:</w:t>
      </w:r>
    </w:p>
    <w:p w14:paraId="38E610CC" w14:textId="5E7D89D7" w:rsidR="00036113" w:rsidRDefault="00D44316" w:rsidP="00B06F99">
      <w:pPr>
        <w:spacing w:line="360" w:lineRule="auto"/>
        <w:jc w:val="both"/>
        <w:rPr>
          <w:rFonts w:ascii="Times New Roman" w:hAnsi="Times New Roman" w:cs="Times New Roman"/>
          <w:b/>
          <w:sz w:val="24"/>
          <w:szCs w:val="24"/>
        </w:rPr>
      </w:pPr>
      <w:r>
        <w:rPr>
          <w:rFonts w:ascii="Times New Roman" w:hAnsi="Times New Roman" w:cs="Times New Roman"/>
          <w:b/>
          <w:sz w:val="28"/>
          <w:szCs w:val="28"/>
        </w:rPr>
        <w:t xml:space="preserve">        </w:t>
      </w:r>
      <w:r w:rsidR="00372B6B" w:rsidRPr="00372B6B">
        <w:rPr>
          <w:rFonts w:ascii="Times New Roman" w:hAnsi="Times New Roman" w:cs="Times New Roman"/>
          <w:b/>
          <w:sz w:val="24"/>
          <w:szCs w:val="24"/>
        </w:rPr>
        <w:t>Coal mine safety is a critical issue due to the high-risk nature of mining operations. This paper presents an IoT-based coal mine safety monitoring and alerting system that integrates various sensors and components to ensure real-time monitoring and alerts for hazardous conditions. The system uses an MQ135 sensor for gas detection, DHT11 for temperature and humidity monitoring, Node</w:t>
      </w:r>
      <w:r w:rsidR="00FC2594">
        <w:rPr>
          <w:rFonts w:ascii="Times New Roman" w:hAnsi="Times New Roman" w:cs="Times New Roman"/>
          <w:b/>
          <w:sz w:val="24"/>
          <w:szCs w:val="24"/>
        </w:rPr>
        <w:t xml:space="preserve"> </w:t>
      </w:r>
      <w:r w:rsidR="00372B6B" w:rsidRPr="00372B6B">
        <w:rPr>
          <w:rFonts w:ascii="Times New Roman" w:hAnsi="Times New Roman" w:cs="Times New Roman"/>
          <w:b/>
          <w:sz w:val="24"/>
          <w:szCs w:val="24"/>
        </w:rPr>
        <w:t>MCU for IoT connectivity, GSM module for sending SMS alerts, RF module for short-range communication, a buzzer for audible alerts, Arduino Uno as the central controller, a 16x2 LCD display for local information, and Thing</w:t>
      </w:r>
      <w:r w:rsidR="00991D8E">
        <w:rPr>
          <w:rFonts w:ascii="Times New Roman" w:hAnsi="Times New Roman" w:cs="Times New Roman"/>
          <w:b/>
          <w:sz w:val="24"/>
          <w:szCs w:val="24"/>
        </w:rPr>
        <w:t xml:space="preserve"> </w:t>
      </w:r>
      <w:r w:rsidR="00372B6B" w:rsidRPr="00372B6B">
        <w:rPr>
          <w:rFonts w:ascii="Times New Roman" w:hAnsi="Times New Roman" w:cs="Times New Roman"/>
          <w:b/>
          <w:sz w:val="24"/>
          <w:szCs w:val="24"/>
        </w:rPr>
        <w:t>Speak for data visualization. The system sends alerts via GSM to a designated number when unsafe conditions are detected, providing real-time data on a Thing</w:t>
      </w:r>
      <w:r w:rsidR="00370168">
        <w:rPr>
          <w:rFonts w:ascii="Times New Roman" w:hAnsi="Times New Roman" w:cs="Times New Roman"/>
          <w:b/>
          <w:sz w:val="24"/>
          <w:szCs w:val="24"/>
        </w:rPr>
        <w:t xml:space="preserve"> </w:t>
      </w:r>
      <w:r w:rsidR="00372B6B" w:rsidRPr="00372B6B">
        <w:rPr>
          <w:rFonts w:ascii="Times New Roman" w:hAnsi="Times New Roman" w:cs="Times New Roman"/>
          <w:b/>
          <w:sz w:val="24"/>
          <w:szCs w:val="24"/>
        </w:rPr>
        <w:t>Speak webpage for remote monitoring and analysis.</w:t>
      </w:r>
    </w:p>
    <w:p w14:paraId="2C78DAB4" w14:textId="77777777" w:rsidR="00CE19C0" w:rsidRDefault="0018108B" w:rsidP="00B06F99">
      <w:pPr>
        <w:spacing w:line="360" w:lineRule="auto"/>
        <w:jc w:val="both"/>
        <w:rPr>
          <w:b/>
          <w:sz w:val="24"/>
          <w:szCs w:val="24"/>
        </w:rPr>
      </w:pPr>
      <w:r w:rsidRPr="0018108B">
        <w:rPr>
          <w:rFonts w:ascii="Times New Roman" w:hAnsi="Times New Roman" w:cs="Times New Roman"/>
          <w:b/>
          <w:sz w:val="24"/>
          <w:szCs w:val="24"/>
        </w:rPr>
        <w:t>Keywords—Internet of Things (IoT) Technology, Sensors, Arduino UNO, Wireless Sensor Network (WSN), Node MCU, Coal Mine Safety, Monitoring, Alerting, Thing Speak</w:t>
      </w:r>
      <w:r w:rsidR="00607479">
        <w:rPr>
          <w:b/>
          <w:sz w:val="24"/>
          <w:szCs w:val="24"/>
        </w:rPr>
        <w:t>.</w:t>
      </w:r>
      <w:r w:rsidR="00836B25" w:rsidRPr="008D141E">
        <w:rPr>
          <w:b/>
          <w:sz w:val="24"/>
          <w:szCs w:val="24"/>
        </w:rPr>
        <w:t xml:space="preserve">                       </w:t>
      </w:r>
      <w:r w:rsidR="004D5725" w:rsidRPr="008D141E">
        <w:rPr>
          <w:b/>
          <w:sz w:val="24"/>
          <w:szCs w:val="24"/>
        </w:rPr>
        <w:tab/>
      </w:r>
    </w:p>
    <w:p w14:paraId="1234EDE3" w14:textId="4427230F" w:rsidR="00CE19C0" w:rsidRDefault="004D5725" w:rsidP="00B06F99">
      <w:pPr>
        <w:jc w:val="both"/>
        <w:rPr>
          <w:b/>
          <w:sz w:val="24"/>
          <w:szCs w:val="24"/>
        </w:rPr>
      </w:pPr>
      <w:r w:rsidRPr="00E125DF">
        <w:rPr>
          <w:rFonts w:ascii="Times New Roman" w:hAnsi="Times New Roman" w:cs="Times New Roman"/>
          <w:b/>
          <w:sz w:val="28"/>
          <w:szCs w:val="28"/>
        </w:rPr>
        <w:t>1.INTRODUCTION</w:t>
      </w:r>
    </w:p>
    <w:p w14:paraId="01FC2C6A" w14:textId="3C43DAFD" w:rsidR="00372B6B" w:rsidRPr="00CE19C0" w:rsidRDefault="00372B6B" w:rsidP="00B06F99">
      <w:pPr>
        <w:spacing w:line="360" w:lineRule="auto"/>
        <w:jc w:val="both"/>
        <w:rPr>
          <w:b/>
          <w:sz w:val="24"/>
          <w:szCs w:val="24"/>
        </w:rPr>
      </w:pPr>
      <w:r w:rsidRPr="00372B6B">
        <w:rPr>
          <w:rFonts w:ascii="Times New Roman" w:hAnsi="Times New Roman" w:cs="Times New Roman"/>
          <w:sz w:val="24"/>
          <w:szCs w:val="24"/>
        </w:rPr>
        <w:t>Coal mining involves significant risks, including the accumulation of harmful gases, high temperatures, and humidity, which can lead to dangerous conditions. Traditional safety monitoring methods often lack real-time capabilities and automated alerting, potentially leading to delayed responses in emergencies. This paper describes a system that uses IoT technology to monitor environmental factors and alert stakeholders when safety thresholds are exceeded. With the integration of sensors, GSM communication, and data visualization, the system aims to enhance coal mine safety and reduce the risk of accidents.</w:t>
      </w:r>
      <w:r w:rsidR="009353D2" w:rsidRPr="00E125DF">
        <w:rPr>
          <w:rFonts w:ascii="Times New Roman" w:hAnsi="Times New Roman" w:cs="Times New Roman"/>
          <w:sz w:val="28"/>
          <w:szCs w:val="28"/>
        </w:rPr>
        <w:t xml:space="preserve">         </w:t>
      </w:r>
      <w:r w:rsidR="00644FAF">
        <w:rPr>
          <w:rFonts w:ascii="Times New Roman" w:hAnsi="Times New Roman" w:cs="Times New Roman"/>
          <w:sz w:val="28"/>
          <w:szCs w:val="28"/>
        </w:rPr>
        <w:t xml:space="preserve">            </w:t>
      </w:r>
      <w:r w:rsidR="009353D2" w:rsidRPr="00E125DF">
        <w:rPr>
          <w:rFonts w:ascii="Times New Roman" w:hAnsi="Times New Roman" w:cs="Times New Roman"/>
          <w:sz w:val="28"/>
          <w:szCs w:val="28"/>
        </w:rPr>
        <w:t xml:space="preserve"> </w:t>
      </w:r>
      <w:r w:rsidR="0018108B">
        <w:rPr>
          <w:rFonts w:ascii="Times New Roman" w:hAnsi="Times New Roman" w:cs="Times New Roman"/>
          <w:sz w:val="28"/>
          <w:szCs w:val="28"/>
        </w:rPr>
        <w:t xml:space="preserve">                     </w:t>
      </w:r>
    </w:p>
    <w:p w14:paraId="1D1DA21B" w14:textId="1E12960F" w:rsidR="009353D2" w:rsidRPr="00E125DF" w:rsidRDefault="009353D2" w:rsidP="00B06F99">
      <w:pPr>
        <w:rPr>
          <w:rFonts w:ascii="Times New Roman" w:hAnsi="Times New Roman" w:cs="Times New Roman"/>
          <w:b/>
          <w:sz w:val="28"/>
          <w:szCs w:val="28"/>
        </w:rPr>
      </w:pPr>
      <w:r w:rsidRPr="00E125DF">
        <w:rPr>
          <w:rFonts w:ascii="Times New Roman" w:hAnsi="Times New Roman" w:cs="Times New Roman"/>
          <w:b/>
          <w:sz w:val="28"/>
          <w:szCs w:val="28"/>
        </w:rPr>
        <w:t>2.</w:t>
      </w:r>
      <w:r w:rsidR="0018108B">
        <w:rPr>
          <w:rFonts w:ascii="Times New Roman" w:hAnsi="Times New Roman" w:cs="Times New Roman"/>
          <w:b/>
          <w:sz w:val="28"/>
          <w:szCs w:val="28"/>
        </w:rPr>
        <w:t>LITERATURE SURVEY</w:t>
      </w:r>
    </w:p>
    <w:p w14:paraId="0E07C84B" w14:textId="77777777" w:rsidR="00C7471D" w:rsidRDefault="004C318F" w:rsidP="00B06F99">
      <w:pPr>
        <w:spacing w:line="360" w:lineRule="auto"/>
        <w:jc w:val="both"/>
        <w:rPr>
          <w:rFonts w:ascii="Times New Roman" w:hAnsi="Times New Roman" w:cs="Times New Roman"/>
          <w:sz w:val="24"/>
          <w:szCs w:val="24"/>
        </w:rPr>
      </w:pPr>
      <w:r w:rsidRPr="004C318F">
        <w:rPr>
          <w:rFonts w:ascii="Times New Roman" w:hAnsi="Times New Roman" w:cs="Times New Roman"/>
          <w:sz w:val="24"/>
          <w:szCs w:val="24"/>
        </w:rPr>
        <w:t>To lessen the possibility of any possible hazards, a system that uses a Low Power Wireless Sensor Network (WSN) to monitor underground coal mines should be built. This system is able to provide an intelligent monitoring and protection unit for underground coal mines through the use of a Zigbee-based wireless sensor network. The system's use of a wireless sensor network makes this unit feasible. The system is composed of</w:t>
      </w:r>
    </w:p>
    <w:p w14:paraId="1D3F40F8" w14:textId="4F51D425" w:rsidR="004C318F" w:rsidRDefault="004C318F" w:rsidP="00B06F99">
      <w:pPr>
        <w:spacing w:line="360" w:lineRule="auto"/>
        <w:jc w:val="both"/>
        <w:rPr>
          <w:rFonts w:ascii="Times New Roman" w:hAnsi="Times New Roman" w:cs="Times New Roman"/>
          <w:sz w:val="24"/>
          <w:szCs w:val="24"/>
        </w:rPr>
      </w:pPr>
      <w:r w:rsidRPr="004C318F">
        <w:rPr>
          <w:rFonts w:ascii="Times New Roman" w:hAnsi="Times New Roman" w:cs="Times New Roman"/>
          <w:sz w:val="24"/>
          <w:szCs w:val="24"/>
        </w:rPr>
        <w:lastRenderedPageBreak/>
        <w:t xml:space="preserve">multiple discrete nodes that can establish connections with each other through wireless networks. Once the network is installed and brought online in the mines, underground coal miners are furnished with an efficient safety and monitoring system. </w:t>
      </w:r>
      <w:r w:rsidR="0009582C" w:rsidRPr="0009582C">
        <w:rPr>
          <w:rFonts w:ascii="Times New Roman" w:hAnsi="Times New Roman" w:cs="Times New Roman"/>
          <w:sz w:val="24"/>
          <w:szCs w:val="24"/>
        </w:rPr>
        <w:t>Dheeraj et al.</w:t>
      </w:r>
      <w:r w:rsidR="0009582C">
        <w:rPr>
          <w:rFonts w:ascii="Times New Roman" w:hAnsi="Times New Roman" w:cs="Times New Roman"/>
          <w:sz w:val="24"/>
          <w:szCs w:val="24"/>
        </w:rPr>
        <w:t xml:space="preserve"> </w:t>
      </w:r>
      <w:r w:rsidR="0009582C" w:rsidRPr="0009582C">
        <w:rPr>
          <w:rFonts w:ascii="Times New Roman" w:hAnsi="Times New Roman" w:cs="Times New Roman"/>
          <w:sz w:val="24"/>
          <w:szCs w:val="24"/>
        </w:rPr>
        <w:t>introduced a safety system for underground mining workers utilizing Internet of Things (IoT) technology, employing an ESP8266 WiFi chip connected to a microcontroller module. This system integrates three sensors - temperature screening sensors, ultrasonic sensor, and smoke sensor - strategically placed underground for continuous monitoring of environmental conditions. Any deviations trigger alerts to workers and higher authorities, ensuring prompt response to potential hazards . Leveraging IoT and Wireless Sensor Network (WSN) technologies, the recorded data is seamlessly transmitted to cloud storage systems, enabling remote access and real-time monitoring by management personnel.</w:t>
      </w:r>
    </w:p>
    <w:p w14:paraId="0E19EC3C" w14:textId="6955D7A8" w:rsidR="00991D8E" w:rsidRPr="00991D8E" w:rsidRDefault="000B2B13" w:rsidP="00B06F9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991D8E">
        <w:rPr>
          <w:rFonts w:ascii="Times New Roman" w:hAnsi="Times New Roman" w:cs="Times New Roman"/>
          <w:b/>
          <w:bCs/>
          <w:sz w:val="28"/>
          <w:szCs w:val="28"/>
        </w:rPr>
        <w:t xml:space="preserve">. </w:t>
      </w:r>
      <w:r w:rsidR="00991D8E" w:rsidRPr="00991D8E">
        <w:rPr>
          <w:rFonts w:ascii="Times New Roman" w:hAnsi="Times New Roman" w:cs="Times New Roman"/>
          <w:b/>
          <w:bCs/>
          <w:sz w:val="28"/>
          <w:szCs w:val="28"/>
        </w:rPr>
        <w:t>PROBLEM STATEMENT</w:t>
      </w:r>
    </w:p>
    <w:p w14:paraId="328A5D3A" w14:textId="40827F2E" w:rsidR="005F2805" w:rsidRDefault="00991D8E" w:rsidP="00B06F99">
      <w:pPr>
        <w:spacing w:line="360" w:lineRule="auto"/>
        <w:jc w:val="both"/>
        <w:rPr>
          <w:rFonts w:ascii="Times New Roman" w:hAnsi="Times New Roman" w:cs="Times New Roman"/>
          <w:sz w:val="24"/>
          <w:szCs w:val="24"/>
        </w:rPr>
      </w:pPr>
      <w:r w:rsidRPr="00991D8E">
        <w:rPr>
          <w:rFonts w:ascii="Times New Roman" w:hAnsi="Times New Roman" w:cs="Times New Roman"/>
          <w:sz w:val="24"/>
          <w:szCs w:val="24"/>
        </w:rPr>
        <w:t>Coal is one of the most significant raw resources and</w:t>
      </w:r>
      <w:r>
        <w:rPr>
          <w:rFonts w:ascii="Times New Roman" w:hAnsi="Times New Roman" w:cs="Times New Roman"/>
          <w:sz w:val="24"/>
          <w:szCs w:val="24"/>
        </w:rPr>
        <w:t xml:space="preserve"> </w:t>
      </w:r>
      <w:r w:rsidRPr="00991D8E">
        <w:rPr>
          <w:rFonts w:ascii="Times New Roman" w:hAnsi="Times New Roman" w:cs="Times New Roman"/>
          <w:sz w:val="24"/>
          <w:szCs w:val="24"/>
        </w:rPr>
        <w:t>commodities in a variety of industries. It can be utilised for</w:t>
      </w:r>
      <w:r>
        <w:rPr>
          <w:rFonts w:ascii="Times New Roman" w:hAnsi="Times New Roman" w:cs="Times New Roman"/>
          <w:sz w:val="24"/>
          <w:szCs w:val="24"/>
        </w:rPr>
        <w:t xml:space="preserve"> </w:t>
      </w:r>
      <w:r w:rsidRPr="00991D8E">
        <w:rPr>
          <w:rFonts w:ascii="Times New Roman" w:hAnsi="Times New Roman" w:cs="Times New Roman"/>
          <w:sz w:val="24"/>
          <w:szCs w:val="24"/>
        </w:rPr>
        <w:t>the production of power as well as a variety of by-product</w:t>
      </w:r>
      <w:r>
        <w:rPr>
          <w:rFonts w:ascii="Times New Roman" w:hAnsi="Times New Roman" w:cs="Times New Roman"/>
          <w:sz w:val="24"/>
          <w:szCs w:val="24"/>
        </w:rPr>
        <w:t xml:space="preserve"> </w:t>
      </w:r>
      <w:r w:rsidRPr="00991D8E">
        <w:rPr>
          <w:rFonts w:ascii="Times New Roman" w:hAnsi="Times New Roman" w:cs="Times New Roman"/>
          <w:sz w:val="24"/>
          <w:szCs w:val="24"/>
        </w:rPr>
        <w:t>chemicals and minerals.</w:t>
      </w:r>
      <w:r>
        <w:rPr>
          <w:rFonts w:ascii="Times New Roman" w:hAnsi="Times New Roman" w:cs="Times New Roman"/>
          <w:sz w:val="24"/>
          <w:szCs w:val="24"/>
        </w:rPr>
        <w:t xml:space="preserve"> </w:t>
      </w:r>
      <w:r w:rsidRPr="00991D8E">
        <w:rPr>
          <w:rFonts w:ascii="Times New Roman" w:hAnsi="Times New Roman" w:cs="Times New Roman"/>
          <w:sz w:val="24"/>
          <w:szCs w:val="24"/>
        </w:rPr>
        <w:t>Around the world, there are numerous coal mining</w:t>
      </w:r>
      <w:r>
        <w:rPr>
          <w:rFonts w:ascii="Times New Roman" w:hAnsi="Times New Roman" w:cs="Times New Roman"/>
          <w:sz w:val="24"/>
          <w:szCs w:val="24"/>
        </w:rPr>
        <w:t xml:space="preserve"> </w:t>
      </w:r>
      <w:r w:rsidRPr="00991D8E">
        <w:rPr>
          <w:rFonts w:ascii="Times New Roman" w:hAnsi="Times New Roman" w:cs="Times New Roman"/>
          <w:sz w:val="24"/>
          <w:szCs w:val="24"/>
        </w:rPr>
        <w:t>accidents that result in fatalities and financial losses.</w:t>
      </w:r>
      <w:r>
        <w:rPr>
          <w:rFonts w:ascii="Times New Roman" w:hAnsi="Times New Roman" w:cs="Times New Roman"/>
          <w:sz w:val="24"/>
          <w:szCs w:val="24"/>
        </w:rPr>
        <w:t xml:space="preserve"> </w:t>
      </w:r>
      <w:r w:rsidRPr="00991D8E">
        <w:rPr>
          <w:rFonts w:ascii="Times New Roman" w:hAnsi="Times New Roman" w:cs="Times New Roman"/>
          <w:sz w:val="24"/>
          <w:szCs w:val="24"/>
        </w:rPr>
        <w:t>Therefore, we can greatly lessen the risks and hazards by</w:t>
      </w:r>
      <w:r>
        <w:rPr>
          <w:rFonts w:ascii="Times New Roman" w:hAnsi="Times New Roman" w:cs="Times New Roman"/>
          <w:sz w:val="24"/>
          <w:szCs w:val="24"/>
        </w:rPr>
        <w:t xml:space="preserve"> </w:t>
      </w:r>
      <w:r w:rsidRPr="00991D8E">
        <w:rPr>
          <w:rFonts w:ascii="Times New Roman" w:hAnsi="Times New Roman" w:cs="Times New Roman"/>
          <w:sz w:val="24"/>
          <w:szCs w:val="24"/>
        </w:rPr>
        <w:t>utilising the most recent technologies.</w:t>
      </w:r>
    </w:p>
    <w:p w14:paraId="367DAA76" w14:textId="1F3A9066" w:rsidR="000B2B13" w:rsidRDefault="000B2B13" w:rsidP="00B06F9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Pr="00AA32C4">
        <w:rPr>
          <w:rFonts w:ascii="Times New Roman" w:hAnsi="Times New Roman" w:cs="Times New Roman"/>
          <w:b/>
          <w:bCs/>
          <w:sz w:val="28"/>
          <w:szCs w:val="28"/>
        </w:rPr>
        <w:t>. EXISTING SYSTEM</w:t>
      </w:r>
    </w:p>
    <w:p w14:paraId="6B20ABA9" w14:textId="77777777" w:rsidR="004C318F" w:rsidRDefault="000B2B13" w:rsidP="00B06F99">
      <w:pPr>
        <w:spacing w:line="360" w:lineRule="auto"/>
        <w:jc w:val="both"/>
        <w:rPr>
          <w:rFonts w:ascii="Times New Roman" w:hAnsi="Times New Roman" w:cs="Times New Roman"/>
          <w:sz w:val="24"/>
          <w:szCs w:val="24"/>
        </w:rPr>
      </w:pPr>
      <w:r w:rsidRPr="00740EE6">
        <w:rPr>
          <w:rFonts w:ascii="Times New Roman" w:hAnsi="Times New Roman" w:cs="Times New Roman"/>
          <w:sz w:val="24"/>
          <w:szCs w:val="24"/>
        </w:rPr>
        <w:t>Gas sensors in sensor networks are used to identify dangerous gases like sul</w:t>
      </w:r>
      <w:r>
        <w:rPr>
          <w:rFonts w:ascii="Times New Roman" w:hAnsi="Times New Roman" w:cs="Times New Roman"/>
          <w:sz w:val="24"/>
          <w:szCs w:val="24"/>
        </w:rPr>
        <w:t>ph</w:t>
      </w:r>
      <w:r w:rsidRPr="00740EE6">
        <w:rPr>
          <w:rFonts w:ascii="Times New Roman" w:hAnsi="Times New Roman" w:cs="Times New Roman"/>
          <w:sz w:val="24"/>
          <w:szCs w:val="24"/>
        </w:rPr>
        <w:t>ur dioxide, carbon monoxide, and methane. They are dispersed throughout the mine and feed a central monitoring system with real-time data.</w:t>
      </w:r>
      <w:r>
        <w:rPr>
          <w:rFonts w:ascii="Times New Roman" w:hAnsi="Times New Roman" w:cs="Times New Roman"/>
          <w:sz w:val="24"/>
          <w:szCs w:val="24"/>
        </w:rPr>
        <w:t xml:space="preserve"> </w:t>
      </w:r>
      <w:r w:rsidRPr="00740EE6">
        <w:rPr>
          <w:rFonts w:ascii="Times New Roman" w:hAnsi="Times New Roman" w:cs="Times New Roman"/>
          <w:sz w:val="24"/>
          <w:szCs w:val="24"/>
        </w:rPr>
        <w:t>Temperature and Humidity Sensors</w:t>
      </w:r>
      <w:r w:rsidR="004C318F">
        <w:rPr>
          <w:rFonts w:ascii="Times New Roman" w:hAnsi="Times New Roman" w:cs="Times New Roman"/>
          <w:sz w:val="24"/>
          <w:szCs w:val="24"/>
        </w:rPr>
        <w:t xml:space="preserve"> </w:t>
      </w:r>
      <w:r w:rsidRPr="00740EE6">
        <w:rPr>
          <w:rFonts w:ascii="Times New Roman" w:hAnsi="Times New Roman" w:cs="Times New Roman"/>
          <w:sz w:val="24"/>
          <w:szCs w:val="24"/>
        </w:rPr>
        <w:t>Keep an eye on the outside world to guarantee safe working conditions and spot possible hazards like equipment overheating or heatstroke.</w:t>
      </w:r>
      <w:r>
        <w:rPr>
          <w:rFonts w:ascii="Times New Roman" w:hAnsi="Times New Roman" w:cs="Times New Roman"/>
          <w:sz w:val="24"/>
          <w:szCs w:val="24"/>
        </w:rPr>
        <w:t xml:space="preserve"> </w:t>
      </w:r>
      <w:r w:rsidRPr="00740EE6">
        <w:rPr>
          <w:rFonts w:ascii="Times New Roman" w:hAnsi="Times New Roman" w:cs="Times New Roman"/>
          <w:sz w:val="24"/>
          <w:szCs w:val="24"/>
        </w:rPr>
        <w:t>Dust sensors: Lower respiratory risks by detecting airborne particle matter.</w:t>
      </w:r>
      <w:r>
        <w:rPr>
          <w:rFonts w:ascii="Times New Roman" w:hAnsi="Times New Roman" w:cs="Times New Roman"/>
          <w:sz w:val="24"/>
          <w:szCs w:val="24"/>
        </w:rPr>
        <w:t xml:space="preserve"> </w:t>
      </w:r>
      <w:r w:rsidRPr="00740EE6">
        <w:rPr>
          <w:rFonts w:ascii="Times New Roman" w:hAnsi="Times New Roman" w:cs="Times New Roman"/>
          <w:sz w:val="24"/>
          <w:szCs w:val="24"/>
        </w:rPr>
        <w:t>Noise sensors: Keep an eye on decibel levels to spot noisy environments that could be harmful to your hearing.</w:t>
      </w:r>
      <w:r>
        <w:rPr>
          <w:rFonts w:ascii="Times New Roman" w:hAnsi="Times New Roman" w:cs="Times New Roman"/>
          <w:sz w:val="24"/>
          <w:szCs w:val="24"/>
        </w:rPr>
        <w:t xml:space="preserve"> </w:t>
      </w:r>
      <w:r w:rsidRPr="00740EE6">
        <w:rPr>
          <w:rFonts w:ascii="Times New Roman" w:hAnsi="Times New Roman" w:cs="Times New Roman"/>
          <w:sz w:val="24"/>
          <w:szCs w:val="24"/>
        </w:rPr>
        <w:t>Wearable Technology:</w:t>
      </w:r>
      <w:r>
        <w:rPr>
          <w:rFonts w:ascii="Times New Roman" w:hAnsi="Times New Roman" w:cs="Times New Roman"/>
          <w:sz w:val="24"/>
          <w:szCs w:val="24"/>
        </w:rPr>
        <w:t xml:space="preserve"> </w:t>
      </w:r>
      <w:r w:rsidRPr="00740EE6">
        <w:rPr>
          <w:rFonts w:ascii="Times New Roman" w:hAnsi="Times New Roman" w:cs="Times New Roman"/>
          <w:sz w:val="24"/>
          <w:szCs w:val="24"/>
        </w:rPr>
        <w:t>Vital Signs Monitoring: Wearable technology keeps an eye on employees' body temperatures, heart rates, and other vital signs. Should these measurements go above safe bounds, notifications can be routed to a central monitoring system.</w:t>
      </w:r>
      <w:r>
        <w:rPr>
          <w:rFonts w:ascii="Times New Roman" w:hAnsi="Times New Roman" w:cs="Times New Roman"/>
          <w:sz w:val="24"/>
          <w:szCs w:val="24"/>
        </w:rPr>
        <w:t xml:space="preserve"> </w:t>
      </w:r>
      <w:r w:rsidRPr="00740EE6">
        <w:rPr>
          <w:rFonts w:ascii="Times New Roman" w:hAnsi="Times New Roman" w:cs="Times New Roman"/>
          <w:sz w:val="24"/>
          <w:szCs w:val="24"/>
        </w:rPr>
        <w:t>Wearables frequently come equipped with panic buttons that employees can use to signal an emergency or ask for help</w:t>
      </w:r>
      <w:r>
        <w:rPr>
          <w:rFonts w:ascii="Times New Roman" w:hAnsi="Times New Roman" w:cs="Times New Roman"/>
          <w:sz w:val="24"/>
          <w:szCs w:val="24"/>
        </w:rPr>
        <w:t>.</w:t>
      </w:r>
    </w:p>
    <w:p w14:paraId="619490A9" w14:textId="23756E99" w:rsidR="000B2B13" w:rsidRPr="004C318F" w:rsidRDefault="000B2B13" w:rsidP="00B06F99">
      <w:pPr>
        <w:spacing w:line="360" w:lineRule="auto"/>
        <w:jc w:val="both"/>
        <w:rPr>
          <w:rFonts w:ascii="Times New Roman" w:hAnsi="Times New Roman" w:cs="Times New Roman"/>
          <w:sz w:val="24"/>
          <w:szCs w:val="24"/>
        </w:rPr>
      </w:pPr>
      <w:r>
        <w:rPr>
          <w:rFonts w:ascii="Times New Roman" w:hAnsi="Times New Roman" w:cs="Times New Roman"/>
          <w:b/>
          <w:sz w:val="28"/>
          <w:szCs w:val="28"/>
        </w:rPr>
        <w:t>5. PROPOSED SYSTEM</w:t>
      </w:r>
    </w:p>
    <w:p w14:paraId="1A939BA6" w14:textId="77777777" w:rsidR="000B2B13" w:rsidRDefault="000B2B13" w:rsidP="00B06F99">
      <w:pPr>
        <w:spacing w:line="360" w:lineRule="auto"/>
        <w:jc w:val="both"/>
        <w:rPr>
          <w:rFonts w:ascii="Times New Roman" w:hAnsi="Times New Roman" w:cs="Times New Roman"/>
          <w:sz w:val="24"/>
          <w:szCs w:val="24"/>
        </w:rPr>
      </w:pPr>
      <w:r w:rsidRPr="00370168">
        <w:rPr>
          <w:rFonts w:ascii="Times New Roman" w:hAnsi="Times New Roman" w:cs="Times New Roman"/>
          <w:sz w:val="24"/>
          <w:szCs w:val="24"/>
        </w:rPr>
        <w:t>The proposed IoT miner safety helmet is a state-of-the-art solution designed to improve the safety and well-being of miners working in challenging and potentially hazardous environments. This system integrates key components, including gas sensors, temperature sensors, and MQ135 sensors, along with a GSM module. The GSM module is used to send alert messages to control station workers, as well as to other key contacts such as nearby hospitals, police stations, and fire stations. This feature ensures rapid emergency response in the event of dangerous conditions in coal mines, providing crucial information about the status of underground miners to facilitate their rescue and enhance overall safety</w:t>
      </w:r>
      <w:r w:rsidRPr="00AA32C4">
        <w:rPr>
          <w:rFonts w:ascii="Times New Roman" w:hAnsi="Times New Roman" w:cs="Times New Roman"/>
          <w:sz w:val="24"/>
          <w:szCs w:val="24"/>
        </w:rPr>
        <w:t>.</w:t>
      </w:r>
    </w:p>
    <w:p w14:paraId="6C988FC0" w14:textId="56A888C4" w:rsidR="005F2805" w:rsidRDefault="000B2B13" w:rsidP="00B06F99">
      <w:pPr>
        <w:spacing w:line="360" w:lineRule="auto"/>
        <w:jc w:val="both"/>
        <w:rPr>
          <w:rFonts w:ascii="Times New Roman" w:hAnsi="Times New Roman" w:cs="Times New Roman"/>
          <w:sz w:val="24"/>
          <w:szCs w:val="24"/>
        </w:rPr>
      </w:pPr>
      <w:r>
        <w:rPr>
          <w:rFonts w:ascii="Times New Roman" w:hAnsi="Times New Roman" w:cs="Times New Roman"/>
          <w:b/>
          <w:bCs/>
          <w:sz w:val="28"/>
          <w:szCs w:val="28"/>
        </w:rPr>
        <w:lastRenderedPageBreak/>
        <w:t>6</w:t>
      </w:r>
      <w:r w:rsidR="00991D8E" w:rsidRPr="00991D8E">
        <w:rPr>
          <w:rFonts w:ascii="Times New Roman" w:hAnsi="Times New Roman" w:cs="Times New Roman"/>
          <w:b/>
          <w:bCs/>
          <w:sz w:val="28"/>
          <w:szCs w:val="28"/>
        </w:rPr>
        <w:t>. METHODOLOGY</w:t>
      </w:r>
    </w:p>
    <w:p w14:paraId="3B2934B9" w14:textId="36BCA582" w:rsidR="005F2805" w:rsidRDefault="005F2805" w:rsidP="00B06F99">
      <w:pPr>
        <w:spacing w:line="360" w:lineRule="auto"/>
        <w:jc w:val="both"/>
        <w:rPr>
          <w:rFonts w:ascii="Times New Roman" w:hAnsi="Times New Roman" w:cs="Times New Roman"/>
          <w:sz w:val="24"/>
          <w:szCs w:val="24"/>
        </w:rPr>
      </w:pPr>
      <w:r w:rsidRPr="005F2805">
        <w:rPr>
          <w:rFonts w:ascii="Times New Roman" w:hAnsi="Times New Roman" w:cs="Times New Roman"/>
          <w:sz w:val="24"/>
          <w:szCs w:val="24"/>
        </w:rPr>
        <w:t>The sensors in the helmet collect data and send it to the Arduino Uno board for processing. If any sensor values exceed the programmed threshold, the system triggers an alert. This alert is transmitted to the control station via an RF module, which uses an RF transmitter in the helmet and an RF receiver at the control station. If the sensor values exceed the threshold, the control station activates a buzzer as an audible warning.</w:t>
      </w:r>
      <w:r>
        <w:rPr>
          <w:rFonts w:ascii="Times New Roman" w:hAnsi="Times New Roman" w:cs="Times New Roman"/>
          <w:sz w:val="24"/>
          <w:szCs w:val="24"/>
        </w:rPr>
        <w:t xml:space="preserve"> </w:t>
      </w:r>
      <w:r w:rsidRPr="005F2805">
        <w:rPr>
          <w:rFonts w:ascii="Times New Roman" w:hAnsi="Times New Roman" w:cs="Times New Roman"/>
          <w:sz w:val="24"/>
          <w:szCs w:val="24"/>
        </w:rPr>
        <w:t xml:space="preserve">Additionally, the sensor data from the helmet is sent to the ThingSpeak cloud platform via a NodeMCU module for remote monitoring and analysis. At the control station, which is also based on Arduino Uno, a </w:t>
      </w:r>
      <w:r w:rsidR="00206FB7">
        <w:rPr>
          <w:rFonts w:ascii="Times New Roman" w:hAnsi="Times New Roman" w:cs="Times New Roman"/>
          <w:sz w:val="24"/>
          <w:szCs w:val="24"/>
        </w:rPr>
        <w:t>B</w:t>
      </w:r>
      <w:r w:rsidRPr="005F2805">
        <w:rPr>
          <w:rFonts w:ascii="Times New Roman" w:hAnsi="Times New Roman" w:cs="Times New Roman"/>
          <w:sz w:val="24"/>
          <w:szCs w:val="24"/>
        </w:rPr>
        <w:t>immediate notification system.</w:t>
      </w:r>
      <w:r w:rsidR="008F39DD">
        <w:rPr>
          <w:rFonts w:ascii="Times New Roman" w:hAnsi="Times New Roman" w:cs="Times New Roman"/>
          <w:sz w:val="24"/>
          <w:szCs w:val="24"/>
        </w:rPr>
        <w:t xml:space="preserve"> </w:t>
      </w:r>
      <w:r w:rsidRPr="005F2805">
        <w:rPr>
          <w:rFonts w:ascii="Times New Roman" w:hAnsi="Times New Roman" w:cs="Times New Roman"/>
          <w:sz w:val="24"/>
          <w:szCs w:val="24"/>
        </w:rPr>
        <w:t>Each component, including the helmet and the control station, has its own independent power supply, ensuring continuous operation even in the event of power interruptions or failures</w:t>
      </w:r>
      <w:r w:rsidR="00206FB7">
        <w:rPr>
          <w:rFonts w:ascii="Times New Roman" w:hAnsi="Times New Roman" w:cs="Times New Roman"/>
          <w:sz w:val="24"/>
          <w:szCs w:val="24"/>
        </w:rPr>
        <w:t>.</w:t>
      </w:r>
    </w:p>
    <w:p w14:paraId="1F4420D9" w14:textId="795CB94E" w:rsidR="00206FB7" w:rsidRDefault="00206FB7" w:rsidP="00B06F9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873A8F" wp14:editId="0373AB47">
            <wp:extent cx="3208020" cy="2865120"/>
            <wp:effectExtent l="0" t="0" r="0" b="0"/>
            <wp:docPr id="1793846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46466" name="Picture 1793846466"/>
                    <pic:cNvPicPr/>
                  </pic:nvPicPr>
                  <pic:blipFill rotWithShape="1">
                    <a:blip r:embed="rId8">
                      <a:extLst>
                        <a:ext uri="{28A0092B-C50C-407E-A947-70E740481C1C}">
                          <a14:useLocalDpi xmlns:a14="http://schemas.microsoft.com/office/drawing/2010/main" val="0"/>
                        </a:ext>
                      </a:extLst>
                    </a:blip>
                    <a:srcRect r="-718"/>
                    <a:stretch/>
                  </pic:blipFill>
                  <pic:spPr bwMode="auto">
                    <a:xfrm>
                      <a:off x="0" y="0"/>
                      <a:ext cx="3208324" cy="28653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E1A278A" wp14:editId="51ED17F8">
            <wp:extent cx="3406140" cy="2819400"/>
            <wp:effectExtent l="0" t="0" r="3810" b="0"/>
            <wp:docPr id="1388355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55471" name="Picture 1388355471"/>
                    <pic:cNvPicPr/>
                  </pic:nvPicPr>
                  <pic:blipFill rotWithShape="1">
                    <a:blip r:embed="rId9">
                      <a:extLst>
                        <a:ext uri="{28A0092B-C50C-407E-A947-70E740481C1C}">
                          <a14:useLocalDpi xmlns:a14="http://schemas.microsoft.com/office/drawing/2010/main" val="0"/>
                        </a:ext>
                      </a:extLst>
                    </a:blip>
                    <a:srcRect l="-8759" r="2"/>
                    <a:stretch/>
                  </pic:blipFill>
                  <pic:spPr bwMode="auto">
                    <a:xfrm>
                      <a:off x="0" y="0"/>
                      <a:ext cx="3406140" cy="2819400"/>
                    </a:xfrm>
                    <a:prstGeom prst="rect">
                      <a:avLst/>
                    </a:prstGeom>
                    <a:ln>
                      <a:noFill/>
                    </a:ln>
                    <a:extLst>
                      <a:ext uri="{53640926-AAD7-44D8-BBD7-CCE9431645EC}">
                        <a14:shadowObscured xmlns:a14="http://schemas.microsoft.com/office/drawing/2010/main"/>
                      </a:ext>
                    </a:extLst>
                  </pic:spPr>
                </pic:pic>
              </a:graphicData>
            </a:graphic>
          </wp:inline>
        </w:drawing>
      </w:r>
    </w:p>
    <w:p w14:paraId="52D4B088" w14:textId="0FBD6B13" w:rsidR="00206FB7" w:rsidRPr="00206FB7" w:rsidRDefault="00323357" w:rsidP="00B06F9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Fig.1 </w:t>
      </w:r>
      <w:r w:rsidR="00206FB7">
        <w:rPr>
          <w:rFonts w:ascii="Times New Roman" w:hAnsi="Times New Roman" w:cs="Times New Roman"/>
          <w:bCs/>
          <w:sz w:val="24"/>
          <w:szCs w:val="24"/>
        </w:rPr>
        <w:t xml:space="preserve">Block diagram for Coal mine worker smart helmet              </w:t>
      </w:r>
      <w:r>
        <w:rPr>
          <w:rFonts w:ascii="Times New Roman" w:hAnsi="Times New Roman" w:cs="Times New Roman"/>
          <w:bCs/>
          <w:sz w:val="24"/>
          <w:szCs w:val="24"/>
        </w:rPr>
        <w:t>Fig.2</w:t>
      </w:r>
      <w:r w:rsidR="00206FB7">
        <w:rPr>
          <w:rFonts w:ascii="Times New Roman" w:hAnsi="Times New Roman" w:cs="Times New Roman"/>
          <w:bCs/>
          <w:sz w:val="24"/>
          <w:szCs w:val="24"/>
        </w:rPr>
        <w:t xml:space="preserve"> Block diagram for Control station</w:t>
      </w:r>
    </w:p>
    <w:p w14:paraId="1F23EFD3" w14:textId="6E14E70C" w:rsidR="00B61F20" w:rsidRDefault="00965081" w:rsidP="00B06F99">
      <w:pPr>
        <w:spacing w:line="360" w:lineRule="auto"/>
        <w:jc w:val="both"/>
        <w:rPr>
          <w:rFonts w:ascii="Times New Roman" w:hAnsi="Times New Roman" w:cs="Times New Roman"/>
          <w:sz w:val="24"/>
          <w:szCs w:val="24"/>
        </w:rPr>
      </w:pPr>
      <w:r>
        <w:rPr>
          <w:rFonts w:ascii="Times New Roman" w:hAnsi="Times New Roman" w:cs="Times New Roman"/>
          <w:b/>
          <w:bCs/>
          <w:sz w:val="28"/>
          <w:szCs w:val="28"/>
        </w:rPr>
        <w:t>7</w:t>
      </w:r>
      <w:r w:rsidR="00B61F20" w:rsidRPr="00B61F20">
        <w:rPr>
          <w:rFonts w:ascii="Times New Roman" w:hAnsi="Times New Roman" w:cs="Times New Roman"/>
          <w:b/>
          <w:bCs/>
          <w:sz w:val="28"/>
          <w:szCs w:val="28"/>
        </w:rPr>
        <w:t>. HARDWARE COMPONENTS</w:t>
      </w:r>
    </w:p>
    <w:p w14:paraId="0F1B3BF7" w14:textId="62E5A626" w:rsidR="00036113" w:rsidRPr="00B61F20" w:rsidRDefault="00036113" w:rsidP="00B06F99">
      <w:pPr>
        <w:spacing w:line="360" w:lineRule="auto"/>
        <w:jc w:val="both"/>
        <w:rPr>
          <w:rFonts w:ascii="Times New Roman" w:hAnsi="Times New Roman" w:cs="Times New Roman"/>
          <w:sz w:val="24"/>
          <w:szCs w:val="24"/>
        </w:rPr>
      </w:pPr>
      <w:r w:rsidRPr="00AF26CB">
        <w:rPr>
          <w:rFonts w:ascii="Times New Roman" w:hAnsi="Times New Roman" w:cs="Times New Roman"/>
          <w:bCs/>
          <w:sz w:val="24"/>
          <w:szCs w:val="24"/>
        </w:rPr>
        <w:t>The system's architecture revolves around real-time monitoring and alerting capabilities. The following components are used:</w:t>
      </w:r>
    </w:p>
    <w:p w14:paraId="64DDDA70" w14:textId="1400915B" w:rsidR="00036113" w:rsidRPr="00CE19C0" w:rsidRDefault="00036113" w:rsidP="00B06F99">
      <w:pPr>
        <w:pStyle w:val="ListParagraph"/>
        <w:numPr>
          <w:ilvl w:val="0"/>
          <w:numId w:val="5"/>
        </w:numPr>
        <w:spacing w:line="360" w:lineRule="auto"/>
        <w:jc w:val="both"/>
        <w:rPr>
          <w:rFonts w:ascii="Times New Roman" w:hAnsi="Times New Roman" w:cs="Times New Roman"/>
          <w:bCs/>
          <w:sz w:val="24"/>
          <w:szCs w:val="24"/>
        </w:rPr>
      </w:pPr>
      <w:r w:rsidRPr="00CE19C0">
        <w:rPr>
          <w:rFonts w:ascii="Times New Roman" w:hAnsi="Times New Roman" w:cs="Times New Roman"/>
          <w:b/>
          <w:sz w:val="24"/>
          <w:szCs w:val="24"/>
        </w:rPr>
        <w:t>MQ135 Gas Sensor</w:t>
      </w:r>
      <w:r w:rsidR="00B61F20">
        <w:rPr>
          <w:rFonts w:ascii="Times New Roman" w:hAnsi="Times New Roman" w:cs="Times New Roman"/>
          <w:b/>
          <w:sz w:val="24"/>
          <w:szCs w:val="24"/>
        </w:rPr>
        <w:t>:</w:t>
      </w:r>
      <w:r w:rsidRPr="00CE19C0">
        <w:rPr>
          <w:rFonts w:ascii="Times New Roman" w:hAnsi="Times New Roman" w:cs="Times New Roman"/>
          <w:bCs/>
          <w:sz w:val="24"/>
          <w:szCs w:val="24"/>
        </w:rPr>
        <w:t xml:space="preserve"> This sensor detects various harmful gases such as methane, ammonia, and </w:t>
      </w:r>
      <w:r w:rsidR="00AF26CB" w:rsidRPr="00CE19C0">
        <w:rPr>
          <w:rFonts w:ascii="Times New Roman" w:hAnsi="Times New Roman" w:cs="Times New Roman"/>
          <w:bCs/>
          <w:sz w:val="24"/>
          <w:szCs w:val="24"/>
        </w:rPr>
        <w:t xml:space="preserve"> </w:t>
      </w:r>
      <w:r w:rsidRPr="00CE19C0">
        <w:rPr>
          <w:rFonts w:ascii="Times New Roman" w:hAnsi="Times New Roman" w:cs="Times New Roman"/>
          <w:bCs/>
          <w:sz w:val="24"/>
          <w:szCs w:val="24"/>
        </w:rPr>
        <w:t>benzene. It is crucial for monitoring gas levels in coal mines.</w:t>
      </w:r>
    </w:p>
    <w:p w14:paraId="2E11E11E" w14:textId="77777777" w:rsidR="00036113" w:rsidRPr="00CE19C0" w:rsidRDefault="00036113" w:rsidP="00B06F99">
      <w:pPr>
        <w:pStyle w:val="ListParagraph"/>
        <w:numPr>
          <w:ilvl w:val="0"/>
          <w:numId w:val="5"/>
        </w:numPr>
        <w:spacing w:line="360" w:lineRule="auto"/>
        <w:jc w:val="both"/>
        <w:rPr>
          <w:rFonts w:ascii="Times New Roman" w:hAnsi="Times New Roman" w:cs="Times New Roman"/>
          <w:bCs/>
          <w:sz w:val="24"/>
          <w:szCs w:val="24"/>
        </w:rPr>
      </w:pPr>
      <w:r w:rsidRPr="00CE19C0">
        <w:rPr>
          <w:rFonts w:ascii="Times New Roman" w:hAnsi="Times New Roman" w:cs="Times New Roman"/>
          <w:b/>
          <w:sz w:val="24"/>
          <w:szCs w:val="24"/>
        </w:rPr>
        <w:t>DHT11 Temperature and Humidity Sensor:</w:t>
      </w:r>
      <w:r w:rsidRPr="00CE19C0">
        <w:rPr>
          <w:rFonts w:ascii="Times New Roman" w:hAnsi="Times New Roman" w:cs="Times New Roman"/>
          <w:bCs/>
          <w:sz w:val="24"/>
          <w:szCs w:val="24"/>
        </w:rPr>
        <w:t xml:space="preserve"> This sensor provides real-time data on temperature and humidity, helping identify conditions that may lead to heat-related incidents or equipment failures.</w:t>
      </w:r>
    </w:p>
    <w:p w14:paraId="7EF5FAFC" w14:textId="74D4FEF7" w:rsidR="00036113" w:rsidRPr="00CE19C0" w:rsidRDefault="00036113" w:rsidP="00B06F99">
      <w:pPr>
        <w:pStyle w:val="ListParagraph"/>
        <w:numPr>
          <w:ilvl w:val="0"/>
          <w:numId w:val="5"/>
        </w:numPr>
        <w:spacing w:line="360" w:lineRule="auto"/>
        <w:jc w:val="both"/>
        <w:rPr>
          <w:rFonts w:ascii="Times New Roman" w:hAnsi="Times New Roman" w:cs="Times New Roman"/>
          <w:bCs/>
          <w:sz w:val="24"/>
          <w:szCs w:val="24"/>
        </w:rPr>
      </w:pPr>
      <w:r w:rsidRPr="00CE19C0">
        <w:rPr>
          <w:rFonts w:ascii="Times New Roman" w:hAnsi="Times New Roman" w:cs="Times New Roman"/>
          <w:b/>
          <w:sz w:val="24"/>
          <w:szCs w:val="24"/>
        </w:rPr>
        <w:t>Node</w:t>
      </w:r>
      <w:r w:rsidR="00B61F20">
        <w:rPr>
          <w:rFonts w:ascii="Times New Roman" w:hAnsi="Times New Roman" w:cs="Times New Roman"/>
          <w:b/>
          <w:sz w:val="24"/>
          <w:szCs w:val="24"/>
        </w:rPr>
        <w:t xml:space="preserve"> </w:t>
      </w:r>
      <w:r w:rsidRPr="00CE19C0">
        <w:rPr>
          <w:rFonts w:ascii="Times New Roman" w:hAnsi="Times New Roman" w:cs="Times New Roman"/>
          <w:b/>
          <w:sz w:val="24"/>
          <w:szCs w:val="24"/>
        </w:rPr>
        <w:t>MCU:</w:t>
      </w:r>
      <w:r w:rsidRPr="00CE19C0">
        <w:rPr>
          <w:rFonts w:ascii="Times New Roman" w:hAnsi="Times New Roman" w:cs="Times New Roman"/>
          <w:bCs/>
          <w:sz w:val="24"/>
          <w:szCs w:val="24"/>
        </w:rPr>
        <w:t xml:space="preserve"> A microcontroller with integrated Wi-Fi capabilities, allowing for IoT communication and remote monitoring.</w:t>
      </w:r>
    </w:p>
    <w:p w14:paraId="3DAA9380" w14:textId="224366A1" w:rsidR="00036113" w:rsidRPr="00CE19C0" w:rsidRDefault="00036113" w:rsidP="00B06F99">
      <w:pPr>
        <w:pStyle w:val="ListParagraph"/>
        <w:numPr>
          <w:ilvl w:val="0"/>
          <w:numId w:val="5"/>
        </w:numPr>
        <w:spacing w:line="360" w:lineRule="auto"/>
        <w:jc w:val="both"/>
        <w:rPr>
          <w:rFonts w:ascii="Times New Roman" w:hAnsi="Times New Roman" w:cs="Times New Roman"/>
          <w:bCs/>
          <w:sz w:val="24"/>
          <w:szCs w:val="24"/>
        </w:rPr>
      </w:pPr>
      <w:r w:rsidRPr="00B61F20">
        <w:rPr>
          <w:rFonts w:ascii="Times New Roman" w:hAnsi="Times New Roman" w:cs="Times New Roman"/>
          <w:b/>
          <w:sz w:val="24"/>
          <w:szCs w:val="24"/>
        </w:rPr>
        <w:t>GSM Module</w:t>
      </w:r>
      <w:r w:rsidR="00B61F20">
        <w:rPr>
          <w:rFonts w:ascii="Times New Roman" w:hAnsi="Times New Roman" w:cs="Times New Roman"/>
          <w:b/>
          <w:sz w:val="24"/>
          <w:szCs w:val="24"/>
        </w:rPr>
        <w:t>:</w:t>
      </w:r>
      <w:r w:rsidRPr="00CE19C0">
        <w:rPr>
          <w:rFonts w:ascii="Times New Roman" w:hAnsi="Times New Roman" w:cs="Times New Roman"/>
          <w:bCs/>
          <w:sz w:val="24"/>
          <w:szCs w:val="24"/>
        </w:rPr>
        <w:t xml:space="preserve"> This module sends SMS alerts to a predefined phone number when hazardous conditions are detected.</w:t>
      </w:r>
    </w:p>
    <w:p w14:paraId="53E97C60" w14:textId="77777777" w:rsidR="00036113" w:rsidRPr="00CE19C0" w:rsidRDefault="00036113" w:rsidP="00B06F99">
      <w:pPr>
        <w:pStyle w:val="ListParagraph"/>
        <w:numPr>
          <w:ilvl w:val="0"/>
          <w:numId w:val="5"/>
        </w:numPr>
        <w:spacing w:line="360" w:lineRule="auto"/>
        <w:jc w:val="both"/>
        <w:rPr>
          <w:rFonts w:ascii="Times New Roman" w:hAnsi="Times New Roman" w:cs="Times New Roman"/>
          <w:bCs/>
          <w:sz w:val="24"/>
          <w:szCs w:val="24"/>
        </w:rPr>
      </w:pPr>
      <w:r w:rsidRPr="00B61F20">
        <w:rPr>
          <w:rFonts w:ascii="Times New Roman" w:hAnsi="Times New Roman" w:cs="Times New Roman"/>
          <w:b/>
          <w:sz w:val="24"/>
          <w:szCs w:val="24"/>
        </w:rPr>
        <w:t>RF Module:</w:t>
      </w:r>
      <w:r w:rsidRPr="00CE19C0">
        <w:rPr>
          <w:rFonts w:ascii="Times New Roman" w:hAnsi="Times New Roman" w:cs="Times New Roman"/>
          <w:bCs/>
          <w:sz w:val="24"/>
          <w:szCs w:val="24"/>
        </w:rPr>
        <w:t xml:space="preserve"> Provides short-range communication within the system, allowing for additional alerting and integration with other devices.</w:t>
      </w:r>
    </w:p>
    <w:p w14:paraId="7771DA3E" w14:textId="77777777" w:rsidR="00965081" w:rsidRDefault="00036113" w:rsidP="00B06F99">
      <w:pPr>
        <w:pStyle w:val="ListParagraph"/>
        <w:numPr>
          <w:ilvl w:val="0"/>
          <w:numId w:val="5"/>
        </w:numPr>
        <w:spacing w:line="360" w:lineRule="auto"/>
        <w:jc w:val="both"/>
        <w:rPr>
          <w:rFonts w:ascii="Times New Roman" w:hAnsi="Times New Roman" w:cs="Times New Roman"/>
          <w:bCs/>
          <w:sz w:val="24"/>
          <w:szCs w:val="24"/>
        </w:rPr>
      </w:pPr>
      <w:r w:rsidRPr="00B61F20">
        <w:rPr>
          <w:rFonts w:ascii="Times New Roman" w:hAnsi="Times New Roman" w:cs="Times New Roman"/>
          <w:b/>
          <w:sz w:val="24"/>
          <w:szCs w:val="24"/>
        </w:rPr>
        <w:lastRenderedPageBreak/>
        <w:t>Buzzer:</w:t>
      </w:r>
      <w:r w:rsidRPr="00CE19C0">
        <w:rPr>
          <w:rFonts w:ascii="Times New Roman" w:hAnsi="Times New Roman" w:cs="Times New Roman"/>
          <w:bCs/>
          <w:sz w:val="24"/>
          <w:szCs w:val="24"/>
        </w:rPr>
        <w:t xml:space="preserve"> An audible alarm that sounds when dangerous conditions are detected, alerting workers and supervisors.</w:t>
      </w:r>
    </w:p>
    <w:p w14:paraId="722B299F" w14:textId="77777777" w:rsidR="00CB0734" w:rsidRDefault="00036113" w:rsidP="00CB0734">
      <w:pPr>
        <w:pStyle w:val="ListParagraph"/>
        <w:numPr>
          <w:ilvl w:val="0"/>
          <w:numId w:val="5"/>
        </w:numPr>
        <w:spacing w:line="360" w:lineRule="auto"/>
        <w:jc w:val="both"/>
        <w:rPr>
          <w:rFonts w:ascii="Times New Roman" w:hAnsi="Times New Roman" w:cs="Times New Roman"/>
          <w:bCs/>
          <w:sz w:val="24"/>
          <w:szCs w:val="24"/>
        </w:rPr>
      </w:pPr>
      <w:r w:rsidRPr="00965081">
        <w:rPr>
          <w:rFonts w:ascii="Times New Roman" w:hAnsi="Times New Roman" w:cs="Times New Roman"/>
          <w:b/>
          <w:sz w:val="24"/>
          <w:szCs w:val="24"/>
        </w:rPr>
        <w:t>Arduino Uno:</w:t>
      </w:r>
      <w:r w:rsidRPr="00965081">
        <w:rPr>
          <w:rFonts w:ascii="Times New Roman" w:hAnsi="Times New Roman" w:cs="Times New Roman"/>
          <w:bCs/>
          <w:sz w:val="24"/>
          <w:szCs w:val="24"/>
        </w:rPr>
        <w:t xml:space="preserve"> The main control unit responsible for collecting data from sensors, processing information, and triggering alerts</w:t>
      </w:r>
      <w:r w:rsidRPr="00965081">
        <w:rPr>
          <w:rFonts w:ascii="Times New Roman" w:hAnsi="Times New Roman" w:cs="Times New Roman"/>
          <w:b/>
          <w:sz w:val="24"/>
          <w:szCs w:val="24"/>
        </w:rPr>
        <w:t>.</w:t>
      </w:r>
    </w:p>
    <w:p w14:paraId="506803B5" w14:textId="3C826A0C" w:rsidR="00CB0734" w:rsidRPr="00CB0734" w:rsidRDefault="00CB0734" w:rsidP="00CB0734">
      <w:pPr>
        <w:pStyle w:val="ListParagraph"/>
        <w:numPr>
          <w:ilvl w:val="0"/>
          <w:numId w:val="5"/>
        </w:numPr>
        <w:spacing w:line="360" w:lineRule="auto"/>
        <w:jc w:val="both"/>
        <w:rPr>
          <w:rFonts w:ascii="Times New Roman" w:hAnsi="Times New Roman" w:cs="Times New Roman"/>
          <w:bCs/>
          <w:sz w:val="24"/>
          <w:szCs w:val="24"/>
        </w:rPr>
      </w:pPr>
      <w:r w:rsidRPr="00CB0734">
        <w:rPr>
          <w:rFonts w:ascii="Times New Roman" w:hAnsi="Times New Roman" w:cs="Times New Roman"/>
          <w:b/>
          <w:sz w:val="24"/>
          <w:szCs w:val="24"/>
        </w:rPr>
        <w:t>LCD 16</w:t>
      </w:r>
      <w:r w:rsidRPr="00CB0734">
        <w:t xml:space="preserve"> </w:t>
      </w:r>
      <w:r w:rsidRPr="00CB0734">
        <w:rPr>
          <w:rFonts w:ascii="Times New Roman" w:hAnsi="Times New Roman" w:cs="Times New Roman"/>
          <w:b/>
          <w:sz w:val="24"/>
          <w:szCs w:val="24"/>
        </w:rPr>
        <w:t xml:space="preserve">x 2: </w:t>
      </w:r>
      <w:r w:rsidRPr="00CB0734">
        <w:rPr>
          <w:rFonts w:ascii="Times New Roman" w:hAnsi="Times New Roman" w:cs="Times New Roman"/>
          <w:bCs/>
          <w:sz w:val="24"/>
          <w:szCs w:val="24"/>
        </w:rPr>
        <w:t>The 16</w:t>
      </w:r>
      <w:bookmarkStart w:id="0" w:name="_Hlk166752414"/>
      <w:r w:rsidRPr="00CB0734">
        <w:rPr>
          <w:rFonts w:ascii="Times New Roman" w:hAnsi="Times New Roman" w:cs="Times New Roman"/>
          <w:bCs/>
          <w:sz w:val="24"/>
          <w:szCs w:val="24"/>
        </w:rPr>
        <w:t>x</w:t>
      </w:r>
      <w:bookmarkEnd w:id="0"/>
      <w:r w:rsidRPr="00CB0734">
        <w:rPr>
          <w:rFonts w:ascii="Times New Roman" w:hAnsi="Times New Roman" w:cs="Times New Roman"/>
          <w:bCs/>
          <w:sz w:val="24"/>
          <w:szCs w:val="24"/>
        </w:rPr>
        <w:t>2 LCD module is a commonly used alphanumeric display with 16 columns and 2 rows, ideal for showing text and basic symbols in electronic projects, controlled by a microcontroller through interface pins.</w:t>
      </w:r>
    </w:p>
    <w:p w14:paraId="03576EB6" w14:textId="4915076A" w:rsidR="00965081" w:rsidRDefault="00965081" w:rsidP="00B06F99">
      <w:pPr>
        <w:jc w:val="both"/>
        <w:rPr>
          <w:rFonts w:ascii="Times New Roman" w:hAnsi="Times New Roman" w:cs="Times New Roman"/>
          <w:b/>
          <w:sz w:val="28"/>
          <w:szCs w:val="28"/>
        </w:rPr>
      </w:pPr>
      <w:r>
        <w:rPr>
          <w:rFonts w:ascii="Times New Roman" w:hAnsi="Times New Roman" w:cs="Times New Roman"/>
          <w:b/>
          <w:sz w:val="28"/>
          <w:szCs w:val="28"/>
        </w:rPr>
        <w:t>8. SOFTWARE USED</w:t>
      </w:r>
    </w:p>
    <w:p w14:paraId="67AFB259" w14:textId="5601B52A" w:rsidR="00623D56" w:rsidRPr="00B06F99" w:rsidRDefault="00623D56" w:rsidP="008F39DD">
      <w:pPr>
        <w:pStyle w:val="ListParagraph"/>
        <w:numPr>
          <w:ilvl w:val="0"/>
          <w:numId w:val="9"/>
        </w:numPr>
        <w:spacing w:line="360" w:lineRule="auto"/>
        <w:jc w:val="both"/>
        <w:rPr>
          <w:rFonts w:ascii="Times New Roman" w:hAnsi="Times New Roman" w:cs="Times New Roman"/>
          <w:b/>
          <w:sz w:val="24"/>
          <w:szCs w:val="24"/>
        </w:rPr>
      </w:pPr>
      <w:r w:rsidRPr="00B06F99">
        <w:rPr>
          <w:rFonts w:ascii="Times New Roman" w:hAnsi="Times New Roman" w:cs="Times New Roman"/>
          <w:b/>
          <w:sz w:val="24"/>
          <w:szCs w:val="24"/>
        </w:rPr>
        <w:t xml:space="preserve">Arduino IDE : </w:t>
      </w:r>
      <w:r w:rsidRPr="00B06F99">
        <w:rPr>
          <w:rFonts w:ascii="Times New Roman" w:hAnsi="Times New Roman" w:cs="Times New Roman"/>
          <w:bCs/>
          <w:sz w:val="24"/>
          <w:szCs w:val="24"/>
        </w:rPr>
        <w:t>Software for writing, uploading, and managing code on Arduino boards.</w:t>
      </w:r>
    </w:p>
    <w:p w14:paraId="3E7A5E64" w14:textId="1E8E3770" w:rsidR="00965081" w:rsidRPr="00B06F99" w:rsidRDefault="00623D56" w:rsidP="008F39DD">
      <w:pPr>
        <w:pStyle w:val="ListParagraph"/>
        <w:numPr>
          <w:ilvl w:val="0"/>
          <w:numId w:val="9"/>
        </w:numPr>
        <w:spacing w:line="360" w:lineRule="auto"/>
        <w:jc w:val="both"/>
        <w:rPr>
          <w:rFonts w:ascii="Times New Roman" w:hAnsi="Times New Roman" w:cs="Times New Roman"/>
          <w:bCs/>
          <w:sz w:val="24"/>
          <w:szCs w:val="24"/>
        </w:rPr>
      </w:pPr>
      <w:r w:rsidRPr="00B06F99">
        <w:rPr>
          <w:rFonts w:ascii="Times New Roman" w:hAnsi="Times New Roman" w:cs="Times New Roman"/>
          <w:b/>
          <w:sz w:val="24"/>
          <w:szCs w:val="24"/>
        </w:rPr>
        <w:t xml:space="preserve">Thing Speak Cloud: </w:t>
      </w:r>
      <w:r w:rsidRPr="00B06F99">
        <w:rPr>
          <w:rFonts w:ascii="Times New Roman" w:hAnsi="Times New Roman" w:cs="Times New Roman"/>
          <w:bCs/>
          <w:sz w:val="24"/>
          <w:szCs w:val="24"/>
        </w:rPr>
        <w:t>Cloud-based platform for collecting, storing, analyzing, and visualizing data from IoT devices</w:t>
      </w:r>
    </w:p>
    <w:p w14:paraId="097282FF" w14:textId="018BAF6E" w:rsidR="00B450FC" w:rsidRDefault="00623D56" w:rsidP="008F39DD">
      <w:pPr>
        <w:jc w:val="both"/>
        <w:rPr>
          <w:rFonts w:ascii="Times New Roman" w:hAnsi="Times New Roman" w:cs="Times New Roman"/>
          <w:b/>
          <w:sz w:val="28"/>
          <w:szCs w:val="28"/>
        </w:rPr>
      </w:pPr>
      <w:r>
        <w:rPr>
          <w:rFonts w:ascii="Times New Roman" w:hAnsi="Times New Roman" w:cs="Times New Roman"/>
          <w:b/>
          <w:sz w:val="28"/>
          <w:szCs w:val="28"/>
        </w:rPr>
        <w:t>9</w:t>
      </w:r>
      <w:r w:rsidR="00B450FC" w:rsidRPr="00B61F20">
        <w:rPr>
          <w:rFonts w:ascii="Times New Roman" w:hAnsi="Times New Roman" w:cs="Times New Roman"/>
          <w:b/>
          <w:sz w:val="28"/>
          <w:szCs w:val="28"/>
        </w:rPr>
        <w:t>. HARDWARE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251"/>
      </w:tblGrid>
      <w:tr w:rsidR="00ED2942" w14:paraId="0C0431E0" w14:textId="77777777" w:rsidTr="00ED2942">
        <w:tc>
          <w:tcPr>
            <w:tcW w:w="5228" w:type="dxa"/>
          </w:tcPr>
          <w:p w14:paraId="4EAFF94D" w14:textId="43836CC6" w:rsidR="00ED2942" w:rsidRDefault="00ED2942" w:rsidP="008F39DD">
            <w:pPr>
              <w:jc w:val="both"/>
              <w:rPr>
                <w:rFonts w:ascii="Times New Roman" w:hAnsi="Times New Roman" w:cs="Times New Roman"/>
                <w:b/>
                <w:sz w:val="24"/>
                <w:szCs w:val="24"/>
              </w:rPr>
            </w:pPr>
            <w:r>
              <w:rPr>
                <w:rFonts w:ascii="Times New Roman" w:hAnsi="Times New Roman" w:cs="Times New Roman"/>
                <w:b/>
                <w:noProof/>
                <w:sz w:val="28"/>
                <w:szCs w:val="28"/>
              </w:rPr>
              <w:drawing>
                <wp:inline distT="0" distB="0" distL="0" distR="0" wp14:anchorId="23F0BE8D" wp14:editId="26565328">
                  <wp:extent cx="3200400" cy="3238500"/>
                  <wp:effectExtent l="0" t="0" r="0" b="0"/>
                  <wp:docPr id="609345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45461" name="Picture 609345461"/>
                          <pic:cNvPicPr/>
                        </pic:nvPicPr>
                        <pic:blipFill rotWithShape="1">
                          <a:blip r:embed="rId10" cstate="print">
                            <a:extLst>
                              <a:ext uri="{28A0092B-C50C-407E-A947-70E740481C1C}">
                                <a14:useLocalDpi xmlns:a14="http://schemas.microsoft.com/office/drawing/2010/main" val="0"/>
                              </a:ext>
                            </a:extLst>
                          </a:blip>
                          <a:srcRect t="24626" r="-4132" b="40928"/>
                          <a:stretch/>
                        </pic:blipFill>
                        <pic:spPr bwMode="auto">
                          <a:xfrm>
                            <a:off x="0" y="0"/>
                            <a:ext cx="3200400" cy="3238500"/>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14:paraId="4FFBDAC2" w14:textId="3B69846D" w:rsidR="00ED2942" w:rsidRDefault="00ED2942" w:rsidP="008F39DD">
            <w:pPr>
              <w:jc w:val="both"/>
              <w:rPr>
                <w:rFonts w:ascii="Times New Roman" w:hAnsi="Times New Roman" w:cs="Times New Roman"/>
                <w:b/>
                <w:sz w:val="24"/>
                <w:szCs w:val="24"/>
              </w:rPr>
            </w:pPr>
            <w:r>
              <w:rPr>
                <w:rFonts w:ascii="Times New Roman" w:hAnsi="Times New Roman" w:cs="Times New Roman"/>
                <w:b/>
                <w:noProof/>
                <w:sz w:val="28"/>
                <w:szCs w:val="28"/>
              </w:rPr>
              <w:drawing>
                <wp:inline distT="0" distB="0" distL="0" distR="0" wp14:anchorId="5A0A22FC" wp14:editId="5D55CB06">
                  <wp:extent cx="3223260" cy="3246120"/>
                  <wp:effectExtent l="0" t="0" r="0" b="0"/>
                  <wp:docPr id="876425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2595" name="Picture 87642595"/>
                          <pic:cNvPicPr/>
                        </pic:nvPicPr>
                        <pic:blipFill rotWithShape="1">
                          <a:blip r:embed="rId11" cstate="print">
                            <a:extLst>
                              <a:ext uri="{28A0092B-C50C-407E-A947-70E740481C1C}">
                                <a14:useLocalDpi xmlns:a14="http://schemas.microsoft.com/office/drawing/2010/main" val="0"/>
                              </a:ext>
                            </a:extLst>
                          </a:blip>
                          <a:srcRect l="-5959" t="25795" r="1" b="30406"/>
                          <a:stretch/>
                        </pic:blipFill>
                        <pic:spPr bwMode="auto">
                          <a:xfrm>
                            <a:off x="0" y="0"/>
                            <a:ext cx="3223260" cy="32461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6F1E8E" w14:textId="7E7B0EA0" w:rsidR="00991D8E" w:rsidRPr="00370168" w:rsidRDefault="00370168" w:rsidP="00ED2942">
      <w:pPr>
        <w:spacing w:before="240"/>
        <w:jc w:val="both"/>
        <w:rPr>
          <w:rFonts w:ascii="Times New Roman" w:hAnsi="Times New Roman" w:cs="Times New Roman"/>
          <w:bCs/>
          <w:sz w:val="24"/>
          <w:szCs w:val="24"/>
        </w:rPr>
      </w:pPr>
      <w:r w:rsidRPr="00370168">
        <w:rPr>
          <w:rFonts w:ascii="Times New Roman" w:hAnsi="Times New Roman" w:cs="Times New Roman"/>
          <w:bCs/>
          <w:sz w:val="24"/>
          <w:szCs w:val="24"/>
        </w:rPr>
        <w:t xml:space="preserve">               Fig</w:t>
      </w:r>
      <w:r w:rsidR="00323357">
        <w:rPr>
          <w:rFonts w:ascii="Times New Roman" w:hAnsi="Times New Roman" w:cs="Times New Roman"/>
          <w:bCs/>
          <w:sz w:val="24"/>
          <w:szCs w:val="24"/>
        </w:rPr>
        <w:t>.3</w:t>
      </w:r>
      <w:r w:rsidRPr="00370168">
        <w:rPr>
          <w:rFonts w:ascii="Times New Roman" w:hAnsi="Times New Roman" w:cs="Times New Roman"/>
          <w:bCs/>
          <w:sz w:val="24"/>
          <w:szCs w:val="24"/>
        </w:rPr>
        <w:t xml:space="preserve"> Coal mine worker smart helmet</w:t>
      </w:r>
      <w:r>
        <w:rPr>
          <w:rFonts w:ascii="Times New Roman" w:hAnsi="Times New Roman" w:cs="Times New Roman"/>
          <w:bCs/>
          <w:sz w:val="24"/>
          <w:szCs w:val="24"/>
        </w:rPr>
        <w:t xml:space="preserve">       </w:t>
      </w:r>
      <w:r w:rsidR="00ED2942">
        <w:rPr>
          <w:rFonts w:ascii="Times New Roman" w:hAnsi="Times New Roman" w:cs="Times New Roman"/>
          <w:bCs/>
          <w:sz w:val="24"/>
          <w:szCs w:val="24"/>
        </w:rPr>
        <w:t xml:space="preserve">          </w:t>
      </w:r>
      <w:r>
        <w:rPr>
          <w:rFonts w:ascii="Times New Roman" w:hAnsi="Times New Roman" w:cs="Times New Roman"/>
          <w:bCs/>
          <w:sz w:val="24"/>
          <w:szCs w:val="24"/>
        </w:rPr>
        <w:t xml:space="preserve">  Fig</w:t>
      </w:r>
      <w:r w:rsidR="00323357">
        <w:rPr>
          <w:rFonts w:ascii="Times New Roman" w:hAnsi="Times New Roman" w:cs="Times New Roman"/>
          <w:bCs/>
          <w:sz w:val="24"/>
          <w:szCs w:val="24"/>
        </w:rPr>
        <w:t>.4</w:t>
      </w:r>
      <w:r>
        <w:rPr>
          <w:rFonts w:ascii="Times New Roman" w:hAnsi="Times New Roman" w:cs="Times New Roman"/>
          <w:bCs/>
          <w:sz w:val="24"/>
          <w:szCs w:val="24"/>
        </w:rPr>
        <w:t xml:space="preserve"> Control station for monitoring and alerting</w:t>
      </w:r>
    </w:p>
    <w:p w14:paraId="0A08D2B8" w14:textId="690E873D" w:rsidR="000B2B13" w:rsidRDefault="00623D56" w:rsidP="008F39DD">
      <w:pPr>
        <w:jc w:val="both"/>
        <w:rPr>
          <w:rFonts w:ascii="Times New Roman" w:hAnsi="Times New Roman" w:cs="Times New Roman"/>
          <w:b/>
          <w:sz w:val="28"/>
          <w:szCs w:val="28"/>
        </w:rPr>
      </w:pPr>
      <w:r>
        <w:rPr>
          <w:rFonts w:ascii="Times New Roman" w:hAnsi="Times New Roman" w:cs="Times New Roman"/>
          <w:b/>
          <w:sz w:val="28"/>
          <w:szCs w:val="28"/>
        </w:rPr>
        <w:t>10</w:t>
      </w:r>
      <w:r w:rsidR="000B2B13">
        <w:rPr>
          <w:rFonts w:ascii="Times New Roman" w:hAnsi="Times New Roman" w:cs="Times New Roman"/>
          <w:b/>
          <w:sz w:val="28"/>
          <w:szCs w:val="28"/>
        </w:rPr>
        <w:t>. FUTURE SCOPE</w:t>
      </w:r>
    </w:p>
    <w:p w14:paraId="417DD2C6" w14:textId="0385055C" w:rsidR="00965081" w:rsidRPr="00B7709C" w:rsidRDefault="00B7709C" w:rsidP="00B7709C">
      <w:pPr>
        <w:spacing w:line="360" w:lineRule="auto"/>
        <w:ind w:left="360"/>
        <w:jc w:val="both"/>
        <w:rPr>
          <w:rFonts w:ascii="Times New Roman" w:hAnsi="Times New Roman" w:cs="Times New Roman"/>
          <w:bCs/>
          <w:sz w:val="24"/>
          <w:szCs w:val="24"/>
        </w:rPr>
      </w:pPr>
      <w:r w:rsidRPr="00B7709C">
        <w:rPr>
          <w:rFonts w:ascii="Times New Roman" w:hAnsi="Times New Roman" w:cs="Times New Roman"/>
          <w:bCs/>
          <w:sz w:val="24"/>
          <w:szCs w:val="24"/>
        </w:rPr>
        <w:t xml:space="preserve">In modern mining operations, the integration of IoT technology offers multifaceted safety benefits. Real-time monitoring and alerts are facilitated through IoT sensors, which continuously gather data on environmental conditions such as temperature, humidity, air quality, and toxic gas levels. This data serves as a crucial early warning system, enabling timely notifications to workers about unsafe conditions or potential dangers, thus allowing for prompt evacuation or mitigation measures. Additionally, wearable IoT devices play a vital role in safeguarding workers by monitoring their vital signs, including heart rate, body temperature, and blood oxygen levels, while also tracking their location within the mine. This real-time health and location data enables rapid response in the event of accidents or health emergencies. Moreover, </w:t>
      </w:r>
      <w:r w:rsidRPr="00B7709C">
        <w:rPr>
          <w:rFonts w:ascii="Times New Roman" w:hAnsi="Times New Roman" w:cs="Times New Roman"/>
          <w:bCs/>
          <w:sz w:val="24"/>
          <w:szCs w:val="24"/>
        </w:rPr>
        <w:lastRenderedPageBreak/>
        <w:t>the wealth of data collected by IoT sensors allows for the application of predictive analytics and machine learning algorithms. By identifying patterns and predicting potential hazards, proactive measures can be implemented to prevent accidents before they occur. Furthermore, IoT facilitates enhanced communication systems within the mine, integrating with smart devices and applications to enable swift and efficient communication between workers and central control, particularly critical during emergency situations. Lastly, IoT technology enables remote control and automation of mining equipment, reducing the need for human presence in hazardous areas and thereby enhancing overall safety measures. Together, these IoT applications significantly contribute to the safety and well-being of mining personnel while optimizing operational efficiency.</w:t>
      </w:r>
    </w:p>
    <w:p w14:paraId="65F665D3" w14:textId="1A1D96A5" w:rsidR="00FB40DE" w:rsidRDefault="000B2B13" w:rsidP="008F39DD">
      <w:pPr>
        <w:jc w:val="both"/>
        <w:rPr>
          <w:rFonts w:ascii="Times New Roman" w:hAnsi="Times New Roman" w:cs="Times New Roman"/>
          <w:b/>
          <w:sz w:val="28"/>
          <w:szCs w:val="28"/>
        </w:rPr>
      </w:pPr>
      <w:r>
        <w:rPr>
          <w:rFonts w:ascii="Times New Roman" w:hAnsi="Times New Roman" w:cs="Times New Roman"/>
          <w:b/>
          <w:sz w:val="28"/>
          <w:szCs w:val="28"/>
        </w:rPr>
        <w:t>1</w:t>
      </w:r>
      <w:r w:rsidR="00623D56">
        <w:rPr>
          <w:rFonts w:ascii="Times New Roman" w:hAnsi="Times New Roman" w:cs="Times New Roman"/>
          <w:b/>
          <w:sz w:val="28"/>
          <w:szCs w:val="28"/>
        </w:rPr>
        <w:t>1</w:t>
      </w:r>
      <w:r w:rsidR="00B450FC">
        <w:rPr>
          <w:rFonts w:ascii="Times New Roman" w:hAnsi="Times New Roman" w:cs="Times New Roman"/>
          <w:b/>
          <w:sz w:val="28"/>
          <w:szCs w:val="28"/>
        </w:rPr>
        <w:t xml:space="preserve">. </w:t>
      </w:r>
      <w:r w:rsidR="00AF26CB" w:rsidRPr="00AF26CB">
        <w:rPr>
          <w:rFonts w:ascii="Times New Roman" w:hAnsi="Times New Roman" w:cs="Times New Roman"/>
          <w:b/>
          <w:sz w:val="28"/>
          <w:szCs w:val="28"/>
        </w:rPr>
        <w:t>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5334"/>
      </w:tblGrid>
      <w:tr w:rsidR="00334F2D" w14:paraId="70087E96" w14:textId="77777777" w:rsidTr="00334F2D">
        <w:tc>
          <w:tcPr>
            <w:tcW w:w="5080" w:type="dxa"/>
          </w:tcPr>
          <w:p w14:paraId="1786BFE6" w14:textId="1913A227" w:rsidR="00334F2D" w:rsidRDefault="00334F2D" w:rsidP="008F39DD">
            <w:pPr>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214083C4" wp14:editId="1CD787BD">
                  <wp:extent cx="3147060" cy="3352800"/>
                  <wp:effectExtent l="0" t="0" r="0" b="0"/>
                  <wp:docPr id="109451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1716" name="Picture 109451716"/>
                          <pic:cNvPicPr/>
                        </pic:nvPicPr>
                        <pic:blipFill rotWithShape="1">
                          <a:blip r:embed="rId12">
                            <a:extLst>
                              <a:ext uri="{28A0092B-C50C-407E-A947-70E740481C1C}">
                                <a14:useLocalDpi xmlns:a14="http://schemas.microsoft.com/office/drawing/2010/main" val="0"/>
                              </a:ext>
                            </a:extLst>
                          </a:blip>
                          <a:srcRect r="18034"/>
                          <a:stretch/>
                        </pic:blipFill>
                        <pic:spPr bwMode="auto">
                          <a:xfrm>
                            <a:off x="0" y="0"/>
                            <a:ext cx="3147060" cy="3352800"/>
                          </a:xfrm>
                          <a:prstGeom prst="rect">
                            <a:avLst/>
                          </a:prstGeom>
                          <a:ln>
                            <a:noFill/>
                          </a:ln>
                          <a:extLst>
                            <a:ext uri="{53640926-AAD7-44D8-BBD7-CCE9431645EC}">
                              <a14:shadowObscured xmlns:a14="http://schemas.microsoft.com/office/drawing/2010/main"/>
                            </a:ext>
                          </a:extLst>
                        </pic:spPr>
                      </pic:pic>
                    </a:graphicData>
                  </a:graphic>
                </wp:inline>
              </w:drawing>
            </w:r>
          </w:p>
        </w:tc>
        <w:tc>
          <w:tcPr>
            <w:tcW w:w="5376" w:type="dxa"/>
          </w:tcPr>
          <w:p w14:paraId="277C8BB6" w14:textId="2FB9342E" w:rsidR="00334F2D" w:rsidRDefault="00334F2D" w:rsidP="008F39DD">
            <w:pPr>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6F138254" wp14:editId="7B7A8204">
                  <wp:extent cx="3276600" cy="3345180"/>
                  <wp:effectExtent l="0" t="0" r="0" b="7620"/>
                  <wp:docPr id="620080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80501" name="Picture 620080501"/>
                          <pic:cNvPicPr/>
                        </pic:nvPicPr>
                        <pic:blipFill rotWithShape="1">
                          <a:blip r:embed="rId13" cstate="print">
                            <a:extLst>
                              <a:ext uri="{28A0092B-C50C-407E-A947-70E740481C1C}">
                                <a14:useLocalDpi xmlns:a14="http://schemas.microsoft.com/office/drawing/2010/main" val="0"/>
                              </a:ext>
                            </a:extLst>
                          </a:blip>
                          <a:srcRect l="-14667" t="5533" r="-1" b="20197"/>
                          <a:stretch/>
                        </pic:blipFill>
                        <pic:spPr bwMode="auto">
                          <a:xfrm>
                            <a:off x="0" y="0"/>
                            <a:ext cx="3276600" cy="33451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1E8180" w14:textId="5B49DD41" w:rsidR="00334F2D" w:rsidRPr="00334F2D" w:rsidRDefault="00334F2D" w:rsidP="00334F2D">
      <w:pPr>
        <w:spacing w:before="240"/>
        <w:jc w:val="both"/>
        <w:rPr>
          <w:rFonts w:ascii="Times New Roman" w:hAnsi="Times New Roman" w:cs="Times New Roman"/>
          <w:bCs/>
          <w:sz w:val="28"/>
          <w:szCs w:val="28"/>
        </w:rPr>
      </w:pPr>
      <w:r w:rsidRPr="00334F2D">
        <w:rPr>
          <w:rFonts w:ascii="Times New Roman" w:hAnsi="Times New Roman" w:cs="Times New Roman"/>
          <w:bCs/>
          <w:sz w:val="24"/>
          <w:szCs w:val="24"/>
        </w:rPr>
        <w:t xml:space="preserve">Fig.5 Sensor values monitoring from Thing Speak   </w:t>
      </w:r>
      <w:r>
        <w:rPr>
          <w:rFonts w:ascii="Times New Roman" w:hAnsi="Times New Roman" w:cs="Times New Roman"/>
          <w:bCs/>
          <w:sz w:val="24"/>
          <w:szCs w:val="24"/>
        </w:rPr>
        <w:t xml:space="preserve">            </w:t>
      </w:r>
      <w:r w:rsidRPr="00334F2D">
        <w:rPr>
          <w:rFonts w:ascii="Times New Roman" w:hAnsi="Times New Roman" w:cs="Times New Roman"/>
          <w:bCs/>
          <w:sz w:val="24"/>
          <w:szCs w:val="24"/>
        </w:rPr>
        <w:t xml:space="preserve">   Fig.6 Alert message from GSM Module</w:t>
      </w:r>
    </w:p>
    <w:p w14:paraId="419B0D19" w14:textId="0B185917" w:rsidR="001C29AC" w:rsidRPr="00E125DF" w:rsidRDefault="00991D8E" w:rsidP="00965081">
      <w:pPr>
        <w:jc w:val="both"/>
        <w:rPr>
          <w:rFonts w:ascii="Times New Roman" w:hAnsi="Times New Roman" w:cs="Times New Roman"/>
          <w:b/>
          <w:sz w:val="28"/>
          <w:szCs w:val="28"/>
        </w:rPr>
      </w:pPr>
      <w:r>
        <w:rPr>
          <w:rFonts w:ascii="Times New Roman" w:hAnsi="Times New Roman" w:cs="Times New Roman"/>
          <w:b/>
          <w:sz w:val="28"/>
          <w:szCs w:val="28"/>
        </w:rPr>
        <w:t>1</w:t>
      </w:r>
      <w:r w:rsidR="00623D56">
        <w:rPr>
          <w:rFonts w:ascii="Times New Roman" w:hAnsi="Times New Roman" w:cs="Times New Roman"/>
          <w:b/>
          <w:sz w:val="28"/>
          <w:szCs w:val="28"/>
        </w:rPr>
        <w:t>2</w:t>
      </w:r>
      <w:r w:rsidR="00CE19C0">
        <w:rPr>
          <w:rFonts w:ascii="Times New Roman" w:hAnsi="Times New Roman" w:cs="Times New Roman"/>
          <w:b/>
          <w:sz w:val="28"/>
          <w:szCs w:val="28"/>
        </w:rPr>
        <w:t>.</w:t>
      </w:r>
      <w:r w:rsidR="00036113">
        <w:rPr>
          <w:rFonts w:ascii="Times New Roman" w:hAnsi="Times New Roman" w:cs="Times New Roman"/>
          <w:b/>
          <w:sz w:val="28"/>
          <w:szCs w:val="28"/>
        </w:rPr>
        <w:t xml:space="preserve"> </w:t>
      </w:r>
      <w:r w:rsidR="001C29AC" w:rsidRPr="00E125DF">
        <w:rPr>
          <w:rFonts w:ascii="Times New Roman" w:hAnsi="Times New Roman" w:cs="Times New Roman"/>
          <w:b/>
          <w:sz w:val="28"/>
          <w:szCs w:val="28"/>
        </w:rPr>
        <w:t>CONCLUSION</w:t>
      </w:r>
    </w:p>
    <w:p w14:paraId="5B05A073" w14:textId="77777777" w:rsidR="00CB0734" w:rsidRDefault="009F516E" w:rsidP="00334F2D">
      <w:pPr>
        <w:shd w:val="clear" w:color="auto" w:fill="FFFFFF" w:themeFill="background1"/>
        <w:spacing w:line="360" w:lineRule="auto"/>
        <w:jc w:val="both"/>
        <w:rPr>
          <w:rFonts w:ascii="Times New Roman" w:hAnsi="Times New Roman" w:cs="Times New Roman"/>
          <w:sz w:val="24"/>
          <w:szCs w:val="24"/>
        </w:rPr>
      </w:pPr>
      <w:r w:rsidRPr="009F516E">
        <w:rPr>
          <w:rFonts w:ascii="Times New Roman" w:hAnsi="Times New Roman" w:cs="Times New Roman"/>
          <w:sz w:val="24"/>
          <w:szCs w:val="24"/>
        </w:rPr>
        <w:t xml:space="preserve">Coal mining safety and alert system using Internet of things (IoT) has planned to implement with some hardware setup for who works in a coal mining without any safety measures. From the proposed system, the security and safety monitoring system were implemented with various sensors and microcontrollers for better execution of the results. The proposed research executed successfully with higher accuracy in detection of gas, temperature, humidity, and the data are recorded and converted as electric signal and transferred to the mine workers to alert them and also higher officials at monitoring workstation also receive the same using WSN and IOT for faster protection in early stage. In future research, have to enhance the communication disconnection due to signal loss under tunnel. As a consequence of this, contemporary mining operations have an obligation to place a high priority on the safety of their workforce and mining infrastructure. The safety of coal mine employees is continuously monitored, and any new findings are uploaded to an Internet of Things </w:t>
      </w:r>
      <w:r w:rsidRPr="009F516E">
        <w:rPr>
          <w:rFonts w:ascii="Times New Roman" w:hAnsi="Times New Roman" w:cs="Times New Roman"/>
          <w:sz w:val="24"/>
          <w:szCs w:val="24"/>
        </w:rPr>
        <w:lastRenderedPageBreak/>
        <w:t>(IoT) platform utilizing data obtained from sensors such as Arduinos and detectors of gas, temperature, and humidity. When this tactic is used, it ensures that workers are kept safe from danger.</w:t>
      </w:r>
    </w:p>
    <w:p w14:paraId="5AE3E16F" w14:textId="5ECDE35D" w:rsidR="00D1566D" w:rsidRDefault="00991D8E" w:rsidP="00A47C95">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623D56">
        <w:rPr>
          <w:rFonts w:ascii="Times New Roman" w:hAnsi="Times New Roman" w:cs="Times New Roman"/>
          <w:b/>
          <w:sz w:val="28"/>
          <w:szCs w:val="28"/>
        </w:rPr>
        <w:t>3</w:t>
      </w:r>
      <w:r w:rsidR="00CE19C0">
        <w:rPr>
          <w:rFonts w:ascii="Times New Roman" w:hAnsi="Times New Roman" w:cs="Times New Roman"/>
          <w:b/>
          <w:sz w:val="28"/>
          <w:szCs w:val="28"/>
        </w:rPr>
        <w:t>.</w:t>
      </w:r>
      <w:r w:rsidR="009F516E">
        <w:rPr>
          <w:rFonts w:ascii="Times New Roman" w:hAnsi="Times New Roman" w:cs="Times New Roman"/>
          <w:b/>
          <w:sz w:val="28"/>
          <w:szCs w:val="28"/>
        </w:rPr>
        <w:t xml:space="preserve"> </w:t>
      </w:r>
      <w:r w:rsidR="000074CD" w:rsidRPr="00E125DF">
        <w:rPr>
          <w:rFonts w:ascii="Times New Roman" w:hAnsi="Times New Roman" w:cs="Times New Roman"/>
          <w:b/>
          <w:sz w:val="28"/>
          <w:szCs w:val="28"/>
        </w:rPr>
        <w:t>REFERENCES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A47C95" w14:paraId="0C907575" w14:textId="77777777" w:rsidTr="00CF31B7">
        <w:tc>
          <w:tcPr>
            <w:tcW w:w="10456" w:type="dxa"/>
          </w:tcPr>
          <w:p w14:paraId="44EC6AA9" w14:textId="137FA06F"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 xml:space="preserve">T. </w:t>
            </w:r>
            <w:proofErr w:type="spellStart"/>
            <w:r w:rsidRPr="00CF31B7">
              <w:rPr>
                <w:rFonts w:ascii="Times New Roman" w:hAnsi="Times New Roman" w:cs="Times New Roman"/>
                <w:bCs/>
                <w:sz w:val="24"/>
                <w:szCs w:val="24"/>
              </w:rPr>
              <w:t>Thilagavathi</w:t>
            </w:r>
            <w:proofErr w:type="spellEnd"/>
            <w:r w:rsidRPr="00CF31B7">
              <w:rPr>
                <w:rFonts w:ascii="Times New Roman" w:hAnsi="Times New Roman" w:cs="Times New Roman"/>
                <w:bCs/>
                <w:sz w:val="24"/>
                <w:szCs w:val="24"/>
              </w:rPr>
              <w:t>, "Internet of Things Based Coal Mine Safety Monitoring and Alerting System," *International Journal of Research in Engineering, Science and Management*, vol. X, no. Y, 2023, DOI: 10.5281/zenodo.98549498</w:t>
            </w:r>
          </w:p>
          <w:p w14:paraId="3CC4B980" w14:textId="7E3BD349"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 xml:space="preserve">J. </w:t>
            </w:r>
            <w:proofErr w:type="spellStart"/>
            <w:r w:rsidRPr="00CF31B7">
              <w:rPr>
                <w:rFonts w:ascii="Times New Roman" w:hAnsi="Times New Roman" w:cs="Times New Roman"/>
                <w:bCs/>
                <w:sz w:val="24"/>
                <w:szCs w:val="24"/>
              </w:rPr>
              <w:t>Pudke</w:t>
            </w:r>
            <w:proofErr w:type="spellEnd"/>
            <w:r w:rsidRPr="00CF31B7">
              <w:rPr>
                <w:rFonts w:ascii="Times New Roman" w:hAnsi="Times New Roman" w:cs="Times New Roman"/>
                <w:bCs/>
                <w:sz w:val="24"/>
                <w:szCs w:val="24"/>
              </w:rPr>
              <w:t xml:space="preserve">, S. N. Bhagat, and S. L. </w:t>
            </w:r>
            <w:proofErr w:type="spellStart"/>
            <w:r w:rsidRPr="00CF31B7">
              <w:rPr>
                <w:rFonts w:ascii="Times New Roman" w:hAnsi="Times New Roman" w:cs="Times New Roman"/>
                <w:bCs/>
                <w:sz w:val="24"/>
                <w:szCs w:val="24"/>
              </w:rPr>
              <w:t>Nalbalwar</w:t>
            </w:r>
            <w:proofErr w:type="spellEnd"/>
            <w:r w:rsidRPr="00CF31B7">
              <w:rPr>
                <w:rFonts w:ascii="Times New Roman" w:hAnsi="Times New Roman" w:cs="Times New Roman"/>
                <w:bCs/>
                <w:sz w:val="24"/>
                <w:szCs w:val="24"/>
              </w:rPr>
              <w:t xml:space="preserve">, "LabVIEW Based Coal Mine Monitoring and Alert System with Data Acquisition," *Journal of Electronics and Telecommunication Engineering*, </w:t>
            </w:r>
            <w:proofErr w:type="spellStart"/>
            <w:r w:rsidRPr="00CF31B7">
              <w:rPr>
                <w:rFonts w:ascii="Times New Roman" w:hAnsi="Times New Roman" w:cs="Times New Roman"/>
                <w:bCs/>
                <w:sz w:val="24"/>
                <w:szCs w:val="24"/>
              </w:rPr>
              <w:t>Dr.</w:t>
            </w:r>
            <w:proofErr w:type="spellEnd"/>
            <w:r w:rsidRPr="00CF31B7">
              <w:rPr>
                <w:rFonts w:ascii="Times New Roman" w:hAnsi="Times New Roman" w:cs="Times New Roman"/>
                <w:bCs/>
                <w:sz w:val="24"/>
                <w:szCs w:val="24"/>
              </w:rPr>
              <w:t xml:space="preserve"> Babasaheb Ambedkar Technological University, Maharashtra, India, 2023.</w:t>
            </w:r>
          </w:p>
          <w:p w14:paraId="620D30C0" w14:textId="77777777"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proofErr w:type="spellStart"/>
            <w:r w:rsidRPr="00CF31B7">
              <w:rPr>
                <w:rFonts w:ascii="Times New Roman" w:hAnsi="Times New Roman" w:cs="Times New Roman"/>
                <w:bCs/>
                <w:sz w:val="24"/>
                <w:szCs w:val="24"/>
              </w:rPr>
              <w:t>Nagarajapandian</w:t>
            </w:r>
            <w:proofErr w:type="spellEnd"/>
            <w:r w:rsidRPr="00CF31B7">
              <w:rPr>
                <w:rFonts w:ascii="Times New Roman" w:hAnsi="Times New Roman" w:cs="Times New Roman"/>
                <w:bCs/>
                <w:sz w:val="24"/>
                <w:szCs w:val="24"/>
              </w:rPr>
              <w:t xml:space="preserve"> </w:t>
            </w:r>
            <w:proofErr w:type="spellStart"/>
            <w:proofErr w:type="gramStart"/>
            <w:r w:rsidRPr="00CF31B7">
              <w:rPr>
                <w:rFonts w:ascii="Times New Roman" w:hAnsi="Times New Roman" w:cs="Times New Roman"/>
                <w:bCs/>
                <w:sz w:val="24"/>
                <w:szCs w:val="24"/>
              </w:rPr>
              <w:t>M,Ishana</w:t>
            </w:r>
            <w:proofErr w:type="spellEnd"/>
            <w:proofErr w:type="gramEnd"/>
            <w:r w:rsidRPr="00CF31B7">
              <w:rPr>
                <w:rFonts w:ascii="Times New Roman" w:hAnsi="Times New Roman" w:cs="Times New Roman"/>
                <w:bCs/>
                <w:sz w:val="24"/>
                <w:szCs w:val="24"/>
              </w:rPr>
              <w:t xml:space="preserve"> A, Jeevika K "Health &amp; Environment Monitoring and Alerting System for Mine Workers: From Proof of Concept to Experimental Validation," in *Proceedings of IEEE Conference*, ISBN 979-8-3503-3331-2, 2023.</w:t>
            </w:r>
          </w:p>
          <w:p w14:paraId="2F141A01" w14:textId="77777777"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Srivastav, S. Shrivastava, and A. Kumar, "Coal Mine Safety Monitoring and Alerting System," Electrical Engineering Department, SRMCEM, Lucknow, India, 2023.</w:t>
            </w:r>
          </w:p>
          <w:p w14:paraId="3136738D" w14:textId="77888624"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 xml:space="preserve">K. Chaitanya Varma and C. V. V. S. Srinivas, "A Wearable Alert System for Underground Mining Workers based on Arduino with GSM," Department of ECE, Vishnu Institute of Technology, </w:t>
            </w:r>
            <w:proofErr w:type="spellStart"/>
            <w:r w:rsidRPr="00CF31B7">
              <w:rPr>
                <w:rFonts w:ascii="Times New Roman" w:hAnsi="Times New Roman" w:cs="Times New Roman"/>
                <w:bCs/>
                <w:sz w:val="24"/>
                <w:szCs w:val="24"/>
              </w:rPr>
              <w:t>Bhimavaram</w:t>
            </w:r>
            <w:proofErr w:type="spellEnd"/>
            <w:r w:rsidRPr="00CF31B7">
              <w:rPr>
                <w:rFonts w:ascii="Times New Roman" w:hAnsi="Times New Roman" w:cs="Times New Roman"/>
                <w:bCs/>
                <w:sz w:val="24"/>
                <w:szCs w:val="24"/>
              </w:rPr>
              <w:t>, India, 2023.</w:t>
            </w:r>
          </w:p>
          <w:p w14:paraId="10FBC43D" w14:textId="0D862806"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 xml:space="preserve">R., H. R. </w:t>
            </w:r>
            <w:proofErr w:type="spellStart"/>
            <w:r w:rsidRPr="00CF31B7">
              <w:rPr>
                <w:rFonts w:ascii="Times New Roman" w:hAnsi="Times New Roman" w:cs="Times New Roman"/>
                <w:bCs/>
                <w:sz w:val="24"/>
                <w:szCs w:val="24"/>
              </w:rPr>
              <w:t>Varunkumar</w:t>
            </w:r>
            <w:proofErr w:type="spellEnd"/>
            <w:r w:rsidRPr="00CF31B7">
              <w:rPr>
                <w:rFonts w:ascii="Times New Roman" w:hAnsi="Times New Roman" w:cs="Times New Roman"/>
                <w:bCs/>
                <w:sz w:val="24"/>
                <w:szCs w:val="24"/>
              </w:rPr>
              <w:t xml:space="preserve">, K. B. Y., and P. R., "Coal Mine Safety Monitoring and Alerting System," Department of Electronics and Communication Engineering, </w:t>
            </w:r>
            <w:proofErr w:type="spellStart"/>
            <w:r w:rsidRPr="00CF31B7">
              <w:rPr>
                <w:rFonts w:ascii="Times New Roman" w:hAnsi="Times New Roman" w:cs="Times New Roman"/>
                <w:bCs/>
                <w:sz w:val="24"/>
                <w:szCs w:val="24"/>
              </w:rPr>
              <w:t>Dr.</w:t>
            </w:r>
            <w:proofErr w:type="spellEnd"/>
            <w:r w:rsidRPr="00CF31B7">
              <w:rPr>
                <w:rFonts w:ascii="Times New Roman" w:hAnsi="Times New Roman" w:cs="Times New Roman"/>
                <w:bCs/>
                <w:sz w:val="24"/>
                <w:szCs w:val="24"/>
              </w:rPr>
              <w:t xml:space="preserve"> Ambedkar Institute of Technology, Bengaluru, Karnataka, India, 2023.</w:t>
            </w:r>
          </w:p>
          <w:p w14:paraId="25A40DBC" w14:textId="77777777"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T. Manasa, J. Kadali, N. Syed, G. K. Raju, and K. Jamal, “IoT based coal mine safety monitoring and warning system,” in 2022 Sixth International Conference on I-SMAC (IoT in Social, Mobile, Analytics and Cloud) (I-SMAC), IEEE, 2022, pp. 11–15.</w:t>
            </w:r>
          </w:p>
          <w:p w14:paraId="21AFBA45" w14:textId="77777777"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W. Chen and X. Wang, “Coal mine safety intelligent monitoring based on wireless sensor network,” *IEEE Sensors Journal*, vol. 21, no. 22, pp. 25 465–25 471, 2020.</w:t>
            </w:r>
          </w:p>
          <w:p w14:paraId="6D899BCA" w14:textId="77777777"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M. Shakunthala, C. Raveena, and B. Saravanan, "IOT Based Coal Mine Safety Monitoring and Controlling," *Annals of R.S.C.B*, vol. 25, no. 4, 2021.</w:t>
            </w:r>
          </w:p>
          <w:p w14:paraId="532A9376" w14:textId="77777777"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S.U. Suganthi and G. Valarmathi, "Coal mine safety system for mining workers using LORA and WUSN," in *Materials Today: Proceedings*, 2021.</w:t>
            </w:r>
          </w:p>
          <w:p w14:paraId="2367F21B" w14:textId="1304E381"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H. Ansari and K. Shaikh, "IOT Based Coal Mine Safety Monitoring and Alerting System," *International Journal of Scientific Research in Science, Engineering and Technology*, 2021.</w:t>
            </w:r>
          </w:p>
          <w:p w14:paraId="65BFC049" w14:textId="77777777" w:rsidR="00CF31B7"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T. M. S. Sri and K. K. Kumar, "Design and development of coal mine safety system using wireless technology," *International Journal of Research*, 2020.</w:t>
            </w:r>
          </w:p>
          <w:p w14:paraId="2765EF0C" w14:textId="230FF1FA" w:rsidR="00A47C95" w:rsidRPr="00CF31B7" w:rsidRDefault="00CF31B7" w:rsidP="00CF31B7">
            <w:pPr>
              <w:pStyle w:val="ListParagraph"/>
              <w:numPr>
                <w:ilvl w:val="0"/>
                <w:numId w:val="15"/>
              </w:numPr>
              <w:spacing w:line="360" w:lineRule="auto"/>
              <w:jc w:val="both"/>
              <w:rPr>
                <w:rFonts w:ascii="Times New Roman" w:hAnsi="Times New Roman" w:cs="Times New Roman"/>
                <w:bCs/>
                <w:sz w:val="24"/>
                <w:szCs w:val="24"/>
              </w:rPr>
            </w:pPr>
            <w:r w:rsidRPr="00CF31B7">
              <w:rPr>
                <w:rFonts w:ascii="Times New Roman" w:hAnsi="Times New Roman" w:cs="Times New Roman"/>
                <w:bCs/>
                <w:sz w:val="24"/>
                <w:szCs w:val="24"/>
              </w:rPr>
              <w:t>D. Kavitha et al., "Safety monitoring system in mining environment using IoT," in *Journal of Physics: Conference Series*, vol. 1724, no. 1, IOP Publishing, 2021.</w:t>
            </w:r>
          </w:p>
        </w:tc>
      </w:tr>
    </w:tbl>
    <w:p w14:paraId="3E1EBE55" w14:textId="77777777" w:rsidR="00A47C95" w:rsidRPr="00A47C95" w:rsidRDefault="00A47C95" w:rsidP="00A47C95">
      <w:pPr>
        <w:spacing w:line="360" w:lineRule="auto"/>
        <w:jc w:val="both"/>
        <w:rPr>
          <w:rFonts w:ascii="Times New Roman" w:hAnsi="Times New Roman" w:cs="Times New Roman"/>
          <w:b/>
          <w:sz w:val="28"/>
          <w:szCs w:val="28"/>
        </w:rPr>
      </w:pPr>
    </w:p>
    <w:sectPr w:rsidR="00A47C95" w:rsidRPr="00A47C95" w:rsidSect="00D33EE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13605" w14:textId="77777777" w:rsidR="00280A47" w:rsidRDefault="00280A47" w:rsidP="0037547B">
      <w:pPr>
        <w:spacing w:after="0" w:line="240" w:lineRule="auto"/>
      </w:pPr>
      <w:r>
        <w:separator/>
      </w:r>
    </w:p>
  </w:endnote>
  <w:endnote w:type="continuationSeparator" w:id="0">
    <w:p w14:paraId="5F9B6C9A" w14:textId="77777777" w:rsidR="00280A47" w:rsidRDefault="00280A47" w:rsidP="0037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705EF" w14:textId="77777777" w:rsidR="00280A47" w:rsidRDefault="00280A47" w:rsidP="0037547B">
      <w:pPr>
        <w:spacing w:after="0" w:line="240" w:lineRule="auto"/>
      </w:pPr>
      <w:r>
        <w:separator/>
      </w:r>
    </w:p>
  </w:footnote>
  <w:footnote w:type="continuationSeparator" w:id="0">
    <w:p w14:paraId="0053675A" w14:textId="77777777" w:rsidR="00280A47" w:rsidRDefault="00280A47" w:rsidP="003754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6361D"/>
    <w:multiLevelType w:val="hybridMultilevel"/>
    <w:tmpl w:val="8ADCBD1C"/>
    <w:lvl w:ilvl="0" w:tplc="7FC05E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D33EDF"/>
    <w:multiLevelType w:val="hybridMultilevel"/>
    <w:tmpl w:val="79F420AA"/>
    <w:lvl w:ilvl="0" w:tplc="40090017">
      <w:start w:val="1"/>
      <w:numFmt w:val="lowerLetter"/>
      <w:lvlText w:val="%1)"/>
      <w:lvlJc w:val="left"/>
      <w:pPr>
        <w:ind w:left="3697" w:hanging="360"/>
      </w:pPr>
    </w:lvl>
    <w:lvl w:ilvl="1" w:tplc="40090019" w:tentative="1">
      <w:start w:val="1"/>
      <w:numFmt w:val="lowerLetter"/>
      <w:lvlText w:val="%2."/>
      <w:lvlJc w:val="left"/>
      <w:pPr>
        <w:ind w:left="4417" w:hanging="360"/>
      </w:pPr>
    </w:lvl>
    <w:lvl w:ilvl="2" w:tplc="4009001B" w:tentative="1">
      <w:start w:val="1"/>
      <w:numFmt w:val="lowerRoman"/>
      <w:lvlText w:val="%3."/>
      <w:lvlJc w:val="right"/>
      <w:pPr>
        <w:ind w:left="5137" w:hanging="180"/>
      </w:pPr>
    </w:lvl>
    <w:lvl w:ilvl="3" w:tplc="4009000F" w:tentative="1">
      <w:start w:val="1"/>
      <w:numFmt w:val="decimal"/>
      <w:lvlText w:val="%4."/>
      <w:lvlJc w:val="left"/>
      <w:pPr>
        <w:ind w:left="5857" w:hanging="360"/>
      </w:pPr>
    </w:lvl>
    <w:lvl w:ilvl="4" w:tplc="40090019" w:tentative="1">
      <w:start w:val="1"/>
      <w:numFmt w:val="lowerLetter"/>
      <w:lvlText w:val="%5."/>
      <w:lvlJc w:val="left"/>
      <w:pPr>
        <w:ind w:left="6577" w:hanging="360"/>
      </w:pPr>
    </w:lvl>
    <w:lvl w:ilvl="5" w:tplc="4009001B" w:tentative="1">
      <w:start w:val="1"/>
      <w:numFmt w:val="lowerRoman"/>
      <w:lvlText w:val="%6."/>
      <w:lvlJc w:val="right"/>
      <w:pPr>
        <w:ind w:left="7297" w:hanging="180"/>
      </w:pPr>
    </w:lvl>
    <w:lvl w:ilvl="6" w:tplc="4009000F" w:tentative="1">
      <w:start w:val="1"/>
      <w:numFmt w:val="decimal"/>
      <w:lvlText w:val="%7."/>
      <w:lvlJc w:val="left"/>
      <w:pPr>
        <w:ind w:left="8017" w:hanging="360"/>
      </w:pPr>
    </w:lvl>
    <w:lvl w:ilvl="7" w:tplc="40090019" w:tentative="1">
      <w:start w:val="1"/>
      <w:numFmt w:val="lowerLetter"/>
      <w:lvlText w:val="%8."/>
      <w:lvlJc w:val="left"/>
      <w:pPr>
        <w:ind w:left="8737" w:hanging="360"/>
      </w:pPr>
    </w:lvl>
    <w:lvl w:ilvl="8" w:tplc="4009001B" w:tentative="1">
      <w:start w:val="1"/>
      <w:numFmt w:val="lowerRoman"/>
      <w:lvlText w:val="%9."/>
      <w:lvlJc w:val="right"/>
      <w:pPr>
        <w:ind w:left="9457" w:hanging="180"/>
      </w:pPr>
    </w:lvl>
  </w:abstractNum>
  <w:abstractNum w:abstractNumId="2" w15:restartNumberingAfterBreak="0">
    <w:nsid w:val="16382A2B"/>
    <w:multiLevelType w:val="hybridMultilevel"/>
    <w:tmpl w:val="AC9EDA18"/>
    <w:lvl w:ilvl="0" w:tplc="43383874">
      <w:start w:val="1"/>
      <w:numFmt w:val="lowerRoman"/>
      <w:lvlText w:val="%1."/>
      <w:lvlJc w:val="righ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BC2C54"/>
    <w:multiLevelType w:val="hybridMultilevel"/>
    <w:tmpl w:val="C1FC8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974D6F"/>
    <w:multiLevelType w:val="hybridMultilevel"/>
    <w:tmpl w:val="D28A7F56"/>
    <w:lvl w:ilvl="0" w:tplc="7FC05EAE">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AE70E34"/>
    <w:multiLevelType w:val="hybridMultilevel"/>
    <w:tmpl w:val="395CDA9C"/>
    <w:lvl w:ilvl="0" w:tplc="34004804">
      <w:start w:val="1"/>
      <w:numFmt w:val="decimal"/>
      <w:lvlText w:val="[%1]"/>
      <w:lvlJc w:val="left"/>
      <w:pPr>
        <w:ind w:left="360" w:hanging="360"/>
      </w:pPr>
      <w:rPr>
        <w:rFonts w:hint="default"/>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1827BEA"/>
    <w:multiLevelType w:val="hybridMultilevel"/>
    <w:tmpl w:val="212A96B8"/>
    <w:lvl w:ilvl="0" w:tplc="BE4AB4C6">
      <w:start w:val="1"/>
      <w:numFmt w:val="lowerRoman"/>
      <w:lvlText w:val="%1."/>
      <w:lvlJc w:val="righ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35E3AB4"/>
    <w:multiLevelType w:val="hybridMultilevel"/>
    <w:tmpl w:val="9ADC5ED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6EA5373"/>
    <w:multiLevelType w:val="hybridMultilevel"/>
    <w:tmpl w:val="48D214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7F71D92"/>
    <w:multiLevelType w:val="hybridMultilevel"/>
    <w:tmpl w:val="4150003E"/>
    <w:lvl w:ilvl="0" w:tplc="4009000F">
      <w:start w:val="1"/>
      <w:numFmt w:val="decimal"/>
      <w:lvlText w:val="%1."/>
      <w:lvlJc w:val="left"/>
      <w:pPr>
        <w:ind w:left="1039" w:hanging="360"/>
      </w:pPr>
    </w:lvl>
    <w:lvl w:ilvl="1" w:tplc="40090019" w:tentative="1">
      <w:start w:val="1"/>
      <w:numFmt w:val="lowerLetter"/>
      <w:lvlText w:val="%2."/>
      <w:lvlJc w:val="left"/>
      <w:pPr>
        <w:ind w:left="1759" w:hanging="360"/>
      </w:pPr>
    </w:lvl>
    <w:lvl w:ilvl="2" w:tplc="4009001B" w:tentative="1">
      <w:start w:val="1"/>
      <w:numFmt w:val="lowerRoman"/>
      <w:lvlText w:val="%3."/>
      <w:lvlJc w:val="right"/>
      <w:pPr>
        <w:ind w:left="2479" w:hanging="180"/>
      </w:pPr>
    </w:lvl>
    <w:lvl w:ilvl="3" w:tplc="4009000F" w:tentative="1">
      <w:start w:val="1"/>
      <w:numFmt w:val="decimal"/>
      <w:lvlText w:val="%4."/>
      <w:lvlJc w:val="left"/>
      <w:pPr>
        <w:ind w:left="3199" w:hanging="360"/>
      </w:pPr>
    </w:lvl>
    <w:lvl w:ilvl="4" w:tplc="40090019" w:tentative="1">
      <w:start w:val="1"/>
      <w:numFmt w:val="lowerLetter"/>
      <w:lvlText w:val="%5."/>
      <w:lvlJc w:val="left"/>
      <w:pPr>
        <w:ind w:left="3919" w:hanging="360"/>
      </w:pPr>
    </w:lvl>
    <w:lvl w:ilvl="5" w:tplc="4009001B" w:tentative="1">
      <w:start w:val="1"/>
      <w:numFmt w:val="lowerRoman"/>
      <w:lvlText w:val="%6."/>
      <w:lvlJc w:val="right"/>
      <w:pPr>
        <w:ind w:left="4639" w:hanging="180"/>
      </w:pPr>
    </w:lvl>
    <w:lvl w:ilvl="6" w:tplc="4009000F" w:tentative="1">
      <w:start w:val="1"/>
      <w:numFmt w:val="decimal"/>
      <w:lvlText w:val="%7."/>
      <w:lvlJc w:val="left"/>
      <w:pPr>
        <w:ind w:left="5359" w:hanging="360"/>
      </w:pPr>
    </w:lvl>
    <w:lvl w:ilvl="7" w:tplc="40090019" w:tentative="1">
      <w:start w:val="1"/>
      <w:numFmt w:val="lowerLetter"/>
      <w:lvlText w:val="%8."/>
      <w:lvlJc w:val="left"/>
      <w:pPr>
        <w:ind w:left="6079" w:hanging="360"/>
      </w:pPr>
    </w:lvl>
    <w:lvl w:ilvl="8" w:tplc="4009001B" w:tentative="1">
      <w:start w:val="1"/>
      <w:numFmt w:val="lowerRoman"/>
      <w:lvlText w:val="%9."/>
      <w:lvlJc w:val="right"/>
      <w:pPr>
        <w:ind w:left="6799" w:hanging="180"/>
      </w:pPr>
    </w:lvl>
  </w:abstractNum>
  <w:abstractNum w:abstractNumId="10" w15:restartNumberingAfterBreak="0">
    <w:nsid w:val="4FA525DF"/>
    <w:multiLevelType w:val="hybridMultilevel"/>
    <w:tmpl w:val="241E167C"/>
    <w:lvl w:ilvl="0" w:tplc="7FC05EAE">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562C106D"/>
    <w:multiLevelType w:val="hybridMultilevel"/>
    <w:tmpl w:val="C1126F18"/>
    <w:lvl w:ilvl="0" w:tplc="9AB21746">
      <w:start w:val="1"/>
      <w:numFmt w:val="decimal"/>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34B730E"/>
    <w:multiLevelType w:val="hybridMultilevel"/>
    <w:tmpl w:val="7CFC6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E6E1E17"/>
    <w:multiLevelType w:val="hybridMultilevel"/>
    <w:tmpl w:val="0D62EE5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7EB13258"/>
    <w:multiLevelType w:val="hybridMultilevel"/>
    <w:tmpl w:val="0A20F00A"/>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373043636">
    <w:abstractNumId w:val="12"/>
  </w:num>
  <w:num w:numId="2" w16cid:durableId="504707252">
    <w:abstractNumId w:val="3"/>
  </w:num>
  <w:num w:numId="3" w16cid:durableId="419765030">
    <w:abstractNumId w:val="9"/>
  </w:num>
  <w:num w:numId="4" w16cid:durableId="535578504">
    <w:abstractNumId w:val="13"/>
  </w:num>
  <w:num w:numId="5" w16cid:durableId="366032565">
    <w:abstractNumId w:val="14"/>
  </w:num>
  <w:num w:numId="6" w16cid:durableId="554510278">
    <w:abstractNumId w:val="1"/>
  </w:num>
  <w:num w:numId="7" w16cid:durableId="798231530">
    <w:abstractNumId w:val="6"/>
  </w:num>
  <w:num w:numId="8" w16cid:durableId="1051730357">
    <w:abstractNumId w:val="8"/>
  </w:num>
  <w:num w:numId="9" w16cid:durableId="1942493056">
    <w:abstractNumId w:val="2"/>
  </w:num>
  <w:num w:numId="10" w16cid:durableId="1554929229">
    <w:abstractNumId w:val="4"/>
  </w:num>
  <w:num w:numId="11" w16cid:durableId="969672764">
    <w:abstractNumId w:val="0"/>
  </w:num>
  <w:num w:numId="12" w16cid:durableId="652685957">
    <w:abstractNumId w:val="7"/>
  </w:num>
  <w:num w:numId="13" w16cid:durableId="1287389359">
    <w:abstractNumId w:val="11"/>
  </w:num>
  <w:num w:numId="14" w16cid:durableId="847139750">
    <w:abstractNumId w:val="10"/>
  </w:num>
  <w:num w:numId="15" w16cid:durableId="11749527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DB"/>
    <w:rsid w:val="000074CD"/>
    <w:rsid w:val="00007F0B"/>
    <w:rsid w:val="00015C0B"/>
    <w:rsid w:val="00017C4C"/>
    <w:rsid w:val="00036113"/>
    <w:rsid w:val="000575DE"/>
    <w:rsid w:val="00076ADB"/>
    <w:rsid w:val="00081033"/>
    <w:rsid w:val="0009431C"/>
    <w:rsid w:val="0009582C"/>
    <w:rsid w:val="000B0B2E"/>
    <w:rsid w:val="000B2B13"/>
    <w:rsid w:val="000B2EB8"/>
    <w:rsid w:val="000D56A2"/>
    <w:rsid w:val="00122E98"/>
    <w:rsid w:val="001366FD"/>
    <w:rsid w:val="001676D2"/>
    <w:rsid w:val="00177FE5"/>
    <w:rsid w:val="0018108B"/>
    <w:rsid w:val="001C29AC"/>
    <w:rsid w:val="00206FB7"/>
    <w:rsid w:val="00216888"/>
    <w:rsid w:val="002367BC"/>
    <w:rsid w:val="00250F5B"/>
    <w:rsid w:val="00280A47"/>
    <w:rsid w:val="002913F4"/>
    <w:rsid w:val="00296267"/>
    <w:rsid w:val="002B70FD"/>
    <w:rsid w:val="002D06D9"/>
    <w:rsid w:val="002F17C5"/>
    <w:rsid w:val="00300B96"/>
    <w:rsid w:val="00323357"/>
    <w:rsid w:val="00334F2D"/>
    <w:rsid w:val="00370168"/>
    <w:rsid w:val="00372B6B"/>
    <w:rsid w:val="00374895"/>
    <w:rsid w:val="0037547B"/>
    <w:rsid w:val="00433B2E"/>
    <w:rsid w:val="00486981"/>
    <w:rsid w:val="004B7B0E"/>
    <w:rsid w:val="004C09F1"/>
    <w:rsid w:val="004C318F"/>
    <w:rsid w:val="004C62DA"/>
    <w:rsid w:val="004D4EE0"/>
    <w:rsid w:val="004D5725"/>
    <w:rsid w:val="004F4F27"/>
    <w:rsid w:val="004F6B6D"/>
    <w:rsid w:val="005475A0"/>
    <w:rsid w:val="005A4B94"/>
    <w:rsid w:val="005B3A98"/>
    <w:rsid w:val="005E62E6"/>
    <w:rsid w:val="005F2805"/>
    <w:rsid w:val="00607479"/>
    <w:rsid w:val="00623D56"/>
    <w:rsid w:val="00644FAF"/>
    <w:rsid w:val="00661CE4"/>
    <w:rsid w:val="006641D5"/>
    <w:rsid w:val="0066772A"/>
    <w:rsid w:val="00686F88"/>
    <w:rsid w:val="006914C3"/>
    <w:rsid w:val="00693676"/>
    <w:rsid w:val="006A4CE6"/>
    <w:rsid w:val="006E6395"/>
    <w:rsid w:val="006F3544"/>
    <w:rsid w:val="00714B82"/>
    <w:rsid w:val="00715293"/>
    <w:rsid w:val="007401D6"/>
    <w:rsid w:val="00740EE6"/>
    <w:rsid w:val="00797EF5"/>
    <w:rsid w:val="007A0846"/>
    <w:rsid w:val="007E19D7"/>
    <w:rsid w:val="00812F83"/>
    <w:rsid w:val="00836B25"/>
    <w:rsid w:val="00837A74"/>
    <w:rsid w:val="0084614C"/>
    <w:rsid w:val="008B3D17"/>
    <w:rsid w:val="008B645E"/>
    <w:rsid w:val="008C2DBB"/>
    <w:rsid w:val="008D141E"/>
    <w:rsid w:val="008F39DD"/>
    <w:rsid w:val="00913A91"/>
    <w:rsid w:val="00914391"/>
    <w:rsid w:val="00934757"/>
    <w:rsid w:val="009353D2"/>
    <w:rsid w:val="00965081"/>
    <w:rsid w:val="00991D8E"/>
    <w:rsid w:val="009A06B0"/>
    <w:rsid w:val="009A0880"/>
    <w:rsid w:val="009B22D0"/>
    <w:rsid w:val="009C5D62"/>
    <w:rsid w:val="009C723F"/>
    <w:rsid w:val="009F0595"/>
    <w:rsid w:val="009F516E"/>
    <w:rsid w:val="009F7E43"/>
    <w:rsid w:val="00A3664C"/>
    <w:rsid w:val="00A47C95"/>
    <w:rsid w:val="00A51316"/>
    <w:rsid w:val="00A531D8"/>
    <w:rsid w:val="00A800D9"/>
    <w:rsid w:val="00AA32C4"/>
    <w:rsid w:val="00AC1B9C"/>
    <w:rsid w:val="00AF26CB"/>
    <w:rsid w:val="00B05808"/>
    <w:rsid w:val="00B06F99"/>
    <w:rsid w:val="00B450FC"/>
    <w:rsid w:val="00B475DC"/>
    <w:rsid w:val="00B61F20"/>
    <w:rsid w:val="00B75CE2"/>
    <w:rsid w:val="00B7709C"/>
    <w:rsid w:val="00B908CD"/>
    <w:rsid w:val="00B921AD"/>
    <w:rsid w:val="00B94993"/>
    <w:rsid w:val="00C21D74"/>
    <w:rsid w:val="00C26B5B"/>
    <w:rsid w:val="00C45DBC"/>
    <w:rsid w:val="00C7471D"/>
    <w:rsid w:val="00C854C3"/>
    <w:rsid w:val="00C93421"/>
    <w:rsid w:val="00C95184"/>
    <w:rsid w:val="00CA6586"/>
    <w:rsid w:val="00CB0734"/>
    <w:rsid w:val="00CE19C0"/>
    <w:rsid w:val="00CE4A3E"/>
    <w:rsid w:val="00CF31B7"/>
    <w:rsid w:val="00D03A40"/>
    <w:rsid w:val="00D1566D"/>
    <w:rsid w:val="00D33EE9"/>
    <w:rsid w:val="00D44316"/>
    <w:rsid w:val="00D50150"/>
    <w:rsid w:val="00D67F28"/>
    <w:rsid w:val="00DA3D23"/>
    <w:rsid w:val="00DB6B77"/>
    <w:rsid w:val="00DF7BB5"/>
    <w:rsid w:val="00E125DF"/>
    <w:rsid w:val="00E126B4"/>
    <w:rsid w:val="00E2650D"/>
    <w:rsid w:val="00E276FC"/>
    <w:rsid w:val="00E64102"/>
    <w:rsid w:val="00E85665"/>
    <w:rsid w:val="00E91672"/>
    <w:rsid w:val="00EA0887"/>
    <w:rsid w:val="00EA222D"/>
    <w:rsid w:val="00EA546B"/>
    <w:rsid w:val="00EB760C"/>
    <w:rsid w:val="00EC0C5D"/>
    <w:rsid w:val="00EC0E9B"/>
    <w:rsid w:val="00ED2942"/>
    <w:rsid w:val="00EF38FF"/>
    <w:rsid w:val="00F37784"/>
    <w:rsid w:val="00F8731E"/>
    <w:rsid w:val="00FA4FFD"/>
    <w:rsid w:val="00FB38A5"/>
    <w:rsid w:val="00FB40DE"/>
    <w:rsid w:val="00FC259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05DCE"/>
  <w15:docId w15:val="{507BD988-1749-4E40-B38A-A1FD8379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0FD"/>
    <w:pPr>
      <w:ind w:left="720"/>
      <w:contextualSpacing/>
    </w:pPr>
  </w:style>
  <w:style w:type="paragraph" w:styleId="Header">
    <w:name w:val="header"/>
    <w:basedOn w:val="Normal"/>
    <w:link w:val="HeaderChar"/>
    <w:uiPriority w:val="99"/>
    <w:unhideWhenUsed/>
    <w:rsid w:val="003754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47B"/>
  </w:style>
  <w:style w:type="paragraph" w:styleId="Footer">
    <w:name w:val="footer"/>
    <w:basedOn w:val="Normal"/>
    <w:link w:val="FooterChar"/>
    <w:uiPriority w:val="99"/>
    <w:unhideWhenUsed/>
    <w:rsid w:val="003754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547B"/>
  </w:style>
  <w:style w:type="paragraph" w:styleId="BalloonText">
    <w:name w:val="Balloon Text"/>
    <w:basedOn w:val="Normal"/>
    <w:link w:val="BalloonTextChar"/>
    <w:uiPriority w:val="99"/>
    <w:semiHidden/>
    <w:unhideWhenUsed/>
    <w:rsid w:val="00C85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4C3"/>
    <w:rPr>
      <w:rFonts w:ascii="Tahoma" w:hAnsi="Tahoma" w:cs="Tahoma"/>
      <w:sz w:val="16"/>
      <w:szCs w:val="16"/>
    </w:rPr>
  </w:style>
  <w:style w:type="table" w:styleId="TableGrid">
    <w:name w:val="Table Grid"/>
    <w:basedOn w:val="TableNormal"/>
    <w:uiPriority w:val="59"/>
    <w:rsid w:val="00FB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E1C3C-0E45-4AAA-922D-5F86F08F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2069</Words>
  <Characters>11795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suresh</dc:creator>
  <cp:lastModifiedBy>chandra mouli</cp:lastModifiedBy>
  <cp:revision>2</cp:revision>
  <dcterms:created xsi:type="dcterms:W3CDTF">2024-05-16T14:12:00Z</dcterms:created>
  <dcterms:modified xsi:type="dcterms:W3CDTF">2024-05-16T14:12:00Z</dcterms:modified>
</cp:coreProperties>
</file>