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C8478" w14:textId="1861CFBD" w:rsidR="00B930FF" w:rsidRDefault="009D57B1" w:rsidP="00AA03BE">
      <w:pPr>
        <w:jc w:val="center"/>
        <w:rPr>
          <w:rFonts w:ascii="Times New Roman" w:hAnsi="Times New Roman" w:cs="Times New Roman"/>
          <w:b/>
          <w:bCs/>
          <w:sz w:val="24"/>
          <w:szCs w:val="24"/>
        </w:rPr>
      </w:pPr>
      <w:r w:rsidRPr="0047454C">
        <w:rPr>
          <w:rFonts w:ascii="Times New Roman" w:hAnsi="Times New Roman" w:cs="Times New Roman"/>
          <w:b/>
          <w:bCs/>
          <w:sz w:val="24"/>
          <w:szCs w:val="24"/>
        </w:rPr>
        <w:t>A STUDY ON STREAMLINING EXIM PROCESSES:A CUSTOMS HOUSE BROKER PERSPECTIVE</w:t>
      </w:r>
    </w:p>
    <w:p w14:paraId="5F0EE2B0" w14:textId="5682F070" w:rsidR="00782000" w:rsidRPr="00782000" w:rsidRDefault="00782000" w:rsidP="00782000">
      <w:pPr>
        <w:jc w:val="center"/>
        <w:rPr>
          <w:rFonts w:ascii="Times New Roman" w:eastAsia="Times New Roman" w:hAnsi="Times New Roman" w:cs="Times New Roman"/>
          <w:bCs/>
          <w:iCs/>
          <w:color w:val="000000"/>
          <w:sz w:val="24"/>
          <w:szCs w:val="24"/>
          <w:lang w:eastAsia="en-IN"/>
        </w:rPr>
      </w:pPr>
      <w:r>
        <w:rPr>
          <w:rFonts w:ascii="Times New Roman" w:eastAsia="Times New Roman" w:hAnsi="Times New Roman" w:cs="Times New Roman"/>
          <w:bCs/>
          <w:iCs/>
          <w:color w:val="000000"/>
          <w:sz w:val="24"/>
          <w:szCs w:val="24"/>
          <w:lang w:eastAsia="en-IN"/>
        </w:rPr>
        <w:t>Nandagopalan S</w:t>
      </w:r>
    </w:p>
    <w:p w14:paraId="591B5E44" w14:textId="7A21DD7A" w:rsidR="00782000" w:rsidRPr="00782000" w:rsidRDefault="00782000" w:rsidP="00782000">
      <w:pPr>
        <w:jc w:val="center"/>
        <w:rPr>
          <w:rFonts w:ascii="Times New Roman" w:eastAsia="Times New Roman" w:hAnsi="Times New Roman" w:cs="Times New Roman"/>
          <w:bCs/>
          <w:iCs/>
          <w:color w:val="000000"/>
          <w:sz w:val="24"/>
          <w:szCs w:val="24"/>
          <w:lang w:eastAsia="en-IN"/>
        </w:rPr>
      </w:pPr>
      <w:r>
        <w:rPr>
          <w:rFonts w:ascii="Times New Roman" w:eastAsia="Times New Roman" w:hAnsi="Times New Roman" w:cs="Times New Roman"/>
          <w:bCs/>
          <w:iCs/>
          <w:color w:val="000000"/>
          <w:sz w:val="24"/>
          <w:szCs w:val="24"/>
          <w:lang w:eastAsia="en-IN"/>
        </w:rPr>
        <w:t>MBA (Shipping &amp; Logistics Management)</w:t>
      </w:r>
      <w:r w:rsidRPr="00782000">
        <w:rPr>
          <w:rFonts w:ascii="Times New Roman" w:eastAsia="Times New Roman" w:hAnsi="Times New Roman" w:cs="Times New Roman"/>
          <w:bCs/>
          <w:iCs/>
          <w:color w:val="000000"/>
          <w:sz w:val="24"/>
          <w:szCs w:val="24"/>
          <w:lang w:eastAsia="en-IN"/>
        </w:rPr>
        <w:t>, School of Management Studies,</w:t>
      </w:r>
    </w:p>
    <w:p w14:paraId="09FC38DD" w14:textId="77777777" w:rsidR="00782000" w:rsidRPr="00782000" w:rsidRDefault="00782000" w:rsidP="00782000">
      <w:pPr>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Vels Institute of Science, Technology &amp; Advanced Studies</w:t>
      </w:r>
    </w:p>
    <w:p w14:paraId="2C1E27D0" w14:textId="77777777" w:rsidR="00782000" w:rsidRPr="00782000" w:rsidRDefault="00782000" w:rsidP="00782000">
      <w:pPr>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Chennai 600 117.</w:t>
      </w:r>
    </w:p>
    <w:p w14:paraId="1BEA32E0" w14:textId="4D15DB57" w:rsidR="00782000" w:rsidRPr="00782000" w:rsidRDefault="00782000" w:rsidP="00782000">
      <w:pPr>
        <w:jc w:val="center"/>
        <w:rPr>
          <w:rFonts w:ascii="Times New Roman" w:eastAsia="Times New Roman" w:hAnsi="Times New Roman" w:cs="Times New Roman"/>
          <w:bCs/>
          <w:iCs/>
          <w:color w:val="000000"/>
          <w:sz w:val="24"/>
          <w:szCs w:val="24"/>
          <w:lang w:eastAsia="en-IN"/>
        </w:rPr>
      </w:pPr>
      <w:r>
        <w:rPr>
          <w:rFonts w:ascii="Times New Roman" w:eastAsia="Times New Roman" w:hAnsi="Times New Roman" w:cs="Times New Roman"/>
          <w:bCs/>
          <w:iCs/>
          <w:color w:val="000000"/>
          <w:sz w:val="24"/>
          <w:szCs w:val="24"/>
          <w:lang w:eastAsia="en-IN"/>
        </w:rPr>
        <w:t>Ms.P.C.Saranya</w:t>
      </w:r>
    </w:p>
    <w:p w14:paraId="02AE8CD3" w14:textId="2D35DBAD" w:rsidR="00782000" w:rsidRPr="00782000" w:rsidRDefault="00782000" w:rsidP="00782000">
      <w:pPr>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Assistant Professor</w:t>
      </w:r>
      <w:r w:rsidR="00AA03BE">
        <w:rPr>
          <w:rFonts w:ascii="Times New Roman" w:eastAsia="Times New Roman" w:hAnsi="Times New Roman" w:cs="Times New Roman"/>
          <w:bCs/>
          <w:iCs/>
          <w:color w:val="000000"/>
          <w:sz w:val="24"/>
          <w:szCs w:val="24"/>
          <w:lang w:eastAsia="en-IN"/>
        </w:rPr>
        <w:t xml:space="preserve"> - MBA</w:t>
      </w:r>
      <w:r w:rsidRPr="00782000">
        <w:rPr>
          <w:rFonts w:ascii="Times New Roman" w:eastAsia="Times New Roman" w:hAnsi="Times New Roman" w:cs="Times New Roman"/>
          <w:bCs/>
          <w:iCs/>
          <w:color w:val="000000"/>
          <w:sz w:val="24"/>
          <w:szCs w:val="24"/>
          <w:lang w:eastAsia="en-IN"/>
        </w:rPr>
        <w:t xml:space="preserve">, </w:t>
      </w:r>
      <w:r w:rsidR="00AA03BE" w:rsidRPr="00782000">
        <w:rPr>
          <w:rFonts w:ascii="Times New Roman" w:eastAsia="Times New Roman" w:hAnsi="Times New Roman" w:cs="Times New Roman"/>
          <w:bCs/>
          <w:iCs/>
          <w:color w:val="000000"/>
          <w:sz w:val="24"/>
          <w:szCs w:val="24"/>
          <w:lang w:eastAsia="en-IN"/>
        </w:rPr>
        <w:t>School of Management Studies</w:t>
      </w:r>
      <w:r w:rsidRPr="00782000">
        <w:rPr>
          <w:rFonts w:ascii="Times New Roman" w:eastAsia="Times New Roman" w:hAnsi="Times New Roman" w:cs="Times New Roman"/>
          <w:bCs/>
          <w:iCs/>
          <w:color w:val="000000"/>
          <w:sz w:val="24"/>
          <w:szCs w:val="24"/>
          <w:lang w:eastAsia="en-IN"/>
        </w:rPr>
        <w:t>,</w:t>
      </w:r>
    </w:p>
    <w:p w14:paraId="7D5D3F22" w14:textId="77777777" w:rsidR="00782000" w:rsidRPr="00782000" w:rsidRDefault="00782000" w:rsidP="00782000">
      <w:pPr>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Vels Institute of Science, Technology &amp; Advanced Studies</w:t>
      </w:r>
    </w:p>
    <w:p w14:paraId="165980A6" w14:textId="77777777" w:rsidR="00782000" w:rsidRPr="00782000" w:rsidRDefault="00782000" w:rsidP="00782000">
      <w:pPr>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Chennai 600 117.</w:t>
      </w:r>
    </w:p>
    <w:p w14:paraId="69CE1EF8" w14:textId="671B1DF7" w:rsidR="009D57B1" w:rsidRPr="0047454C" w:rsidRDefault="009D57B1" w:rsidP="00782000">
      <w:pPr>
        <w:jc w:val="both"/>
        <w:rPr>
          <w:rFonts w:ascii="Times New Roman" w:hAnsi="Times New Roman" w:cs="Times New Roman"/>
          <w:b/>
          <w:bCs/>
          <w:sz w:val="24"/>
          <w:szCs w:val="24"/>
        </w:rPr>
      </w:pPr>
      <w:r w:rsidRPr="0047454C">
        <w:rPr>
          <w:rFonts w:ascii="Times New Roman" w:hAnsi="Times New Roman" w:cs="Times New Roman"/>
          <w:b/>
          <w:bCs/>
          <w:sz w:val="24"/>
          <w:szCs w:val="24"/>
        </w:rPr>
        <w:t>ABSTRACT:</w:t>
      </w:r>
    </w:p>
    <w:p w14:paraId="01E6F910" w14:textId="77777777" w:rsidR="009D57B1" w:rsidRPr="0047454C" w:rsidRDefault="009D57B1" w:rsidP="007E1E4B">
      <w:pPr>
        <w:jc w:val="both"/>
        <w:rPr>
          <w:rFonts w:ascii="Times New Roman" w:hAnsi="Times New Roman" w:cs="Times New Roman"/>
          <w:sz w:val="24"/>
          <w:szCs w:val="24"/>
        </w:rPr>
      </w:pPr>
      <w:r w:rsidRPr="0047454C">
        <w:rPr>
          <w:rFonts w:ascii="Times New Roman" w:hAnsi="Times New Roman" w:cs="Times New Roman"/>
          <w:sz w:val="24"/>
          <w:szCs w:val="24"/>
        </w:rPr>
        <w:t>This study investigates the optimization of export-import (EXIM) processes from the perspective of customs house brokers, aiming to streamline procedures and enhance efficiency in international trade. Through a comprehensive examination of current practices and challenges faced by customs house brokers, this research identifies key bottlenecks and inefficiencies in EXIM processes. Utilizing both qualitative and quantitative methods, including surveys and interviews with customs house brokers, the study delves into the root causes of these challenges and explores potential solutions. Findings reveal critical areas for improvement, including documentation requirements, regulatory compliance, and communication channels between stakeholders. By synthesizing these findings, the study proposes strategies and recommendations for streamlining EXIM processes, such as digitalization initiatives, enhanced training programs, and stakeholder collaboration platforms. The implications of these recommendations extend beyond individual brokerage firms to encompass broader industry practices, regulatory frameworks, and international trade facilitation efforts. Ultimately, this research contributes to a deeper understanding of the complexities inherent in EXIM operations and offers practical insights for enhancing efficiency and competitiveness in global trade.</w:t>
      </w:r>
    </w:p>
    <w:p w14:paraId="3679B90E" w14:textId="5DAE4702" w:rsidR="009D57B1" w:rsidRPr="0047454C" w:rsidRDefault="009D57B1" w:rsidP="007E1E4B">
      <w:pPr>
        <w:jc w:val="both"/>
        <w:rPr>
          <w:rFonts w:ascii="Times New Roman" w:hAnsi="Times New Roman" w:cs="Times New Roman"/>
          <w:sz w:val="24"/>
          <w:szCs w:val="24"/>
        </w:rPr>
      </w:pPr>
      <w:r w:rsidRPr="0047454C">
        <w:rPr>
          <w:rFonts w:ascii="Times New Roman" w:hAnsi="Times New Roman" w:cs="Times New Roman"/>
          <w:b/>
          <w:bCs/>
          <w:sz w:val="24"/>
          <w:szCs w:val="24"/>
        </w:rPr>
        <w:t>Keywords:</w:t>
      </w:r>
      <w:r w:rsidRPr="0047454C">
        <w:rPr>
          <w:rFonts w:ascii="Times New Roman" w:hAnsi="Times New Roman" w:cs="Times New Roman"/>
          <w:sz w:val="24"/>
          <w:szCs w:val="24"/>
        </w:rPr>
        <w:t xml:space="preserve"> Customs House Broker, Export-Import Processes, Trade Facilitation, International Trade, Regulatory Compliance, Cross-Border Transactions, Supply Chain Optimization.</w:t>
      </w:r>
    </w:p>
    <w:p w14:paraId="0263597B" w14:textId="46D83D80" w:rsidR="009D57B1" w:rsidRPr="0047454C" w:rsidRDefault="009D57B1" w:rsidP="007E1E4B">
      <w:pPr>
        <w:jc w:val="both"/>
        <w:rPr>
          <w:rFonts w:ascii="Times New Roman" w:hAnsi="Times New Roman" w:cs="Times New Roman"/>
          <w:b/>
          <w:bCs/>
          <w:sz w:val="24"/>
          <w:szCs w:val="24"/>
        </w:rPr>
      </w:pPr>
      <w:r w:rsidRPr="0047454C">
        <w:rPr>
          <w:rFonts w:ascii="Times New Roman" w:hAnsi="Times New Roman" w:cs="Times New Roman"/>
          <w:b/>
          <w:bCs/>
          <w:sz w:val="24"/>
          <w:szCs w:val="24"/>
        </w:rPr>
        <w:t>INTRODUCTION:</w:t>
      </w:r>
    </w:p>
    <w:p w14:paraId="0B0883A6" w14:textId="60AF20AA" w:rsidR="009D57B1" w:rsidRPr="0047454C" w:rsidRDefault="009D57B1" w:rsidP="007E1E4B">
      <w:pPr>
        <w:spacing w:after="0" w:line="240" w:lineRule="auto"/>
        <w:jc w:val="both"/>
        <w:rPr>
          <w:rFonts w:ascii="Times New Roman" w:eastAsia="Times New Roman" w:hAnsi="Times New Roman" w:cs="Times New Roman"/>
          <w:sz w:val="24"/>
          <w:szCs w:val="24"/>
          <w:lang w:eastAsia="en-IN"/>
        </w:rPr>
      </w:pPr>
      <w:r w:rsidRPr="009D57B1">
        <w:rPr>
          <w:rFonts w:ascii="Times New Roman" w:eastAsia="Times New Roman" w:hAnsi="Times New Roman" w:cs="Times New Roman"/>
          <w:sz w:val="24"/>
          <w:szCs w:val="24"/>
          <w:lang w:eastAsia="en-IN"/>
        </w:rPr>
        <w:t>The export-import (EXIM) process is a crucial aspect of international trade, involving the movement of goods across borders and connecting global markets. It involves a series of steps, including pre-export activities, export documentation and compliance, shipping and logistics, import documentation and customs clearance, and delivery and payment. The process involves market research, product adaptation, price determination, negotiation, and contracting. Exporters must prepare necessary documentation and ensure compliance with export regulations, such as sales contracts, export declarations, and certificates.</w:t>
      </w:r>
      <w:r w:rsidRPr="009D57B1">
        <w:rPr>
          <w:rFonts w:ascii="Times New Roman" w:eastAsia="Times New Roman" w:hAnsi="Times New Roman" w:cs="Times New Roman"/>
          <w:sz w:val="24"/>
          <w:szCs w:val="24"/>
          <w:lang w:eastAsia="en-IN"/>
        </w:rPr>
        <w:br/>
        <w:t xml:space="preserve">After goods are ready for shipment, they are transported to the port, customs clearance for export, and import documentation and customs clearance. Key participants in the EXIM process include exporters and importers, customs authorities, shipping lines and freight forwarders, banks and financial institutions, and inspection and certification agencies. Navigating the EXIM process requires careful planning, coordination, and compliance with </w:t>
      </w:r>
      <w:r w:rsidRPr="009D57B1">
        <w:rPr>
          <w:rFonts w:ascii="Times New Roman" w:eastAsia="Times New Roman" w:hAnsi="Times New Roman" w:cs="Times New Roman"/>
          <w:sz w:val="24"/>
          <w:szCs w:val="24"/>
          <w:lang w:eastAsia="en-IN"/>
        </w:rPr>
        <w:lastRenderedPageBreak/>
        <w:t>regulatory requirements. Understanding the key stages, participants, and challenges is essential for exporters, importers, and other stakeholders in the shipping industry to successfully navigate international trade and optimize supply chain performance.</w:t>
      </w:r>
    </w:p>
    <w:p w14:paraId="5543B451" w14:textId="77777777" w:rsidR="007E1E4B" w:rsidRPr="009D57B1" w:rsidRDefault="007E1E4B" w:rsidP="007E1E4B">
      <w:pPr>
        <w:spacing w:after="0" w:line="240" w:lineRule="auto"/>
        <w:jc w:val="both"/>
        <w:rPr>
          <w:rFonts w:ascii="Times New Roman" w:eastAsia="Times New Roman" w:hAnsi="Times New Roman" w:cs="Times New Roman"/>
          <w:sz w:val="24"/>
          <w:szCs w:val="24"/>
          <w:lang w:eastAsia="en-IN"/>
        </w:rPr>
      </w:pPr>
    </w:p>
    <w:p w14:paraId="6DCE08E1" w14:textId="74852DED" w:rsidR="009D57B1" w:rsidRPr="0047454C" w:rsidRDefault="009D57B1" w:rsidP="007E1E4B">
      <w:pPr>
        <w:jc w:val="both"/>
        <w:rPr>
          <w:rFonts w:ascii="Times New Roman" w:hAnsi="Times New Roman" w:cs="Times New Roman"/>
          <w:b/>
          <w:bCs/>
          <w:sz w:val="24"/>
          <w:szCs w:val="24"/>
        </w:rPr>
      </w:pPr>
      <w:r w:rsidRPr="0047454C">
        <w:rPr>
          <w:rFonts w:ascii="Times New Roman" w:hAnsi="Times New Roman" w:cs="Times New Roman"/>
          <w:b/>
          <w:bCs/>
          <w:sz w:val="24"/>
          <w:szCs w:val="24"/>
        </w:rPr>
        <w:t xml:space="preserve">PROBLEM OF THE STUDY: </w:t>
      </w:r>
    </w:p>
    <w:p w14:paraId="0FBAF480" w14:textId="6E90DF20" w:rsidR="009D57B1" w:rsidRDefault="009D57B1" w:rsidP="007E1E4B">
      <w:pPr>
        <w:spacing w:after="0" w:line="240" w:lineRule="auto"/>
        <w:jc w:val="both"/>
        <w:rPr>
          <w:rFonts w:ascii="Times New Roman" w:eastAsia="Times New Roman" w:hAnsi="Times New Roman" w:cs="Times New Roman"/>
          <w:sz w:val="24"/>
          <w:szCs w:val="24"/>
          <w:lang w:eastAsia="en-IN"/>
        </w:rPr>
      </w:pPr>
      <w:r w:rsidRPr="009D57B1">
        <w:rPr>
          <w:rFonts w:ascii="Times New Roman" w:eastAsia="Times New Roman" w:hAnsi="Times New Roman" w:cs="Times New Roman"/>
          <w:sz w:val="24"/>
          <w:szCs w:val="24"/>
          <w:lang w:eastAsia="en-IN"/>
        </w:rPr>
        <w:t>The shipping industry's export-import (EXIM) processes are characterized by increasing complexity, inefficiencies, and regulatory compliance challenges. Despite the growing demand for Customs House Broker services and the potential of modern technologies, there is a lack of comprehensive strategies to address these issues. This study aims to identify and evaluate strategies for streamlining EXIM processes.</w:t>
      </w:r>
    </w:p>
    <w:p w14:paraId="364D790C" w14:textId="77777777" w:rsidR="007E1E4B" w:rsidRPr="007E1E4B" w:rsidRDefault="007E1E4B" w:rsidP="007E1E4B">
      <w:pPr>
        <w:spacing w:after="0" w:line="240" w:lineRule="auto"/>
        <w:jc w:val="both"/>
        <w:rPr>
          <w:rFonts w:ascii="Times New Roman" w:eastAsia="Times New Roman" w:hAnsi="Times New Roman" w:cs="Times New Roman"/>
          <w:sz w:val="24"/>
          <w:szCs w:val="24"/>
          <w:lang w:eastAsia="en-IN"/>
        </w:rPr>
      </w:pPr>
    </w:p>
    <w:p w14:paraId="3F5F8F12" w14:textId="66A859F5" w:rsidR="009D57B1" w:rsidRPr="0047454C" w:rsidRDefault="009D57B1" w:rsidP="007E1E4B">
      <w:pPr>
        <w:jc w:val="both"/>
        <w:rPr>
          <w:rFonts w:ascii="Times New Roman" w:hAnsi="Times New Roman" w:cs="Times New Roman"/>
          <w:b/>
          <w:bCs/>
          <w:sz w:val="24"/>
          <w:szCs w:val="24"/>
        </w:rPr>
      </w:pPr>
      <w:r w:rsidRPr="0047454C">
        <w:rPr>
          <w:rFonts w:ascii="Times New Roman" w:hAnsi="Times New Roman" w:cs="Times New Roman"/>
          <w:b/>
          <w:bCs/>
          <w:sz w:val="24"/>
          <w:szCs w:val="24"/>
        </w:rPr>
        <w:t>NEED FOR THE STUDY:</w:t>
      </w:r>
    </w:p>
    <w:p w14:paraId="3CDF1541" w14:textId="77777777" w:rsidR="009D57B1" w:rsidRPr="0047454C" w:rsidRDefault="009D57B1" w:rsidP="007E1E4B">
      <w:pPr>
        <w:spacing w:after="0" w:line="240" w:lineRule="auto"/>
        <w:jc w:val="both"/>
        <w:rPr>
          <w:rFonts w:ascii="Times New Roman" w:eastAsia="Times New Roman" w:hAnsi="Times New Roman" w:cs="Times New Roman"/>
          <w:sz w:val="24"/>
          <w:szCs w:val="24"/>
          <w:lang w:eastAsia="en-IN"/>
        </w:rPr>
      </w:pPr>
      <w:r w:rsidRPr="009D57B1">
        <w:rPr>
          <w:rFonts w:ascii="Times New Roman" w:eastAsia="Times New Roman" w:hAnsi="Times New Roman" w:cs="Times New Roman"/>
          <w:sz w:val="24"/>
          <w:szCs w:val="24"/>
          <w:lang w:eastAsia="en-IN"/>
        </w:rPr>
        <w:t>The complexity of export-import (EXIM) processes, driven by trade regulations, customs procedures, and documentation requirements, has increased demand for Customs House Broker services. Technologies like AI, blockchain, and data analytics can automate EXIM procedures, but inefficiencies and regulatory compliance challenges persist, increasing operational costs.</w:t>
      </w:r>
    </w:p>
    <w:p w14:paraId="7D88655B" w14:textId="77777777" w:rsidR="009D57B1" w:rsidRPr="009D57B1" w:rsidRDefault="009D57B1" w:rsidP="007E1E4B">
      <w:pPr>
        <w:spacing w:after="0" w:line="240" w:lineRule="auto"/>
        <w:jc w:val="both"/>
        <w:rPr>
          <w:rFonts w:ascii="Times New Roman" w:eastAsia="Times New Roman" w:hAnsi="Times New Roman" w:cs="Times New Roman"/>
          <w:sz w:val="24"/>
          <w:szCs w:val="24"/>
          <w:lang w:eastAsia="en-IN"/>
        </w:rPr>
      </w:pPr>
    </w:p>
    <w:p w14:paraId="0B0ABC57" w14:textId="67ED908F" w:rsidR="009D57B1" w:rsidRPr="0047454C" w:rsidRDefault="009D57B1" w:rsidP="007E1E4B">
      <w:pPr>
        <w:jc w:val="both"/>
        <w:rPr>
          <w:rFonts w:ascii="Times New Roman" w:hAnsi="Times New Roman" w:cs="Times New Roman"/>
          <w:b/>
          <w:bCs/>
          <w:sz w:val="24"/>
          <w:szCs w:val="24"/>
        </w:rPr>
      </w:pPr>
      <w:r w:rsidRPr="0047454C">
        <w:rPr>
          <w:rFonts w:ascii="Times New Roman" w:hAnsi="Times New Roman" w:cs="Times New Roman"/>
          <w:b/>
          <w:bCs/>
          <w:sz w:val="24"/>
          <w:szCs w:val="24"/>
        </w:rPr>
        <w:t>OBJECTIVE OF THE STUDY:</w:t>
      </w:r>
    </w:p>
    <w:p w14:paraId="5DAC49F3" w14:textId="3CDFA5DE" w:rsidR="009D57B1" w:rsidRPr="0047454C" w:rsidRDefault="009D57B1" w:rsidP="007E1E4B">
      <w:pPr>
        <w:jc w:val="both"/>
        <w:rPr>
          <w:rFonts w:ascii="Times New Roman" w:hAnsi="Times New Roman" w:cs="Times New Roman"/>
          <w:b/>
          <w:bCs/>
          <w:sz w:val="24"/>
          <w:szCs w:val="24"/>
        </w:rPr>
      </w:pPr>
      <w:r w:rsidRPr="0047454C">
        <w:rPr>
          <w:rFonts w:ascii="Times New Roman" w:hAnsi="Times New Roman" w:cs="Times New Roman"/>
          <w:b/>
          <w:bCs/>
          <w:sz w:val="24"/>
          <w:szCs w:val="24"/>
        </w:rPr>
        <w:t>Primary objective:</w:t>
      </w:r>
    </w:p>
    <w:p w14:paraId="359DC4B2" w14:textId="01EF5E9C" w:rsidR="009D57B1" w:rsidRPr="0047454C" w:rsidRDefault="009D57B1" w:rsidP="007E1E4B">
      <w:pPr>
        <w:pStyle w:val="ListParagraph"/>
        <w:numPr>
          <w:ilvl w:val="0"/>
          <w:numId w:val="1"/>
        </w:numPr>
        <w:jc w:val="both"/>
        <w:rPr>
          <w:rFonts w:ascii="Times New Roman" w:hAnsi="Times New Roman" w:cs="Times New Roman"/>
          <w:sz w:val="24"/>
          <w:szCs w:val="24"/>
        </w:rPr>
      </w:pPr>
      <w:r w:rsidRPr="0047454C">
        <w:rPr>
          <w:rFonts w:ascii="Times New Roman" w:hAnsi="Times New Roman" w:cs="Times New Roman"/>
          <w:sz w:val="24"/>
          <w:szCs w:val="24"/>
        </w:rPr>
        <w:t>To identify and evaluate strategies for streamlining EXIM processes from a customs house broker perspective to enhance efficiency and reduce operational costs.</w:t>
      </w:r>
    </w:p>
    <w:p w14:paraId="008FBD34" w14:textId="6AEB0020" w:rsidR="009D57B1" w:rsidRPr="0047454C" w:rsidRDefault="009D57B1" w:rsidP="007E1E4B">
      <w:pPr>
        <w:jc w:val="both"/>
        <w:rPr>
          <w:rFonts w:ascii="Times New Roman" w:hAnsi="Times New Roman" w:cs="Times New Roman"/>
          <w:b/>
          <w:bCs/>
          <w:sz w:val="24"/>
          <w:szCs w:val="24"/>
        </w:rPr>
      </w:pPr>
      <w:r w:rsidRPr="0047454C">
        <w:rPr>
          <w:rFonts w:ascii="Times New Roman" w:hAnsi="Times New Roman" w:cs="Times New Roman"/>
          <w:b/>
          <w:bCs/>
          <w:sz w:val="24"/>
          <w:szCs w:val="24"/>
        </w:rPr>
        <w:t>Secondary objective:</w:t>
      </w:r>
    </w:p>
    <w:p w14:paraId="255A33E2" w14:textId="326B2ABF" w:rsidR="009D57B1" w:rsidRPr="0047454C" w:rsidRDefault="009D57B1" w:rsidP="007E1E4B">
      <w:pPr>
        <w:pStyle w:val="ListParagraph"/>
        <w:numPr>
          <w:ilvl w:val="0"/>
          <w:numId w:val="1"/>
        </w:numPr>
        <w:jc w:val="both"/>
        <w:rPr>
          <w:rFonts w:ascii="Times New Roman" w:hAnsi="Times New Roman" w:cs="Times New Roman"/>
          <w:sz w:val="24"/>
          <w:szCs w:val="24"/>
        </w:rPr>
      </w:pPr>
      <w:r w:rsidRPr="0047454C">
        <w:rPr>
          <w:rFonts w:ascii="Times New Roman" w:hAnsi="Times New Roman" w:cs="Times New Roman"/>
          <w:sz w:val="24"/>
          <w:szCs w:val="24"/>
        </w:rPr>
        <w:t>To assess the current EXIM processes and pinpoint the inefficiencies and bottlenecks that customs house brokers must deal with.</w:t>
      </w:r>
    </w:p>
    <w:p w14:paraId="10851D3A" w14:textId="295F8778" w:rsidR="009D57B1" w:rsidRPr="0047454C" w:rsidRDefault="009D57B1" w:rsidP="007E1E4B">
      <w:pPr>
        <w:pStyle w:val="ListParagraph"/>
        <w:numPr>
          <w:ilvl w:val="0"/>
          <w:numId w:val="1"/>
        </w:numPr>
        <w:jc w:val="both"/>
        <w:rPr>
          <w:rFonts w:ascii="Times New Roman" w:hAnsi="Times New Roman" w:cs="Times New Roman"/>
          <w:sz w:val="24"/>
          <w:szCs w:val="24"/>
        </w:rPr>
      </w:pPr>
      <w:r w:rsidRPr="0047454C">
        <w:rPr>
          <w:rFonts w:ascii="Times New Roman" w:hAnsi="Times New Roman" w:cs="Times New Roman"/>
          <w:sz w:val="24"/>
          <w:szCs w:val="24"/>
        </w:rPr>
        <w:t>To investigate and evaluate how well-suited modern and developing technologies are for automating and streamlining EXIM procedures.</w:t>
      </w:r>
    </w:p>
    <w:p w14:paraId="281D5CC4" w14:textId="659DB761" w:rsidR="007E1E4B" w:rsidRPr="007E1E4B" w:rsidRDefault="009D57B1" w:rsidP="007E1E4B">
      <w:pPr>
        <w:pStyle w:val="ListParagraph"/>
        <w:numPr>
          <w:ilvl w:val="0"/>
          <w:numId w:val="1"/>
        </w:numPr>
        <w:jc w:val="both"/>
        <w:rPr>
          <w:rFonts w:ascii="Times New Roman" w:hAnsi="Times New Roman" w:cs="Times New Roman"/>
          <w:sz w:val="24"/>
          <w:szCs w:val="24"/>
        </w:rPr>
      </w:pPr>
      <w:r w:rsidRPr="0047454C">
        <w:rPr>
          <w:rFonts w:ascii="Times New Roman" w:hAnsi="Times New Roman" w:cs="Times New Roman"/>
          <w:sz w:val="24"/>
          <w:szCs w:val="24"/>
        </w:rPr>
        <w:t>To identify at the difficulties and complexities of regulatory compliance in EXIM processes and find areas where simplification might be achieved.</w:t>
      </w:r>
    </w:p>
    <w:p w14:paraId="6BEFD064" w14:textId="30AE39F9" w:rsidR="009D57B1" w:rsidRPr="0047454C" w:rsidRDefault="009D57B1" w:rsidP="007E1E4B">
      <w:pPr>
        <w:jc w:val="both"/>
        <w:rPr>
          <w:rFonts w:ascii="Times New Roman" w:hAnsi="Times New Roman" w:cs="Times New Roman"/>
          <w:b/>
          <w:bCs/>
          <w:sz w:val="24"/>
          <w:szCs w:val="24"/>
        </w:rPr>
      </w:pPr>
      <w:r w:rsidRPr="0047454C">
        <w:rPr>
          <w:rFonts w:ascii="Times New Roman" w:hAnsi="Times New Roman" w:cs="Times New Roman"/>
          <w:b/>
          <w:bCs/>
          <w:sz w:val="24"/>
          <w:szCs w:val="24"/>
        </w:rPr>
        <w:t>LITERATURE REVIEW:</w:t>
      </w:r>
    </w:p>
    <w:p w14:paraId="761285C4" w14:textId="77777777" w:rsidR="005D1040" w:rsidRPr="005D1040" w:rsidRDefault="005D1040" w:rsidP="005D1040">
      <w:pPr>
        <w:spacing w:line="240" w:lineRule="auto"/>
        <w:jc w:val="both"/>
        <w:rPr>
          <w:rFonts w:ascii="Times New Roman" w:hAnsi="Times New Roman" w:cs="Times New Roman"/>
          <w:sz w:val="24"/>
          <w:szCs w:val="24"/>
        </w:rPr>
      </w:pPr>
      <w:r w:rsidRPr="005D1040">
        <w:rPr>
          <w:rFonts w:ascii="Times New Roman" w:hAnsi="Times New Roman" w:cs="Times New Roman"/>
          <w:sz w:val="24"/>
          <w:szCs w:val="24"/>
        </w:rPr>
        <w:t>Smith, A. (2020): Smith discusses the pivotal role that CHBs play in enhancing the efficiency of global trade. By analyzing various case studies, Smith argues that streamlined processes implemented by CHBs significantly reduce the time and cost associated with customs clearance. The author suggests that investment in training and better regulatory understanding among CHBs can lead to more effective global trade facilitation.</w:t>
      </w:r>
    </w:p>
    <w:p w14:paraId="3FA2AE4F" w14:textId="77777777" w:rsidR="005D1040" w:rsidRPr="005D1040" w:rsidRDefault="005D1040" w:rsidP="005D1040">
      <w:pPr>
        <w:spacing w:line="240" w:lineRule="auto"/>
        <w:jc w:val="both"/>
        <w:rPr>
          <w:rFonts w:ascii="Times New Roman" w:hAnsi="Times New Roman" w:cs="Times New Roman"/>
          <w:sz w:val="24"/>
          <w:szCs w:val="24"/>
        </w:rPr>
      </w:pPr>
      <w:r w:rsidRPr="005D1040">
        <w:rPr>
          <w:rFonts w:ascii="Times New Roman" w:hAnsi="Times New Roman" w:cs="Times New Roman"/>
          <w:sz w:val="24"/>
          <w:szCs w:val="24"/>
        </w:rPr>
        <w:t>Johnson, B. (2020): Johnson focuses on how technology, particularly blockchain and AI, has transformed the operations of Customs House Brokers. By introducing automated systems for documentation and verification, Johnson claims that CHBs can achieve higher accuracy and speed in customs processing, thereby reducing delays in shipping and logistics.</w:t>
      </w:r>
    </w:p>
    <w:p w14:paraId="5F05DB26" w14:textId="77777777" w:rsidR="005D1040" w:rsidRPr="005D1040" w:rsidRDefault="005D1040" w:rsidP="005D1040">
      <w:pPr>
        <w:spacing w:line="240" w:lineRule="auto"/>
        <w:jc w:val="both"/>
        <w:rPr>
          <w:rFonts w:ascii="Times New Roman" w:hAnsi="Times New Roman" w:cs="Times New Roman"/>
          <w:sz w:val="24"/>
          <w:szCs w:val="24"/>
        </w:rPr>
      </w:pPr>
      <w:r w:rsidRPr="005D1040">
        <w:rPr>
          <w:rFonts w:ascii="Times New Roman" w:hAnsi="Times New Roman" w:cs="Times New Roman"/>
          <w:sz w:val="24"/>
          <w:szCs w:val="24"/>
        </w:rPr>
        <w:t>Lee, C. (2020): Lee explores the impact of recent trade agreements on the practices and strategies of Customs House Brokers. The study highlights how changes in trade policies require CHBs to adapt quickly to ensure compliance and efficiency, advocating for more proactive engagement in policy discussions by CHBs.</w:t>
      </w:r>
    </w:p>
    <w:p w14:paraId="7EB52175" w14:textId="77777777" w:rsidR="005D1040" w:rsidRPr="005D1040" w:rsidRDefault="005D1040" w:rsidP="005D1040">
      <w:pPr>
        <w:spacing w:line="240" w:lineRule="auto"/>
        <w:jc w:val="both"/>
        <w:rPr>
          <w:rFonts w:ascii="Times New Roman" w:hAnsi="Times New Roman" w:cs="Times New Roman"/>
          <w:sz w:val="24"/>
          <w:szCs w:val="24"/>
        </w:rPr>
      </w:pPr>
      <w:r w:rsidRPr="005D1040">
        <w:rPr>
          <w:rFonts w:ascii="Times New Roman" w:hAnsi="Times New Roman" w:cs="Times New Roman"/>
          <w:sz w:val="24"/>
          <w:szCs w:val="24"/>
        </w:rPr>
        <w:lastRenderedPageBreak/>
        <w:t>Patel, D. (2020): Patel examines the regulatory challenges faced by Customs House Brokers, emphasizing the complexity of international trade laws. The paper provides a detailed analysis of compliance issues that CHBs often encounter and suggests strategies for minimizing risk and enhancing compliance through continuous education and technology adoption.</w:t>
      </w:r>
    </w:p>
    <w:p w14:paraId="05D191D9" w14:textId="77777777" w:rsidR="005D1040" w:rsidRPr="005D1040" w:rsidRDefault="005D1040" w:rsidP="005D1040">
      <w:pPr>
        <w:spacing w:line="240" w:lineRule="auto"/>
        <w:jc w:val="both"/>
        <w:rPr>
          <w:rFonts w:ascii="Times New Roman" w:hAnsi="Times New Roman" w:cs="Times New Roman"/>
          <w:sz w:val="24"/>
          <w:szCs w:val="24"/>
        </w:rPr>
      </w:pPr>
      <w:r w:rsidRPr="005D1040">
        <w:rPr>
          <w:rFonts w:ascii="Times New Roman" w:hAnsi="Times New Roman" w:cs="Times New Roman"/>
          <w:sz w:val="24"/>
          <w:szCs w:val="24"/>
        </w:rPr>
        <w:t>Kim, E. (2020): Kim addresses the growing concern of sustainability within the logistics and customs brokerage industries. The research emphasizes the need for CHBs to adopt environmentally friendly practices and the role they can play in promoting sustainable trade practices through streamlined operations that reduce carbon footprints.</w:t>
      </w:r>
    </w:p>
    <w:p w14:paraId="4EE60DD2" w14:textId="77777777" w:rsidR="005D1040" w:rsidRDefault="005D1040" w:rsidP="005D1040">
      <w:pPr>
        <w:spacing w:line="240" w:lineRule="auto"/>
        <w:jc w:val="both"/>
        <w:rPr>
          <w:rFonts w:ascii="Times New Roman" w:hAnsi="Times New Roman" w:cs="Times New Roman"/>
          <w:sz w:val="24"/>
          <w:szCs w:val="24"/>
        </w:rPr>
      </w:pPr>
      <w:r w:rsidRPr="005D1040">
        <w:rPr>
          <w:rFonts w:ascii="Times New Roman" w:hAnsi="Times New Roman" w:cs="Times New Roman"/>
          <w:sz w:val="24"/>
          <w:szCs w:val="24"/>
        </w:rPr>
        <w:t>Balaji, E., P. Sudha, and V. Pradeep (2023): The program aims to provide students with an applied context for their academic studies, familiarize them with the business world, and provide experience in various fields. During an internship, students learned about customs and consignment procedures, which require clearing and forwarding agents with relevant work experience and academic credentials. The program also explored standards and guidelines for bespoke housing agents. The growth of global trade, a direct result of liberalization and globalisation, has led to a growing demand for clearing and forwarding agencies.</w:t>
      </w:r>
    </w:p>
    <w:p w14:paraId="59AEEBDD" w14:textId="587D02EC" w:rsidR="00280EAD" w:rsidRPr="0047454C" w:rsidRDefault="00280EAD" w:rsidP="005D1040">
      <w:pPr>
        <w:spacing w:line="240" w:lineRule="auto"/>
        <w:jc w:val="both"/>
        <w:rPr>
          <w:rFonts w:ascii="Times New Roman" w:hAnsi="Times New Roman" w:cs="Times New Roman"/>
          <w:b/>
          <w:bCs/>
          <w:sz w:val="24"/>
          <w:szCs w:val="24"/>
        </w:rPr>
      </w:pPr>
      <w:r w:rsidRPr="0047454C">
        <w:rPr>
          <w:rFonts w:ascii="Times New Roman" w:hAnsi="Times New Roman" w:cs="Times New Roman"/>
          <w:b/>
          <w:bCs/>
          <w:sz w:val="24"/>
          <w:szCs w:val="24"/>
        </w:rPr>
        <w:t>RESEARCH METHODOLOGY:</w:t>
      </w:r>
    </w:p>
    <w:p w14:paraId="671E0020" w14:textId="77777777" w:rsidR="005D1040" w:rsidRPr="005D1040" w:rsidRDefault="005D1040" w:rsidP="005D1040">
      <w:pPr>
        <w:pStyle w:val="NoSpacing"/>
        <w:jc w:val="both"/>
        <w:rPr>
          <w:rFonts w:ascii="Times New Roman" w:hAnsi="Times New Roman" w:cs="Times New Roman"/>
          <w:sz w:val="24"/>
          <w:szCs w:val="24"/>
          <w:lang w:val="en-US"/>
        </w:rPr>
      </w:pPr>
      <w:r w:rsidRPr="005D1040">
        <w:rPr>
          <w:rFonts w:ascii="Times New Roman" w:hAnsi="Times New Roman" w:cs="Times New Roman"/>
          <w:sz w:val="24"/>
          <w:szCs w:val="24"/>
          <w:lang w:val="en-US"/>
        </w:rPr>
        <w:t xml:space="preserve">The arrangement of gathering information for research ventures is known as research system. The information might be gathered for either hypothetical or down to earth look into for instance the board research might be deliberately conceptualized alongside operational arranging strategies and change Management. </w:t>
      </w:r>
    </w:p>
    <w:p w14:paraId="04F7B607" w14:textId="6783FCC3" w:rsidR="005D1040" w:rsidRPr="005D1040" w:rsidRDefault="005D1040" w:rsidP="005D1040">
      <w:pPr>
        <w:pStyle w:val="NoSpacing"/>
        <w:jc w:val="both"/>
        <w:rPr>
          <w:rFonts w:ascii="Times New Roman" w:hAnsi="Times New Roman" w:cs="Times New Roman"/>
          <w:b/>
          <w:bCs/>
          <w:sz w:val="24"/>
          <w:szCs w:val="24"/>
          <w:lang w:val="en-US"/>
        </w:rPr>
      </w:pPr>
      <w:r w:rsidRPr="005D1040">
        <w:rPr>
          <w:rFonts w:ascii="Times New Roman" w:hAnsi="Times New Roman" w:cs="Times New Roman"/>
          <w:b/>
          <w:bCs/>
          <w:sz w:val="24"/>
          <w:szCs w:val="24"/>
          <w:lang w:val="en-US"/>
        </w:rPr>
        <w:t xml:space="preserve">Research design </w:t>
      </w:r>
    </w:p>
    <w:p w14:paraId="2E0EDB53" w14:textId="77777777" w:rsidR="005D1040" w:rsidRPr="005D1040" w:rsidRDefault="005D1040" w:rsidP="005D1040">
      <w:pPr>
        <w:pStyle w:val="NoSpacing"/>
        <w:jc w:val="both"/>
        <w:rPr>
          <w:rFonts w:ascii="Times New Roman" w:hAnsi="Times New Roman" w:cs="Times New Roman"/>
          <w:sz w:val="24"/>
          <w:szCs w:val="24"/>
          <w:lang w:val="en-US"/>
        </w:rPr>
      </w:pPr>
      <w:r w:rsidRPr="005D1040">
        <w:rPr>
          <w:rFonts w:ascii="Times New Roman" w:hAnsi="Times New Roman" w:cs="Times New Roman"/>
          <w:sz w:val="24"/>
          <w:szCs w:val="24"/>
          <w:lang w:val="en-US"/>
        </w:rPr>
        <w:t xml:space="preserve">The reception of a legitimate procedure is a basic and significant advance in directing study (or) any examination. In this investigation the scientist has embraced an engaging examination technique. Engaging exploration contemplates are those investigations which are worried about portraying the attributes of a specific individual or of a gathering. </w:t>
      </w:r>
    </w:p>
    <w:p w14:paraId="0B00BC26" w14:textId="77777777" w:rsidR="005D1040" w:rsidRPr="005D1040" w:rsidRDefault="005D1040" w:rsidP="005D1040">
      <w:pPr>
        <w:pStyle w:val="NoSpacing"/>
        <w:jc w:val="both"/>
        <w:rPr>
          <w:rFonts w:ascii="Times New Roman" w:hAnsi="Times New Roman" w:cs="Times New Roman"/>
          <w:sz w:val="24"/>
          <w:szCs w:val="24"/>
          <w:lang w:val="en-US"/>
        </w:rPr>
      </w:pPr>
      <w:r w:rsidRPr="005D1040">
        <w:rPr>
          <w:rFonts w:ascii="Times New Roman" w:hAnsi="Times New Roman" w:cs="Times New Roman"/>
          <w:sz w:val="24"/>
          <w:szCs w:val="24"/>
          <w:lang w:val="en-US"/>
        </w:rPr>
        <w:t xml:space="preserve">There are two types of research design: </w:t>
      </w:r>
    </w:p>
    <w:p w14:paraId="363EABBD" w14:textId="07A76318" w:rsidR="005D1040" w:rsidRPr="005D1040" w:rsidRDefault="005D1040" w:rsidP="005D1040">
      <w:pPr>
        <w:pStyle w:val="NoSpacing"/>
        <w:jc w:val="both"/>
        <w:rPr>
          <w:rFonts w:ascii="Times New Roman" w:hAnsi="Times New Roman" w:cs="Times New Roman"/>
          <w:sz w:val="24"/>
          <w:szCs w:val="24"/>
          <w:lang w:val="en-US"/>
        </w:rPr>
      </w:pPr>
      <w:r w:rsidRPr="005D1040">
        <w:rPr>
          <w:rFonts w:ascii="Times New Roman" w:hAnsi="Times New Roman" w:cs="Times New Roman"/>
          <w:sz w:val="24"/>
          <w:szCs w:val="24"/>
          <w:lang w:val="en-US"/>
        </w:rPr>
        <w:t>•Exploratory research design</w:t>
      </w:r>
    </w:p>
    <w:p w14:paraId="1D4F3267" w14:textId="3B91496A" w:rsidR="005D1040" w:rsidRPr="005D1040" w:rsidRDefault="005D1040" w:rsidP="005D1040">
      <w:pPr>
        <w:pStyle w:val="NoSpacing"/>
        <w:jc w:val="both"/>
        <w:rPr>
          <w:rFonts w:ascii="Times New Roman" w:hAnsi="Times New Roman" w:cs="Times New Roman"/>
          <w:sz w:val="24"/>
          <w:szCs w:val="24"/>
          <w:lang w:val="en-US"/>
        </w:rPr>
      </w:pPr>
      <w:r w:rsidRPr="005D1040">
        <w:rPr>
          <w:rFonts w:ascii="Times New Roman" w:hAnsi="Times New Roman" w:cs="Times New Roman"/>
          <w:sz w:val="24"/>
          <w:szCs w:val="24"/>
          <w:lang w:val="en-US"/>
        </w:rPr>
        <w:t xml:space="preserve">•Descriptive research design </w:t>
      </w:r>
    </w:p>
    <w:p w14:paraId="024D4A80" w14:textId="4EABDCEB" w:rsidR="005D1040" w:rsidRPr="005D1040" w:rsidRDefault="005D1040" w:rsidP="005D1040">
      <w:pPr>
        <w:pStyle w:val="NoSpacing"/>
        <w:jc w:val="both"/>
        <w:rPr>
          <w:rFonts w:ascii="Times New Roman" w:hAnsi="Times New Roman" w:cs="Times New Roman"/>
          <w:b/>
          <w:bCs/>
          <w:sz w:val="24"/>
          <w:szCs w:val="24"/>
          <w:lang w:val="en-US"/>
        </w:rPr>
      </w:pPr>
      <w:r w:rsidRPr="005D1040">
        <w:rPr>
          <w:rFonts w:ascii="Times New Roman" w:hAnsi="Times New Roman" w:cs="Times New Roman"/>
          <w:b/>
          <w:bCs/>
          <w:sz w:val="24"/>
          <w:szCs w:val="24"/>
          <w:lang w:val="en-US"/>
        </w:rPr>
        <w:t xml:space="preserve">Descriptive research design </w:t>
      </w:r>
    </w:p>
    <w:p w14:paraId="6C60E116" w14:textId="42EFD75F" w:rsidR="00280EAD" w:rsidRPr="0047454C" w:rsidRDefault="005D1040" w:rsidP="005D1040">
      <w:pPr>
        <w:pStyle w:val="NoSpacing"/>
        <w:jc w:val="both"/>
        <w:rPr>
          <w:rFonts w:ascii="Times New Roman" w:hAnsi="Times New Roman" w:cs="Times New Roman"/>
          <w:sz w:val="24"/>
          <w:szCs w:val="24"/>
          <w:lang w:val="en-US"/>
        </w:rPr>
      </w:pPr>
      <w:r w:rsidRPr="005D1040">
        <w:rPr>
          <w:rFonts w:ascii="Times New Roman" w:hAnsi="Times New Roman" w:cs="Times New Roman"/>
          <w:sz w:val="24"/>
          <w:szCs w:val="24"/>
          <w:lang w:val="en-US"/>
        </w:rPr>
        <w:t xml:space="preserve">Descriptive research is a reality discovering examination which is gone for portraying the qualities of individual, </w:t>
      </w:r>
      <w:r w:rsidR="00643F58" w:rsidRPr="005D1040">
        <w:rPr>
          <w:rFonts w:ascii="Times New Roman" w:hAnsi="Times New Roman" w:cs="Times New Roman"/>
          <w:sz w:val="24"/>
          <w:szCs w:val="24"/>
          <w:lang w:val="en-US"/>
        </w:rPr>
        <w:t>circumstance,</w:t>
      </w:r>
      <w:r w:rsidRPr="005D1040">
        <w:rPr>
          <w:rFonts w:ascii="Times New Roman" w:hAnsi="Times New Roman" w:cs="Times New Roman"/>
          <w:sz w:val="24"/>
          <w:szCs w:val="24"/>
          <w:lang w:val="en-US"/>
        </w:rPr>
        <w:t xml:space="preserve"> or a gathering (or) depicting the situation as it exists of present. Theory might be framed with the current data. </w:t>
      </w:r>
      <w:r w:rsidR="00280EAD" w:rsidRPr="0047454C">
        <w:rPr>
          <w:rFonts w:ascii="Times New Roman" w:hAnsi="Times New Roman" w:cs="Times New Roman"/>
          <w:sz w:val="24"/>
          <w:szCs w:val="24"/>
          <w:lang w:val="en-US"/>
        </w:rPr>
        <w:t xml:space="preserve">Sampling Techniques – Convenience Sampling </w:t>
      </w:r>
    </w:p>
    <w:p w14:paraId="5BA7E886" w14:textId="35A0AD51" w:rsidR="00280EAD" w:rsidRPr="005D1040" w:rsidRDefault="00643F58" w:rsidP="007E1E4B">
      <w:pPr>
        <w:pStyle w:val="NoSpacing"/>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Source Data – Primary Data </w:t>
      </w:r>
      <w:r w:rsidR="005D1040">
        <w:rPr>
          <w:rFonts w:ascii="Times New Roman" w:hAnsi="Times New Roman" w:cs="Times New Roman"/>
          <w:b/>
          <w:bCs/>
          <w:sz w:val="24"/>
          <w:szCs w:val="24"/>
          <w:lang w:val="en-US"/>
        </w:rPr>
        <w:tab/>
      </w:r>
    </w:p>
    <w:p w14:paraId="77BEFD3A" w14:textId="5E64754D" w:rsidR="005D1040" w:rsidRPr="0047454C" w:rsidRDefault="005D1040" w:rsidP="005D1040">
      <w:pPr>
        <w:pStyle w:val="NoSpacing"/>
        <w:jc w:val="both"/>
        <w:rPr>
          <w:rFonts w:ascii="Times New Roman" w:hAnsi="Times New Roman" w:cs="Times New Roman"/>
          <w:sz w:val="24"/>
          <w:szCs w:val="24"/>
          <w:lang w:val="en-US"/>
        </w:rPr>
      </w:pPr>
      <w:r w:rsidRPr="005D1040">
        <w:rPr>
          <w:rFonts w:ascii="Times New Roman" w:hAnsi="Times New Roman" w:cs="Times New Roman"/>
          <w:sz w:val="24"/>
          <w:szCs w:val="24"/>
          <w:lang w:val="en-US"/>
        </w:rPr>
        <w:t>Primary data refers to information gathered first hand by the researcher for the specific purpose of the study. It is crude information without understanding and speaks to the individual or authority conclusion or position. Essential sources are most legitimate since the data isn't separated or altered. Information accumulation from people can be made through surveys.</w:t>
      </w:r>
    </w:p>
    <w:p w14:paraId="53904D4C" w14:textId="77777777" w:rsidR="00280EAD" w:rsidRPr="0047454C" w:rsidRDefault="00280EAD" w:rsidP="005D1040">
      <w:pPr>
        <w:pStyle w:val="NoSpacing"/>
        <w:jc w:val="both"/>
        <w:rPr>
          <w:rFonts w:ascii="Times New Roman" w:hAnsi="Times New Roman" w:cs="Times New Roman"/>
          <w:sz w:val="24"/>
          <w:szCs w:val="24"/>
          <w:lang w:val="en-US"/>
        </w:rPr>
      </w:pPr>
      <w:r w:rsidRPr="00643F58">
        <w:rPr>
          <w:rFonts w:ascii="Times New Roman" w:hAnsi="Times New Roman" w:cs="Times New Roman"/>
          <w:b/>
          <w:bCs/>
          <w:sz w:val="24"/>
          <w:szCs w:val="24"/>
          <w:lang w:val="en-US"/>
        </w:rPr>
        <w:t>Instrument</w:t>
      </w:r>
      <w:r w:rsidRPr="0047454C">
        <w:rPr>
          <w:rFonts w:ascii="Times New Roman" w:hAnsi="Times New Roman" w:cs="Times New Roman"/>
          <w:sz w:val="24"/>
          <w:szCs w:val="24"/>
          <w:lang w:val="en-US"/>
        </w:rPr>
        <w:t xml:space="preserve"> – Questionnaire </w:t>
      </w:r>
    </w:p>
    <w:p w14:paraId="61F236AC" w14:textId="2B3A6B20" w:rsidR="00280EAD" w:rsidRPr="005D1040" w:rsidRDefault="00280EAD" w:rsidP="005D1040">
      <w:pPr>
        <w:pStyle w:val="CONTENT"/>
        <w:spacing w:line="240" w:lineRule="auto"/>
        <w:jc w:val="both"/>
      </w:pPr>
      <w:r w:rsidRPr="005D1040">
        <w:rPr>
          <w:b/>
          <w:bCs/>
          <w:lang w:val="en-US"/>
        </w:rPr>
        <w:t>Sample Size</w:t>
      </w:r>
      <w:r w:rsidR="005D1040" w:rsidRPr="005D1040">
        <w:rPr>
          <w:b/>
          <w:bCs/>
          <w:lang w:val="en-US"/>
        </w:rPr>
        <w:t>:</w:t>
      </w:r>
      <w:r w:rsidR="005D1040">
        <w:rPr>
          <w:lang w:val="en-US"/>
        </w:rPr>
        <w:t xml:space="preserve"> </w:t>
      </w:r>
      <w:r w:rsidR="005D1040">
        <w:t>The sample size for the study undertaken was 50.</w:t>
      </w:r>
    </w:p>
    <w:p w14:paraId="24284B10" w14:textId="79F6EDBD" w:rsidR="00280EAD" w:rsidRPr="0047454C" w:rsidRDefault="00280EAD" w:rsidP="005D1040">
      <w:pPr>
        <w:pStyle w:val="NoSpacing"/>
        <w:jc w:val="both"/>
        <w:rPr>
          <w:rFonts w:ascii="Times New Roman" w:hAnsi="Times New Roman" w:cs="Times New Roman"/>
          <w:b/>
          <w:bCs/>
          <w:sz w:val="24"/>
          <w:szCs w:val="24"/>
          <w:lang w:val="en-US"/>
        </w:rPr>
      </w:pPr>
      <w:r w:rsidRPr="0047454C">
        <w:rPr>
          <w:rFonts w:ascii="Times New Roman" w:hAnsi="Times New Roman" w:cs="Times New Roman"/>
          <w:b/>
          <w:bCs/>
          <w:sz w:val="24"/>
          <w:szCs w:val="24"/>
          <w:lang w:val="en-US"/>
        </w:rPr>
        <w:t xml:space="preserve">Statistical Techniques: </w:t>
      </w:r>
    </w:p>
    <w:p w14:paraId="38D471D7" w14:textId="7C745559" w:rsidR="00280EAD" w:rsidRPr="005D1040" w:rsidRDefault="00280EAD" w:rsidP="005D1040">
      <w:pPr>
        <w:rPr>
          <w:rFonts w:ascii="Times New Roman" w:eastAsia="Times New Roman" w:hAnsi="Times New Roman" w:cs="Times New Roman"/>
          <w:sz w:val="24"/>
          <w:szCs w:val="24"/>
          <w:lang w:eastAsia="en-IN"/>
        </w:rPr>
      </w:pPr>
      <w:r w:rsidRPr="005D1040">
        <w:rPr>
          <w:rFonts w:ascii="Times New Roman" w:hAnsi="Times New Roman" w:cs="Times New Roman"/>
          <w:b/>
          <w:bCs/>
          <w:sz w:val="24"/>
          <w:szCs w:val="24"/>
          <w:lang w:val="en-US"/>
        </w:rPr>
        <w:t>Percentage analysis</w:t>
      </w:r>
      <w:r w:rsidR="005D1040" w:rsidRPr="005D1040">
        <w:rPr>
          <w:rFonts w:ascii="Times New Roman" w:hAnsi="Times New Roman" w:cs="Times New Roman"/>
          <w:b/>
          <w:bCs/>
          <w:sz w:val="24"/>
          <w:szCs w:val="24"/>
          <w:lang w:val="en-US"/>
        </w:rPr>
        <w:t>:</w:t>
      </w:r>
      <w:r w:rsidR="005D1040">
        <w:rPr>
          <w:rFonts w:ascii="Times New Roman" w:hAnsi="Times New Roman" w:cs="Times New Roman"/>
          <w:sz w:val="24"/>
          <w:szCs w:val="24"/>
          <w:lang w:val="en-US"/>
        </w:rPr>
        <w:t xml:space="preserve"> </w:t>
      </w:r>
      <w:r w:rsidR="005D1040" w:rsidRPr="005D1040">
        <w:rPr>
          <w:rFonts w:ascii="Times New Roman" w:eastAsia="Times New Roman" w:hAnsi="Times New Roman" w:cs="Times New Roman"/>
          <w:sz w:val="24"/>
          <w:szCs w:val="24"/>
          <w:lang w:eastAsia="en-IN"/>
        </w:rPr>
        <w:t>Percentage analysis is commonly used in information introduction to simplify numbers by reducing them to a 0 to 100 range, allowing for the calculation of relative correlations.</w:t>
      </w:r>
    </w:p>
    <w:p w14:paraId="6EBD8DB0" w14:textId="3D6F5678" w:rsidR="00280EAD" w:rsidRPr="005D1040" w:rsidRDefault="00280EAD" w:rsidP="005D1040">
      <w:pPr>
        <w:pStyle w:val="NoSpacing"/>
        <w:jc w:val="both"/>
        <w:rPr>
          <w:rFonts w:ascii="Times New Roman" w:hAnsi="Times New Roman" w:cs="Times New Roman"/>
          <w:b/>
          <w:bCs/>
          <w:sz w:val="24"/>
          <w:szCs w:val="24"/>
          <w:lang w:val="en-US"/>
        </w:rPr>
      </w:pPr>
      <w:r w:rsidRPr="005D1040">
        <w:rPr>
          <w:rFonts w:ascii="Times New Roman" w:hAnsi="Times New Roman" w:cs="Times New Roman"/>
          <w:b/>
          <w:bCs/>
          <w:sz w:val="24"/>
          <w:szCs w:val="24"/>
          <w:lang w:val="en-US"/>
        </w:rPr>
        <w:t>ANOVA</w:t>
      </w:r>
      <w:r w:rsidR="005D1040">
        <w:rPr>
          <w:rFonts w:ascii="Times New Roman" w:hAnsi="Times New Roman" w:cs="Times New Roman"/>
          <w:b/>
          <w:bCs/>
          <w:sz w:val="24"/>
          <w:szCs w:val="24"/>
          <w:lang w:val="en-US"/>
        </w:rPr>
        <w:t xml:space="preserve">: </w:t>
      </w:r>
      <w:r w:rsidRPr="005D1040">
        <w:rPr>
          <w:rFonts w:ascii="Times New Roman" w:hAnsi="Times New Roman" w:cs="Times New Roman"/>
          <w:b/>
          <w:bCs/>
          <w:sz w:val="24"/>
          <w:szCs w:val="24"/>
          <w:lang w:val="en-US"/>
        </w:rPr>
        <w:t xml:space="preserve"> </w:t>
      </w:r>
      <w:r w:rsidR="005D1040" w:rsidRPr="005D1040">
        <w:rPr>
          <w:rFonts w:ascii="Times New Roman" w:hAnsi="Times New Roman" w:cs="Times New Roman"/>
          <w:sz w:val="24"/>
          <w:szCs w:val="24"/>
          <w:lang w:val="en-US"/>
        </w:rPr>
        <w:t xml:space="preserve">Administrative leadership often requires a trial of noteworthiness, and the analysis of variance (ANOVA) is a useful tool for this purpose. ANOVA tests the homogeneity of methods for various examples, using the F-test for numerical data. It tests the invalid hypothesis that precedents in two social affairs are drawn from populations with similar mean </w:t>
      </w:r>
      <w:r w:rsidR="005D1040" w:rsidRPr="005D1040">
        <w:rPr>
          <w:rFonts w:ascii="Times New Roman" w:hAnsi="Times New Roman" w:cs="Times New Roman"/>
          <w:sz w:val="24"/>
          <w:szCs w:val="24"/>
          <w:lang w:val="en-US"/>
        </w:rPr>
        <w:lastRenderedPageBreak/>
        <w:t>characteristics. Two assessments of the population effect are used, based on various assumptions. ANOVA produces a statistic indicating the extent of variance in the difference between the social event implies, suggesting that the models were drawn from populations with different mean characteristics.</w:t>
      </w:r>
    </w:p>
    <w:p w14:paraId="78F19A30" w14:textId="254DD726" w:rsidR="00280EAD" w:rsidRPr="005D1040" w:rsidRDefault="00280EAD" w:rsidP="005D1040">
      <w:pPr>
        <w:spacing w:line="240" w:lineRule="auto"/>
        <w:jc w:val="both"/>
        <w:rPr>
          <w:rFonts w:ascii="Times New Roman" w:eastAsia="Times New Roman" w:hAnsi="Times New Roman" w:cs="Times New Roman"/>
          <w:sz w:val="24"/>
          <w:szCs w:val="24"/>
          <w:lang w:eastAsia="en-IN"/>
        </w:rPr>
      </w:pPr>
      <w:r w:rsidRPr="005D1040">
        <w:rPr>
          <w:rFonts w:ascii="Times New Roman" w:hAnsi="Times New Roman" w:cs="Times New Roman"/>
          <w:b/>
          <w:bCs/>
          <w:sz w:val="24"/>
          <w:szCs w:val="24"/>
          <w:lang w:val="en-US"/>
        </w:rPr>
        <w:t>Correlation Analysis</w:t>
      </w:r>
      <w:r w:rsidR="005D1040">
        <w:rPr>
          <w:rFonts w:ascii="Times New Roman" w:hAnsi="Times New Roman" w:cs="Times New Roman"/>
          <w:sz w:val="24"/>
          <w:szCs w:val="24"/>
          <w:lang w:val="en-US"/>
        </w:rPr>
        <w:t xml:space="preserve">: </w:t>
      </w:r>
      <w:r w:rsidR="005D1040" w:rsidRPr="005D1040">
        <w:rPr>
          <w:rFonts w:ascii="Times New Roman" w:eastAsia="Times New Roman" w:hAnsi="Times New Roman" w:cs="Times New Roman"/>
          <w:sz w:val="24"/>
          <w:szCs w:val="24"/>
          <w:lang w:eastAsia="en-IN"/>
        </w:rPr>
        <w:t>Relationship analysis is a method of examining the relationship between two factors, estimating their size and direction. It is based on the squared relationship, which measures the quality of the association. Connection analysis is the relationship between two factors, indicated by "r". It is typically related and can be used to analyze various factors, such as student arrangements, staffing, and R&amp;D offices.</w:t>
      </w:r>
    </w:p>
    <w:p w14:paraId="22361823" w14:textId="07E71C82" w:rsidR="007E1E4B" w:rsidRDefault="00280EAD" w:rsidP="007E1E4B">
      <w:pPr>
        <w:spacing w:line="240" w:lineRule="auto"/>
        <w:jc w:val="both"/>
        <w:rPr>
          <w:rFonts w:ascii="Times New Roman" w:eastAsia="Times New Roman" w:hAnsi="Times New Roman" w:cs="Times New Roman"/>
          <w:sz w:val="24"/>
          <w:szCs w:val="24"/>
          <w:lang w:eastAsia="en-IN"/>
        </w:rPr>
      </w:pPr>
      <w:r w:rsidRPr="005D1040">
        <w:rPr>
          <w:rFonts w:ascii="Times New Roman" w:hAnsi="Times New Roman" w:cs="Times New Roman"/>
          <w:b/>
          <w:bCs/>
          <w:sz w:val="24"/>
          <w:szCs w:val="24"/>
        </w:rPr>
        <w:t>Linear Regression</w:t>
      </w:r>
      <w:r w:rsidR="005D1040">
        <w:rPr>
          <w:rFonts w:ascii="Times New Roman" w:hAnsi="Times New Roman" w:cs="Times New Roman"/>
          <w:b/>
          <w:bCs/>
          <w:sz w:val="24"/>
          <w:szCs w:val="24"/>
        </w:rPr>
        <w:t xml:space="preserve">: </w:t>
      </w:r>
      <w:r w:rsidR="005D1040" w:rsidRPr="005D1040">
        <w:rPr>
          <w:rFonts w:ascii="Times New Roman" w:eastAsia="Times New Roman" w:hAnsi="Times New Roman" w:cs="Times New Roman"/>
          <w:sz w:val="24"/>
          <w:szCs w:val="24"/>
          <w:lang w:eastAsia="en-IN"/>
        </w:rPr>
        <w:t>Linear regression is a statistical method used to show the connection between two variables by fitting a straight condition to observed data. It involves determining if there is an association between the variables, rather than assuming a direct causal relationship. A scatterplot can help determine the nature of the association between the variables. The association coefficient is a significant numerical measure of the relationship between the variables.</w:t>
      </w:r>
    </w:p>
    <w:p w14:paraId="0A469A6E" w14:textId="41C00C7D" w:rsidR="00643F58" w:rsidRPr="00643F58" w:rsidRDefault="00643F58" w:rsidP="00643F58">
      <w:pPr>
        <w:spacing w:line="240" w:lineRule="auto"/>
        <w:jc w:val="both"/>
        <w:rPr>
          <w:rFonts w:ascii="Times New Roman" w:eastAsia="Times New Roman" w:hAnsi="Times New Roman" w:cs="Times New Roman"/>
          <w:b/>
          <w:bCs/>
          <w:sz w:val="24"/>
          <w:szCs w:val="24"/>
          <w:lang w:eastAsia="en-IN"/>
        </w:rPr>
      </w:pPr>
      <w:r w:rsidRPr="00643F58">
        <w:rPr>
          <w:rFonts w:ascii="Times New Roman" w:eastAsia="Times New Roman" w:hAnsi="Times New Roman" w:cs="Times New Roman"/>
          <w:b/>
          <w:bCs/>
          <w:sz w:val="24"/>
          <w:szCs w:val="24"/>
          <w:lang w:eastAsia="en-IN"/>
        </w:rPr>
        <w:t>LIMITATION OF STUDY</w:t>
      </w:r>
    </w:p>
    <w:p w14:paraId="519F2927" w14:textId="47F44FFB" w:rsidR="00643F58" w:rsidRPr="00643F58" w:rsidRDefault="00643F58" w:rsidP="00643F58">
      <w:pPr>
        <w:spacing w:line="240" w:lineRule="auto"/>
        <w:jc w:val="both"/>
        <w:rPr>
          <w:rFonts w:ascii="Times New Roman" w:eastAsia="Times New Roman" w:hAnsi="Times New Roman" w:cs="Times New Roman"/>
          <w:sz w:val="24"/>
          <w:szCs w:val="24"/>
          <w:lang w:eastAsia="en-IN"/>
        </w:rPr>
      </w:pPr>
      <w:r w:rsidRPr="00643F58">
        <w:rPr>
          <w:rFonts w:ascii="Times New Roman" w:eastAsia="Times New Roman" w:hAnsi="Times New Roman" w:cs="Times New Roman"/>
          <w:sz w:val="24"/>
          <w:szCs w:val="24"/>
          <w:lang w:eastAsia="en-IN"/>
        </w:rPr>
        <w:t>•The study may be limited to specific geographic region and company which may not be representatives of the global market this can limit the generalizability of the findings and conclusions of the study</w:t>
      </w:r>
    </w:p>
    <w:p w14:paraId="61FAAA09" w14:textId="02AD29BA" w:rsidR="00643F58" w:rsidRPr="00643F58" w:rsidRDefault="00643F58" w:rsidP="00643F58">
      <w:pPr>
        <w:spacing w:line="240" w:lineRule="auto"/>
        <w:jc w:val="both"/>
        <w:rPr>
          <w:rFonts w:ascii="Times New Roman" w:eastAsia="Times New Roman" w:hAnsi="Times New Roman" w:cs="Times New Roman"/>
          <w:sz w:val="24"/>
          <w:szCs w:val="24"/>
          <w:lang w:eastAsia="en-IN"/>
        </w:rPr>
      </w:pPr>
      <w:r w:rsidRPr="00643F58">
        <w:rPr>
          <w:rFonts w:ascii="Times New Roman" w:eastAsia="Times New Roman" w:hAnsi="Times New Roman" w:cs="Times New Roman"/>
          <w:sz w:val="24"/>
          <w:szCs w:val="24"/>
          <w:lang w:eastAsia="en-IN"/>
        </w:rPr>
        <w:t>•Period of study was restricted to three months</w:t>
      </w:r>
    </w:p>
    <w:p w14:paraId="685A188C" w14:textId="48267A5E" w:rsidR="00643F58" w:rsidRPr="00643F58" w:rsidRDefault="00643F58" w:rsidP="00643F58">
      <w:pPr>
        <w:spacing w:line="240" w:lineRule="auto"/>
        <w:jc w:val="both"/>
        <w:rPr>
          <w:rFonts w:ascii="Times New Roman" w:eastAsia="Times New Roman" w:hAnsi="Times New Roman" w:cs="Times New Roman"/>
          <w:sz w:val="24"/>
          <w:szCs w:val="24"/>
          <w:lang w:eastAsia="en-IN"/>
        </w:rPr>
      </w:pPr>
      <w:r w:rsidRPr="00643F58">
        <w:rPr>
          <w:rFonts w:ascii="Times New Roman" w:eastAsia="Times New Roman" w:hAnsi="Times New Roman" w:cs="Times New Roman"/>
          <w:sz w:val="24"/>
          <w:szCs w:val="24"/>
          <w:lang w:eastAsia="en-IN"/>
        </w:rPr>
        <w:t>•Findings of the exploration may change because of age ,work experience, designation and so on</w:t>
      </w:r>
    </w:p>
    <w:p w14:paraId="636CA7AC" w14:textId="07315207" w:rsidR="00643F58" w:rsidRPr="00643F58" w:rsidRDefault="00643F58" w:rsidP="00643F58">
      <w:pPr>
        <w:spacing w:line="240" w:lineRule="auto"/>
        <w:jc w:val="both"/>
        <w:rPr>
          <w:rFonts w:ascii="Times New Roman" w:eastAsia="Times New Roman" w:hAnsi="Times New Roman" w:cs="Times New Roman"/>
          <w:sz w:val="24"/>
          <w:szCs w:val="24"/>
          <w:lang w:eastAsia="en-IN"/>
        </w:rPr>
      </w:pPr>
      <w:r w:rsidRPr="00643F58">
        <w:rPr>
          <w:rFonts w:ascii="Times New Roman" w:eastAsia="Times New Roman" w:hAnsi="Times New Roman" w:cs="Times New Roman"/>
          <w:sz w:val="24"/>
          <w:szCs w:val="24"/>
          <w:lang w:eastAsia="en-IN"/>
        </w:rPr>
        <w:t>•Since logistics and shipping company has less no.of employee it is difficult to collect the required samples</w:t>
      </w:r>
    </w:p>
    <w:p w14:paraId="746601B7" w14:textId="0A2493EA" w:rsidR="005D1040" w:rsidRPr="005D1040" w:rsidRDefault="00643F58" w:rsidP="00643F58">
      <w:pPr>
        <w:spacing w:line="240" w:lineRule="auto"/>
        <w:jc w:val="both"/>
        <w:rPr>
          <w:rFonts w:ascii="Times New Roman" w:eastAsia="Times New Roman" w:hAnsi="Times New Roman" w:cs="Times New Roman"/>
          <w:sz w:val="24"/>
          <w:szCs w:val="24"/>
          <w:lang w:eastAsia="en-IN"/>
        </w:rPr>
      </w:pPr>
      <w:r w:rsidRPr="00643F58">
        <w:rPr>
          <w:rFonts w:ascii="Times New Roman" w:eastAsia="Times New Roman" w:hAnsi="Times New Roman" w:cs="Times New Roman"/>
          <w:sz w:val="24"/>
          <w:szCs w:val="24"/>
          <w:lang w:eastAsia="en-IN"/>
        </w:rPr>
        <w:t>•Proper data were not provided from the side of organization as it is confidential.</w:t>
      </w:r>
    </w:p>
    <w:p w14:paraId="57FB43FB" w14:textId="38B210AA" w:rsidR="00280EAD" w:rsidRPr="0047454C" w:rsidRDefault="00280EAD" w:rsidP="007E1E4B">
      <w:pPr>
        <w:spacing w:line="240" w:lineRule="auto"/>
        <w:jc w:val="both"/>
        <w:rPr>
          <w:rFonts w:ascii="Times New Roman" w:hAnsi="Times New Roman" w:cs="Times New Roman"/>
          <w:b/>
          <w:bCs/>
          <w:sz w:val="24"/>
          <w:szCs w:val="24"/>
        </w:rPr>
      </w:pPr>
      <w:r w:rsidRPr="0047454C">
        <w:rPr>
          <w:rFonts w:ascii="Times New Roman" w:hAnsi="Times New Roman" w:cs="Times New Roman"/>
          <w:b/>
          <w:bCs/>
          <w:sz w:val="24"/>
          <w:szCs w:val="24"/>
        </w:rPr>
        <w:t>ANALYSIS AND INTERPRETATION:</w:t>
      </w:r>
    </w:p>
    <w:p w14:paraId="778D7CBB" w14:textId="65CA373F" w:rsidR="00280EAD" w:rsidRPr="0047454C" w:rsidRDefault="00280EAD" w:rsidP="007E1E4B">
      <w:pPr>
        <w:spacing w:line="240" w:lineRule="auto"/>
        <w:jc w:val="both"/>
        <w:rPr>
          <w:rFonts w:ascii="Times New Roman" w:hAnsi="Times New Roman" w:cs="Times New Roman"/>
          <w:b/>
          <w:bCs/>
          <w:sz w:val="24"/>
          <w:szCs w:val="24"/>
        </w:rPr>
      </w:pPr>
      <w:r w:rsidRPr="0047454C">
        <w:rPr>
          <w:rFonts w:ascii="Times New Roman" w:hAnsi="Times New Roman" w:cs="Times New Roman"/>
          <w:b/>
          <w:bCs/>
          <w:sz w:val="24"/>
          <w:szCs w:val="24"/>
        </w:rPr>
        <w:t>Table 1:</w:t>
      </w:r>
      <w:r w:rsidR="0047454C" w:rsidRPr="0047454C">
        <w:rPr>
          <w:rFonts w:ascii="Times New Roman" w:hAnsi="Times New Roman" w:cs="Times New Roman"/>
          <w:b/>
          <w:bCs/>
          <w:sz w:val="24"/>
          <w:szCs w:val="24"/>
        </w:rPr>
        <w:t xml:space="preserve"> Do you think the current customs clearance procedure is effective.</w:t>
      </w:r>
    </w:p>
    <w:tbl>
      <w:tblPr>
        <w:tblStyle w:val="TableGrid"/>
        <w:tblW w:w="0" w:type="auto"/>
        <w:tblLook w:val="04A0" w:firstRow="1" w:lastRow="0" w:firstColumn="1" w:lastColumn="0" w:noHBand="0" w:noVBand="1"/>
      </w:tblPr>
      <w:tblGrid>
        <w:gridCol w:w="3007"/>
        <w:gridCol w:w="3000"/>
        <w:gridCol w:w="3009"/>
      </w:tblGrid>
      <w:tr w:rsidR="00280EAD" w:rsidRPr="0047454C" w14:paraId="6C458A53" w14:textId="77777777" w:rsidTr="00F94B4B">
        <w:tc>
          <w:tcPr>
            <w:tcW w:w="3007" w:type="dxa"/>
          </w:tcPr>
          <w:p w14:paraId="5A31E8BA"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Statement</w:t>
            </w:r>
          </w:p>
        </w:tc>
        <w:tc>
          <w:tcPr>
            <w:tcW w:w="3000" w:type="dxa"/>
          </w:tcPr>
          <w:p w14:paraId="47BA1963"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No. Of responses</w:t>
            </w:r>
          </w:p>
        </w:tc>
        <w:tc>
          <w:tcPr>
            <w:tcW w:w="3009" w:type="dxa"/>
          </w:tcPr>
          <w:p w14:paraId="496CC16F"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Frequency</w:t>
            </w:r>
          </w:p>
        </w:tc>
      </w:tr>
      <w:tr w:rsidR="00280EAD" w:rsidRPr="0047454C" w14:paraId="0F9FACEE" w14:textId="77777777" w:rsidTr="00F94B4B">
        <w:tc>
          <w:tcPr>
            <w:tcW w:w="3007" w:type="dxa"/>
          </w:tcPr>
          <w:p w14:paraId="42D88B89"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Strongly agree</w:t>
            </w:r>
          </w:p>
        </w:tc>
        <w:tc>
          <w:tcPr>
            <w:tcW w:w="3000" w:type="dxa"/>
          </w:tcPr>
          <w:p w14:paraId="086DEA81"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10</w:t>
            </w:r>
          </w:p>
        </w:tc>
        <w:tc>
          <w:tcPr>
            <w:tcW w:w="3009" w:type="dxa"/>
          </w:tcPr>
          <w:p w14:paraId="7BCA0145"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20%</w:t>
            </w:r>
          </w:p>
        </w:tc>
      </w:tr>
      <w:tr w:rsidR="00280EAD" w:rsidRPr="0047454C" w14:paraId="40181C12" w14:textId="77777777" w:rsidTr="00F94B4B">
        <w:tc>
          <w:tcPr>
            <w:tcW w:w="3007" w:type="dxa"/>
          </w:tcPr>
          <w:p w14:paraId="7BB9D97C"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Agree</w:t>
            </w:r>
          </w:p>
        </w:tc>
        <w:tc>
          <w:tcPr>
            <w:tcW w:w="3000" w:type="dxa"/>
          </w:tcPr>
          <w:p w14:paraId="23D95EA3"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26</w:t>
            </w:r>
          </w:p>
        </w:tc>
        <w:tc>
          <w:tcPr>
            <w:tcW w:w="3009" w:type="dxa"/>
          </w:tcPr>
          <w:p w14:paraId="65105EF7"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52%</w:t>
            </w:r>
          </w:p>
        </w:tc>
      </w:tr>
      <w:tr w:rsidR="00280EAD" w:rsidRPr="0047454C" w14:paraId="0012108F" w14:textId="77777777" w:rsidTr="00F94B4B">
        <w:tc>
          <w:tcPr>
            <w:tcW w:w="3007" w:type="dxa"/>
          </w:tcPr>
          <w:p w14:paraId="77F9BF6B"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Neutral</w:t>
            </w:r>
          </w:p>
        </w:tc>
        <w:tc>
          <w:tcPr>
            <w:tcW w:w="3000" w:type="dxa"/>
          </w:tcPr>
          <w:p w14:paraId="433166C1"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13</w:t>
            </w:r>
          </w:p>
        </w:tc>
        <w:tc>
          <w:tcPr>
            <w:tcW w:w="3009" w:type="dxa"/>
          </w:tcPr>
          <w:p w14:paraId="593FCFC1"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26%</w:t>
            </w:r>
          </w:p>
        </w:tc>
      </w:tr>
      <w:tr w:rsidR="00280EAD" w:rsidRPr="0047454C" w14:paraId="0C9EE39A" w14:textId="77777777" w:rsidTr="00F94B4B">
        <w:tc>
          <w:tcPr>
            <w:tcW w:w="3007" w:type="dxa"/>
          </w:tcPr>
          <w:p w14:paraId="5011F193"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Disagree</w:t>
            </w:r>
          </w:p>
        </w:tc>
        <w:tc>
          <w:tcPr>
            <w:tcW w:w="3000" w:type="dxa"/>
          </w:tcPr>
          <w:p w14:paraId="5B6D7403"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1</w:t>
            </w:r>
          </w:p>
        </w:tc>
        <w:tc>
          <w:tcPr>
            <w:tcW w:w="3009" w:type="dxa"/>
          </w:tcPr>
          <w:p w14:paraId="110875E1"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2%</w:t>
            </w:r>
          </w:p>
        </w:tc>
      </w:tr>
      <w:tr w:rsidR="00280EAD" w:rsidRPr="0047454C" w14:paraId="2F3C892B" w14:textId="77777777" w:rsidTr="00F94B4B">
        <w:tc>
          <w:tcPr>
            <w:tcW w:w="3007" w:type="dxa"/>
          </w:tcPr>
          <w:p w14:paraId="468E3A86"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Strongly disagree</w:t>
            </w:r>
          </w:p>
        </w:tc>
        <w:tc>
          <w:tcPr>
            <w:tcW w:w="3000" w:type="dxa"/>
          </w:tcPr>
          <w:p w14:paraId="59680DA1"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0</w:t>
            </w:r>
          </w:p>
        </w:tc>
        <w:tc>
          <w:tcPr>
            <w:tcW w:w="3009" w:type="dxa"/>
          </w:tcPr>
          <w:p w14:paraId="07DFC95C"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0%</w:t>
            </w:r>
          </w:p>
        </w:tc>
      </w:tr>
      <w:tr w:rsidR="00280EAD" w:rsidRPr="0047454C" w14:paraId="4BAF8043" w14:textId="77777777" w:rsidTr="00F94B4B">
        <w:tc>
          <w:tcPr>
            <w:tcW w:w="3007" w:type="dxa"/>
          </w:tcPr>
          <w:p w14:paraId="4066F9AF"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Total</w:t>
            </w:r>
          </w:p>
        </w:tc>
        <w:tc>
          <w:tcPr>
            <w:tcW w:w="3000" w:type="dxa"/>
          </w:tcPr>
          <w:p w14:paraId="498577DB"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50</w:t>
            </w:r>
          </w:p>
        </w:tc>
        <w:tc>
          <w:tcPr>
            <w:tcW w:w="3009" w:type="dxa"/>
          </w:tcPr>
          <w:p w14:paraId="2053D8C3"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100%</w:t>
            </w:r>
          </w:p>
        </w:tc>
      </w:tr>
    </w:tbl>
    <w:p w14:paraId="5C9400E8" w14:textId="77777777" w:rsidR="00AA03BE" w:rsidRDefault="00AA03BE" w:rsidP="007E1E4B">
      <w:pPr>
        <w:spacing w:line="240" w:lineRule="auto"/>
        <w:jc w:val="both"/>
        <w:rPr>
          <w:rFonts w:ascii="Times New Roman" w:hAnsi="Times New Roman" w:cs="Times New Roman"/>
          <w:b/>
          <w:bCs/>
          <w:sz w:val="24"/>
          <w:szCs w:val="24"/>
        </w:rPr>
      </w:pPr>
    </w:p>
    <w:p w14:paraId="3EE8425C" w14:textId="06393ADE" w:rsidR="00643F58" w:rsidRPr="00643F58" w:rsidRDefault="00280EAD" w:rsidP="007E1E4B">
      <w:pPr>
        <w:spacing w:line="240" w:lineRule="auto"/>
        <w:jc w:val="both"/>
        <w:rPr>
          <w:rFonts w:ascii="Times New Roman" w:hAnsi="Times New Roman" w:cs="Times New Roman"/>
          <w:sz w:val="24"/>
          <w:szCs w:val="24"/>
        </w:rPr>
      </w:pPr>
      <w:r w:rsidRPr="0047454C">
        <w:rPr>
          <w:rFonts w:ascii="Times New Roman" w:hAnsi="Times New Roman" w:cs="Times New Roman"/>
          <w:b/>
          <w:bCs/>
          <w:sz w:val="24"/>
          <w:szCs w:val="24"/>
        </w:rPr>
        <w:t xml:space="preserve">Inference: </w:t>
      </w:r>
      <w:r w:rsidRPr="0047454C">
        <w:rPr>
          <w:rFonts w:ascii="Times New Roman" w:hAnsi="Times New Roman" w:cs="Times New Roman"/>
          <w:sz w:val="24"/>
          <w:szCs w:val="24"/>
        </w:rPr>
        <w:t>From the data we can see that 52% of them agree, 20% strongly agree and 26% of neutral is the effective current customs clearance procedure.</w:t>
      </w:r>
    </w:p>
    <w:p w14:paraId="03953F74" w14:textId="77777777" w:rsidR="00AA03BE" w:rsidRDefault="00AA03BE" w:rsidP="007E1E4B">
      <w:pPr>
        <w:spacing w:line="240" w:lineRule="auto"/>
        <w:jc w:val="both"/>
        <w:rPr>
          <w:rFonts w:ascii="Times New Roman" w:hAnsi="Times New Roman" w:cs="Times New Roman"/>
          <w:b/>
          <w:bCs/>
          <w:sz w:val="24"/>
          <w:szCs w:val="24"/>
        </w:rPr>
      </w:pPr>
    </w:p>
    <w:p w14:paraId="3B338DAE" w14:textId="34F3AF34" w:rsidR="00280EAD" w:rsidRPr="0047454C" w:rsidRDefault="00280EAD" w:rsidP="007E1E4B">
      <w:pPr>
        <w:spacing w:line="240" w:lineRule="auto"/>
        <w:jc w:val="both"/>
        <w:rPr>
          <w:rFonts w:ascii="Times New Roman" w:hAnsi="Times New Roman" w:cs="Times New Roman"/>
          <w:b/>
          <w:bCs/>
          <w:sz w:val="24"/>
          <w:szCs w:val="24"/>
        </w:rPr>
      </w:pPr>
      <w:r w:rsidRPr="0047454C">
        <w:rPr>
          <w:rFonts w:ascii="Times New Roman" w:hAnsi="Times New Roman" w:cs="Times New Roman"/>
          <w:b/>
          <w:bCs/>
          <w:sz w:val="24"/>
          <w:szCs w:val="24"/>
        </w:rPr>
        <w:t>Table 2:</w:t>
      </w:r>
      <w:r w:rsidR="0047454C" w:rsidRPr="0047454C">
        <w:rPr>
          <w:rFonts w:ascii="Times New Roman" w:hAnsi="Times New Roman" w:cs="Times New Roman"/>
          <w:b/>
          <w:bCs/>
          <w:sz w:val="24"/>
          <w:szCs w:val="24"/>
        </w:rPr>
        <w:t xml:space="preserve"> Implementing automated customs clearance systems can significantly enhance the efficiency of EXIM processes for Customs House Brokers.</w:t>
      </w:r>
    </w:p>
    <w:tbl>
      <w:tblPr>
        <w:tblStyle w:val="TableGrid"/>
        <w:tblW w:w="0" w:type="auto"/>
        <w:tblLook w:val="04A0" w:firstRow="1" w:lastRow="0" w:firstColumn="1" w:lastColumn="0" w:noHBand="0" w:noVBand="1"/>
      </w:tblPr>
      <w:tblGrid>
        <w:gridCol w:w="3007"/>
        <w:gridCol w:w="3000"/>
        <w:gridCol w:w="3009"/>
      </w:tblGrid>
      <w:tr w:rsidR="00280EAD" w:rsidRPr="0047454C" w14:paraId="1D699CBC" w14:textId="77777777" w:rsidTr="00F94B4B">
        <w:tc>
          <w:tcPr>
            <w:tcW w:w="3007" w:type="dxa"/>
          </w:tcPr>
          <w:p w14:paraId="03D5F618"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Statement</w:t>
            </w:r>
          </w:p>
        </w:tc>
        <w:tc>
          <w:tcPr>
            <w:tcW w:w="3000" w:type="dxa"/>
          </w:tcPr>
          <w:p w14:paraId="424EBA3B"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No. Of responses</w:t>
            </w:r>
          </w:p>
        </w:tc>
        <w:tc>
          <w:tcPr>
            <w:tcW w:w="3009" w:type="dxa"/>
          </w:tcPr>
          <w:p w14:paraId="614B3629"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Frequency</w:t>
            </w:r>
          </w:p>
        </w:tc>
      </w:tr>
      <w:tr w:rsidR="00280EAD" w:rsidRPr="0047454C" w14:paraId="371FC80E" w14:textId="77777777" w:rsidTr="00F94B4B">
        <w:tc>
          <w:tcPr>
            <w:tcW w:w="3007" w:type="dxa"/>
          </w:tcPr>
          <w:p w14:paraId="77AEA9F7"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Strongly agree</w:t>
            </w:r>
          </w:p>
        </w:tc>
        <w:tc>
          <w:tcPr>
            <w:tcW w:w="3000" w:type="dxa"/>
          </w:tcPr>
          <w:p w14:paraId="02BB687D"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14</w:t>
            </w:r>
          </w:p>
        </w:tc>
        <w:tc>
          <w:tcPr>
            <w:tcW w:w="3009" w:type="dxa"/>
          </w:tcPr>
          <w:p w14:paraId="6AA42B58"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28%</w:t>
            </w:r>
          </w:p>
        </w:tc>
      </w:tr>
      <w:tr w:rsidR="00280EAD" w:rsidRPr="0047454C" w14:paraId="07FB67D1" w14:textId="77777777" w:rsidTr="00F94B4B">
        <w:tc>
          <w:tcPr>
            <w:tcW w:w="3007" w:type="dxa"/>
          </w:tcPr>
          <w:p w14:paraId="594A9FF2"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Agree</w:t>
            </w:r>
          </w:p>
        </w:tc>
        <w:tc>
          <w:tcPr>
            <w:tcW w:w="3000" w:type="dxa"/>
          </w:tcPr>
          <w:p w14:paraId="1EE6DF1B"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25</w:t>
            </w:r>
          </w:p>
        </w:tc>
        <w:tc>
          <w:tcPr>
            <w:tcW w:w="3009" w:type="dxa"/>
          </w:tcPr>
          <w:p w14:paraId="1A09E0A2"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50%</w:t>
            </w:r>
          </w:p>
        </w:tc>
      </w:tr>
      <w:tr w:rsidR="00280EAD" w:rsidRPr="0047454C" w14:paraId="437847B2" w14:textId="77777777" w:rsidTr="00F94B4B">
        <w:tc>
          <w:tcPr>
            <w:tcW w:w="3007" w:type="dxa"/>
          </w:tcPr>
          <w:p w14:paraId="52CA82E8"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lastRenderedPageBreak/>
              <w:t>Neutral</w:t>
            </w:r>
          </w:p>
        </w:tc>
        <w:tc>
          <w:tcPr>
            <w:tcW w:w="3000" w:type="dxa"/>
          </w:tcPr>
          <w:p w14:paraId="3E0CF126"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10</w:t>
            </w:r>
          </w:p>
        </w:tc>
        <w:tc>
          <w:tcPr>
            <w:tcW w:w="3009" w:type="dxa"/>
          </w:tcPr>
          <w:p w14:paraId="118C03BE"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20%</w:t>
            </w:r>
          </w:p>
        </w:tc>
      </w:tr>
      <w:tr w:rsidR="00280EAD" w:rsidRPr="0047454C" w14:paraId="3BDDE6BC" w14:textId="77777777" w:rsidTr="00F94B4B">
        <w:tc>
          <w:tcPr>
            <w:tcW w:w="3007" w:type="dxa"/>
          </w:tcPr>
          <w:p w14:paraId="78634FED"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Disagree</w:t>
            </w:r>
          </w:p>
        </w:tc>
        <w:tc>
          <w:tcPr>
            <w:tcW w:w="3000" w:type="dxa"/>
          </w:tcPr>
          <w:p w14:paraId="14FE3641"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1</w:t>
            </w:r>
          </w:p>
        </w:tc>
        <w:tc>
          <w:tcPr>
            <w:tcW w:w="3009" w:type="dxa"/>
          </w:tcPr>
          <w:p w14:paraId="77741887"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2%</w:t>
            </w:r>
          </w:p>
        </w:tc>
      </w:tr>
      <w:tr w:rsidR="00280EAD" w:rsidRPr="0047454C" w14:paraId="69D9BF95" w14:textId="77777777" w:rsidTr="00F94B4B">
        <w:tc>
          <w:tcPr>
            <w:tcW w:w="3007" w:type="dxa"/>
          </w:tcPr>
          <w:p w14:paraId="4AE97F28"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Strongly disagree</w:t>
            </w:r>
          </w:p>
        </w:tc>
        <w:tc>
          <w:tcPr>
            <w:tcW w:w="3000" w:type="dxa"/>
          </w:tcPr>
          <w:p w14:paraId="7ABFF898"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0</w:t>
            </w:r>
          </w:p>
        </w:tc>
        <w:tc>
          <w:tcPr>
            <w:tcW w:w="3009" w:type="dxa"/>
          </w:tcPr>
          <w:p w14:paraId="31B0E1F8"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0%</w:t>
            </w:r>
          </w:p>
        </w:tc>
      </w:tr>
      <w:tr w:rsidR="00280EAD" w:rsidRPr="0047454C" w14:paraId="2DCBD62E" w14:textId="77777777" w:rsidTr="00F94B4B">
        <w:tc>
          <w:tcPr>
            <w:tcW w:w="3007" w:type="dxa"/>
          </w:tcPr>
          <w:p w14:paraId="6197A4D2"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Total</w:t>
            </w:r>
          </w:p>
        </w:tc>
        <w:tc>
          <w:tcPr>
            <w:tcW w:w="3000" w:type="dxa"/>
          </w:tcPr>
          <w:p w14:paraId="119B097F"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50</w:t>
            </w:r>
          </w:p>
        </w:tc>
        <w:tc>
          <w:tcPr>
            <w:tcW w:w="3009" w:type="dxa"/>
          </w:tcPr>
          <w:p w14:paraId="03C8149F"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100%</w:t>
            </w:r>
          </w:p>
        </w:tc>
      </w:tr>
    </w:tbl>
    <w:p w14:paraId="7CEE562C" w14:textId="6F4692FE" w:rsidR="0047454C" w:rsidRPr="0047454C" w:rsidRDefault="00280EAD" w:rsidP="007E1E4B">
      <w:pPr>
        <w:spacing w:line="240" w:lineRule="auto"/>
        <w:jc w:val="both"/>
        <w:rPr>
          <w:rFonts w:ascii="Times New Roman" w:hAnsi="Times New Roman" w:cs="Times New Roman"/>
          <w:sz w:val="24"/>
          <w:szCs w:val="24"/>
        </w:rPr>
      </w:pPr>
      <w:r w:rsidRPr="0047454C">
        <w:rPr>
          <w:rFonts w:ascii="Times New Roman" w:hAnsi="Times New Roman" w:cs="Times New Roman"/>
          <w:b/>
          <w:bCs/>
          <w:sz w:val="24"/>
          <w:szCs w:val="24"/>
        </w:rPr>
        <w:t xml:space="preserve">Inference: </w:t>
      </w:r>
      <w:r w:rsidRPr="0047454C">
        <w:rPr>
          <w:rFonts w:ascii="Times New Roman" w:hAnsi="Times New Roman" w:cs="Times New Roman"/>
          <w:sz w:val="24"/>
          <w:szCs w:val="24"/>
        </w:rPr>
        <w:t>The majority of respondents (78%) agree that automated customs clearance systems enhance EXIM efficiency for Customs House Brokers. However, 20% remain neutral, suggesting a need for clarification or education. Only 2% disagree, indicating minimal opposition. Overall, there's strong support but room for addressing concerns to ensure wider acceptance.</w:t>
      </w:r>
    </w:p>
    <w:p w14:paraId="2BCF9A01" w14:textId="77777777" w:rsidR="00643F58" w:rsidRDefault="00643F58" w:rsidP="007E1E4B">
      <w:pPr>
        <w:spacing w:line="240" w:lineRule="auto"/>
        <w:jc w:val="both"/>
        <w:rPr>
          <w:rFonts w:ascii="Times New Roman" w:hAnsi="Times New Roman" w:cs="Times New Roman"/>
          <w:b/>
          <w:bCs/>
          <w:sz w:val="24"/>
          <w:szCs w:val="24"/>
        </w:rPr>
      </w:pPr>
    </w:p>
    <w:p w14:paraId="6471A67F" w14:textId="76AED288" w:rsidR="0047454C" w:rsidRPr="0047454C" w:rsidRDefault="0047454C" w:rsidP="007E1E4B">
      <w:pPr>
        <w:spacing w:line="240" w:lineRule="auto"/>
        <w:jc w:val="both"/>
        <w:rPr>
          <w:rFonts w:ascii="Times New Roman" w:hAnsi="Times New Roman" w:cs="Times New Roman"/>
          <w:b/>
          <w:bCs/>
          <w:sz w:val="24"/>
          <w:szCs w:val="24"/>
        </w:rPr>
      </w:pPr>
      <w:r w:rsidRPr="0047454C">
        <w:rPr>
          <w:rFonts w:ascii="Times New Roman" w:hAnsi="Times New Roman" w:cs="Times New Roman"/>
          <w:b/>
          <w:bCs/>
          <w:sz w:val="24"/>
          <w:szCs w:val="24"/>
        </w:rPr>
        <w:t>Table 3: Correlation Analysis</w:t>
      </w:r>
    </w:p>
    <w:tbl>
      <w:tblPr>
        <w:tblW w:w="9332" w:type="dxa"/>
        <w:tblInd w:w="-5" w:type="dxa"/>
        <w:tblLayout w:type="fixed"/>
        <w:tblLook w:val="04A0" w:firstRow="1" w:lastRow="0" w:firstColumn="1" w:lastColumn="0" w:noHBand="0" w:noVBand="1"/>
      </w:tblPr>
      <w:tblGrid>
        <w:gridCol w:w="3977"/>
        <w:gridCol w:w="2330"/>
        <w:gridCol w:w="1507"/>
        <w:gridCol w:w="1518"/>
      </w:tblGrid>
      <w:tr w:rsidR="0047454C" w:rsidRPr="0047454C" w14:paraId="795B70AC" w14:textId="77777777" w:rsidTr="0047454C">
        <w:trPr>
          <w:cantSplit/>
          <w:trHeight w:val="689"/>
        </w:trPr>
        <w:tc>
          <w:tcPr>
            <w:tcW w:w="3977" w:type="dxa"/>
            <w:vMerge w:val="restart"/>
            <w:tcBorders>
              <w:top w:val="single" w:sz="4" w:space="0" w:color="auto"/>
              <w:left w:val="single" w:sz="4" w:space="0" w:color="auto"/>
              <w:bottom w:val="single" w:sz="4" w:space="0" w:color="auto"/>
              <w:right w:val="single" w:sz="4" w:space="0" w:color="auto"/>
            </w:tcBorders>
            <w:shd w:val="clear" w:color="000000" w:fill="E0E0E0"/>
            <w:vAlign w:val="center"/>
            <w:hideMark/>
          </w:tcPr>
          <w:p w14:paraId="1F0EAF01" w14:textId="77777777" w:rsidR="0047454C" w:rsidRPr="0047454C" w:rsidRDefault="0047454C" w:rsidP="007E1E4B">
            <w:pPr>
              <w:spacing w:line="240" w:lineRule="auto"/>
              <w:jc w:val="both"/>
              <w:rPr>
                <w:rFonts w:ascii="Times New Roman" w:hAnsi="Times New Roman" w:cs="Times New Roman"/>
                <w:color w:val="264A60"/>
                <w:sz w:val="24"/>
                <w:szCs w:val="24"/>
              </w:rPr>
            </w:pPr>
            <w:r w:rsidRPr="0047454C">
              <w:rPr>
                <w:rFonts w:ascii="Times New Roman" w:hAnsi="Times New Roman" w:cs="Times New Roman"/>
                <w:color w:val="264A60"/>
                <w:sz w:val="24"/>
                <w:szCs w:val="24"/>
              </w:rPr>
              <w:t>Do you think the current customs clearance procedure is effective?</w:t>
            </w:r>
          </w:p>
        </w:tc>
        <w:tc>
          <w:tcPr>
            <w:tcW w:w="2330" w:type="dxa"/>
            <w:tcBorders>
              <w:top w:val="single" w:sz="4" w:space="0" w:color="auto"/>
              <w:left w:val="nil"/>
              <w:bottom w:val="single" w:sz="4" w:space="0" w:color="auto"/>
              <w:right w:val="single" w:sz="4" w:space="0" w:color="auto"/>
            </w:tcBorders>
            <w:shd w:val="clear" w:color="000000" w:fill="E0E0E0"/>
            <w:vAlign w:val="center"/>
            <w:hideMark/>
          </w:tcPr>
          <w:p w14:paraId="115C78D5" w14:textId="77777777" w:rsidR="0047454C" w:rsidRPr="0047454C" w:rsidRDefault="0047454C" w:rsidP="007E1E4B">
            <w:pPr>
              <w:spacing w:line="240" w:lineRule="auto"/>
              <w:jc w:val="both"/>
              <w:rPr>
                <w:rFonts w:ascii="Times New Roman" w:hAnsi="Times New Roman" w:cs="Times New Roman"/>
                <w:color w:val="264A60"/>
                <w:sz w:val="24"/>
                <w:szCs w:val="24"/>
              </w:rPr>
            </w:pPr>
            <w:r w:rsidRPr="0047454C">
              <w:rPr>
                <w:rFonts w:ascii="Times New Roman" w:hAnsi="Times New Roman" w:cs="Times New Roman"/>
                <w:color w:val="264A60"/>
                <w:sz w:val="24"/>
                <w:szCs w:val="24"/>
              </w:rPr>
              <w:t>Pearson Correlation</w:t>
            </w:r>
          </w:p>
        </w:tc>
        <w:tc>
          <w:tcPr>
            <w:tcW w:w="1507" w:type="dxa"/>
            <w:tcBorders>
              <w:top w:val="single" w:sz="4" w:space="0" w:color="auto"/>
              <w:left w:val="nil"/>
              <w:bottom w:val="single" w:sz="4" w:space="0" w:color="auto"/>
              <w:right w:val="single" w:sz="4" w:space="0" w:color="auto"/>
            </w:tcBorders>
            <w:shd w:val="clear" w:color="000000" w:fill="F9F9FB"/>
            <w:vAlign w:val="center"/>
            <w:hideMark/>
          </w:tcPr>
          <w:p w14:paraId="23944817"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1</w:t>
            </w:r>
          </w:p>
        </w:tc>
        <w:tc>
          <w:tcPr>
            <w:tcW w:w="1516" w:type="dxa"/>
            <w:tcBorders>
              <w:top w:val="single" w:sz="4" w:space="0" w:color="auto"/>
              <w:left w:val="nil"/>
              <w:bottom w:val="single" w:sz="4" w:space="0" w:color="auto"/>
              <w:right w:val="single" w:sz="4" w:space="0" w:color="auto"/>
            </w:tcBorders>
            <w:shd w:val="clear" w:color="000000" w:fill="F9F9FB"/>
            <w:vAlign w:val="center"/>
            <w:hideMark/>
          </w:tcPr>
          <w:p w14:paraId="0A9E637D"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.629</w:t>
            </w:r>
            <w:r w:rsidRPr="0047454C">
              <w:rPr>
                <w:rFonts w:ascii="Times New Roman" w:hAnsi="Times New Roman" w:cs="Times New Roman"/>
                <w:color w:val="010205"/>
                <w:sz w:val="24"/>
                <w:szCs w:val="24"/>
                <w:vertAlign w:val="superscript"/>
              </w:rPr>
              <w:t>**</w:t>
            </w:r>
          </w:p>
        </w:tc>
      </w:tr>
      <w:tr w:rsidR="0047454C" w:rsidRPr="0047454C" w14:paraId="79343F16" w14:textId="77777777" w:rsidTr="0047454C">
        <w:trPr>
          <w:trHeight w:val="198"/>
        </w:trPr>
        <w:tc>
          <w:tcPr>
            <w:tcW w:w="3977" w:type="dxa"/>
            <w:vMerge/>
            <w:tcBorders>
              <w:top w:val="nil"/>
              <w:left w:val="single" w:sz="4" w:space="0" w:color="auto"/>
              <w:bottom w:val="single" w:sz="4" w:space="0" w:color="auto"/>
              <w:right w:val="single" w:sz="4" w:space="0" w:color="auto"/>
            </w:tcBorders>
            <w:vAlign w:val="center"/>
            <w:hideMark/>
          </w:tcPr>
          <w:p w14:paraId="43FE7484" w14:textId="77777777" w:rsidR="0047454C" w:rsidRPr="0047454C" w:rsidRDefault="0047454C" w:rsidP="007E1E4B">
            <w:pPr>
              <w:spacing w:line="240" w:lineRule="auto"/>
              <w:jc w:val="both"/>
              <w:rPr>
                <w:rFonts w:ascii="Times New Roman" w:hAnsi="Times New Roman" w:cs="Times New Roman"/>
                <w:color w:val="264A60"/>
                <w:sz w:val="24"/>
                <w:szCs w:val="24"/>
              </w:rPr>
            </w:pPr>
          </w:p>
        </w:tc>
        <w:tc>
          <w:tcPr>
            <w:tcW w:w="2330" w:type="dxa"/>
            <w:tcBorders>
              <w:top w:val="nil"/>
              <w:left w:val="nil"/>
              <w:bottom w:val="single" w:sz="4" w:space="0" w:color="auto"/>
              <w:right w:val="single" w:sz="4" w:space="0" w:color="auto"/>
            </w:tcBorders>
            <w:shd w:val="clear" w:color="000000" w:fill="E0E0E0"/>
            <w:vAlign w:val="center"/>
            <w:hideMark/>
          </w:tcPr>
          <w:p w14:paraId="13C8B383" w14:textId="77777777" w:rsidR="0047454C" w:rsidRPr="0047454C" w:rsidRDefault="0047454C" w:rsidP="007E1E4B">
            <w:pPr>
              <w:spacing w:line="240" w:lineRule="auto"/>
              <w:jc w:val="both"/>
              <w:rPr>
                <w:rFonts w:ascii="Times New Roman" w:hAnsi="Times New Roman" w:cs="Times New Roman"/>
                <w:color w:val="264A60"/>
                <w:sz w:val="24"/>
                <w:szCs w:val="24"/>
              </w:rPr>
            </w:pPr>
            <w:r w:rsidRPr="0047454C">
              <w:rPr>
                <w:rFonts w:ascii="Times New Roman" w:hAnsi="Times New Roman" w:cs="Times New Roman"/>
                <w:color w:val="264A60"/>
                <w:sz w:val="24"/>
                <w:szCs w:val="24"/>
              </w:rPr>
              <w:t>Sig. (2-tailed)</w:t>
            </w:r>
          </w:p>
        </w:tc>
        <w:tc>
          <w:tcPr>
            <w:tcW w:w="1507" w:type="dxa"/>
            <w:tcBorders>
              <w:top w:val="nil"/>
              <w:left w:val="nil"/>
              <w:bottom w:val="single" w:sz="4" w:space="0" w:color="auto"/>
              <w:right w:val="single" w:sz="4" w:space="0" w:color="auto"/>
            </w:tcBorders>
            <w:shd w:val="clear" w:color="000000" w:fill="F9F9FB"/>
            <w:vAlign w:val="center"/>
            <w:hideMark/>
          </w:tcPr>
          <w:p w14:paraId="159B6DFA" w14:textId="77777777" w:rsidR="0047454C" w:rsidRPr="0047454C" w:rsidRDefault="0047454C" w:rsidP="007E1E4B">
            <w:pPr>
              <w:spacing w:line="240" w:lineRule="auto"/>
              <w:jc w:val="both"/>
              <w:rPr>
                <w:rFonts w:ascii="Times New Roman" w:hAnsi="Times New Roman" w:cs="Times New Roman"/>
                <w:color w:val="000000"/>
                <w:sz w:val="24"/>
                <w:szCs w:val="24"/>
              </w:rPr>
            </w:pPr>
            <w:r w:rsidRPr="0047454C">
              <w:rPr>
                <w:rFonts w:ascii="Times New Roman" w:hAnsi="Times New Roman" w:cs="Times New Roman"/>
                <w:color w:val="000000"/>
                <w:sz w:val="24"/>
                <w:szCs w:val="24"/>
              </w:rPr>
              <w:t> </w:t>
            </w:r>
          </w:p>
        </w:tc>
        <w:tc>
          <w:tcPr>
            <w:tcW w:w="1516" w:type="dxa"/>
            <w:tcBorders>
              <w:top w:val="nil"/>
              <w:left w:val="nil"/>
              <w:bottom w:val="single" w:sz="4" w:space="0" w:color="auto"/>
              <w:right w:val="single" w:sz="4" w:space="0" w:color="auto"/>
            </w:tcBorders>
            <w:shd w:val="clear" w:color="000000" w:fill="F9F9FB"/>
            <w:vAlign w:val="center"/>
            <w:hideMark/>
          </w:tcPr>
          <w:p w14:paraId="06D6CAF1"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0</w:t>
            </w:r>
          </w:p>
        </w:tc>
      </w:tr>
      <w:tr w:rsidR="0047454C" w:rsidRPr="0047454C" w14:paraId="6986BAB3" w14:textId="77777777" w:rsidTr="0047454C">
        <w:trPr>
          <w:trHeight w:val="98"/>
        </w:trPr>
        <w:tc>
          <w:tcPr>
            <w:tcW w:w="3977" w:type="dxa"/>
            <w:vMerge/>
            <w:tcBorders>
              <w:top w:val="nil"/>
              <w:left w:val="single" w:sz="4" w:space="0" w:color="auto"/>
              <w:bottom w:val="single" w:sz="4" w:space="0" w:color="auto"/>
              <w:right w:val="single" w:sz="4" w:space="0" w:color="auto"/>
            </w:tcBorders>
            <w:vAlign w:val="center"/>
            <w:hideMark/>
          </w:tcPr>
          <w:p w14:paraId="64653064" w14:textId="77777777" w:rsidR="0047454C" w:rsidRPr="0047454C" w:rsidRDefault="0047454C" w:rsidP="007E1E4B">
            <w:pPr>
              <w:spacing w:line="240" w:lineRule="auto"/>
              <w:jc w:val="both"/>
              <w:rPr>
                <w:rFonts w:ascii="Times New Roman" w:hAnsi="Times New Roman" w:cs="Times New Roman"/>
                <w:color w:val="264A60"/>
                <w:sz w:val="24"/>
                <w:szCs w:val="24"/>
              </w:rPr>
            </w:pPr>
          </w:p>
        </w:tc>
        <w:tc>
          <w:tcPr>
            <w:tcW w:w="2330" w:type="dxa"/>
            <w:tcBorders>
              <w:top w:val="nil"/>
              <w:left w:val="nil"/>
              <w:bottom w:val="single" w:sz="4" w:space="0" w:color="auto"/>
              <w:right w:val="single" w:sz="4" w:space="0" w:color="auto"/>
            </w:tcBorders>
            <w:shd w:val="clear" w:color="000000" w:fill="E0E0E0"/>
            <w:vAlign w:val="center"/>
            <w:hideMark/>
          </w:tcPr>
          <w:p w14:paraId="18FE60D8" w14:textId="77777777" w:rsidR="0047454C" w:rsidRPr="0047454C" w:rsidRDefault="0047454C" w:rsidP="007E1E4B">
            <w:pPr>
              <w:spacing w:line="240" w:lineRule="auto"/>
              <w:jc w:val="both"/>
              <w:rPr>
                <w:rFonts w:ascii="Times New Roman" w:hAnsi="Times New Roman" w:cs="Times New Roman"/>
                <w:color w:val="264A60"/>
                <w:sz w:val="24"/>
                <w:szCs w:val="24"/>
              </w:rPr>
            </w:pPr>
            <w:r w:rsidRPr="0047454C">
              <w:rPr>
                <w:rFonts w:ascii="Times New Roman" w:hAnsi="Times New Roman" w:cs="Times New Roman"/>
                <w:color w:val="264A60"/>
                <w:sz w:val="24"/>
                <w:szCs w:val="24"/>
              </w:rPr>
              <w:t>N</w:t>
            </w:r>
          </w:p>
        </w:tc>
        <w:tc>
          <w:tcPr>
            <w:tcW w:w="1507" w:type="dxa"/>
            <w:tcBorders>
              <w:top w:val="nil"/>
              <w:left w:val="nil"/>
              <w:bottom w:val="single" w:sz="4" w:space="0" w:color="auto"/>
              <w:right w:val="single" w:sz="4" w:space="0" w:color="auto"/>
            </w:tcBorders>
            <w:shd w:val="clear" w:color="000000" w:fill="F9F9FB"/>
            <w:vAlign w:val="center"/>
            <w:hideMark/>
          </w:tcPr>
          <w:p w14:paraId="71D60340"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56</w:t>
            </w:r>
          </w:p>
        </w:tc>
        <w:tc>
          <w:tcPr>
            <w:tcW w:w="1516" w:type="dxa"/>
            <w:tcBorders>
              <w:top w:val="nil"/>
              <w:left w:val="nil"/>
              <w:bottom w:val="single" w:sz="4" w:space="0" w:color="auto"/>
              <w:right w:val="single" w:sz="4" w:space="0" w:color="auto"/>
            </w:tcBorders>
            <w:shd w:val="clear" w:color="000000" w:fill="F9F9FB"/>
            <w:vAlign w:val="center"/>
            <w:hideMark/>
          </w:tcPr>
          <w:p w14:paraId="3A47A4B6"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56</w:t>
            </w:r>
          </w:p>
        </w:tc>
      </w:tr>
      <w:tr w:rsidR="0047454C" w:rsidRPr="0047454C" w14:paraId="62FB4A29" w14:textId="77777777" w:rsidTr="0047454C">
        <w:trPr>
          <w:cantSplit/>
          <w:trHeight w:val="903"/>
        </w:trPr>
        <w:tc>
          <w:tcPr>
            <w:tcW w:w="3977" w:type="dxa"/>
            <w:vMerge w:val="restart"/>
            <w:tcBorders>
              <w:top w:val="nil"/>
              <w:left w:val="single" w:sz="4" w:space="0" w:color="auto"/>
              <w:bottom w:val="single" w:sz="4" w:space="0" w:color="auto"/>
              <w:right w:val="single" w:sz="4" w:space="0" w:color="auto"/>
            </w:tcBorders>
            <w:shd w:val="clear" w:color="000000" w:fill="E0E0E0"/>
            <w:vAlign w:val="center"/>
            <w:hideMark/>
          </w:tcPr>
          <w:p w14:paraId="70B54409" w14:textId="77777777" w:rsidR="0047454C" w:rsidRPr="0047454C" w:rsidRDefault="0047454C" w:rsidP="007E1E4B">
            <w:pPr>
              <w:spacing w:line="240" w:lineRule="auto"/>
              <w:jc w:val="both"/>
              <w:rPr>
                <w:rFonts w:ascii="Times New Roman" w:hAnsi="Times New Roman" w:cs="Times New Roman"/>
                <w:color w:val="264A60"/>
                <w:sz w:val="24"/>
                <w:szCs w:val="24"/>
              </w:rPr>
            </w:pPr>
            <w:r w:rsidRPr="0047454C">
              <w:rPr>
                <w:rFonts w:ascii="Times New Roman" w:hAnsi="Times New Roman" w:cs="Times New Roman"/>
                <w:color w:val="264A60"/>
                <w:sz w:val="24"/>
                <w:szCs w:val="24"/>
              </w:rPr>
              <w:t>Implementing automated customs clearance systems can significantly enhance the efficiency of EXIM processes for Customs House Brokers.</w:t>
            </w:r>
          </w:p>
        </w:tc>
        <w:tc>
          <w:tcPr>
            <w:tcW w:w="2330" w:type="dxa"/>
            <w:tcBorders>
              <w:top w:val="nil"/>
              <w:left w:val="nil"/>
              <w:bottom w:val="single" w:sz="4" w:space="0" w:color="auto"/>
              <w:right w:val="single" w:sz="4" w:space="0" w:color="auto"/>
            </w:tcBorders>
            <w:shd w:val="clear" w:color="000000" w:fill="E0E0E0"/>
            <w:vAlign w:val="center"/>
            <w:hideMark/>
          </w:tcPr>
          <w:p w14:paraId="74FFF365" w14:textId="77777777" w:rsidR="0047454C" w:rsidRPr="0047454C" w:rsidRDefault="0047454C" w:rsidP="007E1E4B">
            <w:pPr>
              <w:spacing w:line="240" w:lineRule="auto"/>
              <w:jc w:val="both"/>
              <w:rPr>
                <w:rFonts w:ascii="Times New Roman" w:hAnsi="Times New Roman" w:cs="Times New Roman"/>
                <w:color w:val="264A60"/>
                <w:sz w:val="24"/>
                <w:szCs w:val="24"/>
              </w:rPr>
            </w:pPr>
            <w:r w:rsidRPr="0047454C">
              <w:rPr>
                <w:rFonts w:ascii="Times New Roman" w:hAnsi="Times New Roman" w:cs="Times New Roman"/>
                <w:color w:val="264A60"/>
                <w:sz w:val="24"/>
                <w:szCs w:val="24"/>
              </w:rPr>
              <w:t>Pearson Correlation</w:t>
            </w:r>
          </w:p>
        </w:tc>
        <w:tc>
          <w:tcPr>
            <w:tcW w:w="1507" w:type="dxa"/>
            <w:tcBorders>
              <w:top w:val="nil"/>
              <w:left w:val="nil"/>
              <w:bottom w:val="single" w:sz="4" w:space="0" w:color="auto"/>
              <w:right w:val="single" w:sz="4" w:space="0" w:color="auto"/>
            </w:tcBorders>
            <w:shd w:val="clear" w:color="000000" w:fill="F9F9FB"/>
            <w:vAlign w:val="center"/>
            <w:hideMark/>
          </w:tcPr>
          <w:p w14:paraId="1A2959B6"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.629</w:t>
            </w:r>
            <w:r w:rsidRPr="0047454C">
              <w:rPr>
                <w:rFonts w:ascii="Times New Roman" w:hAnsi="Times New Roman" w:cs="Times New Roman"/>
                <w:color w:val="010205"/>
                <w:sz w:val="24"/>
                <w:szCs w:val="24"/>
                <w:vertAlign w:val="superscript"/>
              </w:rPr>
              <w:t>**</w:t>
            </w:r>
          </w:p>
        </w:tc>
        <w:tc>
          <w:tcPr>
            <w:tcW w:w="1516" w:type="dxa"/>
            <w:tcBorders>
              <w:top w:val="nil"/>
              <w:left w:val="nil"/>
              <w:bottom w:val="single" w:sz="4" w:space="0" w:color="auto"/>
              <w:right w:val="single" w:sz="4" w:space="0" w:color="auto"/>
            </w:tcBorders>
            <w:shd w:val="clear" w:color="000000" w:fill="F9F9FB"/>
            <w:vAlign w:val="center"/>
            <w:hideMark/>
          </w:tcPr>
          <w:p w14:paraId="3F6363DF"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1</w:t>
            </w:r>
          </w:p>
        </w:tc>
      </w:tr>
      <w:tr w:rsidR="0047454C" w:rsidRPr="0047454C" w14:paraId="0C5E60F5" w14:textId="77777777" w:rsidTr="0047454C">
        <w:trPr>
          <w:trHeight w:val="198"/>
        </w:trPr>
        <w:tc>
          <w:tcPr>
            <w:tcW w:w="3977" w:type="dxa"/>
            <w:vMerge/>
            <w:tcBorders>
              <w:top w:val="nil"/>
              <w:left w:val="single" w:sz="4" w:space="0" w:color="auto"/>
              <w:bottom w:val="single" w:sz="4" w:space="0" w:color="auto"/>
              <w:right w:val="single" w:sz="4" w:space="0" w:color="auto"/>
            </w:tcBorders>
            <w:vAlign w:val="center"/>
            <w:hideMark/>
          </w:tcPr>
          <w:p w14:paraId="5D58F32A" w14:textId="77777777" w:rsidR="0047454C" w:rsidRPr="0047454C" w:rsidRDefault="0047454C" w:rsidP="007E1E4B">
            <w:pPr>
              <w:spacing w:line="240" w:lineRule="auto"/>
              <w:jc w:val="both"/>
              <w:rPr>
                <w:rFonts w:ascii="Times New Roman" w:hAnsi="Times New Roman" w:cs="Times New Roman"/>
                <w:color w:val="264A60"/>
                <w:sz w:val="24"/>
                <w:szCs w:val="24"/>
              </w:rPr>
            </w:pPr>
          </w:p>
        </w:tc>
        <w:tc>
          <w:tcPr>
            <w:tcW w:w="2330" w:type="dxa"/>
            <w:tcBorders>
              <w:top w:val="nil"/>
              <w:left w:val="nil"/>
              <w:bottom w:val="single" w:sz="4" w:space="0" w:color="auto"/>
              <w:right w:val="single" w:sz="4" w:space="0" w:color="auto"/>
            </w:tcBorders>
            <w:shd w:val="clear" w:color="000000" w:fill="E0E0E0"/>
            <w:vAlign w:val="center"/>
            <w:hideMark/>
          </w:tcPr>
          <w:p w14:paraId="38757E28" w14:textId="77777777" w:rsidR="0047454C" w:rsidRPr="0047454C" w:rsidRDefault="0047454C" w:rsidP="007E1E4B">
            <w:pPr>
              <w:spacing w:line="240" w:lineRule="auto"/>
              <w:jc w:val="both"/>
              <w:rPr>
                <w:rFonts w:ascii="Times New Roman" w:hAnsi="Times New Roman" w:cs="Times New Roman"/>
                <w:color w:val="264A60"/>
                <w:sz w:val="24"/>
                <w:szCs w:val="24"/>
              </w:rPr>
            </w:pPr>
            <w:r w:rsidRPr="0047454C">
              <w:rPr>
                <w:rFonts w:ascii="Times New Roman" w:hAnsi="Times New Roman" w:cs="Times New Roman"/>
                <w:color w:val="264A60"/>
                <w:sz w:val="24"/>
                <w:szCs w:val="24"/>
              </w:rPr>
              <w:t>Sig. (2-tailed)</w:t>
            </w:r>
          </w:p>
        </w:tc>
        <w:tc>
          <w:tcPr>
            <w:tcW w:w="1507" w:type="dxa"/>
            <w:tcBorders>
              <w:top w:val="nil"/>
              <w:left w:val="nil"/>
              <w:bottom w:val="single" w:sz="4" w:space="0" w:color="auto"/>
              <w:right w:val="single" w:sz="4" w:space="0" w:color="auto"/>
            </w:tcBorders>
            <w:shd w:val="clear" w:color="000000" w:fill="F9F9FB"/>
            <w:vAlign w:val="center"/>
            <w:hideMark/>
          </w:tcPr>
          <w:p w14:paraId="0E758D97"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0</w:t>
            </w:r>
          </w:p>
        </w:tc>
        <w:tc>
          <w:tcPr>
            <w:tcW w:w="1516" w:type="dxa"/>
            <w:tcBorders>
              <w:top w:val="nil"/>
              <w:left w:val="nil"/>
              <w:bottom w:val="single" w:sz="4" w:space="0" w:color="auto"/>
              <w:right w:val="single" w:sz="4" w:space="0" w:color="auto"/>
            </w:tcBorders>
            <w:shd w:val="clear" w:color="000000" w:fill="F9F9FB"/>
            <w:vAlign w:val="center"/>
            <w:hideMark/>
          </w:tcPr>
          <w:p w14:paraId="4EC59127" w14:textId="77777777" w:rsidR="0047454C" w:rsidRPr="0047454C" w:rsidRDefault="0047454C" w:rsidP="007E1E4B">
            <w:pPr>
              <w:spacing w:line="240" w:lineRule="auto"/>
              <w:jc w:val="both"/>
              <w:rPr>
                <w:rFonts w:ascii="Times New Roman" w:hAnsi="Times New Roman" w:cs="Times New Roman"/>
                <w:color w:val="000000"/>
                <w:sz w:val="24"/>
                <w:szCs w:val="24"/>
              </w:rPr>
            </w:pPr>
            <w:r w:rsidRPr="0047454C">
              <w:rPr>
                <w:rFonts w:ascii="Times New Roman" w:hAnsi="Times New Roman" w:cs="Times New Roman"/>
                <w:color w:val="000000"/>
                <w:sz w:val="24"/>
                <w:szCs w:val="24"/>
              </w:rPr>
              <w:t> </w:t>
            </w:r>
          </w:p>
        </w:tc>
      </w:tr>
      <w:tr w:rsidR="0047454C" w:rsidRPr="0047454C" w14:paraId="0E3E2D6D" w14:textId="77777777" w:rsidTr="0047454C">
        <w:trPr>
          <w:trHeight w:val="98"/>
        </w:trPr>
        <w:tc>
          <w:tcPr>
            <w:tcW w:w="3977" w:type="dxa"/>
            <w:vMerge/>
            <w:tcBorders>
              <w:top w:val="nil"/>
              <w:left w:val="single" w:sz="4" w:space="0" w:color="auto"/>
              <w:bottom w:val="single" w:sz="4" w:space="0" w:color="auto"/>
              <w:right w:val="single" w:sz="4" w:space="0" w:color="auto"/>
            </w:tcBorders>
            <w:vAlign w:val="center"/>
            <w:hideMark/>
          </w:tcPr>
          <w:p w14:paraId="1BBA5E0A" w14:textId="77777777" w:rsidR="0047454C" w:rsidRPr="0047454C" w:rsidRDefault="0047454C" w:rsidP="007E1E4B">
            <w:pPr>
              <w:spacing w:line="240" w:lineRule="auto"/>
              <w:jc w:val="both"/>
              <w:rPr>
                <w:rFonts w:ascii="Times New Roman" w:hAnsi="Times New Roman" w:cs="Times New Roman"/>
                <w:color w:val="264A60"/>
                <w:sz w:val="24"/>
                <w:szCs w:val="24"/>
              </w:rPr>
            </w:pPr>
          </w:p>
        </w:tc>
        <w:tc>
          <w:tcPr>
            <w:tcW w:w="2330" w:type="dxa"/>
            <w:tcBorders>
              <w:top w:val="nil"/>
              <w:left w:val="nil"/>
              <w:bottom w:val="single" w:sz="4" w:space="0" w:color="auto"/>
              <w:right w:val="single" w:sz="4" w:space="0" w:color="auto"/>
            </w:tcBorders>
            <w:shd w:val="clear" w:color="000000" w:fill="E0E0E0"/>
            <w:vAlign w:val="center"/>
            <w:hideMark/>
          </w:tcPr>
          <w:p w14:paraId="57B6609A" w14:textId="77777777" w:rsidR="0047454C" w:rsidRPr="0047454C" w:rsidRDefault="0047454C" w:rsidP="007E1E4B">
            <w:pPr>
              <w:spacing w:line="240" w:lineRule="auto"/>
              <w:jc w:val="both"/>
              <w:rPr>
                <w:rFonts w:ascii="Times New Roman" w:hAnsi="Times New Roman" w:cs="Times New Roman"/>
                <w:color w:val="264A60"/>
                <w:sz w:val="24"/>
                <w:szCs w:val="24"/>
              </w:rPr>
            </w:pPr>
            <w:r w:rsidRPr="0047454C">
              <w:rPr>
                <w:rFonts w:ascii="Times New Roman" w:hAnsi="Times New Roman" w:cs="Times New Roman"/>
                <w:color w:val="264A60"/>
                <w:sz w:val="24"/>
                <w:szCs w:val="24"/>
              </w:rPr>
              <w:t>N</w:t>
            </w:r>
          </w:p>
        </w:tc>
        <w:tc>
          <w:tcPr>
            <w:tcW w:w="1507" w:type="dxa"/>
            <w:tcBorders>
              <w:top w:val="nil"/>
              <w:left w:val="nil"/>
              <w:bottom w:val="single" w:sz="4" w:space="0" w:color="auto"/>
              <w:right w:val="single" w:sz="4" w:space="0" w:color="auto"/>
            </w:tcBorders>
            <w:shd w:val="clear" w:color="000000" w:fill="F9F9FB"/>
            <w:vAlign w:val="center"/>
            <w:hideMark/>
          </w:tcPr>
          <w:p w14:paraId="0AA4CBEA"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56</w:t>
            </w:r>
          </w:p>
        </w:tc>
        <w:tc>
          <w:tcPr>
            <w:tcW w:w="1516" w:type="dxa"/>
            <w:tcBorders>
              <w:top w:val="nil"/>
              <w:left w:val="nil"/>
              <w:bottom w:val="single" w:sz="4" w:space="0" w:color="auto"/>
              <w:right w:val="single" w:sz="4" w:space="0" w:color="auto"/>
            </w:tcBorders>
            <w:shd w:val="clear" w:color="000000" w:fill="F9F9FB"/>
            <w:vAlign w:val="center"/>
            <w:hideMark/>
          </w:tcPr>
          <w:p w14:paraId="6F2F8CEC"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56</w:t>
            </w:r>
          </w:p>
        </w:tc>
      </w:tr>
      <w:tr w:rsidR="0047454C" w:rsidRPr="0047454C" w14:paraId="6F972691" w14:textId="77777777" w:rsidTr="0047454C">
        <w:trPr>
          <w:cantSplit/>
          <w:trHeight w:val="198"/>
        </w:trPr>
        <w:tc>
          <w:tcPr>
            <w:tcW w:w="933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2617376"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 Correlation is significant at the 0.01 level (2-tailed).</w:t>
            </w:r>
          </w:p>
        </w:tc>
      </w:tr>
    </w:tbl>
    <w:p w14:paraId="4341E803" w14:textId="2408FFB6" w:rsidR="0047454C" w:rsidRPr="0047454C" w:rsidRDefault="0047454C" w:rsidP="007E1E4B">
      <w:pPr>
        <w:spacing w:line="240" w:lineRule="auto"/>
        <w:jc w:val="both"/>
        <w:rPr>
          <w:rFonts w:ascii="Times New Roman" w:hAnsi="Times New Roman" w:cs="Times New Roman"/>
          <w:sz w:val="24"/>
          <w:szCs w:val="24"/>
        </w:rPr>
      </w:pPr>
      <w:r w:rsidRPr="0047454C">
        <w:rPr>
          <w:rFonts w:ascii="Times New Roman" w:hAnsi="Times New Roman" w:cs="Times New Roman"/>
          <w:b/>
          <w:bCs/>
          <w:sz w:val="24"/>
          <w:szCs w:val="24"/>
        </w:rPr>
        <w:t xml:space="preserve">Inference: </w:t>
      </w:r>
      <w:r w:rsidRPr="0047454C">
        <w:rPr>
          <w:rFonts w:ascii="Times New Roman" w:hAnsi="Times New Roman" w:cs="Times New Roman"/>
          <w:sz w:val="24"/>
          <w:szCs w:val="24"/>
        </w:rPr>
        <w:t>The data indicates a strong positive correlation (r = 0.629, p &lt; 0.01) between perceptions of the effectiveness of the current customs clearance procedure and the belief that implementing automated customs clearance systems can enhance EXIM process efficiency for Customs House Brokers.</w:t>
      </w:r>
    </w:p>
    <w:p w14:paraId="754C7526" w14:textId="77777777" w:rsidR="0047454C" w:rsidRDefault="0047454C" w:rsidP="007E1E4B">
      <w:pPr>
        <w:autoSpaceDE w:val="0"/>
        <w:autoSpaceDN w:val="0"/>
        <w:adjustRightInd w:val="0"/>
        <w:spacing w:after="0" w:line="240" w:lineRule="auto"/>
        <w:jc w:val="both"/>
        <w:rPr>
          <w:rFonts w:ascii="Times New Roman" w:hAnsi="Times New Roman" w:cs="Times New Roman"/>
          <w:sz w:val="24"/>
          <w:szCs w:val="24"/>
        </w:rPr>
      </w:pPr>
    </w:p>
    <w:p w14:paraId="48ED92F8" w14:textId="37D158E7" w:rsidR="0047454C" w:rsidRDefault="0047454C" w:rsidP="007E1E4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47454C">
        <w:rPr>
          <w:rFonts w:ascii="Times New Roman" w:hAnsi="Times New Roman" w:cs="Times New Roman"/>
          <w:b/>
          <w:bCs/>
          <w:sz w:val="24"/>
          <w:szCs w:val="24"/>
        </w:rPr>
        <w:t xml:space="preserve">Regression </w:t>
      </w:r>
      <w:r>
        <w:rPr>
          <w:rFonts w:ascii="Times New Roman" w:hAnsi="Times New Roman" w:cs="Times New Roman"/>
          <w:b/>
          <w:bCs/>
          <w:sz w:val="24"/>
          <w:szCs w:val="24"/>
        </w:rPr>
        <w:t>A</w:t>
      </w:r>
      <w:r w:rsidRPr="0047454C">
        <w:rPr>
          <w:rFonts w:ascii="Times New Roman" w:hAnsi="Times New Roman" w:cs="Times New Roman"/>
          <w:b/>
          <w:bCs/>
          <w:sz w:val="24"/>
          <w:szCs w:val="24"/>
        </w:rPr>
        <w:t>nalysis</w:t>
      </w:r>
    </w:p>
    <w:p w14:paraId="3A32E763" w14:textId="77777777" w:rsidR="0047454C" w:rsidRPr="0047454C" w:rsidRDefault="0047454C" w:rsidP="007E1E4B">
      <w:pPr>
        <w:autoSpaceDE w:val="0"/>
        <w:autoSpaceDN w:val="0"/>
        <w:adjustRightInd w:val="0"/>
        <w:spacing w:after="0" w:line="240" w:lineRule="auto"/>
        <w:jc w:val="both"/>
        <w:rPr>
          <w:rFonts w:ascii="Times New Roman" w:hAnsi="Times New Roman" w:cs="Times New Roman"/>
          <w:b/>
          <w:bCs/>
          <w:sz w:val="24"/>
          <w:szCs w:val="24"/>
        </w:rPr>
      </w:pPr>
    </w:p>
    <w:p w14:paraId="2FB3C2A3" w14:textId="7010AA7E" w:rsidR="0047454C" w:rsidRPr="0047454C" w:rsidRDefault="0047454C" w:rsidP="007E1E4B">
      <w:pPr>
        <w:autoSpaceDE w:val="0"/>
        <w:autoSpaceDN w:val="0"/>
        <w:adjustRightInd w:val="0"/>
        <w:spacing w:after="0" w:line="240" w:lineRule="auto"/>
        <w:ind w:right="60"/>
        <w:jc w:val="both"/>
        <w:rPr>
          <w:rFonts w:ascii="Times New Roman" w:hAnsi="Times New Roman" w:cs="Times New Roman"/>
          <w:b/>
          <w:bCs/>
          <w:color w:val="010205"/>
          <w:sz w:val="24"/>
          <w:szCs w:val="24"/>
        </w:rPr>
      </w:pPr>
      <w:r w:rsidRPr="0047454C">
        <w:rPr>
          <w:rFonts w:ascii="Times New Roman" w:hAnsi="Times New Roman" w:cs="Times New Roman"/>
          <w:b/>
          <w:bCs/>
          <w:color w:val="010205"/>
          <w:sz w:val="24"/>
          <w:szCs w:val="24"/>
        </w:rPr>
        <w:t>T</w:t>
      </w:r>
      <w:r>
        <w:rPr>
          <w:rFonts w:ascii="Times New Roman" w:hAnsi="Times New Roman" w:cs="Times New Roman"/>
          <w:b/>
          <w:bCs/>
          <w:color w:val="010205"/>
          <w:sz w:val="24"/>
          <w:szCs w:val="24"/>
        </w:rPr>
        <w:t>able</w:t>
      </w:r>
      <w:r w:rsidRPr="0047454C">
        <w:rPr>
          <w:rFonts w:ascii="Times New Roman" w:hAnsi="Times New Roman" w:cs="Times New Roman"/>
          <w:b/>
          <w:bCs/>
          <w:color w:val="010205"/>
          <w:sz w:val="24"/>
          <w:szCs w:val="24"/>
        </w:rPr>
        <w:t xml:space="preserve"> 4.1 ANNOVA</w:t>
      </w:r>
    </w:p>
    <w:tbl>
      <w:tblPr>
        <w:tblW w:w="9136" w:type="dxa"/>
        <w:tblInd w:w="137" w:type="dxa"/>
        <w:tblLayout w:type="fixed"/>
        <w:tblCellMar>
          <w:top w:w="15" w:type="dxa"/>
        </w:tblCellMar>
        <w:tblLook w:val="04A0" w:firstRow="1" w:lastRow="0" w:firstColumn="1" w:lastColumn="0" w:noHBand="0" w:noVBand="1"/>
      </w:tblPr>
      <w:tblGrid>
        <w:gridCol w:w="1618"/>
        <w:gridCol w:w="1465"/>
        <w:gridCol w:w="1334"/>
        <w:gridCol w:w="1030"/>
        <w:gridCol w:w="1472"/>
        <w:gridCol w:w="1031"/>
        <w:gridCol w:w="1186"/>
      </w:tblGrid>
      <w:tr w:rsidR="0047454C" w:rsidRPr="0047454C" w14:paraId="77FD4187" w14:textId="77777777" w:rsidTr="0047454C">
        <w:trPr>
          <w:cantSplit/>
          <w:trHeight w:val="368"/>
        </w:trPr>
        <w:tc>
          <w:tcPr>
            <w:tcW w:w="30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043845"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Model</w:t>
            </w:r>
          </w:p>
        </w:tc>
        <w:tc>
          <w:tcPr>
            <w:tcW w:w="1334" w:type="dxa"/>
            <w:tcBorders>
              <w:top w:val="single" w:sz="4" w:space="0" w:color="auto"/>
              <w:left w:val="nil"/>
              <w:bottom w:val="single" w:sz="4" w:space="0" w:color="auto"/>
              <w:right w:val="single" w:sz="4" w:space="0" w:color="auto"/>
            </w:tcBorders>
            <w:shd w:val="clear" w:color="000000" w:fill="FFFFFF"/>
            <w:vAlign w:val="center"/>
            <w:hideMark/>
          </w:tcPr>
          <w:p w14:paraId="25EFA23C"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Sum of Squares</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14:paraId="752F9250"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proofErr w:type="spellStart"/>
            <w:r w:rsidRPr="0047454C">
              <w:rPr>
                <w:rFonts w:ascii="Times New Roman" w:eastAsia="Times New Roman" w:hAnsi="Times New Roman" w:cs="Times New Roman"/>
                <w:color w:val="264A60"/>
                <w:sz w:val="20"/>
                <w:szCs w:val="20"/>
                <w:lang w:eastAsia="en-IN"/>
              </w:rPr>
              <w:t>df</w:t>
            </w:r>
            <w:proofErr w:type="spellEnd"/>
          </w:p>
        </w:tc>
        <w:tc>
          <w:tcPr>
            <w:tcW w:w="1472" w:type="dxa"/>
            <w:tcBorders>
              <w:top w:val="single" w:sz="4" w:space="0" w:color="auto"/>
              <w:left w:val="nil"/>
              <w:bottom w:val="single" w:sz="4" w:space="0" w:color="auto"/>
              <w:right w:val="single" w:sz="4" w:space="0" w:color="auto"/>
            </w:tcBorders>
            <w:shd w:val="clear" w:color="000000" w:fill="FFFFFF"/>
            <w:vAlign w:val="center"/>
            <w:hideMark/>
          </w:tcPr>
          <w:p w14:paraId="3D0D01F2"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Mean Square</w:t>
            </w:r>
          </w:p>
        </w:tc>
        <w:tc>
          <w:tcPr>
            <w:tcW w:w="1031" w:type="dxa"/>
            <w:tcBorders>
              <w:top w:val="single" w:sz="4" w:space="0" w:color="auto"/>
              <w:left w:val="nil"/>
              <w:bottom w:val="single" w:sz="4" w:space="0" w:color="auto"/>
              <w:right w:val="single" w:sz="4" w:space="0" w:color="auto"/>
            </w:tcBorders>
            <w:shd w:val="clear" w:color="000000" w:fill="FFFFFF"/>
            <w:vAlign w:val="center"/>
            <w:hideMark/>
          </w:tcPr>
          <w:p w14:paraId="3710768F"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F</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14:paraId="0DA11708"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Sig.</w:t>
            </w:r>
          </w:p>
        </w:tc>
      </w:tr>
      <w:tr w:rsidR="0047454C" w:rsidRPr="0047454C" w14:paraId="5D475EA7" w14:textId="77777777" w:rsidTr="0047454C">
        <w:trPr>
          <w:cantSplit/>
          <w:trHeight w:val="368"/>
        </w:trPr>
        <w:tc>
          <w:tcPr>
            <w:tcW w:w="1618" w:type="dxa"/>
            <w:vMerge w:val="restart"/>
            <w:tcBorders>
              <w:top w:val="nil"/>
              <w:left w:val="single" w:sz="4" w:space="0" w:color="auto"/>
              <w:bottom w:val="single" w:sz="4" w:space="0" w:color="auto"/>
              <w:right w:val="single" w:sz="4" w:space="0" w:color="auto"/>
            </w:tcBorders>
            <w:shd w:val="clear" w:color="000000" w:fill="E0E0E0"/>
            <w:vAlign w:val="center"/>
            <w:hideMark/>
          </w:tcPr>
          <w:p w14:paraId="49C7DE04"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1</w:t>
            </w:r>
          </w:p>
        </w:tc>
        <w:tc>
          <w:tcPr>
            <w:tcW w:w="1464" w:type="dxa"/>
            <w:tcBorders>
              <w:top w:val="nil"/>
              <w:left w:val="nil"/>
              <w:bottom w:val="single" w:sz="4" w:space="0" w:color="auto"/>
              <w:right w:val="single" w:sz="4" w:space="0" w:color="auto"/>
            </w:tcBorders>
            <w:shd w:val="clear" w:color="000000" w:fill="E0E0E0"/>
            <w:vAlign w:val="center"/>
            <w:hideMark/>
          </w:tcPr>
          <w:p w14:paraId="139D109A"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Regression</w:t>
            </w:r>
          </w:p>
        </w:tc>
        <w:tc>
          <w:tcPr>
            <w:tcW w:w="1334" w:type="dxa"/>
            <w:tcBorders>
              <w:top w:val="nil"/>
              <w:left w:val="nil"/>
              <w:bottom w:val="single" w:sz="4" w:space="0" w:color="auto"/>
              <w:right w:val="single" w:sz="4" w:space="0" w:color="auto"/>
            </w:tcBorders>
            <w:shd w:val="clear" w:color="000000" w:fill="F9F9FB"/>
            <w:vAlign w:val="center"/>
            <w:hideMark/>
          </w:tcPr>
          <w:p w14:paraId="0B92B2EC"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22.222</w:t>
            </w:r>
          </w:p>
        </w:tc>
        <w:tc>
          <w:tcPr>
            <w:tcW w:w="1030" w:type="dxa"/>
            <w:tcBorders>
              <w:top w:val="nil"/>
              <w:left w:val="nil"/>
              <w:bottom w:val="single" w:sz="4" w:space="0" w:color="auto"/>
              <w:right w:val="single" w:sz="4" w:space="0" w:color="auto"/>
            </w:tcBorders>
            <w:shd w:val="clear" w:color="000000" w:fill="F9F9FB"/>
            <w:vAlign w:val="center"/>
            <w:hideMark/>
          </w:tcPr>
          <w:p w14:paraId="15E6CC72"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1</w:t>
            </w:r>
          </w:p>
        </w:tc>
        <w:tc>
          <w:tcPr>
            <w:tcW w:w="1472" w:type="dxa"/>
            <w:tcBorders>
              <w:top w:val="nil"/>
              <w:left w:val="nil"/>
              <w:bottom w:val="single" w:sz="4" w:space="0" w:color="auto"/>
              <w:right w:val="single" w:sz="4" w:space="0" w:color="auto"/>
            </w:tcBorders>
            <w:shd w:val="clear" w:color="000000" w:fill="F9F9FB"/>
            <w:vAlign w:val="center"/>
            <w:hideMark/>
          </w:tcPr>
          <w:p w14:paraId="523DFA8B"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22.222</w:t>
            </w:r>
          </w:p>
        </w:tc>
        <w:tc>
          <w:tcPr>
            <w:tcW w:w="1031" w:type="dxa"/>
            <w:tcBorders>
              <w:top w:val="nil"/>
              <w:left w:val="nil"/>
              <w:bottom w:val="single" w:sz="4" w:space="0" w:color="auto"/>
              <w:right w:val="single" w:sz="4" w:space="0" w:color="auto"/>
            </w:tcBorders>
            <w:shd w:val="clear" w:color="000000" w:fill="F9F9FB"/>
            <w:vAlign w:val="center"/>
            <w:hideMark/>
          </w:tcPr>
          <w:p w14:paraId="2EC18B20"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40.011</w:t>
            </w:r>
          </w:p>
        </w:tc>
        <w:tc>
          <w:tcPr>
            <w:tcW w:w="1183" w:type="dxa"/>
            <w:tcBorders>
              <w:top w:val="nil"/>
              <w:left w:val="nil"/>
              <w:bottom w:val="single" w:sz="4" w:space="0" w:color="auto"/>
              <w:right w:val="single" w:sz="4" w:space="0" w:color="auto"/>
            </w:tcBorders>
            <w:shd w:val="clear" w:color="000000" w:fill="F9F9FB"/>
            <w:vAlign w:val="center"/>
            <w:hideMark/>
          </w:tcPr>
          <w:p w14:paraId="5203224A"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.000</w:t>
            </w:r>
            <w:r w:rsidRPr="0047454C">
              <w:rPr>
                <w:rFonts w:ascii="Times New Roman" w:eastAsia="Times New Roman" w:hAnsi="Times New Roman" w:cs="Times New Roman"/>
                <w:color w:val="010205"/>
                <w:sz w:val="20"/>
                <w:szCs w:val="20"/>
                <w:vertAlign w:val="superscript"/>
                <w:lang w:eastAsia="en-IN"/>
              </w:rPr>
              <w:t>b</w:t>
            </w:r>
          </w:p>
        </w:tc>
      </w:tr>
      <w:tr w:rsidR="0047454C" w:rsidRPr="0047454C" w14:paraId="70C4A0FE" w14:textId="77777777" w:rsidTr="0047454C">
        <w:trPr>
          <w:trHeight w:val="183"/>
        </w:trPr>
        <w:tc>
          <w:tcPr>
            <w:tcW w:w="1618" w:type="dxa"/>
            <w:vMerge/>
            <w:tcBorders>
              <w:top w:val="nil"/>
              <w:left w:val="single" w:sz="4" w:space="0" w:color="auto"/>
              <w:bottom w:val="single" w:sz="4" w:space="0" w:color="auto"/>
              <w:right w:val="single" w:sz="4" w:space="0" w:color="auto"/>
            </w:tcBorders>
            <w:vAlign w:val="center"/>
            <w:hideMark/>
          </w:tcPr>
          <w:p w14:paraId="16070A7B"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p>
        </w:tc>
        <w:tc>
          <w:tcPr>
            <w:tcW w:w="1464" w:type="dxa"/>
            <w:tcBorders>
              <w:top w:val="nil"/>
              <w:left w:val="nil"/>
              <w:bottom w:val="single" w:sz="4" w:space="0" w:color="auto"/>
              <w:right w:val="single" w:sz="4" w:space="0" w:color="auto"/>
            </w:tcBorders>
            <w:shd w:val="clear" w:color="000000" w:fill="E0E0E0"/>
            <w:vAlign w:val="center"/>
            <w:hideMark/>
          </w:tcPr>
          <w:p w14:paraId="2729D40C"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Residual</w:t>
            </w:r>
          </w:p>
        </w:tc>
        <w:tc>
          <w:tcPr>
            <w:tcW w:w="1334" w:type="dxa"/>
            <w:tcBorders>
              <w:top w:val="nil"/>
              <w:left w:val="nil"/>
              <w:bottom w:val="single" w:sz="4" w:space="0" w:color="auto"/>
              <w:right w:val="single" w:sz="4" w:space="0" w:color="auto"/>
            </w:tcBorders>
            <w:shd w:val="clear" w:color="000000" w:fill="F9F9FB"/>
            <w:vAlign w:val="center"/>
            <w:hideMark/>
          </w:tcPr>
          <w:p w14:paraId="0AB88F27"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29.992</w:t>
            </w:r>
          </w:p>
        </w:tc>
        <w:tc>
          <w:tcPr>
            <w:tcW w:w="1030" w:type="dxa"/>
            <w:tcBorders>
              <w:top w:val="nil"/>
              <w:left w:val="nil"/>
              <w:bottom w:val="single" w:sz="4" w:space="0" w:color="auto"/>
              <w:right w:val="single" w:sz="4" w:space="0" w:color="auto"/>
            </w:tcBorders>
            <w:shd w:val="clear" w:color="000000" w:fill="F9F9FB"/>
            <w:vAlign w:val="center"/>
            <w:hideMark/>
          </w:tcPr>
          <w:p w14:paraId="655886E2"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54</w:t>
            </w:r>
          </w:p>
        </w:tc>
        <w:tc>
          <w:tcPr>
            <w:tcW w:w="1472" w:type="dxa"/>
            <w:tcBorders>
              <w:top w:val="nil"/>
              <w:left w:val="nil"/>
              <w:bottom w:val="single" w:sz="4" w:space="0" w:color="auto"/>
              <w:right w:val="single" w:sz="4" w:space="0" w:color="auto"/>
            </w:tcBorders>
            <w:shd w:val="clear" w:color="000000" w:fill="F9F9FB"/>
            <w:vAlign w:val="center"/>
            <w:hideMark/>
          </w:tcPr>
          <w:p w14:paraId="103B8364"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0.555</w:t>
            </w:r>
          </w:p>
        </w:tc>
        <w:tc>
          <w:tcPr>
            <w:tcW w:w="1031" w:type="dxa"/>
            <w:tcBorders>
              <w:top w:val="nil"/>
              <w:left w:val="nil"/>
              <w:bottom w:val="single" w:sz="4" w:space="0" w:color="auto"/>
              <w:right w:val="single" w:sz="4" w:space="0" w:color="auto"/>
            </w:tcBorders>
            <w:shd w:val="clear" w:color="000000" w:fill="F9F9FB"/>
            <w:vAlign w:val="center"/>
            <w:hideMark/>
          </w:tcPr>
          <w:p w14:paraId="562C4D66" w14:textId="77777777" w:rsidR="0047454C" w:rsidRPr="0047454C" w:rsidRDefault="0047454C" w:rsidP="007E1E4B">
            <w:pPr>
              <w:spacing w:after="0" w:line="240" w:lineRule="auto"/>
              <w:jc w:val="both"/>
              <w:rPr>
                <w:rFonts w:ascii="Times New Roman" w:eastAsia="Times New Roman" w:hAnsi="Times New Roman" w:cs="Times New Roman"/>
                <w:color w:val="000000"/>
                <w:sz w:val="20"/>
                <w:szCs w:val="20"/>
                <w:lang w:eastAsia="en-IN"/>
              </w:rPr>
            </w:pPr>
            <w:r w:rsidRPr="0047454C">
              <w:rPr>
                <w:rFonts w:ascii="Times New Roman" w:eastAsia="Times New Roman" w:hAnsi="Times New Roman" w:cs="Times New Roman"/>
                <w:color w:val="000000"/>
                <w:sz w:val="20"/>
                <w:szCs w:val="20"/>
                <w:lang w:eastAsia="en-IN"/>
              </w:rPr>
              <w:t> </w:t>
            </w:r>
          </w:p>
        </w:tc>
        <w:tc>
          <w:tcPr>
            <w:tcW w:w="1183" w:type="dxa"/>
            <w:tcBorders>
              <w:top w:val="nil"/>
              <w:left w:val="nil"/>
              <w:bottom w:val="single" w:sz="4" w:space="0" w:color="auto"/>
              <w:right w:val="single" w:sz="4" w:space="0" w:color="auto"/>
            </w:tcBorders>
            <w:shd w:val="clear" w:color="000000" w:fill="F9F9FB"/>
            <w:vAlign w:val="center"/>
            <w:hideMark/>
          </w:tcPr>
          <w:p w14:paraId="7CA21320" w14:textId="77777777" w:rsidR="0047454C" w:rsidRPr="0047454C" w:rsidRDefault="0047454C" w:rsidP="007E1E4B">
            <w:pPr>
              <w:spacing w:after="0" w:line="240" w:lineRule="auto"/>
              <w:jc w:val="both"/>
              <w:rPr>
                <w:rFonts w:ascii="Times New Roman" w:eastAsia="Times New Roman" w:hAnsi="Times New Roman" w:cs="Times New Roman"/>
                <w:color w:val="000000"/>
                <w:sz w:val="20"/>
                <w:szCs w:val="20"/>
                <w:lang w:eastAsia="en-IN"/>
              </w:rPr>
            </w:pPr>
            <w:r w:rsidRPr="0047454C">
              <w:rPr>
                <w:rFonts w:ascii="Times New Roman" w:eastAsia="Times New Roman" w:hAnsi="Times New Roman" w:cs="Times New Roman"/>
                <w:color w:val="000000"/>
                <w:sz w:val="20"/>
                <w:szCs w:val="20"/>
                <w:lang w:eastAsia="en-IN"/>
              </w:rPr>
              <w:t> </w:t>
            </w:r>
          </w:p>
        </w:tc>
      </w:tr>
      <w:tr w:rsidR="0047454C" w:rsidRPr="0047454C" w14:paraId="481CE4F2" w14:textId="77777777" w:rsidTr="0047454C">
        <w:trPr>
          <w:trHeight w:val="183"/>
        </w:trPr>
        <w:tc>
          <w:tcPr>
            <w:tcW w:w="1618" w:type="dxa"/>
            <w:vMerge/>
            <w:tcBorders>
              <w:top w:val="nil"/>
              <w:left w:val="single" w:sz="4" w:space="0" w:color="auto"/>
              <w:bottom w:val="single" w:sz="4" w:space="0" w:color="auto"/>
              <w:right w:val="single" w:sz="4" w:space="0" w:color="auto"/>
            </w:tcBorders>
            <w:vAlign w:val="center"/>
            <w:hideMark/>
          </w:tcPr>
          <w:p w14:paraId="42611F8B"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p>
        </w:tc>
        <w:tc>
          <w:tcPr>
            <w:tcW w:w="1464" w:type="dxa"/>
            <w:tcBorders>
              <w:top w:val="nil"/>
              <w:left w:val="nil"/>
              <w:bottom w:val="single" w:sz="4" w:space="0" w:color="auto"/>
              <w:right w:val="single" w:sz="4" w:space="0" w:color="auto"/>
            </w:tcBorders>
            <w:shd w:val="clear" w:color="000000" w:fill="E0E0E0"/>
            <w:vAlign w:val="center"/>
            <w:hideMark/>
          </w:tcPr>
          <w:p w14:paraId="2303E74C"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Total</w:t>
            </w:r>
          </w:p>
        </w:tc>
        <w:tc>
          <w:tcPr>
            <w:tcW w:w="1334" w:type="dxa"/>
            <w:tcBorders>
              <w:top w:val="nil"/>
              <w:left w:val="nil"/>
              <w:bottom w:val="single" w:sz="4" w:space="0" w:color="auto"/>
              <w:right w:val="single" w:sz="4" w:space="0" w:color="auto"/>
            </w:tcBorders>
            <w:shd w:val="clear" w:color="000000" w:fill="F9F9FB"/>
            <w:vAlign w:val="center"/>
            <w:hideMark/>
          </w:tcPr>
          <w:p w14:paraId="67CD133E"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52.214</w:t>
            </w:r>
          </w:p>
        </w:tc>
        <w:tc>
          <w:tcPr>
            <w:tcW w:w="1030" w:type="dxa"/>
            <w:tcBorders>
              <w:top w:val="nil"/>
              <w:left w:val="nil"/>
              <w:bottom w:val="single" w:sz="4" w:space="0" w:color="auto"/>
              <w:right w:val="single" w:sz="4" w:space="0" w:color="auto"/>
            </w:tcBorders>
            <w:shd w:val="clear" w:color="000000" w:fill="F9F9FB"/>
            <w:vAlign w:val="center"/>
            <w:hideMark/>
          </w:tcPr>
          <w:p w14:paraId="41681A0C"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55</w:t>
            </w:r>
          </w:p>
        </w:tc>
        <w:tc>
          <w:tcPr>
            <w:tcW w:w="1472" w:type="dxa"/>
            <w:tcBorders>
              <w:top w:val="nil"/>
              <w:left w:val="nil"/>
              <w:bottom w:val="single" w:sz="4" w:space="0" w:color="auto"/>
              <w:right w:val="single" w:sz="4" w:space="0" w:color="auto"/>
            </w:tcBorders>
            <w:shd w:val="clear" w:color="000000" w:fill="F9F9FB"/>
            <w:vAlign w:val="center"/>
            <w:hideMark/>
          </w:tcPr>
          <w:p w14:paraId="51BC271C" w14:textId="77777777" w:rsidR="0047454C" w:rsidRPr="0047454C" w:rsidRDefault="0047454C" w:rsidP="007E1E4B">
            <w:pPr>
              <w:spacing w:after="0" w:line="240" w:lineRule="auto"/>
              <w:jc w:val="both"/>
              <w:rPr>
                <w:rFonts w:ascii="Times New Roman" w:eastAsia="Times New Roman" w:hAnsi="Times New Roman" w:cs="Times New Roman"/>
                <w:color w:val="000000"/>
                <w:sz w:val="20"/>
                <w:szCs w:val="20"/>
                <w:lang w:eastAsia="en-IN"/>
              </w:rPr>
            </w:pPr>
            <w:r w:rsidRPr="0047454C">
              <w:rPr>
                <w:rFonts w:ascii="Times New Roman" w:eastAsia="Times New Roman" w:hAnsi="Times New Roman" w:cs="Times New Roman"/>
                <w:color w:val="000000"/>
                <w:sz w:val="20"/>
                <w:szCs w:val="20"/>
                <w:lang w:eastAsia="en-IN"/>
              </w:rPr>
              <w:t> </w:t>
            </w:r>
          </w:p>
        </w:tc>
        <w:tc>
          <w:tcPr>
            <w:tcW w:w="1031" w:type="dxa"/>
            <w:tcBorders>
              <w:top w:val="nil"/>
              <w:left w:val="nil"/>
              <w:bottom w:val="single" w:sz="4" w:space="0" w:color="auto"/>
              <w:right w:val="single" w:sz="4" w:space="0" w:color="auto"/>
            </w:tcBorders>
            <w:shd w:val="clear" w:color="000000" w:fill="F9F9FB"/>
            <w:vAlign w:val="center"/>
            <w:hideMark/>
          </w:tcPr>
          <w:p w14:paraId="3A353477" w14:textId="77777777" w:rsidR="0047454C" w:rsidRPr="0047454C" w:rsidRDefault="0047454C" w:rsidP="007E1E4B">
            <w:pPr>
              <w:spacing w:after="0" w:line="240" w:lineRule="auto"/>
              <w:jc w:val="both"/>
              <w:rPr>
                <w:rFonts w:ascii="Times New Roman" w:eastAsia="Times New Roman" w:hAnsi="Times New Roman" w:cs="Times New Roman"/>
                <w:color w:val="000000"/>
                <w:sz w:val="20"/>
                <w:szCs w:val="20"/>
                <w:lang w:eastAsia="en-IN"/>
              </w:rPr>
            </w:pPr>
            <w:r w:rsidRPr="0047454C">
              <w:rPr>
                <w:rFonts w:ascii="Times New Roman" w:eastAsia="Times New Roman" w:hAnsi="Times New Roman" w:cs="Times New Roman"/>
                <w:color w:val="000000"/>
                <w:sz w:val="20"/>
                <w:szCs w:val="20"/>
                <w:lang w:eastAsia="en-IN"/>
              </w:rPr>
              <w:t> </w:t>
            </w:r>
          </w:p>
        </w:tc>
        <w:tc>
          <w:tcPr>
            <w:tcW w:w="1183" w:type="dxa"/>
            <w:tcBorders>
              <w:top w:val="nil"/>
              <w:left w:val="nil"/>
              <w:bottom w:val="single" w:sz="4" w:space="0" w:color="auto"/>
              <w:right w:val="single" w:sz="4" w:space="0" w:color="auto"/>
            </w:tcBorders>
            <w:shd w:val="clear" w:color="000000" w:fill="F9F9FB"/>
            <w:vAlign w:val="center"/>
            <w:hideMark/>
          </w:tcPr>
          <w:p w14:paraId="262A8429" w14:textId="77777777" w:rsidR="0047454C" w:rsidRPr="0047454C" w:rsidRDefault="0047454C" w:rsidP="007E1E4B">
            <w:pPr>
              <w:spacing w:after="0" w:line="240" w:lineRule="auto"/>
              <w:jc w:val="both"/>
              <w:rPr>
                <w:rFonts w:ascii="Times New Roman" w:eastAsia="Times New Roman" w:hAnsi="Times New Roman" w:cs="Times New Roman"/>
                <w:color w:val="000000"/>
                <w:sz w:val="20"/>
                <w:szCs w:val="20"/>
                <w:lang w:eastAsia="en-IN"/>
              </w:rPr>
            </w:pPr>
            <w:r w:rsidRPr="0047454C">
              <w:rPr>
                <w:rFonts w:ascii="Times New Roman" w:eastAsia="Times New Roman" w:hAnsi="Times New Roman" w:cs="Times New Roman"/>
                <w:color w:val="000000"/>
                <w:sz w:val="20"/>
                <w:szCs w:val="20"/>
                <w:lang w:eastAsia="en-IN"/>
              </w:rPr>
              <w:t> </w:t>
            </w:r>
          </w:p>
        </w:tc>
      </w:tr>
      <w:tr w:rsidR="0047454C" w:rsidRPr="0047454C" w14:paraId="576BD29A" w14:textId="77777777" w:rsidTr="0047454C">
        <w:trPr>
          <w:cantSplit/>
          <w:trHeight w:val="386"/>
        </w:trPr>
        <w:tc>
          <w:tcPr>
            <w:tcW w:w="9136"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1787FFC4"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a. Dependent Variable: Do you think the current customs clearance procedure is effective?</w:t>
            </w:r>
          </w:p>
        </w:tc>
      </w:tr>
      <w:tr w:rsidR="0047454C" w:rsidRPr="0047454C" w14:paraId="3785524A" w14:textId="77777777" w:rsidTr="0047454C">
        <w:trPr>
          <w:cantSplit/>
          <w:trHeight w:val="579"/>
        </w:trPr>
        <w:tc>
          <w:tcPr>
            <w:tcW w:w="9136"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5E7B33F6"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b. Predictors: (Constant), Implementing advanced data analytics and business intelligence tools can help identify and eliminate inefficiencies in EXIM processes and enhance decision-making.</w:t>
            </w:r>
          </w:p>
        </w:tc>
      </w:tr>
    </w:tbl>
    <w:p w14:paraId="16E487B9" w14:textId="77777777" w:rsidR="0047454C" w:rsidRDefault="0047454C" w:rsidP="007E1E4B">
      <w:pPr>
        <w:autoSpaceDE w:val="0"/>
        <w:autoSpaceDN w:val="0"/>
        <w:adjustRightInd w:val="0"/>
        <w:spacing w:after="0" w:line="240" w:lineRule="auto"/>
        <w:jc w:val="both"/>
        <w:rPr>
          <w:rFonts w:ascii="Times New Roman" w:hAnsi="Times New Roman" w:cs="Times New Roman"/>
          <w:b/>
          <w:bCs/>
          <w:sz w:val="24"/>
          <w:szCs w:val="24"/>
        </w:rPr>
      </w:pPr>
    </w:p>
    <w:p w14:paraId="690DE16B" w14:textId="008B0377" w:rsidR="0047454C" w:rsidRPr="0047454C" w:rsidRDefault="0047454C" w:rsidP="007E1E4B">
      <w:pPr>
        <w:autoSpaceDE w:val="0"/>
        <w:autoSpaceDN w:val="0"/>
        <w:adjustRightInd w:val="0"/>
        <w:spacing w:after="0" w:line="240" w:lineRule="auto"/>
        <w:jc w:val="both"/>
        <w:rPr>
          <w:rFonts w:ascii="Times New Roman" w:hAnsi="Times New Roman" w:cs="Times New Roman"/>
          <w:b/>
          <w:bCs/>
          <w:sz w:val="24"/>
          <w:szCs w:val="24"/>
        </w:rPr>
      </w:pPr>
      <w:r w:rsidRPr="0047454C">
        <w:rPr>
          <w:rFonts w:ascii="Times New Roman" w:hAnsi="Times New Roman" w:cs="Times New Roman"/>
          <w:b/>
          <w:bCs/>
          <w:sz w:val="24"/>
          <w:szCs w:val="24"/>
        </w:rPr>
        <w:t>T</w:t>
      </w:r>
      <w:r>
        <w:rPr>
          <w:rFonts w:ascii="Times New Roman" w:hAnsi="Times New Roman" w:cs="Times New Roman"/>
          <w:b/>
          <w:bCs/>
          <w:sz w:val="24"/>
          <w:szCs w:val="24"/>
        </w:rPr>
        <w:t>able</w:t>
      </w:r>
      <w:r w:rsidRPr="0047454C">
        <w:rPr>
          <w:rFonts w:ascii="Times New Roman" w:hAnsi="Times New Roman" w:cs="Times New Roman"/>
          <w:b/>
          <w:bCs/>
          <w:sz w:val="24"/>
          <w:szCs w:val="24"/>
        </w:rPr>
        <w:t xml:space="preserve"> 4.2 COEFFICIENCE</w:t>
      </w:r>
    </w:p>
    <w:tbl>
      <w:tblPr>
        <w:tblW w:w="9254" w:type="dxa"/>
        <w:tblInd w:w="137" w:type="dxa"/>
        <w:tblLook w:val="04A0" w:firstRow="1" w:lastRow="0" w:firstColumn="1" w:lastColumn="0" w:noHBand="0" w:noVBand="1"/>
      </w:tblPr>
      <w:tblGrid>
        <w:gridCol w:w="474"/>
        <w:gridCol w:w="3121"/>
        <w:gridCol w:w="783"/>
        <w:gridCol w:w="1040"/>
        <w:gridCol w:w="912"/>
        <w:gridCol w:w="1155"/>
        <w:gridCol w:w="880"/>
        <w:gridCol w:w="889"/>
      </w:tblGrid>
      <w:tr w:rsidR="0047454C" w:rsidRPr="0047454C" w14:paraId="52012D93" w14:textId="77777777" w:rsidTr="0047454C">
        <w:trPr>
          <w:cantSplit/>
          <w:trHeight w:val="317"/>
        </w:trPr>
        <w:tc>
          <w:tcPr>
            <w:tcW w:w="35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F3D0FA"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Model</w:t>
            </w:r>
          </w:p>
        </w:tc>
        <w:tc>
          <w:tcPr>
            <w:tcW w:w="1823" w:type="dxa"/>
            <w:gridSpan w:val="2"/>
            <w:tcBorders>
              <w:top w:val="single" w:sz="4" w:space="0" w:color="auto"/>
              <w:left w:val="nil"/>
              <w:bottom w:val="single" w:sz="4" w:space="0" w:color="auto"/>
              <w:right w:val="single" w:sz="4" w:space="0" w:color="auto"/>
            </w:tcBorders>
            <w:shd w:val="clear" w:color="000000" w:fill="FFFFFF"/>
            <w:vAlign w:val="center"/>
            <w:hideMark/>
          </w:tcPr>
          <w:p w14:paraId="59A4E1DB"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Unstandardized Coefficients</w:t>
            </w:r>
          </w:p>
        </w:tc>
        <w:tc>
          <w:tcPr>
            <w:tcW w:w="2067" w:type="dxa"/>
            <w:gridSpan w:val="2"/>
            <w:tcBorders>
              <w:top w:val="single" w:sz="4" w:space="0" w:color="auto"/>
              <w:left w:val="nil"/>
              <w:bottom w:val="single" w:sz="4" w:space="0" w:color="auto"/>
              <w:right w:val="single" w:sz="4" w:space="0" w:color="auto"/>
            </w:tcBorders>
            <w:shd w:val="clear" w:color="000000" w:fill="FFFFFF"/>
            <w:vAlign w:val="center"/>
            <w:hideMark/>
          </w:tcPr>
          <w:p w14:paraId="25798300"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Standardized Coefficients</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A354D1"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t</w:t>
            </w:r>
          </w:p>
        </w:tc>
        <w:tc>
          <w:tcPr>
            <w:tcW w:w="8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F9AA25"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Sig.</w:t>
            </w:r>
          </w:p>
        </w:tc>
      </w:tr>
      <w:tr w:rsidR="0047454C" w:rsidRPr="0047454C" w14:paraId="3C4C5BDA" w14:textId="77777777" w:rsidTr="0047454C">
        <w:trPr>
          <w:trHeight w:val="171"/>
        </w:trPr>
        <w:tc>
          <w:tcPr>
            <w:tcW w:w="3595" w:type="dxa"/>
            <w:gridSpan w:val="2"/>
            <w:vMerge/>
            <w:tcBorders>
              <w:top w:val="single" w:sz="4" w:space="0" w:color="auto"/>
              <w:left w:val="single" w:sz="4" w:space="0" w:color="auto"/>
              <w:bottom w:val="single" w:sz="4" w:space="0" w:color="auto"/>
              <w:right w:val="single" w:sz="4" w:space="0" w:color="auto"/>
            </w:tcBorders>
            <w:vAlign w:val="center"/>
            <w:hideMark/>
          </w:tcPr>
          <w:p w14:paraId="123E3BF8"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p>
        </w:tc>
        <w:tc>
          <w:tcPr>
            <w:tcW w:w="783" w:type="dxa"/>
            <w:tcBorders>
              <w:top w:val="nil"/>
              <w:left w:val="nil"/>
              <w:bottom w:val="single" w:sz="4" w:space="0" w:color="auto"/>
              <w:right w:val="single" w:sz="4" w:space="0" w:color="auto"/>
            </w:tcBorders>
            <w:shd w:val="clear" w:color="000000" w:fill="FFFFFF"/>
            <w:vAlign w:val="center"/>
            <w:hideMark/>
          </w:tcPr>
          <w:p w14:paraId="788F4B38"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B</w:t>
            </w:r>
          </w:p>
        </w:tc>
        <w:tc>
          <w:tcPr>
            <w:tcW w:w="1040" w:type="dxa"/>
            <w:tcBorders>
              <w:top w:val="nil"/>
              <w:left w:val="nil"/>
              <w:bottom w:val="single" w:sz="4" w:space="0" w:color="auto"/>
              <w:right w:val="single" w:sz="4" w:space="0" w:color="auto"/>
            </w:tcBorders>
            <w:shd w:val="clear" w:color="000000" w:fill="FFFFFF"/>
            <w:vAlign w:val="center"/>
            <w:hideMark/>
          </w:tcPr>
          <w:p w14:paraId="2C45910A"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Std. Error</w:t>
            </w:r>
          </w:p>
        </w:tc>
        <w:tc>
          <w:tcPr>
            <w:tcW w:w="2067" w:type="dxa"/>
            <w:gridSpan w:val="2"/>
            <w:tcBorders>
              <w:top w:val="nil"/>
              <w:left w:val="nil"/>
              <w:bottom w:val="single" w:sz="4" w:space="0" w:color="auto"/>
              <w:right w:val="single" w:sz="4" w:space="0" w:color="auto"/>
            </w:tcBorders>
            <w:shd w:val="clear" w:color="000000" w:fill="FFFFFF"/>
            <w:vAlign w:val="center"/>
            <w:hideMark/>
          </w:tcPr>
          <w:p w14:paraId="03DA037B"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Beta</w:t>
            </w: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5DC426CD"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49116B40"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p>
        </w:tc>
      </w:tr>
      <w:tr w:rsidR="0047454C" w:rsidRPr="0047454C" w14:paraId="4F947939" w14:textId="77777777" w:rsidTr="0047454C">
        <w:trPr>
          <w:cantSplit/>
          <w:trHeight w:val="227"/>
        </w:trPr>
        <w:tc>
          <w:tcPr>
            <w:tcW w:w="474" w:type="dxa"/>
            <w:vMerge w:val="restart"/>
            <w:tcBorders>
              <w:top w:val="nil"/>
              <w:left w:val="single" w:sz="4" w:space="0" w:color="auto"/>
              <w:bottom w:val="single" w:sz="4" w:space="0" w:color="auto"/>
              <w:right w:val="single" w:sz="4" w:space="0" w:color="auto"/>
            </w:tcBorders>
            <w:shd w:val="clear" w:color="000000" w:fill="E0E0E0"/>
            <w:vAlign w:val="center"/>
            <w:hideMark/>
          </w:tcPr>
          <w:p w14:paraId="586C9FB9"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1</w:t>
            </w:r>
          </w:p>
        </w:tc>
        <w:tc>
          <w:tcPr>
            <w:tcW w:w="3121" w:type="dxa"/>
            <w:tcBorders>
              <w:top w:val="nil"/>
              <w:left w:val="nil"/>
              <w:bottom w:val="single" w:sz="4" w:space="0" w:color="auto"/>
              <w:right w:val="single" w:sz="4" w:space="0" w:color="auto"/>
            </w:tcBorders>
            <w:shd w:val="clear" w:color="000000" w:fill="E0E0E0"/>
            <w:vAlign w:val="center"/>
            <w:hideMark/>
          </w:tcPr>
          <w:p w14:paraId="5A385AC4"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(Constant)</w:t>
            </w:r>
          </w:p>
        </w:tc>
        <w:tc>
          <w:tcPr>
            <w:tcW w:w="783" w:type="dxa"/>
            <w:tcBorders>
              <w:top w:val="nil"/>
              <w:left w:val="nil"/>
              <w:bottom w:val="single" w:sz="4" w:space="0" w:color="auto"/>
              <w:right w:val="single" w:sz="4" w:space="0" w:color="auto"/>
            </w:tcBorders>
            <w:shd w:val="clear" w:color="000000" w:fill="F9F9FB"/>
            <w:vAlign w:val="center"/>
            <w:hideMark/>
          </w:tcPr>
          <w:p w14:paraId="3EFEF3E2"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0.933</w:t>
            </w:r>
          </w:p>
        </w:tc>
        <w:tc>
          <w:tcPr>
            <w:tcW w:w="1040" w:type="dxa"/>
            <w:tcBorders>
              <w:top w:val="nil"/>
              <w:left w:val="nil"/>
              <w:bottom w:val="single" w:sz="4" w:space="0" w:color="auto"/>
              <w:right w:val="single" w:sz="4" w:space="0" w:color="auto"/>
            </w:tcBorders>
            <w:shd w:val="clear" w:color="000000" w:fill="F9F9FB"/>
            <w:vAlign w:val="center"/>
            <w:hideMark/>
          </w:tcPr>
          <w:p w14:paraId="55DF0768"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0.241</w:t>
            </w:r>
          </w:p>
        </w:tc>
        <w:tc>
          <w:tcPr>
            <w:tcW w:w="2067" w:type="dxa"/>
            <w:gridSpan w:val="2"/>
            <w:tcBorders>
              <w:top w:val="nil"/>
              <w:left w:val="nil"/>
              <w:bottom w:val="single" w:sz="4" w:space="0" w:color="auto"/>
              <w:right w:val="single" w:sz="4" w:space="0" w:color="auto"/>
            </w:tcBorders>
            <w:shd w:val="clear" w:color="000000" w:fill="F9F9FB"/>
            <w:vAlign w:val="center"/>
            <w:hideMark/>
          </w:tcPr>
          <w:p w14:paraId="682C069B" w14:textId="77777777" w:rsidR="0047454C" w:rsidRPr="0047454C" w:rsidRDefault="0047454C" w:rsidP="007E1E4B">
            <w:pPr>
              <w:spacing w:after="0" w:line="240" w:lineRule="auto"/>
              <w:jc w:val="both"/>
              <w:rPr>
                <w:rFonts w:ascii="Times New Roman" w:eastAsia="Times New Roman" w:hAnsi="Times New Roman" w:cs="Times New Roman"/>
                <w:color w:val="000000"/>
                <w:sz w:val="20"/>
                <w:szCs w:val="20"/>
                <w:lang w:eastAsia="en-IN"/>
              </w:rPr>
            </w:pPr>
            <w:r w:rsidRPr="0047454C">
              <w:rPr>
                <w:rFonts w:ascii="Times New Roman" w:eastAsia="Times New Roman" w:hAnsi="Times New Roman" w:cs="Times New Roman"/>
                <w:color w:val="000000"/>
                <w:sz w:val="20"/>
                <w:szCs w:val="20"/>
                <w:lang w:eastAsia="en-IN"/>
              </w:rPr>
              <w:t> </w:t>
            </w:r>
          </w:p>
        </w:tc>
        <w:tc>
          <w:tcPr>
            <w:tcW w:w="880" w:type="dxa"/>
            <w:tcBorders>
              <w:top w:val="nil"/>
              <w:left w:val="nil"/>
              <w:bottom w:val="single" w:sz="4" w:space="0" w:color="auto"/>
              <w:right w:val="single" w:sz="4" w:space="0" w:color="auto"/>
            </w:tcBorders>
            <w:shd w:val="clear" w:color="000000" w:fill="F9F9FB"/>
            <w:vAlign w:val="center"/>
            <w:hideMark/>
          </w:tcPr>
          <w:p w14:paraId="7C0662BD"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3.868</w:t>
            </w:r>
          </w:p>
        </w:tc>
        <w:tc>
          <w:tcPr>
            <w:tcW w:w="887" w:type="dxa"/>
            <w:tcBorders>
              <w:top w:val="nil"/>
              <w:left w:val="nil"/>
              <w:bottom w:val="single" w:sz="4" w:space="0" w:color="auto"/>
              <w:right w:val="single" w:sz="4" w:space="0" w:color="auto"/>
            </w:tcBorders>
            <w:shd w:val="clear" w:color="000000" w:fill="F9F9FB"/>
            <w:vAlign w:val="center"/>
            <w:hideMark/>
          </w:tcPr>
          <w:p w14:paraId="1C06E539"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0</w:t>
            </w:r>
          </w:p>
        </w:tc>
      </w:tr>
      <w:tr w:rsidR="0047454C" w:rsidRPr="0047454C" w14:paraId="61BF6093" w14:textId="77777777" w:rsidTr="0047454C">
        <w:trPr>
          <w:trHeight w:val="654"/>
        </w:trPr>
        <w:tc>
          <w:tcPr>
            <w:tcW w:w="474" w:type="dxa"/>
            <w:vMerge/>
            <w:tcBorders>
              <w:top w:val="nil"/>
              <w:left w:val="single" w:sz="4" w:space="0" w:color="auto"/>
              <w:bottom w:val="single" w:sz="4" w:space="0" w:color="auto"/>
              <w:right w:val="single" w:sz="4" w:space="0" w:color="auto"/>
            </w:tcBorders>
            <w:vAlign w:val="center"/>
            <w:hideMark/>
          </w:tcPr>
          <w:p w14:paraId="0DFB5E6B"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p>
        </w:tc>
        <w:tc>
          <w:tcPr>
            <w:tcW w:w="3121" w:type="dxa"/>
            <w:tcBorders>
              <w:top w:val="nil"/>
              <w:left w:val="nil"/>
              <w:bottom w:val="single" w:sz="4" w:space="0" w:color="auto"/>
              <w:right w:val="single" w:sz="4" w:space="0" w:color="auto"/>
            </w:tcBorders>
            <w:shd w:val="clear" w:color="000000" w:fill="E0E0E0"/>
            <w:vAlign w:val="center"/>
            <w:hideMark/>
          </w:tcPr>
          <w:p w14:paraId="7F61F91F"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Implementing advanced data analytics and business intelligence tools can help identify and eliminate inefficiencies in EXIM processes and enhance decision-making.</w:t>
            </w:r>
          </w:p>
        </w:tc>
        <w:tc>
          <w:tcPr>
            <w:tcW w:w="1823" w:type="dxa"/>
            <w:gridSpan w:val="2"/>
            <w:tcBorders>
              <w:top w:val="nil"/>
              <w:left w:val="nil"/>
              <w:bottom w:val="single" w:sz="4" w:space="0" w:color="auto"/>
              <w:right w:val="single" w:sz="4" w:space="0" w:color="auto"/>
            </w:tcBorders>
            <w:shd w:val="clear" w:color="000000" w:fill="F9F9FB"/>
            <w:vAlign w:val="center"/>
            <w:hideMark/>
          </w:tcPr>
          <w:p w14:paraId="6C9F1AB0"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0.556</w:t>
            </w:r>
          </w:p>
        </w:tc>
        <w:tc>
          <w:tcPr>
            <w:tcW w:w="912" w:type="dxa"/>
            <w:tcBorders>
              <w:top w:val="nil"/>
              <w:left w:val="nil"/>
              <w:bottom w:val="single" w:sz="4" w:space="0" w:color="auto"/>
              <w:right w:val="single" w:sz="4" w:space="0" w:color="auto"/>
            </w:tcBorders>
            <w:shd w:val="clear" w:color="000000" w:fill="F9F9FB"/>
            <w:vAlign w:val="center"/>
            <w:hideMark/>
          </w:tcPr>
          <w:p w14:paraId="2ECFB8AA"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0.088</w:t>
            </w:r>
          </w:p>
        </w:tc>
        <w:tc>
          <w:tcPr>
            <w:tcW w:w="1154" w:type="dxa"/>
            <w:tcBorders>
              <w:top w:val="nil"/>
              <w:left w:val="nil"/>
              <w:bottom w:val="single" w:sz="4" w:space="0" w:color="auto"/>
              <w:right w:val="single" w:sz="4" w:space="0" w:color="auto"/>
            </w:tcBorders>
            <w:shd w:val="clear" w:color="000000" w:fill="F9F9FB"/>
            <w:vAlign w:val="center"/>
            <w:hideMark/>
          </w:tcPr>
          <w:p w14:paraId="71EC2CCB"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0.652</w:t>
            </w:r>
          </w:p>
        </w:tc>
        <w:tc>
          <w:tcPr>
            <w:tcW w:w="880" w:type="dxa"/>
            <w:tcBorders>
              <w:top w:val="nil"/>
              <w:left w:val="nil"/>
              <w:bottom w:val="single" w:sz="4" w:space="0" w:color="auto"/>
              <w:right w:val="single" w:sz="4" w:space="0" w:color="auto"/>
            </w:tcBorders>
            <w:shd w:val="clear" w:color="000000" w:fill="F9F9FB"/>
            <w:vAlign w:val="center"/>
            <w:hideMark/>
          </w:tcPr>
          <w:p w14:paraId="0C7F5C30"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6.325</w:t>
            </w:r>
          </w:p>
        </w:tc>
        <w:tc>
          <w:tcPr>
            <w:tcW w:w="887" w:type="dxa"/>
            <w:tcBorders>
              <w:top w:val="nil"/>
              <w:left w:val="nil"/>
              <w:bottom w:val="single" w:sz="4" w:space="0" w:color="auto"/>
              <w:right w:val="single" w:sz="4" w:space="0" w:color="auto"/>
            </w:tcBorders>
            <w:shd w:val="clear" w:color="000000" w:fill="F9F9FB"/>
            <w:vAlign w:val="center"/>
            <w:hideMark/>
          </w:tcPr>
          <w:p w14:paraId="0D005B68"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0</w:t>
            </w:r>
          </w:p>
        </w:tc>
      </w:tr>
      <w:tr w:rsidR="0047454C" w:rsidRPr="0047454C" w14:paraId="4CFF7C8F" w14:textId="77777777" w:rsidTr="0047454C">
        <w:trPr>
          <w:cantSplit/>
          <w:trHeight w:val="253"/>
        </w:trPr>
        <w:tc>
          <w:tcPr>
            <w:tcW w:w="925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5E8BF4C"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a. Dependent Variable: Do you think the current customs clearance procedure is effective?</w:t>
            </w:r>
          </w:p>
        </w:tc>
      </w:tr>
    </w:tbl>
    <w:p w14:paraId="230B4C8B" w14:textId="77777777" w:rsidR="0047454C" w:rsidRPr="0047454C" w:rsidRDefault="0047454C" w:rsidP="007E1E4B">
      <w:pPr>
        <w:autoSpaceDE w:val="0"/>
        <w:autoSpaceDN w:val="0"/>
        <w:adjustRightInd w:val="0"/>
        <w:spacing w:after="0" w:line="240" w:lineRule="auto"/>
        <w:jc w:val="both"/>
        <w:rPr>
          <w:rFonts w:ascii="Times New Roman" w:hAnsi="Times New Roman" w:cs="Times New Roman"/>
          <w:b/>
          <w:bCs/>
          <w:sz w:val="24"/>
          <w:szCs w:val="24"/>
        </w:rPr>
      </w:pPr>
      <w:r w:rsidRPr="0047454C">
        <w:rPr>
          <w:rFonts w:ascii="Times New Roman" w:hAnsi="Times New Roman" w:cs="Times New Roman"/>
          <w:b/>
          <w:bCs/>
          <w:sz w:val="24"/>
          <w:szCs w:val="24"/>
        </w:rPr>
        <w:t>INFERENCE:</w:t>
      </w:r>
    </w:p>
    <w:p w14:paraId="038424BA" w14:textId="77777777" w:rsidR="0047454C" w:rsidRPr="0047454C" w:rsidRDefault="0047454C" w:rsidP="007E1E4B">
      <w:pPr>
        <w:autoSpaceDE w:val="0"/>
        <w:autoSpaceDN w:val="0"/>
        <w:adjustRightInd w:val="0"/>
        <w:spacing w:after="0" w:line="240" w:lineRule="auto"/>
        <w:jc w:val="both"/>
        <w:rPr>
          <w:rFonts w:ascii="Times New Roman" w:hAnsi="Times New Roman" w:cs="Times New Roman"/>
          <w:sz w:val="24"/>
          <w:szCs w:val="24"/>
        </w:rPr>
      </w:pPr>
      <w:r w:rsidRPr="0047454C">
        <w:rPr>
          <w:rFonts w:ascii="Times New Roman" w:hAnsi="Times New Roman" w:cs="Times New Roman"/>
          <w:b/>
          <w:bCs/>
          <w:sz w:val="24"/>
          <w:szCs w:val="24"/>
        </w:rPr>
        <w:t>Null Hypothesis (H0):</w:t>
      </w:r>
      <w:r w:rsidRPr="0047454C">
        <w:rPr>
          <w:rFonts w:ascii="Times New Roman" w:hAnsi="Times New Roman" w:cs="Times New Roman"/>
          <w:sz w:val="24"/>
          <w:szCs w:val="24"/>
        </w:rPr>
        <w:t xml:space="preserve"> There is no significant relationship between perceptions of the current customs clearance procedure’s effectiveness and belief in implementing advanced data analytics and business intelligence tools.</w:t>
      </w:r>
    </w:p>
    <w:p w14:paraId="0A6DF564" w14:textId="6DDE3458" w:rsidR="0047454C" w:rsidRDefault="0047454C" w:rsidP="007E1E4B">
      <w:pPr>
        <w:autoSpaceDE w:val="0"/>
        <w:autoSpaceDN w:val="0"/>
        <w:adjustRightInd w:val="0"/>
        <w:spacing w:after="0" w:line="240" w:lineRule="auto"/>
        <w:jc w:val="both"/>
        <w:rPr>
          <w:rFonts w:ascii="Times New Roman" w:hAnsi="Times New Roman" w:cs="Times New Roman"/>
          <w:sz w:val="24"/>
          <w:szCs w:val="24"/>
        </w:rPr>
      </w:pPr>
      <w:r w:rsidRPr="0047454C">
        <w:rPr>
          <w:rFonts w:ascii="Times New Roman" w:hAnsi="Times New Roman" w:cs="Times New Roman"/>
          <w:b/>
          <w:bCs/>
          <w:sz w:val="24"/>
          <w:szCs w:val="24"/>
        </w:rPr>
        <w:t>Alternative Hypothesis (H1):</w:t>
      </w:r>
      <w:r w:rsidRPr="0047454C">
        <w:rPr>
          <w:rFonts w:ascii="Times New Roman" w:hAnsi="Times New Roman" w:cs="Times New Roman"/>
          <w:sz w:val="24"/>
          <w:szCs w:val="24"/>
        </w:rPr>
        <w:t xml:space="preserve"> There is a significant relationship between perceptions of the current customs clearance procedure’s effectiveness and belief in implementing advanced data analytics and business intelligence tools.</w:t>
      </w:r>
    </w:p>
    <w:p w14:paraId="791C34BD" w14:textId="77777777" w:rsidR="00643F58" w:rsidRPr="007E1E4B" w:rsidRDefault="00643F58" w:rsidP="007E1E4B">
      <w:pPr>
        <w:autoSpaceDE w:val="0"/>
        <w:autoSpaceDN w:val="0"/>
        <w:adjustRightInd w:val="0"/>
        <w:spacing w:after="0" w:line="240" w:lineRule="auto"/>
        <w:jc w:val="both"/>
        <w:rPr>
          <w:rFonts w:ascii="Times New Roman" w:hAnsi="Times New Roman" w:cs="Times New Roman"/>
          <w:sz w:val="24"/>
          <w:szCs w:val="24"/>
        </w:rPr>
      </w:pPr>
    </w:p>
    <w:p w14:paraId="2EA4A219" w14:textId="0F008274" w:rsidR="0047454C" w:rsidRDefault="0047454C" w:rsidP="007E1E4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Table 5: ANOVA</w:t>
      </w:r>
    </w:p>
    <w:tbl>
      <w:tblPr>
        <w:tblW w:w="10001" w:type="dxa"/>
        <w:tblInd w:w="-426" w:type="dxa"/>
        <w:tblLayout w:type="fixed"/>
        <w:tblLook w:val="04A0" w:firstRow="1" w:lastRow="0" w:firstColumn="1" w:lastColumn="0" w:noHBand="0" w:noVBand="1"/>
      </w:tblPr>
      <w:tblGrid>
        <w:gridCol w:w="3658"/>
        <w:gridCol w:w="1611"/>
        <w:gridCol w:w="1318"/>
        <w:gridCol w:w="732"/>
        <w:gridCol w:w="1024"/>
        <w:gridCol w:w="732"/>
        <w:gridCol w:w="926"/>
      </w:tblGrid>
      <w:tr w:rsidR="0047454C" w:rsidRPr="0047454C" w14:paraId="32ED38EA" w14:textId="77777777" w:rsidTr="007E1E4B">
        <w:trPr>
          <w:cantSplit/>
          <w:trHeight w:val="239"/>
        </w:trPr>
        <w:tc>
          <w:tcPr>
            <w:tcW w:w="5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7F475A"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14:paraId="46E14101"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Sum of Squares</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14:paraId="4A87A033" w14:textId="77777777" w:rsidR="0047454C" w:rsidRPr="0047454C" w:rsidRDefault="0047454C" w:rsidP="007E1E4B">
            <w:pPr>
              <w:spacing w:line="240" w:lineRule="auto"/>
              <w:jc w:val="both"/>
              <w:rPr>
                <w:rFonts w:ascii="Times New Roman" w:hAnsi="Times New Roman" w:cs="Times New Roman"/>
                <w:color w:val="264A60"/>
                <w:sz w:val="20"/>
                <w:szCs w:val="20"/>
              </w:rPr>
            </w:pPr>
            <w:proofErr w:type="spellStart"/>
            <w:r w:rsidRPr="0047454C">
              <w:rPr>
                <w:rFonts w:ascii="Times New Roman" w:hAnsi="Times New Roman" w:cs="Times New Roman"/>
                <w:color w:val="264A60"/>
                <w:sz w:val="20"/>
                <w:szCs w:val="20"/>
              </w:rPr>
              <w:t>df</w:t>
            </w:r>
            <w:proofErr w:type="spellEnd"/>
          </w:p>
        </w:tc>
        <w:tc>
          <w:tcPr>
            <w:tcW w:w="1024" w:type="dxa"/>
            <w:tcBorders>
              <w:top w:val="single" w:sz="4" w:space="0" w:color="auto"/>
              <w:left w:val="nil"/>
              <w:bottom w:val="single" w:sz="4" w:space="0" w:color="auto"/>
              <w:right w:val="single" w:sz="4" w:space="0" w:color="auto"/>
            </w:tcBorders>
            <w:shd w:val="clear" w:color="000000" w:fill="FFFFFF"/>
            <w:vAlign w:val="center"/>
            <w:hideMark/>
          </w:tcPr>
          <w:p w14:paraId="5019A064"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Mean Square</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14:paraId="022AEA55"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F</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436C75BA"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Sig.</w:t>
            </w:r>
          </w:p>
        </w:tc>
      </w:tr>
      <w:tr w:rsidR="0047454C" w:rsidRPr="0047454C" w14:paraId="23BE2F0C" w14:textId="77777777" w:rsidTr="007E1E4B">
        <w:trPr>
          <w:cantSplit/>
          <w:trHeight w:val="513"/>
        </w:trPr>
        <w:tc>
          <w:tcPr>
            <w:tcW w:w="3658" w:type="dxa"/>
            <w:vMerge w:val="restart"/>
            <w:tcBorders>
              <w:top w:val="nil"/>
              <w:left w:val="single" w:sz="4" w:space="0" w:color="auto"/>
              <w:bottom w:val="single" w:sz="4" w:space="0" w:color="auto"/>
              <w:right w:val="single" w:sz="4" w:space="0" w:color="auto"/>
            </w:tcBorders>
            <w:shd w:val="clear" w:color="000000" w:fill="E0E0E0"/>
            <w:vAlign w:val="center"/>
            <w:hideMark/>
          </w:tcPr>
          <w:p w14:paraId="51AD3968"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Do you think the current customs clearance procedure is effective?</w:t>
            </w:r>
          </w:p>
        </w:tc>
        <w:tc>
          <w:tcPr>
            <w:tcW w:w="1611" w:type="dxa"/>
            <w:tcBorders>
              <w:top w:val="nil"/>
              <w:left w:val="nil"/>
              <w:bottom w:val="single" w:sz="4" w:space="0" w:color="auto"/>
              <w:right w:val="single" w:sz="4" w:space="0" w:color="auto"/>
            </w:tcBorders>
            <w:shd w:val="clear" w:color="000000" w:fill="E0E0E0"/>
            <w:vAlign w:val="center"/>
            <w:hideMark/>
          </w:tcPr>
          <w:p w14:paraId="7D8020CC"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Between Groups</w:t>
            </w:r>
          </w:p>
        </w:tc>
        <w:tc>
          <w:tcPr>
            <w:tcW w:w="1318" w:type="dxa"/>
            <w:tcBorders>
              <w:top w:val="nil"/>
              <w:left w:val="nil"/>
              <w:bottom w:val="single" w:sz="4" w:space="0" w:color="auto"/>
              <w:right w:val="single" w:sz="4" w:space="0" w:color="auto"/>
            </w:tcBorders>
            <w:shd w:val="clear" w:color="000000" w:fill="F9F9FB"/>
            <w:vAlign w:val="center"/>
            <w:hideMark/>
          </w:tcPr>
          <w:p w14:paraId="37772008"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29.207</w:t>
            </w:r>
          </w:p>
        </w:tc>
        <w:tc>
          <w:tcPr>
            <w:tcW w:w="732" w:type="dxa"/>
            <w:tcBorders>
              <w:top w:val="nil"/>
              <w:left w:val="nil"/>
              <w:bottom w:val="single" w:sz="4" w:space="0" w:color="auto"/>
              <w:right w:val="single" w:sz="4" w:space="0" w:color="auto"/>
            </w:tcBorders>
            <w:shd w:val="clear" w:color="000000" w:fill="F9F9FB"/>
            <w:vAlign w:val="center"/>
            <w:hideMark/>
          </w:tcPr>
          <w:p w14:paraId="7014985D"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4</w:t>
            </w:r>
          </w:p>
        </w:tc>
        <w:tc>
          <w:tcPr>
            <w:tcW w:w="1024" w:type="dxa"/>
            <w:tcBorders>
              <w:top w:val="nil"/>
              <w:left w:val="nil"/>
              <w:bottom w:val="single" w:sz="4" w:space="0" w:color="auto"/>
              <w:right w:val="single" w:sz="4" w:space="0" w:color="auto"/>
            </w:tcBorders>
            <w:shd w:val="clear" w:color="000000" w:fill="F9F9FB"/>
            <w:vAlign w:val="center"/>
            <w:hideMark/>
          </w:tcPr>
          <w:p w14:paraId="6126103C"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7.302</w:t>
            </w:r>
          </w:p>
        </w:tc>
        <w:tc>
          <w:tcPr>
            <w:tcW w:w="732" w:type="dxa"/>
            <w:tcBorders>
              <w:top w:val="nil"/>
              <w:left w:val="nil"/>
              <w:bottom w:val="single" w:sz="4" w:space="0" w:color="auto"/>
              <w:right w:val="single" w:sz="4" w:space="0" w:color="auto"/>
            </w:tcBorders>
            <w:shd w:val="clear" w:color="000000" w:fill="F9F9FB"/>
            <w:vAlign w:val="center"/>
            <w:hideMark/>
          </w:tcPr>
          <w:p w14:paraId="0C49AFBB"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16.186</w:t>
            </w:r>
          </w:p>
        </w:tc>
        <w:tc>
          <w:tcPr>
            <w:tcW w:w="926" w:type="dxa"/>
            <w:tcBorders>
              <w:top w:val="nil"/>
              <w:left w:val="nil"/>
              <w:bottom w:val="single" w:sz="4" w:space="0" w:color="auto"/>
              <w:right w:val="single" w:sz="4" w:space="0" w:color="auto"/>
            </w:tcBorders>
            <w:shd w:val="clear" w:color="000000" w:fill="F9F9FB"/>
            <w:vAlign w:val="center"/>
            <w:hideMark/>
          </w:tcPr>
          <w:p w14:paraId="01E75BEC"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0</w:t>
            </w:r>
          </w:p>
        </w:tc>
      </w:tr>
      <w:tr w:rsidR="0047454C" w:rsidRPr="0047454C" w14:paraId="024CC1C7" w14:textId="77777777" w:rsidTr="007E1E4B">
        <w:trPr>
          <w:trHeight w:val="239"/>
        </w:trPr>
        <w:tc>
          <w:tcPr>
            <w:tcW w:w="3658" w:type="dxa"/>
            <w:vMerge/>
            <w:tcBorders>
              <w:top w:val="nil"/>
              <w:left w:val="single" w:sz="4" w:space="0" w:color="auto"/>
              <w:bottom w:val="single" w:sz="4" w:space="0" w:color="auto"/>
              <w:right w:val="single" w:sz="4" w:space="0" w:color="auto"/>
            </w:tcBorders>
            <w:vAlign w:val="center"/>
            <w:hideMark/>
          </w:tcPr>
          <w:p w14:paraId="521FAFAF" w14:textId="77777777" w:rsidR="0047454C" w:rsidRPr="0047454C" w:rsidRDefault="0047454C" w:rsidP="007E1E4B">
            <w:pPr>
              <w:spacing w:line="240" w:lineRule="auto"/>
              <w:jc w:val="both"/>
              <w:rPr>
                <w:rFonts w:ascii="Times New Roman" w:hAnsi="Times New Roman" w:cs="Times New Roman"/>
                <w:color w:val="264A60"/>
                <w:sz w:val="20"/>
                <w:szCs w:val="20"/>
              </w:rPr>
            </w:pPr>
          </w:p>
        </w:tc>
        <w:tc>
          <w:tcPr>
            <w:tcW w:w="1611" w:type="dxa"/>
            <w:tcBorders>
              <w:top w:val="nil"/>
              <w:left w:val="nil"/>
              <w:bottom w:val="single" w:sz="4" w:space="0" w:color="auto"/>
              <w:right w:val="single" w:sz="4" w:space="0" w:color="auto"/>
            </w:tcBorders>
            <w:shd w:val="clear" w:color="000000" w:fill="E0E0E0"/>
            <w:vAlign w:val="center"/>
            <w:hideMark/>
          </w:tcPr>
          <w:p w14:paraId="24A3B2A1"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Within Groups</w:t>
            </w:r>
          </w:p>
        </w:tc>
        <w:tc>
          <w:tcPr>
            <w:tcW w:w="1318" w:type="dxa"/>
            <w:tcBorders>
              <w:top w:val="nil"/>
              <w:left w:val="nil"/>
              <w:bottom w:val="single" w:sz="4" w:space="0" w:color="auto"/>
              <w:right w:val="single" w:sz="4" w:space="0" w:color="auto"/>
            </w:tcBorders>
            <w:shd w:val="clear" w:color="000000" w:fill="F9F9FB"/>
            <w:vAlign w:val="center"/>
            <w:hideMark/>
          </w:tcPr>
          <w:p w14:paraId="37088D1A"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23.007</w:t>
            </w:r>
          </w:p>
        </w:tc>
        <w:tc>
          <w:tcPr>
            <w:tcW w:w="732" w:type="dxa"/>
            <w:tcBorders>
              <w:top w:val="nil"/>
              <w:left w:val="nil"/>
              <w:bottom w:val="single" w:sz="4" w:space="0" w:color="auto"/>
              <w:right w:val="single" w:sz="4" w:space="0" w:color="auto"/>
            </w:tcBorders>
            <w:shd w:val="clear" w:color="000000" w:fill="F9F9FB"/>
            <w:vAlign w:val="center"/>
            <w:hideMark/>
          </w:tcPr>
          <w:p w14:paraId="5E19E447"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51</w:t>
            </w:r>
          </w:p>
        </w:tc>
        <w:tc>
          <w:tcPr>
            <w:tcW w:w="1024" w:type="dxa"/>
            <w:tcBorders>
              <w:top w:val="nil"/>
              <w:left w:val="nil"/>
              <w:bottom w:val="single" w:sz="4" w:space="0" w:color="auto"/>
              <w:right w:val="single" w:sz="4" w:space="0" w:color="auto"/>
            </w:tcBorders>
            <w:shd w:val="clear" w:color="000000" w:fill="F9F9FB"/>
            <w:vAlign w:val="center"/>
            <w:hideMark/>
          </w:tcPr>
          <w:p w14:paraId="22575CB9"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0.451</w:t>
            </w:r>
          </w:p>
        </w:tc>
        <w:tc>
          <w:tcPr>
            <w:tcW w:w="732" w:type="dxa"/>
            <w:tcBorders>
              <w:top w:val="nil"/>
              <w:left w:val="nil"/>
              <w:bottom w:val="single" w:sz="4" w:space="0" w:color="auto"/>
              <w:right w:val="single" w:sz="4" w:space="0" w:color="auto"/>
            </w:tcBorders>
            <w:shd w:val="clear" w:color="000000" w:fill="F9F9FB"/>
            <w:vAlign w:val="center"/>
            <w:hideMark/>
          </w:tcPr>
          <w:p w14:paraId="0C8CF263"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c>
          <w:tcPr>
            <w:tcW w:w="926" w:type="dxa"/>
            <w:tcBorders>
              <w:top w:val="nil"/>
              <w:left w:val="nil"/>
              <w:bottom w:val="single" w:sz="4" w:space="0" w:color="auto"/>
              <w:right w:val="single" w:sz="4" w:space="0" w:color="auto"/>
            </w:tcBorders>
            <w:shd w:val="clear" w:color="000000" w:fill="F9F9FB"/>
            <w:vAlign w:val="center"/>
            <w:hideMark/>
          </w:tcPr>
          <w:p w14:paraId="163B76E4"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r>
      <w:tr w:rsidR="0047454C" w:rsidRPr="0047454C" w14:paraId="4D6CC4FF" w14:textId="77777777" w:rsidTr="007E1E4B">
        <w:trPr>
          <w:trHeight w:val="119"/>
        </w:trPr>
        <w:tc>
          <w:tcPr>
            <w:tcW w:w="3658" w:type="dxa"/>
            <w:vMerge/>
            <w:tcBorders>
              <w:top w:val="nil"/>
              <w:left w:val="single" w:sz="4" w:space="0" w:color="auto"/>
              <w:bottom w:val="single" w:sz="4" w:space="0" w:color="auto"/>
              <w:right w:val="single" w:sz="4" w:space="0" w:color="auto"/>
            </w:tcBorders>
            <w:vAlign w:val="center"/>
            <w:hideMark/>
          </w:tcPr>
          <w:p w14:paraId="55B2A491" w14:textId="77777777" w:rsidR="0047454C" w:rsidRPr="0047454C" w:rsidRDefault="0047454C" w:rsidP="007E1E4B">
            <w:pPr>
              <w:spacing w:line="240" w:lineRule="auto"/>
              <w:jc w:val="both"/>
              <w:rPr>
                <w:rFonts w:ascii="Times New Roman" w:hAnsi="Times New Roman" w:cs="Times New Roman"/>
                <w:color w:val="264A60"/>
                <w:sz w:val="20"/>
                <w:szCs w:val="20"/>
              </w:rPr>
            </w:pPr>
          </w:p>
        </w:tc>
        <w:tc>
          <w:tcPr>
            <w:tcW w:w="1611" w:type="dxa"/>
            <w:tcBorders>
              <w:top w:val="nil"/>
              <w:left w:val="nil"/>
              <w:bottom w:val="single" w:sz="4" w:space="0" w:color="auto"/>
              <w:right w:val="single" w:sz="4" w:space="0" w:color="auto"/>
            </w:tcBorders>
            <w:shd w:val="clear" w:color="000000" w:fill="E0E0E0"/>
            <w:vAlign w:val="center"/>
            <w:hideMark/>
          </w:tcPr>
          <w:p w14:paraId="41602E23"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Total</w:t>
            </w:r>
          </w:p>
        </w:tc>
        <w:tc>
          <w:tcPr>
            <w:tcW w:w="1318" w:type="dxa"/>
            <w:tcBorders>
              <w:top w:val="nil"/>
              <w:left w:val="nil"/>
              <w:bottom w:val="single" w:sz="4" w:space="0" w:color="auto"/>
              <w:right w:val="single" w:sz="4" w:space="0" w:color="auto"/>
            </w:tcBorders>
            <w:shd w:val="clear" w:color="000000" w:fill="F9F9FB"/>
            <w:vAlign w:val="center"/>
            <w:hideMark/>
          </w:tcPr>
          <w:p w14:paraId="21D6CEEE"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52.214</w:t>
            </w:r>
          </w:p>
        </w:tc>
        <w:tc>
          <w:tcPr>
            <w:tcW w:w="732" w:type="dxa"/>
            <w:tcBorders>
              <w:top w:val="nil"/>
              <w:left w:val="nil"/>
              <w:bottom w:val="single" w:sz="4" w:space="0" w:color="auto"/>
              <w:right w:val="single" w:sz="4" w:space="0" w:color="auto"/>
            </w:tcBorders>
            <w:shd w:val="clear" w:color="000000" w:fill="F9F9FB"/>
            <w:vAlign w:val="center"/>
            <w:hideMark/>
          </w:tcPr>
          <w:p w14:paraId="48CD4E9C"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55</w:t>
            </w:r>
          </w:p>
        </w:tc>
        <w:tc>
          <w:tcPr>
            <w:tcW w:w="1024" w:type="dxa"/>
            <w:tcBorders>
              <w:top w:val="nil"/>
              <w:left w:val="nil"/>
              <w:bottom w:val="single" w:sz="4" w:space="0" w:color="auto"/>
              <w:right w:val="single" w:sz="4" w:space="0" w:color="auto"/>
            </w:tcBorders>
            <w:shd w:val="clear" w:color="000000" w:fill="F9F9FB"/>
            <w:vAlign w:val="center"/>
            <w:hideMark/>
          </w:tcPr>
          <w:p w14:paraId="074DA1D3"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c>
          <w:tcPr>
            <w:tcW w:w="732" w:type="dxa"/>
            <w:tcBorders>
              <w:top w:val="nil"/>
              <w:left w:val="nil"/>
              <w:bottom w:val="single" w:sz="4" w:space="0" w:color="auto"/>
              <w:right w:val="single" w:sz="4" w:space="0" w:color="auto"/>
            </w:tcBorders>
            <w:shd w:val="clear" w:color="000000" w:fill="F9F9FB"/>
            <w:vAlign w:val="center"/>
            <w:hideMark/>
          </w:tcPr>
          <w:p w14:paraId="4845C563"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c>
          <w:tcPr>
            <w:tcW w:w="926" w:type="dxa"/>
            <w:tcBorders>
              <w:top w:val="nil"/>
              <w:left w:val="nil"/>
              <w:bottom w:val="single" w:sz="4" w:space="0" w:color="auto"/>
              <w:right w:val="single" w:sz="4" w:space="0" w:color="auto"/>
            </w:tcBorders>
            <w:shd w:val="clear" w:color="000000" w:fill="F9F9FB"/>
            <w:vAlign w:val="center"/>
            <w:hideMark/>
          </w:tcPr>
          <w:p w14:paraId="37B24779"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r>
      <w:tr w:rsidR="0047454C" w:rsidRPr="0047454C" w14:paraId="72B2AFD9" w14:textId="77777777" w:rsidTr="007E1E4B">
        <w:trPr>
          <w:cantSplit/>
          <w:trHeight w:val="620"/>
        </w:trPr>
        <w:tc>
          <w:tcPr>
            <w:tcW w:w="3658" w:type="dxa"/>
            <w:vMerge w:val="restart"/>
            <w:tcBorders>
              <w:top w:val="nil"/>
              <w:left w:val="single" w:sz="4" w:space="0" w:color="auto"/>
              <w:bottom w:val="single" w:sz="4" w:space="0" w:color="auto"/>
              <w:right w:val="single" w:sz="4" w:space="0" w:color="auto"/>
            </w:tcBorders>
            <w:shd w:val="clear" w:color="000000" w:fill="E0E0E0"/>
            <w:vAlign w:val="center"/>
            <w:hideMark/>
          </w:tcPr>
          <w:p w14:paraId="60CE54E2"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Implementing automated customs clearance systems can significantly enhance the efficiency of EXIM processes for Customs House Brokers.</w:t>
            </w:r>
          </w:p>
        </w:tc>
        <w:tc>
          <w:tcPr>
            <w:tcW w:w="1611" w:type="dxa"/>
            <w:tcBorders>
              <w:top w:val="nil"/>
              <w:left w:val="nil"/>
              <w:bottom w:val="single" w:sz="4" w:space="0" w:color="auto"/>
              <w:right w:val="single" w:sz="4" w:space="0" w:color="auto"/>
            </w:tcBorders>
            <w:shd w:val="clear" w:color="000000" w:fill="E0E0E0"/>
            <w:vAlign w:val="center"/>
            <w:hideMark/>
          </w:tcPr>
          <w:p w14:paraId="669B51AB"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Between Groups</w:t>
            </w:r>
          </w:p>
        </w:tc>
        <w:tc>
          <w:tcPr>
            <w:tcW w:w="1318" w:type="dxa"/>
            <w:tcBorders>
              <w:top w:val="nil"/>
              <w:left w:val="nil"/>
              <w:bottom w:val="single" w:sz="4" w:space="0" w:color="auto"/>
              <w:right w:val="single" w:sz="4" w:space="0" w:color="auto"/>
            </w:tcBorders>
            <w:shd w:val="clear" w:color="000000" w:fill="F9F9FB"/>
            <w:vAlign w:val="center"/>
            <w:hideMark/>
          </w:tcPr>
          <w:p w14:paraId="6F98F8B7"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18.735</w:t>
            </w:r>
          </w:p>
        </w:tc>
        <w:tc>
          <w:tcPr>
            <w:tcW w:w="732" w:type="dxa"/>
            <w:tcBorders>
              <w:top w:val="nil"/>
              <w:left w:val="nil"/>
              <w:bottom w:val="single" w:sz="4" w:space="0" w:color="auto"/>
              <w:right w:val="single" w:sz="4" w:space="0" w:color="auto"/>
            </w:tcBorders>
            <w:shd w:val="clear" w:color="000000" w:fill="F9F9FB"/>
            <w:vAlign w:val="center"/>
            <w:hideMark/>
          </w:tcPr>
          <w:p w14:paraId="5A8A7E63"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4</w:t>
            </w:r>
          </w:p>
        </w:tc>
        <w:tc>
          <w:tcPr>
            <w:tcW w:w="1024" w:type="dxa"/>
            <w:tcBorders>
              <w:top w:val="nil"/>
              <w:left w:val="nil"/>
              <w:bottom w:val="single" w:sz="4" w:space="0" w:color="auto"/>
              <w:right w:val="single" w:sz="4" w:space="0" w:color="auto"/>
            </w:tcBorders>
            <w:shd w:val="clear" w:color="000000" w:fill="F9F9FB"/>
            <w:vAlign w:val="center"/>
            <w:hideMark/>
          </w:tcPr>
          <w:p w14:paraId="0E1F8A30"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4.684</w:t>
            </w:r>
          </w:p>
        </w:tc>
        <w:tc>
          <w:tcPr>
            <w:tcW w:w="732" w:type="dxa"/>
            <w:tcBorders>
              <w:top w:val="nil"/>
              <w:left w:val="nil"/>
              <w:bottom w:val="single" w:sz="4" w:space="0" w:color="auto"/>
              <w:right w:val="single" w:sz="4" w:space="0" w:color="auto"/>
            </w:tcBorders>
            <w:shd w:val="clear" w:color="000000" w:fill="F9F9FB"/>
            <w:vAlign w:val="center"/>
            <w:hideMark/>
          </w:tcPr>
          <w:p w14:paraId="6B050E54"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5.673</w:t>
            </w:r>
          </w:p>
        </w:tc>
        <w:tc>
          <w:tcPr>
            <w:tcW w:w="926" w:type="dxa"/>
            <w:tcBorders>
              <w:top w:val="nil"/>
              <w:left w:val="nil"/>
              <w:bottom w:val="single" w:sz="4" w:space="0" w:color="auto"/>
              <w:right w:val="single" w:sz="4" w:space="0" w:color="auto"/>
            </w:tcBorders>
            <w:shd w:val="clear" w:color="000000" w:fill="F9F9FB"/>
            <w:vAlign w:val="center"/>
            <w:hideMark/>
          </w:tcPr>
          <w:p w14:paraId="3C03A3E1"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0.001</w:t>
            </w:r>
          </w:p>
        </w:tc>
      </w:tr>
      <w:tr w:rsidR="0047454C" w:rsidRPr="0047454C" w14:paraId="296E7017" w14:textId="77777777" w:rsidTr="007E1E4B">
        <w:trPr>
          <w:trHeight w:val="239"/>
        </w:trPr>
        <w:tc>
          <w:tcPr>
            <w:tcW w:w="3658" w:type="dxa"/>
            <w:vMerge/>
            <w:tcBorders>
              <w:top w:val="nil"/>
              <w:left w:val="single" w:sz="4" w:space="0" w:color="auto"/>
              <w:bottom w:val="single" w:sz="4" w:space="0" w:color="auto"/>
              <w:right w:val="single" w:sz="4" w:space="0" w:color="auto"/>
            </w:tcBorders>
            <w:vAlign w:val="center"/>
            <w:hideMark/>
          </w:tcPr>
          <w:p w14:paraId="4C11121D" w14:textId="77777777" w:rsidR="0047454C" w:rsidRPr="0047454C" w:rsidRDefault="0047454C" w:rsidP="007E1E4B">
            <w:pPr>
              <w:spacing w:line="240" w:lineRule="auto"/>
              <w:jc w:val="both"/>
              <w:rPr>
                <w:rFonts w:ascii="Times New Roman" w:hAnsi="Times New Roman" w:cs="Times New Roman"/>
                <w:color w:val="264A60"/>
                <w:sz w:val="20"/>
                <w:szCs w:val="20"/>
              </w:rPr>
            </w:pPr>
          </w:p>
        </w:tc>
        <w:tc>
          <w:tcPr>
            <w:tcW w:w="1611" w:type="dxa"/>
            <w:tcBorders>
              <w:top w:val="nil"/>
              <w:left w:val="nil"/>
              <w:bottom w:val="single" w:sz="4" w:space="0" w:color="auto"/>
              <w:right w:val="single" w:sz="4" w:space="0" w:color="auto"/>
            </w:tcBorders>
            <w:shd w:val="clear" w:color="000000" w:fill="E0E0E0"/>
            <w:vAlign w:val="center"/>
            <w:hideMark/>
          </w:tcPr>
          <w:p w14:paraId="45F0CD28"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Within Groups</w:t>
            </w:r>
          </w:p>
        </w:tc>
        <w:tc>
          <w:tcPr>
            <w:tcW w:w="1318" w:type="dxa"/>
            <w:tcBorders>
              <w:top w:val="nil"/>
              <w:left w:val="nil"/>
              <w:bottom w:val="single" w:sz="4" w:space="0" w:color="auto"/>
              <w:right w:val="single" w:sz="4" w:space="0" w:color="auto"/>
            </w:tcBorders>
            <w:shd w:val="clear" w:color="000000" w:fill="F9F9FB"/>
            <w:vAlign w:val="center"/>
            <w:hideMark/>
          </w:tcPr>
          <w:p w14:paraId="41FB6394"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42.104</w:t>
            </w:r>
          </w:p>
        </w:tc>
        <w:tc>
          <w:tcPr>
            <w:tcW w:w="732" w:type="dxa"/>
            <w:tcBorders>
              <w:top w:val="nil"/>
              <w:left w:val="nil"/>
              <w:bottom w:val="single" w:sz="4" w:space="0" w:color="auto"/>
              <w:right w:val="single" w:sz="4" w:space="0" w:color="auto"/>
            </w:tcBorders>
            <w:shd w:val="clear" w:color="000000" w:fill="F9F9FB"/>
            <w:vAlign w:val="center"/>
            <w:hideMark/>
          </w:tcPr>
          <w:p w14:paraId="6427FBC1"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51</w:t>
            </w:r>
          </w:p>
        </w:tc>
        <w:tc>
          <w:tcPr>
            <w:tcW w:w="1024" w:type="dxa"/>
            <w:tcBorders>
              <w:top w:val="nil"/>
              <w:left w:val="nil"/>
              <w:bottom w:val="single" w:sz="4" w:space="0" w:color="auto"/>
              <w:right w:val="single" w:sz="4" w:space="0" w:color="auto"/>
            </w:tcBorders>
            <w:shd w:val="clear" w:color="000000" w:fill="F9F9FB"/>
            <w:vAlign w:val="center"/>
            <w:hideMark/>
          </w:tcPr>
          <w:p w14:paraId="6CF216E4"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0.826</w:t>
            </w:r>
          </w:p>
        </w:tc>
        <w:tc>
          <w:tcPr>
            <w:tcW w:w="732" w:type="dxa"/>
            <w:tcBorders>
              <w:top w:val="nil"/>
              <w:left w:val="nil"/>
              <w:bottom w:val="single" w:sz="4" w:space="0" w:color="auto"/>
              <w:right w:val="single" w:sz="4" w:space="0" w:color="auto"/>
            </w:tcBorders>
            <w:shd w:val="clear" w:color="000000" w:fill="F9F9FB"/>
            <w:vAlign w:val="center"/>
            <w:hideMark/>
          </w:tcPr>
          <w:p w14:paraId="1E652BBB"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c>
          <w:tcPr>
            <w:tcW w:w="926" w:type="dxa"/>
            <w:tcBorders>
              <w:top w:val="nil"/>
              <w:left w:val="nil"/>
              <w:bottom w:val="single" w:sz="4" w:space="0" w:color="auto"/>
              <w:right w:val="single" w:sz="4" w:space="0" w:color="auto"/>
            </w:tcBorders>
            <w:shd w:val="clear" w:color="000000" w:fill="F9F9FB"/>
            <w:vAlign w:val="center"/>
            <w:hideMark/>
          </w:tcPr>
          <w:p w14:paraId="2A4B6500"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r>
      <w:tr w:rsidR="0047454C" w:rsidRPr="0047454C" w14:paraId="1FD52F63" w14:textId="77777777" w:rsidTr="007E1E4B">
        <w:trPr>
          <w:trHeight w:val="119"/>
        </w:trPr>
        <w:tc>
          <w:tcPr>
            <w:tcW w:w="3658" w:type="dxa"/>
            <w:vMerge/>
            <w:tcBorders>
              <w:top w:val="nil"/>
              <w:left w:val="single" w:sz="4" w:space="0" w:color="auto"/>
              <w:bottom w:val="single" w:sz="4" w:space="0" w:color="auto"/>
              <w:right w:val="single" w:sz="4" w:space="0" w:color="auto"/>
            </w:tcBorders>
            <w:vAlign w:val="center"/>
            <w:hideMark/>
          </w:tcPr>
          <w:p w14:paraId="0CCEF9F3" w14:textId="77777777" w:rsidR="0047454C" w:rsidRPr="0047454C" w:rsidRDefault="0047454C" w:rsidP="007E1E4B">
            <w:pPr>
              <w:spacing w:line="240" w:lineRule="auto"/>
              <w:jc w:val="both"/>
              <w:rPr>
                <w:rFonts w:ascii="Times New Roman" w:hAnsi="Times New Roman" w:cs="Times New Roman"/>
                <w:color w:val="264A60"/>
                <w:sz w:val="20"/>
                <w:szCs w:val="20"/>
              </w:rPr>
            </w:pPr>
          </w:p>
        </w:tc>
        <w:tc>
          <w:tcPr>
            <w:tcW w:w="1611" w:type="dxa"/>
            <w:tcBorders>
              <w:top w:val="nil"/>
              <w:left w:val="nil"/>
              <w:bottom w:val="single" w:sz="4" w:space="0" w:color="auto"/>
              <w:right w:val="single" w:sz="4" w:space="0" w:color="auto"/>
            </w:tcBorders>
            <w:shd w:val="clear" w:color="000000" w:fill="E0E0E0"/>
            <w:vAlign w:val="center"/>
            <w:hideMark/>
          </w:tcPr>
          <w:p w14:paraId="7B579FB6"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Total</w:t>
            </w:r>
          </w:p>
        </w:tc>
        <w:tc>
          <w:tcPr>
            <w:tcW w:w="1318" w:type="dxa"/>
            <w:tcBorders>
              <w:top w:val="nil"/>
              <w:left w:val="nil"/>
              <w:bottom w:val="single" w:sz="4" w:space="0" w:color="auto"/>
              <w:right w:val="single" w:sz="4" w:space="0" w:color="auto"/>
            </w:tcBorders>
            <w:shd w:val="clear" w:color="000000" w:fill="F9F9FB"/>
            <w:vAlign w:val="center"/>
            <w:hideMark/>
          </w:tcPr>
          <w:p w14:paraId="6B971169"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60.839</w:t>
            </w:r>
          </w:p>
        </w:tc>
        <w:tc>
          <w:tcPr>
            <w:tcW w:w="732" w:type="dxa"/>
            <w:tcBorders>
              <w:top w:val="nil"/>
              <w:left w:val="nil"/>
              <w:bottom w:val="single" w:sz="4" w:space="0" w:color="auto"/>
              <w:right w:val="single" w:sz="4" w:space="0" w:color="auto"/>
            </w:tcBorders>
            <w:shd w:val="clear" w:color="000000" w:fill="F9F9FB"/>
            <w:vAlign w:val="center"/>
            <w:hideMark/>
          </w:tcPr>
          <w:p w14:paraId="1D83D292"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55</w:t>
            </w:r>
          </w:p>
        </w:tc>
        <w:tc>
          <w:tcPr>
            <w:tcW w:w="1024" w:type="dxa"/>
            <w:tcBorders>
              <w:top w:val="nil"/>
              <w:left w:val="nil"/>
              <w:bottom w:val="single" w:sz="4" w:space="0" w:color="auto"/>
              <w:right w:val="single" w:sz="4" w:space="0" w:color="auto"/>
            </w:tcBorders>
            <w:shd w:val="clear" w:color="000000" w:fill="F9F9FB"/>
            <w:vAlign w:val="center"/>
            <w:hideMark/>
          </w:tcPr>
          <w:p w14:paraId="6531F464"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c>
          <w:tcPr>
            <w:tcW w:w="732" w:type="dxa"/>
            <w:tcBorders>
              <w:top w:val="nil"/>
              <w:left w:val="nil"/>
              <w:bottom w:val="single" w:sz="4" w:space="0" w:color="auto"/>
              <w:right w:val="single" w:sz="4" w:space="0" w:color="auto"/>
            </w:tcBorders>
            <w:shd w:val="clear" w:color="000000" w:fill="F9F9FB"/>
            <w:vAlign w:val="center"/>
            <w:hideMark/>
          </w:tcPr>
          <w:p w14:paraId="487999DD"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c>
          <w:tcPr>
            <w:tcW w:w="926" w:type="dxa"/>
            <w:tcBorders>
              <w:top w:val="nil"/>
              <w:left w:val="nil"/>
              <w:bottom w:val="single" w:sz="4" w:space="0" w:color="auto"/>
              <w:right w:val="single" w:sz="4" w:space="0" w:color="auto"/>
            </w:tcBorders>
            <w:shd w:val="clear" w:color="000000" w:fill="F9F9FB"/>
            <w:vAlign w:val="center"/>
            <w:hideMark/>
          </w:tcPr>
          <w:p w14:paraId="7C107E96"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r>
    </w:tbl>
    <w:p w14:paraId="6A0FEE22" w14:textId="77777777" w:rsidR="00643F58" w:rsidRDefault="00643F58" w:rsidP="007E1E4B">
      <w:pPr>
        <w:spacing w:line="240" w:lineRule="auto"/>
        <w:jc w:val="both"/>
        <w:rPr>
          <w:rFonts w:ascii="Times New Roman" w:hAnsi="Times New Roman" w:cs="Times New Roman"/>
          <w:b/>
          <w:bCs/>
          <w:sz w:val="24"/>
          <w:szCs w:val="24"/>
        </w:rPr>
      </w:pPr>
    </w:p>
    <w:p w14:paraId="12DAC333" w14:textId="5653DB46" w:rsidR="0047454C" w:rsidRDefault="0047454C" w:rsidP="007E1E4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Inference: </w:t>
      </w:r>
      <w:r w:rsidRPr="0047454C">
        <w:rPr>
          <w:rFonts w:ascii="Times New Roman" w:hAnsi="Times New Roman" w:cs="Times New Roman"/>
          <w:sz w:val="24"/>
          <w:szCs w:val="24"/>
        </w:rPr>
        <w:t>The ANOVA results for both variables indicate statistically significant differences between groups (p &lt; 0.001 for "Do you think the current customs clearance procedure is effective?" and p = 0.001 for "Implementing automated customs clearance systems..."). These findings suggest that perceptions vary significantly among different groups regarding the effectiveness of the current customs clearance procedure and the potential enhancement of EXIM processes through automated clearance systems.</w:t>
      </w:r>
    </w:p>
    <w:p w14:paraId="5842636D" w14:textId="4A2026C1" w:rsidR="007E1E4B" w:rsidRDefault="007E1E4B" w:rsidP="007E1E4B">
      <w:pPr>
        <w:spacing w:line="240" w:lineRule="auto"/>
        <w:jc w:val="both"/>
        <w:rPr>
          <w:rFonts w:ascii="Times New Roman" w:hAnsi="Times New Roman" w:cs="Times New Roman"/>
          <w:b/>
          <w:bCs/>
          <w:sz w:val="24"/>
          <w:szCs w:val="24"/>
        </w:rPr>
      </w:pPr>
      <w:r w:rsidRPr="007E1E4B">
        <w:rPr>
          <w:rFonts w:ascii="Times New Roman" w:hAnsi="Times New Roman" w:cs="Times New Roman"/>
          <w:b/>
          <w:bCs/>
          <w:sz w:val="24"/>
          <w:szCs w:val="24"/>
        </w:rPr>
        <w:t>FINDINGS:</w:t>
      </w:r>
    </w:p>
    <w:p w14:paraId="3C4542E2" w14:textId="77777777" w:rsidR="007E1E4B" w:rsidRDefault="007E1E4B" w:rsidP="007E1E4B">
      <w:pPr>
        <w:spacing w:after="0" w:line="240" w:lineRule="auto"/>
        <w:jc w:val="both"/>
        <w:rPr>
          <w:rFonts w:ascii="Times New Roman" w:eastAsia="Times New Roman" w:hAnsi="Times New Roman" w:cs="Times New Roman"/>
          <w:sz w:val="24"/>
          <w:szCs w:val="24"/>
          <w:lang w:eastAsia="en-IN"/>
        </w:rPr>
      </w:pPr>
      <w:r w:rsidRPr="007E1E4B">
        <w:rPr>
          <w:rFonts w:ascii="Times New Roman" w:eastAsia="Times New Roman" w:hAnsi="Times New Roman" w:cs="Times New Roman"/>
          <w:sz w:val="24"/>
          <w:szCs w:val="24"/>
          <w:lang w:eastAsia="en-IN"/>
        </w:rPr>
        <w:t>The sample is predominantly male, aged 20-30, with 84% having 0-5 years of experience. Most respondents hold a Master's degree (56%), are married (84%), and have moderate monthly incomes. Most file less than 50 bills of entry and shipping bills in a month. 72% believe data analytics and business intelligence tools can enhance EXIM processes, while 78% agree that automated customs clearance systems can improve efficiency. Digital platforms for document processing can reduce operational costs and improve accuracy. Continuous training for Customs House Brokers is essential, and collaboration with technology providers and customs authorities can enhance EXIM processes. A strong positive correlation was found between the perception of the effectiveness of the current customs clearance procedure and the belief in implementing automated systems.</w:t>
      </w:r>
    </w:p>
    <w:p w14:paraId="78593626" w14:textId="77777777" w:rsidR="007E1E4B" w:rsidRPr="007E1E4B" w:rsidRDefault="007E1E4B" w:rsidP="007E1E4B">
      <w:pPr>
        <w:spacing w:after="0" w:line="240" w:lineRule="auto"/>
        <w:jc w:val="both"/>
        <w:rPr>
          <w:rFonts w:ascii="Times New Roman" w:eastAsia="Times New Roman" w:hAnsi="Times New Roman" w:cs="Times New Roman"/>
          <w:sz w:val="24"/>
          <w:szCs w:val="24"/>
          <w:lang w:eastAsia="en-IN"/>
        </w:rPr>
      </w:pPr>
    </w:p>
    <w:p w14:paraId="65B09E45" w14:textId="0A015816" w:rsidR="007E1E4B" w:rsidRDefault="007E1E4B" w:rsidP="007E1E4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SUGGESTIONS:</w:t>
      </w:r>
    </w:p>
    <w:p w14:paraId="3E9796D4" w14:textId="0E076510" w:rsidR="007E1E4B" w:rsidRDefault="007E1E4B" w:rsidP="007E1E4B">
      <w:pPr>
        <w:spacing w:after="0" w:line="240" w:lineRule="auto"/>
        <w:jc w:val="both"/>
        <w:rPr>
          <w:rFonts w:ascii="Times New Roman" w:eastAsia="Times New Roman" w:hAnsi="Times New Roman" w:cs="Times New Roman"/>
          <w:sz w:val="24"/>
          <w:szCs w:val="24"/>
          <w:lang w:eastAsia="en-IN"/>
        </w:rPr>
      </w:pPr>
      <w:r w:rsidRPr="007E1E4B">
        <w:rPr>
          <w:rFonts w:ascii="Times New Roman" w:eastAsia="Times New Roman" w:hAnsi="Times New Roman" w:cs="Times New Roman"/>
          <w:sz w:val="24"/>
          <w:szCs w:val="24"/>
          <w:lang w:eastAsia="en-IN"/>
        </w:rPr>
        <w:t xml:space="preserve">The </w:t>
      </w:r>
      <w:r>
        <w:rPr>
          <w:rFonts w:ascii="Times New Roman" w:eastAsia="Times New Roman" w:hAnsi="Times New Roman" w:cs="Times New Roman"/>
          <w:sz w:val="24"/>
          <w:szCs w:val="24"/>
          <w:lang w:eastAsia="en-IN"/>
        </w:rPr>
        <w:t>study</w:t>
      </w:r>
      <w:r w:rsidRPr="007E1E4B">
        <w:rPr>
          <w:rFonts w:ascii="Times New Roman" w:eastAsia="Times New Roman" w:hAnsi="Times New Roman" w:cs="Times New Roman"/>
          <w:sz w:val="24"/>
          <w:szCs w:val="24"/>
          <w:lang w:eastAsia="en-IN"/>
        </w:rPr>
        <w:t xml:space="preserve"> suggests several recommendations for improving Customs House Brokers' understanding of trade regulations and procedures. These include developing training </w:t>
      </w:r>
      <w:r w:rsidRPr="007E1E4B">
        <w:rPr>
          <w:rFonts w:ascii="Times New Roman" w:eastAsia="Times New Roman" w:hAnsi="Times New Roman" w:cs="Times New Roman"/>
          <w:sz w:val="24"/>
          <w:szCs w:val="24"/>
          <w:lang w:eastAsia="en-IN"/>
        </w:rPr>
        <w:lastRenderedPageBreak/>
        <w:t>programs, conducting awareness campaigns, integrating advanced technologies like data analytics, AI, and blockchain, collaborating with technology providers, simplifying customs documentation, advocating for digital platforms, fostering better communication, advocating for reforms in complex regulations, and establishing a feedback mechanism for continuous improvement. These measures aim to streamline and automate EXIM processes, reduce administrative burdens, and improve compliance with regulations.</w:t>
      </w:r>
    </w:p>
    <w:p w14:paraId="3AADB892" w14:textId="77777777" w:rsidR="00643F58" w:rsidRDefault="00643F58" w:rsidP="007E1E4B">
      <w:pPr>
        <w:spacing w:line="240" w:lineRule="auto"/>
        <w:jc w:val="both"/>
        <w:rPr>
          <w:rFonts w:ascii="Times New Roman" w:hAnsi="Times New Roman" w:cs="Times New Roman"/>
          <w:b/>
          <w:bCs/>
          <w:sz w:val="24"/>
          <w:szCs w:val="24"/>
        </w:rPr>
      </w:pPr>
    </w:p>
    <w:p w14:paraId="4FD193A5" w14:textId="002F892A" w:rsidR="007E1E4B" w:rsidRDefault="007E1E4B" w:rsidP="007E1E4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10C17BFE" w14:textId="77777777" w:rsidR="007E1E4B" w:rsidRPr="007E1E4B" w:rsidRDefault="007E1E4B" w:rsidP="007E1E4B">
      <w:pPr>
        <w:spacing w:after="0" w:line="240" w:lineRule="auto"/>
        <w:jc w:val="both"/>
        <w:rPr>
          <w:rFonts w:ascii="Times New Roman" w:eastAsia="Times New Roman" w:hAnsi="Times New Roman" w:cs="Times New Roman"/>
          <w:sz w:val="24"/>
          <w:szCs w:val="24"/>
          <w:lang w:eastAsia="en-IN"/>
        </w:rPr>
      </w:pPr>
      <w:r w:rsidRPr="007E1E4B">
        <w:rPr>
          <w:rFonts w:ascii="Times New Roman" w:eastAsia="Times New Roman" w:hAnsi="Times New Roman" w:cs="Times New Roman"/>
          <w:sz w:val="24"/>
          <w:szCs w:val="24"/>
          <w:lang w:eastAsia="en-IN"/>
        </w:rPr>
        <w:t>The study highlights the challenges faced by Customs House Brokers in EXIM procedures, emphasizing the need for new technology, improved communication, and legislative changes. Support for digital platforms, data analytics tools, and automated customs clearing systems is strong, but continuous training programs are also recommended to address complexities and improve efficiency.</w:t>
      </w:r>
    </w:p>
    <w:p w14:paraId="56BFE389" w14:textId="77777777" w:rsidR="007E1E4B" w:rsidRDefault="007E1E4B" w:rsidP="007E1E4B">
      <w:pPr>
        <w:spacing w:line="240" w:lineRule="auto"/>
        <w:jc w:val="both"/>
        <w:rPr>
          <w:rFonts w:ascii="Times New Roman" w:hAnsi="Times New Roman" w:cs="Times New Roman"/>
          <w:b/>
          <w:bCs/>
          <w:sz w:val="24"/>
          <w:szCs w:val="24"/>
        </w:rPr>
      </w:pPr>
    </w:p>
    <w:p w14:paraId="220766C4" w14:textId="64682F7A" w:rsidR="007E1E4B" w:rsidRDefault="007E1E4B" w:rsidP="007E1E4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w:t>
      </w:r>
    </w:p>
    <w:p w14:paraId="18D6F4A1" w14:textId="77777777" w:rsidR="007E1E4B" w:rsidRPr="007E1E4B" w:rsidRDefault="007E1E4B" w:rsidP="007E1E4B">
      <w:pPr>
        <w:spacing w:line="240" w:lineRule="auto"/>
        <w:jc w:val="both"/>
        <w:rPr>
          <w:rFonts w:ascii="Times New Roman" w:hAnsi="Times New Roman" w:cs="Times New Roman"/>
          <w:sz w:val="24"/>
          <w:szCs w:val="24"/>
        </w:rPr>
      </w:pPr>
      <w:r w:rsidRPr="007E1E4B">
        <w:rPr>
          <w:rFonts w:ascii="Times New Roman" w:hAnsi="Times New Roman" w:cs="Times New Roman"/>
          <w:sz w:val="24"/>
          <w:szCs w:val="24"/>
        </w:rPr>
        <w:t>Smith, A. (2020). "Role of Customs House Brokers in Global Trade Efficiency."</w:t>
      </w:r>
    </w:p>
    <w:p w14:paraId="09737199" w14:textId="77777777" w:rsidR="007E1E4B" w:rsidRPr="007E1E4B" w:rsidRDefault="007E1E4B" w:rsidP="007E1E4B">
      <w:pPr>
        <w:spacing w:line="240" w:lineRule="auto"/>
        <w:jc w:val="both"/>
        <w:rPr>
          <w:rFonts w:ascii="Times New Roman" w:hAnsi="Times New Roman" w:cs="Times New Roman"/>
          <w:sz w:val="24"/>
          <w:szCs w:val="24"/>
        </w:rPr>
      </w:pPr>
      <w:r w:rsidRPr="007E1E4B">
        <w:rPr>
          <w:rFonts w:ascii="Times New Roman" w:hAnsi="Times New Roman" w:cs="Times New Roman"/>
          <w:sz w:val="24"/>
          <w:szCs w:val="24"/>
        </w:rPr>
        <w:t>Johnson, B. (2020). "Technological Advancements in Customs Brokerage."</w:t>
      </w:r>
    </w:p>
    <w:p w14:paraId="2CD9BB66" w14:textId="77777777" w:rsidR="007E1E4B" w:rsidRPr="007E1E4B" w:rsidRDefault="007E1E4B" w:rsidP="007E1E4B">
      <w:pPr>
        <w:spacing w:line="240" w:lineRule="auto"/>
        <w:jc w:val="both"/>
        <w:rPr>
          <w:rFonts w:ascii="Times New Roman" w:hAnsi="Times New Roman" w:cs="Times New Roman"/>
          <w:sz w:val="24"/>
          <w:szCs w:val="24"/>
        </w:rPr>
      </w:pPr>
      <w:r w:rsidRPr="007E1E4B">
        <w:rPr>
          <w:rFonts w:ascii="Times New Roman" w:hAnsi="Times New Roman" w:cs="Times New Roman"/>
          <w:sz w:val="24"/>
          <w:szCs w:val="24"/>
        </w:rPr>
        <w:t>Lee, C. (2020). "Impact of Trade Agreements on Customs Brokerage Practices."</w:t>
      </w:r>
    </w:p>
    <w:p w14:paraId="37F6F01A" w14:textId="77777777" w:rsidR="007E1E4B" w:rsidRPr="007E1E4B" w:rsidRDefault="007E1E4B" w:rsidP="007E1E4B">
      <w:pPr>
        <w:spacing w:line="240" w:lineRule="auto"/>
        <w:jc w:val="both"/>
        <w:rPr>
          <w:rFonts w:ascii="Times New Roman" w:hAnsi="Times New Roman" w:cs="Times New Roman"/>
          <w:sz w:val="24"/>
          <w:szCs w:val="24"/>
        </w:rPr>
      </w:pPr>
      <w:r w:rsidRPr="007E1E4B">
        <w:rPr>
          <w:rFonts w:ascii="Times New Roman" w:hAnsi="Times New Roman" w:cs="Times New Roman"/>
          <w:sz w:val="24"/>
          <w:szCs w:val="24"/>
        </w:rPr>
        <w:t>Patel, D. (2020). "Regulatory Challenges and Compliance in EXIM Processes."</w:t>
      </w:r>
    </w:p>
    <w:p w14:paraId="1765EA31" w14:textId="77777777" w:rsidR="007E1E4B" w:rsidRPr="007E1E4B" w:rsidRDefault="007E1E4B" w:rsidP="007E1E4B">
      <w:pPr>
        <w:spacing w:line="240" w:lineRule="auto"/>
        <w:jc w:val="both"/>
        <w:rPr>
          <w:rFonts w:ascii="Times New Roman" w:hAnsi="Times New Roman" w:cs="Times New Roman"/>
          <w:sz w:val="24"/>
          <w:szCs w:val="24"/>
        </w:rPr>
      </w:pPr>
      <w:r w:rsidRPr="007E1E4B">
        <w:rPr>
          <w:rFonts w:ascii="Times New Roman" w:hAnsi="Times New Roman" w:cs="Times New Roman"/>
          <w:sz w:val="24"/>
          <w:szCs w:val="24"/>
        </w:rPr>
        <w:t>Kim, E. (2020). "Sustainability in Customs Brokerage Operations."</w:t>
      </w:r>
    </w:p>
    <w:p w14:paraId="3BD61DFC" w14:textId="77777777" w:rsidR="007E1E4B" w:rsidRPr="007E1E4B" w:rsidRDefault="007E1E4B" w:rsidP="007E1E4B">
      <w:pPr>
        <w:spacing w:line="240" w:lineRule="auto"/>
        <w:jc w:val="both"/>
        <w:rPr>
          <w:rFonts w:ascii="Times New Roman" w:hAnsi="Times New Roman" w:cs="Times New Roman"/>
          <w:sz w:val="24"/>
          <w:szCs w:val="24"/>
        </w:rPr>
      </w:pPr>
      <w:r w:rsidRPr="007E1E4B">
        <w:rPr>
          <w:rFonts w:ascii="Times New Roman" w:hAnsi="Times New Roman" w:cs="Times New Roman"/>
          <w:sz w:val="24"/>
          <w:szCs w:val="24"/>
        </w:rPr>
        <w:t>Balaji, E., P. Sudha, and V. Pradeep. "A Study on Custom House Agent Attitude Towards Exim Documentation at Logistics Chennai." (2023).</w:t>
      </w:r>
    </w:p>
    <w:p w14:paraId="204931A1" w14:textId="77777777" w:rsidR="007E1E4B" w:rsidRPr="007E1E4B" w:rsidRDefault="007E1E4B" w:rsidP="007E1E4B">
      <w:pPr>
        <w:spacing w:line="240" w:lineRule="auto"/>
        <w:jc w:val="both"/>
        <w:rPr>
          <w:rFonts w:ascii="Times New Roman" w:hAnsi="Times New Roman" w:cs="Times New Roman"/>
          <w:sz w:val="24"/>
          <w:szCs w:val="24"/>
        </w:rPr>
      </w:pPr>
      <w:r w:rsidRPr="007E1E4B">
        <w:rPr>
          <w:rFonts w:ascii="Times New Roman" w:hAnsi="Times New Roman" w:cs="Times New Roman"/>
          <w:sz w:val="24"/>
          <w:szCs w:val="24"/>
        </w:rPr>
        <w:t>Uzzaman, Md Almas, and Mohammad Abu 8Yusuf. "The role of Customs and other agencies in trade facilitation in Bangladesh: hindrances and ways forward." (2011)</w:t>
      </w:r>
    </w:p>
    <w:p w14:paraId="67BD02BE" w14:textId="3301A23D" w:rsidR="007E1E4B" w:rsidRPr="007E1E4B" w:rsidRDefault="007E1E4B" w:rsidP="007E1E4B">
      <w:pPr>
        <w:spacing w:line="240" w:lineRule="auto"/>
        <w:jc w:val="both"/>
        <w:rPr>
          <w:rFonts w:ascii="Times New Roman" w:hAnsi="Times New Roman" w:cs="Times New Roman"/>
          <w:sz w:val="24"/>
          <w:szCs w:val="24"/>
        </w:rPr>
      </w:pPr>
      <w:r w:rsidRPr="007E1E4B">
        <w:rPr>
          <w:rFonts w:ascii="Times New Roman" w:hAnsi="Times New Roman" w:cs="Times New Roman"/>
          <w:sz w:val="24"/>
          <w:szCs w:val="24"/>
        </w:rPr>
        <w:t>Kimote, Jane Mueni. "Effect of customs procedures on cargo clearance: a case of inland container depot Embakasi." (2019).</w:t>
      </w:r>
    </w:p>
    <w:sectPr w:rsidR="007E1E4B" w:rsidRPr="007E1E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93FF0"/>
    <w:multiLevelType w:val="hybridMultilevel"/>
    <w:tmpl w:val="B676448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9564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B1"/>
    <w:rsid w:val="00280EAD"/>
    <w:rsid w:val="002F6EFA"/>
    <w:rsid w:val="0047454C"/>
    <w:rsid w:val="005D1040"/>
    <w:rsid w:val="00643F58"/>
    <w:rsid w:val="00782000"/>
    <w:rsid w:val="007E1E4B"/>
    <w:rsid w:val="009D57B1"/>
    <w:rsid w:val="00AA03BE"/>
    <w:rsid w:val="00B930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249D8"/>
  <w15:chartTrackingRefBased/>
  <w15:docId w15:val="{B325E4FF-EA60-4B3A-B9AE-95E344AA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7B1"/>
    <w:pPr>
      <w:ind w:left="720"/>
      <w:contextualSpacing/>
    </w:pPr>
  </w:style>
  <w:style w:type="paragraph" w:styleId="NoSpacing">
    <w:name w:val="No Spacing"/>
    <w:uiPriority w:val="1"/>
    <w:qFormat/>
    <w:rsid w:val="00280EAD"/>
    <w:pPr>
      <w:spacing w:after="0" w:line="240" w:lineRule="auto"/>
    </w:pPr>
  </w:style>
  <w:style w:type="table" w:styleId="TableGrid">
    <w:name w:val="Table Grid"/>
    <w:basedOn w:val="TableNormal"/>
    <w:uiPriority w:val="39"/>
    <w:rsid w:val="00280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link w:val="CONTENTChar"/>
    <w:qFormat/>
    <w:rsid w:val="005D1040"/>
    <w:rPr>
      <w:rFonts w:ascii="Times New Roman" w:hAnsi="Times New Roman" w:cs="Times New Roman"/>
      <w:sz w:val="24"/>
      <w:szCs w:val="24"/>
    </w:rPr>
  </w:style>
  <w:style w:type="character" w:customStyle="1" w:styleId="CONTENTChar">
    <w:name w:val="CONTENT Char"/>
    <w:basedOn w:val="DefaultParagraphFont"/>
    <w:link w:val="CONTENT"/>
    <w:rsid w:val="005D10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06486">
      <w:bodyDiv w:val="1"/>
      <w:marLeft w:val="0"/>
      <w:marRight w:val="0"/>
      <w:marTop w:val="0"/>
      <w:marBottom w:val="0"/>
      <w:divBdr>
        <w:top w:val="none" w:sz="0" w:space="0" w:color="auto"/>
        <w:left w:val="none" w:sz="0" w:space="0" w:color="auto"/>
        <w:bottom w:val="none" w:sz="0" w:space="0" w:color="auto"/>
        <w:right w:val="none" w:sz="0" w:space="0" w:color="auto"/>
      </w:divBdr>
    </w:div>
    <w:div w:id="193277137">
      <w:bodyDiv w:val="1"/>
      <w:marLeft w:val="0"/>
      <w:marRight w:val="0"/>
      <w:marTop w:val="0"/>
      <w:marBottom w:val="0"/>
      <w:divBdr>
        <w:top w:val="none" w:sz="0" w:space="0" w:color="auto"/>
        <w:left w:val="none" w:sz="0" w:space="0" w:color="auto"/>
        <w:bottom w:val="none" w:sz="0" w:space="0" w:color="auto"/>
        <w:right w:val="none" w:sz="0" w:space="0" w:color="auto"/>
      </w:divBdr>
    </w:div>
    <w:div w:id="301077034">
      <w:bodyDiv w:val="1"/>
      <w:marLeft w:val="0"/>
      <w:marRight w:val="0"/>
      <w:marTop w:val="0"/>
      <w:marBottom w:val="0"/>
      <w:divBdr>
        <w:top w:val="none" w:sz="0" w:space="0" w:color="auto"/>
        <w:left w:val="none" w:sz="0" w:space="0" w:color="auto"/>
        <w:bottom w:val="none" w:sz="0" w:space="0" w:color="auto"/>
        <w:right w:val="none" w:sz="0" w:space="0" w:color="auto"/>
      </w:divBdr>
    </w:div>
    <w:div w:id="653291032">
      <w:bodyDiv w:val="1"/>
      <w:marLeft w:val="0"/>
      <w:marRight w:val="0"/>
      <w:marTop w:val="0"/>
      <w:marBottom w:val="0"/>
      <w:divBdr>
        <w:top w:val="none" w:sz="0" w:space="0" w:color="auto"/>
        <w:left w:val="none" w:sz="0" w:space="0" w:color="auto"/>
        <w:bottom w:val="none" w:sz="0" w:space="0" w:color="auto"/>
        <w:right w:val="none" w:sz="0" w:space="0" w:color="auto"/>
      </w:divBdr>
    </w:div>
    <w:div w:id="944583531">
      <w:bodyDiv w:val="1"/>
      <w:marLeft w:val="0"/>
      <w:marRight w:val="0"/>
      <w:marTop w:val="0"/>
      <w:marBottom w:val="0"/>
      <w:divBdr>
        <w:top w:val="none" w:sz="0" w:space="0" w:color="auto"/>
        <w:left w:val="none" w:sz="0" w:space="0" w:color="auto"/>
        <w:bottom w:val="none" w:sz="0" w:space="0" w:color="auto"/>
        <w:right w:val="none" w:sz="0" w:space="0" w:color="auto"/>
      </w:divBdr>
    </w:div>
    <w:div w:id="1173227742">
      <w:bodyDiv w:val="1"/>
      <w:marLeft w:val="0"/>
      <w:marRight w:val="0"/>
      <w:marTop w:val="0"/>
      <w:marBottom w:val="0"/>
      <w:divBdr>
        <w:top w:val="none" w:sz="0" w:space="0" w:color="auto"/>
        <w:left w:val="none" w:sz="0" w:space="0" w:color="auto"/>
        <w:bottom w:val="none" w:sz="0" w:space="0" w:color="auto"/>
        <w:right w:val="none" w:sz="0" w:space="0" w:color="auto"/>
      </w:divBdr>
    </w:div>
    <w:div w:id="1564876860">
      <w:bodyDiv w:val="1"/>
      <w:marLeft w:val="0"/>
      <w:marRight w:val="0"/>
      <w:marTop w:val="0"/>
      <w:marBottom w:val="0"/>
      <w:divBdr>
        <w:top w:val="none" w:sz="0" w:space="0" w:color="auto"/>
        <w:left w:val="none" w:sz="0" w:space="0" w:color="auto"/>
        <w:bottom w:val="none" w:sz="0" w:space="0" w:color="auto"/>
        <w:right w:val="none" w:sz="0" w:space="0" w:color="auto"/>
      </w:divBdr>
    </w:div>
    <w:div w:id="1666544809">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82531360">
      <w:bodyDiv w:val="1"/>
      <w:marLeft w:val="0"/>
      <w:marRight w:val="0"/>
      <w:marTop w:val="0"/>
      <w:marBottom w:val="0"/>
      <w:divBdr>
        <w:top w:val="none" w:sz="0" w:space="0" w:color="auto"/>
        <w:left w:val="none" w:sz="0" w:space="0" w:color="auto"/>
        <w:bottom w:val="none" w:sz="0" w:space="0" w:color="auto"/>
        <w:right w:val="none" w:sz="0" w:space="0" w:color="auto"/>
      </w:divBdr>
    </w:div>
    <w:div w:id="1907371419">
      <w:bodyDiv w:val="1"/>
      <w:marLeft w:val="0"/>
      <w:marRight w:val="0"/>
      <w:marTop w:val="0"/>
      <w:marBottom w:val="0"/>
      <w:divBdr>
        <w:top w:val="none" w:sz="0" w:space="0" w:color="auto"/>
        <w:left w:val="none" w:sz="0" w:space="0" w:color="auto"/>
        <w:bottom w:val="none" w:sz="0" w:space="0" w:color="auto"/>
        <w:right w:val="none" w:sz="0" w:space="0" w:color="auto"/>
      </w:divBdr>
    </w:div>
    <w:div w:id="1919559279">
      <w:bodyDiv w:val="1"/>
      <w:marLeft w:val="0"/>
      <w:marRight w:val="0"/>
      <w:marTop w:val="0"/>
      <w:marBottom w:val="0"/>
      <w:divBdr>
        <w:top w:val="none" w:sz="0" w:space="0" w:color="auto"/>
        <w:left w:val="none" w:sz="0" w:space="0" w:color="auto"/>
        <w:bottom w:val="none" w:sz="0" w:space="0" w:color="auto"/>
        <w:right w:val="none" w:sz="0" w:space="0" w:color="auto"/>
      </w:divBdr>
    </w:div>
    <w:div w:id="1950745258">
      <w:bodyDiv w:val="1"/>
      <w:marLeft w:val="0"/>
      <w:marRight w:val="0"/>
      <w:marTop w:val="0"/>
      <w:marBottom w:val="0"/>
      <w:divBdr>
        <w:top w:val="none" w:sz="0" w:space="0" w:color="auto"/>
        <w:left w:val="none" w:sz="0" w:space="0" w:color="auto"/>
        <w:bottom w:val="none" w:sz="0" w:space="0" w:color="auto"/>
        <w:right w:val="none" w:sz="0" w:space="0" w:color="auto"/>
      </w:divBdr>
    </w:div>
    <w:div w:id="1959873415">
      <w:bodyDiv w:val="1"/>
      <w:marLeft w:val="0"/>
      <w:marRight w:val="0"/>
      <w:marTop w:val="0"/>
      <w:marBottom w:val="0"/>
      <w:divBdr>
        <w:top w:val="none" w:sz="0" w:space="0" w:color="auto"/>
        <w:left w:val="none" w:sz="0" w:space="0" w:color="auto"/>
        <w:bottom w:val="none" w:sz="0" w:space="0" w:color="auto"/>
        <w:right w:val="none" w:sz="0" w:space="0" w:color="auto"/>
      </w:divBdr>
    </w:div>
    <w:div w:id="20823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2680</Words>
  <Characters>15278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Vaishali Balakrishnan</dc:creator>
  <cp:keywords/>
  <dc:description/>
  <cp:lastModifiedBy>Guest User</cp:lastModifiedBy>
  <cp:revision>2</cp:revision>
  <dcterms:created xsi:type="dcterms:W3CDTF">2024-05-16T11:10:00Z</dcterms:created>
  <dcterms:modified xsi:type="dcterms:W3CDTF">2024-05-16T11:10:00Z</dcterms:modified>
</cp:coreProperties>
</file>