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0" w:lineRule="auto" w:before="66"/>
        <w:ind w:left="286" w:right="1727"/>
        <w:jc w:val="center"/>
      </w:pP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SEAMLESS</w:t>
      </w:r>
      <w:r>
        <w:rPr/>
        <w:t> </w:t>
      </w:r>
      <w:r>
        <w:rPr>
          <w:spacing w:val="-1"/>
        </w:rPr>
        <w:t>COMMUNICATION</w:t>
      </w:r>
      <w:r>
        <w:rPr>
          <w:spacing w:val="-15"/>
        </w:rPr>
        <w:t> </w:t>
      </w:r>
      <w:r>
        <w:rPr>
          <w:spacing w:val="-1"/>
        </w:rPr>
        <w:t>AND REDUCTION OF</w:t>
      </w:r>
      <w:r>
        <w:rPr>
          <w:spacing w:val="-11"/>
        </w:rPr>
        <w:t> </w:t>
      </w:r>
      <w:r>
        <w:rPr>
          <w:spacing w:val="-1"/>
        </w:rPr>
        <w:t>COSTS</w:t>
      </w:r>
      <w:r>
        <w:rPr>
          <w:spacing w:val="-2"/>
        </w:rPr>
        <w:t> </w:t>
      </w:r>
      <w:r>
        <w:rPr/>
        <w:t>IN</w:t>
      </w:r>
      <w:r>
        <w:rPr>
          <w:spacing w:val="-57"/>
        </w:rPr>
        <w:t> </w:t>
      </w:r>
      <w:r>
        <w:rPr/>
        <w:t>INTERNATIONAL</w:t>
      </w:r>
      <w:r>
        <w:rPr>
          <w:spacing w:val="-15"/>
        </w:rPr>
        <w:t> </w:t>
      </w:r>
      <w:r>
        <w:rPr/>
        <w:t>CARGO</w:t>
      </w:r>
      <w:r>
        <w:rPr>
          <w:spacing w:val="-1"/>
        </w:rPr>
        <w:t> </w:t>
      </w:r>
      <w:r>
        <w:rPr/>
        <w:t>LOGISTICS</w:t>
      </w:r>
    </w:p>
    <w:p>
      <w:pPr>
        <w:pStyle w:val="BodyText"/>
        <w:spacing w:before="156"/>
        <w:ind w:left="286" w:right="1724"/>
        <w:jc w:val="center"/>
      </w:pPr>
      <w:r>
        <w:rPr>
          <w:spacing w:val="-2"/>
        </w:rPr>
        <w:t>SHANMUGA</w:t>
      </w:r>
      <w:r>
        <w:rPr>
          <w:spacing w:val="-14"/>
        </w:rPr>
        <w:t> </w:t>
      </w:r>
      <w:r>
        <w:rPr>
          <w:spacing w:val="-2"/>
        </w:rPr>
        <w:t>BHARATHI</w:t>
      </w:r>
      <w:r>
        <w:rPr>
          <w:spacing w:val="-3"/>
        </w:rPr>
        <w:t> </w:t>
      </w:r>
      <w:r>
        <w:rPr>
          <w:spacing w:val="-1"/>
        </w:rPr>
        <w:t>P</w:t>
      </w:r>
      <w:r>
        <w:rPr>
          <w:spacing w:val="-9"/>
        </w:rPr>
        <w:t> </w:t>
      </w:r>
      <w:r>
        <w:rPr>
          <w:spacing w:val="-1"/>
        </w:rPr>
        <w:t>K</w:t>
      </w:r>
      <w:r>
        <w:rPr>
          <w:spacing w:val="2"/>
        </w:rPr>
        <w:t> </w:t>
      </w:r>
      <w:r>
        <w:rPr>
          <w:spacing w:val="-1"/>
        </w:rPr>
        <w:t>–</w:t>
      </w:r>
      <w:r>
        <w:rPr/>
        <w:t> </w:t>
      </w:r>
      <w:r>
        <w:rPr>
          <w:spacing w:val="-1"/>
        </w:rPr>
        <w:t>MBA</w:t>
      </w:r>
      <w:r>
        <w:rPr>
          <w:spacing w:val="-14"/>
        </w:rPr>
        <w:t> </w:t>
      </w:r>
      <w:r>
        <w:rPr>
          <w:spacing w:val="-1"/>
        </w:rPr>
        <w:t>(SLM)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499" w:lineRule="auto"/>
        <w:ind w:left="2040" w:right="3478"/>
        <w:jc w:val="center"/>
      </w:pPr>
      <w:r>
        <w:rPr>
          <w:spacing w:val="-2"/>
        </w:rPr>
        <w:t>Dr. G. Veeramani, </w:t>
      </w:r>
      <w:r>
        <w:rPr>
          <w:spacing w:val="-1"/>
        </w:rPr>
        <w:t>Associate Professor – MBA</w:t>
      </w:r>
      <w:r>
        <w:rPr>
          <w:spacing w:val="-57"/>
        </w:rPr>
        <w:t> </w:t>
      </w:r>
      <w:r>
        <w:rPr/>
        <w:t>SCHOOL</w:t>
      </w:r>
      <w:r>
        <w:rPr>
          <w:spacing w:val="-15"/>
        </w:rPr>
        <w:t> </w:t>
      </w:r>
      <w:r>
        <w:rPr/>
        <w:t>OF</w:t>
      </w:r>
      <w:r>
        <w:rPr>
          <w:spacing w:val="-3"/>
        </w:rPr>
        <w:t> </w:t>
      </w:r>
      <w:r>
        <w:rPr/>
        <w:t>MANAGEMENT</w:t>
      </w:r>
      <w:r>
        <w:rPr>
          <w:spacing w:val="-7"/>
        </w:rPr>
        <w:t> </w:t>
      </w:r>
      <w:r>
        <w:rPr/>
        <w:t>STUDIES,</w:t>
      </w:r>
    </w:p>
    <w:p>
      <w:pPr>
        <w:pStyle w:val="BodyText"/>
        <w:spacing w:line="499" w:lineRule="auto"/>
        <w:ind w:left="286" w:right="1729"/>
        <w:jc w:val="center"/>
      </w:pPr>
      <w:r>
        <w:rPr>
          <w:spacing w:val="-2"/>
        </w:rPr>
        <w:t>VELS</w:t>
      </w:r>
      <w:r>
        <w:rPr>
          <w:spacing w:val="2"/>
        </w:rPr>
        <w:t> </w:t>
      </w:r>
      <w:r>
        <w:rPr>
          <w:spacing w:val="-1"/>
        </w:rPr>
        <w:t>INSTITUTE</w:t>
      </w:r>
      <w:r>
        <w:rPr/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SCIENCE</w:t>
      </w:r>
      <w:r>
        <w:rPr>
          <w:spacing w:val="-5"/>
        </w:rPr>
        <w:t> </w:t>
      </w:r>
      <w:r>
        <w:rPr>
          <w:spacing w:val="-1"/>
        </w:rPr>
        <w:t>TECHNOLOGY</w:t>
      </w:r>
      <w:r>
        <w:rPr>
          <w:spacing w:val="-25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ADVANCED STUDIES</w:t>
      </w:r>
      <w:r>
        <w:rPr>
          <w:spacing w:val="-57"/>
        </w:rPr>
        <w:t> </w:t>
      </w:r>
      <w:r>
        <w:rPr/>
        <w:t>CHENNAI</w:t>
      </w:r>
      <w:r>
        <w:rPr>
          <w:spacing w:val="-4"/>
        </w:rPr>
        <w:t> </w:t>
      </w:r>
      <w:r>
        <w:rPr/>
        <w:t>-</w:t>
      </w:r>
      <w:r>
        <w:rPr>
          <w:spacing w:val="-1"/>
        </w:rPr>
        <w:t> </w:t>
      </w:r>
      <w:r>
        <w:rPr/>
        <w:t>600117</w:t>
      </w:r>
    </w:p>
    <w:p>
      <w:pPr>
        <w:pStyle w:val="Heading1"/>
        <w:numPr>
          <w:ilvl w:val="0"/>
          <w:numId w:val="1"/>
        </w:numPr>
        <w:tabs>
          <w:tab w:pos="4148" w:val="left" w:leader="none"/>
          <w:tab w:pos="4149" w:val="left" w:leader="none"/>
        </w:tabs>
        <w:spacing w:line="240" w:lineRule="auto" w:before="4" w:after="0"/>
        <w:ind w:left="4148" w:right="0" w:hanging="515"/>
        <w:jc w:val="left"/>
      </w:pPr>
      <w:r>
        <w:rPr/>
        <w:t>Abstract: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360" w:lineRule="auto"/>
        <w:ind w:left="120" w:right="1554"/>
        <w:jc w:val="both"/>
      </w:pPr>
      <w:r>
        <w:rPr/>
        <w:t>International</w:t>
      </w:r>
      <w:r>
        <w:rPr>
          <w:spacing w:val="-3"/>
        </w:rPr>
        <w:t> </w:t>
      </w:r>
      <w:r>
        <w:rPr/>
        <w:t>cargo</w:t>
      </w:r>
      <w:r>
        <w:rPr>
          <w:spacing w:val="-5"/>
        </w:rPr>
        <w:t> </w:t>
      </w:r>
      <w:r>
        <w:rPr/>
        <w:t>logistics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complex</w:t>
      </w:r>
      <w:r>
        <w:rPr>
          <w:spacing w:val="-3"/>
        </w:rPr>
        <w:t> </w:t>
      </w:r>
      <w:r>
        <w:rPr/>
        <w:t>process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various</w:t>
      </w:r>
      <w:r>
        <w:rPr>
          <w:spacing w:val="-5"/>
        </w:rPr>
        <w:t> </w:t>
      </w:r>
      <w:r>
        <w:rPr/>
        <w:t>entities</w:t>
      </w:r>
      <w:r>
        <w:rPr>
          <w:spacing w:val="-5"/>
        </w:rPr>
        <w:t> </w:t>
      </w:r>
      <w:r>
        <w:rPr/>
        <w:t>collaborate.</w:t>
      </w:r>
      <w:r>
        <w:rPr>
          <w:spacing w:val="-58"/>
        </w:rPr>
        <w:t> </w:t>
      </w:r>
      <w:r>
        <w:rPr/>
        <w:t>This paper discusses the challenges of effective communication and cost reduction in</w:t>
      </w:r>
      <w:r>
        <w:rPr>
          <w:spacing w:val="1"/>
        </w:rPr>
        <w:t> </w:t>
      </w:r>
      <w:r>
        <w:rPr/>
        <w:t>international cargo logistics. The challenges of coordinating diverse parties, traversing</w:t>
      </w:r>
      <w:r>
        <w:rPr>
          <w:spacing w:val="-57"/>
        </w:rPr>
        <w:t> </w:t>
      </w:r>
      <w:r>
        <w:rPr/>
        <w:t>several</w:t>
      </w:r>
      <w:r>
        <w:rPr>
          <w:spacing w:val="-3"/>
        </w:rPr>
        <w:t> </w:t>
      </w:r>
      <w:r>
        <w:rPr/>
        <w:t>legal</w:t>
      </w:r>
      <w:r>
        <w:rPr>
          <w:spacing w:val="-2"/>
        </w:rPr>
        <w:t> </w:t>
      </w:r>
      <w:r>
        <w:rPr/>
        <w:t>frameworks,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handling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complexities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cross-border</w:t>
      </w:r>
      <w:r>
        <w:rPr>
          <w:spacing w:val="-4"/>
        </w:rPr>
        <w:t> </w:t>
      </w:r>
      <w:r>
        <w:rPr/>
        <w:t>transportation</w:t>
      </w:r>
      <w:r>
        <w:rPr>
          <w:spacing w:val="-58"/>
        </w:rPr>
        <w:t> </w:t>
      </w:r>
      <w:r>
        <w:rPr/>
        <w:t>are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problem</w:t>
      </w:r>
      <w:r>
        <w:rPr>
          <w:spacing w:val="-9"/>
        </w:rPr>
        <w:t> </w:t>
      </w:r>
      <w:r>
        <w:rPr/>
        <w:t>statements</w:t>
      </w:r>
      <w:r>
        <w:rPr>
          <w:spacing w:val="-9"/>
        </w:rPr>
        <w:t> </w:t>
      </w:r>
      <w:r>
        <w:rPr/>
        <w:t>for</w:t>
      </w:r>
      <w:r>
        <w:rPr>
          <w:spacing w:val="-11"/>
        </w:rPr>
        <w:t> </w:t>
      </w:r>
      <w:r>
        <w:rPr/>
        <w:t>cost-effective</w:t>
      </w:r>
      <w:r>
        <w:rPr>
          <w:spacing w:val="-8"/>
        </w:rPr>
        <w:t> </w:t>
      </w:r>
      <w:r>
        <w:rPr/>
        <w:t>communication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efficient</w:t>
      </w:r>
      <w:r>
        <w:rPr>
          <w:spacing w:val="-10"/>
        </w:rPr>
        <w:t> </w:t>
      </w:r>
      <w:r>
        <w:rPr/>
        <w:t>international</w:t>
      </w:r>
      <w:r>
        <w:rPr>
          <w:spacing w:val="-58"/>
        </w:rPr>
        <w:t> </w:t>
      </w:r>
      <w:r>
        <w:rPr/>
        <w:t>freight logistics. In this paper, we focus on strategic cost management and seamless</w:t>
      </w:r>
      <w:r>
        <w:rPr>
          <w:spacing w:val="1"/>
        </w:rPr>
        <w:t> </w:t>
      </w:r>
      <w:r>
        <w:rPr/>
        <w:t>communication, as well as the importance of cost-efficiency and clear communication</w:t>
      </w:r>
      <w:r>
        <w:rPr>
          <w:spacing w:val="-57"/>
        </w:rPr>
        <w:t> </w:t>
      </w:r>
      <w:r>
        <w:rPr/>
        <w:t>in</w:t>
      </w:r>
      <w:r>
        <w:rPr>
          <w:spacing w:val="-2"/>
        </w:rPr>
        <w:t> </w:t>
      </w:r>
      <w:r>
        <w:rPr/>
        <w:t>cargo</w:t>
      </w:r>
      <w:r>
        <w:rPr>
          <w:spacing w:val="-1"/>
        </w:rPr>
        <w:t> </w:t>
      </w:r>
      <w:r>
        <w:rPr/>
        <w:t>logistics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trade effectiveness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competitiveness</w:t>
      </w:r>
    </w:p>
    <w:p>
      <w:pPr>
        <w:pStyle w:val="BodyText"/>
        <w:spacing w:before="159"/>
        <w:ind w:left="120"/>
        <w:jc w:val="both"/>
      </w:pPr>
      <w:r>
        <w:rPr/>
        <w:t>Keywords:</w:t>
      </w:r>
      <w:r>
        <w:rPr>
          <w:spacing w:val="-1"/>
        </w:rPr>
        <w:t> </w:t>
      </w:r>
      <w:r>
        <w:rPr/>
        <w:t>Logistics,</w:t>
      </w:r>
      <w:r>
        <w:rPr>
          <w:spacing w:val="-2"/>
        </w:rPr>
        <w:t> </w:t>
      </w:r>
      <w:r>
        <w:rPr/>
        <w:t>Freight,</w:t>
      </w:r>
      <w:r>
        <w:rPr>
          <w:spacing w:val="-2"/>
        </w:rPr>
        <w:t> </w:t>
      </w:r>
      <w:r>
        <w:rPr/>
        <w:t>cost</w:t>
      </w:r>
      <w:r>
        <w:rPr>
          <w:spacing w:val="-2"/>
        </w:rPr>
        <w:t> </w:t>
      </w:r>
      <w:r>
        <w:rPr/>
        <w:t>reduction,</w:t>
      </w:r>
      <w:r>
        <w:rPr>
          <w:spacing w:val="-2"/>
        </w:rPr>
        <w:t> </w:t>
      </w:r>
      <w:r>
        <w:rPr/>
        <w:t>cargo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communication</w:t>
      </w:r>
    </w:p>
    <w:p>
      <w:pPr>
        <w:pStyle w:val="BodyText"/>
        <w:spacing w:before="4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3944" w:val="left" w:leader="none"/>
          <w:tab w:pos="3945" w:val="left" w:leader="none"/>
        </w:tabs>
        <w:spacing w:line="240" w:lineRule="auto" w:before="0" w:after="0"/>
        <w:ind w:left="3944" w:right="0" w:hanging="608"/>
        <w:jc w:val="left"/>
      </w:pPr>
      <w:r>
        <w:rPr/>
        <w:t>Introduction: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360" w:lineRule="auto"/>
        <w:ind w:left="120" w:right="1554"/>
        <w:jc w:val="both"/>
      </w:pPr>
      <w:r>
        <w:rPr/>
        <w:t>Real-time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 that affect logistics. Logistics staff now have quick access to critical</w:t>
      </w:r>
      <w:r>
        <w:rPr>
          <w:spacing w:val="1"/>
        </w:rPr>
        <w:t> </w:t>
      </w:r>
      <w:r>
        <w:rPr/>
        <w:t>data thanks to technological advancements and digital platforms. Real-time inventory</w:t>
      </w:r>
      <w:r>
        <w:rPr>
          <w:spacing w:val="1"/>
        </w:rPr>
        <w:t> </w:t>
      </w:r>
      <w:r>
        <w:rPr>
          <w:spacing w:val="-1"/>
        </w:rPr>
        <w:t>levels,</w:t>
      </w:r>
      <w:r>
        <w:rPr>
          <w:spacing w:val="-14"/>
        </w:rPr>
        <w:t> </w:t>
      </w:r>
      <w:r>
        <w:rPr>
          <w:spacing w:val="-1"/>
        </w:rPr>
        <w:t>shipment</w:t>
      </w:r>
      <w:r>
        <w:rPr>
          <w:spacing w:val="-14"/>
        </w:rPr>
        <w:t> </w:t>
      </w:r>
      <w:r>
        <w:rPr>
          <w:spacing w:val="-1"/>
        </w:rPr>
        <w:t>status,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/>
        <w:t>delivery</w:t>
      </w:r>
      <w:r>
        <w:rPr>
          <w:spacing w:val="-19"/>
        </w:rPr>
        <w:t> </w:t>
      </w:r>
      <w:r>
        <w:rPr/>
        <w:t>schedules</w:t>
      </w:r>
      <w:r>
        <w:rPr>
          <w:spacing w:val="-13"/>
        </w:rPr>
        <w:t> </w:t>
      </w:r>
      <w:r>
        <w:rPr/>
        <w:t>allow</w:t>
      </w:r>
      <w:r>
        <w:rPr>
          <w:spacing w:val="-15"/>
        </w:rPr>
        <w:t> </w:t>
      </w:r>
      <w:r>
        <w:rPr/>
        <w:t>businesses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make</w:t>
      </w:r>
      <w:r>
        <w:rPr>
          <w:spacing w:val="-15"/>
        </w:rPr>
        <w:t> </w:t>
      </w:r>
      <w:r>
        <w:rPr/>
        <w:t>swift</w:t>
      </w:r>
      <w:r>
        <w:rPr>
          <w:spacing w:val="-15"/>
        </w:rPr>
        <w:t> </w:t>
      </w:r>
      <w:r>
        <w:rPr/>
        <w:t>decisions</w:t>
      </w:r>
      <w:r>
        <w:rPr>
          <w:spacing w:val="-57"/>
        </w:rPr>
        <w:t> </w:t>
      </w:r>
      <w:r>
        <w:rPr/>
        <w:t>and respond proactively to unforeseen difficulties. Effective communication increases</w:t>
      </w:r>
      <w:r>
        <w:rPr>
          <w:spacing w:val="-57"/>
        </w:rPr>
        <w:t> </w:t>
      </w:r>
      <w:r>
        <w:rPr/>
        <w:t>supply chain visibility and transparency, ensuring that all stakeholders have access to</w:t>
      </w:r>
      <w:r>
        <w:rPr>
          <w:spacing w:val="1"/>
        </w:rPr>
        <w:t> </w:t>
      </w:r>
      <w:r>
        <w:rPr/>
        <w:t>accurate and up-to-date information. Improved transparency benefits the whole supply</w:t>
      </w:r>
      <w:r>
        <w:rPr>
          <w:spacing w:val="-57"/>
        </w:rPr>
        <w:t> </w:t>
      </w:r>
      <w:r>
        <w:rPr/>
        <w:t>chain,</w:t>
      </w:r>
      <w:r>
        <w:rPr>
          <w:spacing w:val="-5"/>
        </w:rPr>
        <w:t> </w:t>
      </w:r>
      <w:r>
        <w:rPr/>
        <w:t>which</w:t>
      </w:r>
      <w:r>
        <w:rPr>
          <w:spacing w:val="-3"/>
        </w:rPr>
        <w:t> </w:t>
      </w:r>
      <w:r>
        <w:rPr/>
        <w:t>includes</w:t>
      </w:r>
      <w:r>
        <w:rPr>
          <w:spacing w:val="-3"/>
        </w:rPr>
        <w:t> </w:t>
      </w:r>
      <w:r>
        <w:rPr/>
        <w:t>suppliers,</w:t>
      </w:r>
      <w:r>
        <w:rPr>
          <w:spacing w:val="-6"/>
        </w:rPr>
        <w:t> </w:t>
      </w:r>
      <w:r>
        <w:rPr/>
        <w:t>manufacturers,</w:t>
      </w:r>
      <w:r>
        <w:rPr>
          <w:spacing w:val="-5"/>
        </w:rPr>
        <w:t> </w:t>
      </w:r>
      <w:r>
        <w:rPr/>
        <w:t>distribu</w:t>
      </w:r>
      <w:r>
        <w:rPr>
          <w:b/>
        </w:rPr>
        <w:t>tors,</w:t>
      </w:r>
      <w:r>
        <w:rPr>
          <w:b/>
          <w:spacing w:val="-5"/>
        </w:rPr>
        <w:t> </w:t>
      </w:r>
      <w:r>
        <w:rPr>
          <w:b/>
        </w:rPr>
        <w:t>retailers,</w:t>
      </w:r>
      <w:r>
        <w:rPr>
          <w:b/>
          <w:spacing w:val="-6"/>
        </w:rPr>
        <w:t> </w:t>
      </w:r>
      <w:r>
        <w:rPr>
          <w:b/>
        </w:rPr>
        <w:t>and</w:t>
      </w:r>
      <w:r>
        <w:rPr>
          <w:b/>
          <w:spacing w:val="-4"/>
        </w:rPr>
        <w:t> </w:t>
      </w:r>
      <w:r>
        <w:rPr>
          <w:b/>
        </w:rPr>
        <w:t>end</w:t>
      </w:r>
      <w:r>
        <w:rPr>
          <w:b/>
          <w:spacing w:val="-4"/>
        </w:rPr>
        <w:t> </w:t>
      </w:r>
      <w:r>
        <w:rPr>
          <w:b/>
        </w:rPr>
        <w:t>users.</w:t>
      </w:r>
      <w:r>
        <w:rPr>
          <w:b/>
          <w:spacing w:val="-58"/>
        </w:rPr>
        <w:t> </w:t>
      </w:r>
      <w:r>
        <w:rPr/>
        <w:t>In the logistics industry, customer service is critical. Prompt and clear communication</w:t>
      </w:r>
      <w:r>
        <w:rPr>
          <w:spacing w:val="-57"/>
        </w:rPr>
        <w:t> </w:t>
      </w:r>
      <w:r>
        <w:rPr/>
        <w:t>with clients is essential for keeping them informed about the status of their shipments,</w:t>
      </w:r>
      <w:r>
        <w:rPr>
          <w:spacing w:val="-57"/>
        </w:rPr>
        <w:t> </w:t>
      </w:r>
      <w:r>
        <w:rPr/>
        <w:t>delivery</w:t>
      </w:r>
      <w:r>
        <w:rPr>
          <w:spacing w:val="-13"/>
        </w:rPr>
        <w:t> </w:t>
      </w:r>
      <w:r>
        <w:rPr/>
        <w:t>timeframes,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any</w:t>
      </w:r>
      <w:r>
        <w:rPr>
          <w:spacing w:val="-13"/>
        </w:rPr>
        <w:t> </w:t>
      </w:r>
      <w:r>
        <w:rPr/>
        <w:t>potential</w:t>
      </w:r>
      <w:r>
        <w:rPr>
          <w:spacing w:val="-9"/>
        </w:rPr>
        <w:t> </w:t>
      </w:r>
      <w:r>
        <w:rPr/>
        <w:t>delays.</w:t>
      </w:r>
      <w:r>
        <w:rPr>
          <w:spacing w:val="-9"/>
        </w:rPr>
        <w:t> </w:t>
      </w:r>
      <w:r>
        <w:rPr/>
        <w:t>Proactive</w:t>
      </w:r>
      <w:r>
        <w:rPr>
          <w:spacing w:val="-10"/>
        </w:rPr>
        <w:t> </w:t>
      </w:r>
      <w:r>
        <w:rPr/>
        <w:t>communication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event</w:t>
      </w:r>
      <w:r>
        <w:rPr>
          <w:spacing w:val="-8"/>
        </w:rPr>
        <w:t> </w:t>
      </w:r>
      <w:r>
        <w:rPr/>
        <w:t>of</w:t>
      </w:r>
      <w:r>
        <w:rPr>
          <w:spacing w:val="-58"/>
        </w:rPr>
        <w:t> </w:t>
      </w:r>
      <w:r>
        <w:rPr/>
        <w:t>an</w:t>
      </w:r>
      <w:r>
        <w:rPr>
          <w:spacing w:val="-1"/>
        </w:rPr>
        <w:t> </w:t>
      </w:r>
      <w:r>
        <w:rPr/>
        <w:t>unexpected occurrence</w:t>
      </w:r>
    </w:p>
    <w:p>
      <w:pPr>
        <w:spacing w:after="0" w:line="360" w:lineRule="auto"/>
        <w:jc w:val="both"/>
        <w:sectPr>
          <w:type w:val="continuous"/>
          <w:pgSz w:w="11910" w:h="16840"/>
          <w:pgMar w:top="1360" w:bottom="280" w:left="1320" w:right="600"/>
        </w:sectPr>
      </w:pPr>
    </w:p>
    <w:p>
      <w:pPr>
        <w:pStyle w:val="Heading1"/>
        <w:numPr>
          <w:ilvl w:val="0"/>
          <w:numId w:val="1"/>
        </w:numPr>
        <w:tabs>
          <w:tab w:pos="3464" w:val="left" w:leader="none"/>
          <w:tab w:pos="3465" w:val="left" w:leader="none"/>
        </w:tabs>
        <w:spacing w:line="240" w:lineRule="auto" w:before="66" w:after="0"/>
        <w:ind w:left="3464" w:right="0" w:hanging="702"/>
        <w:jc w:val="left"/>
      </w:pP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study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delays,</w:t>
      </w:r>
      <w:r>
        <w:rPr>
          <w:spacing w:val="-1"/>
          <w:sz w:val="24"/>
        </w:rPr>
        <w:t> </w:t>
      </w:r>
      <w:r>
        <w:rPr>
          <w:sz w:val="24"/>
        </w:rPr>
        <w:t>charges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damages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export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6"/>
          <w:sz w:val="24"/>
        </w:rPr>
        <w:t> </w:t>
      </w:r>
      <w:r>
        <w:rPr>
          <w:sz w:val="24"/>
        </w:rPr>
        <w:t>import</w:t>
      </w:r>
    </w:p>
    <w:p>
      <w:pPr>
        <w:pStyle w:val="ListParagraph"/>
        <w:numPr>
          <w:ilvl w:val="0"/>
          <w:numId w:val="2"/>
        </w:numPr>
        <w:tabs>
          <w:tab w:pos="1200" w:val="left" w:leader="none"/>
          <w:tab w:pos="1201" w:val="left" w:leader="none"/>
        </w:tabs>
        <w:spacing w:line="240" w:lineRule="auto" w:before="138" w:after="0"/>
        <w:ind w:left="120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seamless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communication</w:t>
      </w:r>
      <w:r>
        <w:rPr>
          <w:spacing w:val="-6"/>
          <w:sz w:val="24"/>
        </w:rPr>
        <w:t> </w:t>
      </w:r>
      <w:r>
        <w:rPr>
          <w:sz w:val="24"/>
        </w:rPr>
        <w:t>between</w:t>
      </w:r>
      <w:r>
        <w:rPr>
          <w:spacing w:val="-4"/>
          <w:sz w:val="24"/>
        </w:rPr>
        <w:t> </w:t>
      </w:r>
      <w:r>
        <w:rPr>
          <w:sz w:val="24"/>
        </w:rPr>
        <w:t>customer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forwarder.</w:t>
      </w:r>
    </w:p>
    <w:p>
      <w:pPr>
        <w:pStyle w:val="ListParagraph"/>
        <w:numPr>
          <w:ilvl w:val="0"/>
          <w:numId w:val="2"/>
        </w:numPr>
        <w:tabs>
          <w:tab w:pos="1200" w:val="left" w:leader="none"/>
          <w:tab w:pos="1201" w:val="left" w:leader="none"/>
        </w:tabs>
        <w:spacing w:line="240" w:lineRule="auto" w:before="136" w:after="0"/>
        <w:ind w:left="120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make</w:t>
      </w:r>
      <w:r>
        <w:rPr>
          <w:spacing w:val="-7"/>
          <w:sz w:val="24"/>
        </w:rPr>
        <w:t> </w:t>
      </w:r>
      <w:r>
        <w:rPr>
          <w:sz w:val="24"/>
        </w:rPr>
        <w:t>CFS</w:t>
      </w:r>
      <w:r>
        <w:rPr>
          <w:spacing w:val="-4"/>
          <w:sz w:val="24"/>
        </w:rPr>
        <w:t> </w:t>
      </w:r>
      <w:r>
        <w:rPr>
          <w:sz w:val="24"/>
        </w:rPr>
        <w:t>operations</w:t>
      </w:r>
      <w:r>
        <w:rPr>
          <w:spacing w:val="-5"/>
          <w:sz w:val="24"/>
        </w:rPr>
        <w:t> </w:t>
      </w:r>
      <w:r>
        <w:rPr>
          <w:sz w:val="24"/>
        </w:rPr>
        <w:t>efficiency</w:t>
      </w:r>
    </w:p>
    <w:p>
      <w:pPr>
        <w:pStyle w:val="ListParagraph"/>
        <w:numPr>
          <w:ilvl w:val="0"/>
          <w:numId w:val="2"/>
        </w:numPr>
        <w:tabs>
          <w:tab w:pos="1200" w:val="left" w:leader="none"/>
          <w:tab w:pos="1201" w:val="left" w:leader="none"/>
        </w:tabs>
        <w:spacing w:line="240" w:lineRule="auto" w:before="138" w:after="0"/>
        <w:ind w:left="120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know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tracking,</w:t>
      </w:r>
      <w:r>
        <w:rPr>
          <w:spacing w:val="-2"/>
          <w:sz w:val="24"/>
        </w:rPr>
        <w:t> </w:t>
      </w:r>
      <w:r>
        <w:rPr>
          <w:sz w:val="24"/>
        </w:rPr>
        <w:t>problems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-3"/>
          <w:sz w:val="24"/>
        </w:rPr>
        <w:t> </w:t>
      </w:r>
      <w:r>
        <w:rPr>
          <w:sz w:val="24"/>
        </w:rPr>
        <w:t>documents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EXIM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3744" w:val="left" w:leader="none"/>
          <w:tab w:pos="3745" w:val="left" w:leader="none"/>
        </w:tabs>
        <w:spacing w:line="240" w:lineRule="auto" w:before="234" w:after="0"/>
        <w:ind w:left="3745" w:right="0" w:hanging="687"/>
        <w:jc w:val="left"/>
      </w:pPr>
      <w:r>
        <w:rPr/>
        <w:t>Need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260" w:val="left" w:leader="none"/>
          <w:tab w:pos="1261" w:val="left" w:leader="none"/>
        </w:tabs>
        <w:spacing w:line="352" w:lineRule="auto" w:before="0" w:after="0"/>
        <w:ind w:left="1260" w:right="1558" w:hanging="360"/>
        <w:jc w:val="left"/>
        <w:rPr>
          <w:sz w:val="24"/>
        </w:rPr>
      </w:pPr>
      <w:r>
        <w:rPr>
          <w:sz w:val="24"/>
        </w:rPr>
        <w:t>Prioritizing</w:t>
      </w:r>
      <w:r>
        <w:rPr>
          <w:spacing w:val="18"/>
          <w:sz w:val="24"/>
        </w:rPr>
        <w:t> </w:t>
      </w:r>
      <w:r>
        <w:rPr>
          <w:sz w:val="24"/>
        </w:rPr>
        <w:t>cost-efficiency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clear</w:t>
      </w:r>
      <w:r>
        <w:rPr>
          <w:spacing w:val="23"/>
          <w:sz w:val="24"/>
        </w:rPr>
        <w:t> </w:t>
      </w:r>
      <w:r>
        <w:rPr>
          <w:sz w:val="24"/>
        </w:rPr>
        <w:t>communication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2"/>
          <w:sz w:val="24"/>
        </w:rPr>
        <w:t> </w:t>
      </w:r>
      <w:r>
        <w:rPr>
          <w:sz w:val="24"/>
        </w:rPr>
        <w:t>cargo</w:t>
      </w:r>
      <w:r>
        <w:rPr>
          <w:spacing w:val="21"/>
          <w:sz w:val="24"/>
        </w:rPr>
        <w:t> </w:t>
      </w:r>
      <w:r>
        <w:rPr>
          <w:sz w:val="24"/>
        </w:rPr>
        <w:t>logistics</w:t>
      </w:r>
      <w:r>
        <w:rPr>
          <w:spacing w:val="21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crucial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trade</w:t>
      </w:r>
      <w:r>
        <w:rPr>
          <w:spacing w:val="-2"/>
          <w:sz w:val="24"/>
        </w:rPr>
        <w:t> </w:t>
      </w:r>
      <w:r>
        <w:rPr>
          <w:sz w:val="24"/>
        </w:rPr>
        <w:t>effectiveness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competitiveness.</w:t>
      </w:r>
    </w:p>
    <w:p>
      <w:pPr>
        <w:pStyle w:val="ListParagraph"/>
        <w:numPr>
          <w:ilvl w:val="0"/>
          <w:numId w:val="2"/>
        </w:numPr>
        <w:tabs>
          <w:tab w:pos="1260" w:val="left" w:leader="none"/>
          <w:tab w:pos="1261" w:val="left" w:leader="none"/>
        </w:tabs>
        <w:spacing w:line="352" w:lineRule="auto" w:before="168" w:after="0"/>
        <w:ind w:left="1260" w:right="1561" w:hanging="360"/>
        <w:jc w:val="left"/>
        <w:rPr>
          <w:sz w:val="24"/>
        </w:rPr>
      </w:pPr>
      <w:r>
        <w:rPr>
          <w:sz w:val="24"/>
        </w:rPr>
        <w:t>This</w:t>
      </w:r>
      <w:r>
        <w:rPr>
          <w:spacing w:val="-9"/>
          <w:sz w:val="24"/>
        </w:rPr>
        <w:t> </w:t>
      </w:r>
      <w:r>
        <w:rPr>
          <w:sz w:val="24"/>
        </w:rPr>
        <w:t>leads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reduced</w:t>
      </w:r>
      <w:r>
        <w:rPr>
          <w:spacing w:val="-9"/>
          <w:sz w:val="24"/>
        </w:rPr>
        <w:t> </w:t>
      </w:r>
      <w:r>
        <w:rPr>
          <w:sz w:val="24"/>
        </w:rPr>
        <w:t>delays,</w:t>
      </w:r>
      <w:r>
        <w:rPr>
          <w:spacing w:val="-9"/>
          <w:sz w:val="24"/>
        </w:rPr>
        <w:t> </w:t>
      </w:r>
      <w:r>
        <w:rPr>
          <w:sz w:val="24"/>
        </w:rPr>
        <w:t>improved</w:t>
      </w:r>
      <w:r>
        <w:rPr>
          <w:spacing w:val="-9"/>
          <w:sz w:val="24"/>
        </w:rPr>
        <w:t> </w:t>
      </w:r>
      <w:r>
        <w:rPr>
          <w:sz w:val="24"/>
        </w:rPr>
        <w:t>supply</w:t>
      </w:r>
      <w:r>
        <w:rPr>
          <w:spacing w:val="-13"/>
          <w:sz w:val="24"/>
        </w:rPr>
        <w:t> </w:t>
      </w:r>
      <w:r>
        <w:rPr>
          <w:sz w:val="24"/>
        </w:rPr>
        <w:t>chain</w:t>
      </w:r>
      <w:r>
        <w:rPr>
          <w:spacing w:val="-8"/>
          <w:sz w:val="24"/>
        </w:rPr>
        <w:t> </w:t>
      </w:r>
      <w:r>
        <w:rPr>
          <w:sz w:val="24"/>
        </w:rPr>
        <w:t>operations,</w:t>
      </w:r>
      <w:r>
        <w:rPr>
          <w:spacing w:val="-8"/>
          <w:sz w:val="24"/>
        </w:rPr>
        <w:t> </w:t>
      </w:r>
      <w:r>
        <w:rPr>
          <w:sz w:val="24"/>
        </w:rPr>
        <w:t>innovative</w:t>
      </w:r>
      <w:r>
        <w:rPr>
          <w:spacing w:val="-57"/>
          <w:sz w:val="24"/>
        </w:rPr>
        <w:t> </w:t>
      </w:r>
      <w:r>
        <w:rPr>
          <w:sz w:val="24"/>
        </w:rPr>
        <w:t>solutions,</w:t>
      </w:r>
      <w:r>
        <w:rPr>
          <w:spacing w:val="-1"/>
          <w:sz w:val="24"/>
        </w:rPr>
        <w:t> </w:t>
      </w:r>
      <w:r>
        <w:rPr>
          <w:sz w:val="24"/>
        </w:rPr>
        <w:t>and customer satisfaction.</w:t>
      </w:r>
    </w:p>
    <w:p>
      <w:pPr>
        <w:pStyle w:val="ListParagraph"/>
        <w:numPr>
          <w:ilvl w:val="0"/>
          <w:numId w:val="2"/>
        </w:numPr>
        <w:tabs>
          <w:tab w:pos="1260" w:val="left" w:leader="none"/>
          <w:tab w:pos="1261" w:val="left" w:leader="none"/>
        </w:tabs>
        <w:spacing w:line="240" w:lineRule="auto" w:before="167" w:after="0"/>
        <w:ind w:left="1260" w:right="0" w:hanging="361"/>
        <w:jc w:val="left"/>
        <w:rPr>
          <w:sz w:val="24"/>
        </w:rPr>
      </w:pPr>
      <w:r>
        <w:rPr>
          <w:spacing w:val="-1"/>
          <w:sz w:val="24"/>
        </w:rPr>
        <w:t>Understanding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efficient</w:t>
      </w:r>
      <w:r>
        <w:rPr>
          <w:spacing w:val="-14"/>
          <w:sz w:val="24"/>
        </w:rPr>
        <w:t> </w:t>
      </w:r>
      <w:r>
        <w:rPr>
          <w:sz w:val="24"/>
        </w:rPr>
        <w:t>movement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goods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global</w:t>
      </w:r>
      <w:r>
        <w:rPr>
          <w:spacing w:val="-15"/>
          <w:sz w:val="24"/>
        </w:rPr>
        <w:t> </w:t>
      </w:r>
      <w:r>
        <w:rPr>
          <w:sz w:val="24"/>
        </w:rPr>
        <w:t>transportation.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260" w:val="left" w:leader="none"/>
          <w:tab w:pos="1261" w:val="left" w:leader="none"/>
        </w:tabs>
        <w:spacing w:line="352" w:lineRule="auto" w:before="0" w:after="0"/>
        <w:ind w:left="1260" w:right="1560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51"/>
          <w:sz w:val="24"/>
        </w:rPr>
        <w:t> </w:t>
      </w:r>
      <w:r>
        <w:rPr>
          <w:sz w:val="24"/>
        </w:rPr>
        <w:t>helps</w:t>
      </w:r>
      <w:r>
        <w:rPr>
          <w:spacing w:val="49"/>
          <w:sz w:val="24"/>
        </w:rPr>
        <w:t> </w:t>
      </w:r>
      <w:r>
        <w:rPr>
          <w:sz w:val="24"/>
        </w:rPr>
        <w:t>professionals</w:t>
      </w:r>
      <w:r>
        <w:rPr>
          <w:spacing w:val="49"/>
          <w:sz w:val="24"/>
        </w:rPr>
        <w:t> </w:t>
      </w:r>
      <w:r>
        <w:rPr>
          <w:sz w:val="24"/>
        </w:rPr>
        <w:t>optimize</w:t>
      </w:r>
      <w:r>
        <w:rPr>
          <w:spacing w:val="48"/>
          <w:sz w:val="24"/>
        </w:rPr>
        <w:t> </w:t>
      </w:r>
      <w:r>
        <w:rPr>
          <w:sz w:val="24"/>
        </w:rPr>
        <w:t>logistics,</w:t>
      </w:r>
      <w:r>
        <w:rPr>
          <w:spacing w:val="49"/>
          <w:sz w:val="24"/>
        </w:rPr>
        <w:t> </w:t>
      </w:r>
      <w:r>
        <w:rPr>
          <w:sz w:val="24"/>
        </w:rPr>
        <w:t>reduce</w:t>
      </w:r>
      <w:r>
        <w:rPr>
          <w:spacing w:val="50"/>
          <w:sz w:val="24"/>
        </w:rPr>
        <w:t> </w:t>
      </w:r>
      <w:r>
        <w:rPr>
          <w:sz w:val="24"/>
        </w:rPr>
        <w:t>costs</w:t>
      </w:r>
      <w:r>
        <w:rPr>
          <w:spacing w:val="52"/>
          <w:sz w:val="24"/>
        </w:rPr>
        <w:t> </w:t>
      </w:r>
      <w:r>
        <w:rPr>
          <w:sz w:val="24"/>
        </w:rPr>
        <w:t>&amp;</w:t>
      </w:r>
      <w:r>
        <w:rPr>
          <w:spacing w:val="50"/>
          <w:sz w:val="24"/>
        </w:rPr>
        <w:t> </w:t>
      </w:r>
      <w:r>
        <w:rPr>
          <w:sz w:val="24"/>
        </w:rPr>
        <w:t>ensure</w:t>
      </w:r>
      <w:r>
        <w:rPr>
          <w:spacing w:val="49"/>
          <w:sz w:val="24"/>
        </w:rPr>
        <w:t> </w:t>
      </w:r>
      <w:r>
        <w:rPr>
          <w:sz w:val="24"/>
        </w:rPr>
        <w:t>timely</w:t>
      </w:r>
      <w:r>
        <w:rPr>
          <w:spacing w:val="-57"/>
          <w:sz w:val="24"/>
        </w:rPr>
        <w:t> </w:t>
      </w:r>
      <w:r>
        <w:rPr>
          <w:sz w:val="24"/>
        </w:rPr>
        <w:t>delivery.</w:t>
      </w:r>
    </w:p>
    <w:p>
      <w:pPr>
        <w:pStyle w:val="Heading1"/>
        <w:numPr>
          <w:ilvl w:val="0"/>
          <w:numId w:val="1"/>
        </w:numPr>
        <w:tabs>
          <w:tab w:pos="3346" w:val="left" w:leader="none"/>
          <w:tab w:pos="3347" w:val="left" w:leader="none"/>
        </w:tabs>
        <w:spacing w:line="240" w:lineRule="auto" w:before="173" w:after="0"/>
        <w:ind w:left="3346" w:right="0" w:hanging="594"/>
        <w:jc w:val="left"/>
      </w:pPr>
      <w:r>
        <w:rPr/>
        <w:t>Problem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statement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360" w:lineRule="auto"/>
        <w:ind w:left="120" w:right="1555"/>
        <w:jc w:val="both"/>
      </w:pPr>
      <w:r>
        <w:rPr/>
        <w:t>The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coordinating</w:t>
      </w:r>
      <w:r>
        <w:rPr>
          <w:spacing w:val="1"/>
        </w:rPr>
        <w:t> </w:t>
      </w:r>
      <w:r>
        <w:rPr/>
        <w:t>varied</w:t>
      </w:r>
      <w:r>
        <w:rPr>
          <w:spacing w:val="1"/>
        </w:rPr>
        <w:t> </w:t>
      </w:r>
      <w:r>
        <w:rPr/>
        <w:t>parties,</w:t>
      </w:r>
      <w:r>
        <w:rPr>
          <w:spacing w:val="1"/>
        </w:rPr>
        <w:t> </w:t>
      </w:r>
      <w:r>
        <w:rPr/>
        <w:t>traversing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cross-border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 statement for cost-effective communication and efficient international freight</w:t>
      </w:r>
      <w:r>
        <w:rPr>
          <w:spacing w:val="-57"/>
        </w:rPr>
        <w:t> </w:t>
      </w:r>
      <w:r>
        <w:rPr/>
        <w:t>logistics. For companies looking to maximize their supply chain operations, the high</w:t>
      </w:r>
      <w:r>
        <w:rPr>
          <w:spacing w:val="1"/>
        </w:rPr>
        <w:t> </w:t>
      </w:r>
      <w:r>
        <w:rPr/>
        <w:t>expenses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freight</w:t>
      </w:r>
      <w:r>
        <w:rPr>
          <w:spacing w:val="1"/>
        </w:rPr>
        <w:t> </w:t>
      </w:r>
      <w:r>
        <w:rPr/>
        <w:t>logistics—which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transportation,</w:t>
      </w:r>
      <w:r>
        <w:rPr>
          <w:spacing w:val="1"/>
        </w:rPr>
        <w:t> </w:t>
      </w:r>
      <w:r>
        <w:rPr/>
        <w:t>customs</w:t>
      </w:r>
      <w:r>
        <w:rPr>
          <w:spacing w:val="-57"/>
        </w:rPr>
        <w:t> </w:t>
      </w:r>
      <w:r>
        <w:rPr/>
        <w:t>clearance,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warehousing—also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obstacles.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these</w:t>
      </w:r>
      <w:r>
        <w:rPr>
          <w:spacing w:val="-57"/>
        </w:rPr>
        <w:t> </w:t>
      </w:r>
      <w:r>
        <w:rPr/>
        <w:t>challenges and guarantee successful and economical international cargo logistics, a</w:t>
      </w:r>
      <w:r>
        <w:rPr>
          <w:spacing w:val="1"/>
        </w:rPr>
        <w:t> </w:t>
      </w:r>
      <w:r>
        <w:rPr/>
        <w:t>thorough</w:t>
      </w:r>
      <w:r>
        <w:rPr>
          <w:spacing w:val="-3"/>
        </w:rPr>
        <w:t> </w:t>
      </w:r>
      <w:r>
        <w:rPr/>
        <w:t>grasp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dynamics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global</w:t>
      </w:r>
      <w:r>
        <w:rPr>
          <w:spacing w:val="-7"/>
        </w:rPr>
        <w:t> </w:t>
      </w:r>
      <w:r>
        <w:rPr/>
        <w:t>trade,</w:t>
      </w:r>
      <w:r>
        <w:rPr>
          <w:spacing w:val="-7"/>
        </w:rPr>
        <w:t> </w:t>
      </w:r>
      <w:r>
        <w:rPr/>
        <w:t>technological</w:t>
      </w:r>
      <w:r>
        <w:rPr>
          <w:spacing w:val="-7"/>
        </w:rPr>
        <w:t> </w:t>
      </w:r>
      <w:r>
        <w:rPr/>
        <w:t>integration,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strategic</w:t>
      </w:r>
      <w:r>
        <w:rPr>
          <w:spacing w:val="-58"/>
        </w:rPr>
        <w:t> </w:t>
      </w:r>
      <w:r>
        <w:rPr/>
        <w:t>cost</w:t>
      </w:r>
      <w:r>
        <w:rPr>
          <w:spacing w:val="-1"/>
        </w:rPr>
        <w:t> </w:t>
      </w:r>
      <w:r>
        <w:rPr/>
        <w:t>management are</w:t>
      </w:r>
      <w:r>
        <w:rPr>
          <w:spacing w:val="-2"/>
        </w:rPr>
        <w:t> </w:t>
      </w:r>
      <w:r>
        <w:rPr/>
        <w:t>necessary.</w:t>
      </w:r>
    </w:p>
    <w:p>
      <w:pPr>
        <w:spacing w:after="0" w:line="360" w:lineRule="auto"/>
        <w:jc w:val="both"/>
        <w:sectPr>
          <w:pgSz w:w="11910" w:h="16840"/>
          <w:pgMar w:top="1360" w:bottom="280" w:left="1320" w:right="600"/>
        </w:sectPr>
      </w:pPr>
    </w:p>
    <w:p>
      <w:pPr>
        <w:pStyle w:val="Heading1"/>
        <w:numPr>
          <w:ilvl w:val="0"/>
          <w:numId w:val="1"/>
        </w:numPr>
        <w:tabs>
          <w:tab w:pos="686" w:val="left" w:leader="none"/>
          <w:tab w:pos="687" w:val="left" w:leader="none"/>
        </w:tabs>
        <w:spacing w:line="240" w:lineRule="auto" w:before="66" w:after="0"/>
        <w:ind w:left="3704" w:right="4421" w:hanging="3705"/>
        <w:jc w:val="right"/>
      </w:pPr>
      <w:r>
        <w:rPr/>
        <w:t>Scope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260" w:val="left" w:leader="none"/>
          <w:tab w:pos="1261" w:val="left" w:leader="none"/>
        </w:tabs>
        <w:spacing w:line="352" w:lineRule="auto" w:before="1" w:after="0"/>
        <w:ind w:left="1260" w:right="1561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main</w:t>
      </w:r>
      <w:r>
        <w:rPr>
          <w:spacing w:val="38"/>
          <w:sz w:val="24"/>
        </w:rPr>
        <w:t> </w:t>
      </w:r>
      <w:r>
        <w:rPr>
          <w:sz w:val="24"/>
        </w:rPr>
        <w:t>scope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study</w:t>
      </w:r>
      <w:r>
        <w:rPr>
          <w:spacing w:val="33"/>
          <w:sz w:val="24"/>
        </w:rPr>
        <w:t> </w:t>
      </w:r>
      <w:r>
        <w:rPr>
          <w:sz w:val="24"/>
        </w:rPr>
        <w:t>is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know</w:t>
      </w:r>
      <w:r>
        <w:rPr>
          <w:spacing w:val="37"/>
          <w:sz w:val="24"/>
        </w:rPr>
        <w:t> </w:t>
      </w:r>
      <w:r>
        <w:rPr>
          <w:sz w:val="24"/>
        </w:rPr>
        <w:t>how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export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import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product</w:t>
      </w:r>
      <w:r>
        <w:rPr>
          <w:spacing w:val="-1"/>
          <w:sz w:val="24"/>
        </w:rPr>
        <w:t> </w:t>
      </w:r>
      <w:r>
        <w:rPr>
          <w:sz w:val="24"/>
        </w:rPr>
        <w:t>in shipping.</w:t>
      </w:r>
    </w:p>
    <w:p>
      <w:pPr>
        <w:pStyle w:val="ListParagraph"/>
        <w:numPr>
          <w:ilvl w:val="0"/>
          <w:numId w:val="2"/>
        </w:numPr>
        <w:tabs>
          <w:tab w:pos="1260" w:val="left" w:leader="none"/>
          <w:tab w:pos="1261" w:val="left" w:leader="none"/>
        </w:tabs>
        <w:spacing w:line="352" w:lineRule="auto" w:before="167" w:after="0"/>
        <w:ind w:left="1260" w:right="156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track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goods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cargo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filing</w:t>
      </w:r>
      <w:r>
        <w:rPr>
          <w:spacing w:val="-8"/>
          <w:sz w:val="24"/>
        </w:rPr>
        <w:t> </w:t>
      </w:r>
      <w:r>
        <w:rPr>
          <w:sz w:val="24"/>
        </w:rPr>
        <w:t>documents,</w:t>
      </w:r>
      <w:r>
        <w:rPr>
          <w:spacing w:val="-6"/>
          <w:sz w:val="24"/>
        </w:rPr>
        <w:t> </w:t>
      </w:r>
      <w:r>
        <w:rPr>
          <w:sz w:val="24"/>
        </w:rPr>
        <w:t>arrangement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transport,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real-time visibility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 cargo</w:t>
      </w:r>
      <w:r>
        <w:rPr>
          <w:spacing w:val="-1"/>
          <w:sz w:val="24"/>
        </w:rPr>
        <w:t> </w:t>
      </w:r>
      <w:r>
        <w:rPr>
          <w:sz w:val="24"/>
        </w:rPr>
        <w:t>operations.</w:t>
      </w:r>
    </w:p>
    <w:p>
      <w:pPr>
        <w:pStyle w:val="ListParagraph"/>
        <w:numPr>
          <w:ilvl w:val="0"/>
          <w:numId w:val="2"/>
        </w:numPr>
        <w:tabs>
          <w:tab w:pos="1260" w:val="left" w:leader="none"/>
          <w:tab w:pos="1261" w:val="left" w:leader="none"/>
        </w:tabs>
        <w:spacing w:line="240" w:lineRule="auto" w:before="168" w:after="0"/>
        <w:ind w:left="126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observe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CFS</w:t>
      </w:r>
      <w:r>
        <w:rPr>
          <w:spacing w:val="-2"/>
          <w:sz w:val="24"/>
        </w:rPr>
        <w:t> </w:t>
      </w:r>
      <w:r>
        <w:rPr>
          <w:sz w:val="24"/>
        </w:rPr>
        <w:t>operation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both</w:t>
      </w:r>
      <w:r>
        <w:rPr>
          <w:spacing w:val="-2"/>
          <w:sz w:val="24"/>
        </w:rPr>
        <w:t> </w:t>
      </w:r>
      <w:r>
        <w:rPr>
          <w:sz w:val="24"/>
        </w:rPr>
        <w:t>export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import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361"/>
        <w:jc w:val="left"/>
        <w:rPr>
          <w:sz w:val="24"/>
        </w:rPr>
      </w:pPr>
      <w:r>
        <w:rPr>
          <w:sz w:val="24"/>
        </w:rPr>
        <w:t>Study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terms and</w:t>
      </w:r>
      <w:r>
        <w:rPr>
          <w:spacing w:val="2"/>
          <w:sz w:val="24"/>
        </w:rPr>
        <w:t> </w:t>
      </w:r>
      <w:r>
        <w:rPr>
          <w:sz w:val="24"/>
        </w:rPr>
        <w:t>condition for</w:t>
      </w:r>
      <w:r>
        <w:rPr>
          <w:spacing w:val="-1"/>
          <w:sz w:val="24"/>
        </w:rPr>
        <w:t> </w:t>
      </w:r>
      <w:r>
        <w:rPr>
          <w:sz w:val="24"/>
        </w:rPr>
        <w:t>the payment.</w:t>
      </w:r>
    </w:p>
    <w:p>
      <w:pPr>
        <w:pStyle w:val="BodyText"/>
        <w:spacing w:before="3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779" w:val="left" w:leader="none"/>
          <w:tab w:pos="780" w:val="left" w:leader="none"/>
        </w:tabs>
        <w:spacing w:line="240" w:lineRule="auto" w:before="0" w:after="0"/>
        <w:ind w:left="3617" w:right="4336" w:hanging="3618"/>
        <w:jc w:val="right"/>
      </w:pPr>
      <w:r>
        <w:rPr/>
        <w:t>Review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literature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360" w:lineRule="auto"/>
        <w:ind w:left="120" w:right="1555"/>
        <w:jc w:val="both"/>
      </w:pPr>
      <w:r>
        <w:rPr>
          <w:b/>
        </w:rPr>
        <w:t>Ojadi,</w:t>
      </w:r>
      <w:r>
        <w:rPr>
          <w:b/>
          <w:spacing w:val="-5"/>
        </w:rPr>
        <w:t> </w:t>
      </w:r>
      <w:r>
        <w:rPr>
          <w:b/>
        </w:rPr>
        <w:t>F.</w:t>
      </w:r>
      <w:r>
        <w:rPr>
          <w:b/>
          <w:spacing w:val="-5"/>
        </w:rPr>
        <w:t> </w:t>
      </w:r>
      <w:r>
        <w:rPr>
          <w:b/>
        </w:rPr>
        <w:t>(2021)</w:t>
      </w:r>
      <w:r>
        <w:rPr>
          <w:b/>
          <w:spacing w:val="-6"/>
        </w:rPr>
        <w:t> </w:t>
      </w:r>
      <w:r>
        <w:rPr/>
        <w:t>-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study</w:t>
      </w:r>
      <w:r>
        <w:rPr>
          <w:spacing w:val="-10"/>
        </w:rPr>
        <w:t> </w:t>
      </w:r>
      <w:r>
        <w:rPr/>
        <w:t>outlines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hurdles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growth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freight</w:t>
      </w:r>
      <w:r>
        <w:rPr>
          <w:spacing w:val="-5"/>
        </w:rPr>
        <w:t> </w:t>
      </w:r>
      <w:r>
        <w:rPr/>
        <w:t>forwarding</w:t>
      </w:r>
      <w:r>
        <w:rPr>
          <w:spacing w:val="-7"/>
        </w:rPr>
        <w:t> </w:t>
      </w:r>
      <w:r>
        <w:rPr/>
        <w:t>in</w:t>
      </w:r>
      <w:r>
        <w:rPr>
          <w:spacing w:val="-57"/>
        </w:rPr>
        <w:t> </w:t>
      </w:r>
      <w:r>
        <w:rPr/>
        <w:t>India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suggests</w:t>
      </w:r>
      <w:r>
        <w:rPr>
          <w:spacing w:val="-6"/>
        </w:rPr>
        <w:t> </w:t>
      </w:r>
      <w:r>
        <w:rPr/>
        <w:t>that,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order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sector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play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major</w:t>
      </w:r>
      <w:r>
        <w:rPr>
          <w:spacing w:val="-7"/>
        </w:rPr>
        <w:t> </w:t>
      </w:r>
      <w:r>
        <w:rPr/>
        <w:t>role,</w:t>
      </w:r>
      <w:r>
        <w:rPr>
          <w:spacing w:val="-6"/>
        </w:rPr>
        <w:t> </w:t>
      </w:r>
      <w:r>
        <w:rPr/>
        <w:t>professionalism</w:t>
      </w:r>
      <w:r>
        <w:rPr>
          <w:spacing w:val="-6"/>
        </w:rPr>
        <w:t> </w:t>
      </w:r>
      <w:r>
        <w:rPr/>
        <w:t>and</w:t>
      </w:r>
      <w:r>
        <w:rPr>
          <w:spacing w:val="-58"/>
        </w:rPr>
        <w:t> </w:t>
      </w:r>
      <w:r>
        <w:rPr/>
        <w:t>standards of collaboration across the marine industry need to be enhanced. </w:t>
      </w:r>
      <w:r>
        <w:rPr>
          <w:b/>
        </w:rPr>
        <w:t>Priya,</w:t>
      </w:r>
      <w:r>
        <w:rPr>
          <w:b/>
          <w:spacing w:val="1"/>
        </w:rPr>
        <w:t> </w:t>
      </w:r>
      <w:r>
        <w:rPr>
          <w:b/>
        </w:rPr>
        <w:t>S.</w:t>
      </w:r>
      <w:r>
        <w:rPr>
          <w:b/>
          <w:spacing w:val="-57"/>
        </w:rPr>
        <w:t> </w:t>
      </w:r>
      <w:r>
        <w:rPr>
          <w:b/>
          <w:spacing w:val="-1"/>
        </w:rPr>
        <w:t>M.,</w:t>
      </w:r>
      <w:r>
        <w:rPr>
          <w:b/>
          <w:spacing w:val="-12"/>
        </w:rPr>
        <w:t> </w:t>
      </w:r>
      <w:r>
        <w:rPr>
          <w:b/>
          <w:spacing w:val="-1"/>
        </w:rPr>
        <w:t>&amp;</w:t>
      </w:r>
      <w:r>
        <w:rPr>
          <w:b/>
          <w:spacing w:val="-16"/>
        </w:rPr>
        <w:t> </w:t>
      </w:r>
      <w:r>
        <w:rPr>
          <w:b/>
          <w:spacing w:val="-1"/>
        </w:rPr>
        <w:t>Valliammal,</w:t>
      </w:r>
      <w:r>
        <w:rPr>
          <w:b/>
          <w:spacing w:val="-9"/>
        </w:rPr>
        <w:t> </w:t>
      </w:r>
      <w:r>
        <w:rPr>
          <w:b/>
          <w:spacing w:val="-1"/>
        </w:rPr>
        <w:t>M.</w:t>
      </w:r>
      <w:r>
        <w:rPr>
          <w:b/>
          <w:spacing w:val="-11"/>
        </w:rPr>
        <w:t> </w:t>
      </w:r>
      <w:r>
        <w:rPr>
          <w:b/>
          <w:spacing w:val="-1"/>
        </w:rPr>
        <w:t>(2019)</w:t>
      </w:r>
      <w:r>
        <w:rPr>
          <w:b/>
          <w:spacing w:val="-12"/>
        </w:rPr>
        <w:t> </w:t>
      </w:r>
      <w:r>
        <w:rPr>
          <w:spacing w:val="-1"/>
        </w:rPr>
        <w:t>-</w:t>
      </w:r>
      <w:r>
        <w:rPr>
          <w:spacing w:val="29"/>
        </w:rPr>
        <w:t> </w:t>
      </w:r>
      <w:r>
        <w:rPr>
          <w:spacing w:val="-1"/>
        </w:rPr>
        <w:t>A</w:t>
      </w:r>
      <w:r>
        <w:rPr>
          <w:spacing w:val="-25"/>
        </w:rPr>
        <w:t> </w:t>
      </w:r>
      <w:r>
        <w:rPr>
          <w:spacing w:val="-1"/>
        </w:rPr>
        <w:t>freight</w:t>
      </w:r>
      <w:r>
        <w:rPr>
          <w:spacing w:val="-10"/>
        </w:rPr>
        <w:t> </w:t>
      </w:r>
      <w:r>
        <w:rPr>
          <w:spacing w:val="-1"/>
        </w:rPr>
        <w:t>forwarder</w:t>
      </w:r>
      <w:r>
        <w:rPr>
          <w:spacing w:val="-12"/>
        </w:rPr>
        <w:t> </w:t>
      </w:r>
      <w:r>
        <w:rPr/>
        <w:t>can</w:t>
      </w:r>
      <w:r>
        <w:rPr>
          <w:spacing w:val="-12"/>
        </w:rPr>
        <w:t> </w:t>
      </w:r>
      <w:r>
        <w:rPr/>
        <w:t>make</w:t>
      </w:r>
      <w:r>
        <w:rPr>
          <w:spacing w:val="-12"/>
        </w:rPr>
        <w:t> </w:t>
      </w:r>
      <w:r>
        <w:rPr/>
        <w:t>it</w:t>
      </w:r>
      <w:r>
        <w:rPr>
          <w:spacing w:val="-12"/>
        </w:rPr>
        <w:t> </w:t>
      </w:r>
      <w:r>
        <w:rPr/>
        <w:t>simpler</w:t>
      </w:r>
      <w:r>
        <w:rPr>
          <w:spacing w:val="-11"/>
        </w:rPr>
        <w:t> </w:t>
      </w:r>
      <w:r>
        <w:rPr/>
        <w:t>for</w:t>
      </w:r>
      <w:r>
        <w:rPr>
          <w:spacing w:val="-12"/>
        </w:rPr>
        <w:t> </w:t>
      </w:r>
      <w:r>
        <w:rPr/>
        <w:t>individuals</w:t>
      </w:r>
      <w:r>
        <w:rPr>
          <w:spacing w:val="-57"/>
        </w:rPr>
        <w:t> </w:t>
      </w:r>
      <w:r>
        <w:rPr/>
        <w:t>or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manufacturers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shipments.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carriers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products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manufactured</w:t>
      </w:r>
      <w:r>
        <w:rPr>
          <w:spacing w:val="-9"/>
        </w:rPr>
        <w:t> </w:t>
      </w:r>
      <w:r>
        <w:rPr/>
        <w:t>goods,</w:t>
      </w:r>
      <w:r>
        <w:rPr>
          <w:spacing w:val="-9"/>
        </w:rPr>
        <w:t> </w:t>
      </w:r>
      <w:r>
        <w:rPr/>
        <w:t>acting</w:t>
      </w:r>
      <w:r>
        <w:rPr>
          <w:spacing w:val="-11"/>
        </w:rPr>
        <w:t> </w:t>
      </w:r>
      <w:r>
        <w:rPr/>
        <w:t>as</w:t>
      </w:r>
      <w:r>
        <w:rPr>
          <w:spacing w:val="-8"/>
        </w:rPr>
        <w:t> </w:t>
      </w:r>
      <w:r>
        <w:rPr/>
        <w:t>an</w:t>
      </w:r>
      <w:r>
        <w:rPr>
          <w:spacing w:val="-9"/>
        </w:rPr>
        <w:t> </w:t>
      </w:r>
      <w:r>
        <w:rPr/>
        <w:t>expert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supply</w:t>
      </w:r>
      <w:r>
        <w:rPr>
          <w:spacing w:val="-12"/>
        </w:rPr>
        <w:t> </w:t>
      </w:r>
      <w:r>
        <w:rPr/>
        <w:t>chain.</w:t>
      </w:r>
      <w:r>
        <w:rPr>
          <w:spacing w:val="-8"/>
        </w:rPr>
        <w:t> </w:t>
      </w:r>
      <w:r>
        <w:rPr/>
        <w:t>Understanding</w:t>
      </w:r>
      <w:r>
        <w:rPr>
          <w:spacing w:val="-58"/>
        </w:rPr>
        <w:t> </w:t>
      </w:r>
      <w:r>
        <w:rPr/>
        <w:t>freight</w:t>
      </w:r>
      <w:r>
        <w:rPr>
          <w:spacing w:val="-7"/>
        </w:rPr>
        <w:t> </w:t>
      </w:r>
      <w:r>
        <w:rPr/>
        <w:t>forwarder</w:t>
      </w:r>
      <w:r>
        <w:rPr>
          <w:spacing w:val="-7"/>
        </w:rPr>
        <w:t> </w:t>
      </w:r>
      <w:r>
        <w:rPr/>
        <w:t>problems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freight</w:t>
      </w:r>
      <w:r>
        <w:rPr>
          <w:spacing w:val="-4"/>
        </w:rPr>
        <w:t> </w:t>
      </w:r>
      <w:r>
        <w:rPr/>
        <w:t>consolidators</w:t>
      </w:r>
      <w:r>
        <w:rPr>
          <w:spacing w:val="-6"/>
        </w:rPr>
        <w:t> </w:t>
      </w:r>
      <w:r>
        <w:rPr/>
        <w:t>private</w:t>
      </w:r>
      <w:r>
        <w:rPr>
          <w:spacing w:val="-8"/>
        </w:rPr>
        <w:t> </w:t>
      </w:r>
      <w:r>
        <w:rPr/>
        <w:t>limited,</w:t>
      </w:r>
      <w:r>
        <w:rPr>
          <w:spacing w:val="-7"/>
        </w:rPr>
        <w:t> </w:t>
      </w:r>
      <w:r>
        <w:rPr/>
        <w:t>proposing</w:t>
      </w:r>
      <w:r>
        <w:rPr>
          <w:spacing w:val="-10"/>
        </w:rPr>
        <w:t> </w:t>
      </w:r>
      <w:r>
        <w:rPr/>
        <w:t>solutions</w:t>
      </w:r>
      <w:r>
        <w:rPr>
          <w:spacing w:val="-57"/>
        </w:rPr>
        <w:t> </w:t>
      </w:r>
      <w:r>
        <w:rPr/>
        <w:t>that</w:t>
      </w:r>
      <w:r>
        <w:rPr>
          <w:spacing w:val="-13"/>
        </w:rPr>
        <w:t> </w:t>
      </w:r>
      <w:r>
        <w:rPr/>
        <w:t>assure</w:t>
      </w:r>
      <w:r>
        <w:rPr>
          <w:spacing w:val="-14"/>
        </w:rPr>
        <w:t> </w:t>
      </w:r>
      <w:r>
        <w:rPr/>
        <w:t>smooth</w:t>
      </w:r>
      <w:r>
        <w:rPr>
          <w:spacing w:val="-12"/>
        </w:rPr>
        <w:t> </w:t>
      </w:r>
      <w:r>
        <w:rPr/>
        <w:t>business</w:t>
      </w:r>
      <w:r>
        <w:rPr>
          <w:spacing w:val="-13"/>
        </w:rPr>
        <w:t> </w:t>
      </w:r>
      <w:r>
        <w:rPr/>
        <w:t>flow,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acquiring</w:t>
      </w:r>
      <w:r>
        <w:rPr>
          <w:spacing w:val="-15"/>
        </w:rPr>
        <w:t> </w:t>
      </w:r>
      <w:r>
        <w:rPr/>
        <w:t>market</w:t>
      </w:r>
      <w:r>
        <w:rPr>
          <w:spacing w:val="-12"/>
        </w:rPr>
        <w:t> </w:t>
      </w:r>
      <w:r>
        <w:rPr/>
        <w:t>share</w:t>
      </w:r>
      <w:r>
        <w:rPr>
          <w:spacing w:val="-12"/>
        </w:rPr>
        <w:t> </w:t>
      </w:r>
      <w:r>
        <w:rPr/>
        <w:t>are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/>
        <w:t>primary</w:t>
      </w:r>
      <w:r>
        <w:rPr>
          <w:spacing w:val="-15"/>
        </w:rPr>
        <w:t> </w:t>
      </w:r>
      <w:r>
        <w:rPr/>
        <w:t>objectives</w:t>
      </w:r>
      <w:r>
        <w:rPr>
          <w:spacing w:val="-58"/>
        </w:rPr>
        <w:t> </w:t>
      </w:r>
      <w:r>
        <w:rPr/>
        <w:t>of this project. </w:t>
      </w:r>
      <w:r>
        <w:rPr>
          <w:b/>
        </w:rPr>
        <w:t>Pradeep, V. (2023) </w:t>
      </w:r>
      <w:r>
        <w:rPr/>
        <w:t>- The task of creating economical and successful</w:t>
      </w:r>
      <w:r>
        <w:rPr>
          <w:spacing w:val="1"/>
        </w:rPr>
        <w:t> </w:t>
      </w:r>
      <w:r>
        <w:rPr/>
        <w:t>shipping strategies for goods and products falls to freight forwarders. They take safety</w:t>
      </w:r>
      <w:r>
        <w:rPr>
          <w:spacing w:val="-57"/>
        </w:rPr>
        <w:t> </w:t>
      </w:r>
      <w:r>
        <w:rPr/>
        <w:t>precautions into account in addition to possible risks, costs, and time commitments.</w:t>
      </w:r>
      <w:r>
        <w:rPr>
          <w:spacing w:val="1"/>
        </w:rPr>
        <w:t> </w:t>
      </w:r>
      <w:r>
        <w:rPr/>
        <w:t>They also pack supplies, taking into account terrain, weight, nature, and route. They</w:t>
      </w:r>
      <w:r>
        <w:rPr>
          <w:spacing w:val="1"/>
        </w:rPr>
        <w:t> </w:t>
      </w:r>
      <w:r>
        <w:rPr/>
        <w:t>also guarantee insurance, customs clearance, and keep up of international rules. They</w:t>
      </w:r>
      <w:r>
        <w:rPr>
          <w:spacing w:val="1"/>
        </w:rPr>
        <w:t> </w:t>
      </w:r>
      <w:r>
        <w:rPr/>
        <w:t>participate in customs talks as brokers and advisors. </w:t>
      </w:r>
      <w:r>
        <w:rPr>
          <w:b/>
        </w:rPr>
        <w:t>Huber, S., Klauenberg, J., &amp;</w:t>
      </w:r>
      <w:r>
        <w:rPr>
          <w:b/>
          <w:spacing w:val="1"/>
        </w:rPr>
        <w:t> </w:t>
      </w:r>
      <w:r>
        <w:rPr>
          <w:b/>
        </w:rPr>
        <w:t>Thaller, C. (2015) </w:t>
      </w:r>
      <w:r>
        <w:rPr/>
        <w:t>- The essay examines how most freight models fail to take into</w:t>
      </w:r>
      <w:r>
        <w:rPr>
          <w:spacing w:val="1"/>
        </w:rPr>
        <w:t> </w:t>
      </w:r>
      <w:r>
        <w:rPr/>
        <w:t>account the importance of transport logistics hubs for freight transportation. It tries to</w:t>
      </w:r>
      <w:r>
        <w:rPr>
          <w:spacing w:val="1"/>
        </w:rPr>
        <w:t> </w:t>
      </w:r>
      <w:r>
        <w:rPr/>
        <w:t>give a thorough grasp of their involvement in transportation operations by discussing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gaps and</w:t>
      </w:r>
      <w:r>
        <w:rPr>
          <w:spacing w:val="-1"/>
        </w:rPr>
        <w:t> </w:t>
      </w:r>
      <w:r>
        <w:rPr/>
        <w:t>difficulties</w:t>
      </w:r>
      <w:r>
        <w:rPr>
          <w:spacing w:val="-1"/>
        </w:rPr>
        <w:t> </w:t>
      </w:r>
      <w:r>
        <w:rPr/>
        <w:t>in comprehending</w:t>
      </w:r>
      <w:r>
        <w:rPr>
          <w:spacing w:val="-4"/>
        </w:rPr>
        <w:t> </w:t>
      </w:r>
      <w:r>
        <w:rPr/>
        <w:t>their</w:t>
      </w:r>
      <w:r>
        <w:rPr>
          <w:spacing w:val="-1"/>
        </w:rPr>
        <w:t> </w:t>
      </w:r>
      <w:r>
        <w:rPr/>
        <w:t>inclusion in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models</w:t>
      </w:r>
    </w:p>
    <w:p>
      <w:pPr>
        <w:spacing w:after="0" w:line="360" w:lineRule="auto"/>
        <w:jc w:val="both"/>
        <w:sectPr>
          <w:pgSz w:w="11910" w:h="16840"/>
          <w:pgMar w:top="1360" w:bottom="280" w:left="1320" w:right="600"/>
        </w:sectPr>
      </w:pPr>
    </w:p>
    <w:p>
      <w:pPr>
        <w:pStyle w:val="Heading1"/>
        <w:numPr>
          <w:ilvl w:val="0"/>
          <w:numId w:val="1"/>
        </w:numPr>
        <w:tabs>
          <w:tab w:pos="3460" w:val="left" w:leader="none"/>
        </w:tabs>
        <w:spacing w:line="240" w:lineRule="auto" w:before="66" w:after="0"/>
        <w:ind w:left="3459" w:right="0" w:hanging="875"/>
        <w:jc w:val="both"/>
      </w:pPr>
      <w:r>
        <w:rPr/>
        <w:t>Research</w:t>
      </w:r>
      <w:r>
        <w:rPr>
          <w:spacing w:val="-5"/>
        </w:rPr>
        <w:t> </w:t>
      </w:r>
      <w:r>
        <w:rPr/>
        <w:t>Methodology</w:t>
      </w:r>
    </w:p>
    <w:p>
      <w:pPr>
        <w:pStyle w:val="BodyText"/>
        <w:spacing w:line="360" w:lineRule="auto" w:before="132"/>
        <w:ind w:left="840" w:right="1555"/>
        <w:jc w:val="both"/>
      </w:pPr>
      <w:r>
        <w:rPr/>
        <w:t>This study uses a descriptive research design to explore the characteristics of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situations,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freight</w:t>
      </w:r>
      <w:r>
        <w:rPr>
          <w:spacing w:val="1"/>
        </w:rPr>
        <w:t> </w:t>
      </w:r>
      <w:r>
        <w:rPr/>
        <w:t>forwarding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design includes surveys and fact-finding inquiries to accurately depict</w:t>
      </w:r>
      <w:r>
        <w:rPr>
          <w:spacing w:val="-57"/>
        </w:rPr>
        <w:t> </w:t>
      </w:r>
      <w:r>
        <w:rPr/>
        <w:t>the current state of affairs. The sample design includes respondents from Blue</w:t>
      </w:r>
      <w:r>
        <w:rPr>
          <w:spacing w:val="1"/>
        </w:rPr>
        <w:t> </w:t>
      </w:r>
      <w:r>
        <w:rPr/>
        <w:t>world cargo in Chennai, with a sample size of 24. Data collection methods</w:t>
      </w:r>
      <w:r>
        <w:rPr>
          <w:spacing w:val="1"/>
        </w:rPr>
        <w:t> </w:t>
      </w:r>
      <w:r>
        <w:rPr/>
        <w:t>include primary and secondary sources, with primary data gathered through</w:t>
      </w:r>
      <w:r>
        <w:rPr>
          <w:spacing w:val="1"/>
        </w:rPr>
        <w:t> </w:t>
      </w:r>
      <w:r>
        <w:rPr/>
        <w:t>structured questionnaire and secondary data. The questionnaire design covers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parts,</w:t>
      </w:r>
      <w:r>
        <w:rPr>
          <w:spacing w:val="1"/>
        </w:rPr>
        <w:t> </w:t>
      </w:r>
      <w:r>
        <w:rPr/>
        <w:t>covering personal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various issues related to freight forwarding. Hypotheses are formulated to</w:t>
      </w:r>
      <w:r>
        <w:rPr>
          <w:spacing w:val="1"/>
        </w:rPr>
        <w:t> </w:t>
      </w:r>
      <w:r>
        <w:rPr/>
        <w:t>explore relationships between different variables, and several hypotheses are</w:t>
      </w:r>
      <w:r>
        <w:rPr>
          <w:spacing w:val="1"/>
        </w:rPr>
        <w:t> </w:t>
      </w:r>
      <w:r>
        <w:rPr/>
        <w:t>presented</w:t>
      </w:r>
      <w:r>
        <w:rPr>
          <w:spacing w:val="-15"/>
        </w:rPr>
        <w:t> </w:t>
      </w:r>
      <w:r>
        <w:rPr/>
        <w:t>to</w:t>
      </w:r>
      <w:r>
        <w:rPr>
          <w:spacing w:val="-13"/>
        </w:rPr>
        <w:t> </w:t>
      </w:r>
      <w:r>
        <w:rPr/>
        <w:t>investigate</w:t>
      </w:r>
      <w:r>
        <w:rPr>
          <w:spacing w:val="-15"/>
        </w:rPr>
        <w:t> </w:t>
      </w:r>
      <w:r>
        <w:rPr/>
        <w:t>various</w:t>
      </w:r>
      <w:r>
        <w:rPr>
          <w:spacing w:val="-13"/>
        </w:rPr>
        <w:t> </w:t>
      </w:r>
      <w:r>
        <w:rPr/>
        <w:t>aspects</w:t>
      </w:r>
      <w:r>
        <w:rPr>
          <w:spacing w:val="-13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/>
        <w:t>research</w:t>
      </w:r>
      <w:r>
        <w:rPr>
          <w:spacing w:val="-13"/>
        </w:rPr>
        <w:t> </w:t>
      </w:r>
      <w:r>
        <w:rPr/>
        <w:t>problem.</w:t>
      </w:r>
      <w:r>
        <w:rPr>
          <w:spacing w:val="-14"/>
        </w:rPr>
        <w:t> </w:t>
      </w:r>
      <w:r>
        <w:rPr/>
        <w:t>Statistical</w:t>
      </w:r>
      <w:r>
        <w:rPr>
          <w:spacing w:val="-13"/>
        </w:rPr>
        <w:t> </w:t>
      </w:r>
      <w:r>
        <w:rPr/>
        <w:t>tools</w:t>
      </w:r>
      <w:r>
        <w:rPr>
          <w:spacing w:val="-58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weighted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calculation.</w:t>
      </w:r>
      <w:r>
        <w:rPr>
          <w:spacing w:val="1"/>
        </w:rPr>
        <w:t> </w:t>
      </w:r>
      <w:r>
        <w:rPr/>
        <w:t>SPSS</w:t>
      </w:r>
      <w:r>
        <w:rPr>
          <w:spacing w:val="1"/>
        </w:rPr>
        <w:t> </w:t>
      </w:r>
      <w:r>
        <w:rPr/>
        <w:t>(Statistical</w:t>
      </w:r>
      <w:r>
        <w:rPr>
          <w:spacing w:val="1"/>
        </w:rPr>
        <w:t> </w:t>
      </w:r>
      <w:r>
        <w:rPr/>
        <w:t>Package for the Social Sciences) is used as the primary statistical tool for data</w:t>
      </w:r>
      <w:r>
        <w:rPr>
          <w:spacing w:val="1"/>
        </w:rPr>
        <w:t> </w:t>
      </w:r>
      <w:r>
        <w:rPr/>
        <w:t>analysis, offering features for descriptive statistics, inferential statistics, and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visualization.</w:t>
      </w:r>
    </w:p>
    <w:p>
      <w:pPr>
        <w:pStyle w:val="BodyText"/>
        <w:spacing w:before="7"/>
        <w:rPr>
          <w:sz w:val="36"/>
        </w:rPr>
      </w:pPr>
    </w:p>
    <w:p>
      <w:pPr>
        <w:pStyle w:val="Heading1"/>
        <w:numPr>
          <w:ilvl w:val="0"/>
          <w:numId w:val="1"/>
        </w:numPr>
        <w:tabs>
          <w:tab w:pos="2981" w:val="left" w:leader="none"/>
          <w:tab w:pos="2982" w:val="left" w:leader="none"/>
        </w:tabs>
        <w:spacing w:line="240" w:lineRule="auto" w:before="0" w:after="0"/>
        <w:ind w:left="2981" w:right="0" w:hanging="687"/>
        <w:jc w:val="left"/>
      </w:pPr>
      <w:r>
        <w:rPr>
          <w:spacing w:val="-3"/>
        </w:rPr>
        <w:t>LIMITATION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STUDY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study</w:t>
      </w:r>
      <w:r>
        <w:rPr>
          <w:spacing w:val="-6"/>
          <w:sz w:val="24"/>
        </w:rPr>
        <w:t> </w:t>
      </w:r>
      <w:r>
        <w:rPr>
          <w:sz w:val="24"/>
        </w:rPr>
        <w:t>research</w:t>
      </w:r>
      <w:r>
        <w:rPr>
          <w:spacing w:val="-3"/>
          <w:sz w:val="24"/>
        </w:rPr>
        <w:t> </w:t>
      </w:r>
      <w:r>
        <w:rPr>
          <w:sz w:val="24"/>
        </w:rPr>
        <w:t>done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single</w:t>
      </w:r>
      <w:r>
        <w:rPr>
          <w:spacing w:val="-4"/>
          <w:sz w:val="24"/>
        </w:rPr>
        <w:t> </w:t>
      </w:r>
      <w:r>
        <w:rPr>
          <w:sz w:val="24"/>
        </w:rPr>
        <w:t>Custom</w:t>
      </w:r>
      <w:r>
        <w:rPr>
          <w:spacing w:val="-3"/>
          <w:sz w:val="24"/>
        </w:rPr>
        <w:t> </w:t>
      </w:r>
      <w:r>
        <w:rPr>
          <w:sz w:val="24"/>
        </w:rPr>
        <w:t>broker</w:t>
      </w:r>
      <w:r>
        <w:rPr>
          <w:spacing w:val="-2"/>
          <w:sz w:val="24"/>
        </w:rPr>
        <w:t> </w:t>
      </w:r>
      <w:r>
        <w:rPr>
          <w:sz w:val="24"/>
        </w:rPr>
        <w:t>company.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study</w:t>
      </w:r>
      <w:r>
        <w:rPr>
          <w:spacing w:val="-6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restricted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months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Difficult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collect</w:t>
      </w:r>
      <w:r>
        <w:rPr>
          <w:spacing w:val="-5"/>
          <w:sz w:val="24"/>
        </w:rPr>
        <w:t> </w:t>
      </w:r>
      <w:r>
        <w:rPr>
          <w:sz w:val="24"/>
        </w:rPr>
        <w:t>responses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company.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so confidential.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Most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employees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logistics</w:t>
      </w:r>
      <w:r>
        <w:rPr>
          <w:spacing w:val="-1"/>
          <w:sz w:val="24"/>
        </w:rPr>
        <w:t> </w:t>
      </w:r>
      <w:r>
        <w:rPr>
          <w:sz w:val="24"/>
        </w:rPr>
        <w:t>field.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60" w:bottom="280" w:left="1320" w:right="600"/>
        </w:sectPr>
      </w:pPr>
    </w:p>
    <w:p>
      <w:pPr>
        <w:pStyle w:val="Heading1"/>
        <w:numPr>
          <w:ilvl w:val="0"/>
          <w:numId w:val="1"/>
        </w:numPr>
        <w:tabs>
          <w:tab w:pos="2434" w:val="left" w:leader="none"/>
          <w:tab w:pos="2435" w:val="left" w:leader="none"/>
        </w:tabs>
        <w:spacing w:line="499" w:lineRule="auto" w:before="66" w:after="0"/>
        <w:ind w:left="120" w:right="3151" w:firstLine="1720"/>
        <w:jc w:val="left"/>
      </w:pPr>
      <w:r>
        <w:rPr>
          <w:spacing w:val="-3"/>
        </w:rPr>
        <w:t>DATA ANALYSIS </w:t>
      </w:r>
      <w:r>
        <w:rPr>
          <w:spacing w:val="-2"/>
        </w:rPr>
        <w:t>&amp; INTERPRETATION</w:t>
      </w:r>
      <w:r>
        <w:rPr>
          <w:spacing w:val="-57"/>
        </w:rPr>
        <w:t> </w:t>
      </w:r>
      <w:r>
        <w:rPr/>
        <w:t>Table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4.2.1:</w:t>
      </w:r>
      <w:r>
        <w:rPr>
          <w:spacing w:val="-2"/>
        </w:rPr>
        <w:t> </w:t>
      </w:r>
      <w:r>
        <w:rPr/>
        <w:t>Gender</w:t>
      </w:r>
      <w:r>
        <w:rPr>
          <w:spacing w:val="-4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respondent</w:t>
      </w:r>
    </w:p>
    <w:p>
      <w:pPr>
        <w:pStyle w:val="BodyText"/>
        <w:spacing w:before="6"/>
        <w:rPr>
          <w:b/>
          <w:sz w:val="8"/>
        </w:rPr>
      </w:pPr>
    </w:p>
    <w:tbl>
      <w:tblPr>
        <w:tblW w:w="0" w:type="auto"/>
        <w:jc w:val="left"/>
        <w:tblInd w:w="20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1"/>
        <w:gridCol w:w="1764"/>
        <w:gridCol w:w="1695"/>
        <w:gridCol w:w="1748"/>
      </w:tblGrid>
      <w:tr>
        <w:trPr>
          <w:trHeight w:val="1014" w:hRule="atLeast"/>
        </w:trPr>
        <w:tc>
          <w:tcPr>
            <w:tcW w:w="661" w:type="dxa"/>
          </w:tcPr>
          <w:p>
            <w:pPr>
              <w:pStyle w:val="TableParagraph"/>
              <w:spacing w:before="229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764" w:type="dxa"/>
          </w:tcPr>
          <w:p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</w:tc>
        <w:tc>
          <w:tcPr>
            <w:tcW w:w="1695" w:type="dxa"/>
          </w:tcPr>
          <w:p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748" w:type="dxa"/>
          </w:tcPr>
          <w:p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275" w:hRule="atLeast"/>
        </w:trPr>
        <w:tc>
          <w:tcPr>
            <w:tcW w:w="661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4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695" w:type="dxa"/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48" w:type="dxa"/>
          </w:tcPr>
          <w:p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277" w:hRule="atLeast"/>
        </w:trPr>
        <w:tc>
          <w:tcPr>
            <w:tcW w:w="66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64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69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8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2425" w:type="dxa"/>
            <w:gridSpan w:val="2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95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748" w:type="dxa"/>
          </w:tcPr>
          <w:p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before="3"/>
        <w:rPr>
          <w:b/>
          <w:sz w:val="22"/>
        </w:rPr>
      </w:pPr>
    </w:p>
    <w:p>
      <w:pPr>
        <w:spacing w:before="0"/>
        <w:ind w:left="120" w:right="0" w:firstLine="0"/>
        <w:jc w:val="left"/>
        <w:rPr>
          <w:b/>
          <w:sz w:val="24"/>
        </w:rPr>
      </w:pPr>
      <w:r>
        <w:rPr/>
        <w:pict>
          <v:group style="position:absolute;margin-left:169.919998pt;margin-top:28.313145pt;width:219.75pt;height:113.3pt;mso-position-horizontal-relative:page;mso-position-vertical-relative:paragraph;z-index:15728640" coordorigin="3398,566" coordsize="4395,2266">
            <v:shape style="position:absolute;left:4243;top:1773;width:2664;height:2" coordorigin="4243,1773" coordsize="2664,0" path="m4243,1773l4776,1773m5263,1773l6907,1773e" filled="false" stroked="true" strokeweight=".72pt" strokecolor="#d9d9d9">
              <v:path arrowok="t"/>
              <v:stroke dashstyle="solid"/>
            </v:shape>
            <v:rect style="position:absolute;left:4776;top:1142;width:488;height:1332" filled="true" fillcolor="#ff0000" stroked="false">
              <v:fill type="solid"/>
            </v:rect>
            <v:rect style="position:absolute;left:6328;top:2123;width:488;height:351" filled="true" fillcolor="#92d050" stroked="false">
              <v:fill type="solid"/>
            </v:rect>
            <v:line style="position:absolute" from="4243,2474" to="7349,2474" stroked="true" strokeweight=".72pt" strokecolor="#d9d9d9">
              <v:stroke dashstyle="solid"/>
            </v:line>
            <v:rect style="position:absolute;left:6907;top:1742;width:101;height:99" filled="true" fillcolor="#ff0000" stroked="false">
              <v:fill type="solid"/>
            </v:rect>
            <v:rect style="position:absolute;left:6907;top:2078;width:101;height:99" filled="true" fillcolor="#92d050" stroked="false">
              <v:fill type="solid"/>
            </v:rect>
            <v:rect style="position:absolute;left:3405;top:573;width:4380;height:2252" filled="false" stroked="true" strokeweight=".72pt" strokecolor="#d9d9d9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894;top:989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4243;top:780;width:3126;height:281" type="#_x0000_t202" filled="false" stroked="false">
              <v:textbox inset="0,0,0,0">
                <w:txbxContent>
                  <w:p>
                    <w:pPr>
                      <w:tabs>
                        <w:tab w:pos="759" w:val="left" w:leader="none"/>
                        <w:tab w:pos="3105" w:val="left" w:leader="none"/>
                      </w:tabs>
                      <w:spacing w:line="281" w:lineRule="exact" w:before="0"/>
                      <w:ind w:left="0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color w:val="585858"/>
                        <w:w w:val="100"/>
                        <w:sz w:val="28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8"/>
                        <w:u w:val="single" w:color="D9D9D9"/>
                      </w:rPr>
                      <w:tab/>
                    </w:r>
                    <w:r>
                      <w:rPr>
                        <w:rFonts w:ascii="Calibri"/>
                        <w:color w:val="585858"/>
                        <w:sz w:val="28"/>
                        <w:u w:val="single" w:color="D9D9D9"/>
                      </w:rPr>
                      <w:t>Frequency</w:t>
                      <w:tab/>
                    </w:r>
                  </w:p>
                </w:txbxContent>
              </v:textbox>
              <w10:wrap type="none"/>
            </v:shape>
            <v:shape style="position:absolute;left:3894;top:1689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4927;top:1734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19</w:t>
                    </w:r>
                  </w:p>
                </w:txbxContent>
              </v:textbox>
              <w10:wrap type="none"/>
            </v:shape>
            <v:shape style="position:absolute;left:7008;top:1707;width:596;height:518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trike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strike/>
                        <w:color w:val="585858"/>
                        <w:sz w:val="18"/>
                      </w:rPr>
                      <w:t>Mal</w:t>
                    </w:r>
                    <w:r>
                      <w:rPr>
                        <w:rFonts w:ascii="Calibri"/>
                        <w:strike w:val="0"/>
                        <w:color w:val="585858"/>
                        <w:sz w:val="18"/>
                      </w:rPr>
                      <w:t>e</w:t>
                    </w:r>
                  </w:p>
                  <w:p>
                    <w:pPr>
                      <w:spacing w:line="216" w:lineRule="exact" w:before="117"/>
                      <w:ind w:left="42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Female</w:t>
                    </w:r>
                  </w:p>
                </w:txbxContent>
              </v:textbox>
              <w10:wrap type="none"/>
            </v:shape>
            <v:shape style="position:absolute;left:6526;top:2200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985;top:2390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834;top:2624;width:391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Male</w:t>
                    </w:r>
                  </w:p>
                </w:txbxContent>
              </v:textbox>
              <w10:wrap type="none"/>
            </v:shape>
            <v:shape style="position:absolute;left:6306;top:2624;width:55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Female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79.470001pt;margin-top:73.394829pt;width:12pt;height:55.85pt;mso-position-horizontal-relative:page;mso-position-vertical-relative:paragraph;z-index:15729152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585858"/>
                      <w:sz w:val="20"/>
                    </w:rPr>
                    <w:t>PERCENTAGE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Chart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4.2.1: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Gender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respondent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56"/>
      </w:pPr>
      <w:r>
        <w:rPr/>
        <w:t>INTERPRETATION: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360" w:lineRule="auto"/>
        <w:ind w:left="120" w:right="1552" w:firstLine="974"/>
      </w:pPr>
      <w:r>
        <w:rPr/>
        <w:t>From the above table and chart inferred that 80% of the respondent are male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20%</w:t>
      </w:r>
      <w:r>
        <w:rPr>
          <w:spacing w:val="-2"/>
        </w:rPr>
        <w:t> </w:t>
      </w:r>
      <w:r>
        <w:rPr/>
        <w:t>of the respondent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Female.</w:t>
      </w:r>
      <w:r>
        <w:rPr>
          <w:spacing w:val="-1"/>
        </w:rPr>
        <w:t> </w:t>
      </w:r>
      <w:r>
        <w:rPr/>
        <w:t>Hence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80%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male</w:t>
      </w:r>
    </w:p>
    <w:p>
      <w:pPr>
        <w:pStyle w:val="Heading1"/>
        <w:spacing w:before="166"/>
      </w:pPr>
      <w:r>
        <w:rPr>
          <w:spacing w:val="-2"/>
        </w:rPr>
        <w:t>Table</w:t>
      </w:r>
      <w:r>
        <w:rPr/>
        <w:t> </w:t>
      </w:r>
      <w:r>
        <w:rPr>
          <w:spacing w:val="-1"/>
        </w:rPr>
        <w:t>No</w:t>
      </w:r>
      <w:r>
        <w:rPr>
          <w:spacing w:val="1"/>
        </w:rPr>
        <w:t> </w:t>
      </w:r>
      <w:r>
        <w:rPr>
          <w:spacing w:val="-1"/>
        </w:rPr>
        <w:t>4.2.2:</w:t>
      </w:r>
      <w:r>
        <w:rPr>
          <w:spacing w:val="-16"/>
        </w:rPr>
        <w:t> </w:t>
      </w:r>
      <w:r>
        <w:rPr>
          <w:spacing w:val="-1"/>
        </w:rPr>
        <w:t>Age of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respondent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2"/>
        </w:rPr>
      </w:pPr>
    </w:p>
    <w:tbl>
      <w:tblPr>
        <w:tblW w:w="0" w:type="auto"/>
        <w:jc w:val="left"/>
        <w:tblInd w:w="198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2410"/>
        <w:gridCol w:w="1702"/>
        <w:gridCol w:w="2077"/>
      </w:tblGrid>
      <w:tr>
        <w:trPr>
          <w:trHeight w:val="734" w:hRule="atLeast"/>
        </w:trPr>
        <w:tc>
          <w:tcPr>
            <w:tcW w:w="783" w:type="dxa"/>
          </w:tcPr>
          <w:p>
            <w:pPr>
              <w:pStyle w:val="TableParagraph"/>
              <w:spacing w:before="224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2410" w:type="dxa"/>
          </w:tcPr>
          <w:p>
            <w:pPr>
              <w:pStyle w:val="TableParagraph"/>
              <w:spacing w:before="224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</w:tc>
        <w:tc>
          <w:tcPr>
            <w:tcW w:w="1702" w:type="dxa"/>
          </w:tcPr>
          <w:p>
            <w:pPr>
              <w:pStyle w:val="TableParagraph"/>
              <w:spacing w:before="224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077" w:type="dxa"/>
          </w:tcPr>
          <w:p>
            <w:pPr>
              <w:pStyle w:val="TableParagraph"/>
              <w:spacing w:before="224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68" w:hRule="atLeast"/>
        </w:trPr>
        <w:tc>
          <w:tcPr>
            <w:tcW w:w="783" w:type="dxa"/>
          </w:tcPr>
          <w:p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</w:t>
            </w:r>
          </w:p>
        </w:tc>
        <w:tc>
          <w:tcPr>
            <w:tcW w:w="1702" w:type="dxa"/>
          </w:tcPr>
          <w:p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77" w:type="dxa"/>
          </w:tcPr>
          <w:p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29.16</w:t>
            </w:r>
          </w:p>
        </w:tc>
      </w:tr>
      <w:tr>
        <w:trPr>
          <w:trHeight w:val="270" w:hRule="atLeast"/>
        </w:trPr>
        <w:tc>
          <w:tcPr>
            <w:tcW w:w="783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25-30</w:t>
            </w:r>
          </w:p>
        </w:tc>
        <w:tc>
          <w:tcPr>
            <w:tcW w:w="1702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077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37.5</w:t>
            </w:r>
          </w:p>
        </w:tc>
      </w:tr>
      <w:tr>
        <w:trPr>
          <w:trHeight w:val="280" w:hRule="atLeast"/>
        </w:trPr>
        <w:tc>
          <w:tcPr>
            <w:tcW w:w="78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30-40</w:t>
            </w:r>
          </w:p>
        </w:tc>
        <w:tc>
          <w:tcPr>
            <w:tcW w:w="1702" w:type="dxa"/>
          </w:tcPr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77" w:type="dxa"/>
          </w:tcPr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368" w:hRule="atLeast"/>
        </w:trPr>
        <w:tc>
          <w:tcPr>
            <w:tcW w:w="78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40</w:t>
            </w:r>
          </w:p>
        </w:tc>
        <w:tc>
          <w:tcPr>
            <w:tcW w:w="1702" w:type="dxa"/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7" w:type="dxa"/>
          </w:tcPr>
          <w:p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</w:tr>
      <w:tr>
        <w:trPr>
          <w:trHeight w:val="277" w:hRule="atLeast"/>
        </w:trPr>
        <w:tc>
          <w:tcPr>
            <w:tcW w:w="3193" w:type="dxa"/>
            <w:gridSpan w:val="2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02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2077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top="1360" w:bottom="280" w:left="1320" w:right="600"/>
        </w:sectPr>
      </w:pPr>
    </w:p>
    <w:p>
      <w:pPr>
        <w:spacing w:before="66"/>
        <w:ind w:left="120" w:right="0" w:firstLine="0"/>
        <w:jc w:val="both"/>
        <w:rPr>
          <w:b/>
          <w:sz w:val="24"/>
        </w:rPr>
      </w:pPr>
      <w:r>
        <w:rPr/>
        <w:pict>
          <v:group style="position:absolute;margin-left:145.919998pt;margin-top:31.643126pt;width:267.75pt;height:133.450pt;mso-position-horizontal-relative:page;mso-position-vertical-relative:paragraph;z-index:15729664" coordorigin="2918,633" coordsize="5355,2669">
            <v:shape style="position:absolute;left:3828;top:2540;width:1810;height:2" coordorigin="3828,2541" coordsize="1810,0" path="m3828,2541l4094,2541m4334,2541l4867,2541m5107,2541l5638,2541e" filled="false" stroked="true" strokeweight=".72pt" strokecolor="#d9d9d9">
              <v:path arrowok="t"/>
              <v:stroke dashstyle="solid"/>
            </v:shape>
            <v:shape style="position:absolute;left:5880;top:2537;width:1040;height:8" coordorigin="5880,2537" coordsize="1040,8" path="m5880,2544l6919,2544m5880,2537l6919,2537e" filled="false" stroked="true" strokeweight=".36pt" strokecolor="#d9d9d9">
              <v:path arrowok="t"/>
              <v:stroke dashstyle="solid"/>
            </v:shape>
            <v:line style="position:absolute" from="5107,2253" to="5638,2253" stroked="true" strokeweight=".72pt" strokecolor="#d9d9d9">
              <v:stroke dashstyle="solid"/>
            </v:line>
            <v:shape style="position:absolute;left:5107;top:1958;width:1812;height:8" coordorigin="5107,1959" coordsize="1812,8" path="m5107,1966l6919,1966m5107,1959l6919,1959e" filled="false" stroked="true" strokeweight=".36pt" strokecolor="#d9d9d9">
              <v:path arrowok="t"/>
              <v:stroke dashstyle="solid"/>
            </v:shape>
            <v:rect style="position:absolute;left:5637;top:1962;width:243;height:869" filled="true" fillcolor="#92d050" stroked="false">
              <v:fill type="solid"/>
            </v:rect>
            <v:rect style="position:absolute;left:6410;top:2540;width:243;height:291" filled="true" fillcolor="#c4bc96" stroked="false">
              <v:fill type="solid"/>
            </v:rect>
            <v:line style="position:absolute" from="3828,2831" to="6919,2831" stroked="true" strokeweight=".72pt" strokecolor="#d9d9d9">
              <v:stroke dashstyle="solid"/>
            </v:line>
            <v:shape style="position:absolute;left:3828;top:1672;width:3092;height:581" coordorigin="3828,1672" coordsize="3092,581" path="m3828,2253l4094,2253m4334,2253l4867,2253m3828,1962l4094,1962m4334,1962l4867,1962m3828,1672l4867,1672m5107,1672l6919,1672e" filled="false" stroked="true" strokeweight=".72pt" strokecolor="#d9d9d9">
              <v:path arrowok="t"/>
              <v:stroke dashstyle="solid"/>
            </v:shape>
            <v:line style="position:absolute" from="3828,1382" to="6919,1382" stroked="true" strokeweight=".72pt" strokecolor="#d9d9d9">
              <v:stroke dashstyle="solid"/>
            </v:line>
            <v:rect style="position:absolute;left:7233;top:1672;width:99;height:101" filled="true" fillcolor="#ff0000" stroked="false">
              <v:fill type="solid"/>
            </v:rect>
            <v:rect style="position:absolute;left:7233;top:2010;width:99;height:99" filled="true" fillcolor="#ffff00" stroked="false">
              <v:fill type="solid"/>
            </v:rect>
            <v:rect style="position:absolute;left:7233;top:2348;width:99;height:99" filled="true" fillcolor="#92d050" stroked="false">
              <v:fill type="solid"/>
            </v:rect>
            <v:rect style="position:absolute;left:7233;top:2684;width:99;height:101" filled="true" fillcolor="#c4bc96" stroked="false">
              <v:fill type="solid"/>
            </v:rect>
            <v:rect style="position:absolute;left:2925;top:640;width:5340;height:2655" filled="false" stroked="true" strokeweight=".72pt" strokecolor="#d9d9d9">
              <v:stroke dashstyle="solid"/>
            </v:rect>
            <v:shape style="position:absolute;left:5002;top:846;width:1206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color w:val="585858"/>
                        <w:sz w:val="28"/>
                      </w:rPr>
                      <w:t>Frequency</w:t>
                    </w:r>
                  </w:p>
                </w:txbxContent>
              </v:textbox>
              <w10:wrap type="none"/>
            </v:shape>
            <v:shape style="position:absolute;left:3479;top:1298;width:203;height:1630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>
                    <w:pPr>
                      <w:spacing w:before="7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</w:p>
                  <w:p>
                    <w:pPr>
                      <w:spacing w:before="7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w w:val="100"/>
                        <w:sz w:val="18"/>
                      </w:rPr>
                      <w:t>6</w:t>
                    </w:r>
                  </w:p>
                  <w:p>
                    <w:pPr>
                      <w:spacing w:before="7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  <w:p>
                    <w:pPr>
                      <w:spacing w:before="7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  <w:p>
                    <w:pPr>
                      <w:spacing w:line="216" w:lineRule="exact" w:before="7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375;top:1638;width:70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Above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5880;top:2105;width:1096;height:180" type="#_x0000_t202" filled="false" stroked="false">
              <v:textbox inset="0,0,0,0">
                <w:txbxContent>
                  <w:p>
                    <w:pPr>
                      <w:tabs>
                        <w:tab w:pos="1075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  <w:u w:val="single" w:color="D9D9D9"/>
                      </w:rPr>
                      <w:t> </w:t>
                      <w:tab/>
                    </w:r>
                  </w:p>
                </w:txbxContent>
              </v:textbox>
              <w10:wrap type="none"/>
            </v:shape>
            <v:shape style="position:absolute;left:7375;top:1976;width:44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25-30</w:t>
                    </w:r>
                  </w:p>
                </w:txbxContent>
              </v:textbox>
              <w10:wrap type="none"/>
            </v:shape>
            <v:shape style="position:absolute;left:5714;top:232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7375;top:2313;width:44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30-40</w:t>
                    </w:r>
                  </w:p>
                </w:txbxContent>
              </v:textbox>
              <w10:wrap type="none"/>
            </v:shape>
            <v:shape style="position:absolute;left:6487;top:2558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375;top:2650;width:710;height:181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Above 40</w:t>
                    </w:r>
                  </w:p>
                </w:txbxContent>
              </v:textbox>
              <w10:wrap type="none"/>
            </v:shape>
            <v:shape style="position:absolute;left:3871;top:2981;width:3028;height:180" type="#_x0000_t202" filled="false" stroked="false">
              <v:textbox inset="0,0,0,0">
                <w:txbxContent>
                  <w:p>
                    <w:pPr>
                      <w:tabs>
                        <w:tab w:pos="907" w:val="left" w:leader="none"/>
                        <w:tab w:pos="1679" w:val="left" w:leader="none"/>
                        <w:tab w:pos="2318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Above 20</w:t>
                      <w:tab/>
                      <w:t>25-30</w:t>
                      <w:tab/>
                      <w:t>30-40</w:t>
                      <w:tab/>
                      <w:t>Above</w:t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4094;top:1816;width:240;height:1016" type="#_x0000_t202" filled="true" fillcolor="#ff0000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line="240" w:lineRule="auto" w:before="6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before="1"/>
                      <w:ind w:left="7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7</w:t>
                    </w:r>
                  </w:p>
                </w:txbxContent>
              </v:textbox>
              <v:fill type="solid"/>
              <w10:wrap type="none"/>
            </v:shape>
            <v:shape style="position:absolute;left:4867;top:1528;width:240;height:1304" type="#_x0000_t202" filled="true" fillcolor="#ffff00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before="127"/>
                      <w:ind w:left="7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9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/>
        <w:pict>
          <v:shape style="position:absolute;margin-left:159.770004pt;margin-top:81.475479pt;width:12pt;height:47.75pt;mso-position-horizontal-relative:page;mso-position-vertical-relative:paragraph;z-index:15730688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585858"/>
                      <w:sz w:val="20"/>
                    </w:rPr>
                    <w:t>Percentage</w:t>
                  </w:r>
                </w:p>
              </w:txbxContent>
            </v:textbox>
            <w10:wrap type="none"/>
          </v:shape>
        </w:pict>
      </w:r>
      <w:r>
        <w:rPr>
          <w:b/>
          <w:spacing w:val="-1"/>
          <w:sz w:val="24"/>
        </w:rPr>
        <w:t>Chart</w:t>
      </w:r>
      <w:r>
        <w:rPr>
          <w:b/>
          <w:spacing w:val="-4"/>
          <w:sz w:val="24"/>
        </w:rPr>
        <w:t> </w:t>
      </w:r>
      <w:r>
        <w:rPr>
          <w:b/>
          <w:spacing w:val="-1"/>
          <w:sz w:val="24"/>
        </w:rPr>
        <w:t>No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4.2.2: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respondent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</w:rPr>
      </w:pPr>
    </w:p>
    <w:p>
      <w:pPr>
        <w:pStyle w:val="Heading1"/>
      </w:pPr>
      <w:r>
        <w:rPr/>
        <w:t>INTERPRETATION: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360" w:lineRule="auto"/>
        <w:ind w:left="120" w:right="1559" w:firstLine="1305"/>
        <w:jc w:val="both"/>
      </w:pPr>
      <w:r>
        <w:rPr/>
        <w:t>From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above</w:t>
      </w:r>
      <w:r>
        <w:rPr>
          <w:spacing w:val="-11"/>
        </w:rPr>
        <w:t> </w:t>
      </w:r>
      <w:r>
        <w:rPr/>
        <w:t>table</w:t>
      </w:r>
      <w:r>
        <w:rPr>
          <w:spacing w:val="-10"/>
        </w:rPr>
        <w:t> </w:t>
      </w:r>
      <w:r>
        <w:rPr/>
        <w:t>and</w:t>
      </w:r>
      <w:r>
        <w:rPr>
          <w:spacing w:val="-7"/>
        </w:rPr>
        <w:t> </w:t>
      </w:r>
      <w:r>
        <w:rPr/>
        <w:t>chart</w:t>
      </w:r>
      <w:r>
        <w:rPr>
          <w:spacing w:val="-10"/>
        </w:rPr>
        <w:t> </w:t>
      </w:r>
      <w:r>
        <w:rPr/>
        <w:t>inferred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29.16%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respondent</w:t>
      </w:r>
      <w:r>
        <w:rPr>
          <w:spacing w:val="-8"/>
        </w:rPr>
        <w:t> </w:t>
      </w:r>
      <w:r>
        <w:rPr/>
        <w:t>are</w:t>
      </w:r>
      <w:r>
        <w:rPr>
          <w:spacing w:val="-58"/>
        </w:rPr>
        <w:t> </w:t>
      </w:r>
      <w:r>
        <w:rPr/>
        <w:t>from the age group of above 20 years and 37.5% of the respondent are from the age</w:t>
      </w:r>
      <w:r>
        <w:rPr>
          <w:spacing w:val="1"/>
        </w:rPr>
        <w:t> </w:t>
      </w:r>
      <w:r>
        <w:rPr/>
        <w:t>group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25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30</w:t>
      </w:r>
      <w:r>
        <w:rPr>
          <w:spacing w:val="4"/>
        </w:rPr>
        <w:t> </w:t>
      </w:r>
      <w:r>
        <w:rPr/>
        <w:t>years and</w:t>
      </w:r>
      <w:r>
        <w:rPr>
          <w:spacing w:val="-1"/>
        </w:rPr>
        <w:t> </w:t>
      </w:r>
      <w:r>
        <w:rPr/>
        <w:t>25%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 are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age of above</w:t>
      </w:r>
      <w:r>
        <w:rPr>
          <w:spacing w:val="-2"/>
        </w:rPr>
        <w:t> </w:t>
      </w:r>
      <w:r>
        <w:rPr/>
        <w:t>30</w:t>
      </w:r>
    </w:p>
    <w:p>
      <w:pPr>
        <w:pStyle w:val="BodyText"/>
        <w:spacing w:line="360" w:lineRule="auto"/>
        <w:ind w:left="120" w:right="1560"/>
        <w:jc w:val="both"/>
      </w:pPr>
      <w:r>
        <w:rPr/>
        <w:t>– 40 &amp; and 8.3% of the respondents are from the age of above 40. Hence, the 37%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 are</w:t>
      </w:r>
      <w:r>
        <w:rPr>
          <w:spacing w:val="-2"/>
        </w:rPr>
        <w:t> </w:t>
      </w:r>
      <w:r>
        <w:rPr/>
        <w:t>age</w:t>
      </w:r>
      <w:r>
        <w:rPr>
          <w:spacing w:val="1"/>
        </w:rPr>
        <w:t> </w:t>
      </w:r>
      <w:r>
        <w:rPr/>
        <w:t>group of</w:t>
      </w:r>
      <w:r>
        <w:rPr>
          <w:spacing w:val="58"/>
        </w:rPr>
        <w:t> </w:t>
      </w:r>
      <w:r>
        <w:rPr/>
        <w:t>25</w:t>
      </w:r>
      <w:r>
        <w:rPr>
          <w:spacing w:val="1"/>
        </w:rPr>
        <w:t> </w:t>
      </w:r>
      <w:r>
        <w:rPr/>
        <w:t>-30 age.</w:t>
      </w:r>
    </w:p>
    <w:p>
      <w:pPr>
        <w:pStyle w:val="Heading1"/>
        <w:spacing w:before="165"/>
        <w:jc w:val="both"/>
      </w:pPr>
      <w:r>
        <w:rPr/>
        <w:t>Table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4.2.5: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filing</w:t>
      </w:r>
      <w:r>
        <w:rPr>
          <w:spacing w:val="-7"/>
        </w:rPr>
        <w:t> </w:t>
      </w:r>
      <w:r>
        <w:rPr/>
        <w:t>bill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entry</w:t>
      </w:r>
      <w:r>
        <w:rPr>
          <w:spacing w:val="-3"/>
        </w:rPr>
        <w:t> </w:t>
      </w:r>
      <w:r>
        <w:rPr/>
        <w:t>after</w:t>
      </w:r>
      <w:r>
        <w:rPr>
          <w:spacing w:val="-10"/>
        </w:rPr>
        <w:t> </w:t>
      </w:r>
      <w:r>
        <w:rPr/>
        <w:t>ETA,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customs</w:t>
      </w:r>
      <w:r>
        <w:rPr>
          <w:spacing w:val="-5"/>
        </w:rPr>
        <w:t> </w:t>
      </w:r>
      <w:r>
        <w:rPr/>
        <w:t>will</w:t>
      </w:r>
      <w:r>
        <w:rPr>
          <w:spacing w:val="-3"/>
        </w:rPr>
        <w:t> </w:t>
      </w:r>
      <w:r>
        <w:rPr/>
        <w:t>charge</w:t>
      </w:r>
      <w:r>
        <w:rPr>
          <w:spacing w:val="-6"/>
        </w:rPr>
        <w:t> </w:t>
      </w:r>
      <w:r>
        <w:rPr/>
        <w:t>fine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6"/>
        </w:rPr>
      </w:pPr>
    </w:p>
    <w:tbl>
      <w:tblPr>
        <w:tblW w:w="0" w:type="auto"/>
        <w:jc w:val="left"/>
        <w:tblInd w:w="20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"/>
        <w:gridCol w:w="1973"/>
        <w:gridCol w:w="1353"/>
        <w:gridCol w:w="1798"/>
      </w:tblGrid>
      <w:tr>
        <w:trPr>
          <w:trHeight w:val="275" w:hRule="atLeast"/>
        </w:trPr>
        <w:tc>
          <w:tcPr>
            <w:tcW w:w="855" w:type="dxa"/>
          </w:tcPr>
          <w:p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1973" w:type="dxa"/>
          </w:tcPr>
          <w:p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</w:tc>
        <w:tc>
          <w:tcPr>
            <w:tcW w:w="1353" w:type="dxa"/>
          </w:tcPr>
          <w:p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798" w:type="dxa"/>
          </w:tcPr>
          <w:p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277" w:hRule="atLeast"/>
        </w:trPr>
        <w:tc>
          <w:tcPr>
            <w:tcW w:w="855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73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353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79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275" w:hRule="atLeast"/>
        </w:trPr>
        <w:tc>
          <w:tcPr>
            <w:tcW w:w="855" w:type="dxa"/>
          </w:tcPr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3" w:type="dxa"/>
          </w:tcPr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353" w:type="dxa"/>
          </w:tcPr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98" w:type="dxa"/>
          </w:tcPr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16.66</w:t>
            </w:r>
          </w:p>
        </w:tc>
      </w:tr>
      <w:tr>
        <w:trPr>
          <w:trHeight w:val="275" w:hRule="atLeast"/>
        </w:trPr>
        <w:tc>
          <w:tcPr>
            <w:tcW w:w="85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Maybe</w:t>
            </w:r>
          </w:p>
        </w:tc>
        <w:tc>
          <w:tcPr>
            <w:tcW w:w="1353" w:type="dxa"/>
          </w:tcPr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98" w:type="dxa"/>
          </w:tcPr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8.33</w:t>
            </w:r>
          </w:p>
        </w:tc>
      </w:tr>
      <w:tr>
        <w:trPr>
          <w:trHeight w:val="277" w:hRule="atLeast"/>
        </w:trPr>
        <w:tc>
          <w:tcPr>
            <w:tcW w:w="2828" w:type="dxa"/>
            <w:gridSpan w:val="2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353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1798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spacing w:before="0"/>
        <w:ind w:left="120" w:right="0" w:firstLine="0"/>
        <w:jc w:val="both"/>
        <w:rPr>
          <w:b/>
          <w:sz w:val="24"/>
        </w:rPr>
      </w:pPr>
      <w:r>
        <w:rPr/>
        <w:pict>
          <v:group style="position:absolute;margin-left:164.639999pt;margin-top:28.533119pt;width:263.2pt;height:152.3pt;mso-position-horizontal-relative:page;mso-position-vertical-relative:paragraph;z-index:15730176" coordorigin="3293,571" coordsize="5264,3046">
            <v:shape style="position:absolute;left:4202;top:1609;width:3185;height:576" coordorigin="4202,1610" coordsize="3185,576" path="m4202,2186l4567,2186m4901,2186l7387,2186m4202,1898l4567,1898m4901,1898l7387,1898m4202,1610l4567,1610m4901,1610l7387,1610e" filled="false" stroked="true" strokeweight=".72pt" strokecolor="#d9d9d9">
              <v:path arrowok="t"/>
              <v:stroke dashstyle="solid"/>
            </v:shape>
            <v:rect style="position:absolute;left:4567;top:1434;width:334;height:1042" filled="true" fillcolor="#ff0000" stroked="false">
              <v:fill type="solid"/>
            </v:rect>
            <v:rect style="position:absolute;left:5628;top:2243;width:334;height:233" filled="true" fillcolor="#ffff00" stroked="false">
              <v:fill type="solid"/>
            </v:rect>
            <v:rect style="position:absolute;left:6688;top:2361;width:334;height:116" filled="true" fillcolor="#92d050" stroked="false">
              <v:fill type="solid"/>
            </v:rect>
            <v:shape style="position:absolute;left:4202;top:1319;width:3185;height:1157" coordorigin="4202,1319" coordsize="3185,1157" path="m4202,2476l7387,2476m4202,1319l7387,1319e" filled="false" stroked="true" strokeweight=".72pt" strokecolor="#d9d9d9">
              <v:path arrowok="t"/>
              <v:stroke dashstyle="solid"/>
            </v:shape>
            <v:rect style="position:absolute;left:7701;top:1967;width:99;height:99" filled="true" fillcolor="#ff0000" stroked="false">
              <v:fill type="solid"/>
            </v:rect>
            <v:rect style="position:absolute;left:7701;top:2303;width:99;height:101" filled="true" fillcolor="#ffff00" stroked="false">
              <v:fill type="solid"/>
            </v:rect>
            <v:rect style="position:absolute;left:7701;top:2641;width:99;height:99" filled="true" fillcolor="#92d050" stroked="false">
              <v:fill type="solid"/>
            </v:rect>
            <v:rect style="position:absolute;left:3300;top:577;width:5249;height:3032" filled="false" stroked="true" strokeweight=".72pt" strokecolor="#d9d9d9">
              <v:stroke dashstyle="solid"/>
            </v:rect>
            <v:shape style="position:absolute;left:5333;top:785;width:1206;height:281" type="#_x0000_t202" filled="false" stroked="false">
              <v:textbox inset="0,0,0,0">
                <w:txbxContent>
                  <w:p>
                    <w:pPr>
                      <w:spacing w:line="281" w:lineRule="exact" w:before="0"/>
                      <w:ind w:left="0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color w:val="585858"/>
                        <w:sz w:val="28"/>
                      </w:rPr>
                      <w:t>Frequency</w:t>
                    </w:r>
                  </w:p>
                </w:txbxContent>
              </v:textbox>
              <w10:wrap type="none"/>
            </v:shape>
            <v:shape style="position:absolute;left:3854;top:1237;width:203;height:1337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>
                    <w:pPr>
                      <w:spacing w:before="69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</w:t>
                    </w:r>
                  </w:p>
                  <w:p>
                    <w:pPr>
                      <w:spacing w:before="69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>
                    <w:pPr>
                      <w:spacing w:before="7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  <w:p>
                    <w:pPr>
                      <w:spacing w:line="216" w:lineRule="exact" w:before="69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644;top:1883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7843;top:1934;width:26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5751;top:2203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812;top:2203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7843;top:2271;width:23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4265;top:2609;width:4103;height:747" type="#_x0000_t202" filled="false" stroked="false">
              <v:textbox inset="0,0,0,0">
                <w:txbxContent>
                  <w:p>
                    <w:pPr>
                      <w:tabs>
                        <w:tab w:pos="1404" w:val="left" w:leader="none"/>
                        <w:tab w:pos="2338" w:val="left" w:leader="none"/>
                        <w:tab w:pos="3577" w:val="left" w:leader="none"/>
                      </w:tabs>
                      <w:spacing w:line="202" w:lineRule="exact" w:before="0"/>
                      <w:ind w:left="345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Yes</w:t>
                      <w:tab/>
                      <w:t>No</w:t>
                      <w:tab/>
                      <w:t>Maybe</w:t>
                      <w:tab/>
                    </w:r>
                    <w:r>
                      <w:rPr>
                        <w:rFonts w:ascii="Calibri"/>
                        <w:color w:val="585858"/>
                        <w:position w:val="2"/>
                        <w:sz w:val="18"/>
                      </w:rPr>
                      <w:t>Maybe</w:t>
                    </w:r>
                  </w:p>
                  <w:p>
                    <w:pPr>
                      <w:spacing w:before="56"/>
                      <w:ind w:left="1418" w:right="359" w:hanging="1419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z w:val="20"/>
                      </w:rPr>
                      <w:t>If</w:t>
                    </w:r>
                    <w:r>
                      <w:rPr>
                        <w:rFonts w:ascii="Calibri"/>
                        <w:color w:val="585858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filing bill</w:t>
                    </w:r>
                    <w:r>
                      <w:rPr>
                        <w:rFonts w:ascii="Calibri"/>
                        <w:color w:val="585858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of</w:t>
                    </w:r>
                    <w:r>
                      <w:rPr>
                        <w:rFonts w:ascii="Calibri"/>
                        <w:color w:val="585858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entry</w:t>
                    </w:r>
                    <w:r>
                      <w:rPr>
                        <w:rFonts w:ascii="Calibri"/>
                        <w:color w:val="585858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after</w:t>
                    </w:r>
                    <w:r>
                      <w:rPr>
                        <w:rFonts w:ascii="Calibri"/>
                        <w:color w:val="585858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ETA,</w:t>
                    </w:r>
                    <w:r>
                      <w:rPr>
                        <w:rFonts w:ascii="Calibri"/>
                        <w:color w:val="585858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the</w:t>
                    </w:r>
                    <w:r>
                      <w:rPr>
                        <w:rFonts w:ascii="Calibri"/>
                        <w:color w:val="585858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customs</w:t>
                    </w:r>
                    <w:r>
                      <w:rPr>
                        <w:rFonts w:ascii="Calibri"/>
                        <w:color w:val="585858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will</w:t>
                    </w:r>
                    <w:r>
                      <w:rPr>
                        <w:rFonts w:ascii="Calibri"/>
                        <w:color w:val="585858"/>
                        <w:spacing w:val="-42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charge</w:t>
                    </w:r>
                    <w:r>
                      <w:rPr>
                        <w:rFonts w:ascii="Calibri"/>
                        <w:color w:val="585858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0"/>
                      </w:rPr>
                      <w:t>fine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78.539993pt;margin-top:71.165474pt;width:12pt;height:47.75pt;mso-position-horizontal-relative:page;mso-position-vertical-relative:paragraph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585858"/>
                      <w:sz w:val="20"/>
                    </w:rPr>
                    <w:t>Percentage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Chart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4.2.5: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filing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bill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entry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after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ETA,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customs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will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charge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fine</w:t>
      </w:r>
    </w:p>
    <w:p>
      <w:pPr>
        <w:spacing w:after="0"/>
        <w:jc w:val="both"/>
        <w:rPr>
          <w:sz w:val="24"/>
        </w:rPr>
        <w:sectPr>
          <w:pgSz w:w="11910" w:h="16840"/>
          <w:pgMar w:top="1360" w:bottom="280" w:left="1320" w:right="600"/>
        </w:sectPr>
      </w:pPr>
    </w:p>
    <w:p>
      <w:pPr>
        <w:pStyle w:val="Heading1"/>
        <w:spacing w:before="66"/>
      </w:pPr>
      <w:r>
        <w:rPr/>
        <w:t>INTERPRETATION: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360" w:lineRule="auto"/>
        <w:ind w:left="120" w:right="1554"/>
        <w:jc w:val="both"/>
      </w:pPr>
      <w:r>
        <w:rPr/>
        <w:t>From the above table and chart inferred that the 75% of the respondent are said filing</w:t>
      </w:r>
      <w:r>
        <w:rPr>
          <w:spacing w:val="1"/>
        </w:rPr>
        <w:t> </w:t>
      </w:r>
      <w:r>
        <w:rPr>
          <w:spacing w:val="-1"/>
        </w:rPr>
        <w:t>bill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entry</w:t>
      </w:r>
      <w:r>
        <w:rPr>
          <w:spacing w:val="-17"/>
        </w:rPr>
        <w:t> </w:t>
      </w:r>
      <w:r>
        <w:rPr>
          <w:spacing w:val="-1"/>
        </w:rPr>
        <w:t>after</w:t>
      </w:r>
      <w:r>
        <w:rPr>
          <w:spacing w:val="-13"/>
        </w:rPr>
        <w:t> </w:t>
      </w:r>
      <w:r>
        <w:rPr>
          <w:spacing w:val="-1"/>
        </w:rPr>
        <w:t>ETA,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customs</w:t>
      </w:r>
      <w:r>
        <w:rPr>
          <w:spacing w:val="-12"/>
        </w:rPr>
        <w:t> </w:t>
      </w:r>
      <w:r>
        <w:rPr>
          <w:spacing w:val="-1"/>
        </w:rPr>
        <w:t>will</w:t>
      </w:r>
      <w:r>
        <w:rPr>
          <w:spacing w:val="-11"/>
        </w:rPr>
        <w:t> </w:t>
      </w:r>
      <w:r>
        <w:rPr/>
        <w:t>charge</w:t>
      </w:r>
      <w:r>
        <w:rPr>
          <w:spacing w:val="-11"/>
        </w:rPr>
        <w:t> </w:t>
      </w:r>
      <w:r>
        <w:rPr/>
        <w:t>fine,</w:t>
      </w:r>
      <w:r>
        <w:rPr>
          <w:spacing w:val="-12"/>
        </w:rPr>
        <w:t> </w:t>
      </w:r>
      <w:r>
        <w:rPr/>
        <w:t>16.66%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respondent</w:t>
      </w:r>
      <w:r>
        <w:rPr>
          <w:spacing w:val="-12"/>
        </w:rPr>
        <w:t> </w:t>
      </w:r>
      <w:r>
        <w:rPr/>
        <w:t>are</w:t>
      </w:r>
      <w:r>
        <w:rPr>
          <w:spacing w:val="-12"/>
        </w:rPr>
        <w:t> </w:t>
      </w:r>
      <w:r>
        <w:rPr/>
        <w:t>filing</w:t>
      </w:r>
      <w:r>
        <w:rPr>
          <w:spacing w:val="-57"/>
        </w:rPr>
        <w:t> </w:t>
      </w:r>
      <w:r>
        <w:rPr/>
        <w:t>bill of entry after ETA, the customs will charge fine and 8.33% of the respondent are</w:t>
      </w:r>
      <w:r>
        <w:rPr>
          <w:spacing w:val="1"/>
        </w:rPr>
        <w:t> </w:t>
      </w:r>
      <w:r>
        <w:rPr/>
        <w:t>filing bill of entry after ETA, the customs will charge fine. Hence, that the 75% of the</w:t>
      </w:r>
      <w:r>
        <w:rPr>
          <w:spacing w:val="1"/>
        </w:rPr>
        <w:t> </w:t>
      </w:r>
      <w:r>
        <w:rPr/>
        <w:t>respondent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said</w:t>
      </w:r>
      <w:r>
        <w:rPr>
          <w:spacing w:val="57"/>
        </w:rPr>
        <w:t> </w:t>
      </w:r>
      <w:r>
        <w:rPr/>
        <w:t>filing</w:t>
      </w:r>
      <w:r>
        <w:rPr>
          <w:spacing w:val="-5"/>
        </w:rPr>
        <w:t> </w:t>
      </w:r>
      <w:r>
        <w:rPr/>
        <w:t>bill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entry</w:t>
      </w:r>
      <w:r>
        <w:rPr>
          <w:spacing w:val="-4"/>
        </w:rPr>
        <w:t> </w:t>
      </w:r>
      <w:r>
        <w:rPr/>
        <w:t>after</w:t>
      </w:r>
      <w:r>
        <w:rPr>
          <w:spacing w:val="-2"/>
        </w:rPr>
        <w:t> </w:t>
      </w:r>
      <w:r>
        <w:rPr/>
        <w:t>ETA, the</w:t>
      </w:r>
      <w:r>
        <w:rPr>
          <w:spacing w:val="-2"/>
        </w:rPr>
        <w:t> </w:t>
      </w:r>
      <w:r>
        <w:rPr/>
        <w:t>customs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charge fine</w:t>
      </w:r>
    </w:p>
    <w:p>
      <w:pPr>
        <w:pStyle w:val="BodyText"/>
        <w:spacing w:before="9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3603" w:val="left" w:leader="none"/>
          <w:tab w:pos="3604" w:val="left" w:leader="none"/>
        </w:tabs>
        <w:spacing w:line="240" w:lineRule="auto" w:before="90" w:after="0"/>
        <w:ind w:left="3603" w:right="0" w:hanging="687"/>
        <w:jc w:val="left"/>
      </w:pPr>
      <w:r>
        <w:rPr/>
        <w:t>STATISTICAL</w:t>
      </w:r>
      <w:r>
        <w:rPr>
          <w:spacing w:val="-3"/>
        </w:rPr>
        <w:t> </w:t>
      </w:r>
      <w:r>
        <w:rPr/>
        <w:t>TOOL</w:t>
      </w:r>
    </w:p>
    <w:p>
      <w:pPr>
        <w:spacing w:before="44"/>
        <w:ind w:left="180" w:right="0" w:firstLine="0"/>
        <w:jc w:val="left"/>
        <w:rPr>
          <w:b/>
          <w:sz w:val="24"/>
        </w:rPr>
      </w:pPr>
      <w:r>
        <w:rPr>
          <w:b/>
          <w:sz w:val="24"/>
        </w:rPr>
        <w:t>ANOVA</w:t>
      </w:r>
    </w:p>
    <w:p>
      <w:pPr>
        <w:pStyle w:val="ListParagraph"/>
        <w:numPr>
          <w:ilvl w:val="0"/>
          <w:numId w:val="3"/>
        </w:numPr>
        <w:tabs>
          <w:tab w:pos="481" w:val="left" w:leader="none"/>
        </w:tabs>
        <w:spacing w:line="240" w:lineRule="auto" w:before="40" w:after="6"/>
        <w:ind w:left="480" w:right="0" w:hanging="361"/>
        <w:jc w:val="left"/>
        <w:rPr>
          <w:sz w:val="24"/>
        </w:rPr>
      </w:pPr>
      <w:r>
        <w:rPr>
          <w:sz w:val="24"/>
        </w:rPr>
        <w:t>Has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notice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damages</w:t>
      </w:r>
      <w:r>
        <w:rPr>
          <w:spacing w:val="-2"/>
          <w:sz w:val="24"/>
        </w:rPr>
        <w:t> </w:t>
      </w:r>
      <w:r>
        <w:rPr>
          <w:sz w:val="24"/>
        </w:rPr>
        <w:t>occur</w:t>
      </w:r>
      <w:r>
        <w:rPr>
          <w:spacing w:val="-1"/>
          <w:sz w:val="24"/>
        </w:rPr>
        <w:t> </w:t>
      </w:r>
      <w:r>
        <w:rPr>
          <w:sz w:val="24"/>
        </w:rPr>
        <w:t>while export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import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goods</w:t>
      </w:r>
      <w:r>
        <w:rPr>
          <w:spacing w:val="-1"/>
          <w:sz w:val="24"/>
        </w:rPr>
        <w:t> </w:t>
      </w:r>
      <w:r>
        <w:rPr>
          <w:sz w:val="24"/>
        </w:rPr>
        <w:t>via BWC?</w:t>
      </w:r>
    </w:p>
    <w:tbl>
      <w:tblPr>
        <w:tblW w:w="0" w:type="auto"/>
        <w:jc w:val="left"/>
        <w:tblInd w:w="1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8"/>
        <w:gridCol w:w="1719"/>
        <w:gridCol w:w="1191"/>
        <w:gridCol w:w="1527"/>
        <w:gridCol w:w="1192"/>
        <w:gridCol w:w="1191"/>
      </w:tblGrid>
      <w:tr>
        <w:trPr>
          <w:trHeight w:val="315" w:hRule="atLeast"/>
        </w:trPr>
        <w:tc>
          <w:tcPr>
            <w:tcW w:w="185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71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left="75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Squares</w:t>
            </w:r>
          </w:p>
        </w:tc>
        <w:tc>
          <w:tcPr>
            <w:tcW w:w="11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left="78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5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left="78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11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left="77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119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left="76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316" w:hRule="atLeast"/>
        </w:trPr>
        <w:tc>
          <w:tcPr>
            <w:tcW w:w="1858" w:type="dxa"/>
            <w:tcBorders>
              <w:bottom w:val="nil"/>
            </w:tcBorders>
          </w:tcPr>
          <w:p>
            <w:pPr>
              <w:pStyle w:val="TableParagraph"/>
              <w:spacing w:line="260" w:lineRule="exact" w:before="36"/>
              <w:ind w:left="75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71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0" w:lineRule="exact" w:before="36"/>
              <w:ind w:left="75"/>
              <w:rPr>
                <w:sz w:val="24"/>
              </w:rPr>
            </w:pPr>
            <w:r>
              <w:rPr>
                <w:sz w:val="24"/>
              </w:rPr>
              <w:t>.253</w:t>
            </w:r>
          </w:p>
        </w:tc>
        <w:tc>
          <w:tcPr>
            <w:tcW w:w="119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0" w:lineRule="exact" w:before="3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0" w:lineRule="exact" w:before="36"/>
              <w:ind w:left="78"/>
              <w:rPr>
                <w:sz w:val="24"/>
              </w:rPr>
            </w:pPr>
            <w:r>
              <w:rPr>
                <w:sz w:val="24"/>
              </w:rPr>
              <w:t>.253</w:t>
            </w:r>
          </w:p>
        </w:tc>
        <w:tc>
          <w:tcPr>
            <w:tcW w:w="119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77"/>
              <w:rPr>
                <w:sz w:val="24"/>
              </w:rPr>
            </w:pPr>
            <w:r>
              <w:rPr>
                <w:sz w:val="24"/>
              </w:rPr>
              <w:t>.313</w:t>
            </w:r>
          </w:p>
        </w:tc>
        <w:tc>
          <w:tcPr>
            <w:tcW w:w="1191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36"/>
              <w:ind w:left="76"/>
              <w:rPr>
                <w:sz w:val="24"/>
              </w:rPr>
            </w:pPr>
            <w:r>
              <w:rPr>
                <w:sz w:val="24"/>
              </w:rPr>
              <w:t>.581</w:t>
            </w:r>
          </w:p>
        </w:tc>
      </w:tr>
      <w:tr>
        <w:trPr>
          <w:trHeight w:val="274" w:hRule="atLeast"/>
        </w:trPr>
        <w:tc>
          <w:tcPr>
            <w:tcW w:w="18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left="75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71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75"/>
              <w:rPr>
                <w:sz w:val="24"/>
              </w:rPr>
            </w:pPr>
            <w:r>
              <w:rPr>
                <w:sz w:val="24"/>
              </w:rPr>
              <w:t>17.747</w:t>
            </w:r>
          </w:p>
        </w:tc>
        <w:tc>
          <w:tcPr>
            <w:tcW w:w="11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7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52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78"/>
              <w:rPr>
                <w:sz w:val="24"/>
              </w:rPr>
            </w:pPr>
            <w:r>
              <w:rPr>
                <w:sz w:val="24"/>
              </w:rPr>
              <w:t>.807</w:t>
            </w:r>
          </w:p>
        </w:tc>
        <w:tc>
          <w:tcPr>
            <w:tcW w:w="119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" w:hRule="atLeast"/>
        </w:trPr>
        <w:tc>
          <w:tcPr>
            <w:tcW w:w="1858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7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Total</w:t>
            </w:r>
          </w:p>
        </w:tc>
        <w:tc>
          <w:tcPr>
            <w:tcW w:w="171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54" w:lineRule="exact"/>
              <w:ind w:left="75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18.000</w:t>
            </w:r>
          </w:p>
        </w:tc>
        <w:tc>
          <w:tcPr>
            <w:tcW w:w="119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exact"/>
              <w:ind w:left="78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23</w:t>
            </w:r>
          </w:p>
        </w:tc>
        <w:tc>
          <w:tcPr>
            <w:tcW w:w="152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9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Heading1"/>
      </w:pPr>
      <w:r>
        <w:rPr/>
        <w:t>Inference: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360" w:lineRule="auto" w:before="1"/>
        <w:ind w:left="120" w:right="1553"/>
        <w:jc w:val="both"/>
      </w:pPr>
      <w:r>
        <w:rPr/>
        <w:t>From the above table, the P-value is 0.31, therefore the p-value is 0.58. Since the</w:t>
      </w:r>
      <w:r>
        <w:rPr>
          <w:spacing w:val="1"/>
        </w:rPr>
        <w:t> </w:t>
      </w:r>
      <w:r>
        <w:rPr/>
        <w:t>calculated value is greater than the P value (0.58&gt;0.05). Therefore, it denotes null</w:t>
      </w:r>
      <w:r>
        <w:rPr>
          <w:spacing w:val="1"/>
        </w:rPr>
        <w:t> </w:t>
      </w:r>
      <w:r>
        <w:rPr/>
        <w:t>hypothesis is not rejected, so there is a significant association Has you notice any</w:t>
      </w:r>
      <w:r>
        <w:rPr>
          <w:spacing w:val="1"/>
        </w:rPr>
        <w:t> </w:t>
      </w:r>
      <w:r>
        <w:rPr/>
        <w:t>damages</w:t>
      </w:r>
      <w:r>
        <w:rPr>
          <w:spacing w:val="-2"/>
        </w:rPr>
        <w:t> </w:t>
      </w:r>
      <w:r>
        <w:rPr/>
        <w:t>occur while</w:t>
      </w:r>
      <w:r>
        <w:rPr>
          <w:spacing w:val="1"/>
        </w:rPr>
        <w:t> </w:t>
      </w:r>
      <w:r>
        <w:rPr/>
        <w:t>export or</w:t>
      </w:r>
      <w:r>
        <w:rPr>
          <w:spacing w:val="-1"/>
        </w:rPr>
        <w:t> </w:t>
      </w:r>
      <w:r>
        <w:rPr/>
        <w:t>import the</w:t>
      </w:r>
      <w:r>
        <w:rPr>
          <w:spacing w:val="-1"/>
        </w:rPr>
        <w:t> </w:t>
      </w:r>
      <w:r>
        <w:rPr/>
        <w:t>goods via BWC</w:t>
      </w:r>
    </w:p>
    <w:p>
      <w:pPr>
        <w:pStyle w:val="Heading1"/>
        <w:spacing w:before="163"/>
        <w:jc w:val="both"/>
      </w:pPr>
      <w:r>
        <w:rPr/>
        <w:t>F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TEST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22"/>
        </w:rPr>
      </w:pPr>
    </w:p>
    <w:tbl>
      <w:tblPr>
        <w:tblW w:w="0" w:type="auto"/>
        <w:jc w:val="left"/>
        <w:tblInd w:w="98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3"/>
        <w:gridCol w:w="2363"/>
        <w:gridCol w:w="1393"/>
        <w:gridCol w:w="1407"/>
      </w:tblGrid>
      <w:tr>
        <w:trPr>
          <w:trHeight w:val="624" w:hRule="atLeast"/>
        </w:trPr>
        <w:tc>
          <w:tcPr>
            <w:tcW w:w="5286" w:type="dxa"/>
            <w:gridSpan w:val="2"/>
            <w:vMerge w:val="restart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2" w:lineRule="exact"/>
              <w:ind w:left="66" w:right="38"/>
              <w:rPr>
                <w:sz w:val="24"/>
              </w:rPr>
            </w:pPr>
            <w:r>
              <w:rPr>
                <w:sz w:val="24"/>
              </w:rPr>
              <w:t>Levene's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Variances</w:t>
            </w:r>
          </w:p>
        </w:tc>
      </w:tr>
      <w:tr>
        <w:trPr>
          <w:trHeight w:val="762" w:hRule="atLeast"/>
        </w:trPr>
        <w:tc>
          <w:tcPr>
            <w:tcW w:w="528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58" w:lineRule="exact" w:before="184"/>
              <w:ind w:left="66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58" w:lineRule="exact" w:before="184"/>
              <w:ind w:left="78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656" w:hRule="atLeast"/>
        </w:trPr>
        <w:tc>
          <w:tcPr>
            <w:tcW w:w="2923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78" w:lineRule="auto" w:before="36"/>
              <w:ind w:left="75" w:right="39"/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import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clearance,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export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fast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movement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clearance.</w:t>
            </w:r>
          </w:p>
          <w:p>
            <w:pPr>
              <w:pStyle w:val="TableParagraph"/>
              <w:spacing w:line="276" w:lineRule="exact"/>
              <w:ind w:left="75"/>
              <w:jc w:val="both"/>
              <w:rPr>
                <w:sz w:val="24"/>
              </w:rPr>
            </w:pPr>
            <w:r>
              <w:rPr>
                <w:sz w:val="24"/>
              </w:rPr>
              <w:t>Did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agree?</w:t>
            </w:r>
          </w:p>
        </w:tc>
        <w:tc>
          <w:tcPr>
            <w:tcW w:w="2363" w:type="dxa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1382" w:val="left" w:leader="none"/>
              </w:tabs>
              <w:spacing w:line="320" w:lineRule="exact"/>
              <w:ind w:left="79" w:right="51"/>
              <w:rPr>
                <w:sz w:val="24"/>
              </w:rPr>
            </w:pPr>
            <w:r>
              <w:rPr>
                <w:sz w:val="24"/>
              </w:rPr>
              <w:t>Equal</w:t>
              <w:tab/>
            </w:r>
            <w:r>
              <w:rPr>
                <w:spacing w:val="-1"/>
                <w:sz w:val="24"/>
              </w:rPr>
              <w:t>variances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assumed</w:t>
            </w:r>
          </w:p>
        </w:tc>
        <w:tc>
          <w:tcPr>
            <w:tcW w:w="1393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66"/>
              <w:rPr>
                <w:sz w:val="24"/>
              </w:rPr>
            </w:pPr>
            <w:r>
              <w:rPr>
                <w:sz w:val="24"/>
              </w:rPr>
              <w:t>1.481</w:t>
            </w:r>
          </w:p>
        </w:tc>
        <w:tc>
          <w:tcPr>
            <w:tcW w:w="140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78"/>
              <w:rPr>
                <w:sz w:val="24"/>
              </w:rPr>
            </w:pPr>
            <w:r>
              <w:rPr>
                <w:sz w:val="24"/>
              </w:rPr>
              <w:t>.238</w:t>
            </w:r>
          </w:p>
        </w:tc>
      </w:tr>
      <w:tr>
        <w:trPr>
          <w:trHeight w:val="614" w:hRule="atLeast"/>
        </w:trPr>
        <w:tc>
          <w:tcPr>
            <w:tcW w:w="292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3" w:type="dxa"/>
            <w:tcBorders>
              <w:top w:val="nil"/>
              <w:left w:val="nil"/>
            </w:tcBorders>
          </w:tcPr>
          <w:p>
            <w:pPr>
              <w:pStyle w:val="TableParagraph"/>
              <w:tabs>
                <w:tab w:pos="857" w:val="left" w:leader="none"/>
                <w:tab w:pos="1982" w:val="left" w:leader="none"/>
              </w:tabs>
              <w:spacing w:before="14"/>
              <w:ind w:left="79"/>
              <w:rPr>
                <w:sz w:val="24"/>
              </w:rPr>
            </w:pPr>
            <w:r>
              <w:rPr>
                <w:sz w:val="24"/>
              </w:rPr>
              <w:t>Equal</w:t>
              <w:tab/>
              <w:t>variances</w:t>
              <w:tab/>
              <w:t>not</w:t>
            </w:r>
          </w:p>
          <w:p>
            <w:pPr>
              <w:pStyle w:val="TableParagraph"/>
              <w:spacing w:line="261" w:lineRule="exact" w:before="43"/>
              <w:ind w:left="79"/>
              <w:rPr>
                <w:sz w:val="24"/>
              </w:rPr>
            </w:pPr>
            <w:r>
              <w:rPr>
                <w:sz w:val="24"/>
              </w:rPr>
              <w:t>assumed</w:t>
            </w:r>
          </w:p>
        </w:tc>
        <w:tc>
          <w:tcPr>
            <w:tcW w:w="139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7"/>
        <w:rPr>
          <w:b/>
          <w:sz w:val="31"/>
        </w:rPr>
      </w:pP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Inference: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360" w:lineRule="auto" w:before="1"/>
        <w:ind w:left="120" w:right="118" w:firstLine="719"/>
        <w:jc w:val="both"/>
      </w:pP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table,</w:t>
      </w:r>
      <w:r>
        <w:rPr>
          <w:spacing w:val="-1"/>
        </w:rPr>
        <w:t> </w:t>
      </w:r>
      <w:r>
        <w:rPr/>
        <w:t>the P-value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1.481,</w:t>
      </w:r>
      <w:r>
        <w:rPr>
          <w:spacing w:val="-1"/>
        </w:rPr>
        <w:t> </w:t>
      </w:r>
      <w:r>
        <w:rPr/>
        <w:t>therefore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p-value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0.238.</w:t>
      </w:r>
      <w:r>
        <w:rPr>
          <w:spacing w:val="-1"/>
        </w:rPr>
        <w:t> </w:t>
      </w:r>
      <w:r>
        <w:rPr/>
        <w:t>Since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calculated</w:t>
      </w:r>
      <w:r>
        <w:rPr>
          <w:spacing w:val="-58"/>
        </w:rPr>
        <w:t> </w:t>
      </w:r>
      <w:r>
        <w:rPr/>
        <w:t>value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greater than</w:t>
      </w:r>
      <w:r>
        <w:rPr>
          <w:spacing w:val="-1"/>
        </w:rPr>
        <w:t> </w:t>
      </w:r>
      <w:r>
        <w:rPr/>
        <w:t>the P</w:t>
      </w:r>
      <w:r>
        <w:rPr>
          <w:spacing w:val="-10"/>
        </w:rPr>
        <w:t> </w:t>
      </w:r>
      <w:r>
        <w:rPr/>
        <w:t>value</w:t>
      </w:r>
      <w:r>
        <w:rPr>
          <w:spacing w:val="-1"/>
        </w:rPr>
        <w:t> </w:t>
      </w:r>
      <w:r>
        <w:rPr/>
        <w:t>(0.238&gt;0.05).</w:t>
      </w:r>
      <w:r>
        <w:rPr>
          <w:spacing w:val="-4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denotes</w:t>
      </w:r>
      <w:r>
        <w:rPr>
          <w:spacing w:val="-1"/>
        </w:rPr>
        <w:t> </w:t>
      </w:r>
      <w:r>
        <w:rPr/>
        <w:t>null hypothesis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rejected,</w:t>
      </w:r>
      <w:r>
        <w:rPr>
          <w:spacing w:val="2"/>
        </w:rPr>
        <w:t> </w:t>
      </w:r>
      <w:r>
        <w:rPr/>
        <w:t>so</w:t>
      </w:r>
      <w:r>
        <w:rPr>
          <w:spacing w:val="-58"/>
        </w:rPr>
        <w:t> </w:t>
      </w:r>
      <w:r>
        <w:rPr/>
        <w:t>there is a significant association for Compare to import clearance, export will have fast movement of</w:t>
      </w:r>
      <w:r>
        <w:rPr>
          <w:spacing w:val="1"/>
        </w:rPr>
        <w:t> </w:t>
      </w:r>
      <w:r>
        <w:rPr/>
        <w:t>clearance.</w:t>
      </w:r>
    </w:p>
    <w:p>
      <w:pPr>
        <w:spacing w:after="0" w:line="360" w:lineRule="auto"/>
        <w:jc w:val="both"/>
        <w:sectPr>
          <w:pgSz w:w="11910" w:h="16840"/>
          <w:pgMar w:top="1360" w:bottom="280" w:left="1320" w:right="600"/>
        </w:sectPr>
      </w:pPr>
    </w:p>
    <w:p>
      <w:pPr>
        <w:pStyle w:val="Heading1"/>
        <w:numPr>
          <w:ilvl w:val="0"/>
          <w:numId w:val="1"/>
        </w:numPr>
        <w:tabs>
          <w:tab w:pos="4047" w:val="left" w:leader="none"/>
          <w:tab w:pos="4048" w:val="left" w:leader="none"/>
        </w:tabs>
        <w:spacing w:line="240" w:lineRule="auto" w:before="66" w:after="0"/>
        <w:ind w:left="4047" w:right="0" w:hanging="781"/>
        <w:jc w:val="left"/>
      </w:pPr>
      <w:r>
        <w:rPr/>
        <w:t>FINDINGS</w:t>
      </w:r>
    </w:p>
    <w:p>
      <w:pPr>
        <w:pStyle w:val="ListParagraph"/>
        <w:numPr>
          <w:ilvl w:val="1"/>
          <w:numId w:val="3"/>
        </w:numPr>
        <w:tabs>
          <w:tab w:pos="840" w:val="left" w:leader="none"/>
          <w:tab w:pos="841" w:val="left" w:leader="none"/>
        </w:tabs>
        <w:spacing w:line="240" w:lineRule="auto" w:before="131" w:after="0"/>
        <w:ind w:left="840" w:right="0" w:hanging="361"/>
        <w:jc w:val="left"/>
        <w:rPr>
          <w:sz w:val="24"/>
        </w:rPr>
      </w:pPr>
      <w:r>
        <w:rPr>
          <w:sz w:val="24"/>
        </w:rPr>
        <w:t>80%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respondent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male</w:t>
      </w:r>
    </w:p>
    <w:p>
      <w:pPr>
        <w:pStyle w:val="ListParagraph"/>
        <w:numPr>
          <w:ilvl w:val="1"/>
          <w:numId w:val="3"/>
        </w:numPr>
        <w:tabs>
          <w:tab w:pos="840" w:val="left" w:leader="none"/>
          <w:tab w:pos="841" w:val="left" w:leader="none"/>
        </w:tabs>
        <w:spacing w:line="240" w:lineRule="auto" w:before="138" w:after="0"/>
        <w:ind w:left="840" w:right="0" w:hanging="361"/>
        <w:jc w:val="left"/>
        <w:rPr>
          <w:sz w:val="24"/>
        </w:rPr>
      </w:pPr>
      <w:r>
        <w:rPr>
          <w:sz w:val="24"/>
        </w:rPr>
        <w:t>37%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respondent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age group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25</w:t>
      </w:r>
      <w:r>
        <w:rPr>
          <w:spacing w:val="1"/>
          <w:sz w:val="24"/>
        </w:rPr>
        <w:t> </w:t>
      </w:r>
      <w:r>
        <w:rPr>
          <w:sz w:val="24"/>
        </w:rPr>
        <w:t>-30</w:t>
      </w:r>
      <w:r>
        <w:rPr>
          <w:spacing w:val="1"/>
          <w:sz w:val="24"/>
        </w:rPr>
        <w:t> </w:t>
      </w:r>
      <w:r>
        <w:rPr>
          <w:sz w:val="24"/>
        </w:rPr>
        <w:t>age</w:t>
      </w:r>
    </w:p>
    <w:p>
      <w:pPr>
        <w:pStyle w:val="ListParagraph"/>
        <w:numPr>
          <w:ilvl w:val="1"/>
          <w:numId w:val="3"/>
        </w:numPr>
        <w:tabs>
          <w:tab w:pos="840" w:val="left" w:leader="none"/>
          <w:tab w:pos="841" w:val="left" w:leader="none"/>
        </w:tabs>
        <w:spacing w:line="350" w:lineRule="auto" w:before="138" w:after="0"/>
        <w:ind w:left="840" w:right="1564" w:hanging="360"/>
        <w:jc w:val="left"/>
        <w:rPr>
          <w:sz w:val="24"/>
        </w:rPr>
      </w:pPr>
      <w:r>
        <w:rPr>
          <w:sz w:val="24"/>
        </w:rPr>
        <w:t>75%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respondent</w:t>
      </w:r>
      <w:r>
        <w:rPr>
          <w:spacing w:val="9"/>
          <w:sz w:val="24"/>
        </w:rPr>
        <w:t> </w:t>
      </w:r>
      <w:r>
        <w:rPr>
          <w:sz w:val="24"/>
        </w:rPr>
        <w:t>are</w:t>
      </w:r>
      <w:r>
        <w:rPr>
          <w:spacing w:val="6"/>
          <w:sz w:val="24"/>
        </w:rPr>
        <w:t> </w:t>
      </w:r>
      <w:r>
        <w:rPr>
          <w:sz w:val="24"/>
        </w:rPr>
        <w:t>said</w:t>
      </w:r>
      <w:r>
        <w:rPr>
          <w:spacing w:val="9"/>
          <w:sz w:val="24"/>
        </w:rPr>
        <w:t> </w:t>
      </w:r>
      <w:r>
        <w:rPr>
          <w:sz w:val="24"/>
        </w:rPr>
        <w:t>filing</w:t>
      </w:r>
      <w:r>
        <w:rPr>
          <w:spacing w:val="7"/>
          <w:sz w:val="24"/>
        </w:rPr>
        <w:t> </w:t>
      </w:r>
      <w:r>
        <w:rPr>
          <w:sz w:val="24"/>
        </w:rPr>
        <w:t>bill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entry</w:t>
      </w:r>
      <w:r>
        <w:rPr>
          <w:spacing w:val="4"/>
          <w:sz w:val="24"/>
        </w:rPr>
        <w:t> </w:t>
      </w:r>
      <w:r>
        <w:rPr>
          <w:sz w:val="24"/>
        </w:rPr>
        <w:t>after</w:t>
      </w:r>
      <w:r>
        <w:rPr>
          <w:spacing w:val="7"/>
          <w:sz w:val="24"/>
        </w:rPr>
        <w:t> </w:t>
      </w:r>
      <w:r>
        <w:rPr>
          <w:sz w:val="24"/>
        </w:rPr>
        <w:t>ETA,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customs</w:t>
      </w:r>
      <w:r>
        <w:rPr>
          <w:spacing w:val="6"/>
          <w:sz w:val="24"/>
        </w:rPr>
        <w:t> </w:t>
      </w:r>
      <w:r>
        <w:rPr>
          <w:sz w:val="24"/>
        </w:rPr>
        <w:t>will</w:t>
      </w:r>
      <w:r>
        <w:rPr>
          <w:spacing w:val="-57"/>
          <w:sz w:val="24"/>
        </w:rPr>
        <w:t> </w:t>
      </w:r>
      <w:r>
        <w:rPr>
          <w:sz w:val="24"/>
        </w:rPr>
        <w:t>charge</w:t>
      </w:r>
      <w:r>
        <w:rPr>
          <w:spacing w:val="-2"/>
          <w:sz w:val="24"/>
        </w:rPr>
        <w:t> </w:t>
      </w:r>
      <w:r>
        <w:rPr>
          <w:sz w:val="24"/>
        </w:rPr>
        <w:t>fine</w:t>
      </w:r>
    </w:p>
    <w:p>
      <w:pPr>
        <w:pStyle w:val="Heading1"/>
        <w:spacing w:before="179"/>
      </w:pPr>
      <w:r>
        <w:rPr/>
        <w:t>F-Test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spacing w:line="360" w:lineRule="auto"/>
        <w:ind w:left="120" w:right="116" w:firstLine="300"/>
        <w:jc w:val="both"/>
      </w:pP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above</w:t>
      </w:r>
      <w:r>
        <w:rPr>
          <w:spacing w:val="-12"/>
        </w:rPr>
        <w:t> </w:t>
      </w:r>
      <w:r>
        <w:rPr/>
        <w:t>table,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P-value</w:t>
      </w:r>
      <w:r>
        <w:rPr>
          <w:spacing w:val="-12"/>
        </w:rPr>
        <w:t> </w:t>
      </w:r>
      <w:r>
        <w:rPr/>
        <w:t>is</w:t>
      </w:r>
      <w:r>
        <w:rPr>
          <w:spacing w:val="-10"/>
        </w:rPr>
        <w:t> </w:t>
      </w:r>
      <w:r>
        <w:rPr/>
        <w:t>1.481,</w:t>
      </w:r>
      <w:r>
        <w:rPr>
          <w:spacing w:val="-11"/>
        </w:rPr>
        <w:t> </w:t>
      </w:r>
      <w:r>
        <w:rPr/>
        <w:t>therefore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p-value</w:t>
      </w:r>
      <w:r>
        <w:rPr>
          <w:spacing w:val="-12"/>
        </w:rPr>
        <w:t> </w:t>
      </w:r>
      <w:r>
        <w:rPr/>
        <w:t>is</w:t>
      </w:r>
      <w:r>
        <w:rPr>
          <w:spacing w:val="-10"/>
        </w:rPr>
        <w:t> </w:t>
      </w:r>
      <w:r>
        <w:rPr/>
        <w:t>0.238.</w:t>
      </w:r>
      <w:r>
        <w:rPr>
          <w:spacing w:val="-11"/>
        </w:rPr>
        <w:t> </w:t>
      </w:r>
      <w:r>
        <w:rPr/>
        <w:t>Since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calculated</w:t>
      </w:r>
      <w:r>
        <w:rPr>
          <w:spacing w:val="-12"/>
        </w:rPr>
        <w:t> </w:t>
      </w:r>
      <w:r>
        <w:rPr/>
        <w:t>value</w:t>
      </w:r>
      <w:r>
        <w:rPr>
          <w:spacing w:val="-58"/>
        </w:rPr>
        <w:t> </w:t>
      </w:r>
      <w:r>
        <w:rPr/>
        <w:t>is greater than the P value (0.238&gt;0.05). Therefore, it denotes null hypothesis is not rejected, so there</w:t>
      </w:r>
      <w:r>
        <w:rPr>
          <w:spacing w:val="-57"/>
        </w:rPr>
        <w:t> </w:t>
      </w:r>
      <w:r>
        <w:rPr/>
        <w:t>is a significant association for Compare to import clearance, export will have fast movement of</w:t>
      </w:r>
      <w:r>
        <w:rPr>
          <w:spacing w:val="1"/>
        </w:rPr>
        <w:t> </w:t>
      </w:r>
      <w:r>
        <w:rPr/>
        <w:t>clearance.</w:t>
      </w:r>
    </w:p>
    <w:p>
      <w:pPr>
        <w:pStyle w:val="Heading1"/>
        <w:spacing w:before="137"/>
      </w:pPr>
      <w:r>
        <w:rPr/>
        <w:t>ANOVA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360" w:lineRule="auto"/>
        <w:ind w:left="120" w:right="117" w:firstLine="360"/>
        <w:jc w:val="both"/>
      </w:pPr>
      <w:r>
        <w:rPr/>
        <w:t>From the above table, the P-value is 0.31, therefore the p-value is 0.58. Since the calculated value</w:t>
      </w:r>
      <w:r>
        <w:rPr>
          <w:spacing w:val="-57"/>
        </w:rPr>
        <w:t> </w:t>
      </w:r>
      <w:r>
        <w:rPr/>
        <w:t>is</w:t>
      </w:r>
      <w:r>
        <w:rPr>
          <w:spacing w:val="-6"/>
        </w:rPr>
        <w:t> </w:t>
      </w:r>
      <w:r>
        <w:rPr/>
        <w:t>greater</w:t>
      </w:r>
      <w:r>
        <w:rPr>
          <w:spacing w:val="-6"/>
        </w:rPr>
        <w:t> </w:t>
      </w:r>
      <w:r>
        <w:rPr/>
        <w:t>than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P</w:t>
      </w:r>
      <w:r>
        <w:rPr>
          <w:spacing w:val="-6"/>
        </w:rPr>
        <w:t> </w:t>
      </w:r>
      <w:r>
        <w:rPr/>
        <w:t>value</w:t>
      </w:r>
      <w:r>
        <w:rPr>
          <w:spacing w:val="-6"/>
        </w:rPr>
        <w:t> </w:t>
      </w:r>
      <w:r>
        <w:rPr/>
        <w:t>(0.31&gt;0.05).</w:t>
      </w:r>
      <w:r>
        <w:rPr>
          <w:spacing w:val="-5"/>
        </w:rPr>
        <w:t> </w:t>
      </w:r>
      <w:r>
        <w:rPr/>
        <w:t>Therefore,</w:t>
      </w:r>
      <w:r>
        <w:rPr>
          <w:spacing w:val="-4"/>
        </w:rPr>
        <w:t> </w:t>
      </w:r>
      <w:r>
        <w:rPr/>
        <w:t>it</w:t>
      </w:r>
      <w:r>
        <w:rPr>
          <w:spacing w:val="-5"/>
        </w:rPr>
        <w:t> </w:t>
      </w:r>
      <w:r>
        <w:rPr/>
        <w:t>denotes</w:t>
      </w:r>
      <w:r>
        <w:rPr>
          <w:spacing w:val="-7"/>
        </w:rPr>
        <w:t> </w:t>
      </w:r>
      <w:r>
        <w:rPr/>
        <w:t>null</w:t>
      </w:r>
      <w:r>
        <w:rPr>
          <w:spacing w:val="-5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is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/>
        <w:t>rejected,</w:t>
      </w:r>
      <w:r>
        <w:rPr>
          <w:spacing w:val="-5"/>
        </w:rPr>
        <w:t> </w:t>
      </w:r>
      <w:r>
        <w:rPr/>
        <w:t>so</w:t>
      </w:r>
      <w:r>
        <w:rPr>
          <w:spacing w:val="-5"/>
        </w:rPr>
        <w:t> </w:t>
      </w:r>
      <w:r>
        <w:rPr/>
        <w:t>there</w:t>
      </w:r>
      <w:r>
        <w:rPr>
          <w:spacing w:val="-5"/>
        </w:rPr>
        <w:t> </w:t>
      </w:r>
      <w:r>
        <w:rPr/>
        <w:t>is</w:t>
      </w:r>
      <w:r>
        <w:rPr>
          <w:spacing w:val="-57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significant</w:t>
      </w:r>
      <w:r>
        <w:rPr>
          <w:spacing w:val="-11"/>
        </w:rPr>
        <w:t> </w:t>
      </w:r>
      <w:r>
        <w:rPr>
          <w:spacing w:val="-1"/>
        </w:rPr>
        <w:t>association</w:t>
      </w:r>
      <w:r>
        <w:rPr>
          <w:spacing w:val="-12"/>
        </w:rPr>
        <w:t> </w:t>
      </w:r>
      <w:r>
        <w:rPr/>
        <w:t>Has</w:t>
      </w:r>
      <w:r>
        <w:rPr>
          <w:spacing w:val="-6"/>
        </w:rPr>
        <w:t> </w:t>
      </w:r>
      <w:r>
        <w:rPr/>
        <w:t>you</w:t>
      </w:r>
      <w:r>
        <w:rPr>
          <w:spacing w:val="-12"/>
        </w:rPr>
        <w:t> </w:t>
      </w:r>
      <w:r>
        <w:rPr/>
        <w:t>notice</w:t>
      </w:r>
      <w:r>
        <w:rPr>
          <w:spacing w:val="-10"/>
        </w:rPr>
        <w:t> </w:t>
      </w:r>
      <w:r>
        <w:rPr/>
        <w:t>any</w:t>
      </w:r>
      <w:r>
        <w:rPr>
          <w:spacing w:val="-17"/>
        </w:rPr>
        <w:t> </w:t>
      </w:r>
      <w:r>
        <w:rPr/>
        <w:t>damages</w:t>
      </w:r>
      <w:r>
        <w:rPr>
          <w:spacing w:val="-11"/>
        </w:rPr>
        <w:t> </w:t>
      </w:r>
      <w:r>
        <w:rPr/>
        <w:t>occur</w:t>
      </w:r>
      <w:r>
        <w:rPr>
          <w:spacing w:val="-11"/>
        </w:rPr>
        <w:t> </w:t>
      </w:r>
      <w:r>
        <w:rPr/>
        <w:t>while</w:t>
      </w:r>
      <w:r>
        <w:rPr>
          <w:spacing w:val="-12"/>
        </w:rPr>
        <w:t> </w:t>
      </w:r>
      <w:r>
        <w:rPr/>
        <w:t>export</w:t>
      </w:r>
      <w:r>
        <w:rPr>
          <w:spacing w:val="-13"/>
        </w:rPr>
        <w:t> </w:t>
      </w:r>
      <w:r>
        <w:rPr/>
        <w:t>or</w:t>
      </w:r>
      <w:r>
        <w:rPr>
          <w:spacing w:val="-10"/>
        </w:rPr>
        <w:t> </w:t>
      </w:r>
      <w:r>
        <w:rPr/>
        <w:t>import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goods</w:t>
      </w:r>
      <w:r>
        <w:rPr>
          <w:spacing w:val="-12"/>
        </w:rPr>
        <w:t> </w:t>
      </w:r>
      <w:r>
        <w:rPr/>
        <w:t>via</w:t>
      </w:r>
      <w:r>
        <w:rPr>
          <w:spacing w:val="-10"/>
        </w:rPr>
        <w:t> </w:t>
      </w:r>
      <w:r>
        <w:rPr/>
        <w:t>BWC.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2472" w:val="left" w:leader="none"/>
          <w:tab w:pos="2473" w:val="left" w:leader="none"/>
        </w:tabs>
        <w:spacing w:line="240" w:lineRule="auto" w:before="0" w:after="0"/>
        <w:ind w:left="2473" w:right="0" w:hanging="875"/>
        <w:jc w:val="left"/>
      </w:pPr>
      <w:r>
        <w:rPr/>
        <w:t>RECOMMENTDATIN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SUGGESTION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ListParagraph"/>
        <w:numPr>
          <w:ilvl w:val="2"/>
          <w:numId w:val="3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manage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hazardous</w:t>
      </w:r>
      <w:r>
        <w:rPr>
          <w:spacing w:val="-1"/>
          <w:sz w:val="24"/>
        </w:rPr>
        <w:t> </w:t>
      </w:r>
      <w:r>
        <w:rPr>
          <w:sz w:val="24"/>
        </w:rPr>
        <w:t>materials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3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bot option for</w:t>
      </w:r>
      <w:r>
        <w:rPr>
          <w:spacing w:val="-1"/>
          <w:sz w:val="24"/>
        </w:rPr>
        <w:t> </w:t>
      </w:r>
      <w:r>
        <w:rPr>
          <w:sz w:val="24"/>
        </w:rPr>
        <w:t>your business</w:t>
      </w:r>
      <w:r>
        <w:rPr>
          <w:spacing w:val="-1"/>
          <w:sz w:val="24"/>
        </w:rPr>
        <w:t> </w:t>
      </w:r>
      <w:r>
        <w:rPr>
          <w:sz w:val="24"/>
        </w:rPr>
        <w:t>so that AI</w:t>
      </w:r>
      <w:r>
        <w:rPr>
          <w:spacing w:val="-1"/>
          <w:sz w:val="24"/>
        </w:rPr>
        <w:t> </w:t>
      </w:r>
      <w:r>
        <w:rPr>
          <w:sz w:val="24"/>
        </w:rPr>
        <w:t>can answer</w:t>
      </w:r>
      <w:r>
        <w:rPr>
          <w:spacing w:val="2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queries.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2"/>
          <w:numId w:val="3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Various</w:t>
      </w:r>
      <w:r>
        <w:rPr>
          <w:spacing w:val="-2"/>
          <w:sz w:val="24"/>
        </w:rPr>
        <w:t> </w:t>
      </w:r>
      <w:r>
        <w:rPr>
          <w:sz w:val="24"/>
        </w:rPr>
        <w:t>items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imported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exported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place of</w:t>
      </w:r>
      <w:r>
        <w:rPr>
          <w:spacing w:val="-2"/>
          <w:sz w:val="24"/>
        </w:rPr>
        <w:t> </w:t>
      </w:r>
      <w:r>
        <w:rPr>
          <w:sz w:val="24"/>
        </w:rPr>
        <w:t>present</w:t>
      </w:r>
      <w:r>
        <w:rPr>
          <w:spacing w:val="1"/>
          <w:sz w:val="24"/>
        </w:rPr>
        <w:t> </w:t>
      </w:r>
      <w:r>
        <w:rPr>
          <w:sz w:val="24"/>
        </w:rPr>
        <w:t>goods.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2"/>
          <w:numId w:val="3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4"/>
        </w:rPr>
      </w:pPr>
      <w:r>
        <w:rPr>
          <w:sz w:val="24"/>
        </w:rPr>
        <w:t>launching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profitable</w:t>
      </w:r>
      <w:r>
        <w:rPr>
          <w:spacing w:val="1"/>
          <w:sz w:val="24"/>
        </w:rPr>
        <w:t> </w:t>
      </w:r>
      <w:r>
        <w:rPr>
          <w:sz w:val="24"/>
        </w:rPr>
        <w:t>LCL</w:t>
      </w:r>
      <w:r>
        <w:rPr>
          <w:spacing w:val="-7"/>
          <w:sz w:val="24"/>
        </w:rPr>
        <w:t> </w:t>
      </w:r>
      <w:r>
        <w:rPr>
          <w:sz w:val="24"/>
        </w:rPr>
        <w:t>shipment of</w:t>
      </w:r>
      <w:r>
        <w:rPr>
          <w:spacing w:val="-1"/>
          <w:sz w:val="24"/>
        </w:rPr>
        <w:t> </w:t>
      </w:r>
      <w:r>
        <w:rPr>
          <w:sz w:val="24"/>
        </w:rPr>
        <w:t>one's own</w:t>
      </w: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3821" w:val="left" w:leader="none"/>
          <w:tab w:pos="3822" w:val="left" w:leader="none"/>
        </w:tabs>
        <w:spacing w:line="240" w:lineRule="auto" w:before="0" w:after="0"/>
        <w:ind w:left="3821" w:right="0" w:hanging="860"/>
        <w:jc w:val="left"/>
      </w:pPr>
      <w:r>
        <w:rPr/>
        <w:t>CONCLUSION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360" w:lineRule="auto" w:before="1"/>
        <w:ind w:left="120" w:right="114" w:firstLine="1195"/>
        <w:jc w:val="both"/>
      </w:pPr>
      <w:r>
        <w:rPr/>
        <w:t>In conclusion, improving efficiency and competitiveness in international cargo logistics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reduction.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attain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transparency</w:t>
      </w:r>
      <w:r>
        <w:rPr>
          <w:spacing w:val="-13"/>
        </w:rPr>
        <w:t> </w:t>
      </w:r>
      <w:r>
        <w:rPr/>
        <w:t>and</w:t>
      </w:r>
      <w:r>
        <w:rPr>
          <w:spacing w:val="-7"/>
        </w:rPr>
        <w:t> </w:t>
      </w:r>
      <w:r>
        <w:rPr/>
        <w:t>collaboration</w:t>
      </w:r>
      <w:r>
        <w:rPr>
          <w:spacing w:val="-8"/>
        </w:rPr>
        <w:t> </w:t>
      </w:r>
      <w:r>
        <w:rPr/>
        <w:t>by</w:t>
      </w:r>
      <w:r>
        <w:rPr>
          <w:spacing w:val="-13"/>
        </w:rPr>
        <w:t> </w:t>
      </w:r>
      <w:r>
        <w:rPr/>
        <w:t>incorporating</w:t>
      </w:r>
      <w:r>
        <w:rPr>
          <w:spacing w:val="-8"/>
        </w:rPr>
        <w:t> </w:t>
      </w:r>
      <w:r>
        <w:rPr/>
        <w:t>cutting-edge</w:t>
      </w:r>
      <w:r>
        <w:rPr>
          <w:spacing w:val="-7"/>
        </w:rPr>
        <w:t> </w:t>
      </w:r>
      <w:r>
        <w:rPr/>
        <w:t>technical</w:t>
      </w:r>
      <w:r>
        <w:rPr>
          <w:spacing w:val="-7"/>
        </w:rPr>
        <w:t> </w:t>
      </w:r>
      <w:r>
        <w:rPr/>
        <w:t>solutions,</w:t>
      </w:r>
      <w:r>
        <w:rPr>
          <w:spacing w:val="-8"/>
        </w:rPr>
        <w:t> </w:t>
      </w:r>
      <w:r>
        <w:rPr/>
        <w:t>such</w:t>
      </w:r>
      <w:r>
        <w:rPr>
          <w:spacing w:val="-9"/>
        </w:rPr>
        <w:t> </w:t>
      </w:r>
      <w:r>
        <w:rPr/>
        <w:t>block-chain</w:t>
      </w:r>
      <w:r>
        <w:rPr>
          <w:spacing w:val="-5"/>
        </w:rPr>
        <w:t> </w:t>
      </w:r>
      <w:r>
        <w:rPr/>
        <w:t>for</w:t>
      </w:r>
      <w:r>
        <w:rPr>
          <w:spacing w:val="-58"/>
        </w:rPr>
        <w:t> </w:t>
      </w:r>
      <w:r>
        <w:rPr/>
        <w:t>safe data exchange, AI-powered logistics management platforms, and real-time tracking systems.</w:t>
      </w:r>
      <w:r>
        <w:rPr>
          <w:spacing w:val="1"/>
        </w:rPr>
        <w:t> </w:t>
      </w:r>
      <w:r>
        <w:rPr/>
        <w:t>Standardized processes and employee training also guarantee reliable and efficient communication</w:t>
      </w:r>
      <w:r>
        <w:rPr>
          <w:spacing w:val="1"/>
        </w:rPr>
        <w:t> </w:t>
      </w:r>
      <w:r>
        <w:rPr/>
        <w:t>across cultural and regional divides. Significant cost savings in transportation and storage can be</w:t>
      </w:r>
      <w:r>
        <w:rPr>
          <w:spacing w:val="1"/>
        </w:rPr>
        <w:t> </w:t>
      </w:r>
      <w:r>
        <w:rPr/>
        <w:t>achieved by streamlining route planning and grouping shipments. Additionally, establishing solid</w:t>
      </w:r>
      <w:r>
        <w:rPr>
          <w:spacing w:val="1"/>
        </w:rPr>
        <w:t> </w:t>
      </w:r>
      <w:r>
        <w:rPr/>
        <w:t>alliances</w:t>
      </w:r>
      <w:r>
        <w:rPr>
          <w:spacing w:val="51"/>
        </w:rPr>
        <w:t> </w:t>
      </w:r>
      <w:r>
        <w:rPr/>
        <w:t>with</w:t>
      </w:r>
      <w:r>
        <w:rPr>
          <w:spacing w:val="52"/>
        </w:rPr>
        <w:t> </w:t>
      </w:r>
      <w:r>
        <w:rPr/>
        <w:t>domestic</w:t>
      </w:r>
      <w:r>
        <w:rPr>
          <w:spacing w:val="52"/>
        </w:rPr>
        <w:t> </w:t>
      </w:r>
      <w:r>
        <w:rPr/>
        <w:t>and</w:t>
      </w:r>
      <w:r>
        <w:rPr>
          <w:spacing w:val="51"/>
        </w:rPr>
        <w:t> </w:t>
      </w:r>
      <w:r>
        <w:rPr/>
        <w:t>foreign</w:t>
      </w:r>
      <w:r>
        <w:rPr>
          <w:spacing w:val="51"/>
        </w:rPr>
        <w:t> </w:t>
      </w:r>
      <w:r>
        <w:rPr/>
        <w:t>carriers</w:t>
      </w:r>
      <w:r>
        <w:rPr>
          <w:spacing w:val="51"/>
        </w:rPr>
        <w:t> </w:t>
      </w:r>
      <w:r>
        <w:rPr/>
        <w:t>can</w:t>
      </w:r>
      <w:r>
        <w:rPr>
          <w:spacing w:val="51"/>
        </w:rPr>
        <w:t> </w:t>
      </w:r>
      <w:r>
        <w:rPr/>
        <w:t>result</w:t>
      </w:r>
      <w:r>
        <w:rPr>
          <w:spacing w:val="52"/>
        </w:rPr>
        <w:t> </w:t>
      </w:r>
      <w:r>
        <w:rPr/>
        <w:t>in</w:t>
      </w:r>
      <w:r>
        <w:rPr>
          <w:spacing w:val="52"/>
        </w:rPr>
        <w:t> </w:t>
      </w:r>
      <w:r>
        <w:rPr/>
        <w:t>more</w:t>
      </w:r>
      <w:r>
        <w:rPr>
          <w:spacing w:val="52"/>
        </w:rPr>
        <w:t> </w:t>
      </w:r>
      <w:r>
        <w:rPr/>
        <w:t>flexible</w:t>
      </w:r>
      <w:r>
        <w:rPr>
          <w:spacing w:val="50"/>
        </w:rPr>
        <w:t> </w:t>
      </w:r>
      <w:r>
        <w:rPr/>
        <w:t>cargo</w:t>
      </w:r>
      <w:r>
        <w:rPr>
          <w:spacing w:val="52"/>
        </w:rPr>
        <w:t> </w:t>
      </w:r>
      <w:r>
        <w:rPr/>
        <w:t>management</w:t>
      </w:r>
      <w:r>
        <w:rPr>
          <w:spacing w:val="51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pgSz w:w="11910" w:h="16840"/>
          <w:pgMar w:top="1360" w:bottom="280" w:left="1320" w:right="600"/>
        </w:sectPr>
      </w:pPr>
    </w:p>
    <w:p>
      <w:pPr>
        <w:pStyle w:val="BodyText"/>
        <w:spacing w:line="360" w:lineRule="auto" w:before="61"/>
        <w:ind w:left="120" w:right="118"/>
        <w:jc w:val="both"/>
      </w:pPr>
      <w:r>
        <w:rPr/>
        <w:t>improved freight pricing negotiation. In the end, international freight logistics businesses improve</w:t>
      </w:r>
      <w:r>
        <w:rPr>
          <w:spacing w:val="1"/>
        </w:rPr>
        <w:t> </w:t>
      </w:r>
      <w:r>
        <w:rPr/>
        <w:t>customer</w:t>
      </w:r>
      <w:r>
        <w:rPr>
          <w:spacing w:val="-7"/>
        </w:rPr>
        <w:t> </w:t>
      </w:r>
      <w:r>
        <w:rPr/>
        <w:t>happiness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streamline</w:t>
      </w:r>
      <w:r>
        <w:rPr>
          <w:spacing w:val="-7"/>
        </w:rPr>
        <w:t> </w:t>
      </w:r>
      <w:r>
        <w:rPr/>
        <w:t>operations</w:t>
      </w:r>
      <w:r>
        <w:rPr>
          <w:spacing w:val="-5"/>
        </w:rPr>
        <w:t> </w:t>
      </w:r>
      <w:r>
        <w:rPr/>
        <w:t>by</w:t>
      </w:r>
      <w:r>
        <w:rPr>
          <w:spacing w:val="-11"/>
        </w:rPr>
        <w:t> </w:t>
      </w:r>
      <w:r>
        <w:rPr/>
        <w:t>placing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high</w:t>
      </w:r>
      <w:r>
        <w:rPr>
          <w:spacing w:val="-5"/>
        </w:rPr>
        <w:t> </w:t>
      </w:r>
      <w:r>
        <w:rPr/>
        <w:t>priority</w:t>
      </w:r>
      <w:r>
        <w:rPr>
          <w:spacing w:val="-11"/>
        </w:rPr>
        <w:t> </w:t>
      </w:r>
      <w:r>
        <w:rPr/>
        <w:t>on</w:t>
      </w:r>
      <w:r>
        <w:rPr>
          <w:spacing w:val="-5"/>
        </w:rPr>
        <w:t> </w:t>
      </w:r>
      <w:r>
        <w:rPr/>
        <w:t>strategic</w:t>
      </w:r>
      <w:r>
        <w:rPr>
          <w:spacing w:val="-7"/>
        </w:rPr>
        <w:t> </w:t>
      </w:r>
      <w:r>
        <w:rPr/>
        <w:t>cost</w:t>
      </w:r>
      <w:r>
        <w:rPr>
          <w:spacing w:val="-6"/>
        </w:rPr>
        <w:t> </w:t>
      </w:r>
      <w:r>
        <w:rPr/>
        <w:t>management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seamless communication</w:t>
      </w:r>
    </w:p>
    <w:p>
      <w:pPr>
        <w:pStyle w:val="Heading1"/>
        <w:numPr>
          <w:ilvl w:val="0"/>
          <w:numId w:val="1"/>
        </w:numPr>
        <w:tabs>
          <w:tab w:pos="4548" w:val="left" w:leader="none"/>
          <w:tab w:pos="4549" w:val="left" w:leader="none"/>
        </w:tabs>
        <w:spacing w:line="240" w:lineRule="auto" w:before="136" w:after="0"/>
        <w:ind w:left="4549" w:right="0" w:hanging="766"/>
        <w:jc w:val="left"/>
      </w:pPr>
      <w:r>
        <w:rPr/>
        <w:t>REFERENCES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ListParagraph"/>
        <w:numPr>
          <w:ilvl w:val="1"/>
          <w:numId w:val="3"/>
        </w:numPr>
        <w:tabs>
          <w:tab w:pos="841" w:val="left" w:leader="none"/>
        </w:tabs>
        <w:spacing w:line="350" w:lineRule="auto" w:before="0" w:after="0"/>
        <w:ind w:left="840" w:right="119" w:hanging="360"/>
        <w:jc w:val="both"/>
        <w:rPr>
          <w:sz w:val="24"/>
        </w:rPr>
      </w:pPr>
      <w:r>
        <w:rPr>
          <w:sz w:val="24"/>
        </w:rPr>
        <w:t>Ojadi, F. (2021). Barriers to the development of Freight Forwarding in Nigeria.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Management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Social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3</w:t>
      </w:r>
      <w:r>
        <w:rPr>
          <w:sz w:val="24"/>
        </w:rPr>
        <w:t>(5),</w:t>
      </w:r>
      <w:r>
        <w:rPr>
          <w:spacing w:val="2"/>
          <w:sz w:val="24"/>
        </w:rPr>
        <w:t> </w:t>
      </w:r>
      <w:r>
        <w:rPr>
          <w:sz w:val="24"/>
        </w:rPr>
        <w:t>122-141</w:t>
      </w:r>
    </w:p>
    <w:p>
      <w:pPr>
        <w:pStyle w:val="ListParagraph"/>
        <w:numPr>
          <w:ilvl w:val="1"/>
          <w:numId w:val="3"/>
        </w:numPr>
        <w:tabs>
          <w:tab w:pos="841" w:val="left" w:leader="none"/>
        </w:tabs>
        <w:spacing w:line="355" w:lineRule="auto" w:before="147" w:after="0"/>
        <w:ind w:left="840" w:right="118" w:hanging="360"/>
        <w:jc w:val="both"/>
        <w:rPr>
          <w:sz w:val="24"/>
        </w:rPr>
      </w:pPr>
      <w:r>
        <w:rPr>
          <w:sz w:val="24"/>
        </w:rPr>
        <w:t>Priya, S. M., &amp; Valliammal, M. (2019). A Study on Problems faced by Freight Forwarders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reference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Freight</w:t>
      </w:r>
      <w:r>
        <w:rPr>
          <w:spacing w:val="1"/>
          <w:sz w:val="24"/>
        </w:rPr>
        <w:t> </w:t>
      </w:r>
      <w:r>
        <w:rPr>
          <w:sz w:val="24"/>
        </w:rPr>
        <w:t>Consolidators Pvt.</w:t>
      </w:r>
      <w:r>
        <w:rPr>
          <w:spacing w:val="1"/>
          <w:sz w:val="24"/>
        </w:rPr>
        <w:t> </w:t>
      </w:r>
      <w:r>
        <w:rPr>
          <w:sz w:val="24"/>
        </w:rPr>
        <w:t>Ltd.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Contemporary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14</w:t>
      </w:r>
      <w:r>
        <w:rPr>
          <w:sz w:val="24"/>
        </w:rPr>
        <w:t>(3-2), 29-35</w:t>
      </w:r>
    </w:p>
    <w:p>
      <w:pPr>
        <w:pStyle w:val="ListParagraph"/>
        <w:numPr>
          <w:ilvl w:val="1"/>
          <w:numId w:val="3"/>
        </w:numPr>
        <w:tabs>
          <w:tab w:pos="841" w:val="left" w:leader="none"/>
        </w:tabs>
        <w:spacing w:line="355" w:lineRule="auto" w:before="141" w:after="0"/>
        <w:ind w:left="840" w:right="117" w:hanging="360"/>
        <w:jc w:val="both"/>
        <w:rPr>
          <w:sz w:val="24"/>
        </w:rPr>
      </w:pPr>
      <w:r>
        <w:rPr>
          <w:sz w:val="24"/>
        </w:rPr>
        <w:t>Pradeep,</w:t>
      </w:r>
      <w:r>
        <w:rPr>
          <w:spacing w:val="-7"/>
          <w:sz w:val="24"/>
        </w:rPr>
        <w:t> </w:t>
      </w:r>
      <w:r>
        <w:rPr>
          <w:sz w:val="24"/>
        </w:rPr>
        <w:t>V.</w:t>
      </w:r>
      <w:r>
        <w:rPr>
          <w:spacing w:val="-5"/>
          <w:sz w:val="24"/>
        </w:rPr>
        <w:t> </w:t>
      </w:r>
      <w:r>
        <w:rPr>
          <w:sz w:val="24"/>
        </w:rPr>
        <w:t>"An</w:t>
      </w:r>
      <w:r>
        <w:rPr>
          <w:spacing w:val="-5"/>
          <w:sz w:val="24"/>
        </w:rPr>
        <w:t> </w:t>
      </w:r>
      <w:r>
        <w:rPr>
          <w:sz w:val="24"/>
        </w:rPr>
        <w:t>Investigation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Challenges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7"/>
          <w:sz w:val="24"/>
        </w:rPr>
        <w:t> </w:t>
      </w:r>
      <w:r>
        <w:rPr>
          <w:sz w:val="24"/>
        </w:rPr>
        <w:t>Freight</w:t>
      </w:r>
      <w:r>
        <w:rPr>
          <w:spacing w:val="-7"/>
          <w:sz w:val="24"/>
        </w:rPr>
        <w:t> </w:t>
      </w:r>
      <w:r>
        <w:rPr>
          <w:sz w:val="24"/>
        </w:rPr>
        <w:t>Forwarders</w:t>
      </w:r>
      <w:r>
        <w:rPr>
          <w:spacing w:val="-7"/>
          <w:sz w:val="24"/>
        </w:rPr>
        <w:t> </w:t>
      </w:r>
      <w:r>
        <w:rPr>
          <w:sz w:val="24"/>
        </w:rPr>
        <w:t>Face</w:t>
      </w:r>
      <w:r>
        <w:rPr>
          <w:spacing w:val="-8"/>
          <w:sz w:val="24"/>
        </w:rPr>
        <w:t> </w:t>
      </w:r>
      <w:r>
        <w:rPr>
          <w:sz w:val="24"/>
        </w:rPr>
        <w:t>When</w:t>
      </w:r>
      <w:r>
        <w:rPr>
          <w:spacing w:val="-7"/>
          <w:sz w:val="24"/>
        </w:rPr>
        <w:t> </w:t>
      </w:r>
      <w:r>
        <w:rPr>
          <w:sz w:val="24"/>
        </w:rPr>
        <w:t>Working</w:t>
      </w:r>
      <w:r>
        <w:rPr>
          <w:spacing w:val="-58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Import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Export."</w:t>
      </w:r>
      <w:r>
        <w:rPr>
          <w:spacing w:val="1"/>
          <w:sz w:val="24"/>
        </w:rPr>
        <w:t> </w:t>
      </w:r>
      <w:r>
        <w:rPr>
          <w:i/>
          <w:sz w:val="24"/>
        </w:rPr>
        <w:t>Central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Theoretical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(CAJOTAS)</w:t>
      </w:r>
      <w:r>
        <w:rPr>
          <w:i/>
          <w:spacing w:val="-4"/>
          <w:sz w:val="24"/>
        </w:rPr>
        <w:t> </w:t>
      </w:r>
      <w:r>
        <w:rPr>
          <w:sz w:val="24"/>
        </w:rPr>
        <w:t>33 (2023)</w:t>
      </w:r>
    </w:p>
    <w:p>
      <w:pPr>
        <w:pStyle w:val="ListParagraph"/>
        <w:numPr>
          <w:ilvl w:val="1"/>
          <w:numId w:val="3"/>
        </w:numPr>
        <w:tabs>
          <w:tab w:pos="841" w:val="left" w:leader="none"/>
        </w:tabs>
        <w:spacing w:line="350" w:lineRule="auto" w:before="140" w:after="0"/>
        <w:ind w:left="840" w:right="116" w:hanging="360"/>
        <w:jc w:val="both"/>
        <w:rPr>
          <w:sz w:val="24"/>
        </w:rPr>
      </w:pPr>
      <w:r>
        <w:rPr>
          <w:sz w:val="24"/>
        </w:rPr>
        <w:t>Huber, S., Klauenberg, J., &amp; Thaller, C. (2015). Consideration of transport logistics hubs in</w:t>
      </w:r>
      <w:r>
        <w:rPr>
          <w:spacing w:val="1"/>
          <w:sz w:val="24"/>
        </w:rPr>
        <w:t> </w:t>
      </w:r>
      <w:r>
        <w:rPr>
          <w:sz w:val="24"/>
        </w:rPr>
        <w:t>freight</w:t>
      </w:r>
      <w:r>
        <w:rPr>
          <w:spacing w:val="-1"/>
          <w:sz w:val="24"/>
        </w:rPr>
        <w:t> </w:t>
      </w:r>
      <w:r>
        <w:rPr>
          <w:sz w:val="24"/>
        </w:rPr>
        <w:t>transport demand</w:t>
      </w:r>
      <w:r>
        <w:rPr>
          <w:spacing w:val="2"/>
          <w:sz w:val="24"/>
        </w:rPr>
        <w:t> </w:t>
      </w:r>
      <w:r>
        <w:rPr>
          <w:sz w:val="24"/>
        </w:rPr>
        <w:t>models. </w:t>
      </w:r>
      <w:r>
        <w:rPr>
          <w:i/>
          <w:sz w:val="24"/>
        </w:rPr>
        <w:t>European Transport 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 </w:t>
      </w:r>
      <w:r>
        <w:rPr>
          <w:i/>
          <w:sz w:val="24"/>
        </w:rPr>
        <w:t>7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1-14</w:t>
      </w:r>
    </w:p>
    <w:sectPr>
      <w:pgSz w:w="11910" w:h="16840"/>
      <w:pgMar w:top="1360" w:bottom="280" w:left="13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20"/>
      <w:numFmt w:val="decimal"/>
      <w:lvlText w:val="%1."/>
      <w:lvlJc w:val="left"/>
      <w:pPr>
        <w:ind w:left="4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20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1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26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3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148" w:hanging="514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24" w:hanging="5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09" w:hanging="5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94" w:hanging="5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79" w:hanging="5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64" w:hanging="5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49" w:hanging="5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4" w:hanging="5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9" w:hanging="514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2024-05-15T09:49:04Z</dcterms:created>
  <dcterms:modified xsi:type="dcterms:W3CDTF">2024-05-15T09:49:04Z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2024-05-15T00:00:00Z</vt:filetime>
  </property>
</Properties>
</file>