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18621" w14:textId="77777777" w:rsidR="00A55ADC" w:rsidRDefault="00000000">
      <w:pPr>
        <w:spacing w:after="0" w:line="259" w:lineRule="auto"/>
        <w:ind w:left="2" w:firstLine="0"/>
      </w:pPr>
      <w:r>
        <w:rPr>
          <w:b/>
          <w:color w:val="000000"/>
          <w:sz w:val="40"/>
          <w:shd w:val="clear" w:color="auto" w:fill="auto"/>
        </w:rPr>
        <w:t>SPONZIFY – SPONSORSHIP MANAGEMENT PLATFORM</w:t>
      </w:r>
      <w:r>
        <w:rPr>
          <w:color w:val="000000"/>
          <w:shd w:val="clear" w:color="auto" w:fill="auto"/>
        </w:rPr>
        <w:t xml:space="preserve"> </w:t>
      </w:r>
    </w:p>
    <w:p w14:paraId="65A3631F" w14:textId="77777777" w:rsidR="00A55ADC" w:rsidRDefault="00000000">
      <w:pPr>
        <w:spacing w:after="43" w:line="259" w:lineRule="auto"/>
        <w:ind w:right="52"/>
        <w:jc w:val="center"/>
      </w:pPr>
      <w:r>
        <w:rPr>
          <w:b/>
          <w:color w:val="000000"/>
          <w:shd w:val="clear" w:color="auto" w:fill="auto"/>
        </w:rPr>
        <w:t xml:space="preserve">ANURAG KOTHARI, ABHAY GUPTA, AAYUSH JOSHI, DIVYAM MODI, </w:t>
      </w:r>
    </w:p>
    <w:p w14:paraId="481E92DF" w14:textId="77777777" w:rsidR="00A55ADC" w:rsidRDefault="00000000">
      <w:pPr>
        <w:spacing w:after="43" w:line="259" w:lineRule="auto"/>
        <w:ind w:right="53"/>
        <w:jc w:val="center"/>
      </w:pPr>
      <w:r>
        <w:rPr>
          <w:b/>
          <w:color w:val="000000"/>
          <w:shd w:val="clear" w:color="auto" w:fill="auto"/>
        </w:rPr>
        <w:t xml:space="preserve"> </w:t>
      </w:r>
      <w:r>
        <w:rPr>
          <w:b/>
          <w:color w:val="000000"/>
          <w:shd w:val="clear" w:color="auto" w:fill="auto"/>
          <w:vertAlign w:val="superscript"/>
        </w:rPr>
        <w:t xml:space="preserve"> </w:t>
      </w:r>
      <w:r>
        <w:rPr>
          <w:b/>
          <w:color w:val="000000"/>
          <w:shd w:val="clear" w:color="auto" w:fill="auto"/>
        </w:rPr>
        <w:t>Dr. VISHAL SHRIVASTAVA, Dr. AKHIL PANDEY, Mr. PIYUSH SHARMA</w:t>
      </w:r>
      <w:r>
        <w:rPr>
          <w:color w:val="000000"/>
          <w:shd w:val="clear" w:color="auto" w:fill="auto"/>
        </w:rPr>
        <w:t xml:space="preserve"> </w:t>
      </w:r>
    </w:p>
    <w:p w14:paraId="57F56374" w14:textId="77777777" w:rsidR="00A55ADC" w:rsidRDefault="00000000">
      <w:pPr>
        <w:spacing w:after="45" w:line="259" w:lineRule="auto"/>
        <w:ind w:left="-5"/>
      </w:pPr>
      <w:r>
        <w:rPr>
          <w:color w:val="000000"/>
          <w:shd w:val="clear" w:color="auto" w:fill="auto"/>
        </w:rPr>
        <w:t xml:space="preserve">                                 B.TECH. ScholarS, Professor, Assistant </w:t>
      </w:r>
      <w:proofErr w:type="gramStart"/>
      <w:r>
        <w:rPr>
          <w:color w:val="000000"/>
          <w:shd w:val="clear" w:color="auto" w:fill="auto"/>
        </w:rPr>
        <w:t>Professor  Computer</w:t>
      </w:r>
      <w:proofErr w:type="gramEnd"/>
      <w:r>
        <w:rPr>
          <w:color w:val="000000"/>
          <w:shd w:val="clear" w:color="auto" w:fill="auto"/>
        </w:rPr>
        <w:t xml:space="preserve">  </w:t>
      </w:r>
    </w:p>
    <w:p w14:paraId="7BF54F4D" w14:textId="77777777" w:rsidR="00A55ADC" w:rsidRDefault="00000000">
      <w:pPr>
        <w:spacing w:after="45" w:line="259" w:lineRule="auto"/>
        <w:ind w:left="-5"/>
      </w:pPr>
      <w:r>
        <w:rPr>
          <w:color w:val="000000"/>
          <w:shd w:val="clear" w:color="auto" w:fill="auto"/>
        </w:rPr>
        <w:t xml:space="preserve">                                                               Science &amp; Engineering   </w:t>
      </w:r>
    </w:p>
    <w:p w14:paraId="0CF027F9" w14:textId="77777777" w:rsidR="00A55ADC" w:rsidRDefault="00000000">
      <w:pPr>
        <w:spacing w:after="69" w:line="259" w:lineRule="auto"/>
        <w:ind w:left="7" w:firstLine="0"/>
        <w:jc w:val="center"/>
      </w:pPr>
      <w:r>
        <w:rPr>
          <w:color w:val="000000"/>
          <w:shd w:val="clear" w:color="auto" w:fill="auto"/>
        </w:rPr>
        <w:t xml:space="preserve">Arya College of Engineering &amp; I.T. India, Jaipur   </w:t>
      </w:r>
    </w:p>
    <w:p w14:paraId="743A3D9E" w14:textId="77777777" w:rsidR="00A55ADC" w:rsidRDefault="00000000">
      <w:pPr>
        <w:spacing w:after="14" w:line="239" w:lineRule="auto"/>
        <w:ind w:left="0" w:firstLine="0"/>
        <w:jc w:val="center"/>
      </w:pPr>
      <w:r>
        <w:rPr>
          <w:color w:val="0563C1"/>
          <w:u w:val="single" w:color="0563C1"/>
          <w:shd w:val="clear" w:color="auto" w:fill="auto"/>
        </w:rPr>
        <w:t>anukothari111@gmail.com, abgupta2003@gmail.com, aayushjoshi357@gmail.com,</w:t>
      </w:r>
      <w:r>
        <w:rPr>
          <w:color w:val="0563C1"/>
          <w:shd w:val="clear" w:color="auto" w:fill="auto"/>
        </w:rPr>
        <w:t xml:space="preserve"> </w:t>
      </w:r>
      <w:proofErr w:type="gramStart"/>
      <w:r>
        <w:rPr>
          <w:color w:val="0563C1"/>
          <w:u w:val="single" w:color="0563C1"/>
          <w:shd w:val="clear" w:color="auto" w:fill="auto"/>
        </w:rPr>
        <w:t>divyammodi063@gmail.com ,</w:t>
      </w:r>
      <w:proofErr w:type="gramEnd"/>
      <w:r>
        <w:rPr>
          <w:color w:val="0563C1"/>
          <w:u w:val="single" w:color="0563C1"/>
          <w:shd w:val="clear" w:color="auto" w:fill="auto"/>
        </w:rPr>
        <w:t xml:space="preserve">  vishalshrivastava.cs@aryacollege.in</w:t>
      </w:r>
      <w:r>
        <w:rPr>
          <w:color w:val="000000"/>
          <w:shd w:val="clear" w:color="auto" w:fill="auto"/>
        </w:rPr>
        <w:t>,</w:t>
      </w:r>
      <w:r>
        <w:rPr>
          <w:color w:val="000000"/>
          <w:shd w:val="clear" w:color="auto" w:fill="auto"/>
          <w:vertAlign w:val="superscript"/>
        </w:rPr>
        <w:t xml:space="preserve"> </w:t>
      </w:r>
      <w:r>
        <w:rPr>
          <w:color w:val="0563C1"/>
          <w:u w:val="single" w:color="0563C1"/>
          <w:shd w:val="clear" w:color="auto" w:fill="auto"/>
        </w:rPr>
        <w:t>akhil@aryacollege.in,</w:t>
      </w:r>
      <w:r>
        <w:rPr>
          <w:color w:val="0563C1"/>
          <w:shd w:val="clear" w:color="auto" w:fill="auto"/>
        </w:rPr>
        <w:t xml:space="preserve"> </w:t>
      </w:r>
      <w:r>
        <w:rPr>
          <w:color w:val="0563C1"/>
          <w:u w:val="single" w:color="0563C1"/>
          <w:shd w:val="clear" w:color="auto" w:fill="auto"/>
        </w:rPr>
        <w:t>tpo@aryacollege.in</w:t>
      </w:r>
      <w:r>
        <w:rPr>
          <w:color w:val="000000"/>
          <w:sz w:val="36"/>
          <w:shd w:val="clear" w:color="auto" w:fill="auto"/>
        </w:rPr>
        <w:t xml:space="preserve">  </w:t>
      </w:r>
      <w:r>
        <w:rPr>
          <w:color w:val="000000"/>
          <w:shd w:val="clear" w:color="auto" w:fill="auto"/>
        </w:rPr>
        <w:t xml:space="preserve"> </w:t>
      </w:r>
    </w:p>
    <w:p w14:paraId="795ABF25" w14:textId="77777777" w:rsidR="00A55ADC" w:rsidRDefault="00000000">
      <w:pPr>
        <w:spacing w:after="0" w:line="259" w:lineRule="auto"/>
        <w:ind w:left="78" w:firstLine="0"/>
        <w:jc w:val="center"/>
      </w:pPr>
      <w:r>
        <w:rPr>
          <w:b/>
          <w:sz w:val="28"/>
          <w:shd w:val="clear" w:color="auto" w:fill="auto"/>
        </w:rPr>
        <w:t xml:space="preserve"> </w:t>
      </w:r>
    </w:p>
    <w:p w14:paraId="2963EC3F" w14:textId="77777777" w:rsidR="00A55ADC" w:rsidRDefault="00000000">
      <w:pPr>
        <w:spacing w:after="154" w:line="259" w:lineRule="auto"/>
        <w:ind w:left="0" w:firstLine="0"/>
      </w:pPr>
      <w:r>
        <w:rPr>
          <w:b/>
          <w:sz w:val="24"/>
          <w:shd w:val="clear" w:color="auto" w:fill="auto"/>
        </w:rPr>
        <w:t xml:space="preserve"> </w:t>
      </w:r>
    </w:p>
    <w:p w14:paraId="796B05D3" w14:textId="77777777" w:rsidR="00A55ADC" w:rsidRDefault="00000000">
      <w:pPr>
        <w:spacing w:after="0" w:line="259" w:lineRule="auto"/>
        <w:ind w:left="-5"/>
      </w:pPr>
      <w:r>
        <w:rPr>
          <w:b/>
          <w:sz w:val="24"/>
        </w:rPr>
        <w:t>Abstract:</w:t>
      </w:r>
      <w:r>
        <w:rPr>
          <w:b/>
          <w:sz w:val="24"/>
          <w:shd w:val="clear" w:color="auto" w:fill="auto"/>
        </w:rPr>
        <w:t xml:space="preserve">  </w:t>
      </w:r>
    </w:p>
    <w:tbl>
      <w:tblPr>
        <w:tblStyle w:val="TableGrid"/>
        <w:tblW w:w="8927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85"/>
        <w:gridCol w:w="842"/>
      </w:tblGrid>
      <w:tr w:rsidR="00A55ADC" w14:paraId="2A4D3060" w14:textId="77777777">
        <w:trPr>
          <w:trHeight w:val="274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19CB60CC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By presenting a centralised platform that expedites the conversation between sponsors and </w:t>
            </w:r>
          </w:p>
        </w:tc>
      </w:tr>
      <w:tr w:rsidR="00A55ADC" w14:paraId="4C9B44CD" w14:textId="77777777">
        <w:trPr>
          <w:trHeight w:val="274"/>
        </w:trPr>
        <w:tc>
          <w:tcPr>
            <w:tcW w:w="8085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6E45AA8A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searchers, Sponzify tackles the problems that come with conventional sponsorship</w:t>
            </w: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14:paraId="01AC5DE8" w14:textId="77777777" w:rsidR="00A55ADC" w:rsidRDefault="00000000">
            <w:pPr>
              <w:spacing w:after="0" w:line="259" w:lineRule="auto"/>
              <w:ind w:left="-6" w:firstLine="0"/>
            </w:pPr>
            <w:r>
              <w:rPr>
                <w:shd w:val="clear" w:color="auto" w:fill="auto"/>
              </w:rPr>
              <w:t xml:space="preserve"> </w:t>
            </w:r>
          </w:p>
        </w:tc>
      </w:tr>
    </w:tbl>
    <w:p w14:paraId="7BAB5D2A" w14:textId="77777777" w:rsidR="00A55ADC" w:rsidRDefault="00000000">
      <w:pPr>
        <w:ind w:left="-5"/>
      </w:pPr>
      <w:r>
        <w:t>acquisition strategies. By making use of technology like Nodejs, MongoDB, and React.js,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8495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69"/>
        <w:gridCol w:w="626"/>
      </w:tblGrid>
      <w:tr w:rsidR="00A55ADC" w14:paraId="4D3E72C9" w14:textId="77777777">
        <w:trPr>
          <w:trHeight w:val="274"/>
        </w:trPr>
        <w:tc>
          <w:tcPr>
            <w:tcW w:w="8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78220C4A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Sponzify seeks to make sponsorship transactions easier for all parties. With the help of </w:t>
            </w:r>
          </w:p>
        </w:tc>
      </w:tr>
      <w:tr w:rsidR="00A55ADC" w14:paraId="6685D442" w14:textId="77777777">
        <w:trPr>
          <w:trHeight w:val="274"/>
        </w:trPr>
        <w:tc>
          <w:tcPr>
            <w:tcW w:w="7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6FC66541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robust backend infrastructure and person-friendly interfaces, the platform makes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29275F75" w14:textId="77777777" w:rsidR="00A55ADC" w:rsidRDefault="00000000">
            <w:pPr>
              <w:spacing w:after="0" w:line="259" w:lineRule="auto"/>
              <w:ind w:left="-2" w:firstLine="0"/>
            </w:pPr>
            <w:r>
              <w:rPr>
                <w:shd w:val="clear" w:color="auto" w:fill="auto"/>
              </w:rPr>
              <w:t xml:space="preserve"> </w:t>
            </w:r>
          </w:p>
        </w:tc>
      </w:tr>
    </w:tbl>
    <w:p w14:paraId="372CD021" w14:textId="77777777" w:rsidR="00A55ADC" w:rsidRDefault="00000000">
      <w:pPr>
        <w:ind w:left="-5"/>
      </w:pPr>
      <w:r>
        <w:t>sponsorship acquisition short and smooth. The frontend development of the web page is</w:t>
      </w:r>
      <w:r>
        <w:rPr>
          <w:shd w:val="clear" w:color="auto" w:fill="auto"/>
        </w:rPr>
        <w:t xml:space="preserve"> </w:t>
      </w:r>
      <w:r>
        <w:t>powered via React.js, which enables fluid and responsive interfaces. The platform's structure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8685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73"/>
        <w:gridCol w:w="212"/>
      </w:tblGrid>
      <w:tr w:rsidR="00A55ADC" w14:paraId="62AB2369" w14:textId="77777777">
        <w:trPr>
          <w:trHeight w:val="274"/>
        </w:trPr>
        <w:tc>
          <w:tcPr>
            <w:tcW w:w="8473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4D3947E5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is optimised to maximize person experience. In the period in-between, Nodejs gives the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29880817" w14:textId="77777777" w:rsidR="00A55ADC" w:rsidRDefault="00000000">
            <w:pPr>
              <w:spacing w:after="0" w:line="259" w:lineRule="auto"/>
              <w:ind w:left="-1" w:firstLine="0"/>
            </w:pPr>
            <w:r>
              <w:rPr>
                <w:shd w:val="clear" w:color="auto" w:fill="auto"/>
              </w:rPr>
              <w:t xml:space="preserve"> </w:t>
            </w:r>
          </w:p>
        </w:tc>
      </w:tr>
      <w:tr w:rsidR="00A55ADC" w14:paraId="217ACAA0" w14:textId="77777777">
        <w:trPr>
          <w:trHeight w:val="274"/>
        </w:trPr>
        <w:tc>
          <w:tcPr>
            <w:tcW w:w="8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5A7A50CE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backend services required for user communication and easy information processing. The </w:t>
            </w:r>
          </w:p>
        </w:tc>
      </w:tr>
    </w:tbl>
    <w:p w14:paraId="7EBC2327" w14:textId="77777777" w:rsidR="00A55ADC" w:rsidRDefault="00000000">
      <w:pPr>
        <w:spacing w:after="156"/>
        <w:ind w:left="-5"/>
      </w:pPr>
      <w:r>
        <w:t>database control machine, MongoDB, guarantees scalability and dependability for the</w:t>
      </w:r>
      <w:r>
        <w:rPr>
          <w:shd w:val="clear" w:color="auto" w:fill="auto"/>
        </w:rPr>
        <w:t xml:space="preserve"> </w:t>
      </w:r>
      <w:r>
        <w:t>garage and retrieval of sponsorship-associated data.</w:t>
      </w:r>
      <w:r>
        <w:rPr>
          <w:shd w:val="clear" w:color="auto" w:fill="auto"/>
        </w:rPr>
        <w:t xml:space="preserve">  </w:t>
      </w:r>
    </w:p>
    <w:p w14:paraId="129D96DE" w14:textId="77777777" w:rsidR="00A55ADC" w:rsidRDefault="00000000">
      <w:pPr>
        <w:ind w:left="-5"/>
      </w:pPr>
      <w:r>
        <w:t>A messaging gadget for handy contact among sponsors and seekers, user registration and</w:t>
      </w:r>
      <w:r>
        <w:rPr>
          <w:shd w:val="clear" w:color="auto" w:fill="auto"/>
        </w:rPr>
        <w:t xml:space="preserve"> </w:t>
      </w:r>
      <w:r>
        <w:t>authentication, sponsorship listing and browsing capabilities, and interaction with money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9013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68"/>
        <w:gridCol w:w="245"/>
      </w:tblGrid>
      <w:tr w:rsidR="00A55ADC" w14:paraId="2CC87E67" w14:textId="77777777">
        <w:trPr>
          <w:trHeight w:val="274"/>
        </w:trPr>
        <w:tc>
          <w:tcPr>
            <w:tcW w:w="9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42B17453" w14:textId="77777777" w:rsidR="00A55ADC" w:rsidRDefault="00000000">
            <w:pPr>
              <w:spacing w:after="0" w:line="259" w:lineRule="auto"/>
              <w:ind w:left="0" w:right="-1" w:firstLine="0"/>
              <w:jc w:val="both"/>
            </w:pPr>
            <w:r>
              <w:rPr>
                <w:shd w:val="clear" w:color="auto" w:fill="auto"/>
              </w:rPr>
              <w:t xml:space="preserve">processing structures for safe sponsorship transactions are some of Sponzify key functions. </w:t>
            </w:r>
          </w:p>
        </w:tc>
      </w:tr>
      <w:tr w:rsidR="00A55ADC" w14:paraId="2EA86DF8" w14:textId="77777777">
        <w:trPr>
          <w:trHeight w:val="274"/>
        </w:trPr>
        <w:tc>
          <w:tcPr>
            <w:tcW w:w="8769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22A5FEA0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With an emphasis on usability, performance, and scalability, those elements are integrated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5526055C" w14:textId="77777777" w:rsidR="00A55ADC" w:rsidRDefault="00000000">
            <w:pPr>
              <w:spacing w:after="0" w:line="259" w:lineRule="auto"/>
              <w:ind w:left="-5" w:firstLine="0"/>
            </w:pPr>
            <w:r>
              <w:rPr>
                <w:shd w:val="clear" w:color="auto" w:fill="auto"/>
              </w:rPr>
              <w:t xml:space="preserve"> </w:t>
            </w:r>
          </w:p>
        </w:tc>
      </w:tr>
    </w:tbl>
    <w:p w14:paraId="0E8F8AE1" w14:textId="77777777" w:rsidR="00A55ADC" w:rsidRDefault="00000000">
      <w:pPr>
        <w:ind w:left="-5"/>
      </w:pPr>
      <w:r>
        <w:t>with the aim of giving customers a continuing enjoy.</w:t>
      </w:r>
      <w:r>
        <w:rPr>
          <w:shd w:val="clear" w:color="auto" w:fill="auto"/>
        </w:rPr>
        <w:t xml:space="preserve">  </w:t>
      </w:r>
    </w:p>
    <w:tbl>
      <w:tblPr>
        <w:tblStyle w:val="TableGrid"/>
        <w:tblW w:w="8632" w:type="dxa"/>
        <w:tblInd w:w="0" w:type="dxa"/>
        <w:tblCellMar>
          <w:top w:w="44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76"/>
        <w:gridCol w:w="756"/>
      </w:tblGrid>
      <w:tr w:rsidR="00A55ADC" w14:paraId="43BB8367" w14:textId="77777777">
        <w:trPr>
          <w:trHeight w:val="274"/>
        </w:trPr>
        <w:tc>
          <w:tcPr>
            <w:tcW w:w="7876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33CF8DAA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Overcoming a number of technical boundaries became essential for the Sponzify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</w:tcPr>
          <w:p w14:paraId="3C7A87E0" w14:textId="77777777" w:rsidR="00A55ADC" w:rsidRDefault="00000000">
            <w:pPr>
              <w:spacing w:after="0" w:line="259" w:lineRule="auto"/>
              <w:ind w:left="-4" w:firstLine="0"/>
            </w:pPr>
            <w:r>
              <w:rPr>
                <w:shd w:val="clear" w:color="auto" w:fill="auto"/>
              </w:rPr>
              <w:t xml:space="preserve"> </w:t>
            </w:r>
          </w:p>
        </w:tc>
      </w:tr>
      <w:tr w:rsidR="00A55ADC" w14:paraId="00BCC5D1" w14:textId="77777777">
        <w:trPr>
          <w:trHeight w:val="274"/>
        </w:trPr>
        <w:tc>
          <w:tcPr>
            <w:tcW w:w="8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0BACD6E5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implementation, with a focus on overall performance and compatibility across numerous </w:t>
            </w:r>
          </w:p>
        </w:tc>
      </w:tr>
    </w:tbl>
    <w:p w14:paraId="64FDA65C" w14:textId="77777777" w:rsidR="00A55ADC" w:rsidRDefault="00000000">
      <w:pPr>
        <w:ind w:left="-5"/>
      </w:pPr>
      <w:r>
        <w:t>browsers and devices. Positive remarks from early adopters and involved parties has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8303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7492"/>
      </w:tblGrid>
      <w:tr w:rsidR="00A55ADC" w14:paraId="5368D4EB" w14:textId="77777777">
        <w:trPr>
          <w:trHeight w:val="274"/>
        </w:trPr>
        <w:tc>
          <w:tcPr>
            <w:tcW w:w="8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71E4038B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confirmed how properly the platform works to streamline the sponsorship acquisition </w:t>
            </w:r>
          </w:p>
        </w:tc>
      </w:tr>
      <w:tr w:rsidR="00A55ADC" w14:paraId="1B8DDA80" w14:textId="77777777">
        <w:trPr>
          <w:trHeight w:val="276"/>
        </w:trPr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77BD2B16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method.</w:t>
            </w:r>
          </w:p>
        </w:tc>
        <w:tc>
          <w:tcPr>
            <w:tcW w:w="7492" w:type="dxa"/>
            <w:tcBorders>
              <w:top w:val="nil"/>
              <w:left w:val="nil"/>
              <w:bottom w:val="nil"/>
              <w:right w:val="nil"/>
            </w:tcBorders>
          </w:tcPr>
          <w:p w14:paraId="2F2AE487" w14:textId="77777777" w:rsidR="00A55ADC" w:rsidRDefault="00000000">
            <w:pPr>
              <w:spacing w:after="0" w:line="259" w:lineRule="auto"/>
              <w:ind w:left="0" w:firstLine="0"/>
            </w:pPr>
            <w:r>
              <w:rPr>
                <w:shd w:val="clear" w:color="auto" w:fill="auto"/>
              </w:rPr>
              <w:t xml:space="preserve">  </w:t>
            </w:r>
          </w:p>
        </w:tc>
      </w:tr>
    </w:tbl>
    <w:p w14:paraId="2C04109B" w14:textId="77777777" w:rsidR="00A55ADC" w:rsidRDefault="00000000">
      <w:pPr>
        <w:ind w:left="-5"/>
      </w:pPr>
      <w:r>
        <w:t>Sponzify desires to keep improving its services and developing its user base in the destiny.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8920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66"/>
        <w:gridCol w:w="454"/>
      </w:tblGrid>
      <w:tr w:rsidR="00A55ADC" w14:paraId="4EED3115" w14:textId="77777777">
        <w:trPr>
          <w:trHeight w:val="274"/>
        </w:trPr>
        <w:tc>
          <w:tcPr>
            <w:tcW w:w="8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32FDD550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Future upgrades ought to include techniques for attaining a larger target audience and extra </w:t>
            </w:r>
          </w:p>
        </w:tc>
      </w:tr>
      <w:tr w:rsidR="00A55ADC" w14:paraId="6FC048CF" w14:textId="77777777">
        <w:trPr>
          <w:trHeight w:val="274"/>
        </w:trPr>
        <w:tc>
          <w:tcPr>
            <w:tcW w:w="8466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7C80D65B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features to further simplify the sponsorship system. All things taken into consideration,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75AC5831" w14:textId="77777777" w:rsidR="00A55ADC" w:rsidRDefault="00000000">
            <w:pPr>
              <w:spacing w:after="0" w:line="259" w:lineRule="auto"/>
              <w:ind w:left="-1" w:firstLine="0"/>
            </w:pPr>
            <w:r>
              <w:rPr>
                <w:shd w:val="clear" w:color="auto" w:fill="auto"/>
              </w:rPr>
              <w:t xml:space="preserve"> </w:t>
            </w:r>
          </w:p>
        </w:tc>
      </w:tr>
    </w:tbl>
    <w:p w14:paraId="3EB61487" w14:textId="77777777" w:rsidR="00A55ADC" w:rsidRDefault="00000000">
      <w:pPr>
        <w:spacing w:after="157"/>
        <w:ind w:left="-5"/>
      </w:pPr>
      <w:r>
        <w:t>Sponzify is a large step forward inside the discipline of sponsorship acquisition structures,</w:t>
      </w:r>
      <w:r>
        <w:rPr>
          <w:shd w:val="clear" w:color="auto" w:fill="auto"/>
        </w:rPr>
        <w:t xml:space="preserve"> </w:t>
      </w:r>
      <w:r>
        <w:t xml:space="preserve">presenting sponsors and seekers with </w:t>
      </w:r>
      <w:proofErr w:type="gramStart"/>
      <w:r>
        <w:t>an</w:t>
      </w:r>
      <w:proofErr w:type="gramEnd"/>
      <w:r>
        <w:t xml:space="preserve"> clean-to-use solution.</w:t>
      </w:r>
      <w:r>
        <w:rPr>
          <w:shd w:val="clear" w:color="auto" w:fill="auto"/>
        </w:rPr>
        <w:t xml:space="preserve">  </w:t>
      </w:r>
    </w:p>
    <w:p w14:paraId="6A3E4519" w14:textId="77777777" w:rsidR="00A55ADC" w:rsidRDefault="00000000">
      <w:pPr>
        <w:spacing w:after="155" w:line="259" w:lineRule="auto"/>
        <w:ind w:left="0" w:firstLine="0"/>
      </w:pPr>
      <w:r>
        <w:rPr>
          <w:shd w:val="clear" w:color="auto" w:fill="auto"/>
        </w:rPr>
        <w:t xml:space="preserve"> </w:t>
      </w:r>
    </w:p>
    <w:p w14:paraId="71EDC9EA" w14:textId="77777777" w:rsidR="00A55ADC" w:rsidRDefault="00000000">
      <w:pPr>
        <w:spacing w:after="153" w:line="259" w:lineRule="auto"/>
        <w:ind w:left="0" w:firstLine="0"/>
      </w:pPr>
      <w:r>
        <w:rPr>
          <w:shd w:val="clear" w:color="auto" w:fill="auto"/>
        </w:rPr>
        <w:t xml:space="preserve"> </w:t>
      </w:r>
    </w:p>
    <w:p w14:paraId="4A67FD2F" w14:textId="77777777" w:rsidR="00A55ADC" w:rsidRDefault="00000000">
      <w:pPr>
        <w:spacing w:after="0" w:line="259" w:lineRule="auto"/>
        <w:ind w:left="0" w:firstLine="0"/>
      </w:pPr>
      <w:r>
        <w:rPr>
          <w:shd w:val="clear" w:color="auto" w:fill="auto"/>
        </w:rPr>
        <w:t xml:space="preserve"> </w:t>
      </w:r>
    </w:p>
    <w:p w14:paraId="1268D290" w14:textId="77777777" w:rsidR="00A55ADC" w:rsidRDefault="00000000">
      <w:pPr>
        <w:spacing w:after="136" w:line="259" w:lineRule="auto"/>
        <w:ind w:left="-5"/>
      </w:pPr>
      <w:r>
        <w:rPr>
          <w:b/>
          <w:sz w:val="24"/>
        </w:rPr>
        <w:lastRenderedPageBreak/>
        <w:t>Literature Review:</w:t>
      </w:r>
      <w:r>
        <w:rPr>
          <w:b/>
          <w:sz w:val="24"/>
          <w:shd w:val="clear" w:color="auto" w:fill="auto"/>
        </w:rPr>
        <w:t xml:space="preserve">  </w:t>
      </w:r>
    </w:p>
    <w:p w14:paraId="5A6293A9" w14:textId="77777777" w:rsidR="00A55ADC" w:rsidRDefault="00000000">
      <w:pPr>
        <w:ind w:left="-5"/>
      </w:pPr>
      <w:r>
        <w:t xml:space="preserve">The want for more efficient sponsorship acquisition procedures has caused </w:t>
      </w:r>
      <w:proofErr w:type="gramStart"/>
      <w:r>
        <w:t>an</w:t>
      </w:r>
      <w:proofErr w:type="gramEnd"/>
      <w:r>
        <w:t xml:space="preserve"> boom inside</w:t>
      </w:r>
      <w:r>
        <w:rPr>
          <w:shd w:val="clear" w:color="auto" w:fill="auto"/>
        </w:rPr>
        <w:t xml:space="preserve"> </w:t>
      </w:r>
      <w:r>
        <w:t>the landscape of sponsorship systems in current years. Current structures have validated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8883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883"/>
      </w:tblGrid>
      <w:tr w:rsidR="00A55ADC" w14:paraId="0F717DBF" w14:textId="77777777">
        <w:trPr>
          <w:trHeight w:val="274"/>
        </w:trPr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12C7A0D3" w14:textId="77777777" w:rsidR="00A55ADC" w:rsidRDefault="00000000">
            <w:pPr>
              <w:spacing w:after="0" w:line="259" w:lineRule="auto"/>
              <w:ind w:left="0" w:right="-4" w:firstLine="0"/>
              <w:jc w:val="both"/>
            </w:pPr>
            <w:r>
              <w:rPr>
                <w:shd w:val="clear" w:color="auto" w:fill="auto"/>
              </w:rPr>
              <w:t xml:space="preserve">various strategies of facilitating the relationship among sponsors and seekers; though, they </w:t>
            </w:r>
          </w:p>
        </w:tc>
      </w:tr>
      <w:tr w:rsidR="00A55ADC" w14:paraId="476AA2D6" w14:textId="77777777">
        <w:trPr>
          <w:trHeight w:val="274"/>
        </w:trPr>
        <w:tc>
          <w:tcPr>
            <w:tcW w:w="8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0FF1B99E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frequently come across constraints including complex user interfaces, inadequate backend </w:t>
            </w:r>
          </w:p>
        </w:tc>
      </w:tr>
    </w:tbl>
    <w:p w14:paraId="60F5CDAC" w14:textId="77777777" w:rsidR="00A55ADC" w:rsidRDefault="00000000">
      <w:pPr>
        <w:spacing w:after="155"/>
        <w:ind w:left="-5"/>
      </w:pPr>
      <w:r>
        <w:t>infrastructure, and constrained scalability.</w:t>
      </w:r>
      <w:r>
        <w:rPr>
          <w:shd w:val="clear" w:color="auto" w:fill="auto"/>
        </w:rPr>
        <w:t xml:space="preserve">  </w:t>
      </w:r>
    </w:p>
    <w:p w14:paraId="50E028D5" w14:textId="77777777" w:rsidR="00A55ADC" w:rsidRDefault="00000000">
      <w:pPr>
        <w:ind w:left="-5"/>
      </w:pPr>
      <w:r>
        <w:t>Additionally, as new technologies have emerged, customer expectancies have changed,</w:t>
      </w:r>
      <w:r>
        <w:rPr>
          <w:shd w:val="clear" w:color="auto" w:fill="auto"/>
        </w:rPr>
        <w:t xml:space="preserve"> </w:t>
      </w:r>
      <w:r>
        <w:t>calling for extra consumer-friendly and effective answers. Web utility development studies</w:t>
      </w:r>
      <w:r>
        <w:rPr>
          <w:shd w:val="clear" w:color="auto" w:fill="auto"/>
        </w:rPr>
        <w:t xml:space="preserve"> </w:t>
      </w:r>
      <w:r>
        <w:t>has established the value of frontend improvement frameworks along with React.js, which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8733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08"/>
        <w:gridCol w:w="425"/>
      </w:tblGrid>
      <w:tr w:rsidR="00A55ADC" w14:paraId="77575568" w14:textId="77777777">
        <w:trPr>
          <w:trHeight w:val="274"/>
        </w:trPr>
        <w:tc>
          <w:tcPr>
            <w:tcW w:w="87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428B5C0E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give responsive and dynamic consumer interfaces, and Nodejs, which offers an adaptable </w:t>
            </w:r>
          </w:p>
        </w:tc>
      </w:tr>
      <w:tr w:rsidR="00A55ADC" w14:paraId="2389546D" w14:textId="77777777">
        <w:trPr>
          <w:trHeight w:val="276"/>
        </w:trPr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6C746C31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backend surroundings which can efficiently handle more than one requests right now.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96785EB" w14:textId="77777777" w:rsidR="00A55ADC" w:rsidRDefault="00000000">
            <w:pPr>
              <w:spacing w:after="0" w:line="259" w:lineRule="auto"/>
              <w:ind w:left="-7" w:firstLine="0"/>
            </w:pPr>
            <w:r>
              <w:rPr>
                <w:shd w:val="clear" w:color="auto" w:fill="auto"/>
              </w:rPr>
              <w:t xml:space="preserve">  </w:t>
            </w:r>
          </w:p>
        </w:tc>
      </w:tr>
    </w:tbl>
    <w:p w14:paraId="66789B15" w14:textId="77777777" w:rsidR="00A55ADC" w:rsidRDefault="00000000">
      <w:pPr>
        <w:spacing w:after="3"/>
        <w:ind w:left="-5"/>
      </w:pPr>
      <w:r>
        <w:rPr>
          <w:noProof/>
          <w:color w:val="000000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765AF5F" wp14:editId="33057ECB">
                <wp:simplePos x="0" y="0"/>
                <wp:positionH relativeFrom="column">
                  <wp:posOffset>0</wp:posOffset>
                </wp:positionH>
                <wp:positionV relativeFrom="paragraph">
                  <wp:posOffset>153925</wp:posOffset>
                </wp:positionV>
                <wp:extent cx="5478146" cy="347472"/>
                <wp:effectExtent l="0" t="0" r="0" b="0"/>
                <wp:wrapNone/>
                <wp:docPr id="11425" name="Group 114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78146" cy="347472"/>
                          <a:chOff x="0" y="0"/>
                          <a:chExt cx="5478146" cy="347472"/>
                        </a:xfrm>
                      </wpg:grpSpPr>
                      <wps:wsp>
                        <wps:cNvPr id="11982" name="Shape 11982"/>
                        <wps:cNvSpPr/>
                        <wps:spPr>
                          <a:xfrm>
                            <a:off x="0" y="0"/>
                            <a:ext cx="547814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78146" h="167640">
                                <a:moveTo>
                                  <a:pt x="0" y="0"/>
                                </a:moveTo>
                                <a:lnTo>
                                  <a:pt x="5478146" y="0"/>
                                </a:lnTo>
                                <a:lnTo>
                                  <a:pt x="547814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3" name="Shape 11983"/>
                        <wps:cNvSpPr/>
                        <wps:spPr>
                          <a:xfrm>
                            <a:off x="0" y="179832"/>
                            <a:ext cx="539584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849" h="167640">
                                <a:moveTo>
                                  <a:pt x="0" y="0"/>
                                </a:moveTo>
                                <a:lnTo>
                                  <a:pt x="5395849" y="0"/>
                                </a:lnTo>
                                <a:lnTo>
                                  <a:pt x="5395849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425" style="width:431.35pt;height:27.36pt;position:absolute;z-index:-2147483612;mso-position-horizontal-relative:text;mso-position-horizontal:absolute;margin-left:0pt;mso-position-vertical-relative:text;margin-top:12.1201pt;" coordsize="54781,3474">
                <v:shape id="Shape 11984" style="position:absolute;width:54781;height:1676;left:0;top:0;" coordsize="5478146,167640" path="m0,0l5478146,0l5478146,167640l0,167640l0,0">
                  <v:stroke weight="0pt" endcap="flat" joinstyle="miter" miterlimit="10" on="false" color="#000000" opacity="0"/>
                  <v:fill on="true" color="#f7f7f8"/>
                </v:shape>
                <v:shape id="Shape 11985" style="position:absolute;width:53958;height:1676;left:0;top:1798;" coordsize="5395849,167640" path="m0,0l5395849,0l5395849,167640l0,167640l0,0">
                  <v:stroke weight="0pt" endcap="flat" joinstyle="miter" miterlimit="10" on="false" color="#000000" opacity="0"/>
                  <v:fill on="true" color="#f7f7f8"/>
                </v:shape>
              </v:group>
            </w:pict>
          </mc:Fallback>
        </mc:AlternateContent>
      </w:r>
      <w:r>
        <w:t>Growing reputation has been MongoDB, a scalable and adaptable database solution that</w:t>
      </w:r>
      <w:r>
        <w:rPr>
          <w:shd w:val="clear" w:color="auto" w:fill="auto"/>
        </w:rPr>
        <w:t xml:space="preserve"> works well for managing large amounts of information in actual-time programs. By using modern technology like React.js, Nodejs, and MongoDB, Sponzify seeks to triumph over </w:t>
      </w:r>
      <w:r>
        <w:t>these drawbacks by means of growing a consumer-centric sponsorship platform that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8934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35"/>
        <w:gridCol w:w="199"/>
      </w:tblGrid>
      <w:tr w:rsidR="00A55ADC" w14:paraId="18266AE4" w14:textId="77777777">
        <w:trPr>
          <w:trHeight w:val="274"/>
        </w:trPr>
        <w:tc>
          <w:tcPr>
            <w:tcW w:w="8735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3BE26B64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locations an emphasis on scalability, efficiency, and usefulness. Our goal is to behaviour a </w:t>
            </w:r>
          </w:p>
        </w:tc>
        <w:tc>
          <w:tcPr>
            <w:tcW w:w="199" w:type="dxa"/>
            <w:tcBorders>
              <w:top w:val="nil"/>
              <w:left w:val="nil"/>
              <w:bottom w:val="nil"/>
              <w:right w:val="nil"/>
            </w:tcBorders>
          </w:tcPr>
          <w:p w14:paraId="783EB158" w14:textId="77777777" w:rsidR="00A55ADC" w:rsidRDefault="00A55ADC">
            <w:pPr>
              <w:spacing w:after="160" w:line="259" w:lineRule="auto"/>
              <w:ind w:left="0" w:firstLine="0"/>
            </w:pPr>
          </w:p>
        </w:tc>
      </w:tr>
      <w:tr w:rsidR="00A55ADC" w14:paraId="5B3042F8" w14:textId="77777777">
        <w:trPr>
          <w:trHeight w:val="274"/>
        </w:trPr>
        <w:tc>
          <w:tcPr>
            <w:tcW w:w="8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14DF724A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radical literature evaluation if you want to determine the blessings and disadvantages of the </w:t>
            </w:r>
          </w:p>
        </w:tc>
      </w:tr>
    </w:tbl>
    <w:p w14:paraId="658605E0" w14:textId="77777777" w:rsidR="00A55ADC" w:rsidRDefault="00000000">
      <w:pPr>
        <w:spacing w:after="156"/>
        <w:ind w:left="-5"/>
      </w:pPr>
      <w:r>
        <w:t>modern sponsorship platforms and to put the groundwork for the creation and evaluation of</w:t>
      </w:r>
      <w:r>
        <w:rPr>
          <w:shd w:val="clear" w:color="auto" w:fill="auto"/>
        </w:rPr>
        <w:t xml:space="preserve"> </w:t>
      </w:r>
      <w:r>
        <w:t>Sponzify.</w:t>
      </w:r>
      <w:r>
        <w:rPr>
          <w:shd w:val="clear" w:color="auto" w:fill="auto"/>
        </w:rPr>
        <w:t xml:space="preserve">  </w:t>
      </w:r>
    </w:p>
    <w:p w14:paraId="619C3DC9" w14:textId="77777777" w:rsidR="00A55ADC" w:rsidRDefault="00000000">
      <w:pPr>
        <w:spacing w:after="175" w:line="259" w:lineRule="auto"/>
        <w:ind w:left="0" w:firstLine="0"/>
      </w:pPr>
      <w:r>
        <w:rPr>
          <w:shd w:val="clear" w:color="auto" w:fill="auto"/>
        </w:rPr>
        <w:t xml:space="preserve"> </w:t>
      </w:r>
    </w:p>
    <w:p w14:paraId="41FB38F0" w14:textId="77777777" w:rsidR="00A55ADC" w:rsidRDefault="00000000">
      <w:pPr>
        <w:spacing w:after="136" w:line="259" w:lineRule="auto"/>
        <w:ind w:left="-5"/>
      </w:pPr>
      <w:r>
        <w:rPr>
          <w:b/>
          <w:sz w:val="24"/>
        </w:rPr>
        <w:t>System Architecture:</w:t>
      </w:r>
      <w:r>
        <w:rPr>
          <w:b/>
          <w:sz w:val="24"/>
          <w:shd w:val="clear" w:color="auto" w:fill="auto"/>
        </w:rPr>
        <w:t xml:space="preserve">  </w:t>
      </w:r>
    </w:p>
    <w:p w14:paraId="5DC41EC3" w14:textId="77777777" w:rsidR="00A55ADC" w:rsidRDefault="00000000">
      <w:pPr>
        <w:ind w:left="-5"/>
      </w:pPr>
      <w:r>
        <w:t>The system architecture of Sponzify is made to offer a stable and expandable foundation for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9018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23"/>
        <w:gridCol w:w="295"/>
      </w:tblGrid>
      <w:tr w:rsidR="00A55ADC" w14:paraId="4BFD94F5" w14:textId="77777777">
        <w:trPr>
          <w:trHeight w:val="274"/>
        </w:trPr>
        <w:tc>
          <w:tcPr>
            <w:tcW w:w="8723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47DCF4EF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efficient sponsorship acquisition. The structure is in general made up of three elements: a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02AD435A" w14:textId="77777777" w:rsidR="00A55ADC" w:rsidRDefault="00000000">
            <w:pPr>
              <w:spacing w:after="0" w:line="259" w:lineRule="auto"/>
              <w:ind w:left="-5" w:firstLine="0"/>
            </w:pPr>
            <w:r>
              <w:rPr>
                <w:shd w:val="clear" w:color="auto" w:fill="auto"/>
              </w:rPr>
              <w:t xml:space="preserve"> </w:t>
            </w:r>
          </w:p>
        </w:tc>
      </w:tr>
      <w:tr w:rsidR="00A55ADC" w14:paraId="251F5D4F" w14:textId="77777777">
        <w:trPr>
          <w:trHeight w:val="274"/>
        </w:trPr>
        <w:tc>
          <w:tcPr>
            <w:tcW w:w="9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5A485CDC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React.js-developed frontend, a Nodejs-powered backend, and a MongoDB-powered database </w:t>
            </w:r>
          </w:p>
        </w:tc>
      </w:tr>
    </w:tbl>
    <w:p w14:paraId="3F4B5D11" w14:textId="77777777" w:rsidR="00A55ADC" w:rsidRDefault="00000000">
      <w:pPr>
        <w:ind w:left="-5"/>
      </w:pPr>
      <w:r>
        <w:t>management machine. The frontend's primary goal is to offer a dynamic and responsive</w:t>
      </w:r>
      <w:r>
        <w:rPr>
          <w:shd w:val="clear" w:color="auto" w:fill="auto"/>
        </w:rPr>
        <w:t xml:space="preserve"> </w:t>
      </w:r>
      <w:r>
        <w:t>person interface. It became created using React.js. React.js makes it possible to create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8514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801"/>
        <w:gridCol w:w="713"/>
      </w:tblGrid>
      <w:tr w:rsidR="00A55ADC" w14:paraId="49115E3E" w14:textId="77777777">
        <w:trPr>
          <w:trHeight w:val="274"/>
        </w:trPr>
        <w:tc>
          <w:tcPr>
            <w:tcW w:w="7801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493E25F3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reusable additives, which promotes modular improvement and ensures platform</w:t>
            </w: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</w:tcPr>
          <w:p w14:paraId="7042ADC5" w14:textId="77777777" w:rsidR="00A55ADC" w:rsidRDefault="00000000">
            <w:pPr>
              <w:spacing w:after="0" w:line="259" w:lineRule="auto"/>
              <w:ind w:left="0" w:firstLine="0"/>
            </w:pPr>
            <w:r>
              <w:rPr>
                <w:shd w:val="clear" w:color="auto" w:fill="auto"/>
              </w:rPr>
              <w:t xml:space="preserve"> </w:t>
            </w:r>
          </w:p>
        </w:tc>
      </w:tr>
      <w:tr w:rsidR="00A55ADC" w14:paraId="117D8151" w14:textId="77777777">
        <w:trPr>
          <w:trHeight w:val="274"/>
        </w:trPr>
        <w:tc>
          <w:tcPr>
            <w:tcW w:w="8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3A595E25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consistency. React.js improves rendering performance through enforcing a digital DOM, </w:t>
            </w:r>
          </w:p>
        </w:tc>
      </w:tr>
    </w:tbl>
    <w:p w14:paraId="16D6CC08" w14:textId="77777777" w:rsidR="00A55ADC" w:rsidRDefault="00000000">
      <w:pPr>
        <w:spacing w:after="156"/>
        <w:ind w:left="-5"/>
      </w:pPr>
      <w:r>
        <w:t>which makes for a continuing user experience.</w:t>
      </w:r>
      <w:r>
        <w:rPr>
          <w:shd w:val="clear" w:color="auto" w:fill="auto"/>
        </w:rPr>
        <w:t xml:space="preserve">  </w:t>
      </w:r>
    </w:p>
    <w:p w14:paraId="495E0CF2" w14:textId="77777777" w:rsidR="00A55ADC" w:rsidRDefault="00000000">
      <w:pPr>
        <w:ind w:left="-5"/>
      </w:pPr>
      <w:r>
        <w:t>Server-facet JavaScript code is performed in a runtime environment on the backend</w:t>
      </w:r>
      <w:r>
        <w:rPr>
          <w:shd w:val="clear" w:color="auto" w:fill="auto"/>
        </w:rPr>
        <w:t xml:space="preserve"> </w:t>
      </w:r>
      <w:r>
        <w:t>provided by way of Nodejs. Because of its event-driven architecture, Node.js is a famous</w:t>
      </w:r>
      <w:r>
        <w:rPr>
          <w:shd w:val="clear" w:color="auto" w:fill="auto"/>
        </w:rPr>
        <w:t xml:space="preserve"> </w:t>
      </w:r>
      <w:r>
        <w:t>preference for managing asynchronous tasks like HTTP requests and database queries.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8680" w:type="dxa"/>
        <w:tblInd w:w="0" w:type="dxa"/>
        <w:tblCellMar>
          <w:top w:w="43" w:type="dxa"/>
          <w:left w:w="0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8308"/>
        <w:gridCol w:w="372"/>
      </w:tblGrid>
      <w:tr w:rsidR="00A55ADC" w14:paraId="16AE041B" w14:textId="77777777">
        <w:trPr>
          <w:trHeight w:val="274"/>
        </w:trPr>
        <w:tc>
          <w:tcPr>
            <w:tcW w:w="8308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3823890A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Nodejs ensures high concurrency and scalability by using utilizing non-blockading I/O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464D1867" w14:textId="77777777" w:rsidR="00A55ADC" w:rsidRDefault="00000000">
            <w:pPr>
              <w:spacing w:after="0" w:line="259" w:lineRule="auto"/>
              <w:ind w:left="-1" w:firstLine="0"/>
            </w:pPr>
            <w:r>
              <w:rPr>
                <w:shd w:val="clear" w:color="auto" w:fill="auto"/>
              </w:rPr>
              <w:t xml:space="preserve"> </w:t>
            </w:r>
          </w:p>
        </w:tc>
      </w:tr>
      <w:tr w:rsidR="00A55ADC" w14:paraId="3412FB8A" w14:textId="77777777">
        <w:trPr>
          <w:trHeight w:val="276"/>
        </w:trPr>
        <w:tc>
          <w:tcPr>
            <w:tcW w:w="8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2CE04DBC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operations, that's vital for helping a large wide variety of concurrent users at the platform.</w:t>
            </w:r>
          </w:p>
        </w:tc>
      </w:tr>
    </w:tbl>
    <w:p w14:paraId="5748B998" w14:textId="77777777" w:rsidR="00A55ADC" w:rsidRDefault="00000000">
      <w:pPr>
        <w:ind w:left="-5"/>
      </w:pPr>
      <w:r>
        <w:rPr>
          <w:noProof/>
          <w:color w:val="000000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4DDFCD2" wp14:editId="033904A5">
                <wp:simplePos x="0" y="0"/>
                <wp:positionH relativeFrom="column">
                  <wp:posOffset>0</wp:posOffset>
                </wp:positionH>
                <wp:positionV relativeFrom="paragraph">
                  <wp:posOffset>-27431</wp:posOffset>
                </wp:positionV>
                <wp:extent cx="5485765" cy="347472"/>
                <wp:effectExtent l="0" t="0" r="0" b="0"/>
                <wp:wrapNone/>
                <wp:docPr id="11426" name="Group 114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5765" cy="347472"/>
                          <a:chOff x="0" y="0"/>
                          <a:chExt cx="5485765" cy="347472"/>
                        </a:xfrm>
                      </wpg:grpSpPr>
                      <wps:wsp>
                        <wps:cNvPr id="11986" name="Shape 11986"/>
                        <wps:cNvSpPr/>
                        <wps:spPr>
                          <a:xfrm>
                            <a:off x="0" y="0"/>
                            <a:ext cx="5485765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765" h="167639">
                                <a:moveTo>
                                  <a:pt x="0" y="0"/>
                                </a:moveTo>
                                <a:lnTo>
                                  <a:pt x="5485765" y="0"/>
                                </a:lnTo>
                                <a:lnTo>
                                  <a:pt x="5485765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87" name="Shape 11987"/>
                        <wps:cNvSpPr/>
                        <wps:spPr>
                          <a:xfrm>
                            <a:off x="0" y="179832"/>
                            <a:ext cx="538213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82134" h="167640">
                                <a:moveTo>
                                  <a:pt x="0" y="0"/>
                                </a:moveTo>
                                <a:lnTo>
                                  <a:pt x="5382134" y="0"/>
                                </a:lnTo>
                                <a:lnTo>
                                  <a:pt x="538213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426" style="width:431.95pt;height:27.36pt;position:absolute;z-index:-2147483526;mso-position-horizontal-relative:text;mso-position-horizontal:absolute;margin-left:0pt;mso-position-vertical-relative:text;margin-top:-2.15997pt;" coordsize="54857,3474">
                <v:shape id="Shape 11988" style="position:absolute;width:54857;height:1676;left:0;top:0;" coordsize="5485765,167639" path="m0,0l5485765,0l5485765,167639l0,167639l0,0">
                  <v:stroke weight="0pt" endcap="flat" joinstyle="miter" miterlimit="10" on="false" color="#000000" opacity="0"/>
                  <v:fill on="true" color="#f7f7f8"/>
                </v:shape>
                <v:shape id="Shape 11989" style="position:absolute;width:53821;height:1676;left:0;top:1798;" coordsize="5382134,167640" path="m0,0l5382134,0l5382134,167640l0,167640l0,0">
                  <v:stroke weight="0pt" endcap="flat" joinstyle="miter" miterlimit="10" on="false" color="#000000" opacity="0"/>
                  <v:fill on="true" color="#f7f7f8"/>
                </v:shape>
              </v:group>
            </w:pict>
          </mc:Fallback>
        </mc:AlternateContent>
      </w:r>
      <w:r>
        <w:rPr>
          <w:shd w:val="clear" w:color="auto" w:fill="auto"/>
        </w:rPr>
        <w:t xml:space="preserve"> The flexible and scalable NoSQL database MongoDB is the muse of Sponzify's database management system. MongoDB makes use of a JSON-like layout to store sponsorship</w:t>
      </w:r>
      <w:r>
        <w:t>associated facts, making it easy to combine with Sponzify's JavaScript-based stack.</w:t>
      </w:r>
      <w:r>
        <w:rPr>
          <w:shd w:val="clear" w:color="auto" w:fill="auto"/>
        </w:rPr>
        <w:t xml:space="preserve"> </w:t>
      </w:r>
      <w:r>
        <w:t>MongoDB provides high availability and fault tolerance with competencies like sharding and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8723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70"/>
        <w:gridCol w:w="4473"/>
        <w:gridCol w:w="387"/>
        <w:gridCol w:w="93"/>
      </w:tblGrid>
      <w:tr w:rsidR="00A55ADC" w14:paraId="0169858E" w14:textId="77777777">
        <w:trPr>
          <w:gridAfter w:val="1"/>
          <w:wAfter w:w="94" w:type="dxa"/>
          <w:trHeight w:val="274"/>
        </w:trPr>
        <w:tc>
          <w:tcPr>
            <w:tcW w:w="8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1C04DB9B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replication, which might be important for preserving the integrity of sponsorship statistics </w:t>
            </w:r>
          </w:p>
        </w:tc>
      </w:tr>
      <w:tr w:rsidR="00A55ADC" w14:paraId="0E4566B8" w14:textId="77777777">
        <w:trPr>
          <w:gridAfter w:val="1"/>
          <w:wAfter w:w="94" w:type="dxa"/>
          <w:trHeight w:val="276"/>
        </w:trPr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48354D8F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and fostering the platform's expansion.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ED50E6" w14:textId="77777777" w:rsidR="00A55ADC" w:rsidRDefault="00000000">
            <w:pPr>
              <w:spacing w:after="0" w:line="259" w:lineRule="auto"/>
              <w:ind w:left="-2" w:firstLine="0"/>
            </w:pPr>
            <w:r>
              <w:rPr>
                <w:shd w:val="clear" w:color="auto" w:fill="auto"/>
              </w:rPr>
              <w:t xml:space="preserve">  </w:t>
            </w:r>
          </w:p>
        </w:tc>
      </w:tr>
      <w:tr w:rsidR="00A55ADC" w14:paraId="7C17F469" w14:textId="77777777">
        <w:trPr>
          <w:trHeight w:val="274"/>
        </w:trPr>
        <w:tc>
          <w:tcPr>
            <w:tcW w:w="88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1782482F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All things taken into consideration, Sponzify's machine structure pursuits to offer sponsors </w:t>
            </w:r>
          </w:p>
        </w:tc>
      </w:tr>
      <w:tr w:rsidR="00A55ADC" w14:paraId="7322B9BC" w14:textId="77777777">
        <w:trPr>
          <w:trHeight w:val="274"/>
        </w:trPr>
        <w:tc>
          <w:tcPr>
            <w:tcW w:w="8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3E0848F8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lastRenderedPageBreak/>
              <w:t>and seekers a smooth and effective revel in. Through the combination of cutting-edge</w:t>
            </w: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4306D" w14:textId="77777777" w:rsidR="00A55ADC" w:rsidRDefault="00000000">
            <w:pPr>
              <w:spacing w:after="0" w:line="259" w:lineRule="auto"/>
              <w:ind w:left="-1" w:firstLine="0"/>
            </w:pPr>
            <w:r>
              <w:rPr>
                <w:shd w:val="clear" w:color="auto" w:fill="auto"/>
              </w:rPr>
              <w:t xml:space="preserve"> </w:t>
            </w:r>
          </w:p>
        </w:tc>
      </w:tr>
    </w:tbl>
    <w:p w14:paraId="163C4FF8" w14:textId="77777777" w:rsidR="00A55ADC" w:rsidRDefault="00000000">
      <w:pPr>
        <w:spacing w:after="156"/>
        <w:ind w:left="-5"/>
      </w:pPr>
      <w:r>
        <w:t>technologies like Node.js, React.js, and MongoDB, Sponzify affords a person-centric and</w:t>
      </w:r>
      <w:r>
        <w:rPr>
          <w:shd w:val="clear" w:color="auto" w:fill="auto"/>
        </w:rPr>
        <w:t xml:space="preserve"> </w:t>
      </w:r>
      <w:r>
        <w:t>scalable platform for green sponsorship acquisition.</w:t>
      </w:r>
      <w:r>
        <w:rPr>
          <w:shd w:val="clear" w:color="auto" w:fill="auto"/>
        </w:rPr>
        <w:t xml:space="preserve">  </w:t>
      </w:r>
    </w:p>
    <w:p w14:paraId="22D49B83" w14:textId="77777777" w:rsidR="00A55ADC" w:rsidRDefault="00000000">
      <w:pPr>
        <w:spacing w:after="175" w:line="259" w:lineRule="auto"/>
        <w:ind w:left="0" w:firstLine="0"/>
      </w:pPr>
      <w:r>
        <w:rPr>
          <w:shd w:val="clear" w:color="auto" w:fill="auto"/>
        </w:rPr>
        <w:t xml:space="preserve"> </w:t>
      </w:r>
    </w:p>
    <w:p w14:paraId="515EAFD4" w14:textId="77777777" w:rsidR="00A55ADC" w:rsidRDefault="00000000">
      <w:pPr>
        <w:spacing w:after="0" w:line="259" w:lineRule="auto"/>
        <w:ind w:left="-5"/>
      </w:pPr>
      <w:r>
        <w:rPr>
          <w:b/>
          <w:sz w:val="24"/>
        </w:rPr>
        <w:t>Key Features:</w:t>
      </w:r>
      <w:r>
        <w:rPr>
          <w:b/>
          <w:sz w:val="24"/>
          <w:shd w:val="clear" w:color="auto" w:fill="auto"/>
        </w:rPr>
        <w:t xml:space="preserve">  </w:t>
      </w:r>
    </w:p>
    <w:tbl>
      <w:tblPr>
        <w:tblStyle w:val="TableGrid"/>
        <w:tblW w:w="9009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52"/>
        <w:gridCol w:w="2557"/>
      </w:tblGrid>
      <w:tr w:rsidR="00A55ADC" w14:paraId="7721DC0D" w14:textId="77777777">
        <w:trPr>
          <w:trHeight w:val="274"/>
        </w:trPr>
        <w:tc>
          <w:tcPr>
            <w:tcW w:w="9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388C3D8B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In order to make the sponsorship acquisition manner simpler for both sponsors and seekers, </w:t>
            </w:r>
          </w:p>
        </w:tc>
      </w:tr>
      <w:tr w:rsidR="00A55ADC" w14:paraId="6DBE3CEC" w14:textId="77777777">
        <w:trPr>
          <w:trHeight w:val="276"/>
        </w:trPr>
        <w:tc>
          <w:tcPr>
            <w:tcW w:w="6452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6903E7C4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Sponzify affords a number of important capabilities, consisting of:</w:t>
            </w: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14:paraId="55DF2C95" w14:textId="77777777" w:rsidR="00A55ADC" w:rsidRDefault="00000000">
            <w:pPr>
              <w:spacing w:after="0" w:line="259" w:lineRule="auto"/>
              <w:ind w:left="-4" w:firstLine="0"/>
            </w:pPr>
            <w:r>
              <w:rPr>
                <w:shd w:val="clear" w:color="auto" w:fill="auto"/>
              </w:rPr>
              <w:t xml:space="preserve">  </w:t>
            </w:r>
          </w:p>
        </w:tc>
      </w:tr>
    </w:tbl>
    <w:p w14:paraId="3634200C" w14:textId="77777777" w:rsidR="00A55ADC" w:rsidRDefault="00000000">
      <w:pPr>
        <w:ind w:left="-5"/>
      </w:pPr>
      <w:r>
        <w:t>User Registration and Authentication: Sponzify gives users a secure registration process,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8447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7581"/>
      </w:tblGrid>
      <w:tr w:rsidR="00A55ADC" w14:paraId="0583F09E" w14:textId="77777777">
        <w:trPr>
          <w:trHeight w:val="274"/>
        </w:trPr>
        <w:tc>
          <w:tcPr>
            <w:tcW w:w="8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08BE3F02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making certain that simplest accredited customers are capable of utilise the platform's </w:t>
            </w:r>
          </w:p>
        </w:tc>
      </w:tr>
      <w:tr w:rsidR="00A55ADC" w14:paraId="7D795FE8" w14:textId="77777777">
        <w:trPr>
          <w:trHeight w:val="277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31B29C6A" w14:textId="77777777" w:rsidR="00A55ADC" w:rsidRDefault="00000000">
            <w:pPr>
              <w:spacing w:after="0" w:line="259" w:lineRule="auto"/>
              <w:ind w:left="0" w:right="-1" w:firstLine="0"/>
              <w:jc w:val="both"/>
            </w:pPr>
            <w:r>
              <w:rPr>
                <w:shd w:val="clear" w:color="auto" w:fill="auto"/>
              </w:rPr>
              <w:t xml:space="preserve">features. </w:t>
            </w:r>
          </w:p>
        </w:tc>
        <w:tc>
          <w:tcPr>
            <w:tcW w:w="7581" w:type="dxa"/>
            <w:tcBorders>
              <w:top w:val="nil"/>
              <w:left w:val="nil"/>
              <w:bottom w:val="nil"/>
              <w:right w:val="nil"/>
            </w:tcBorders>
          </w:tcPr>
          <w:p w14:paraId="2C275F22" w14:textId="77777777" w:rsidR="00A55ADC" w:rsidRDefault="00000000">
            <w:pPr>
              <w:spacing w:after="0" w:line="259" w:lineRule="auto"/>
              <w:ind w:left="53" w:firstLine="0"/>
            </w:pPr>
            <w:r>
              <w:rPr>
                <w:shd w:val="clear" w:color="auto" w:fill="auto"/>
              </w:rPr>
              <w:t xml:space="preserve"> </w:t>
            </w:r>
          </w:p>
        </w:tc>
      </w:tr>
    </w:tbl>
    <w:p w14:paraId="34614F34" w14:textId="77777777" w:rsidR="00A55ADC" w:rsidRDefault="00000000">
      <w:pPr>
        <w:spacing w:after="158"/>
        <w:ind w:left="-5"/>
      </w:pPr>
      <w:r>
        <w:rPr>
          <w:noProof/>
          <w:color w:val="000000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D73E743" wp14:editId="227BCD76">
                <wp:simplePos x="0" y="0"/>
                <wp:positionH relativeFrom="column">
                  <wp:posOffset>0</wp:posOffset>
                </wp:positionH>
                <wp:positionV relativeFrom="paragraph">
                  <wp:posOffset>-27431</wp:posOffset>
                </wp:positionV>
                <wp:extent cx="5577206" cy="347472"/>
                <wp:effectExtent l="0" t="0" r="0" b="0"/>
                <wp:wrapNone/>
                <wp:docPr id="10542" name="Group 105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206" cy="347472"/>
                          <a:chOff x="0" y="0"/>
                          <a:chExt cx="5577206" cy="347472"/>
                        </a:xfrm>
                      </wpg:grpSpPr>
                      <wps:wsp>
                        <wps:cNvPr id="11990" name="Shape 11990"/>
                        <wps:cNvSpPr/>
                        <wps:spPr>
                          <a:xfrm>
                            <a:off x="0" y="0"/>
                            <a:ext cx="557720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77206" h="167640">
                                <a:moveTo>
                                  <a:pt x="0" y="0"/>
                                </a:moveTo>
                                <a:lnTo>
                                  <a:pt x="5577206" y="0"/>
                                </a:lnTo>
                                <a:lnTo>
                                  <a:pt x="557720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1" name="Shape 11991"/>
                        <wps:cNvSpPr/>
                        <wps:spPr>
                          <a:xfrm>
                            <a:off x="0" y="179832"/>
                            <a:ext cx="546290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2906" h="167640">
                                <a:moveTo>
                                  <a:pt x="0" y="0"/>
                                </a:moveTo>
                                <a:lnTo>
                                  <a:pt x="5462906" y="0"/>
                                </a:lnTo>
                                <a:lnTo>
                                  <a:pt x="546290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42" style="width:439.15pt;height:27.36pt;position:absolute;z-index:-2147483620;mso-position-horizontal-relative:text;mso-position-horizontal:absolute;margin-left:0pt;mso-position-vertical-relative:text;margin-top:-2.15997pt;" coordsize="55772,3474">
                <v:shape id="Shape 11992" style="position:absolute;width:55772;height:1676;left:0;top:0;" coordsize="5577206,167640" path="m0,0l5577206,0l5577206,167640l0,167640l0,0">
                  <v:stroke weight="0pt" endcap="flat" joinstyle="miter" miterlimit="10" on="false" color="#000000" opacity="0"/>
                  <v:fill on="true" color="#f7f7f8"/>
                </v:shape>
                <v:shape id="Shape 11993" style="position:absolute;width:54629;height:1676;left:0;top:1798;" coordsize="5462906,167640" path="m0,0l5462906,0l5462906,167640l0,167640l0,0">
                  <v:stroke weight="0pt" endcap="flat" joinstyle="miter" miterlimit="10" on="false" color="#000000" opacity="0"/>
                  <v:fill on="true" color="#f7f7f8"/>
                </v:shape>
              </v:group>
            </w:pict>
          </mc:Fallback>
        </mc:AlternateContent>
      </w:r>
      <w:r>
        <w:rPr>
          <w:shd w:val="clear" w:color="auto" w:fill="auto"/>
        </w:rPr>
        <w:t xml:space="preserve">Listing and Browsing for Sponsorship: Sponsors have the ability to provide comprehensive listings that describe their sponsorship opportunities. Interested parties can then peruse </w:t>
      </w:r>
      <w:r>
        <w:t>these listings on the way to pick out capacity sponsors that align with their pastimes and</w:t>
      </w:r>
      <w:r>
        <w:rPr>
          <w:shd w:val="clear" w:color="auto" w:fill="auto"/>
        </w:rPr>
        <w:t xml:space="preserve"> </w:t>
      </w:r>
      <w:r>
        <w:t>desires.</w:t>
      </w:r>
      <w:r>
        <w:rPr>
          <w:shd w:val="clear" w:color="auto" w:fill="auto"/>
        </w:rPr>
        <w:t xml:space="preserve">  </w:t>
      </w:r>
    </w:p>
    <w:p w14:paraId="1428448D" w14:textId="77777777" w:rsidR="00A55ADC" w:rsidRDefault="00000000">
      <w:pPr>
        <w:spacing w:after="156"/>
        <w:ind w:left="-5"/>
      </w:pPr>
      <w:r>
        <w:t>Messaging System: Sponzify comes with a messaging device that makes it clean for</w:t>
      </w:r>
      <w:r>
        <w:rPr>
          <w:shd w:val="clear" w:color="auto" w:fill="auto"/>
        </w:rPr>
        <w:t xml:space="preserve"> </w:t>
      </w:r>
      <w:r>
        <w:t>sponsors and seekers to speak. Users can finalise agreements, negotiate phrases, and</w:t>
      </w:r>
      <w:r>
        <w:rPr>
          <w:shd w:val="clear" w:color="auto" w:fill="auto"/>
        </w:rPr>
        <w:t xml:space="preserve"> </w:t>
      </w:r>
      <w:r>
        <w:t>discuss sponsorship specifics within the platform with this functionality.</w:t>
      </w:r>
      <w:r>
        <w:rPr>
          <w:shd w:val="clear" w:color="auto" w:fill="auto"/>
        </w:rPr>
        <w:t xml:space="preserve">  </w:t>
      </w:r>
    </w:p>
    <w:p w14:paraId="67DA93B6" w14:textId="77777777" w:rsidR="00A55ADC" w:rsidRDefault="00000000">
      <w:pPr>
        <w:spacing w:after="156"/>
        <w:ind w:left="-5"/>
      </w:pPr>
      <w:r>
        <w:t>Integration with Payment Processing companies: To enable safe sponsorship transactions,</w:t>
      </w:r>
      <w:r>
        <w:rPr>
          <w:shd w:val="clear" w:color="auto" w:fill="auto"/>
        </w:rPr>
        <w:t xml:space="preserve"> </w:t>
      </w:r>
      <w:r>
        <w:t>the platform integrates with fee processing companies. The website allows customers to</w:t>
      </w:r>
      <w:r>
        <w:rPr>
          <w:shd w:val="clear" w:color="auto" w:fill="auto"/>
        </w:rPr>
        <w:t xml:space="preserve"> </w:t>
      </w:r>
      <w:r>
        <w:t>make payments without delay, which expedites the sponsorship acquisition manner.</w:t>
      </w:r>
      <w:r>
        <w:rPr>
          <w:shd w:val="clear" w:color="auto" w:fill="auto"/>
        </w:rPr>
        <w:t xml:space="preserve"> </w:t>
      </w:r>
    </w:p>
    <w:p w14:paraId="476199B0" w14:textId="77777777" w:rsidR="00A55ADC" w:rsidRDefault="00000000">
      <w:pPr>
        <w:spacing w:after="157"/>
        <w:ind w:left="-5"/>
      </w:pPr>
      <w:r>
        <w:rPr>
          <w:noProof/>
          <w:color w:val="000000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285E35D" wp14:editId="657022CD">
                <wp:simplePos x="0" y="0"/>
                <wp:positionH relativeFrom="column">
                  <wp:posOffset>0</wp:posOffset>
                </wp:positionH>
                <wp:positionV relativeFrom="paragraph">
                  <wp:posOffset>153924</wp:posOffset>
                </wp:positionV>
                <wp:extent cx="5557394" cy="347472"/>
                <wp:effectExtent l="0" t="0" r="0" b="0"/>
                <wp:wrapNone/>
                <wp:docPr id="10543" name="Group 10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57394" cy="347472"/>
                          <a:chOff x="0" y="0"/>
                          <a:chExt cx="5557394" cy="347472"/>
                        </a:xfrm>
                      </wpg:grpSpPr>
                      <wps:wsp>
                        <wps:cNvPr id="11994" name="Shape 11994"/>
                        <wps:cNvSpPr/>
                        <wps:spPr>
                          <a:xfrm>
                            <a:off x="0" y="0"/>
                            <a:ext cx="549643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6434" h="167640">
                                <a:moveTo>
                                  <a:pt x="0" y="0"/>
                                </a:moveTo>
                                <a:lnTo>
                                  <a:pt x="5496434" y="0"/>
                                </a:lnTo>
                                <a:lnTo>
                                  <a:pt x="549643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5" name="Shape 11995"/>
                        <wps:cNvSpPr/>
                        <wps:spPr>
                          <a:xfrm>
                            <a:off x="0" y="179832"/>
                            <a:ext cx="5557394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7394" h="167640">
                                <a:moveTo>
                                  <a:pt x="0" y="0"/>
                                </a:moveTo>
                                <a:lnTo>
                                  <a:pt x="5557394" y="0"/>
                                </a:lnTo>
                                <a:lnTo>
                                  <a:pt x="5557394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43" style="width:437.59pt;height:27.36pt;position:absolute;z-index:-2147483594;mso-position-horizontal-relative:text;mso-position-horizontal:absolute;margin-left:0pt;mso-position-vertical-relative:text;margin-top:12.12pt;" coordsize="55573,3474">
                <v:shape id="Shape 11996" style="position:absolute;width:54964;height:1676;left:0;top:0;" coordsize="5496434,167640" path="m0,0l5496434,0l5496434,167640l0,167640l0,0">
                  <v:stroke weight="0pt" endcap="flat" joinstyle="miter" miterlimit="10" on="false" color="#000000" opacity="0"/>
                  <v:fill on="true" color="#f7f7f8"/>
                </v:shape>
                <v:shape id="Shape 11997" style="position:absolute;width:55573;height:1676;left:0;top:1798;" coordsize="5557394,167640" path="m0,0l5557394,0l5557394,167640l0,167640l0,0">
                  <v:stroke weight="0pt" endcap="flat" joinstyle="miter" miterlimit="10" on="false" color="#000000" opacity="0"/>
                  <v:fill on="true" color="#f7f7f8"/>
                </v:shape>
              </v:group>
            </w:pict>
          </mc:Fallback>
        </mc:AlternateContent>
      </w:r>
      <w:r>
        <w:t>Notifications: To preserve users knowledgeable and concerned with the platform, the</w:t>
      </w:r>
      <w:r>
        <w:rPr>
          <w:shd w:val="clear" w:color="auto" w:fill="auto"/>
        </w:rPr>
        <w:t xml:space="preserve"> platform notifies customers of new backed listings, communications, and other pertinent tendencies. Together, these critical components provide an all-encompassing platform for </w:t>
      </w:r>
      <w:r>
        <w:t>sponsorship that streamlines the sponsorship acquisition method, cultivates deep ties</w:t>
      </w:r>
      <w:r>
        <w:rPr>
          <w:shd w:val="clear" w:color="auto" w:fill="auto"/>
        </w:rPr>
        <w:t xml:space="preserve"> </w:t>
      </w:r>
      <w:r>
        <w:t>between sponsors and seekers, and optimises the efficacy of sponsorship engagements.</w:t>
      </w:r>
      <w:r>
        <w:rPr>
          <w:shd w:val="clear" w:color="auto" w:fill="auto"/>
        </w:rPr>
        <w:t xml:space="preserve">  </w:t>
      </w:r>
    </w:p>
    <w:p w14:paraId="0651D659" w14:textId="77777777" w:rsidR="00A55ADC" w:rsidRDefault="00000000">
      <w:pPr>
        <w:spacing w:after="175" w:line="259" w:lineRule="auto"/>
        <w:ind w:left="0" w:firstLine="0"/>
      </w:pPr>
      <w:r>
        <w:rPr>
          <w:shd w:val="clear" w:color="auto" w:fill="auto"/>
        </w:rPr>
        <w:t xml:space="preserve"> </w:t>
      </w:r>
    </w:p>
    <w:p w14:paraId="0C98CCE8" w14:textId="77777777" w:rsidR="00A55ADC" w:rsidRDefault="00000000">
      <w:pPr>
        <w:spacing w:after="136" w:line="259" w:lineRule="auto"/>
        <w:ind w:left="-5"/>
      </w:pPr>
      <w:r>
        <w:rPr>
          <w:b/>
          <w:sz w:val="24"/>
        </w:rPr>
        <w:t>Implementation:</w:t>
      </w:r>
      <w:r>
        <w:rPr>
          <w:b/>
          <w:sz w:val="24"/>
          <w:shd w:val="clear" w:color="auto" w:fill="auto"/>
        </w:rPr>
        <w:t xml:space="preserve">  </w:t>
      </w:r>
    </w:p>
    <w:p w14:paraId="5CF99913" w14:textId="77777777" w:rsidR="00A55ADC" w:rsidRDefault="00000000">
      <w:pPr>
        <w:spacing w:after="3"/>
        <w:ind w:left="-5"/>
      </w:pPr>
      <w:r>
        <w:rPr>
          <w:noProof/>
          <w:color w:val="000000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9F3FF46" wp14:editId="4094E105">
                <wp:simplePos x="0" y="0"/>
                <wp:positionH relativeFrom="column">
                  <wp:posOffset>0</wp:posOffset>
                </wp:positionH>
                <wp:positionV relativeFrom="paragraph">
                  <wp:posOffset>153924</wp:posOffset>
                </wp:positionV>
                <wp:extent cx="5347082" cy="348997"/>
                <wp:effectExtent l="0" t="0" r="0" b="0"/>
                <wp:wrapNone/>
                <wp:docPr id="10544" name="Group 105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7082" cy="348997"/>
                          <a:chOff x="0" y="0"/>
                          <a:chExt cx="5347082" cy="348997"/>
                        </a:xfrm>
                      </wpg:grpSpPr>
                      <wps:wsp>
                        <wps:cNvPr id="11998" name="Shape 11998"/>
                        <wps:cNvSpPr/>
                        <wps:spPr>
                          <a:xfrm>
                            <a:off x="0" y="0"/>
                            <a:ext cx="5347082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7082" h="167640">
                                <a:moveTo>
                                  <a:pt x="0" y="0"/>
                                </a:moveTo>
                                <a:lnTo>
                                  <a:pt x="5347082" y="0"/>
                                </a:lnTo>
                                <a:lnTo>
                                  <a:pt x="5347082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99" name="Shape 11999"/>
                        <wps:cNvSpPr/>
                        <wps:spPr>
                          <a:xfrm>
                            <a:off x="0" y="179832"/>
                            <a:ext cx="5231258" cy="169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1258" h="169165">
                                <a:moveTo>
                                  <a:pt x="0" y="0"/>
                                </a:moveTo>
                                <a:lnTo>
                                  <a:pt x="5231258" y="0"/>
                                </a:lnTo>
                                <a:lnTo>
                                  <a:pt x="5231258" y="169165"/>
                                </a:lnTo>
                                <a:lnTo>
                                  <a:pt x="0" y="1691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544" style="width:421.03pt;height:27.48pt;position:absolute;z-index:-2147483575;mso-position-horizontal-relative:text;mso-position-horizontal:absolute;margin-left:0pt;mso-position-vertical-relative:text;margin-top:12.12pt;" coordsize="53470,3489">
                <v:shape id="Shape 12000" style="position:absolute;width:53470;height:1676;left:0;top:0;" coordsize="5347082,167640" path="m0,0l5347082,0l5347082,167640l0,167640l0,0">
                  <v:stroke weight="0pt" endcap="flat" joinstyle="miter" miterlimit="10" on="false" color="#000000" opacity="0"/>
                  <v:fill on="true" color="#f7f7f8"/>
                </v:shape>
                <v:shape id="Shape 12001" style="position:absolute;width:52312;height:1691;left:0;top:1798;" coordsize="5231258,169165" path="m0,0l5231258,0l5231258,169165l0,169165l0,0">
                  <v:stroke weight="0pt" endcap="flat" joinstyle="miter" miterlimit="10" on="false" color="#000000" opacity="0"/>
                  <v:fill on="true" color="#f7f7f8"/>
                </v:shape>
              </v:group>
            </w:pict>
          </mc:Fallback>
        </mc:AlternateContent>
      </w:r>
      <w:r>
        <w:t>Sponzify implementation entails a methodical technique of converting its features and</w:t>
      </w:r>
      <w:r>
        <w:rPr>
          <w:shd w:val="clear" w:color="auto" w:fill="auto"/>
        </w:rPr>
        <w:t xml:space="preserve"> design into a totally purposeful online application the usage of the frontend framework ReactJs, the backend framework Nodejs, and the database control device MongoDB. </w:t>
      </w:r>
    </w:p>
    <w:tbl>
      <w:tblPr>
        <w:tblStyle w:val="TableGrid"/>
        <w:tblW w:w="9016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25"/>
        <w:gridCol w:w="391"/>
      </w:tblGrid>
      <w:tr w:rsidR="00A55ADC" w14:paraId="6D8CECC8" w14:textId="77777777">
        <w:trPr>
          <w:trHeight w:val="274"/>
        </w:trPr>
        <w:tc>
          <w:tcPr>
            <w:tcW w:w="8625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6E7261F7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React.js frontend improvement contains constructing the person interface from reusable</w:t>
            </w:r>
          </w:p>
        </w:tc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3525286F" w14:textId="77777777" w:rsidR="00A55ADC" w:rsidRDefault="00000000">
            <w:pPr>
              <w:spacing w:after="0" w:line="259" w:lineRule="auto"/>
              <w:ind w:left="-6" w:firstLine="0"/>
            </w:pPr>
            <w:r>
              <w:rPr>
                <w:shd w:val="clear" w:color="auto" w:fill="auto"/>
              </w:rPr>
              <w:t xml:space="preserve"> </w:t>
            </w:r>
          </w:p>
        </w:tc>
      </w:tr>
      <w:tr w:rsidR="00A55ADC" w14:paraId="7D24C61C" w14:textId="77777777">
        <w:trPr>
          <w:trHeight w:val="274"/>
        </w:trPr>
        <w:tc>
          <w:tcPr>
            <w:tcW w:w="9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5264B947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components, guaranteeing a dynamic and responsive user experience. To correctly take care </w:t>
            </w:r>
          </w:p>
        </w:tc>
      </w:tr>
    </w:tbl>
    <w:p w14:paraId="06D120E7" w14:textId="77777777" w:rsidR="00A55ADC" w:rsidRDefault="00000000">
      <w:pPr>
        <w:spacing w:after="156"/>
        <w:ind w:left="-5"/>
      </w:pPr>
      <w:r>
        <w:t>of consumer interactions and refresh the person interface, builders employ React</w:t>
      </w:r>
      <w:r>
        <w:rPr>
          <w:shd w:val="clear" w:color="auto" w:fill="auto"/>
        </w:rPr>
        <w:t xml:space="preserve"> </w:t>
      </w:r>
      <w:r>
        <w:t>component lifecycle strategies and kingdom control capabilities.</w:t>
      </w:r>
      <w:r>
        <w:rPr>
          <w:shd w:val="clear" w:color="auto" w:fill="auto"/>
        </w:rPr>
        <w:t xml:space="preserve">  </w:t>
      </w:r>
    </w:p>
    <w:p w14:paraId="1FE7F3CB" w14:textId="77777777" w:rsidR="00A55ADC" w:rsidRDefault="00000000">
      <w:pPr>
        <w:ind w:left="-5"/>
      </w:pPr>
      <w:r>
        <w:t>Nodejs is used on the backend to broaden RESTful APIs that manage database queries,</w:t>
      </w:r>
      <w:r>
        <w:rPr>
          <w:shd w:val="clear" w:color="auto" w:fill="auto"/>
        </w:rPr>
        <w:t xml:space="preserve"> </w:t>
      </w:r>
      <w:r>
        <w:t>enterprise common sense, and consumer requests. Developers leverage Nodejs event-driven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8932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34"/>
        <w:gridCol w:w="298"/>
      </w:tblGrid>
      <w:tr w:rsidR="00A55ADC" w14:paraId="7C50E2AC" w14:textId="77777777">
        <w:trPr>
          <w:trHeight w:val="274"/>
        </w:trPr>
        <w:tc>
          <w:tcPr>
            <w:tcW w:w="89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20807D3A" w14:textId="77777777" w:rsidR="00A55ADC" w:rsidRDefault="00000000">
            <w:pPr>
              <w:spacing w:after="0" w:line="259" w:lineRule="auto"/>
              <w:ind w:left="0" w:right="-3" w:firstLine="0"/>
              <w:jc w:val="both"/>
            </w:pPr>
            <w:r>
              <w:rPr>
                <w:shd w:val="clear" w:color="auto" w:fill="auto"/>
              </w:rPr>
              <w:t xml:space="preserve">layout to construct asynchronous tactics that maximise scalability and overall performance, </w:t>
            </w:r>
          </w:p>
        </w:tc>
      </w:tr>
      <w:tr w:rsidR="00A55ADC" w14:paraId="00CAF885" w14:textId="77777777">
        <w:trPr>
          <w:trHeight w:val="274"/>
        </w:trPr>
        <w:tc>
          <w:tcPr>
            <w:tcW w:w="8634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4614E110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permitting the platform to without difficulty manage multiple person requests. MongoDB,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</w:tcPr>
          <w:p w14:paraId="2A0AF0F7" w14:textId="77777777" w:rsidR="00A55ADC" w:rsidRDefault="00000000">
            <w:pPr>
              <w:spacing w:after="0" w:line="259" w:lineRule="auto"/>
              <w:ind w:left="-6" w:firstLine="0"/>
            </w:pPr>
            <w:r>
              <w:rPr>
                <w:shd w:val="clear" w:color="auto" w:fill="auto"/>
              </w:rPr>
              <w:t xml:space="preserve"> </w:t>
            </w:r>
          </w:p>
        </w:tc>
      </w:tr>
    </w:tbl>
    <w:p w14:paraId="05ACB00E" w14:textId="77777777" w:rsidR="00A55ADC" w:rsidRDefault="00000000">
      <w:pPr>
        <w:ind w:left="-5"/>
      </w:pPr>
      <w:proofErr w:type="gramStart"/>
      <w:r>
        <w:t>lets</w:t>
      </w:r>
      <w:proofErr w:type="gramEnd"/>
      <w:r>
        <w:t xml:space="preserve"> in for the flexible and scalable storing of sponsorship-related statistics.</w:t>
      </w:r>
      <w:r>
        <w:rPr>
          <w:shd w:val="clear" w:color="auto" w:fill="auto"/>
        </w:rPr>
        <w:t xml:space="preserve">  </w:t>
      </w:r>
    </w:p>
    <w:tbl>
      <w:tblPr>
        <w:tblStyle w:val="TableGrid"/>
        <w:tblW w:w="8159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85"/>
        <w:gridCol w:w="374"/>
      </w:tblGrid>
      <w:tr w:rsidR="00A55ADC" w14:paraId="655091F8" w14:textId="77777777">
        <w:trPr>
          <w:trHeight w:val="274"/>
        </w:trPr>
        <w:tc>
          <w:tcPr>
            <w:tcW w:w="8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4CEAC33B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Using the question language of MongoDB, developers create schemas to shape and </w:t>
            </w:r>
          </w:p>
        </w:tc>
      </w:tr>
      <w:tr w:rsidR="00A55ADC" w14:paraId="7A44634D" w14:textId="77777777">
        <w:trPr>
          <w:trHeight w:val="274"/>
        </w:trPr>
        <w:tc>
          <w:tcPr>
            <w:tcW w:w="7785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5EFCC862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organise the statistics, enabling green CRUD operations and control of statistics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22A04A05" w14:textId="77777777" w:rsidR="00A55ADC" w:rsidRDefault="00000000">
            <w:pPr>
              <w:spacing w:after="0" w:line="259" w:lineRule="auto"/>
              <w:ind w:left="-3" w:firstLine="0"/>
            </w:pPr>
            <w:r>
              <w:rPr>
                <w:shd w:val="clear" w:color="auto" w:fill="auto"/>
              </w:rPr>
              <w:t xml:space="preserve"> </w:t>
            </w:r>
          </w:p>
        </w:tc>
      </w:tr>
    </w:tbl>
    <w:p w14:paraId="2CA277BC" w14:textId="77777777" w:rsidR="00A55ADC" w:rsidRDefault="00000000">
      <w:pPr>
        <w:ind w:left="-5"/>
      </w:pPr>
      <w:r>
        <w:lastRenderedPageBreak/>
        <w:t>relationships. To guarantee the dependability, maintainability, and scalability of the Sponzify</w:t>
      </w:r>
      <w:r>
        <w:rPr>
          <w:shd w:val="clear" w:color="auto" w:fill="auto"/>
        </w:rPr>
        <w:t xml:space="preserve"> </w:t>
      </w:r>
      <w:r>
        <w:t>platform, developers adhere to satisfactory practices like code modularization, version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8908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629"/>
        <w:gridCol w:w="279"/>
      </w:tblGrid>
      <w:tr w:rsidR="00A55ADC" w14:paraId="55B7F3DA" w14:textId="77777777">
        <w:trPr>
          <w:trHeight w:val="274"/>
        </w:trPr>
        <w:tc>
          <w:tcPr>
            <w:tcW w:w="89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6FD83D63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manage, and trying out at some point of the implementation method. Pipelines for non-stop </w:t>
            </w:r>
          </w:p>
        </w:tc>
      </w:tr>
      <w:tr w:rsidR="00A55ADC" w14:paraId="248C80D3" w14:textId="77777777">
        <w:trPr>
          <w:trHeight w:val="274"/>
        </w:trPr>
        <w:tc>
          <w:tcPr>
            <w:tcW w:w="8629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0D12D9D3" w14:textId="77777777" w:rsidR="00A55ADC" w:rsidRDefault="00000000">
            <w:pPr>
              <w:spacing w:after="0" w:line="259" w:lineRule="auto"/>
              <w:ind w:left="0" w:right="-2" w:firstLine="0"/>
              <w:jc w:val="both"/>
            </w:pPr>
            <w:r>
              <w:rPr>
                <w:shd w:val="clear" w:color="auto" w:fill="auto"/>
              </w:rPr>
              <w:t xml:space="preserve">integration and deployment are set up to automate the construct, check, and deployment 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</w:tcPr>
          <w:p w14:paraId="273B2F26" w14:textId="77777777" w:rsidR="00A55ADC" w:rsidRDefault="00A55ADC">
            <w:pPr>
              <w:spacing w:after="160" w:line="259" w:lineRule="auto"/>
              <w:ind w:left="0" w:firstLine="0"/>
            </w:pPr>
          </w:p>
        </w:tc>
      </w:tr>
    </w:tbl>
    <w:p w14:paraId="3D36E516" w14:textId="77777777" w:rsidR="00A55ADC" w:rsidRDefault="00000000">
      <w:pPr>
        <w:spacing w:after="158"/>
        <w:ind w:left="-5"/>
      </w:pPr>
      <w:r>
        <w:t>tactics, enabling speedy platform iterations and updates.</w:t>
      </w:r>
      <w:r>
        <w:rPr>
          <w:shd w:val="clear" w:color="auto" w:fill="auto"/>
        </w:rPr>
        <w:t xml:space="preserve"> </w:t>
      </w:r>
    </w:p>
    <w:p w14:paraId="7DFF4CF0" w14:textId="77777777" w:rsidR="00A55ADC" w:rsidRDefault="00000000">
      <w:pPr>
        <w:spacing w:after="172" w:line="259" w:lineRule="auto"/>
        <w:ind w:left="0" w:firstLine="0"/>
      </w:pPr>
      <w:r>
        <w:rPr>
          <w:shd w:val="clear" w:color="auto" w:fill="auto"/>
        </w:rPr>
        <w:t xml:space="preserve">  </w:t>
      </w:r>
    </w:p>
    <w:p w14:paraId="46378C1F" w14:textId="77777777" w:rsidR="00A55ADC" w:rsidRDefault="00000000">
      <w:pPr>
        <w:spacing w:after="136" w:line="259" w:lineRule="auto"/>
        <w:ind w:left="-5"/>
      </w:pPr>
      <w:r>
        <w:rPr>
          <w:b/>
          <w:sz w:val="24"/>
        </w:rPr>
        <w:t>Evaluation:</w:t>
      </w:r>
      <w:r>
        <w:rPr>
          <w:b/>
          <w:sz w:val="24"/>
          <w:shd w:val="clear" w:color="auto" w:fill="auto"/>
        </w:rPr>
        <w:t xml:space="preserve">  </w:t>
      </w:r>
    </w:p>
    <w:p w14:paraId="5C0761B1" w14:textId="77777777" w:rsidR="00A55ADC" w:rsidRDefault="00000000">
      <w:pPr>
        <w:ind w:left="-5"/>
      </w:pPr>
      <w:r>
        <w:t>A variety of essential factors are taken into consideration whilst evaluating Sponzify, such as</w:t>
      </w:r>
      <w:r>
        <w:rPr>
          <w:shd w:val="clear" w:color="auto" w:fill="auto"/>
        </w:rPr>
        <w:t xml:space="preserve"> </w:t>
      </w:r>
      <w:r>
        <w:t>user remarks, efficiency, scalability, and usability. Evaluation of the platform's general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8781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5746"/>
        <w:gridCol w:w="150"/>
      </w:tblGrid>
      <w:tr w:rsidR="00A55ADC" w14:paraId="6877ACAA" w14:textId="77777777">
        <w:trPr>
          <w:trHeight w:val="274"/>
        </w:trPr>
        <w:tc>
          <w:tcPr>
            <w:tcW w:w="87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223BBABD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consumer experience, navigation go with the flow, and user interface intuitiveness are all a </w:t>
            </w:r>
          </w:p>
        </w:tc>
      </w:tr>
      <w:tr w:rsidR="00A55ADC" w14:paraId="5FE563D7" w14:textId="77777777">
        <w:trPr>
          <w:trHeight w:val="277"/>
        </w:trPr>
        <w:tc>
          <w:tcPr>
            <w:tcW w:w="2885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5227E4F3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part of usability checking out.</w:t>
            </w:r>
          </w:p>
        </w:tc>
        <w:tc>
          <w:tcPr>
            <w:tcW w:w="58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872D65" w14:textId="77777777" w:rsidR="00A55ADC" w:rsidRDefault="00000000">
            <w:pPr>
              <w:spacing w:after="0" w:line="259" w:lineRule="auto"/>
              <w:ind w:left="-2" w:firstLine="0"/>
            </w:pPr>
            <w:r>
              <w:rPr>
                <w:shd w:val="clear" w:color="auto" w:fill="auto"/>
              </w:rPr>
              <w:t xml:space="preserve">  </w:t>
            </w:r>
          </w:p>
        </w:tc>
      </w:tr>
      <w:tr w:rsidR="00A55ADC" w14:paraId="300B1DC6" w14:textId="77777777">
        <w:trPr>
          <w:gridAfter w:val="1"/>
          <w:wAfter w:w="149" w:type="dxa"/>
          <w:trHeight w:val="274"/>
        </w:trPr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7E341B60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Sponzify usability can be assessed by way of undertaking user checking out classes and </w:t>
            </w:r>
          </w:p>
        </w:tc>
      </w:tr>
      <w:tr w:rsidR="00A55ADC" w14:paraId="56F98A35" w14:textId="77777777">
        <w:trPr>
          <w:gridAfter w:val="1"/>
          <w:wAfter w:w="149" w:type="dxa"/>
          <w:trHeight w:val="274"/>
        </w:trPr>
        <w:tc>
          <w:tcPr>
            <w:tcW w:w="86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3581FDFC" w14:textId="77777777" w:rsidR="00A55ADC" w:rsidRDefault="00000000">
            <w:pPr>
              <w:spacing w:after="0" w:line="259" w:lineRule="auto"/>
              <w:ind w:left="0" w:right="-8" w:firstLine="0"/>
              <w:jc w:val="both"/>
            </w:pPr>
            <w:r>
              <w:rPr>
                <w:shd w:val="clear" w:color="auto" w:fill="auto"/>
              </w:rPr>
              <w:t xml:space="preserve">comments questionnaires, which can help pinpoint areas that want to be improved upon. </w:t>
            </w:r>
          </w:p>
        </w:tc>
      </w:tr>
    </w:tbl>
    <w:p w14:paraId="3E37EF0B" w14:textId="77777777" w:rsidR="00A55ADC" w:rsidRDefault="00000000">
      <w:pPr>
        <w:spacing w:after="156"/>
        <w:ind w:left="-5"/>
      </w:pPr>
      <w:r>
        <w:t>Analysing platform performance measures like web page load instances, server reaction</w:t>
      </w:r>
      <w:r>
        <w:rPr>
          <w:shd w:val="clear" w:color="auto" w:fill="auto"/>
        </w:rPr>
        <w:t xml:space="preserve"> </w:t>
      </w:r>
      <w:r>
        <w:t>instances, and database question execution instances is how performance is decided.</w:t>
      </w:r>
      <w:r>
        <w:rPr>
          <w:shd w:val="clear" w:color="auto" w:fill="auto"/>
        </w:rPr>
        <w:t xml:space="preserve">  </w:t>
      </w:r>
    </w:p>
    <w:p w14:paraId="02DA4008" w14:textId="77777777" w:rsidR="00A55ADC" w:rsidRDefault="00000000">
      <w:pPr>
        <w:ind w:left="-5"/>
      </w:pPr>
      <w:r>
        <w:t>The effectiveness with which Sponzify manages concurrent user requests and keeps</w:t>
      </w:r>
      <w:r>
        <w:rPr>
          <w:shd w:val="clear" w:color="auto" w:fill="auto"/>
        </w:rPr>
        <w:t xml:space="preserve"> </w:t>
      </w:r>
      <w:r>
        <w:t>responsiveness is ascertained through performance trying out performed underneath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8749" w:type="dxa"/>
        <w:tblInd w:w="0" w:type="dxa"/>
        <w:tblCellMar>
          <w:top w:w="43" w:type="dxa"/>
          <w:left w:w="0" w:type="dxa"/>
          <w:bottom w:w="0" w:type="dxa"/>
          <w:right w:w="3" w:type="dxa"/>
        </w:tblCellMar>
        <w:tblLook w:val="04A0" w:firstRow="1" w:lastRow="0" w:firstColumn="1" w:lastColumn="0" w:noHBand="0" w:noVBand="1"/>
      </w:tblPr>
      <w:tblGrid>
        <w:gridCol w:w="8466"/>
        <w:gridCol w:w="283"/>
      </w:tblGrid>
      <w:tr w:rsidR="00A55ADC" w14:paraId="1F07C258" w14:textId="77777777">
        <w:trPr>
          <w:trHeight w:val="274"/>
        </w:trPr>
        <w:tc>
          <w:tcPr>
            <w:tcW w:w="8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09D72DE1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various load instances. Scalability trying out evaluates the platform's capability to address</w:t>
            </w:r>
          </w:p>
        </w:tc>
      </w:tr>
      <w:tr w:rsidR="00A55ADC" w14:paraId="2E28BECA" w14:textId="77777777">
        <w:trPr>
          <w:trHeight w:val="274"/>
        </w:trPr>
        <w:tc>
          <w:tcPr>
            <w:tcW w:w="8466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07B77DE2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expanding consumer populations and higher records volumes. To decide the platform's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564FC1E" w14:textId="77777777" w:rsidR="00A55ADC" w:rsidRDefault="00000000">
            <w:pPr>
              <w:spacing w:after="0" w:line="259" w:lineRule="auto"/>
              <w:ind w:left="-6" w:firstLine="0"/>
            </w:pPr>
            <w:r>
              <w:rPr>
                <w:shd w:val="clear" w:color="auto" w:fill="auto"/>
              </w:rPr>
              <w:t xml:space="preserve"> </w:t>
            </w:r>
          </w:p>
        </w:tc>
      </w:tr>
    </w:tbl>
    <w:p w14:paraId="6C2C09D5" w14:textId="77777777" w:rsidR="00A55ADC" w:rsidRDefault="00000000">
      <w:pPr>
        <w:ind w:left="-5"/>
      </w:pPr>
      <w:r>
        <w:t>functionality and find any capability bottlenecks that save you scalability, load and stress</w:t>
      </w:r>
      <w:r>
        <w:rPr>
          <w:shd w:val="clear" w:color="auto" w:fill="auto"/>
        </w:rPr>
        <w:t xml:space="preserve"> </w:t>
      </w:r>
      <w:r>
        <w:t>exams are completed. When assessing how nicely Sponzify meets user necessities and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8997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955"/>
        <w:gridCol w:w="3042"/>
      </w:tblGrid>
      <w:tr w:rsidR="00A55ADC" w14:paraId="4CF7ACB4" w14:textId="77777777">
        <w:trPr>
          <w:trHeight w:val="274"/>
        </w:trPr>
        <w:tc>
          <w:tcPr>
            <w:tcW w:w="8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70822CA5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expectancies, user feedback is critical. User feedback, problems, and characteristic requests </w:t>
            </w:r>
          </w:p>
        </w:tc>
      </w:tr>
      <w:tr w:rsidR="00A55ADC" w14:paraId="0886A2AB" w14:textId="77777777">
        <w:trPr>
          <w:trHeight w:val="276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54A94B7B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are all accumulated thru surveys, interviews, and evaluations.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</w:tcPr>
          <w:p w14:paraId="7DC1A291" w14:textId="77777777" w:rsidR="00A55ADC" w:rsidRDefault="00000000">
            <w:pPr>
              <w:spacing w:after="0" w:line="259" w:lineRule="auto"/>
              <w:ind w:left="-4" w:firstLine="0"/>
            </w:pPr>
            <w:r>
              <w:rPr>
                <w:shd w:val="clear" w:color="auto" w:fill="auto"/>
              </w:rPr>
              <w:t xml:space="preserve">  </w:t>
            </w:r>
          </w:p>
        </w:tc>
      </w:tr>
    </w:tbl>
    <w:p w14:paraId="301B35B1" w14:textId="77777777" w:rsidR="00A55ADC" w:rsidRDefault="00000000">
      <w:pPr>
        <w:ind w:left="-5"/>
      </w:pPr>
      <w:proofErr w:type="gramStart"/>
      <w:r>
        <w:t>This statistics</w:t>
      </w:r>
      <w:proofErr w:type="gramEnd"/>
      <w:r>
        <w:t xml:space="preserve"> is then used to encourage platform improvements and iterations inside the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8653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082"/>
        <w:gridCol w:w="571"/>
      </w:tblGrid>
      <w:tr w:rsidR="00A55ADC" w14:paraId="33B0FB32" w14:textId="77777777">
        <w:trPr>
          <w:trHeight w:val="274"/>
        </w:trPr>
        <w:tc>
          <w:tcPr>
            <w:tcW w:w="86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1EE78A4A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destiny. The evaluate procedure's usual purpose is to confirm how well Sponzify works to </w:t>
            </w:r>
          </w:p>
        </w:tc>
      </w:tr>
      <w:tr w:rsidR="00A55ADC" w14:paraId="3E23C18C" w14:textId="77777777">
        <w:trPr>
          <w:trHeight w:val="274"/>
        </w:trPr>
        <w:tc>
          <w:tcPr>
            <w:tcW w:w="8082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27A17D7D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streamline the sponsorship acquisition process, promote deep connections among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14:paraId="7957F375" w14:textId="77777777" w:rsidR="00A55ADC" w:rsidRDefault="00000000">
            <w:pPr>
              <w:spacing w:after="0" w:line="259" w:lineRule="auto"/>
              <w:ind w:left="0" w:firstLine="0"/>
            </w:pPr>
            <w:r>
              <w:rPr>
                <w:shd w:val="clear" w:color="auto" w:fill="auto"/>
              </w:rPr>
              <w:t xml:space="preserve"> </w:t>
            </w:r>
          </w:p>
        </w:tc>
      </w:tr>
    </w:tbl>
    <w:p w14:paraId="7CC4DD04" w14:textId="77777777" w:rsidR="00A55ADC" w:rsidRDefault="00000000">
      <w:pPr>
        <w:spacing w:after="156"/>
        <w:ind w:left="-5"/>
      </w:pPr>
      <w:r>
        <w:t>sponsors and searchers, and offer a perfect user enjoy. Maintaining Sponzify as a beneficial</w:t>
      </w:r>
      <w:r>
        <w:rPr>
          <w:shd w:val="clear" w:color="auto" w:fill="auto"/>
        </w:rPr>
        <w:t xml:space="preserve"> </w:t>
      </w:r>
      <w:r>
        <w:t>and pertinent platform for its customers calls for constant assessment and improvement.</w:t>
      </w:r>
      <w:r>
        <w:rPr>
          <w:shd w:val="clear" w:color="auto" w:fill="auto"/>
        </w:rPr>
        <w:t xml:space="preserve">  </w:t>
      </w:r>
    </w:p>
    <w:p w14:paraId="275FD565" w14:textId="77777777" w:rsidR="00A55ADC" w:rsidRDefault="00000000">
      <w:pPr>
        <w:spacing w:after="173" w:line="259" w:lineRule="auto"/>
        <w:ind w:left="0" w:firstLine="0"/>
      </w:pPr>
      <w:r>
        <w:rPr>
          <w:shd w:val="clear" w:color="auto" w:fill="auto"/>
        </w:rPr>
        <w:t xml:space="preserve"> </w:t>
      </w:r>
    </w:p>
    <w:p w14:paraId="228A4FBF" w14:textId="77777777" w:rsidR="00A55ADC" w:rsidRDefault="00000000">
      <w:pPr>
        <w:spacing w:after="136" w:line="259" w:lineRule="auto"/>
        <w:ind w:left="-5"/>
      </w:pPr>
      <w:r>
        <w:rPr>
          <w:b/>
          <w:sz w:val="24"/>
        </w:rPr>
        <w:t>Future Work:</w:t>
      </w:r>
      <w:r>
        <w:rPr>
          <w:b/>
          <w:sz w:val="24"/>
          <w:shd w:val="clear" w:color="auto" w:fill="auto"/>
        </w:rPr>
        <w:t xml:space="preserve">  </w:t>
      </w:r>
    </w:p>
    <w:p w14:paraId="2F2213E0" w14:textId="77777777" w:rsidR="00A55ADC" w:rsidRDefault="00000000">
      <w:pPr>
        <w:spacing w:after="158"/>
        <w:ind w:left="-5"/>
      </w:pPr>
      <w:r>
        <w:rPr>
          <w:noProof/>
          <w:color w:val="000000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A894653" wp14:editId="6F5B98E5">
                <wp:simplePos x="0" y="0"/>
                <wp:positionH relativeFrom="column">
                  <wp:posOffset>0</wp:posOffset>
                </wp:positionH>
                <wp:positionV relativeFrom="paragraph">
                  <wp:posOffset>-27431</wp:posOffset>
                </wp:positionV>
                <wp:extent cx="5629022" cy="347473"/>
                <wp:effectExtent l="0" t="0" r="0" b="0"/>
                <wp:wrapNone/>
                <wp:docPr id="10656" name="Group 10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9022" cy="347473"/>
                          <a:chOff x="0" y="0"/>
                          <a:chExt cx="5629022" cy="347473"/>
                        </a:xfrm>
                      </wpg:grpSpPr>
                      <wps:wsp>
                        <wps:cNvPr id="12002" name="Shape 12002"/>
                        <wps:cNvSpPr/>
                        <wps:spPr>
                          <a:xfrm>
                            <a:off x="0" y="0"/>
                            <a:ext cx="5629022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29022" h="167640">
                                <a:moveTo>
                                  <a:pt x="0" y="0"/>
                                </a:moveTo>
                                <a:lnTo>
                                  <a:pt x="5629022" y="0"/>
                                </a:lnTo>
                                <a:lnTo>
                                  <a:pt x="5629022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3" name="Shape 12003"/>
                        <wps:cNvSpPr/>
                        <wps:spPr>
                          <a:xfrm>
                            <a:off x="0" y="179832"/>
                            <a:ext cx="5554346" cy="167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4346" h="167641">
                                <a:moveTo>
                                  <a:pt x="0" y="0"/>
                                </a:moveTo>
                                <a:lnTo>
                                  <a:pt x="5554346" y="0"/>
                                </a:lnTo>
                                <a:lnTo>
                                  <a:pt x="5554346" y="167641"/>
                                </a:lnTo>
                                <a:lnTo>
                                  <a:pt x="0" y="1676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56" style="width:443.23pt;height:27.36pt;position:absolute;z-index:-2147483574;mso-position-horizontal-relative:text;mso-position-horizontal:absolute;margin-left:0pt;mso-position-vertical-relative:text;margin-top:-2.16003pt;" coordsize="56290,3474">
                <v:shape id="Shape 12004" style="position:absolute;width:56290;height:1676;left:0;top:0;" coordsize="5629022,167640" path="m0,0l5629022,0l5629022,167640l0,167640l0,0">
                  <v:stroke weight="0pt" endcap="flat" joinstyle="miter" miterlimit="10" on="false" color="#000000" opacity="0"/>
                  <v:fill on="true" color="#f7f7f8"/>
                </v:shape>
                <v:shape id="Shape 12005" style="position:absolute;width:55543;height:1676;left:0;top:1798;" coordsize="5554346,167641" path="m0,0l5554346,0l5554346,167641l0,167641l0,0">
                  <v:stroke weight="0pt" endcap="flat" joinstyle="miter" miterlimit="10" on="false" color="#000000" opacity="0"/>
                  <v:fill on="true" color="#f7f7f8"/>
                </v:shape>
              </v:group>
            </w:pict>
          </mc:Fallback>
        </mc:AlternateContent>
      </w:r>
      <w:r>
        <w:rPr>
          <w:shd w:val="clear" w:color="auto" w:fill="auto"/>
        </w:rPr>
        <w:t xml:space="preserve">Upcoming tasks for Sponzify encompass enhancing present day functionality in addition to looking into fresh opportunities for improvement and innovation. Enhancing the platform's </w:t>
      </w:r>
      <w:r>
        <w:t>consumer experience through feedback and usability checking out is one location of</w:t>
      </w:r>
      <w:r>
        <w:rPr>
          <w:shd w:val="clear" w:color="auto" w:fill="auto"/>
        </w:rPr>
        <w:t xml:space="preserve"> </w:t>
      </w:r>
      <w:r>
        <w:t>interest.</w:t>
      </w:r>
      <w:r>
        <w:rPr>
          <w:shd w:val="clear" w:color="auto" w:fill="auto"/>
        </w:rPr>
        <w:t xml:space="preserve">  </w:t>
      </w:r>
    </w:p>
    <w:p w14:paraId="496148C6" w14:textId="77777777" w:rsidR="00A55ADC" w:rsidRDefault="00000000">
      <w:pPr>
        <w:spacing w:after="156"/>
        <w:ind w:left="-5"/>
      </w:pPr>
      <w:r>
        <w:t xml:space="preserve">To guarantee that Sponzify remains user-friendly and intuitive for </w:t>
      </w:r>
      <w:proofErr w:type="gramStart"/>
      <w:r>
        <w:t>a</w:t>
      </w:r>
      <w:proofErr w:type="gramEnd"/>
      <w:r>
        <w:t xml:space="preserve"> extensive variety of</w:t>
      </w:r>
      <w:r>
        <w:rPr>
          <w:shd w:val="clear" w:color="auto" w:fill="auto"/>
        </w:rPr>
        <w:t xml:space="preserve"> </w:t>
      </w:r>
      <w:r>
        <w:t>users, this may entail revamping unique interfaces, improving accessibility talents, and</w:t>
      </w:r>
      <w:r>
        <w:rPr>
          <w:shd w:val="clear" w:color="auto" w:fill="auto"/>
        </w:rPr>
        <w:t xml:space="preserve"> </w:t>
      </w:r>
      <w:r>
        <w:t>streamlining navigation strategies.</w:t>
      </w:r>
      <w:r>
        <w:rPr>
          <w:shd w:val="clear" w:color="auto" w:fill="auto"/>
        </w:rPr>
        <w:t xml:space="preserve">  </w:t>
      </w:r>
    </w:p>
    <w:p w14:paraId="3431A9F3" w14:textId="77777777" w:rsidR="00A55ADC" w:rsidRDefault="00000000">
      <w:pPr>
        <w:ind w:left="-5"/>
      </w:pPr>
      <w:r>
        <w:rPr>
          <w:noProof/>
          <w:color w:val="000000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805729E" wp14:editId="740AE0C0">
                <wp:simplePos x="0" y="0"/>
                <wp:positionH relativeFrom="column">
                  <wp:posOffset>0</wp:posOffset>
                </wp:positionH>
                <wp:positionV relativeFrom="paragraph">
                  <wp:posOffset>335534</wp:posOffset>
                </wp:positionV>
                <wp:extent cx="5243449" cy="347472"/>
                <wp:effectExtent l="0" t="0" r="0" b="0"/>
                <wp:wrapNone/>
                <wp:docPr id="10657" name="Group 106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3449" cy="347472"/>
                          <a:chOff x="0" y="0"/>
                          <a:chExt cx="5243449" cy="347472"/>
                        </a:xfrm>
                      </wpg:grpSpPr>
                      <wps:wsp>
                        <wps:cNvPr id="12006" name="Shape 12006"/>
                        <wps:cNvSpPr/>
                        <wps:spPr>
                          <a:xfrm>
                            <a:off x="0" y="0"/>
                            <a:ext cx="5200777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0777" h="167640">
                                <a:moveTo>
                                  <a:pt x="0" y="0"/>
                                </a:moveTo>
                                <a:lnTo>
                                  <a:pt x="5200777" y="0"/>
                                </a:lnTo>
                                <a:lnTo>
                                  <a:pt x="5200777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07" name="Shape 12007"/>
                        <wps:cNvSpPr/>
                        <wps:spPr>
                          <a:xfrm>
                            <a:off x="0" y="179832"/>
                            <a:ext cx="5243449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43449" h="167639">
                                <a:moveTo>
                                  <a:pt x="0" y="0"/>
                                </a:moveTo>
                                <a:lnTo>
                                  <a:pt x="5243449" y="0"/>
                                </a:lnTo>
                                <a:lnTo>
                                  <a:pt x="5243449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657" style="width:412.87pt;height:27.36pt;position:absolute;z-index:-2147483551;mso-position-horizontal-relative:text;mso-position-horizontal:absolute;margin-left:0pt;mso-position-vertical-relative:text;margin-top:26.42pt;" coordsize="52434,3474">
                <v:shape id="Shape 12008" style="position:absolute;width:52007;height:1676;left:0;top:0;" coordsize="5200777,167640" path="m0,0l5200777,0l5200777,167640l0,167640l0,0">
                  <v:stroke weight="0pt" endcap="flat" joinstyle="miter" miterlimit="10" on="false" color="#000000" opacity="0"/>
                  <v:fill on="true" color="#f7f7f8"/>
                </v:shape>
                <v:shape id="Shape 12009" style="position:absolute;width:52434;height:1676;left:0;top:1798;" coordsize="5243449,167639" path="m0,0l5243449,0l5243449,167639l0,167639l0,0">
                  <v:stroke weight="0pt" endcap="flat" joinstyle="miter" miterlimit="10" on="false" color="#000000" opacity="0"/>
                  <v:fill on="true" color="#f7f7f8"/>
                </v:shape>
              </v:group>
            </w:pict>
          </mc:Fallback>
        </mc:AlternateContent>
      </w:r>
      <w:r>
        <w:t>Furthermore, one of the pinnacle priorities is to boom the platform's capability so that it is</w:t>
      </w:r>
      <w:r>
        <w:rPr>
          <w:shd w:val="clear" w:color="auto" w:fill="auto"/>
        </w:rPr>
        <w:t xml:space="preserve"> </w:t>
      </w:r>
      <w:r>
        <w:t>able to accommodate extra sectors and sponsorship types. To accommodate various</w:t>
      </w:r>
      <w:r>
        <w:rPr>
          <w:shd w:val="clear" w:color="auto" w:fill="auto"/>
        </w:rPr>
        <w:t xml:space="preserve"> pursuits and demographics, this will encompass developing new sponsorship listing categories, which includes </w:t>
      </w:r>
      <w:r>
        <w:rPr>
          <w:shd w:val="clear" w:color="auto" w:fill="auto"/>
        </w:rPr>
        <w:lastRenderedPageBreak/>
        <w:t xml:space="preserve">sports, the humanities, education, and generation. Further </w:t>
      </w:r>
      <w:r>
        <w:t>sponsorship management skills and payment approach integration may want to improve the</w:t>
      </w:r>
      <w:r>
        <w:rPr>
          <w:shd w:val="clear" w:color="auto" w:fill="auto"/>
        </w:rPr>
        <w:t xml:space="preserve"> </w:t>
      </w:r>
      <w:r>
        <w:t>platform's usability and person attraction.</w:t>
      </w:r>
      <w:r>
        <w:rPr>
          <w:shd w:val="clear" w:color="auto" w:fill="auto"/>
        </w:rPr>
        <w:t xml:space="preserve">  </w:t>
      </w:r>
    </w:p>
    <w:p w14:paraId="705196D5" w14:textId="77777777" w:rsidR="00A55ADC" w:rsidRDefault="00000000">
      <w:pPr>
        <w:ind w:left="-5"/>
      </w:pPr>
      <w:r>
        <w:t xml:space="preserve">Furthermore, which will permit clients to make properly-informed selections regarding </w:t>
      </w:r>
      <w:proofErr w:type="gramStart"/>
      <w:r>
        <w:t>their</w:t>
      </w:r>
      <w:proofErr w:type="gramEnd"/>
      <w:r>
        <w:rPr>
          <w:shd w:val="clear" w:color="auto" w:fill="auto"/>
        </w:rPr>
        <w:t xml:space="preserve"> </w:t>
      </w:r>
    </w:p>
    <w:tbl>
      <w:tblPr>
        <w:tblStyle w:val="TableGrid"/>
        <w:tblW w:w="9028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06"/>
        <w:gridCol w:w="622"/>
      </w:tblGrid>
      <w:tr w:rsidR="00A55ADC" w14:paraId="78128E41" w14:textId="77777777">
        <w:trPr>
          <w:trHeight w:val="274"/>
        </w:trPr>
        <w:tc>
          <w:tcPr>
            <w:tcW w:w="9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05145521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sponsorship method, Sponzify analytics abilities should be improved which will provide more </w:t>
            </w:r>
          </w:p>
        </w:tc>
      </w:tr>
      <w:tr w:rsidR="00A55ADC" w14:paraId="66B228D4" w14:textId="77777777">
        <w:trPr>
          <w:trHeight w:val="274"/>
        </w:trPr>
        <w:tc>
          <w:tcPr>
            <w:tcW w:w="8406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7AE84773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thorough insights and reporting gear. To assist </w:t>
            </w:r>
            <w:proofErr w:type="gramStart"/>
            <w:r>
              <w:rPr>
                <w:shd w:val="clear" w:color="auto" w:fill="auto"/>
              </w:rPr>
              <w:t>customers</w:t>
            </w:r>
            <w:proofErr w:type="gramEnd"/>
            <w:r>
              <w:rPr>
                <w:shd w:val="clear" w:color="auto" w:fill="auto"/>
              </w:rPr>
              <w:t xml:space="preserve"> maximise their sponsorship</w:t>
            </w: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3C0A0016" w14:textId="77777777" w:rsidR="00A55ADC" w:rsidRDefault="00000000">
            <w:pPr>
              <w:spacing w:after="0" w:line="259" w:lineRule="auto"/>
              <w:ind w:left="-7" w:firstLine="0"/>
            </w:pPr>
            <w:r>
              <w:rPr>
                <w:shd w:val="clear" w:color="auto" w:fill="auto"/>
              </w:rPr>
              <w:t xml:space="preserve"> </w:t>
            </w:r>
          </w:p>
        </w:tc>
      </w:tr>
    </w:tbl>
    <w:p w14:paraId="5BD528E0" w14:textId="77777777" w:rsidR="00A55ADC" w:rsidRDefault="00000000">
      <w:pPr>
        <w:spacing w:after="156"/>
        <w:ind w:left="-5"/>
      </w:pPr>
      <w:r>
        <w:t>investments and gauge their effect, this may entail placing advanced analytics tools like</w:t>
      </w:r>
      <w:r>
        <w:rPr>
          <w:shd w:val="clear" w:color="auto" w:fill="auto"/>
        </w:rPr>
        <w:t xml:space="preserve"> </w:t>
      </w:r>
      <w:r>
        <w:t>fashion analysis, predictive modelling, and marketing campaign performance tracking into</w:t>
      </w:r>
      <w:r>
        <w:rPr>
          <w:shd w:val="clear" w:color="auto" w:fill="auto"/>
        </w:rPr>
        <w:t xml:space="preserve"> </w:t>
      </w:r>
      <w:r>
        <w:t>practice.</w:t>
      </w:r>
      <w:r>
        <w:rPr>
          <w:shd w:val="clear" w:color="auto" w:fill="auto"/>
        </w:rPr>
        <w:t xml:space="preserve">  </w:t>
      </w:r>
    </w:p>
    <w:p w14:paraId="1B8E0DBE" w14:textId="77777777" w:rsidR="00A55ADC" w:rsidRDefault="00000000">
      <w:pPr>
        <w:ind w:left="-5"/>
      </w:pPr>
      <w:r>
        <w:t>Technologically talking, investigating new frameworks and tools for frontend and backend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8946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72"/>
        <w:gridCol w:w="574"/>
      </w:tblGrid>
      <w:tr w:rsidR="00A55ADC" w14:paraId="5FD1DB74" w14:textId="77777777">
        <w:trPr>
          <w:trHeight w:val="274"/>
        </w:trPr>
        <w:tc>
          <w:tcPr>
            <w:tcW w:w="8373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33B1E8DF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development can also open up new avenues for Sponzify enlargement and innovation.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</w:tcPr>
          <w:p w14:paraId="4B3F8B5A" w14:textId="77777777" w:rsidR="00A55ADC" w:rsidRDefault="00000000">
            <w:pPr>
              <w:spacing w:after="0" w:line="259" w:lineRule="auto"/>
              <w:ind w:left="-5" w:firstLine="0"/>
            </w:pPr>
            <w:r>
              <w:rPr>
                <w:shd w:val="clear" w:color="auto" w:fill="auto"/>
              </w:rPr>
              <w:t xml:space="preserve"> </w:t>
            </w:r>
          </w:p>
        </w:tc>
      </w:tr>
      <w:tr w:rsidR="00A55ADC" w14:paraId="022D07CF" w14:textId="77777777">
        <w:trPr>
          <w:trHeight w:val="274"/>
        </w:trPr>
        <w:tc>
          <w:tcPr>
            <w:tcW w:w="8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10DCD03A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Incorporating blockchain generation for secure and transparent sponsorship transactions or </w:t>
            </w:r>
          </w:p>
        </w:tc>
      </w:tr>
    </w:tbl>
    <w:p w14:paraId="14912F4C" w14:textId="77777777" w:rsidR="00A55ADC" w:rsidRDefault="00000000">
      <w:pPr>
        <w:spacing w:after="156"/>
        <w:ind w:left="-5"/>
      </w:pPr>
      <w:r>
        <w:t>gadget getting to know algorithms for tailor-made sponsorship guidelines, for example,</w:t>
      </w:r>
      <w:r>
        <w:rPr>
          <w:shd w:val="clear" w:color="auto" w:fill="auto"/>
        </w:rPr>
        <w:t xml:space="preserve"> </w:t>
      </w:r>
      <w:r>
        <w:t>would possibly set Sponzify apart in the crowded sponsorship platform marketplace.</w:t>
      </w:r>
      <w:r>
        <w:rPr>
          <w:shd w:val="clear" w:color="auto" w:fill="auto"/>
        </w:rPr>
        <w:t xml:space="preserve">  </w:t>
      </w:r>
    </w:p>
    <w:p w14:paraId="20D038B3" w14:textId="77777777" w:rsidR="00A55ADC" w:rsidRDefault="00000000">
      <w:pPr>
        <w:ind w:left="-5"/>
      </w:pPr>
      <w:r>
        <w:t>A thriving community of sponsors and seekers will rely on Sponzify's potential to reach a</w:t>
      </w:r>
      <w:r>
        <w:rPr>
          <w:shd w:val="clear" w:color="auto" w:fill="auto"/>
        </w:rPr>
        <w:t xml:space="preserve"> </w:t>
      </w:r>
      <w:r>
        <w:t>much broader audience via centred outreach, collaborations with pertinent enterprises, and</w:t>
      </w:r>
      <w:r>
        <w:rPr>
          <w:shd w:val="clear" w:color="auto" w:fill="auto"/>
        </w:rPr>
        <w:t xml:space="preserve"> </w:t>
      </w:r>
      <w:r>
        <w:t>powerful marketing campaigns. In order to attain its complete ability as a most fulfilling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8728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401"/>
        <w:gridCol w:w="3327"/>
      </w:tblGrid>
      <w:tr w:rsidR="00A55ADC" w14:paraId="1FD6F720" w14:textId="77777777">
        <w:trPr>
          <w:trHeight w:val="274"/>
        </w:trPr>
        <w:tc>
          <w:tcPr>
            <w:tcW w:w="8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6F1BFD72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sponsorship platform, Sponzify will preserve to focus on iterative enhancements, function </w:t>
            </w:r>
          </w:p>
        </w:tc>
      </w:tr>
      <w:tr w:rsidR="00A55ADC" w14:paraId="54FCBA4D" w14:textId="77777777">
        <w:trPr>
          <w:trHeight w:val="276"/>
        </w:trPr>
        <w:tc>
          <w:tcPr>
            <w:tcW w:w="5401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14D35215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expansions, generation tendencies, and strategic tasks.</w:t>
            </w:r>
          </w:p>
        </w:tc>
        <w:tc>
          <w:tcPr>
            <w:tcW w:w="3327" w:type="dxa"/>
            <w:tcBorders>
              <w:top w:val="nil"/>
              <w:left w:val="nil"/>
              <w:bottom w:val="nil"/>
              <w:right w:val="nil"/>
            </w:tcBorders>
          </w:tcPr>
          <w:p w14:paraId="0A009FBD" w14:textId="77777777" w:rsidR="00A55ADC" w:rsidRDefault="00000000">
            <w:pPr>
              <w:spacing w:after="0" w:line="259" w:lineRule="auto"/>
              <w:ind w:left="0" w:firstLine="0"/>
            </w:pPr>
            <w:r>
              <w:rPr>
                <w:shd w:val="clear" w:color="auto" w:fill="auto"/>
              </w:rPr>
              <w:t xml:space="preserve"> </w:t>
            </w:r>
          </w:p>
        </w:tc>
      </w:tr>
    </w:tbl>
    <w:p w14:paraId="7E83EEFD" w14:textId="77777777" w:rsidR="00A55ADC" w:rsidRDefault="00000000">
      <w:pPr>
        <w:spacing w:after="172" w:line="259" w:lineRule="auto"/>
        <w:ind w:left="0" w:firstLine="0"/>
      </w:pPr>
      <w:r>
        <w:rPr>
          <w:shd w:val="clear" w:color="auto" w:fill="auto"/>
        </w:rPr>
        <w:t xml:space="preserve"> </w:t>
      </w:r>
    </w:p>
    <w:p w14:paraId="26746A01" w14:textId="77777777" w:rsidR="00A55ADC" w:rsidRDefault="00000000">
      <w:pPr>
        <w:spacing w:after="136" w:line="259" w:lineRule="auto"/>
        <w:ind w:left="-5"/>
      </w:pPr>
      <w:r>
        <w:rPr>
          <w:b/>
          <w:sz w:val="24"/>
        </w:rPr>
        <w:t>Conclusion:</w:t>
      </w:r>
      <w:r>
        <w:rPr>
          <w:b/>
          <w:sz w:val="24"/>
          <w:shd w:val="clear" w:color="auto" w:fill="auto"/>
        </w:rPr>
        <w:t xml:space="preserve">  </w:t>
      </w:r>
    </w:p>
    <w:p w14:paraId="5B137936" w14:textId="77777777" w:rsidR="00A55ADC" w:rsidRDefault="00000000">
      <w:pPr>
        <w:ind w:left="-5"/>
      </w:pPr>
      <w:r>
        <w:t>To sum up, Sponzify is a massive step forward within the world of sponsorship acquisition</w:t>
      </w:r>
      <w:r>
        <w:rPr>
          <w:shd w:val="clear" w:color="auto" w:fill="auto"/>
        </w:rPr>
        <w:t xml:space="preserve"> </w:t>
      </w:r>
      <w:r>
        <w:t>systems because it gives a consumer-friendly answer that makes the manner simpler for</w:t>
      </w:r>
      <w:r>
        <w:rPr>
          <w:shd w:val="clear" w:color="auto" w:fill="auto"/>
        </w:rPr>
        <w:t xml:space="preserve"> </w:t>
      </w:r>
    </w:p>
    <w:tbl>
      <w:tblPr>
        <w:tblStyle w:val="TableGrid"/>
        <w:tblW w:w="8927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459"/>
        <w:gridCol w:w="468"/>
      </w:tblGrid>
      <w:tr w:rsidR="00A55ADC" w14:paraId="371088D3" w14:textId="77777777">
        <w:trPr>
          <w:trHeight w:val="274"/>
        </w:trPr>
        <w:tc>
          <w:tcPr>
            <w:tcW w:w="8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151DE616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both seekers and sponsors. With a focus on usability, performance, and scalability, Sponzify </w:t>
            </w:r>
          </w:p>
        </w:tc>
      </w:tr>
      <w:tr w:rsidR="00A55ADC" w14:paraId="4572525F" w14:textId="77777777">
        <w:trPr>
          <w:trHeight w:val="274"/>
        </w:trPr>
        <w:tc>
          <w:tcPr>
            <w:tcW w:w="8459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105DCE49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>presents a scalable and powerful platform via the use of cutting-edge technologies like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9BF92DE" w14:textId="77777777" w:rsidR="00A55ADC" w:rsidRDefault="00000000">
            <w:pPr>
              <w:spacing w:after="0" w:line="259" w:lineRule="auto"/>
              <w:ind w:left="-1" w:firstLine="0"/>
            </w:pPr>
            <w:r>
              <w:rPr>
                <w:shd w:val="clear" w:color="auto" w:fill="auto"/>
              </w:rPr>
              <w:t xml:space="preserve"> </w:t>
            </w:r>
          </w:p>
        </w:tc>
      </w:tr>
    </w:tbl>
    <w:p w14:paraId="4DCEECF0" w14:textId="77777777" w:rsidR="00A55ADC" w:rsidRDefault="00000000">
      <w:pPr>
        <w:spacing w:after="158"/>
        <w:ind w:left="-5"/>
      </w:pPr>
      <w:r>
        <w:t>React.js, Node.js, and MongoDB.</w:t>
      </w:r>
      <w:r>
        <w:rPr>
          <w:shd w:val="clear" w:color="auto" w:fill="auto"/>
        </w:rPr>
        <w:t xml:space="preserve">  </w:t>
      </w:r>
    </w:p>
    <w:p w14:paraId="166498A5" w14:textId="77777777" w:rsidR="00A55ADC" w:rsidRDefault="00000000">
      <w:pPr>
        <w:spacing w:after="158"/>
        <w:ind w:left="-5"/>
      </w:pPr>
      <w:r>
        <w:rPr>
          <w:noProof/>
          <w:color w:val="000000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05D1F48" wp14:editId="6F85FEF8">
                <wp:simplePos x="0" y="0"/>
                <wp:positionH relativeFrom="column">
                  <wp:posOffset>0</wp:posOffset>
                </wp:positionH>
                <wp:positionV relativeFrom="paragraph">
                  <wp:posOffset>-27431</wp:posOffset>
                </wp:positionV>
                <wp:extent cx="5510149" cy="347472"/>
                <wp:effectExtent l="0" t="0" r="0" b="0"/>
                <wp:wrapNone/>
                <wp:docPr id="10934" name="Group 10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0149" cy="347472"/>
                          <a:chOff x="0" y="0"/>
                          <a:chExt cx="5510149" cy="347472"/>
                        </a:xfrm>
                      </wpg:grpSpPr>
                      <wps:wsp>
                        <wps:cNvPr id="12010" name="Shape 12010"/>
                        <wps:cNvSpPr/>
                        <wps:spPr>
                          <a:xfrm>
                            <a:off x="0" y="0"/>
                            <a:ext cx="5510149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0149" h="167640">
                                <a:moveTo>
                                  <a:pt x="0" y="0"/>
                                </a:moveTo>
                                <a:lnTo>
                                  <a:pt x="5510149" y="0"/>
                                </a:lnTo>
                                <a:lnTo>
                                  <a:pt x="5510149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1" name="Shape 12011"/>
                        <wps:cNvSpPr/>
                        <wps:spPr>
                          <a:xfrm>
                            <a:off x="0" y="179832"/>
                            <a:ext cx="5452237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2237" h="167640">
                                <a:moveTo>
                                  <a:pt x="0" y="0"/>
                                </a:moveTo>
                                <a:lnTo>
                                  <a:pt x="5452237" y="0"/>
                                </a:lnTo>
                                <a:lnTo>
                                  <a:pt x="5452237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934" style="width:433.87pt;height:27.36pt;position:absolute;z-index:-2147483577;mso-position-horizontal-relative:text;mso-position-horizontal:absolute;margin-left:0pt;mso-position-vertical-relative:text;margin-top:-2.16pt;" coordsize="55101,3474">
                <v:shape id="Shape 12012" style="position:absolute;width:55101;height:1676;left:0;top:0;" coordsize="5510149,167640" path="m0,0l5510149,0l5510149,167640l0,167640l0,0">
                  <v:stroke weight="0pt" endcap="flat" joinstyle="miter" miterlimit="10" on="false" color="#000000" opacity="0"/>
                  <v:fill on="true" color="#f7f7f8"/>
                </v:shape>
                <v:shape id="Shape 12013" style="position:absolute;width:54522;height:1676;left:0;top:1798;" coordsize="5452237,167640" path="m0,0l5452237,0l5452237,167640l0,167640l0,0">
                  <v:stroke weight="0pt" endcap="flat" joinstyle="miter" miterlimit="10" on="false" color="#000000" opacity="0"/>
                  <v:fill on="true" color="#f7f7f8"/>
                </v:shape>
              </v:group>
            </w:pict>
          </mc:Fallback>
        </mc:AlternateContent>
      </w:r>
      <w:r>
        <w:rPr>
          <w:shd w:val="clear" w:color="auto" w:fill="auto"/>
        </w:rPr>
        <w:t xml:space="preserve">Sponzify enables smooth communique, negotiation, and transaction procedures between sponsors and seekers through enforcing vital capabilities like consumer registration and </w:t>
      </w:r>
      <w:r>
        <w:t>authentication, sponsorship listing and browsing functionalities, messaging machine, charge</w:t>
      </w:r>
      <w:r>
        <w:rPr>
          <w:shd w:val="clear" w:color="auto" w:fill="auto"/>
        </w:rPr>
        <w:t xml:space="preserve"> </w:t>
      </w:r>
      <w:r>
        <w:t>processing integration, and analytics dashboard.</w:t>
      </w:r>
      <w:r>
        <w:rPr>
          <w:shd w:val="clear" w:color="auto" w:fill="auto"/>
        </w:rPr>
        <w:t xml:space="preserve">  </w:t>
      </w:r>
    </w:p>
    <w:p w14:paraId="2C40A32C" w14:textId="77777777" w:rsidR="00A55ADC" w:rsidRDefault="00000000">
      <w:pPr>
        <w:spacing w:after="158"/>
        <w:ind w:left="-5"/>
      </w:pPr>
      <w:r>
        <w:rPr>
          <w:noProof/>
          <w:color w:val="000000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2936CEE" wp14:editId="6CC68B40">
                <wp:simplePos x="0" y="0"/>
                <wp:positionH relativeFrom="column">
                  <wp:posOffset>0</wp:posOffset>
                </wp:positionH>
                <wp:positionV relativeFrom="paragraph">
                  <wp:posOffset>335356</wp:posOffset>
                </wp:positionV>
                <wp:extent cx="5674741" cy="811073"/>
                <wp:effectExtent l="0" t="0" r="0" b="0"/>
                <wp:wrapNone/>
                <wp:docPr id="10935" name="Group 10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74741" cy="811073"/>
                          <a:chOff x="0" y="0"/>
                          <a:chExt cx="5674741" cy="811073"/>
                        </a:xfrm>
                      </wpg:grpSpPr>
                      <wps:wsp>
                        <wps:cNvPr id="12014" name="Shape 12014"/>
                        <wps:cNvSpPr/>
                        <wps:spPr>
                          <a:xfrm>
                            <a:off x="0" y="0"/>
                            <a:ext cx="5229734" cy="1679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9734" h="167945">
                                <a:moveTo>
                                  <a:pt x="0" y="0"/>
                                </a:moveTo>
                                <a:lnTo>
                                  <a:pt x="5229734" y="0"/>
                                </a:lnTo>
                                <a:lnTo>
                                  <a:pt x="5229734" y="167945"/>
                                </a:lnTo>
                                <a:lnTo>
                                  <a:pt x="0" y="16794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5" name="Shape 12015"/>
                        <wps:cNvSpPr/>
                        <wps:spPr>
                          <a:xfrm>
                            <a:off x="0" y="180137"/>
                            <a:ext cx="5139818" cy="169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39818" h="169164">
                                <a:moveTo>
                                  <a:pt x="0" y="0"/>
                                </a:moveTo>
                                <a:lnTo>
                                  <a:pt x="5139818" y="0"/>
                                </a:lnTo>
                                <a:lnTo>
                                  <a:pt x="5139818" y="169164"/>
                                </a:lnTo>
                                <a:lnTo>
                                  <a:pt x="0" y="16916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6" name="Shape 12016"/>
                        <wps:cNvSpPr/>
                        <wps:spPr>
                          <a:xfrm>
                            <a:off x="0" y="463601"/>
                            <a:ext cx="5674741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4741" h="167640">
                                <a:moveTo>
                                  <a:pt x="0" y="0"/>
                                </a:moveTo>
                                <a:lnTo>
                                  <a:pt x="5674741" y="0"/>
                                </a:lnTo>
                                <a:lnTo>
                                  <a:pt x="5674741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17" name="Shape 12017"/>
                        <wps:cNvSpPr/>
                        <wps:spPr>
                          <a:xfrm>
                            <a:off x="0" y="643434"/>
                            <a:ext cx="5635118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5118" h="167639">
                                <a:moveTo>
                                  <a:pt x="0" y="0"/>
                                </a:moveTo>
                                <a:lnTo>
                                  <a:pt x="5635118" y="0"/>
                                </a:lnTo>
                                <a:lnTo>
                                  <a:pt x="5635118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935" style="width:446.83pt;height:63.864pt;position:absolute;z-index:-2147483560;mso-position-horizontal-relative:text;mso-position-horizontal:absolute;margin-left:0pt;mso-position-vertical-relative:text;margin-top:26.406pt;" coordsize="56747,8110">
                <v:shape id="Shape 12018" style="position:absolute;width:52297;height:1679;left:0;top:0;" coordsize="5229734,167945" path="m0,0l5229734,0l5229734,167945l0,167945l0,0">
                  <v:stroke weight="0pt" endcap="flat" joinstyle="miter" miterlimit="10" on="false" color="#000000" opacity="0"/>
                  <v:fill on="true" color="#f7f7f8"/>
                </v:shape>
                <v:shape id="Shape 12019" style="position:absolute;width:51398;height:1691;left:0;top:1801;" coordsize="5139818,169164" path="m0,0l5139818,0l5139818,169164l0,169164l0,0">
                  <v:stroke weight="0pt" endcap="flat" joinstyle="miter" miterlimit="10" on="false" color="#000000" opacity="0"/>
                  <v:fill on="true" color="#f7f7f8"/>
                </v:shape>
                <v:shape id="Shape 12020" style="position:absolute;width:56747;height:1676;left:0;top:4636;" coordsize="5674741,167640" path="m0,0l5674741,0l5674741,167640l0,167640l0,0">
                  <v:stroke weight="0pt" endcap="flat" joinstyle="miter" miterlimit="10" on="false" color="#000000" opacity="0"/>
                  <v:fill on="true" color="#f7f7f8"/>
                </v:shape>
                <v:shape id="Shape 12021" style="position:absolute;width:56351;height:1676;left:0;top:6434;" coordsize="5635118,167639" path="m0,0l5635118,0l5635118,167639l0,167639l0,0">
                  <v:stroke weight="0pt" endcap="flat" joinstyle="miter" miterlimit="10" on="false" color="#000000" opacity="0"/>
                  <v:fill on="true" color="#f7f7f8"/>
                </v:shape>
              </v:group>
            </w:pict>
          </mc:Fallback>
        </mc:AlternateContent>
      </w:r>
      <w:r>
        <w:t>The evaluate of Sponzify has shown how a hit it's miles in streamlining the system of</w:t>
      </w:r>
      <w:r>
        <w:rPr>
          <w:shd w:val="clear" w:color="auto" w:fill="auto"/>
        </w:rPr>
        <w:t xml:space="preserve"> </w:t>
      </w:r>
      <w:r>
        <w:t>acquiring sponsorships, developing deep connections among sponsors and seekers, and</w:t>
      </w:r>
      <w:r>
        <w:rPr>
          <w:shd w:val="clear" w:color="auto" w:fill="auto"/>
        </w:rPr>
        <w:t xml:space="preserve"> imparting a faultless person enjoy. User feedback, scalability trying out, performance analysis, and usefulness testing have all helped to enhance and refine the platform.  </w:t>
      </w:r>
    </w:p>
    <w:p w14:paraId="46C08F6C" w14:textId="77777777" w:rsidR="00A55ADC" w:rsidRDefault="00000000">
      <w:pPr>
        <w:spacing w:after="158"/>
        <w:ind w:left="-5"/>
      </w:pPr>
      <w:r>
        <w:rPr>
          <w:shd w:val="clear" w:color="auto" w:fill="auto"/>
        </w:rPr>
        <w:t xml:space="preserve">In the future, Sponzify will keep to improve its modern capabilities, add more functionality to help a larger variety of industries and sponsorship kinds, inspect slicing side technology for </w:t>
      </w:r>
      <w:r>
        <w:t>innovation, and take strategic steps to develop its user base and community.</w:t>
      </w:r>
      <w:r>
        <w:rPr>
          <w:shd w:val="clear" w:color="auto" w:fill="auto"/>
        </w:rPr>
        <w:t xml:space="preserve">  </w:t>
      </w:r>
    </w:p>
    <w:p w14:paraId="644B042A" w14:textId="77777777" w:rsidR="00A55ADC" w:rsidRDefault="00000000">
      <w:pPr>
        <w:spacing w:after="158"/>
        <w:ind w:left="-5"/>
      </w:pPr>
      <w:r>
        <w:rPr>
          <w:noProof/>
          <w:color w:val="000000"/>
          <w:shd w:val="clear" w:color="auto" w:fill="auto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7D8F736" wp14:editId="79909ED1">
                <wp:simplePos x="0" y="0"/>
                <wp:positionH relativeFrom="column">
                  <wp:posOffset>0</wp:posOffset>
                </wp:positionH>
                <wp:positionV relativeFrom="paragraph">
                  <wp:posOffset>-27431</wp:posOffset>
                </wp:positionV>
                <wp:extent cx="5667122" cy="347472"/>
                <wp:effectExtent l="0" t="0" r="0" b="0"/>
                <wp:wrapNone/>
                <wp:docPr id="10936" name="Group 10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122" cy="347472"/>
                          <a:chOff x="0" y="0"/>
                          <a:chExt cx="5667122" cy="347472"/>
                        </a:xfrm>
                      </wpg:grpSpPr>
                      <wps:wsp>
                        <wps:cNvPr id="12022" name="Shape 12022"/>
                        <wps:cNvSpPr/>
                        <wps:spPr>
                          <a:xfrm>
                            <a:off x="0" y="0"/>
                            <a:ext cx="556958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585" h="167640">
                                <a:moveTo>
                                  <a:pt x="0" y="0"/>
                                </a:moveTo>
                                <a:lnTo>
                                  <a:pt x="5569585" y="0"/>
                                </a:lnTo>
                                <a:lnTo>
                                  <a:pt x="5569585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23" name="Shape 12023"/>
                        <wps:cNvSpPr/>
                        <wps:spPr>
                          <a:xfrm>
                            <a:off x="0" y="179832"/>
                            <a:ext cx="5667122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7122" h="167639">
                                <a:moveTo>
                                  <a:pt x="0" y="0"/>
                                </a:moveTo>
                                <a:lnTo>
                                  <a:pt x="5667122" y="0"/>
                                </a:lnTo>
                                <a:lnTo>
                                  <a:pt x="5667122" y="167639"/>
                                </a:lnTo>
                                <a:lnTo>
                                  <a:pt x="0" y="1676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7F8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936" style="width:446.23pt;height:27.36pt;position:absolute;z-index:-2147483548;mso-position-horizontal-relative:text;mso-position-horizontal:absolute;margin-left:0pt;mso-position-vertical-relative:text;margin-top:-2.16003pt;" coordsize="56671,3474">
                <v:shape id="Shape 12024" style="position:absolute;width:55695;height:1676;left:0;top:0;" coordsize="5569585,167640" path="m0,0l5569585,0l5569585,167640l0,167640l0,0">
                  <v:stroke weight="0pt" endcap="flat" joinstyle="miter" miterlimit="10" on="false" color="#000000" opacity="0"/>
                  <v:fill on="true" color="#f7f7f8"/>
                </v:shape>
                <v:shape id="Shape 12025" style="position:absolute;width:56671;height:1676;left:0;top:1798;" coordsize="5667122,167639" path="m0,0l5667122,0l5667122,167639l0,167639l0,0">
                  <v:stroke weight="0pt" endcap="flat" joinstyle="miter" miterlimit="10" on="false" color="#000000" opacity="0"/>
                  <v:fill on="true" color="#f7f7f8"/>
                </v:shape>
              </v:group>
            </w:pict>
          </mc:Fallback>
        </mc:AlternateContent>
      </w:r>
      <w:r>
        <w:rPr>
          <w:shd w:val="clear" w:color="auto" w:fill="auto"/>
        </w:rPr>
        <w:t xml:space="preserve">All matters taken into consideration, Sponzify is a useful device that allows each </w:t>
      </w:r>
      <w:proofErr w:type="gramStart"/>
      <w:r>
        <w:rPr>
          <w:shd w:val="clear" w:color="auto" w:fill="auto"/>
        </w:rPr>
        <w:t>sponsors</w:t>
      </w:r>
      <w:proofErr w:type="gramEnd"/>
      <w:r>
        <w:rPr>
          <w:shd w:val="clear" w:color="auto" w:fill="auto"/>
        </w:rPr>
        <w:t xml:space="preserve"> and searchers connect, work collectively, and be successful in their sponsoring endeavours. </w:t>
      </w:r>
      <w:r>
        <w:t>With consistent development and development.</w:t>
      </w:r>
      <w:r>
        <w:rPr>
          <w:shd w:val="clear" w:color="auto" w:fill="auto"/>
        </w:rPr>
        <w:t xml:space="preserve">  </w:t>
      </w:r>
    </w:p>
    <w:p w14:paraId="2CEBA89C" w14:textId="77777777" w:rsidR="00A55ADC" w:rsidRDefault="00000000">
      <w:pPr>
        <w:spacing w:after="156" w:line="259" w:lineRule="auto"/>
        <w:ind w:left="0" w:firstLine="0"/>
      </w:pPr>
      <w:r>
        <w:rPr>
          <w:shd w:val="clear" w:color="auto" w:fill="auto"/>
        </w:rPr>
        <w:t xml:space="preserve"> </w:t>
      </w:r>
    </w:p>
    <w:p w14:paraId="67B02AFB" w14:textId="77777777" w:rsidR="00A55ADC" w:rsidRDefault="00000000">
      <w:pPr>
        <w:spacing w:after="153" w:line="259" w:lineRule="auto"/>
        <w:ind w:left="0" w:firstLine="0"/>
      </w:pPr>
      <w:r>
        <w:rPr>
          <w:shd w:val="clear" w:color="auto" w:fill="auto"/>
        </w:rPr>
        <w:t xml:space="preserve"> </w:t>
      </w:r>
    </w:p>
    <w:p w14:paraId="6C6DD5DE" w14:textId="77777777" w:rsidR="00A55ADC" w:rsidRDefault="00000000">
      <w:pPr>
        <w:spacing w:after="155" w:line="259" w:lineRule="auto"/>
        <w:ind w:left="0" w:firstLine="0"/>
      </w:pPr>
      <w:r>
        <w:rPr>
          <w:shd w:val="clear" w:color="auto" w:fill="auto"/>
        </w:rPr>
        <w:t xml:space="preserve"> </w:t>
      </w:r>
    </w:p>
    <w:p w14:paraId="4CB29B10" w14:textId="77777777" w:rsidR="00A55ADC" w:rsidRDefault="00000000">
      <w:pPr>
        <w:spacing w:after="0" w:line="259" w:lineRule="auto"/>
        <w:ind w:left="0" w:firstLine="0"/>
      </w:pPr>
      <w:r>
        <w:rPr>
          <w:shd w:val="clear" w:color="auto" w:fill="auto"/>
        </w:rPr>
        <w:lastRenderedPageBreak/>
        <w:t xml:space="preserve"> </w:t>
      </w:r>
    </w:p>
    <w:p w14:paraId="7AF38090" w14:textId="77777777" w:rsidR="00A55ADC" w:rsidRDefault="00000000">
      <w:pPr>
        <w:spacing w:after="136" w:line="259" w:lineRule="auto"/>
        <w:ind w:left="-5"/>
      </w:pPr>
      <w:r>
        <w:rPr>
          <w:b/>
          <w:sz w:val="24"/>
        </w:rPr>
        <w:t>References:</w:t>
      </w:r>
      <w:r>
        <w:rPr>
          <w:b/>
          <w:sz w:val="24"/>
          <w:shd w:val="clear" w:color="auto" w:fill="auto"/>
        </w:rPr>
        <w:t xml:space="preserve">  </w:t>
      </w:r>
    </w:p>
    <w:p w14:paraId="6A9806A7" w14:textId="77777777" w:rsidR="00A55ADC" w:rsidRDefault="00000000">
      <w:pPr>
        <w:spacing w:after="156"/>
        <w:ind w:left="-5"/>
      </w:pPr>
      <w:r>
        <w:t>React.js Reference Guide. Extracted from &amp;</w:t>
      </w:r>
      <w:proofErr w:type="gramStart"/>
      <w:r>
        <w:t>quot;getting</w:t>
      </w:r>
      <w:proofErr w:type="gramEnd"/>
      <w:r>
        <w:t>-began.Html&amp;quot; on</w:t>
      </w:r>
      <w:r>
        <w:rPr>
          <w:shd w:val="clear" w:color="auto" w:fill="auto"/>
        </w:rPr>
        <w:t xml:space="preserve"> </w:t>
      </w:r>
      <w:r>
        <w:t>https://reactjs.Org/medical doctors.</w:t>
      </w:r>
      <w:r>
        <w:rPr>
          <w:shd w:val="clear" w:color="auto" w:fill="auto"/>
        </w:rPr>
        <w:t xml:space="preserve">  </w:t>
      </w:r>
    </w:p>
    <w:p w14:paraId="654415B3" w14:textId="77777777" w:rsidR="00A55ADC" w:rsidRDefault="00000000">
      <w:pPr>
        <w:ind w:left="-5"/>
      </w:pPr>
      <w:r>
        <w:t xml:space="preserve">Node.js Reference Guide. Taken from the website </w:t>
      </w:r>
      <w:hyperlink r:id="rId4">
        <w:r>
          <w:rPr>
            <w:color w:val="0563C1"/>
            <w:u w:val="single" w:color="0563C1"/>
          </w:rPr>
          <w:t>https://nodejs.Org/en/medical doctors/</w:t>
        </w:r>
      </w:hyperlink>
      <w:hyperlink r:id="rId5">
        <w:r>
          <w:rPr>
            <w:shd w:val="clear" w:color="auto" w:fill="auto"/>
          </w:rPr>
          <w:t xml:space="preserve"> </w:t>
        </w:r>
      </w:hyperlink>
      <w:r>
        <w:rPr>
          <w:shd w:val="clear" w:color="auto" w:fill="auto"/>
        </w:rPr>
        <w:t xml:space="preserve"> </w:t>
      </w:r>
    </w:p>
    <w:tbl>
      <w:tblPr>
        <w:tblStyle w:val="TableGrid"/>
        <w:tblW w:w="6969" w:type="dxa"/>
        <w:tblInd w:w="0" w:type="dxa"/>
        <w:tblCellMar>
          <w:top w:w="43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4614"/>
      </w:tblGrid>
      <w:tr w:rsidR="00A55ADC" w14:paraId="4E5FA072" w14:textId="77777777">
        <w:trPr>
          <w:trHeight w:val="274"/>
        </w:trPr>
        <w:tc>
          <w:tcPr>
            <w:tcW w:w="6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0001567D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r>
              <w:rPr>
                <w:shd w:val="clear" w:color="auto" w:fill="auto"/>
              </w:rPr>
              <w:t xml:space="preserve">MongoDB Reference Guide. Taken from the internet site https://medical </w:t>
            </w:r>
          </w:p>
        </w:tc>
      </w:tr>
      <w:tr w:rsidR="00A55ADC" w14:paraId="1ECDBA74" w14:textId="77777777">
        <w:trPr>
          <w:trHeight w:val="276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F7F7F8"/>
          </w:tcPr>
          <w:p w14:paraId="459B279B" w14:textId="77777777" w:rsidR="00A55ADC" w:rsidRDefault="00000000">
            <w:pPr>
              <w:spacing w:after="0" w:line="259" w:lineRule="auto"/>
              <w:ind w:left="0" w:firstLine="0"/>
              <w:jc w:val="both"/>
            </w:pPr>
            <w:proofErr w:type="gramStart"/>
            <w:r>
              <w:rPr>
                <w:shd w:val="clear" w:color="auto" w:fill="auto"/>
              </w:rPr>
              <w:t>doctors.Mongodb.Com</w:t>
            </w:r>
            <w:proofErr w:type="gramEnd"/>
            <w:r>
              <w:rPr>
                <w:shd w:val="clear" w:color="auto" w:fill="auto"/>
              </w:rPr>
              <w:t>/</w:t>
            </w:r>
          </w:p>
        </w:tc>
        <w:tc>
          <w:tcPr>
            <w:tcW w:w="4614" w:type="dxa"/>
            <w:tcBorders>
              <w:top w:val="nil"/>
              <w:left w:val="nil"/>
              <w:bottom w:val="nil"/>
              <w:right w:val="nil"/>
            </w:tcBorders>
          </w:tcPr>
          <w:p w14:paraId="6C4B461D" w14:textId="77777777" w:rsidR="00A55ADC" w:rsidRDefault="00000000">
            <w:pPr>
              <w:spacing w:after="0" w:line="259" w:lineRule="auto"/>
              <w:ind w:left="-1" w:firstLine="0"/>
            </w:pPr>
            <w:r>
              <w:rPr>
                <w:shd w:val="clear" w:color="auto" w:fill="auto"/>
              </w:rPr>
              <w:t xml:space="preserve">  </w:t>
            </w:r>
          </w:p>
        </w:tc>
      </w:tr>
    </w:tbl>
    <w:p w14:paraId="5576A79E" w14:textId="77777777" w:rsidR="00A55ADC" w:rsidRDefault="00000000">
      <w:pPr>
        <w:spacing w:after="157"/>
        <w:ind w:left="-5"/>
      </w:pPr>
      <w:r>
        <w:t>Ibrahim, A. (2021). The complete manual on creating applications the use of React,</w:t>
      </w:r>
      <w:r>
        <w:rPr>
          <w:shd w:val="clear" w:color="auto" w:fill="auto"/>
        </w:rPr>
        <w:t xml:space="preserve"> </w:t>
      </w:r>
      <w:r>
        <w:t>Mastering React.js. Packet Publishing Company, Inc.</w:t>
      </w:r>
      <w:r>
        <w:rPr>
          <w:shd w:val="clear" w:color="auto" w:fill="auto"/>
        </w:rPr>
        <w:t xml:space="preserve">  </w:t>
      </w:r>
    </w:p>
    <w:p w14:paraId="44092A12" w14:textId="77777777" w:rsidR="00A55ADC" w:rsidRDefault="00000000">
      <w:pPr>
        <w:spacing w:after="156"/>
        <w:ind w:left="-5"/>
      </w:pPr>
      <w:r>
        <w:t>Wilson, E. (2020). Nodejs 14.1 Handbook: Create online apps with the most up-to-date</w:t>
      </w:r>
      <w:r>
        <w:rPr>
          <w:shd w:val="clear" w:color="auto" w:fill="auto"/>
        </w:rPr>
        <w:t xml:space="preserve"> </w:t>
      </w:r>
      <w:r>
        <w:t>functions, techniques, and first-class practices for Nodejs. Packet Publishing Company, Inc.</w:t>
      </w:r>
      <w:r>
        <w:rPr>
          <w:shd w:val="clear" w:color="auto" w:fill="auto"/>
        </w:rPr>
        <w:t xml:space="preserve">  </w:t>
      </w:r>
    </w:p>
    <w:p w14:paraId="2E9FCDEE" w14:textId="77777777" w:rsidR="00A55ADC" w:rsidRDefault="00000000">
      <w:pPr>
        <w:spacing w:after="156"/>
        <w:ind w:left="-5"/>
      </w:pPr>
      <w:r>
        <w:t>Dirolf, M., and Chodorow, K. (2013). MongoDB: A Comprehensive Guide. Media O'Reilly, Inc.</w:t>
      </w:r>
      <w:r>
        <w:rPr>
          <w:shd w:val="clear" w:color="auto" w:fill="auto"/>
        </w:rPr>
        <w:t xml:space="preserve"> </w:t>
      </w:r>
      <w:r>
        <w:t>Apress, J., and Fitzpatrick, S. (2019). JavaScript Developers: MongoDB for You.</w:t>
      </w:r>
      <w:r>
        <w:rPr>
          <w:shd w:val="clear" w:color="auto" w:fill="auto"/>
        </w:rPr>
        <w:t xml:space="preserve">  </w:t>
      </w:r>
    </w:p>
    <w:p w14:paraId="43ABF1B0" w14:textId="77777777" w:rsidR="00A55ADC" w:rsidRDefault="00000000">
      <w:pPr>
        <w:spacing w:after="156"/>
        <w:ind w:left="-5"/>
      </w:pPr>
      <w:r>
        <w:t>Apress. Reuter, S., and Brown, J. S. (2019). The second edition of React and React Native: A</w:t>
      </w:r>
      <w:r>
        <w:rPr>
          <w:shd w:val="clear" w:color="auto" w:fill="auto"/>
        </w:rPr>
        <w:t xml:space="preserve"> </w:t>
      </w:r>
      <w:r>
        <w:t>Comprehensive Guide to Web and Native Application Development with React. Packet</w:t>
      </w:r>
      <w:r>
        <w:rPr>
          <w:shd w:val="clear" w:color="auto" w:fill="auto"/>
        </w:rPr>
        <w:t xml:space="preserve"> </w:t>
      </w:r>
      <w:r>
        <w:t>Publishing Company, Inc.</w:t>
      </w:r>
      <w:r>
        <w:rPr>
          <w:shd w:val="clear" w:color="auto" w:fill="auto"/>
        </w:rPr>
        <w:t xml:space="preserve">  </w:t>
      </w:r>
    </w:p>
    <w:p w14:paraId="3663B8B1" w14:textId="77777777" w:rsidR="00A55ADC" w:rsidRDefault="00000000">
      <w:pPr>
        <w:spacing w:after="157"/>
        <w:ind w:left="-5"/>
      </w:pPr>
      <w:r>
        <w:t>Ward, C., and Pena, E. (2020). Modern patterns for developing React apps: An introduction to</w:t>
      </w:r>
      <w:r>
        <w:rPr>
          <w:shd w:val="clear" w:color="auto" w:fill="auto"/>
        </w:rPr>
        <w:t xml:space="preserve"> </w:t>
      </w:r>
      <w:r>
        <w:t>React. Media O'Reilly, Inc.</w:t>
      </w:r>
      <w:r>
        <w:rPr>
          <w:shd w:val="clear" w:color="auto" w:fill="auto"/>
        </w:rPr>
        <w:t xml:space="preserve">  </w:t>
      </w:r>
    </w:p>
    <w:p w14:paraId="2AB12A48" w14:textId="77777777" w:rsidR="00A55ADC" w:rsidRDefault="00000000">
      <w:pPr>
        <w:spacing w:after="156"/>
        <w:ind w:left="-5"/>
      </w:pPr>
      <w:r>
        <w:t>(2018) Watsen, K., and Sholars, J. Develop scalable and modular server-facet web</w:t>
      </w:r>
      <w:r>
        <w:rPr>
          <w:shd w:val="clear" w:color="auto" w:fill="auto"/>
        </w:rPr>
        <w:t xml:space="preserve"> </w:t>
      </w:r>
      <w:r>
        <w:t>applications using Nodejs Design Patterns, Second Edition. Packet Publishing Company, Inc.</w:t>
      </w:r>
      <w:r>
        <w:rPr>
          <w:shd w:val="clear" w:color="auto" w:fill="auto"/>
        </w:rPr>
        <w:t xml:space="preserve">  </w:t>
      </w:r>
    </w:p>
    <w:p w14:paraId="69AFC6AC" w14:textId="77777777" w:rsidR="00A55ADC" w:rsidRDefault="00000000">
      <w:pPr>
        <w:ind w:left="-5"/>
      </w:pPr>
      <w:r>
        <w:t>The sources referred to on this paper assure the precision and dependability of the records</w:t>
      </w:r>
      <w:r>
        <w:rPr>
          <w:shd w:val="clear" w:color="auto" w:fill="auto"/>
        </w:rPr>
        <w:t xml:space="preserve"> </w:t>
      </w:r>
      <w:r>
        <w:t>presented, and that they contain official data, literature, and other substances that address</w:t>
      </w:r>
      <w:r>
        <w:rPr>
          <w:shd w:val="clear" w:color="auto" w:fill="auto"/>
        </w:rPr>
        <w:t xml:space="preserve"> </w:t>
      </w:r>
      <w:r>
        <w:t>the technology and thoughts pertinent to the introduction and alertness of Sponzify.</w:t>
      </w:r>
      <w:r>
        <w:rPr>
          <w:color w:val="000000"/>
          <w:shd w:val="clear" w:color="auto" w:fill="auto"/>
        </w:rPr>
        <w:t xml:space="preserve"> </w:t>
      </w:r>
    </w:p>
    <w:sectPr w:rsidR="00A55ADC">
      <w:pgSz w:w="11906" w:h="16838"/>
      <w:pgMar w:top="1484" w:right="1449" w:bottom="14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ADC"/>
    <w:rsid w:val="00341C7D"/>
    <w:rsid w:val="00A55ADC"/>
    <w:rsid w:val="00A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9FCFC"/>
  <w15:docId w15:val="{1F689195-FBEE-4379-8C6F-92F1448C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6" w:lineRule="auto"/>
      <w:ind w:left="10" w:hanging="10"/>
    </w:pPr>
    <w:rPr>
      <w:rFonts w:ascii="Calibri" w:eastAsia="Calibri" w:hAnsi="Calibri" w:cs="Calibri"/>
      <w:color w:val="374151"/>
      <w:shd w:val="clear" w:color="auto" w:fill="F7F7F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odejs.org/en/medical%20doctors/" TargetMode="External"/><Relationship Id="rId4" Type="http://schemas.openxmlformats.org/officeDocument/2006/relationships/hyperlink" Target="https://nodejs.org/en/medical%20docto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2514</Words>
  <Characters>14331</Characters>
  <Application>Microsoft Office Word</Application>
  <DocSecurity>0</DocSecurity>
  <Lines>119</Lines>
  <Paragraphs>33</Paragraphs>
  <ScaleCrop>false</ScaleCrop>
  <Company/>
  <LinksUpToDate>false</LinksUpToDate>
  <CharactersWithSpaces>16812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Abhay Gupta</dc:creator>
  <cp:keywords/>
  <cp:lastModifiedBy>Divyam Modi</cp:lastModifiedBy>
  <cp:revision>2</cp:revision>
  <dcterms:created xsi:type="dcterms:W3CDTF">2024-05-14T17:25:00Z</dcterms:created>
  <dcterms:modified xsi:type="dcterms:W3CDTF">2024-05-14T17:25:00Z</dcterms:modified>
</cp:coreProperties>
</file>